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华文新魏" w:hAnsi="华文新魏" w:eastAsia="华文新魏" w:cs="华文新魏"/>
          <w:sz w:val="44"/>
          <w:szCs w:val="44"/>
          <w:lang w:val="en-US" w:eastAsia="zh-CN"/>
        </w:rPr>
      </w:pPr>
      <w:commentRangeStart w:id="0"/>
      <w:r>
        <w:rPr>
          <w:rFonts w:hint="eastAsia" w:ascii="华文新魏" w:hAnsi="华文新魏" w:eastAsia="华文新魏" w:cs="华文新魏"/>
          <w:sz w:val="44"/>
          <w:szCs w:val="44"/>
          <w:lang w:val="en-US" w:eastAsia="zh-CN"/>
        </w:rPr>
        <w:t>[K线附属指标]否极泰来</w:t>
      </w:r>
      <w:commentRangeEnd w:id="0"/>
      <w:r>
        <w:commentReference w:id="0"/>
      </w:r>
    </w:p>
    <w:p>
      <w:pPr>
        <w:jc w:val="left"/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  <w:t>BEN:=3;</w:t>
      </w:r>
    </w:p>
    <w:p>
      <w:pPr>
        <w:jc w:val="left"/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  <w:t>XUN:=8;</w:t>
      </w:r>
    </w:p>
    <w:p>
      <w:pPr>
        <w:jc w:val="left"/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  <w:t>KUAI:=13;</w:t>
      </w:r>
    </w:p>
    <w:p>
      <w:pPr>
        <w:jc w:val="left"/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  <w:t>ZHONG:=21;</w:t>
      </w:r>
    </w:p>
    <w:p>
      <w:pPr>
        <w:jc w:val="left"/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  <w:t>快线:=EMA(CLOSE,KUAI);</w:t>
      </w:r>
    </w:p>
    <w:p>
      <w:pPr>
        <w:jc w:val="left"/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  <w:t>中线:=EMA(CLOSE,ZHONG);</w:t>
      </w:r>
    </w:p>
    <w:p>
      <w:pPr>
        <w:jc w:val="left"/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  <w:t>RSV:=(CLOSE-LLV(LOW,XUN))/(HHV(HIGH,XUN)-LLV(LOW,XUN))*100;</w:t>
      </w:r>
    </w:p>
    <w:p>
      <w:pPr>
        <w:jc w:val="left"/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  <w:t>K:=SMA(RSV,BEN,1);</w:t>
      </w:r>
    </w:p>
    <w:p>
      <w:pPr>
        <w:jc w:val="left"/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  <w:t>D:=SMA(K,BEN,1);</w:t>
      </w:r>
    </w:p>
    <w:p>
      <w:pPr>
        <w:jc w:val="left"/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  <w:t>J:=3*K-2*D;</w:t>
      </w:r>
    </w:p>
    <w:p>
      <w:pPr>
        <w:jc w:val="left"/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  <w:t>K最小值:=MIN1(K,D,J);</w:t>
      </w:r>
    </w:p>
    <w:p>
      <w:pPr>
        <w:jc w:val="left"/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  <w:t>K最大值:=MAX1(K,D,J);</w:t>
      </w:r>
    </w:p>
    <w:p>
      <w:pPr>
        <w:jc w:val="left"/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  <w:t>A11:=BARSLAST(REF(CROSS(K,D),1));</w:t>
      </w:r>
    </w:p>
    <w:p>
      <w:pPr>
        <w:jc w:val="left"/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  <w:t>B11:=REF(CLOSE,A11+1)&gt;CLOSE AND REF(K,A11+1)&lt;K AND CROSS(K,D);</w:t>
      </w:r>
    </w:p>
    <w:p>
      <w:pPr>
        <w:jc w:val="left"/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  <w:t>C11:=BARSLAST(REF(CROSS(D,K),1));</w:t>
      </w:r>
    </w:p>
    <w:p>
      <w:pPr>
        <w:jc w:val="left"/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  <w:t>D11:=REF(CLOSE,C11+1)&lt;CLOSE AND REF(K,C11+1)&gt;K AND CROSS(D,K);</w:t>
      </w:r>
    </w:p>
    <w:p>
      <w:pPr>
        <w:jc w:val="left"/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  <w:t>KDJ底:=B11&gt;0 AND K最大值&lt;50;</w:t>
      </w:r>
    </w:p>
    <w:p>
      <w:pPr>
        <w:jc w:val="left"/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  <w:t>KDJ顶:=D11&gt;0 AND K最小值&gt;50;</w:t>
      </w:r>
    </w:p>
    <w:p>
      <w:pPr>
        <w:jc w:val="left"/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  <w:t>DIFF:=快线-中线;</w:t>
      </w:r>
    </w:p>
    <w:p>
      <w:pPr>
        <w:jc w:val="left"/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  <w:t>DEA:=EMA(DIFF,XUN);</w:t>
      </w:r>
    </w:p>
    <w:p>
      <w:pPr>
        <w:jc w:val="left"/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  <w:t>M最小值:=MIN(DIFF,DEA);</w:t>
      </w:r>
    </w:p>
    <w:p>
      <w:pPr>
        <w:jc w:val="left"/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  <w:t>M最大值:=MAX(DIFF,DEA);</w:t>
      </w:r>
    </w:p>
    <w:p>
      <w:pPr>
        <w:jc w:val="left"/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  <w:t>A21:=BARSLAST(REF(CROSS(DIFF,DEA),1));</w:t>
      </w:r>
    </w:p>
    <w:p>
      <w:pPr>
        <w:jc w:val="left"/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  <w:t>B21:=REF(CLOSE,A21+1)&gt;CLOSE AND REF(DIFF,A21+1)&lt;DIFF AND CROSS(DIFF,DEA);</w:t>
      </w:r>
    </w:p>
    <w:p>
      <w:pPr>
        <w:jc w:val="left"/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  <w:t>C21:=BARSLAST(REF(CROSS(DEA,DIFF),1));</w:t>
      </w:r>
    </w:p>
    <w:p>
      <w:pPr>
        <w:jc w:val="left"/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  <w:t>D21:=REF(CLOSE,C21+1)&lt;CLOSE AND REF(DIFF,C21+1)&gt;DIFF AND CROSS(DEA,DIFF);</w:t>
      </w:r>
    </w:p>
    <w:p>
      <w:pPr>
        <w:jc w:val="left"/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  <w:t>MACD底:=B21&gt;0 AND M最大值&lt;0;</w:t>
      </w:r>
    </w:p>
    <w:p>
      <w:pPr>
        <w:jc w:val="left"/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  <w:t>MACD顶:=D21&gt;0 AND M最小值&gt;0;</w:t>
      </w:r>
    </w:p>
    <w:p>
      <w:pPr>
        <w:jc w:val="left"/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  <w:t>LC:=REF(CLOSE,1);</w:t>
      </w:r>
    </w:p>
    <w:p>
      <w:pPr>
        <w:jc w:val="left"/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  <w:t>RSI1:=SMA(MAX(CLOSE-LC,0),XUN,1)/SMA(ABS(CLOSE-LC),XUN,1)*100;</w:t>
      </w:r>
    </w:p>
    <w:p>
      <w:pPr>
        <w:jc w:val="left"/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  <w:t>RSI2:=SMA(MAX(CLOSE-LC,0),KUAI,1)/SMA(ABS(CLOSE-LC),KUAI,1)*100;</w:t>
      </w:r>
    </w:p>
    <w:p>
      <w:pPr>
        <w:jc w:val="left"/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  <w:t>RSI3:=SMA(MAX(CLOSE-LC,0),ZHONG,1)/SMA(ABS(CLOSE-LC),ZHONG,1)*100;</w:t>
      </w:r>
    </w:p>
    <w:p>
      <w:pPr>
        <w:jc w:val="left"/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  <w:t>R最小值:=MIN1(RSI1,RSI2,RSI3);</w:t>
      </w:r>
    </w:p>
    <w:p>
      <w:pPr>
        <w:jc w:val="left"/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  <w:t>R最大值:=MAX1(RSI1,RSI2,RSI3);</w:t>
      </w:r>
    </w:p>
    <w:p>
      <w:pPr>
        <w:jc w:val="left"/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  <w:t>A31:=BARSLAST(REF(CROSS(RSI1,RSI2),1));</w:t>
      </w:r>
    </w:p>
    <w:p>
      <w:pPr>
        <w:jc w:val="left"/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  <w:t>B31:=REF(CLOSE,A31+1)&gt;CLOSE AND REF(RSI1,A31+1)&lt;RSI1 AND CROSS(RSI1,RSI2);</w:t>
      </w:r>
    </w:p>
    <w:p>
      <w:pPr>
        <w:jc w:val="left"/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  <w:t>C31:=BARSLAST(REF(CROSS(RSI2,RSI1),1));</w:t>
      </w:r>
    </w:p>
    <w:p>
      <w:pPr>
        <w:jc w:val="left"/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  <w:t>D31:=REF(CLOSE,C31+1)&lt;CLOSE AND REF(RSI1,C31+1)&gt;RSI1 AND CROSS(RSI2,RSI1);</w:t>
      </w:r>
    </w:p>
    <w:p>
      <w:pPr>
        <w:jc w:val="left"/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  <w:t>RSI底:=B31&gt;0 AND R最大值&lt;50;</w:t>
      </w:r>
    </w:p>
    <w:p>
      <w:pPr>
        <w:jc w:val="left"/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  <w:t>RSI顶:=D31&gt;0 AND R最小值&gt;50;</w:t>
      </w:r>
    </w:p>
    <w:p>
      <w:pPr>
        <w:jc w:val="left"/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  <w:t>MTR:=MAX(MAX((HIGH-LOW),ABS(REF(CLOSE,1)-HIGH)),ABS(REF(CLOSE,1)-LOW));</w:t>
      </w:r>
    </w:p>
    <w:p>
      <w:pPr>
        <w:jc w:val="left"/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  <w:t>ATR:=EMA(MTR,KUAI);</w:t>
      </w:r>
    </w:p>
    <w:p>
      <w:pPr>
        <w:jc w:val="left"/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  <w:t>DRAWTEXT(KDJ底,LOW-1.382*ATR,'K底'),COLORRED;</w:t>
      </w:r>
    </w:p>
    <w:p>
      <w:pPr>
        <w:jc w:val="left"/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  <w:t>DRAWTEXT(KDJ顶,HIGH+1.382*ATR,'K顶'),RGB(0,120,0);</w:t>
      </w:r>
    </w:p>
    <w:p>
      <w:pPr>
        <w:jc w:val="left"/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  <w:t>DRAWTEXT(MACD底,LOW-1.191*ATR,'M底'),RGB(255,128,0);</w:t>
      </w:r>
    </w:p>
    <w:p>
      <w:pPr>
        <w:jc w:val="left"/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  <w:t>DRAWTEXT(MACD顶,HIGH+1.191*ATR,'M顶'),RGB(128,0,255);</w:t>
      </w:r>
    </w:p>
    <w:p>
      <w:pPr>
        <w:jc w:val="left"/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  <w:t>DRAWTEXT(RSI底,LOW-1.000*ATR,'R底'),COLORMAGENTA;</w:t>
      </w:r>
    </w:p>
    <w:p>
      <w:pPr>
        <w:jc w:val="left"/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  <w:t>DRAWTEXT(RSI顶,HIGH+1.000*ATR,'R顶'),RGB(128,0,0);</w:t>
      </w:r>
    </w:p>
    <w:p>
      <w:pPr>
        <w:jc w:val="left"/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  <w:t>DRAWICON(MACD底 OR KDJ底 OR RSI底,LOW-1.618*ATR,'ICO4');</w:t>
      </w:r>
    </w:p>
    <w:p>
      <w:pPr>
        <w:jc w:val="left"/>
      </w:pPr>
      <w:r>
        <w:rPr>
          <w:rFonts w:hint="eastAsia" w:ascii="Calibri" w:hAnsi="华文隶书" w:eastAsia="华文隶书" w:cs="华文隶书"/>
          <w:color w:val="auto"/>
          <w:sz w:val="22"/>
          <w:szCs w:val="22"/>
          <w:lang w:val="en-US" w:eastAsia="zh-CN"/>
        </w:rPr>
        <w:t>DRAWICON(MACD顶 OR KDJ顶 OR RSI顶,HIGH+1.618*ATR,'ICO5')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ChengZGas" w:date="2021-03-26T12:14:52Z" w:initials="C">
    <w:p w14:paraId="537E252B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自编明镜非台的前身，文华财经</w:t>
      </w:r>
      <w:bookmarkStart w:id="0" w:name="_GoBack"/>
      <w:bookmarkEnd w:id="0"/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37E252B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新魏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华文隶书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ChengZGas">
    <w15:presenceInfo w15:providerId="None" w15:userId="ChengZGa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1C59C6"/>
    <w:rsid w:val="1E5C2607"/>
    <w:rsid w:val="5ECA56A7"/>
    <w:rsid w:val="5F1C59C6"/>
    <w:rsid w:val="79E12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否极泰来"/>
    </customSectPr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2020-04-23T14:58:00Z</dcterms:created>
  <dc:creator>ChengZ钢</dc:creator>
  <cp:lastModifiedBy>ChengZGas</cp:lastModifiedBy>
  <dcterms:modified xsi:type="dcterms:W3CDTF">2021-03-26T04:15:13Z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