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5067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  <w:t>Period 10</w:t>
      </w:r>
    </w:p>
    <w:p w14:paraId="4644789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佳作抢鲜背</w:t>
      </w:r>
    </w:p>
    <w:p w14:paraId="191DC4E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学续写思路，背精彩范文</w:t>
      </w:r>
      <w:r>
        <w:rPr>
          <w:rFonts w:ascii="Times New Roman" w:hAnsi="Times New Roman" w:eastAsia="楷体_GB2312" w:cs="Times New Roman"/>
          <w:sz w:val="21"/>
          <w:szCs w:val="21"/>
        </w:rPr>
        <w:t>(主题语境：人与社会之社会温情)</w:t>
      </w:r>
    </w:p>
    <w:p w14:paraId="6958BBEA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楷体_GB2312" w:cs="Times New Roman"/>
          <w:sz w:val="21"/>
          <w:szCs w:val="21"/>
        </w:rPr>
        <w:t>(2023·唐山一模)</w:t>
      </w:r>
      <w:r>
        <w:rPr>
          <w:rFonts w:ascii="Times New Roman" w:hAnsi="Times New Roman" w:cs="Times New Roman"/>
          <w:sz w:val="21"/>
          <w:szCs w:val="21"/>
        </w:rPr>
        <w:t>丈夫和我生活拮据，但发现一个小男孩无家可归后</w:t>
      </w:r>
      <w:r>
        <w:rPr>
          <w:rFonts w:hAnsi="宋体" w:cs="Times New Roman"/>
          <w:sz w:val="21"/>
          <w:szCs w:val="21"/>
        </w:rPr>
        <w:t>……</w:t>
      </w:r>
    </w:p>
    <w:p w14:paraId="55052C1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续写思路：</w:t>
      </w:r>
      <w:r>
        <w:rPr>
          <w:rFonts w:ascii="Times New Roman" w:hAnsi="Times New Roman" w:cs="Times New Roman"/>
          <w:sz w:val="21"/>
          <w:szCs w:val="21"/>
        </w:rPr>
        <w:t>决定收养男孩——丈夫同意——把男孩带回家——男孩融入家庭</w:t>
      </w:r>
    </w:p>
    <w:p w14:paraId="13AF611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精彩范文</w:t>
      </w:r>
    </w:p>
    <w:p w14:paraId="4A5DB2C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Something inside me was telling me what to do.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Anxious and sympathetic, </w:t>
      </w:r>
      <w:r>
        <w:rPr>
          <w:rFonts w:ascii="Times New Roman" w:hAnsi="Times New Roman" w:cs="Times New Roman"/>
          <w:sz w:val="21"/>
          <w:szCs w:val="21"/>
        </w:rPr>
        <w:t xml:space="preserve">I was determined to give the poor boy a hand.(与首句衔接) Although I had three children of my own and a modest family income, I decided to adopt the boy.I told my husband what I thought </w:t>
      </w:r>
      <w:r>
        <w:rPr>
          <w:rFonts w:ascii="Times New Roman" w:hAnsi="Times New Roman" w:cs="Times New Roman"/>
          <w:b/>
          <w:sz w:val="21"/>
          <w:szCs w:val="21"/>
        </w:rPr>
        <w:t xml:space="preserve">without hesitation, </w:t>
      </w:r>
      <w:r>
        <w:rPr>
          <w:rFonts w:ascii="Times New Roman" w:hAnsi="Times New Roman" w:cs="Times New Roman"/>
          <w:sz w:val="21"/>
          <w:szCs w:val="21"/>
        </w:rPr>
        <w:t xml:space="preserve">and he </w:t>
      </w:r>
      <w:r>
        <w:rPr>
          <w:rFonts w:ascii="Times New Roman" w:hAnsi="Times New Roman" w:cs="Times New Roman"/>
          <w:b/>
          <w:sz w:val="21"/>
          <w:szCs w:val="21"/>
        </w:rPr>
        <w:t>immediately</w:t>
      </w:r>
      <w:r>
        <w:rPr>
          <w:rFonts w:ascii="Times New Roman" w:hAnsi="Times New Roman" w:cs="Times New Roman"/>
          <w:sz w:val="21"/>
          <w:szCs w:val="21"/>
        </w:rPr>
        <w:t xml:space="preserve"> agreed, </w:t>
      </w:r>
      <w:r>
        <w:rPr>
          <w:rFonts w:ascii="Times New Roman" w:hAnsi="Times New Roman" w:cs="Times New Roman"/>
          <w:b/>
          <w:sz w:val="21"/>
          <w:szCs w:val="21"/>
        </w:rPr>
        <w:t xml:space="preserve">willingly saying, </w:t>
      </w:r>
      <w:r>
        <w:rPr>
          <w:rFonts w:hAnsi="宋体" w:cs="Times New Roman"/>
          <w:sz w:val="21"/>
          <w:szCs w:val="21"/>
        </w:rPr>
        <w:t>“</w:t>
      </w:r>
      <w:r>
        <w:rPr>
          <w:rFonts w:ascii="Times New Roman" w:hAnsi="Times New Roman" w:cs="Times New Roman"/>
          <w:sz w:val="21"/>
          <w:szCs w:val="21"/>
        </w:rPr>
        <w:t xml:space="preserve">That’s exactly </w:t>
      </w:r>
      <w:r>
        <w:rPr>
          <w:rFonts w:ascii="Times New Roman" w:hAnsi="Times New Roman" w:cs="Times New Roman"/>
          <w:b/>
          <w:sz w:val="21"/>
          <w:szCs w:val="21"/>
        </w:rPr>
        <w:t>what I wanted to tell you.</w:t>
      </w:r>
      <w:r>
        <w:rPr>
          <w:rFonts w:hAnsi="宋体" w:cs="Times New Roman"/>
          <w:b/>
          <w:sz w:val="21"/>
          <w:szCs w:val="21"/>
        </w:rPr>
        <w:t>”</w:t>
      </w:r>
      <w:r>
        <w:rPr>
          <w:rFonts w:ascii="Times New Roman" w:hAnsi="Times New Roman" w:cs="Times New Roman"/>
          <w:b/>
          <w:sz w:val="21"/>
          <w:szCs w:val="21"/>
        </w:rPr>
        <w:t>Thankfully</w:t>
      </w:r>
      <w:r>
        <w:rPr>
          <w:rFonts w:ascii="Times New Roman" w:hAnsi="Times New Roman" w:cs="Times New Roman"/>
          <w:sz w:val="21"/>
          <w:szCs w:val="21"/>
        </w:rPr>
        <w:t xml:space="preserve">，my husband’s kind and generous heart comforted me.I </w:t>
      </w:r>
      <w:r>
        <w:rPr>
          <w:rFonts w:ascii="Times New Roman" w:hAnsi="Times New Roman" w:cs="Times New Roman"/>
          <w:b/>
          <w:sz w:val="21"/>
          <w:szCs w:val="21"/>
        </w:rPr>
        <w:t>gently patted him on the shoulder, telling the boy</w:t>
      </w:r>
      <w:r>
        <w:rPr>
          <w:rFonts w:ascii="Times New Roman" w:hAnsi="Times New Roman" w:cs="Times New Roman"/>
          <w:sz w:val="21"/>
          <w:szCs w:val="21"/>
        </w:rPr>
        <w:t xml:space="preserve"> we would give him a home and take care of him for his mother.</w:t>
      </w:r>
      <w:r>
        <w:rPr>
          <w:rFonts w:ascii="Times New Roman" w:hAnsi="Times New Roman" w:cs="Times New Roman"/>
          <w:b/>
          <w:sz w:val="21"/>
          <w:szCs w:val="21"/>
        </w:rPr>
        <w:t>The boy nodded, crying</w:t>
      </w:r>
      <w:r>
        <w:rPr>
          <w:rFonts w:ascii="Times New Roman" w:hAnsi="Times New Roman" w:cs="Times New Roman"/>
          <w:sz w:val="21"/>
          <w:szCs w:val="21"/>
        </w:rPr>
        <w:t xml:space="preserve">.(与次段首句衔接) </w:t>
      </w:r>
    </w:p>
    <w:p w14:paraId="4C068F2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Finally, we took him home with us...</w:t>
      </w:r>
    </w:p>
    <w:p w14:paraId="069978C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楷体_GB2312" w:cs="Times New Roman"/>
          <w:sz w:val="21"/>
          <w:szCs w:val="21"/>
        </w:rPr>
        <w:t>(请根据首句提示尝试完成第二段续写。精彩范文见</w:t>
      </w:r>
      <w:r>
        <w:rPr>
          <w:rFonts w:hint="eastAsia" w:ascii="Times New Roman" w:hAnsi="Times New Roman" w:eastAsia="楷体_GB2312" w:cs="Times New Roman"/>
          <w:sz w:val="21"/>
          <w:szCs w:val="21"/>
        </w:rPr>
        <w:t>下一单元。)</w:t>
      </w:r>
    </w:p>
    <w:p w14:paraId="2F4B941A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"../../../xwechat_files/wxid_5rwpfsbdfq1922_65d2/msg/file/2026-07/狂背单词.TIF"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"../../../xwechat_files/wxid_5rwpfsbdfq1922_65d2/msg/file/2026-07/狂背单词.TIF"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皖苏湘\\教师Word文档\\教材复习\\选择性必修第四册\\狂背单词.TIF"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5" o:spt="75" type="#_x0000_t75" style="height:15pt;width:64.5pt;" filled="f" o:preferrelative="t" stroked="f" coordsize="21600,21600">
            <v:path/>
            <v:fill on="f" focussize="0,0"/>
            <v:stroke on="f" joinstyle="miter"/>
            <v:imagedata r:id="rId4" r:href="rId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</w:p>
    <w:p w14:paraId="6C79D7A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Ansi="宋体" w:eastAsia="黑体" w:cs="Times New Roman"/>
          <w:sz w:val="21"/>
          <w:szCs w:val="21"/>
        </w:rPr>
        <w:t>Ⅰ</w:t>
      </w:r>
      <w:r>
        <w:rPr>
          <w:rFonts w:ascii="Times New Roman" w:hAnsi="Times New Roman" w:eastAsia="黑体" w:cs="Times New Roman"/>
          <w:sz w:val="21"/>
          <w:szCs w:val="21"/>
        </w:rPr>
        <w:t>.阅读单词</w:t>
      </w:r>
    </w:p>
    <w:p w14:paraId="318141D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</w:t>
      </w:r>
      <w:r>
        <w:rPr>
          <w:rFonts w:ascii="Times New Roman" w:hAnsi="Times New Roman" w:cs="Times New Roman"/>
          <w:b/>
          <w:sz w:val="21"/>
          <w:szCs w:val="21"/>
        </w:rPr>
        <w:t>decode</w:t>
      </w:r>
      <w:r>
        <w:rPr>
          <w:rFonts w:ascii="Times New Roman" w:hAnsi="Times New Roman" w:cs="Times New Roman"/>
          <w:sz w:val="21"/>
          <w:szCs w:val="21"/>
        </w:rPr>
        <w:t xml:space="preserve"> this message </w:t>
      </w:r>
      <w:r>
        <w:rPr>
          <w:rFonts w:ascii="Times New Roman" w:hAnsi="Times New Roman" w:eastAsia="黑体" w:cs="Times New Roman"/>
          <w:sz w:val="21"/>
          <w:szCs w:val="21"/>
        </w:rPr>
        <w:t>解码</w:t>
      </w:r>
      <w:r>
        <w:rPr>
          <w:rFonts w:ascii="Times New Roman" w:hAnsi="Times New Roman" w:cs="Times New Roman"/>
          <w:sz w:val="21"/>
          <w:szCs w:val="21"/>
        </w:rPr>
        <w:t>此消息</w:t>
      </w:r>
    </w:p>
    <w:p w14:paraId="6B7E52A2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2.receive </w:t>
      </w:r>
      <w:r>
        <w:rPr>
          <w:rFonts w:ascii="Times New Roman" w:hAnsi="Times New Roman" w:cs="Times New Roman"/>
          <w:b/>
          <w:sz w:val="21"/>
          <w:szCs w:val="21"/>
        </w:rPr>
        <w:t>feedback</w:t>
      </w:r>
      <w:r>
        <w:rPr>
          <w:rFonts w:ascii="Times New Roman" w:hAnsi="Times New Roman" w:cs="Times New Roman"/>
          <w:sz w:val="21"/>
          <w:szCs w:val="21"/>
        </w:rPr>
        <w:t xml:space="preserve"> from our listeners收到来自我们的听众的</w:t>
      </w:r>
      <w:r>
        <w:rPr>
          <w:rFonts w:ascii="Times New Roman" w:hAnsi="Times New Roman" w:eastAsia="黑体" w:cs="Times New Roman"/>
          <w:sz w:val="21"/>
          <w:szCs w:val="21"/>
        </w:rPr>
        <w:t>反馈</w:t>
      </w:r>
    </w:p>
    <w:p w14:paraId="0991072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3.negotiate with a large </w:t>
      </w:r>
      <w:r>
        <w:rPr>
          <w:rFonts w:ascii="Times New Roman" w:hAnsi="Times New Roman" w:cs="Times New Roman"/>
          <w:b/>
          <w:sz w:val="21"/>
          <w:szCs w:val="21"/>
        </w:rPr>
        <w:t>enterprise</w:t>
      </w:r>
      <w:r>
        <w:rPr>
          <w:rFonts w:ascii="Times New Roman" w:hAnsi="Times New Roman" w:cs="Times New Roman"/>
          <w:sz w:val="21"/>
          <w:szCs w:val="21"/>
        </w:rPr>
        <w:t>与一家</w:t>
      </w:r>
      <w:r>
        <w:rPr>
          <w:rFonts w:ascii="Times New Roman" w:hAnsi="Times New Roman" w:eastAsia="黑体" w:cs="Times New Roman"/>
          <w:sz w:val="21"/>
          <w:szCs w:val="21"/>
        </w:rPr>
        <w:t>大企业</w:t>
      </w:r>
      <w:r>
        <w:rPr>
          <w:rFonts w:ascii="Times New Roman" w:hAnsi="Times New Roman" w:cs="Times New Roman"/>
          <w:sz w:val="21"/>
          <w:szCs w:val="21"/>
        </w:rPr>
        <w:t>进行谈判</w:t>
      </w:r>
    </w:p>
    <w:p w14:paraId="2173D682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4.in a</w:t>
      </w:r>
      <w:r>
        <w:rPr>
          <w:rFonts w:ascii="Times New Roman" w:hAnsi="Times New Roman" w:cs="Times New Roman"/>
          <w:b/>
          <w:sz w:val="21"/>
          <w:szCs w:val="21"/>
        </w:rPr>
        <w:t xml:space="preserve"> straightforward</w:t>
      </w:r>
      <w:r>
        <w:rPr>
          <w:rFonts w:ascii="Times New Roman" w:hAnsi="Times New Roman" w:cs="Times New Roman"/>
          <w:sz w:val="21"/>
          <w:szCs w:val="21"/>
        </w:rPr>
        <w:t xml:space="preserve"> manner以</w:t>
      </w:r>
      <w:r>
        <w:rPr>
          <w:rFonts w:ascii="Times New Roman" w:hAnsi="Times New Roman" w:eastAsia="黑体" w:cs="Times New Roman"/>
          <w:sz w:val="21"/>
          <w:szCs w:val="21"/>
        </w:rPr>
        <w:t>直截了当的</w:t>
      </w:r>
      <w:r>
        <w:rPr>
          <w:rFonts w:ascii="Times New Roman" w:hAnsi="Times New Roman" w:cs="Times New Roman"/>
          <w:sz w:val="21"/>
          <w:szCs w:val="21"/>
        </w:rPr>
        <w:t>方式</w:t>
      </w:r>
    </w:p>
    <w:p w14:paraId="63A4C43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5.cause </w:t>
      </w:r>
      <w:r>
        <w:rPr>
          <w:rFonts w:ascii="Times New Roman" w:hAnsi="Times New Roman" w:cs="Times New Roman"/>
          <w:b/>
          <w:sz w:val="21"/>
          <w:szCs w:val="21"/>
        </w:rPr>
        <w:t>friction</w:t>
      </w:r>
      <w:r>
        <w:rPr>
          <w:rFonts w:ascii="Times New Roman" w:hAnsi="Times New Roman" w:cs="Times New Roman"/>
          <w:sz w:val="21"/>
          <w:szCs w:val="21"/>
        </w:rPr>
        <w:t>引起</w:t>
      </w:r>
      <w:r>
        <w:rPr>
          <w:rFonts w:ascii="Times New Roman" w:hAnsi="Times New Roman" w:eastAsia="黑体" w:cs="Times New Roman"/>
          <w:sz w:val="21"/>
          <w:szCs w:val="21"/>
        </w:rPr>
        <w:t>摩擦</w:t>
      </w:r>
    </w:p>
    <w:p w14:paraId="1DB3915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6.the value of </w:t>
      </w:r>
      <w:r>
        <w:rPr>
          <w:rFonts w:ascii="Times New Roman" w:hAnsi="Times New Roman" w:cs="Times New Roman"/>
          <w:b/>
          <w:sz w:val="21"/>
          <w:szCs w:val="21"/>
        </w:rPr>
        <w:t>empathy</w:t>
      </w:r>
      <w:r>
        <w:rPr>
          <w:rFonts w:ascii="Times New Roman" w:hAnsi="Times New Roman" w:eastAsia="黑体" w:cs="Times New Roman"/>
          <w:sz w:val="21"/>
          <w:szCs w:val="21"/>
        </w:rPr>
        <w:t>同情</w:t>
      </w:r>
      <w:r>
        <w:rPr>
          <w:rFonts w:ascii="Times New Roman" w:hAnsi="Times New Roman" w:cs="Times New Roman"/>
          <w:sz w:val="21"/>
          <w:szCs w:val="21"/>
        </w:rPr>
        <w:t>的价值</w:t>
      </w:r>
    </w:p>
    <w:p w14:paraId="7B5A503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7.play </w:t>
      </w:r>
      <w:r>
        <w:rPr>
          <w:rFonts w:ascii="Times New Roman" w:hAnsi="Times New Roman" w:cs="Times New Roman"/>
          <w:b/>
          <w:sz w:val="21"/>
          <w:szCs w:val="21"/>
        </w:rPr>
        <w:t>golf</w:t>
      </w:r>
      <w:r>
        <w:rPr>
          <w:rFonts w:ascii="Times New Roman" w:hAnsi="Times New Roman" w:cs="Times New Roman"/>
          <w:sz w:val="21"/>
          <w:szCs w:val="21"/>
        </w:rPr>
        <w:t xml:space="preserve"> 玩</w:t>
      </w:r>
      <w:r>
        <w:rPr>
          <w:rFonts w:ascii="Times New Roman" w:hAnsi="Times New Roman" w:eastAsia="黑体" w:cs="Times New Roman"/>
          <w:sz w:val="21"/>
          <w:szCs w:val="21"/>
        </w:rPr>
        <w:t>高尔夫球</w:t>
      </w:r>
    </w:p>
    <w:p w14:paraId="4774A7C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8.</w:t>
      </w:r>
      <w:r>
        <w:rPr>
          <w:rFonts w:ascii="Times New Roman" w:hAnsi="Times New Roman" w:cs="Times New Roman"/>
          <w:b/>
          <w:sz w:val="21"/>
          <w:szCs w:val="21"/>
        </w:rPr>
        <w:t>bilingual</w:t>
      </w:r>
      <w:r>
        <w:rPr>
          <w:rFonts w:ascii="Times New Roman" w:hAnsi="Times New Roman" w:cs="Times New Roman"/>
          <w:sz w:val="21"/>
          <w:szCs w:val="21"/>
        </w:rPr>
        <w:t xml:space="preserve"> speakers</w:t>
      </w:r>
      <w:r>
        <w:rPr>
          <w:rFonts w:ascii="Times New Roman" w:hAnsi="Times New Roman" w:eastAsia="黑体" w:cs="Times New Roman"/>
          <w:sz w:val="21"/>
          <w:szCs w:val="21"/>
        </w:rPr>
        <w:t>双语</w:t>
      </w:r>
      <w:r>
        <w:rPr>
          <w:rFonts w:ascii="Times New Roman" w:hAnsi="Times New Roman" w:cs="Times New Roman"/>
          <w:sz w:val="21"/>
          <w:szCs w:val="21"/>
        </w:rPr>
        <w:t>者</w:t>
      </w:r>
    </w:p>
    <w:p w14:paraId="0136D5D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9.market </w:t>
      </w:r>
      <w:r>
        <w:rPr>
          <w:rFonts w:ascii="Times New Roman" w:hAnsi="Times New Roman" w:cs="Times New Roman"/>
          <w:b/>
          <w:sz w:val="21"/>
          <w:szCs w:val="21"/>
        </w:rPr>
        <w:t>intervention</w:t>
      </w:r>
      <w:r>
        <w:rPr>
          <w:rFonts w:ascii="Times New Roman" w:hAnsi="Times New Roman" w:cs="Times New Roman"/>
          <w:sz w:val="21"/>
          <w:szCs w:val="21"/>
        </w:rPr>
        <w:t>市场</w:t>
      </w:r>
      <w:r>
        <w:rPr>
          <w:rFonts w:ascii="Times New Roman" w:hAnsi="Times New Roman" w:eastAsia="黑体" w:cs="Times New Roman"/>
          <w:sz w:val="21"/>
          <w:szCs w:val="21"/>
        </w:rPr>
        <w:t>干预</w:t>
      </w:r>
    </w:p>
    <w:p w14:paraId="2126508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10.the members of the</w:t>
      </w:r>
      <w:r>
        <w:rPr>
          <w:rFonts w:ascii="Times New Roman" w:hAnsi="Times New Roman" w:cs="Times New Roman"/>
          <w:b/>
          <w:sz w:val="21"/>
          <w:szCs w:val="21"/>
        </w:rPr>
        <w:t xml:space="preserve"> tribe</w:t>
      </w:r>
      <w:r>
        <w:rPr>
          <w:rFonts w:ascii="Times New Roman" w:hAnsi="Times New Roman" w:cs="Times New Roman"/>
          <w:sz w:val="21"/>
          <w:szCs w:val="21"/>
        </w:rPr>
        <w:t>这个</w:t>
      </w:r>
      <w:r>
        <w:rPr>
          <w:rFonts w:ascii="Times New Roman" w:hAnsi="Times New Roman" w:eastAsia="黑体" w:cs="Times New Roman"/>
          <w:sz w:val="21"/>
          <w:szCs w:val="21"/>
        </w:rPr>
        <w:t>部落</w:t>
      </w:r>
      <w:r>
        <w:rPr>
          <w:rFonts w:ascii="Times New Roman" w:hAnsi="Times New Roman" w:cs="Times New Roman"/>
          <w:sz w:val="21"/>
          <w:szCs w:val="21"/>
        </w:rPr>
        <w:t>的成员</w:t>
      </w:r>
    </w:p>
    <w:p w14:paraId="2AD2E08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Ansi="宋体" w:eastAsia="黑体" w:cs="Times New Roman"/>
          <w:sz w:val="21"/>
          <w:szCs w:val="21"/>
        </w:rPr>
        <w:t>Ⅱ</w:t>
      </w:r>
      <w:r>
        <w:rPr>
          <w:rFonts w:ascii="Times New Roman" w:hAnsi="Times New Roman" w:eastAsia="黑体" w:cs="Times New Roman"/>
          <w:sz w:val="21"/>
          <w:szCs w:val="21"/>
        </w:rPr>
        <w:t>.核心单词</w:t>
      </w:r>
    </w:p>
    <w:p w14:paraId="5B1B82D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</w:t>
      </w:r>
      <w:r>
        <w:rPr>
          <w:rFonts w:ascii="Times New Roman" w:hAnsi="Times New Roman" w:cs="Times New Roman"/>
          <w:b/>
          <w:sz w:val="21"/>
          <w:szCs w:val="21"/>
        </w:rPr>
        <w:t>obtain</w:t>
      </w:r>
      <w:r>
        <w:rPr>
          <w:rFonts w:ascii="Times New Roman" w:hAnsi="Times New Roman" w:cs="Times New Roman"/>
          <w:sz w:val="21"/>
          <w:szCs w:val="21"/>
        </w:rPr>
        <w:t xml:space="preserve"> a very clear result</w:t>
      </w:r>
      <w:r>
        <w:rPr>
          <w:rFonts w:ascii="Times New Roman" w:hAnsi="Times New Roman" w:eastAsia="黑体" w:cs="Times New Roman"/>
          <w:sz w:val="21"/>
          <w:szCs w:val="21"/>
        </w:rPr>
        <w:t>得到</w:t>
      </w:r>
      <w:r>
        <w:rPr>
          <w:rFonts w:ascii="Times New Roman" w:hAnsi="Times New Roman" w:cs="Times New Roman"/>
          <w:sz w:val="21"/>
          <w:szCs w:val="21"/>
        </w:rPr>
        <w:t>一个非常明确的结果</w:t>
      </w:r>
    </w:p>
    <w:p w14:paraId="1BAB627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2.with arms</w:t>
      </w:r>
      <w:r>
        <w:rPr>
          <w:rFonts w:ascii="Times New Roman" w:hAnsi="Times New Roman" w:cs="Times New Roman"/>
          <w:b/>
          <w:sz w:val="21"/>
          <w:szCs w:val="21"/>
        </w:rPr>
        <w:t xml:space="preserve"> folded</w:t>
      </w:r>
      <w:r>
        <w:rPr>
          <w:rFonts w:ascii="Times New Roman" w:hAnsi="Times New Roman" w:cs="Times New Roman"/>
          <w:sz w:val="21"/>
          <w:szCs w:val="21"/>
        </w:rPr>
        <w:t>双臂</w:t>
      </w:r>
      <w:r>
        <w:rPr>
          <w:rFonts w:ascii="Times New Roman" w:hAnsi="Times New Roman" w:eastAsia="黑体" w:cs="Times New Roman"/>
          <w:sz w:val="21"/>
          <w:szCs w:val="21"/>
        </w:rPr>
        <w:t>交叉</w:t>
      </w:r>
    </w:p>
    <w:p w14:paraId="051F79F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3.a</w:t>
      </w:r>
      <w:r>
        <w:rPr>
          <w:rFonts w:ascii="Times New Roman" w:hAnsi="Times New Roman" w:cs="Times New Roman"/>
          <w:b/>
          <w:sz w:val="21"/>
          <w:szCs w:val="21"/>
        </w:rPr>
        <w:t xml:space="preserve"> knowledgeable </w:t>
      </w:r>
      <w:r>
        <w:rPr>
          <w:rFonts w:ascii="Times New Roman" w:hAnsi="Times New Roman" w:cs="Times New Roman"/>
          <w:sz w:val="21"/>
          <w:szCs w:val="21"/>
        </w:rPr>
        <w:t>teacher</w:t>
      </w:r>
      <w:r>
        <w:rPr>
          <w:rFonts w:ascii="Times New Roman" w:hAnsi="Times New Roman" w:eastAsia="黑体" w:cs="Times New Roman"/>
          <w:sz w:val="21"/>
          <w:szCs w:val="21"/>
        </w:rPr>
        <w:t>知识渊博的</w:t>
      </w:r>
      <w:r>
        <w:rPr>
          <w:rFonts w:ascii="Times New Roman" w:hAnsi="Times New Roman" w:cs="Times New Roman"/>
          <w:sz w:val="21"/>
          <w:szCs w:val="21"/>
        </w:rPr>
        <w:t>老师</w:t>
      </w:r>
    </w:p>
    <w:p w14:paraId="03026AF8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4.make adjustments to your own </w:t>
      </w:r>
      <w:r>
        <w:rPr>
          <w:rFonts w:ascii="Times New Roman" w:hAnsi="Times New Roman" w:cs="Times New Roman"/>
          <w:b/>
          <w:sz w:val="21"/>
          <w:szCs w:val="21"/>
        </w:rPr>
        <w:t>tone</w:t>
      </w:r>
      <w:r>
        <w:rPr>
          <w:rFonts w:ascii="Times New Roman" w:hAnsi="Times New Roman" w:cs="Times New Roman"/>
          <w:sz w:val="21"/>
          <w:szCs w:val="21"/>
        </w:rPr>
        <w:t>调整一下你自己的</w:t>
      </w:r>
      <w:r>
        <w:rPr>
          <w:rFonts w:ascii="Times New Roman" w:hAnsi="Times New Roman" w:eastAsia="黑体" w:cs="Times New Roman"/>
          <w:sz w:val="21"/>
          <w:szCs w:val="21"/>
        </w:rPr>
        <w:t>语气</w:t>
      </w:r>
    </w:p>
    <w:p w14:paraId="4F0BFAB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</w:t>
      </w:r>
      <w:r>
        <w:rPr>
          <w:rFonts w:ascii="Times New Roman" w:hAnsi="Times New Roman" w:cs="Times New Roman"/>
          <w:b/>
          <w:sz w:val="21"/>
          <w:szCs w:val="21"/>
        </w:rPr>
        <w:t>gain</w:t>
      </w:r>
      <w:r>
        <w:rPr>
          <w:rFonts w:ascii="Times New Roman" w:hAnsi="Times New Roman" w:cs="Times New Roman"/>
          <w:sz w:val="21"/>
          <w:szCs w:val="21"/>
        </w:rPr>
        <w:t xml:space="preserve"> others’ respect</w:t>
      </w:r>
      <w:r>
        <w:rPr>
          <w:rFonts w:ascii="Times New Roman" w:hAnsi="Times New Roman" w:eastAsia="黑体" w:cs="Times New Roman"/>
          <w:sz w:val="21"/>
          <w:szCs w:val="21"/>
        </w:rPr>
        <w:t>得到</w:t>
      </w:r>
      <w:r>
        <w:rPr>
          <w:rFonts w:ascii="Times New Roman" w:hAnsi="Times New Roman" w:cs="Times New Roman"/>
          <w:sz w:val="21"/>
          <w:szCs w:val="21"/>
        </w:rPr>
        <w:t>别人的尊重</w:t>
      </w:r>
    </w:p>
    <w:p w14:paraId="0E9FE80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6.communicate with parents through </w:t>
      </w:r>
      <w:r>
        <w:rPr>
          <w:rFonts w:ascii="Times New Roman" w:hAnsi="Times New Roman" w:cs="Times New Roman"/>
          <w:b/>
          <w:sz w:val="21"/>
          <w:szCs w:val="21"/>
        </w:rPr>
        <w:t>gestures</w:t>
      </w:r>
      <w:r>
        <w:rPr>
          <w:rFonts w:ascii="Times New Roman" w:hAnsi="Times New Roman" w:cs="Times New Roman"/>
          <w:sz w:val="21"/>
          <w:szCs w:val="21"/>
        </w:rPr>
        <w:t>通过</w:t>
      </w:r>
      <w:r>
        <w:rPr>
          <w:rFonts w:ascii="Times New Roman" w:hAnsi="Times New Roman" w:eastAsia="黑体" w:cs="Times New Roman"/>
          <w:sz w:val="21"/>
          <w:szCs w:val="21"/>
        </w:rPr>
        <w:t>手势</w:t>
      </w:r>
      <w:r>
        <w:rPr>
          <w:rFonts w:ascii="Times New Roman" w:hAnsi="Times New Roman" w:cs="Times New Roman"/>
          <w:sz w:val="21"/>
          <w:szCs w:val="21"/>
        </w:rPr>
        <w:t>与父母交流</w:t>
      </w:r>
    </w:p>
    <w:p w14:paraId="3F57506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7.enlarge your </w:t>
      </w:r>
      <w:r>
        <w:rPr>
          <w:rFonts w:ascii="Times New Roman" w:hAnsi="Times New Roman" w:cs="Times New Roman"/>
          <w:b/>
          <w:sz w:val="21"/>
          <w:szCs w:val="21"/>
        </w:rPr>
        <w:t>vocabulary</w:t>
      </w:r>
      <w:r>
        <w:rPr>
          <w:rFonts w:ascii="Times New Roman" w:hAnsi="Times New Roman" w:cs="Times New Roman"/>
          <w:sz w:val="21"/>
          <w:szCs w:val="21"/>
        </w:rPr>
        <w:t>扩大你的</w:t>
      </w:r>
      <w:r>
        <w:rPr>
          <w:rFonts w:ascii="Times New Roman" w:hAnsi="Times New Roman" w:eastAsia="黑体" w:cs="Times New Roman"/>
          <w:sz w:val="21"/>
          <w:szCs w:val="21"/>
        </w:rPr>
        <w:t>词汇量</w:t>
      </w:r>
    </w:p>
    <w:p w14:paraId="638CEC8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8.He is </w:t>
      </w:r>
      <w:r>
        <w:rPr>
          <w:rFonts w:ascii="Times New Roman" w:hAnsi="Times New Roman" w:cs="Times New Roman"/>
          <w:b/>
          <w:sz w:val="21"/>
          <w:szCs w:val="21"/>
        </w:rPr>
        <w:t>somewhat</w:t>
      </w:r>
      <w:r>
        <w:rPr>
          <w:rFonts w:ascii="Times New Roman" w:hAnsi="Times New Roman" w:cs="Times New Roman"/>
          <w:sz w:val="21"/>
          <w:szCs w:val="21"/>
        </w:rPr>
        <w:t xml:space="preserve"> annoyed.他</w:t>
      </w:r>
      <w:r>
        <w:rPr>
          <w:rFonts w:ascii="Times New Roman" w:hAnsi="Times New Roman" w:eastAsia="黑体" w:cs="Times New Roman"/>
          <w:sz w:val="21"/>
          <w:szCs w:val="21"/>
        </w:rPr>
        <w:t>有点</w:t>
      </w:r>
      <w:r>
        <w:rPr>
          <w:rFonts w:hint="eastAsia" w:ascii="Times New Roman" w:hAnsi="Times New Roman" w:cs="Times New Roman"/>
          <w:sz w:val="21"/>
          <w:szCs w:val="21"/>
        </w:rPr>
        <w:t>恼火。</w:t>
      </w:r>
    </w:p>
    <w:p w14:paraId="3E1A65A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9.</w:t>
      </w:r>
      <w:r>
        <w:rPr>
          <w:rFonts w:ascii="Times New Roman" w:hAnsi="Times New Roman" w:cs="Times New Roman"/>
          <w:b/>
          <w:sz w:val="21"/>
          <w:szCs w:val="21"/>
        </w:rPr>
        <w:t>recite</w:t>
      </w:r>
      <w:r>
        <w:rPr>
          <w:rFonts w:ascii="Times New Roman" w:hAnsi="Times New Roman" w:cs="Times New Roman"/>
          <w:sz w:val="21"/>
          <w:szCs w:val="21"/>
        </w:rPr>
        <w:t xml:space="preserve"> Tang poems</w:t>
      </w:r>
      <w:r>
        <w:rPr>
          <w:rFonts w:ascii="Times New Roman" w:hAnsi="Times New Roman" w:eastAsia="黑体" w:cs="Times New Roman"/>
          <w:sz w:val="21"/>
          <w:szCs w:val="21"/>
        </w:rPr>
        <w:t>背诵</w:t>
      </w:r>
      <w:r>
        <w:rPr>
          <w:rFonts w:ascii="Times New Roman" w:hAnsi="Times New Roman" w:cs="Times New Roman"/>
          <w:sz w:val="21"/>
          <w:szCs w:val="21"/>
        </w:rPr>
        <w:t>唐诗</w:t>
      </w:r>
    </w:p>
    <w:p w14:paraId="013B882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10.improve our </w:t>
      </w:r>
      <w:r>
        <w:rPr>
          <w:rFonts w:ascii="Times New Roman" w:hAnsi="Times New Roman" w:cs="Times New Roman"/>
          <w:b/>
          <w:sz w:val="21"/>
          <w:szCs w:val="21"/>
        </w:rPr>
        <w:t>handwriting</w:t>
      </w:r>
      <w:r>
        <w:rPr>
          <w:rFonts w:ascii="Times New Roman" w:hAnsi="Times New Roman" w:cs="Times New Roman"/>
          <w:sz w:val="21"/>
          <w:szCs w:val="21"/>
        </w:rPr>
        <w:t xml:space="preserve"> 提高我们的</w:t>
      </w:r>
      <w:r>
        <w:rPr>
          <w:rFonts w:ascii="Times New Roman" w:hAnsi="Times New Roman" w:eastAsia="黑体" w:cs="Times New Roman"/>
          <w:sz w:val="21"/>
          <w:szCs w:val="21"/>
        </w:rPr>
        <w:t>书法</w:t>
      </w:r>
    </w:p>
    <w:p w14:paraId="63EDE8B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11.</w:t>
      </w:r>
      <w:r>
        <w:rPr>
          <w:rFonts w:ascii="Times New Roman" w:hAnsi="Times New Roman" w:cs="Times New Roman"/>
          <w:b/>
          <w:sz w:val="21"/>
          <w:szCs w:val="21"/>
        </w:rPr>
        <w:t>slip</w:t>
      </w:r>
      <w:r>
        <w:rPr>
          <w:rFonts w:ascii="Times New Roman" w:hAnsi="Times New Roman" w:cs="Times New Roman"/>
          <w:sz w:val="21"/>
          <w:szCs w:val="21"/>
        </w:rPr>
        <w:t xml:space="preserve"> into a valley</w:t>
      </w:r>
      <w:r>
        <w:rPr>
          <w:rFonts w:ascii="Times New Roman" w:hAnsi="Times New Roman" w:eastAsia="黑体" w:cs="Times New Roman"/>
          <w:sz w:val="21"/>
          <w:szCs w:val="21"/>
        </w:rPr>
        <w:t>滑</w:t>
      </w:r>
      <w:r>
        <w:rPr>
          <w:rFonts w:ascii="Times New Roman" w:hAnsi="Times New Roman" w:cs="Times New Roman"/>
          <w:sz w:val="21"/>
          <w:szCs w:val="21"/>
        </w:rPr>
        <w:t>进山谷</w:t>
      </w:r>
    </w:p>
    <w:p w14:paraId="584BA3A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12.welcome you to China warmly and </w:t>
      </w:r>
      <w:r>
        <w:rPr>
          <w:rFonts w:ascii="Times New Roman" w:hAnsi="Times New Roman" w:cs="Times New Roman"/>
          <w:b/>
          <w:sz w:val="21"/>
          <w:szCs w:val="21"/>
        </w:rPr>
        <w:t>sincerely</w:t>
      </w:r>
      <w:r>
        <w:rPr>
          <w:rFonts w:ascii="Times New Roman" w:hAnsi="Times New Roman" w:cs="Times New Roman"/>
          <w:sz w:val="21"/>
          <w:szCs w:val="21"/>
        </w:rPr>
        <w:t>热情而</w:t>
      </w:r>
      <w:r>
        <w:rPr>
          <w:rFonts w:ascii="Times New Roman" w:hAnsi="Times New Roman" w:eastAsia="黑体" w:cs="Times New Roman"/>
          <w:sz w:val="21"/>
          <w:szCs w:val="21"/>
        </w:rPr>
        <w:t>真诚地</w:t>
      </w:r>
      <w:r>
        <w:rPr>
          <w:rFonts w:ascii="Times New Roman" w:hAnsi="Times New Roman" w:cs="Times New Roman"/>
          <w:sz w:val="21"/>
          <w:szCs w:val="21"/>
        </w:rPr>
        <w:t>欢迎您来到中国</w:t>
      </w:r>
    </w:p>
    <w:p w14:paraId="5157A2D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————————————</w:t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"../../../xwechat_files/wxid_5rwpfsbdfq1922_65d2/msg/file/2026-07/一词多义.tif"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"../../../xwechat_files/wxid_5rwpfsbdfq1922_65d2/msg/file/2026-07/一词多义.tif"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皖苏湘\\教师Word文档\\一词多义.tif"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皖苏湘\\教师Word文档\\一词多义.tif"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皖苏湘\\教师Word文档\\教材复习\\选择性必修第四册\\一词多义.tif"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皖苏湘\\教师Word文档\\教材复习\\选择性必修第四册\\一词多义.tif"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6" o:spt="75" type="#_x0000_t75" style="height:14.6pt;width:53.9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t>————————————</w:t>
      </w:r>
    </w:p>
    <w:p w14:paraId="2CDAD02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1.jam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.果酱；拥挤，堵塞</w:t>
      </w:r>
    </w:p>
    <w:p w14:paraId="39D209D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2.correspond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>.类似于；相一致，符合；通信</w:t>
      </w:r>
    </w:p>
    <w:p w14:paraId="293DD6B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3.contest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 xml:space="preserve">.比赛，竞赛；争夺，竞争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.争取赢得；争辩，就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提出异议</w:t>
      </w:r>
    </w:p>
    <w:p w14:paraId="082A33B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———————————————————————————————————</w:t>
      </w:r>
    </w:p>
    <w:p w14:paraId="4EF081E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Ansi="宋体" w:eastAsia="黑体" w:cs="Times New Roman"/>
          <w:sz w:val="21"/>
          <w:szCs w:val="21"/>
        </w:rPr>
        <w:t>Ⅲ</w:t>
      </w:r>
      <w:r>
        <w:rPr>
          <w:rFonts w:ascii="Times New Roman" w:hAnsi="Times New Roman" w:eastAsia="黑体" w:cs="Times New Roman"/>
          <w:sz w:val="21"/>
          <w:szCs w:val="21"/>
        </w:rPr>
        <w:t>.派生单词</w:t>
      </w:r>
    </w:p>
    <w:p w14:paraId="73EB083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1.react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>.(对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)作出反应；起化学反应；有不良反应，过敏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reaction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.反应，回应；副作用</w:t>
      </w:r>
    </w:p>
    <w:p w14:paraId="3CD4887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2.gentle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.温柔的；温和的；柔和的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gently </w:t>
      </w:r>
      <w:r>
        <w:rPr>
          <w:rFonts w:ascii="Times New Roman" w:hAnsi="Times New Roman" w:cs="Times New Roman"/>
          <w:i/>
          <w:sz w:val="21"/>
          <w:szCs w:val="21"/>
        </w:rPr>
        <w:t>ad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.温柔地；温和地</w:t>
      </w:r>
    </w:p>
    <w:p w14:paraId="5B3A300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3.competent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.足以胜任的，有能力的；称职的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competence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.能力；胜任</w:t>
      </w:r>
    </w:p>
    <w:p w14:paraId="180ED95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4.suit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 xml:space="preserve">.满足需要；相配，合身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.套装，西装，西服</w:t>
      </w:r>
      <w:r>
        <w:rPr>
          <w:rFonts w:hint="eastAsia"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suitable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.合适的；适宜的</w:t>
      </w:r>
    </w:p>
    <w:p w14:paraId="2332179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5.negotiate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 xml:space="preserve">.&amp;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>.谈判；商定，达成(协议)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negotiation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.谈判；磋商；协商</w:t>
      </w:r>
    </w:p>
    <w:p w14:paraId="4B405DE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6.clarify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.使更清晰易懂，阐明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clarification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.说(阐)明；解释</w:t>
      </w:r>
    </w:p>
    <w:p w14:paraId="76870BD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7.sympathy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.同情；赞同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sympathetic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.同情的，有同情心的</w:t>
      </w:r>
    </w:p>
    <w:p w14:paraId="2919001B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8.approve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.&amp;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.赞成</w:t>
      </w:r>
      <w:r>
        <w:rPr>
          <w:rFonts w:hint="eastAsia" w:ascii="Times New Roman" w:hAnsi="Times New Roman" w:cs="Times New Roman"/>
          <w:sz w:val="21"/>
          <w:szCs w:val="21"/>
        </w:rPr>
        <w:t>；批准，通过(计划、要求等)</w:t>
      </w:r>
      <w:r>
        <w:rPr>
          <w:rFonts w:hint="eastAsia"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approval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.赞成；同意；批准；通过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disapprove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.不赞成；不同意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disapproval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.不赞成；反对</w:t>
      </w:r>
    </w:p>
    <w:p w14:paraId="33D4B62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9.precise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.准确的；确切的；精确的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precisely </w:t>
      </w:r>
      <w:r>
        <w:rPr>
          <w:rFonts w:ascii="Times New Roman" w:hAnsi="Times New Roman" w:cs="Times New Roman"/>
          <w:i/>
          <w:sz w:val="21"/>
          <w:szCs w:val="21"/>
        </w:rPr>
        <w:t>ad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.准确地，恰好地；细心地；正是，确实</w:t>
      </w:r>
    </w:p>
    <w:p w14:paraId="08ADA32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10.prefer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.更喜欢；选择某事物(而不选择其他事物)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preference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.偏爱；偏爱的事物</w:t>
      </w:r>
    </w:p>
    <w:p w14:paraId="0FDFF7DA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11.embarrass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.使窘迫，使尴尬；使困惑；使为难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embarrassed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.窘迫的，尴尬的；拮据的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embarrassing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.令人尴尬的；令人害羞的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embarrassment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.窘迫，难堪；使人为难的人或事物；拮据</w:t>
      </w:r>
    </w:p>
    <w:p w14:paraId="3027D58D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12.intend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.计划；打算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intention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.意图，计划</w:t>
      </w:r>
    </w:p>
    <w:p w14:paraId="4486D2A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13.behave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 xml:space="preserve">.&amp;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>.表现得体，有礼貌；表现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behaviour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.行为；举止；习性</w:t>
      </w:r>
    </w:p>
    <w:p w14:paraId="5B9B7B32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14.tolerate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.容许，允许；忍受，容忍；能经受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tolerance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.容忍；忍受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tolerant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.宽容的；容忍的</w:t>
      </w:r>
    </w:p>
    <w:p w14:paraId="22DFE0D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15.fluent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.(尤指外语)流利的，熟练的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fluently </w:t>
      </w:r>
      <w:r>
        <w:rPr>
          <w:rFonts w:ascii="Times New Roman" w:hAnsi="Times New Roman" w:cs="Times New Roman"/>
          <w:i/>
          <w:sz w:val="21"/>
          <w:szCs w:val="21"/>
        </w:rPr>
        <w:t>ad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</w:rPr>
        <w:t>.流利地；流畅地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fluency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.流利；流畅</w:t>
      </w:r>
    </w:p>
    <w:p w14:paraId="67348DC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16.oppose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.反对，抵制；与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对垒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opposed </w:t>
      </w:r>
      <w:r>
        <w:rPr>
          <w:rFonts w:ascii="Times New Roman" w:hAnsi="Times New Roman" w:cs="Times New Roman"/>
          <w:i/>
          <w:sz w:val="21"/>
          <w:szCs w:val="21"/>
        </w:rPr>
        <w:t>adj</w:t>
      </w:r>
      <w:r>
        <w:rPr>
          <w:rFonts w:ascii="Times New Roman" w:hAnsi="Times New Roman" w:cs="Times New Roman"/>
          <w:sz w:val="21"/>
          <w:szCs w:val="21"/>
        </w:rPr>
        <w:t>.反对的；对立的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opposition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.反对，反抗</w:t>
      </w:r>
    </w:p>
    <w:p w14:paraId="434C786A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17.reject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cs="Times New Roman"/>
          <w:sz w:val="21"/>
          <w:szCs w:val="21"/>
        </w:rPr>
        <w:t>.拒绝接受，不予考虑；不录用；排斥，排异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rejection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.拒绝，摈弃</w:t>
      </w:r>
    </w:p>
    <w:p w14:paraId="7EB7284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18.tend </w:t>
      </w:r>
      <w:r>
        <w:rPr>
          <w:rFonts w:ascii="Book Antiqua" w:hAnsi="Book Antiqua" w:cs="Times New Roman"/>
          <w:i/>
          <w:sz w:val="21"/>
          <w:szCs w:val="21"/>
        </w:rPr>
        <w:t>v</w:t>
      </w:r>
      <w:r>
        <w:rPr>
          <w:rFonts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>.趋向，倾向</w:t>
      </w:r>
      <w:r>
        <w:rPr>
          <w:rFonts w:hAnsi="宋体" w:cs="Times New Roman"/>
          <w:sz w:val="21"/>
          <w:szCs w:val="21"/>
        </w:rPr>
        <w:t>→</w:t>
      </w:r>
      <w:r>
        <w:rPr>
          <w:rFonts w:ascii="Times New Roman" w:hAnsi="Times New Roman" w:cs="Times New Roman"/>
          <w:sz w:val="21"/>
          <w:szCs w:val="21"/>
        </w:rPr>
        <w:t xml:space="preserve">tendency </w:t>
      </w:r>
      <w:r>
        <w:rPr>
          <w:rFonts w:ascii="Times New Roman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>.趋势，趋向；倾向，偏好</w:t>
      </w:r>
    </w:p>
    <w:p w14:paraId="40C1C1D4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"../../../xwechat_files/wxid_5rwpfsbdfq1922_65d2/msg/file/2026-07/狂背短语.TIF"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"../../../xwechat_files/wxid_5rwpfsbdfq1922_65d2/msg/file/2026-07/狂背短语.TIF"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皖苏湘\\教师Word文档\\教材复习\\选择性必修第四册\\狂背短语.TIF"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7" o:spt="75" type="#_x0000_t75" style="height:15pt;width:64.5pt;" filled="f" o:preferrelative="t" stroked="f" coordsize="21600,21600">
            <v:path/>
            <v:fill on="f" focussize="0,0"/>
            <v:stroke on="f" joinstyle="miter"/>
            <v:imagedata r:id="rId8" r:href="rId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</w:p>
    <w:p w14:paraId="044E23D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1.in response 作为回答，作为回应</w:t>
      </w:r>
    </w:p>
    <w:p w14:paraId="74EB7CC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2.out of style 过时的</w:t>
      </w:r>
    </w:p>
    <w:p w14:paraId="5E131CFA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3.broaden one’s mind 拓展视野，开阔眼界</w:t>
      </w:r>
    </w:p>
    <w:p w14:paraId="0FD546F9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4.under this circumstance在这种情况下</w:t>
      </w:r>
    </w:p>
    <w:p w14:paraId="58CDB5C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5.put yourself in sb’s shoes处于某人的境地，设身处地</w:t>
      </w:r>
    </w:p>
    <w:p w14:paraId="5C411E6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6.refer to参考；指的是；提到；查阅</w:t>
      </w:r>
    </w:p>
    <w:p w14:paraId="51D9E7F7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7.account for 是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的说明(或原因)；(数量上、比例上)占</w:t>
      </w:r>
    </w:p>
    <w:p w14:paraId="7768153E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8.come about产生，发生</w:t>
      </w:r>
    </w:p>
    <w:p w14:paraId="152CC16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9.more than超过，多于；不仅仅；很，非常；非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所能，是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难以</w:t>
      </w:r>
      <w:r>
        <w:rPr>
          <w:rFonts w:hAnsi="宋体" w:cs="Times New Roman"/>
          <w:sz w:val="21"/>
          <w:szCs w:val="21"/>
        </w:rPr>
        <w:t>……</w:t>
      </w:r>
      <w:r>
        <w:rPr>
          <w:rFonts w:ascii="Times New Roman" w:hAnsi="Times New Roman" w:cs="Times New Roman"/>
          <w:sz w:val="21"/>
          <w:szCs w:val="21"/>
        </w:rPr>
        <w:t>的</w:t>
      </w:r>
    </w:p>
    <w:p w14:paraId="69AB17B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10.</w:t>
      </w:r>
      <w:r>
        <w:rPr>
          <w:rFonts w:ascii="Times New Roman" w:hAnsi="Times New Roman" w:cs="Times New Roman"/>
          <w:b/>
          <w:sz w:val="21"/>
          <w:szCs w:val="21"/>
        </w:rPr>
        <w:t>function as</w:t>
      </w:r>
      <w:r>
        <w:rPr>
          <w:rFonts w:ascii="Times New Roman" w:hAnsi="Times New Roman" w:cs="Times New Roman"/>
          <w:sz w:val="21"/>
          <w:szCs w:val="21"/>
        </w:rPr>
        <w:t xml:space="preserve"> a means of attracting your attention</w:t>
      </w:r>
      <w:r>
        <w:rPr>
          <w:rFonts w:ascii="Times New Roman" w:hAnsi="Times New Roman" w:eastAsia="黑体" w:cs="Times New Roman"/>
          <w:sz w:val="21"/>
          <w:szCs w:val="21"/>
        </w:rPr>
        <w:t>作为</w:t>
      </w:r>
      <w:r>
        <w:rPr>
          <w:rFonts w:ascii="Times New Roman" w:hAnsi="Times New Roman" w:cs="Times New Roman"/>
          <w:sz w:val="21"/>
          <w:szCs w:val="21"/>
        </w:rPr>
        <w:t>引起你注意的一种方式</w:t>
      </w:r>
    </w:p>
    <w:p w14:paraId="1EAF859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11.</w:t>
      </w:r>
      <w:r>
        <w:rPr>
          <w:rFonts w:ascii="Times New Roman" w:hAnsi="Times New Roman" w:cs="Times New Roman"/>
          <w:b/>
          <w:sz w:val="21"/>
          <w:szCs w:val="21"/>
        </w:rPr>
        <w:t>tend to</w:t>
      </w:r>
      <w:r>
        <w:rPr>
          <w:rFonts w:ascii="Times New Roman" w:hAnsi="Times New Roman" w:cs="Times New Roman"/>
          <w:sz w:val="21"/>
          <w:szCs w:val="21"/>
        </w:rPr>
        <w:t xml:space="preserve"> live in the countryside</w:t>
      </w:r>
      <w:r>
        <w:rPr>
          <w:rFonts w:ascii="Times New Roman" w:hAnsi="Times New Roman" w:eastAsia="黑体" w:cs="Times New Roman"/>
          <w:sz w:val="21"/>
          <w:szCs w:val="21"/>
        </w:rPr>
        <w:t>倾向于</w:t>
      </w:r>
      <w:r>
        <w:rPr>
          <w:rFonts w:ascii="Times New Roman" w:hAnsi="Times New Roman" w:cs="Times New Roman"/>
          <w:sz w:val="21"/>
          <w:szCs w:val="21"/>
        </w:rPr>
        <w:t>住在农村</w:t>
      </w:r>
    </w:p>
    <w:p w14:paraId="6102FF5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12.</w:t>
      </w:r>
      <w:r>
        <w:rPr>
          <w:rFonts w:ascii="Times New Roman" w:hAnsi="Times New Roman" w:cs="Times New Roman"/>
          <w:b/>
          <w:sz w:val="21"/>
          <w:szCs w:val="21"/>
        </w:rPr>
        <w:t>approve of</w:t>
      </w:r>
      <w:r>
        <w:rPr>
          <w:rFonts w:ascii="Times New Roman" w:hAnsi="Times New Roman" w:cs="Times New Roman"/>
          <w:sz w:val="21"/>
          <w:szCs w:val="21"/>
        </w:rPr>
        <w:t xml:space="preserve"> his proposal</w:t>
      </w:r>
      <w:r>
        <w:rPr>
          <w:rFonts w:ascii="Times New Roman" w:hAnsi="Times New Roman" w:eastAsia="黑体" w:cs="Times New Roman"/>
          <w:sz w:val="21"/>
          <w:szCs w:val="21"/>
        </w:rPr>
        <w:t>赞成</w:t>
      </w:r>
      <w:r>
        <w:rPr>
          <w:rFonts w:ascii="Times New Roman" w:hAnsi="Times New Roman" w:cs="Times New Roman"/>
          <w:sz w:val="21"/>
          <w:szCs w:val="21"/>
        </w:rPr>
        <w:t>他的提议</w:t>
      </w:r>
    </w:p>
    <w:p w14:paraId="79E1F11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13.</w:t>
      </w:r>
      <w:r>
        <w:rPr>
          <w:rFonts w:ascii="Times New Roman" w:hAnsi="Times New Roman" w:cs="Times New Roman"/>
          <w:b/>
          <w:sz w:val="21"/>
          <w:szCs w:val="21"/>
        </w:rPr>
        <w:t>be based on</w:t>
      </w:r>
      <w:r>
        <w:rPr>
          <w:rFonts w:ascii="Times New Roman" w:hAnsi="Times New Roman" w:cs="Times New Roman"/>
          <w:sz w:val="21"/>
          <w:szCs w:val="21"/>
        </w:rPr>
        <w:t xml:space="preserve"> scientific study</w:t>
      </w:r>
      <w:r>
        <w:rPr>
          <w:rFonts w:ascii="Times New Roman" w:hAnsi="Times New Roman" w:eastAsia="黑体" w:cs="Times New Roman"/>
          <w:sz w:val="21"/>
          <w:szCs w:val="21"/>
        </w:rPr>
        <w:t>以</w:t>
      </w:r>
      <w:r>
        <w:rPr>
          <w:rFonts w:ascii="Times New Roman" w:hAnsi="Times New Roman" w:cs="Times New Roman"/>
          <w:sz w:val="21"/>
          <w:szCs w:val="21"/>
        </w:rPr>
        <w:t>科学研究</w:t>
      </w:r>
      <w:r>
        <w:rPr>
          <w:rFonts w:ascii="Times New Roman" w:hAnsi="Times New Roman" w:eastAsia="黑体" w:cs="Times New Roman"/>
          <w:sz w:val="21"/>
          <w:szCs w:val="21"/>
        </w:rPr>
        <w:t>为基础</w:t>
      </w:r>
    </w:p>
    <w:p w14:paraId="175F2A9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14.</w:t>
      </w:r>
      <w:r>
        <w:rPr>
          <w:rFonts w:ascii="Times New Roman" w:hAnsi="Times New Roman" w:cs="Times New Roman"/>
          <w:b/>
          <w:sz w:val="21"/>
          <w:szCs w:val="21"/>
        </w:rPr>
        <w:t>be interpreted as</w:t>
      </w:r>
      <w:r>
        <w:rPr>
          <w:rFonts w:ascii="Times New Roman" w:hAnsi="Times New Roman" w:cs="Times New Roman"/>
          <w:sz w:val="21"/>
          <w:szCs w:val="21"/>
        </w:rPr>
        <w:t xml:space="preserve"> a welcoming greeting</w:t>
      </w:r>
      <w:r>
        <w:rPr>
          <w:rFonts w:ascii="Times New Roman" w:hAnsi="Times New Roman" w:eastAsia="黑体" w:cs="Times New Roman"/>
          <w:sz w:val="21"/>
          <w:szCs w:val="21"/>
        </w:rPr>
        <w:t>被理解为</w:t>
      </w:r>
      <w:r>
        <w:rPr>
          <w:rFonts w:ascii="Times New Roman" w:hAnsi="Times New Roman" w:cs="Times New Roman"/>
          <w:sz w:val="21"/>
          <w:szCs w:val="21"/>
        </w:rPr>
        <w:t>欢迎问候</w:t>
      </w:r>
    </w:p>
    <w:p w14:paraId="2DBE364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15.</w:t>
      </w:r>
      <w:r>
        <w:rPr>
          <w:rFonts w:ascii="Times New Roman" w:hAnsi="Times New Roman" w:cs="Times New Roman"/>
          <w:b/>
          <w:sz w:val="21"/>
          <w:szCs w:val="21"/>
        </w:rPr>
        <w:t>share</w:t>
      </w:r>
      <w:r>
        <w:rPr>
          <w:rFonts w:ascii="Times New Roman" w:hAnsi="Times New Roman" w:cs="Times New Roman"/>
          <w:sz w:val="21"/>
          <w:szCs w:val="21"/>
        </w:rPr>
        <w:t xml:space="preserve"> my experience </w:t>
      </w:r>
      <w:r>
        <w:rPr>
          <w:rFonts w:ascii="Times New Roman" w:hAnsi="Times New Roman" w:cs="Times New Roman"/>
          <w:b/>
          <w:sz w:val="21"/>
          <w:szCs w:val="21"/>
        </w:rPr>
        <w:t>with</w:t>
      </w:r>
      <w:r>
        <w:rPr>
          <w:rFonts w:ascii="Times New Roman" w:hAnsi="Times New Roman" w:cs="Times New Roman"/>
          <w:sz w:val="21"/>
          <w:szCs w:val="21"/>
        </w:rPr>
        <w:t xml:space="preserve"> everyone </w:t>
      </w:r>
      <w:r>
        <w:rPr>
          <w:rFonts w:ascii="Times New Roman" w:hAnsi="Times New Roman" w:eastAsia="黑体" w:cs="Times New Roman"/>
          <w:sz w:val="21"/>
          <w:szCs w:val="21"/>
        </w:rPr>
        <w:t>与</w:t>
      </w:r>
      <w:r>
        <w:rPr>
          <w:rFonts w:ascii="Times New Roman" w:hAnsi="Times New Roman" w:cs="Times New Roman"/>
          <w:sz w:val="21"/>
          <w:szCs w:val="21"/>
        </w:rPr>
        <w:t>大家</w:t>
      </w:r>
      <w:r>
        <w:rPr>
          <w:rFonts w:ascii="Times New Roman" w:hAnsi="Times New Roman" w:eastAsia="黑体" w:cs="Times New Roman"/>
          <w:sz w:val="21"/>
          <w:szCs w:val="21"/>
        </w:rPr>
        <w:t>分享</w:t>
      </w:r>
      <w:r>
        <w:rPr>
          <w:rFonts w:ascii="Times New Roman" w:hAnsi="Times New Roman" w:cs="Times New Roman"/>
          <w:sz w:val="21"/>
          <w:szCs w:val="21"/>
        </w:rPr>
        <w:t>我的经历</w:t>
      </w:r>
    </w:p>
    <w:p w14:paraId="31A8DFE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"../../../xwechat_files/wxid_5rwpfsbdfq1922_65d2/msg/file/2026-07/狂背佳句.TIF"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instrText xml:space="preserve"> INCLUDEPICTURE "../../../xwechat_files/wxid_5rwpfsbdfq1922_65d2/msg/file/2026-07/狂背佳句.TIF" \* MERGEFORMAT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fldChar w:fldCharType="begin"/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hint="eastAsia" w:ascii="Times New Roman" w:hAnsi="Times New Roman" w:cs="Times New Roman"/>
          <w:sz w:val="21"/>
          <w:szCs w:val="21"/>
        </w:rPr>
        <w:instrText xml:space="preserve">INCLUDEPICTURE  "G:\\赵玉芳2023文件\\课件\\2024版 创新设计 高考总复习 英语 译林版 皖苏湘\\教师Word文档\\教材复习\\选择性必修第四册\\狂背佳句.TIF" \* MERGEFORMATINET</w:instrText>
      </w:r>
      <w:r>
        <w:rPr>
          <w:rFonts w:ascii="Times New Roman" w:hAnsi="Times New Roman" w:cs="Times New Roman"/>
          <w:sz w:val="21"/>
          <w:szCs w:val="21"/>
        </w:rPr>
        <w:instrText xml:space="preserve"> </w:instrText>
      </w:r>
      <w:r>
        <w:rPr>
          <w:rFonts w:ascii="Times New Roman" w:hAnsi="Times New Roman" w:cs="Times New Roman"/>
          <w:sz w:val="21"/>
          <w:szCs w:val="21"/>
        </w:rPr>
        <w:fldChar w:fldCharType="separate"/>
      </w:r>
      <w:r>
        <w:rPr>
          <w:rFonts w:ascii="Times New Roman" w:hAnsi="Times New Roman" w:cs="Times New Roman"/>
          <w:sz w:val="21"/>
          <w:szCs w:val="21"/>
        </w:rPr>
        <w:pict>
          <v:shape id="_x0000_i1028" o:spt="75" type="#_x0000_t75" style="height:15pt;width:64.5pt;" filled="f" o:preferrelative="t" stroked="f" coordsize="21600,21600">
            <v:path/>
            <v:fill on="f" focussize="0,0"/>
            <v:stroke on="f" joinstyle="miter"/>
            <v:imagedata r:id="rId10" r:href="rId1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  <w:r>
        <w:rPr>
          <w:rFonts w:ascii="Times New Roman" w:hAnsi="Times New Roman" w:cs="Times New Roman"/>
          <w:sz w:val="21"/>
          <w:szCs w:val="21"/>
        </w:rPr>
        <w:fldChar w:fldCharType="end"/>
      </w:r>
    </w:p>
    <w:p w14:paraId="02913BD1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</w:t>
      </w:r>
      <w:r>
        <w:rPr>
          <w:rFonts w:ascii="Times New Roman" w:hAnsi="Times New Roman" w:cs="Times New Roman"/>
          <w:b/>
          <w:sz w:val="21"/>
          <w:szCs w:val="21"/>
        </w:rPr>
        <w:t>When spoken by a stranger</w:t>
      </w:r>
      <w:r>
        <w:rPr>
          <w:rFonts w:ascii="Times New Roman" w:hAnsi="Times New Roman" w:cs="Times New Roman"/>
          <w:sz w:val="21"/>
          <w:szCs w:val="21"/>
        </w:rPr>
        <w:t>，they can function as a means of attracting your attention.</w:t>
      </w:r>
      <w:r>
        <w:rPr>
          <w:rFonts w:ascii="Times New Roman" w:hAnsi="Times New Roman" w:eastAsia="楷体_GB2312" w:cs="Times New Roman"/>
          <w:sz w:val="21"/>
          <w:szCs w:val="21"/>
        </w:rPr>
        <w:t>(状语从句的省略)</w:t>
      </w:r>
    </w:p>
    <w:p w14:paraId="0C1CF40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如果是一个陌生人说的话，这可以作为引起你注意的一种方式。</w:t>
      </w:r>
    </w:p>
    <w:p w14:paraId="05D4E002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2.Much of what we communicate is dependent </w:t>
      </w:r>
      <w:r>
        <w:rPr>
          <w:rFonts w:ascii="Times New Roman" w:hAnsi="Times New Roman" w:cs="Times New Roman"/>
          <w:b/>
          <w:sz w:val="21"/>
          <w:szCs w:val="21"/>
        </w:rPr>
        <w:t>not only</w:t>
      </w:r>
      <w:r>
        <w:rPr>
          <w:rFonts w:ascii="Times New Roman" w:hAnsi="Times New Roman" w:cs="Times New Roman"/>
          <w:sz w:val="21"/>
          <w:szCs w:val="21"/>
        </w:rPr>
        <w:t xml:space="preserve"> on the words we use，</w:t>
      </w:r>
      <w:r>
        <w:rPr>
          <w:rFonts w:ascii="Times New Roman" w:hAnsi="Times New Roman" w:cs="Times New Roman"/>
          <w:b/>
          <w:sz w:val="21"/>
          <w:szCs w:val="21"/>
        </w:rPr>
        <w:t>but also</w:t>
      </w:r>
      <w:r>
        <w:rPr>
          <w:rFonts w:ascii="Times New Roman" w:hAnsi="Times New Roman" w:cs="Times New Roman"/>
          <w:sz w:val="21"/>
          <w:szCs w:val="21"/>
        </w:rPr>
        <w:t xml:space="preserve"> on how we use them.(not only...but also...)</w:t>
      </w:r>
    </w:p>
    <w:p w14:paraId="57F1E263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我们交流的大部分内容不仅取决于我们使用的词语，还取决于我们如何使用它们。</w:t>
      </w:r>
    </w:p>
    <w:p w14:paraId="7F56053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</w:t>
      </w:r>
      <w:r>
        <w:rPr>
          <w:rFonts w:ascii="Times New Roman" w:hAnsi="Times New Roman" w:cs="Times New Roman"/>
          <w:b/>
          <w:sz w:val="21"/>
          <w:szCs w:val="21"/>
        </w:rPr>
        <w:t>Once</w:t>
      </w:r>
      <w:r>
        <w:rPr>
          <w:rFonts w:ascii="Times New Roman" w:hAnsi="Times New Roman" w:cs="Times New Roman"/>
          <w:sz w:val="21"/>
          <w:szCs w:val="21"/>
        </w:rPr>
        <w:t xml:space="preserve"> you have obtained this information，you can use it to determine how best to communicate with them.</w:t>
      </w:r>
      <w:r>
        <w:rPr>
          <w:rFonts w:ascii="Times New Roman" w:hAnsi="Times New Roman" w:eastAsia="楷体_GB2312" w:cs="Times New Roman"/>
          <w:sz w:val="21"/>
          <w:szCs w:val="21"/>
        </w:rPr>
        <w:t>(once引导条件状语从句)</w:t>
      </w:r>
    </w:p>
    <w:p w14:paraId="587A5846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一旦你获得了这些信息，你就可以用它来决定如何最好地与他们沟通。</w:t>
      </w:r>
    </w:p>
    <w:p w14:paraId="6D5D3A7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4.</w:t>
      </w:r>
      <w:r>
        <w:rPr>
          <w:rFonts w:ascii="Times New Roman" w:hAnsi="Times New Roman" w:cs="Times New Roman"/>
          <w:b/>
          <w:sz w:val="21"/>
          <w:szCs w:val="21"/>
        </w:rPr>
        <w:t>While</w:t>
      </w:r>
      <w:r>
        <w:rPr>
          <w:rFonts w:ascii="Times New Roman" w:hAnsi="Times New Roman" w:cs="Times New Roman"/>
          <w:sz w:val="21"/>
          <w:szCs w:val="21"/>
        </w:rPr>
        <w:t xml:space="preserve"> being knowledgeable about body language is vital，the value of empathy should not be understated.</w:t>
      </w:r>
      <w:r>
        <w:rPr>
          <w:rFonts w:ascii="Times New Roman" w:hAnsi="Times New Roman" w:eastAsia="楷体_GB2312" w:cs="Times New Roman"/>
          <w:sz w:val="21"/>
          <w:szCs w:val="21"/>
        </w:rPr>
        <w:t>(while引导让步状语从句)</w:t>
      </w:r>
    </w:p>
    <w:p w14:paraId="4E64E65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虽然了解肢体语言很重要，但同情心的价值也不应该被低估。</w:t>
      </w:r>
    </w:p>
    <w:p w14:paraId="4568B7B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5.</w:t>
      </w:r>
      <w:r>
        <w:rPr>
          <w:rFonts w:ascii="Times New Roman" w:hAnsi="Times New Roman" w:cs="Times New Roman"/>
          <w:b/>
          <w:sz w:val="21"/>
          <w:szCs w:val="21"/>
        </w:rPr>
        <w:t>No sooner had I begun to understand how British people communicate than</w:t>
      </w:r>
      <w:r>
        <w:rPr>
          <w:rFonts w:ascii="Times New Roman" w:hAnsi="Times New Roman" w:cs="Times New Roman"/>
          <w:sz w:val="21"/>
          <w:szCs w:val="21"/>
        </w:rPr>
        <w:t xml:space="preserve"> it was time to head back home.(no sooner...than...)</w:t>
      </w:r>
    </w:p>
    <w:p w14:paraId="2FA08C50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我刚开始了解英国人的沟通方式就到要回家的时候了。</w:t>
      </w:r>
    </w:p>
    <w:p w14:paraId="03D5770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6.</w:t>
      </w:r>
      <w:r>
        <w:rPr>
          <w:rFonts w:ascii="Times New Roman" w:hAnsi="Times New Roman" w:cs="Times New Roman"/>
          <w:b/>
          <w:sz w:val="21"/>
          <w:szCs w:val="21"/>
        </w:rPr>
        <w:t>It is</w:t>
      </w:r>
      <w:r>
        <w:rPr>
          <w:rFonts w:ascii="Times New Roman" w:hAnsi="Times New Roman" w:cs="Times New Roman"/>
          <w:sz w:val="21"/>
          <w:szCs w:val="21"/>
        </w:rPr>
        <w:t xml:space="preserve"> also through those words </w:t>
      </w:r>
      <w:r>
        <w:rPr>
          <w:rFonts w:ascii="Times New Roman" w:hAnsi="Times New Roman" w:cs="Times New Roman"/>
          <w:b/>
          <w:sz w:val="21"/>
          <w:szCs w:val="21"/>
        </w:rPr>
        <w:t>that</w:t>
      </w:r>
      <w:r>
        <w:rPr>
          <w:rFonts w:ascii="Times New Roman" w:hAnsi="Times New Roman" w:cs="Times New Roman"/>
          <w:sz w:val="21"/>
          <w:szCs w:val="21"/>
        </w:rPr>
        <w:t xml:space="preserve"> novel ideas are spread and different beliefs are exchanged more conveniently and quickly.</w:t>
      </w:r>
      <w:r>
        <w:rPr>
          <w:rFonts w:ascii="Times New Roman" w:hAnsi="Times New Roman" w:eastAsia="楷体_GB2312" w:cs="Times New Roman"/>
          <w:sz w:val="21"/>
          <w:szCs w:val="21"/>
        </w:rPr>
        <w:t>(强调句型)</w:t>
      </w:r>
    </w:p>
    <w:p w14:paraId="033B50EF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也正是通过那些词，新思想的传播、不同观点的交流得以更加便捷。</w:t>
      </w:r>
    </w:p>
    <w:p w14:paraId="536E525C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黑体" w:cs="Times New Roman"/>
          <w:sz w:val="21"/>
          <w:szCs w:val="21"/>
        </w:rPr>
        <w:t>【词汇拓展记忆】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2872"/>
        <w:gridCol w:w="2872"/>
      </w:tblGrid>
      <w:tr w14:paraId="5C65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43F6C403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后缀-fy动词一览</w:t>
            </w:r>
          </w:p>
        </w:tc>
        <w:tc>
          <w:tcPr>
            <w:tcW w:w="2872" w:type="dxa"/>
            <w:shd w:val="clear" w:color="auto" w:fill="auto"/>
            <w:vAlign w:val="center"/>
          </w:tcPr>
          <w:p w14:paraId="795C0D0E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赞成</w:t>
            </w:r>
            <w:r>
              <w:rPr>
                <w:rFonts w:hAnsi="宋体" w:cs="Times New Roman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与</w:t>
            </w:r>
            <w:r>
              <w:rPr>
                <w:rFonts w:hAnsi="宋体" w:cs="Times New Roman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反对</w:t>
            </w:r>
            <w:r>
              <w:rPr>
                <w:rFonts w:hAnsi="宋体" w:cs="Times New Roman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的高频词荟萃</w:t>
            </w:r>
          </w:p>
        </w:tc>
        <w:tc>
          <w:tcPr>
            <w:tcW w:w="2872" w:type="dxa"/>
            <w:shd w:val="clear" w:color="auto" w:fill="auto"/>
            <w:vAlign w:val="center"/>
          </w:tcPr>
          <w:p w14:paraId="7730C0F8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盘点come相关短语</w:t>
            </w:r>
          </w:p>
        </w:tc>
      </w:tr>
      <w:tr w14:paraId="28C3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2" w:type="dxa"/>
            <w:shd w:val="clear" w:color="auto" w:fill="auto"/>
            <w:vAlign w:val="center"/>
          </w:tcPr>
          <w:p w14:paraId="0FFF13BD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①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clear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clarify　　阐明</w:t>
            </w:r>
          </w:p>
          <w:p w14:paraId="3220B41B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class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classify  把</w:t>
            </w:r>
            <w:r>
              <w:rPr>
                <w:rFonts w:hAnsi="宋体" w:cs="Times New Roman"/>
                <w:sz w:val="21"/>
                <w:szCs w:val="21"/>
              </w:rPr>
              <w:t>……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分类</w:t>
            </w:r>
          </w:p>
          <w:p w14:paraId="690A398C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simple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simplify  简化</w:t>
            </w:r>
          </w:p>
          <w:p w14:paraId="2034F70E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beauty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beautify  美化</w:t>
            </w:r>
          </w:p>
          <w:p w14:paraId="2475FC55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identity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identify识别</w:t>
            </w:r>
          </w:p>
          <w:p w14:paraId="50235FCC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quality</w:t>
            </w:r>
            <w:r>
              <w:rPr>
                <w:rFonts w:hAnsi="宋体" w:cs="Times New Roman"/>
                <w:sz w:val="21"/>
                <w:szCs w:val="21"/>
              </w:rPr>
              <w:t>→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qualify  使</w:t>
            </w:r>
            <w:r>
              <w:rPr>
                <w:rFonts w:hAnsi="宋体" w:cs="Times New Roman"/>
                <w:sz w:val="21"/>
                <w:szCs w:val="21"/>
              </w:rPr>
              <w:t>……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具有资格</w:t>
            </w:r>
          </w:p>
        </w:tc>
        <w:tc>
          <w:tcPr>
            <w:tcW w:w="2872" w:type="dxa"/>
            <w:shd w:val="clear" w:color="auto" w:fill="auto"/>
            <w:vAlign w:val="center"/>
          </w:tcPr>
          <w:p w14:paraId="5DB465E7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(1)赞成；支持</w:t>
            </w:r>
          </w:p>
          <w:p w14:paraId="01308F94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favour，support，be for，back up，approve of，be in favour of</w:t>
            </w:r>
          </w:p>
          <w:p w14:paraId="2559ADFB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(2)反对</w:t>
            </w:r>
          </w:p>
          <w:p w14:paraId="12A18273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oppose，disapprove，object to，be opposed to，be against</w:t>
            </w:r>
          </w:p>
        </w:tc>
        <w:tc>
          <w:tcPr>
            <w:tcW w:w="2872" w:type="dxa"/>
            <w:shd w:val="clear" w:color="auto" w:fill="auto"/>
            <w:vAlign w:val="center"/>
          </w:tcPr>
          <w:p w14:paraId="37980302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①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come about　　发生(无被动形式)</w:t>
            </w:r>
          </w:p>
          <w:p w14:paraId="42177DBD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②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come across  (偶然)遇见，碰见</w:t>
            </w:r>
          </w:p>
          <w:p w14:paraId="264BEEE4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③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come on  加油；到来；得了吧</w:t>
            </w:r>
          </w:p>
          <w:p w14:paraId="4BB380BB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④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come out  出版；结果是；(花)开放</w:t>
            </w:r>
          </w:p>
          <w:p w14:paraId="2DBA0FB3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⑤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come up  走近；上来；被提及</w:t>
            </w:r>
          </w:p>
          <w:p w14:paraId="03C02269">
            <w:pPr>
              <w:pStyle w:val="4"/>
              <w:pageBreakBefore w:val="0"/>
              <w:widowControl w:val="0"/>
              <w:tabs>
                <w:tab w:val="left" w:pos="411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Ansi="宋体" w:cs="Times New Roman"/>
                <w:sz w:val="21"/>
                <w:szCs w:val="21"/>
              </w:rPr>
              <w:t>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come up with  提出；想出(主意、计划、答案等)</w:t>
            </w:r>
          </w:p>
        </w:tc>
      </w:tr>
    </w:tbl>
    <w:p w14:paraId="2D5C9735">
      <w:pPr>
        <w:pStyle w:val="4"/>
        <w:pageBreakBefore w:val="0"/>
        <w:widowControl w:val="0"/>
        <w:tabs>
          <w:tab w:val="left" w:pos="41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sz w:val="21"/>
          <w:szCs w:val="21"/>
        </w:rPr>
      </w:pPr>
    </w:p>
    <w:sectPr>
      <w:pgSz w:w="11906" w:h="16838"/>
      <w:pgMar w:top="1440" w:right="1753" w:bottom="1440" w:left="175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6BE"/>
    <w:rsid w:val="0001301C"/>
    <w:rsid w:val="000274EF"/>
    <w:rsid w:val="00053C90"/>
    <w:rsid w:val="00065925"/>
    <w:rsid w:val="000B6B77"/>
    <w:rsid w:val="000C3AFA"/>
    <w:rsid w:val="000D3E86"/>
    <w:rsid w:val="000E42F1"/>
    <w:rsid w:val="0010561E"/>
    <w:rsid w:val="00105636"/>
    <w:rsid w:val="00107CBB"/>
    <w:rsid w:val="00143B17"/>
    <w:rsid w:val="00156B5C"/>
    <w:rsid w:val="00193F95"/>
    <w:rsid w:val="001D46BE"/>
    <w:rsid w:val="001D4F17"/>
    <w:rsid w:val="00202A7D"/>
    <w:rsid w:val="00206B90"/>
    <w:rsid w:val="00227463"/>
    <w:rsid w:val="0023683E"/>
    <w:rsid w:val="00265433"/>
    <w:rsid w:val="00294790"/>
    <w:rsid w:val="002A2439"/>
    <w:rsid w:val="002D4359"/>
    <w:rsid w:val="002E0C23"/>
    <w:rsid w:val="00304078"/>
    <w:rsid w:val="003079BD"/>
    <w:rsid w:val="00384F14"/>
    <w:rsid w:val="003A0375"/>
    <w:rsid w:val="003F4277"/>
    <w:rsid w:val="004179C3"/>
    <w:rsid w:val="00441E69"/>
    <w:rsid w:val="004522C8"/>
    <w:rsid w:val="00463B6D"/>
    <w:rsid w:val="004644AB"/>
    <w:rsid w:val="00465887"/>
    <w:rsid w:val="004B0D10"/>
    <w:rsid w:val="005A39E7"/>
    <w:rsid w:val="005C3056"/>
    <w:rsid w:val="005C67CC"/>
    <w:rsid w:val="005E151D"/>
    <w:rsid w:val="0060121C"/>
    <w:rsid w:val="00682F21"/>
    <w:rsid w:val="00703A20"/>
    <w:rsid w:val="00710555"/>
    <w:rsid w:val="00720FD4"/>
    <w:rsid w:val="00765056"/>
    <w:rsid w:val="007E4FD4"/>
    <w:rsid w:val="007E6017"/>
    <w:rsid w:val="0087585E"/>
    <w:rsid w:val="00877D93"/>
    <w:rsid w:val="00880E67"/>
    <w:rsid w:val="00886675"/>
    <w:rsid w:val="00887A43"/>
    <w:rsid w:val="008A1A5A"/>
    <w:rsid w:val="008A5F12"/>
    <w:rsid w:val="008B463F"/>
    <w:rsid w:val="008C0214"/>
    <w:rsid w:val="008C3DF1"/>
    <w:rsid w:val="008C720C"/>
    <w:rsid w:val="00911B6B"/>
    <w:rsid w:val="009636DB"/>
    <w:rsid w:val="00980D6E"/>
    <w:rsid w:val="009B0F23"/>
    <w:rsid w:val="009C074E"/>
    <w:rsid w:val="00A53F98"/>
    <w:rsid w:val="00A6521F"/>
    <w:rsid w:val="00AF1984"/>
    <w:rsid w:val="00B0552D"/>
    <w:rsid w:val="00B16407"/>
    <w:rsid w:val="00B20908"/>
    <w:rsid w:val="00B61A19"/>
    <w:rsid w:val="00B65F86"/>
    <w:rsid w:val="00B66081"/>
    <w:rsid w:val="00BA7CD1"/>
    <w:rsid w:val="00BD5665"/>
    <w:rsid w:val="00BE1867"/>
    <w:rsid w:val="00C41DAF"/>
    <w:rsid w:val="00C77A8F"/>
    <w:rsid w:val="00CF1C16"/>
    <w:rsid w:val="00D72CBD"/>
    <w:rsid w:val="00DA5965"/>
    <w:rsid w:val="00DC7A6B"/>
    <w:rsid w:val="00DD180B"/>
    <w:rsid w:val="00DE74ED"/>
    <w:rsid w:val="00DF7CBF"/>
    <w:rsid w:val="00E76BF0"/>
    <w:rsid w:val="00E91ED5"/>
    <w:rsid w:val="00EA31AF"/>
    <w:rsid w:val="00EC369D"/>
    <w:rsid w:val="00F377F8"/>
    <w:rsid w:val="00F5781C"/>
    <w:rsid w:val="00F77B18"/>
    <w:rsid w:val="00F97B4A"/>
    <w:rsid w:val="00FB0133"/>
    <w:rsid w:val="00FC17C2"/>
    <w:rsid w:val="00FC17C9"/>
    <w:rsid w:val="00FF2602"/>
    <w:rsid w:val="061D662C"/>
    <w:rsid w:val="0A07676A"/>
    <w:rsid w:val="0C2815E0"/>
    <w:rsid w:val="15D724E1"/>
    <w:rsid w:val="309B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0"/>
    <w:unhideWhenUsed/>
    <w:qFormat/>
    <w:uiPriority w:val="99"/>
    <w:rPr>
      <w:rFonts w:ascii="宋体" w:hAnsi="Courier New" w:eastAsia="宋体" w:cs="Courier New"/>
      <w:szCs w:val="21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纯文本 Char"/>
    <w:basedOn w:val="9"/>
    <w:link w:val="4"/>
    <w:qFormat/>
    <w:uiPriority w:val="99"/>
    <w:rPr>
      <w:rFonts w:ascii="宋体" w:hAnsi="Courier New" w:eastAsia="宋体" w:cs="Courier New"/>
      <w:szCs w:val="21"/>
    </w:rPr>
  </w:style>
  <w:style w:type="character" w:customStyle="1" w:styleId="11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标题 1 Char"/>
    <w:basedOn w:val="9"/>
    <w:link w:val="2"/>
    <w:uiPriority w:val="9"/>
    <w:rPr>
      <w:rFonts w:eastAsia="Times New Roman"/>
      <w:b/>
      <w:bCs/>
      <w:kern w:val="44"/>
      <w:sz w:val="44"/>
      <w:szCs w:val="44"/>
    </w:rPr>
  </w:style>
  <w:style w:type="character" w:customStyle="1" w:styleId="14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&#29378;&#32972;&#30701;&#35821;.TIF" TargetMode="External"/><Relationship Id="rId8" Type="http://schemas.openxmlformats.org/officeDocument/2006/relationships/image" Target="media/image3.png"/><Relationship Id="rId7" Type="http://schemas.openxmlformats.org/officeDocument/2006/relationships/image" Target="&#19968;&#35789;&#22810;&#20041;.tif" TargetMode="External"/><Relationship Id="rId6" Type="http://schemas.openxmlformats.org/officeDocument/2006/relationships/image" Target="media/image2.png"/><Relationship Id="rId5" Type="http://schemas.openxmlformats.org/officeDocument/2006/relationships/image" Target="&#29378;&#32972;&#21333;&#35789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&#29378;&#32972;&#20339;&#21477;.TIF" TargetMode="Externa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lssl</Company>
  <Pages>4</Pages>
  <Words>1850</Words>
  <Characters>4121</Characters>
  <Lines>245</Lines>
  <Paragraphs>69</Paragraphs>
  <TotalTime>254</TotalTime>
  <ScaleCrop>false</ScaleCrop>
  <LinksUpToDate>false</LinksUpToDate>
  <CharactersWithSpaces>4528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2022-12-19T06:35:00Z</dcterms:created>
  <dc:creator>user</dc:creator>
  <cp:lastModifiedBy>邓巧慧</cp:lastModifiedBy>
  <dcterms:modified xsi:type="dcterms:W3CDTF">2026-07-04T06:11:31Z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eyJoZGlkIjoiNjdjMWJiMzFjYjcyNjYwMDFhNWM1ZGVkYzE1NGJmZjciLCJ1c2VySWQiOiIxNjU3Njk0NzMxIn0=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F388062327BC4D2B8A86C56915D225C5_13</vt:lpwstr>
  </property>
</Properties>
</file>