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7D727">
      <w:pPr>
        <w:jc w:val="center"/>
        <w:rPr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实验02</w:t>
      </w:r>
      <w:r>
        <w:rPr>
          <w:rFonts w:hint="eastAsia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 xml:space="preserve"> EXCEL环境下基于</w:t>
      </w:r>
      <w:r>
        <w:rPr>
          <w:rFonts w:hint="eastAsia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实际</w:t>
      </w:r>
      <w:r>
        <w:rPr>
          <w:rFonts w:hint="eastAsia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数据生成的稳压二极管的伏安特性曲线</w:t>
      </w:r>
    </w:p>
    <w:p w14:paraId="5B08449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9D6BCE">
      <w:pPr>
        <w:jc w:val="center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附表2.3 基于仿真测量获取的稳压二极管伏安特性数据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096"/>
        <w:gridCol w:w="1096"/>
        <w:gridCol w:w="1206"/>
        <w:gridCol w:w="750"/>
        <w:gridCol w:w="1096"/>
        <w:gridCol w:w="1096"/>
        <w:gridCol w:w="1206"/>
      </w:tblGrid>
      <w:tr w14:paraId="05F7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0" w:type="dxa"/>
          </w:tcPr>
          <w:p w14:paraId="51672173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采样点</w:t>
            </w:r>
          </w:p>
        </w:tc>
        <w:tc>
          <w:tcPr>
            <w:tcW w:w="1096" w:type="dxa"/>
            <w:vAlign w:val="center"/>
          </w:tcPr>
          <w:p w14:paraId="7C7B193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电压（Uin/V)</w:t>
            </w:r>
          </w:p>
        </w:tc>
        <w:tc>
          <w:tcPr>
            <w:tcW w:w="1096" w:type="dxa"/>
            <w:vAlign w:val="center"/>
          </w:tcPr>
          <w:p w14:paraId="1982FDB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电压（Ud/V）</w:t>
            </w:r>
          </w:p>
        </w:tc>
        <w:tc>
          <w:tcPr>
            <w:tcW w:w="1206" w:type="dxa"/>
          </w:tcPr>
          <w:p w14:paraId="514B377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电流（Id/mA）</w:t>
            </w:r>
          </w:p>
        </w:tc>
        <w:tc>
          <w:tcPr>
            <w:tcW w:w="750" w:type="dxa"/>
          </w:tcPr>
          <w:p w14:paraId="4D9B5A45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采样点</w:t>
            </w:r>
          </w:p>
        </w:tc>
        <w:tc>
          <w:tcPr>
            <w:tcW w:w="1096" w:type="dxa"/>
          </w:tcPr>
          <w:p w14:paraId="5BE2EFF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电压（Uin/V)</w:t>
            </w:r>
          </w:p>
        </w:tc>
        <w:tc>
          <w:tcPr>
            <w:tcW w:w="1096" w:type="dxa"/>
          </w:tcPr>
          <w:p w14:paraId="2C1BD974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电压（Ud/V）</w:t>
            </w:r>
          </w:p>
        </w:tc>
        <w:tc>
          <w:tcPr>
            <w:tcW w:w="1206" w:type="dxa"/>
          </w:tcPr>
          <w:p w14:paraId="4371F601">
            <w:pPr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电流（Id/mA）</w:t>
            </w:r>
          </w:p>
        </w:tc>
      </w:tr>
      <w:tr w14:paraId="5C39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705D5553">
            <w:pPr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6" w:type="dxa"/>
            <w:vAlign w:val="center"/>
          </w:tcPr>
          <w:p w14:paraId="479F4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14.81</w:t>
            </w:r>
          </w:p>
        </w:tc>
        <w:tc>
          <w:tcPr>
            <w:tcW w:w="1096" w:type="dxa"/>
            <w:vAlign w:val="center"/>
          </w:tcPr>
          <w:p w14:paraId="44549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0.784</w:t>
            </w:r>
          </w:p>
        </w:tc>
        <w:tc>
          <w:tcPr>
            <w:tcW w:w="1206" w:type="dxa"/>
            <w:vAlign w:val="center"/>
          </w:tcPr>
          <w:p w14:paraId="7BEAB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14.026</w:t>
            </w:r>
          </w:p>
        </w:tc>
        <w:tc>
          <w:tcPr>
            <w:tcW w:w="750" w:type="dxa"/>
          </w:tcPr>
          <w:p w14:paraId="76FC0FF2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096" w:type="dxa"/>
            <w:vAlign w:val="center"/>
          </w:tcPr>
          <w:p w14:paraId="3EFC9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-1.005</w:t>
            </w:r>
          </w:p>
        </w:tc>
        <w:tc>
          <w:tcPr>
            <w:tcW w:w="1096" w:type="dxa"/>
            <w:vAlign w:val="center"/>
          </w:tcPr>
          <w:p w14:paraId="7C32B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-1.009</w:t>
            </w:r>
          </w:p>
        </w:tc>
        <w:tc>
          <w:tcPr>
            <w:tcW w:w="1206" w:type="dxa"/>
            <w:vAlign w:val="center"/>
          </w:tcPr>
          <w:p w14:paraId="40C4E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0.004</w:t>
            </w:r>
          </w:p>
        </w:tc>
      </w:tr>
      <w:tr w14:paraId="7DF29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340E4EE8">
            <w:pPr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96" w:type="dxa"/>
            <w:vAlign w:val="center"/>
          </w:tcPr>
          <w:p w14:paraId="23F5E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12.04</w:t>
            </w:r>
          </w:p>
        </w:tc>
        <w:tc>
          <w:tcPr>
            <w:tcW w:w="1096" w:type="dxa"/>
            <w:vAlign w:val="center"/>
          </w:tcPr>
          <w:p w14:paraId="2C896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0.783</w:t>
            </w:r>
          </w:p>
        </w:tc>
        <w:tc>
          <w:tcPr>
            <w:tcW w:w="1206" w:type="dxa"/>
            <w:vAlign w:val="center"/>
          </w:tcPr>
          <w:p w14:paraId="2E589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11.257</w:t>
            </w:r>
          </w:p>
        </w:tc>
        <w:tc>
          <w:tcPr>
            <w:tcW w:w="750" w:type="dxa"/>
          </w:tcPr>
          <w:p w14:paraId="17098456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096" w:type="dxa"/>
            <w:vAlign w:val="center"/>
          </w:tcPr>
          <w:p w14:paraId="6326A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-3.321</w:t>
            </w:r>
          </w:p>
        </w:tc>
        <w:tc>
          <w:tcPr>
            <w:tcW w:w="1096" w:type="dxa"/>
            <w:vAlign w:val="center"/>
          </w:tcPr>
          <w:p w14:paraId="5C42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-3.321</w:t>
            </w:r>
          </w:p>
        </w:tc>
        <w:tc>
          <w:tcPr>
            <w:tcW w:w="1206" w:type="dxa"/>
            <w:vAlign w:val="center"/>
          </w:tcPr>
          <w:p w14:paraId="6F5A8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</w:tr>
      <w:tr w14:paraId="5BB0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42380DBD">
            <w:pPr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96" w:type="dxa"/>
            <w:vAlign w:val="center"/>
          </w:tcPr>
          <w:p w14:paraId="7B73E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10.74</w:t>
            </w:r>
          </w:p>
        </w:tc>
        <w:tc>
          <w:tcPr>
            <w:tcW w:w="1096" w:type="dxa"/>
            <w:vAlign w:val="center"/>
          </w:tcPr>
          <w:p w14:paraId="27CDD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0.778</w:t>
            </w:r>
          </w:p>
        </w:tc>
        <w:tc>
          <w:tcPr>
            <w:tcW w:w="1206" w:type="dxa"/>
            <w:vAlign w:val="center"/>
          </w:tcPr>
          <w:p w14:paraId="1E95F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9.962</w:t>
            </w:r>
          </w:p>
        </w:tc>
        <w:tc>
          <w:tcPr>
            <w:tcW w:w="750" w:type="dxa"/>
          </w:tcPr>
          <w:p w14:paraId="7937FF77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096" w:type="dxa"/>
            <w:vAlign w:val="center"/>
          </w:tcPr>
          <w:p w14:paraId="74507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-5.11</w:t>
            </w:r>
          </w:p>
        </w:tc>
        <w:tc>
          <w:tcPr>
            <w:tcW w:w="1096" w:type="dxa"/>
            <w:vAlign w:val="center"/>
          </w:tcPr>
          <w:p w14:paraId="4DB61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-5.06</w:t>
            </w:r>
          </w:p>
        </w:tc>
        <w:tc>
          <w:tcPr>
            <w:tcW w:w="1206" w:type="dxa"/>
            <w:vAlign w:val="center"/>
          </w:tcPr>
          <w:p w14:paraId="5CC06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-0.05</w:t>
            </w:r>
          </w:p>
        </w:tc>
      </w:tr>
      <w:tr w14:paraId="2E39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0A4CD855">
            <w:pPr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96" w:type="dxa"/>
            <w:vAlign w:val="center"/>
          </w:tcPr>
          <w:p w14:paraId="4113E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7.98</w:t>
            </w:r>
          </w:p>
        </w:tc>
        <w:tc>
          <w:tcPr>
            <w:tcW w:w="1096" w:type="dxa"/>
            <w:vAlign w:val="center"/>
          </w:tcPr>
          <w:p w14:paraId="34C59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0.766</w:t>
            </w:r>
          </w:p>
        </w:tc>
        <w:tc>
          <w:tcPr>
            <w:tcW w:w="1206" w:type="dxa"/>
            <w:vAlign w:val="center"/>
          </w:tcPr>
          <w:p w14:paraId="1A60F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7.214</w:t>
            </w:r>
          </w:p>
        </w:tc>
        <w:tc>
          <w:tcPr>
            <w:tcW w:w="750" w:type="dxa"/>
          </w:tcPr>
          <w:p w14:paraId="15A0BF6D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096" w:type="dxa"/>
            <w:vAlign w:val="center"/>
          </w:tcPr>
          <w:p w14:paraId="52DC7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-5.692</w:t>
            </w:r>
          </w:p>
        </w:tc>
        <w:tc>
          <w:tcPr>
            <w:tcW w:w="1096" w:type="dxa"/>
            <w:vAlign w:val="center"/>
          </w:tcPr>
          <w:p w14:paraId="6FD42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-5.69</w:t>
            </w:r>
          </w:p>
        </w:tc>
        <w:tc>
          <w:tcPr>
            <w:tcW w:w="1206" w:type="dxa"/>
            <w:vAlign w:val="center"/>
          </w:tcPr>
          <w:p w14:paraId="390C7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-0.002</w:t>
            </w:r>
          </w:p>
        </w:tc>
      </w:tr>
      <w:tr w14:paraId="69F3B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3F45A7AE">
            <w:pPr>
              <w:jc w:val="center"/>
              <w:rPr>
                <w:rFonts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96" w:type="dxa"/>
            <w:vAlign w:val="center"/>
          </w:tcPr>
          <w:p w14:paraId="6E3E9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6.13</w:t>
            </w:r>
          </w:p>
        </w:tc>
        <w:tc>
          <w:tcPr>
            <w:tcW w:w="1096" w:type="dxa"/>
            <w:vAlign w:val="center"/>
          </w:tcPr>
          <w:p w14:paraId="7389C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0.756</w:t>
            </w:r>
          </w:p>
        </w:tc>
        <w:tc>
          <w:tcPr>
            <w:tcW w:w="1206" w:type="dxa"/>
            <w:vAlign w:val="center"/>
          </w:tcPr>
          <w:p w14:paraId="08CFF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5.374</w:t>
            </w:r>
          </w:p>
        </w:tc>
        <w:tc>
          <w:tcPr>
            <w:tcW w:w="750" w:type="dxa"/>
          </w:tcPr>
          <w:p w14:paraId="2D372117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1096" w:type="dxa"/>
            <w:vAlign w:val="center"/>
          </w:tcPr>
          <w:p w14:paraId="36FD4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-5.828</w:t>
            </w:r>
          </w:p>
        </w:tc>
        <w:tc>
          <w:tcPr>
            <w:tcW w:w="1096" w:type="dxa"/>
            <w:vAlign w:val="center"/>
          </w:tcPr>
          <w:p w14:paraId="2E527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-5.787</w:t>
            </w:r>
          </w:p>
        </w:tc>
        <w:tc>
          <w:tcPr>
            <w:tcW w:w="1206" w:type="dxa"/>
            <w:vAlign w:val="center"/>
          </w:tcPr>
          <w:p w14:paraId="2BAB6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-0.041</w:t>
            </w:r>
          </w:p>
        </w:tc>
      </w:tr>
      <w:tr w14:paraId="15290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54F88F28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096" w:type="dxa"/>
            <w:vAlign w:val="center"/>
          </w:tcPr>
          <w:p w14:paraId="5E98C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3.993</w:t>
            </w:r>
          </w:p>
        </w:tc>
        <w:tc>
          <w:tcPr>
            <w:tcW w:w="1096" w:type="dxa"/>
            <w:vAlign w:val="center"/>
          </w:tcPr>
          <w:p w14:paraId="275FC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0.741</w:t>
            </w:r>
          </w:p>
        </w:tc>
        <w:tc>
          <w:tcPr>
            <w:tcW w:w="1206" w:type="dxa"/>
            <w:vAlign w:val="center"/>
          </w:tcPr>
          <w:p w14:paraId="20398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3.252</w:t>
            </w:r>
          </w:p>
        </w:tc>
        <w:tc>
          <w:tcPr>
            <w:tcW w:w="750" w:type="dxa"/>
          </w:tcPr>
          <w:p w14:paraId="5A09F7CF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1096" w:type="dxa"/>
            <w:vAlign w:val="center"/>
          </w:tcPr>
          <w:p w14:paraId="4B74A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-5.921</w:t>
            </w:r>
          </w:p>
        </w:tc>
        <w:tc>
          <w:tcPr>
            <w:tcW w:w="1096" w:type="dxa"/>
            <w:vAlign w:val="center"/>
          </w:tcPr>
          <w:p w14:paraId="561AA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-5.829</w:t>
            </w:r>
          </w:p>
        </w:tc>
        <w:tc>
          <w:tcPr>
            <w:tcW w:w="1206" w:type="dxa"/>
            <w:vAlign w:val="center"/>
          </w:tcPr>
          <w:p w14:paraId="56E11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-0.092</w:t>
            </w:r>
          </w:p>
        </w:tc>
      </w:tr>
      <w:tr w14:paraId="18DE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145D4083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096" w:type="dxa"/>
            <w:vAlign w:val="center"/>
          </w:tcPr>
          <w:p w14:paraId="58809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2.901</w:t>
            </w:r>
          </w:p>
        </w:tc>
        <w:tc>
          <w:tcPr>
            <w:tcW w:w="1096" w:type="dxa"/>
            <w:vAlign w:val="center"/>
          </w:tcPr>
          <w:p w14:paraId="58ACB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0.728</w:t>
            </w:r>
          </w:p>
        </w:tc>
        <w:tc>
          <w:tcPr>
            <w:tcW w:w="1206" w:type="dxa"/>
            <w:vAlign w:val="center"/>
          </w:tcPr>
          <w:p w14:paraId="74C71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2.173</w:t>
            </w:r>
          </w:p>
        </w:tc>
        <w:tc>
          <w:tcPr>
            <w:tcW w:w="750" w:type="dxa"/>
          </w:tcPr>
          <w:p w14:paraId="15065B21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tcPr>
            <w:tcW w:w="1096" w:type="dxa"/>
            <w:vAlign w:val="center"/>
          </w:tcPr>
          <w:p w14:paraId="2FE2B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-6.002</w:t>
            </w:r>
          </w:p>
        </w:tc>
        <w:tc>
          <w:tcPr>
            <w:tcW w:w="1096" w:type="dxa"/>
            <w:vAlign w:val="center"/>
          </w:tcPr>
          <w:p w14:paraId="28687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-5.854</w:t>
            </w:r>
          </w:p>
        </w:tc>
        <w:tc>
          <w:tcPr>
            <w:tcW w:w="1206" w:type="dxa"/>
            <w:vAlign w:val="center"/>
          </w:tcPr>
          <w:p w14:paraId="4B8DC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-0.148</w:t>
            </w:r>
          </w:p>
        </w:tc>
      </w:tr>
      <w:tr w14:paraId="007A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ACD6BC8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096" w:type="dxa"/>
            <w:vAlign w:val="center"/>
          </w:tcPr>
          <w:p w14:paraId="25AC9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1.356</w:t>
            </w:r>
          </w:p>
        </w:tc>
        <w:tc>
          <w:tcPr>
            <w:tcW w:w="1096" w:type="dxa"/>
            <w:vAlign w:val="center"/>
          </w:tcPr>
          <w:p w14:paraId="6A05E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0.696</w:t>
            </w:r>
          </w:p>
        </w:tc>
        <w:tc>
          <w:tcPr>
            <w:tcW w:w="1206" w:type="dxa"/>
            <w:vAlign w:val="center"/>
          </w:tcPr>
          <w:p w14:paraId="00071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</w:t>
            </w:r>
          </w:p>
        </w:tc>
        <w:tc>
          <w:tcPr>
            <w:tcW w:w="750" w:type="dxa"/>
          </w:tcPr>
          <w:p w14:paraId="2B5222EA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1096" w:type="dxa"/>
            <w:vAlign w:val="center"/>
          </w:tcPr>
          <w:p w14:paraId="09124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-6.158</w:t>
            </w:r>
          </w:p>
        </w:tc>
        <w:tc>
          <w:tcPr>
            <w:tcW w:w="1096" w:type="dxa"/>
            <w:vAlign w:val="center"/>
          </w:tcPr>
          <w:p w14:paraId="1D413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-5.888</w:t>
            </w:r>
          </w:p>
        </w:tc>
        <w:tc>
          <w:tcPr>
            <w:tcW w:w="1206" w:type="dxa"/>
            <w:vAlign w:val="center"/>
          </w:tcPr>
          <w:p w14:paraId="6979C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-0.27</w:t>
            </w:r>
          </w:p>
        </w:tc>
      </w:tr>
      <w:tr w14:paraId="661A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07F8955E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096" w:type="dxa"/>
            <w:vAlign w:val="center"/>
          </w:tcPr>
          <w:p w14:paraId="6686D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0.903</w:t>
            </w:r>
          </w:p>
        </w:tc>
        <w:tc>
          <w:tcPr>
            <w:tcW w:w="1096" w:type="dxa"/>
            <w:vAlign w:val="center"/>
          </w:tcPr>
          <w:p w14:paraId="5EA20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0.668</w:t>
            </w:r>
          </w:p>
        </w:tc>
        <w:tc>
          <w:tcPr>
            <w:tcW w:w="1206" w:type="dxa"/>
            <w:vAlign w:val="center"/>
          </w:tcPr>
          <w:p w14:paraId="0911C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0.235</w:t>
            </w:r>
          </w:p>
        </w:tc>
        <w:tc>
          <w:tcPr>
            <w:tcW w:w="750" w:type="dxa"/>
          </w:tcPr>
          <w:p w14:paraId="0911D7F9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1096" w:type="dxa"/>
            <w:vAlign w:val="center"/>
          </w:tcPr>
          <w:p w14:paraId="0C972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-6.317</w:t>
            </w:r>
          </w:p>
        </w:tc>
        <w:tc>
          <w:tcPr>
            <w:tcW w:w="1096" w:type="dxa"/>
            <w:vAlign w:val="center"/>
          </w:tcPr>
          <w:p w14:paraId="1D062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-5.91</w:t>
            </w:r>
          </w:p>
        </w:tc>
        <w:tc>
          <w:tcPr>
            <w:tcW w:w="1206" w:type="dxa"/>
            <w:vAlign w:val="center"/>
          </w:tcPr>
          <w:p w14:paraId="0F771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-0.407</w:t>
            </w:r>
          </w:p>
        </w:tc>
      </w:tr>
      <w:tr w14:paraId="2858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69BA48B9"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96" w:type="dxa"/>
            <w:vAlign w:val="center"/>
          </w:tcPr>
          <w:p w14:paraId="2A84C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0.535</w:t>
            </w:r>
          </w:p>
        </w:tc>
        <w:tc>
          <w:tcPr>
            <w:tcW w:w="1096" w:type="dxa"/>
            <w:vAlign w:val="center"/>
          </w:tcPr>
          <w:p w14:paraId="42D47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0.534</w:t>
            </w:r>
          </w:p>
        </w:tc>
        <w:tc>
          <w:tcPr>
            <w:tcW w:w="1206" w:type="dxa"/>
            <w:vAlign w:val="center"/>
          </w:tcPr>
          <w:p w14:paraId="6C197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</w:t>
            </w:r>
          </w:p>
        </w:tc>
        <w:tc>
          <w:tcPr>
            <w:tcW w:w="750" w:type="dxa"/>
          </w:tcPr>
          <w:p w14:paraId="277C6347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tcPr>
            <w:tcW w:w="1096" w:type="dxa"/>
            <w:vAlign w:val="center"/>
          </w:tcPr>
          <w:p w14:paraId="69F97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-6.486</w:t>
            </w:r>
          </w:p>
        </w:tc>
        <w:tc>
          <w:tcPr>
            <w:tcW w:w="1096" w:type="dxa"/>
            <w:vAlign w:val="center"/>
          </w:tcPr>
          <w:p w14:paraId="21AB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-5.928</w:t>
            </w:r>
          </w:p>
        </w:tc>
        <w:tc>
          <w:tcPr>
            <w:tcW w:w="1206" w:type="dxa"/>
            <w:vAlign w:val="center"/>
          </w:tcPr>
          <w:p w14:paraId="54F72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-0.558</w:t>
            </w:r>
          </w:p>
        </w:tc>
      </w:tr>
      <w:tr w14:paraId="4C55D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4041880B"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096" w:type="dxa"/>
            <w:vAlign w:val="center"/>
          </w:tcPr>
          <w:p w14:paraId="2D0CE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0.3692</w:t>
            </w:r>
          </w:p>
        </w:tc>
        <w:tc>
          <w:tcPr>
            <w:tcW w:w="1096" w:type="dxa"/>
            <w:vAlign w:val="center"/>
          </w:tcPr>
          <w:p w14:paraId="62327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0.3691</w:t>
            </w:r>
          </w:p>
        </w:tc>
        <w:tc>
          <w:tcPr>
            <w:tcW w:w="1206" w:type="dxa"/>
            <w:vAlign w:val="center"/>
          </w:tcPr>
          <w:p w14:paraId="45686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1E-04</w:t>
            </w:r>
          </w:p>
        </w:tc>
        <w:tc>
          <w:tcPr>
            <w:tcW w:w="750" w:type="dxa"/>
          </w:tcPr>
          <w:p w14:paraId="5198518B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1096" w:type="dxa"/>
            <w:vAlign w:val="center"/>
          </w:tcPr>
          <w:p w14:paraId="5B7D2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-6.879</w:t>
            </w:r>
          </w:p>
        </w:tc>
        <w:tc>
          <w:tcPr>
            <w:tcW w:w="1096" w:type="dxa"/>
            <w:vAlign w:val="center"/>
          </w:tcPr>
          <w:p w14:paraId="6C0F8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-5.957</w:t>
            </w:r>
          </w:p>
        </w:tc>
        <w:tc>
          <w:tcPr>
            <w:tcW w:w="1206" w:type="dxa"/>
            <w:vAlign w:val="center"/>
          </w:tcPr>
          <w:p w14:paraId="2ABDB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-0.922</w:t>
            </w:r>
          </w:p>
        </w:tc>
      </w:tr>
      <w:tr w14:paraId="278E9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26DC2C7"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096" w:type="dxa"/>
            <w:vAlign w:val="center"/>
          </w:tcPr>
          <w:p w14:paraId="67D61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0.1796</w:t>
            </w:r>
          </w:p>
        </w:tc>
        <w:tc>
          <w:tcPr>
            <w:tcW w:w="1096" w:type="dxa"/>
            <w:vAlign w:val="center"/>
          </w:tcPr>
          <w:p w14:paraId="1B8AA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0.1803</w:t>
            </w:r>
          </w:p>
        </w:tc>
        <w:tc>
          <w:tcPr>
            <w:tcW w:w="1206" w:type="dxa"/>
            <w:vAlign w:val="center"/>
          </w:tcPr>
          <w:p w14:paraId="325B3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-0.0007</w:t>
            </w:r>
          </w:p>
        </w:tc>
        <w:tc>
          <w:tcPr>
            <w:tcW w:w="750" w:type="dxa"/>
          </w:tcPr>
          <w:p w14:paraId="7001B6C7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096" w:type="dxa"/>
            <w:vAlign w:val="center"/>
          </w:tcPr>
          <w:p w14:paraId="0CCDE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-7.395</w:t>
            </w:r>
          </w:p>
        </w:tc>
        <w:tc>
          <w:tcPr>
            <w:tcW w:w="1096" w:type="dxa"/>
            <w:vAlign w:val="center"/>
          </w:tcPr>
          <w:p w14:paraId="51D27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-5.981</w:t>
            </w:r>
          </w:p>
        </w:tc>
        <w:tc>
          <w:tcPr>
            <w:tcW w:w="1206" w:type="dxa"/>
            <w:vAlign w:val="center"/>
          </w:tcPr>
          <w:p w14:paraId="13330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-1.414</w:t>
            </w:r>
          </w:p>
        </w:tc>
      </w:tr>
      <w:tr w14:paraId="091B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76CB562E"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096" w:type="dxa"/>
            <w:vAlign w:val="center"/>
          </w:tcPr>
          <w:p w14:paraId="71B61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0.0401</w:t>
            </w:r>
          </w:p>
        </w:tc>
        <w:tc>
          <w:tcPr>
            <w:tcW w:w="1096" w:type="dxa"/>
            <w:vAlign w:val="center"/>
          </w:tcPr>
          <w:p w14:paraId="72D3A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0.0397</w:t>
            </w:r>
          </w:p>
        </w:tc>
        <w:tc>
          <w:tcPr>
            <w:tcW w:w="1206" w:type="dxa"/>
            <w:vAlign w:val="center"/>
          </w:tcPr>
          <w:p w14:paraId="3C2BA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0.0004</w:t>
            </w:r>
          </w:p>
        </w:tc>
        <w:tc>
          <w:tcPr>
            <w:tcW w:w="750" w:type="dxa"/>
          </w:tcPr>
          <w:p w14:paraId="70AF9FC6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096" w:type="dxa"/>
            <w:vAlign w:val="center"/>
          </w:tcPr>
          <w:p w14:paraId="1C915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-7.73</w:t>
            </w:r>
          </w:p>
        </w:tc>
        <w:tc>
          <w:tcPr>
            <w:tcW w:w="1096" w:type="dxa"/>
            <w:vAlign w:val="center"/>
          </w:tcPr>
          <w:p w14:paraId="0EDD8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-5.993</w:t>
            </w:r>
          </w:p>
        </w:tc>
        <w:tc>
          <w:tcPr>
            <w:tcW w:w="1206" w:type="dxa"/>
            <w:vAlign w:val="center"/>
          </w:tcPr>
          <w:p w14:paraId="635D3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-1.737</w:t>
            </w:r>
          </w:p>
        </w:tc>
      </w:tr>
      <w:tr w14:paraId="53C64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63F80F9E"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096" w:type="dxa"/>
            <w:vAlign w:val="center"/>
          </w:tcPr>
          <w:p w14:paraId="3E7C1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-0.0871</w:t>
            </w:r>
          </w:p>
        </w:tc>
        <w:tc>
          <w:tcPr>
            <w:tcW w:w="1096" w:type="dxa"/>
            <w:vAlign w:val="center"/>
          </w:tcPr>
          <w:p w14:paraId="3A5A8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-0.0875</w:t>
            </w:r>
          </w:p>
        </w:tc>
        <w:tc>
          <w:tcPr>
            <w:tcW w:w="1206" w:type="dxa"/>
            <w:vAlign w:val="center"/>
          </w:tcPr>
          <w:p w14:paraId="3EDAA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0.0004</w:t>
            </w:r>
          </w:p>
        </w:tc>
        <w:tc>
          <w:tcPr>
            <w:tcW w:w="750" w:type="dxa"/>
          </w:tcPr>
          <w:p w14:paraId="664EA340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1096" w:type="dxa"/>
            <w:vAlign w:val="center"/>
          </w:tcPr>
          <w:p w14:paraId="71D9C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-9.11</w:t>
            </w:r>
          </w:p>
        </w:tc>
        <w:tc>
          <w:tcPr>
            <w:tcW w:w="1096" w:type="dxa"/>
            <w:vAlign w:val="center"/>
          </w:tcPr>
          <w:p w14:paraId="4A849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-6.08</w:t>
            </w:r>
          </w:p>
        </w:tc>
        <w:tc>
          <w:tcPr>
            <w:tcW w:w="1206" w:type="dxa"/>
            <w:vAlign w:val="center"/>
          </w:tcPr>
          <w:p w14:paraId="5BE74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-3.03</w:t>
            </w:r>
          </w:p>
        </w:tc>
      </w:tr>
      <w:tr w14:paraId="3217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0254DC5B"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096" w:type="dxa"/>
            <w:vAlign w:val="center"/>
          </w:tcPr>
          <w:p w14:paraId="0C964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-0.461</w:t>
            </w:r>
          </w:p>
        </w:tc>
        <w:tc>
          <w:tcPr>
            <w:tcW w:w="1096" w:type="dxa"/>
            <w:vAlign w:val="center"/>
          </w:tcPr>
          <w:p w14:paraId="7D3DF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-0.461</w:t>
            </w:r>
          </w:p>
        </w:tc>
        <w:tc>
          <w:tcPr>
            <w:tcW w:w="1206" w:type="dxa"/>
            <w:vAlign w:val="center"/>
          </w:tcPr>
          <w:p w14:paraId="4E80B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  <w:tc>
          <w:tcPr>
            <w:tcW w:w="750" w:type="dxa"/>
          </w:tcPr>
          <w:p w14:paraId="3B5CEBF0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1096" w:type="dxa"/>
            <w:vAlign w:val="center"/>
          </w:tcPr>
          <w:p w14:paraId="76D42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-11.03</w:t>
            </w:r>
          </w:p>
        </w:tc>
        <w:tc>
          <w:tcPr>
            <w:tcW w:w="1096" w:type="dxa"/>
            <w:vAlign w:val="center"/>
          </w:tcPr>
          <w:p w14:paraId="44437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-6.09</w:t>
            </w:r>
          </w:p>
        </w:tc>
        <w:tc>
          <w:tcPr>
            <w:tcW w:w="1206" w:type="dxa"/>
            <w:vAlign w:val="center"/>
          </w:tcPr>
          <w:p w14:paraId="6BA19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-4.94</w:t>
            </w:r>
          </w:p>
        </w:tc>
      </w:tr>
      <w:tr w14:paraId="2AA13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0777A78F"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096" w:type="dxa"/>
            <w:vAlign w:val="center"/>
          </w:tcPr>
          <w:p w14:paraId="5CC25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-0.701</w:t>
            </w:r>
          </w:p>
        </w:tc>
        <w:tc>
          <w:tcPr>
            <w:tcW w:w="1096" w:type="dxa"/>
            <w:vAlign w:val="center"/>
          </w:tcPr>
          <w:p w14:paraId="31960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-0.702</w:t>
            </w:r>
          </w:p>
        </w:tc>
        <w:tc>
          <w:tcPr>
            <w:tcW w:w="1206" w:type="dxa"/>
            <w:vAlign w:val="center"/>
          </w:tcPr>
          <w:p w14:paraId="53E6E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0.001</w:t>
            </w:r>
          </w:p>
        </w:tc>
        <w:tc>
          <w:tcPr>
            <w:tcW w:w="750" w:type="dxa"/>
          </w:tcPr>
          <w:p w14:paraId="09997EF0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1096" w:type="dxa"/>
            <w:vAlign w:val="center"/>
          </w:tcPr>
          <w:p w14:paraId="158BB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-14.65</w:t>
            </w:r>
          </w:p>
        </w:tc>
        <w:tc>
          <w:tcPr>
            <w:tcW w:w="1096" w:type="dxa"/>
            <w:vAlign w:val="center"/>
          </w:tcPr>
          <w:p w14:paraId="412BA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-6.11</w:t>
            </w:r>
          </w:p>
        </w:tc>
        <w:tc>
          <w:tcPr>
            <w:tcW w:w="1206" w:type="dxa"/>
            <w:vAlign w:val="center"/>
          </w:tcPr>
          <w:p w14:paraId="1C790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-8.54</w:t>
            </w:r>
          </w:p>
        </w:tc>
      </w:tr>
      <w:tr w14:paraId="714B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B3040AD"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096" w:type="dxa"/>
            <w:vAlign w:val="center"/>
          </w:tcPr>
          <w:p w14:paraId="4AA37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14.81</w:t>
            </w:r>
          </w:p>
        </w:tc>
        <w:tc>
          <w:tcPr>
            <w:tcW w:w="1096" w:type="dxa"/>
            <w:vAlign w:val="center"/>
          </w:tcPr>
          <w:p w14:paraId="0E073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0.784</w:t>
            </w:r>
          </w:p>
        </w:tc>
        <w:tc>
          <w:tcPr>
            <w:tcW w:w="1206" w:type="dxa"/>
            <w:vAlign w:val="center"/>
          </w:tcPr>
          <w:p w14:paraId="228C6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14.026</w:t>
            </w:r>
          </w:p>
        </w:tc>
        <w:tc>
          <w:tcPr>
            <w:tcW w:w="750" w:type="dxa"/>
          </w:tcPr>
          <w:p w14:paraId="629EE7F8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6" w:type="dxa"/>
          </w:tcPr>
          <w:p w14:paraId="0CAD21A5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6" w:type="dxa"/>
          </w:tcPr>
          <w:p w14:paraId="721C07E3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6" w:type="dxa"/>
          </w:tcPr>
          <w:p w14:paraId="67B152F1"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AF94268">
      <w:pP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F96089C">
      <w:pPr>
        <w:jc w:val="center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119245" cy="3190875"/>
            <wp:effectExtent l="4445" t="4445" r="16510" b="5080"/>
            <wp:docPr id="1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Start w:id="0" w:name="_GoBack"/>
      <w:bookmarkEnd w:id="0"/>
    </w:p>
    <w:p w14:paraId="5D0598B0">
      <w:pPr>
        <w:jc w:val="center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附图2.2 基于仿真数据生成的稳压二极管</w:t>
      </w: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1N4735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伏安特性曲线</w:t>
      </w:r>
    </w:p>
    <w:p w14:paraId="41356CE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35BE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FC5"/>
    <w:rsid w:val="0017483A"/>
    <w:rsid w:val="00236316"/>
    <w:rsid w:val="005D059E"/>
    <w:rsid w:val="00653F36"/>
    <w:rsid w:val="008F6FC5"/>
    <w:rsid w:val="009D7ADD"/>
    <w:rsid w:val="00A64599"/>
    <w:rsid w:val="00E8517D"/>
    <w:rsid w:val="00EB3AD2"/>
    <w:rsid w:val="00F97AC4"/>
    <w:rsid w:val="2FD8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lenovo\Desktop\&#24037;&#20316;&#31807;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最小二乘法拟合直线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302631578947368"/>
          <c:y val="0.177083333333333"/>
          <c:w val="0.942105263157895"/>
          <c:h val="0.66666666666666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[工作簿3.xlsx]Sheet1!$C$1</c:f>
              <c:strCache>
                <c:ptCount val="1"/>
                <c:pt idx="0">
                  <c:v>Id/mA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</c:trendlineLbl>
          </c:trendline>
          <c:xVal>
            <c:numRef>
              <c:f>[工作簿3.xlsx]Sheet1!$B$2:$B$33</c:f>
              <c:numCache>
                <c:formatCode>General</c:formatCode>
                <c:ptCount val="32"/>
                <c:pt idx="0">
                  <c:v>0.784</c:v>
                </c:pt>
                <c:pt idx="1">
                  <c:v>0.783</c:v>
                </c:pt>
                <c:pt idx="2">
                  <c:v>0.778</c:v>
                </c:pt>
                <c:pt idx="3">
                  <c:v>0.766</c:v>
                </c:pt>
                <c:pt idx="4">
                  <c:v>0.756</c:v>
                </c:pt>
                <c:pt idx="5">
                  <c:v>0.741</c:v>
                </c:pt>
                <c:pt idx="6">
                  <c:v>0.728</c:v>
                </c:pt>
                <c:pt idx="7">
                  <c:v>0.696</c:v>
                </c:pt>
                <c:pt idx="8">
                  <c:v>0.668</c:v>
                </c:pt>
                <c:pt idx="9">
                  <c:v>0.534</c:v>
                </c:pt>
                <c:pt idx="10">
                  <c:v>0.3691</c:v>
                </c:pt>
                <c:pt idx="11">
                  <c:v>0.1803</c:v>
                </c:pt>
                <c:pt idx="12">
                  <c:v>0.0397</c:v>
                </c:pt>
                <c:pt idx="13">
                  <c:v>-0.0875</c:v>
                </c:pt>
                <c:pt idx="14">
                  <c:v>-0.461</c:v>
                </c:pt>
                <c:pt idx="15">
                  <c:v>-0.702</c:v>
                </c:pt>
                <c:pt idx="16">
                  <c:v>-1.009</c:v>
                </c:pt>
                <c:pt idx="17">
                  <c:v>-3.321</c:v>
                </c:pt>
                <c:pt idx="18">
                  <c:v>-5.06</c:v>
                </c:pt>
                <c:pt idx="19">
                  <c:v>-5.69</c:v>
                </c:pt>
                <c:pt idx="20">
                  <c:v>-5.787</c:v>
                </c:pt>
                <c:pt idx="21">
                  <c:v>-5.829</c:v>
                </c:pt>
                <c:pt idx="22">
                  <c:v>-5.854</c:v>
                </c:pt>
                <c:pt idx="23">
                  <c:v>-5.888</c:v>
                </c:pt>
                <c:pt idx="24">
                  <c:v>-5.91</c:v>
                </c:pt>
                <c:pt idx="25">
                  <c:v>-5.928</c:v>
                </c:pt>
                <c:pt idx="26">
                  <c:v>-5.957</c:v>
                </c:pt>
                <c:pt idx="27">
                  <c:v>-5.981</c:v>
                </c:pt>
                <c:pt idx="28">
                  <c:v>-5.993</c:v>
                </c:pt>
                <c:pt idx="29">
                  <c:v>-6.08</c:v>
                </c:pt>
                <c:pt idx="30">
                  <c:v>-6.09</c:v>
                </c:pt>
                <c:pt idx="31">
                  <c:v>-6.11</c:v>
                </c:pt>
              </c:numCache>
            </c:numRef>
          </c:xVal>
          <c:yVal>
            <c:numRef>
              <c:f>[工作簿3.xlsx]Sheet1!$C$2:$C$33</c:f>
              <c:numCache>
                <c:formatCode>General</c:formatCode>
                <c:ptCount val="32"/>
                <c:pt idx="0">
                  <c:v>14.026</c:v>
                </c:pt>
                <c:pt idx="1">
                  <c:v>11.257</c:v>
                </c:pt>
                <c:pt idx="2">
                  <c:v>9.962</c:v>
                </c:pt>
                <c:pt idx="3">
                  <c:v>7.214</c:v>
                </c:pt>
                <c:pt idx="4">
                  <c:v>5.374</c:v>
                </c:pt>
                <c:pt idx="5">
                  <c:v>3.252</c:v>
                </c:pt>
                <c:pt idx="6">
                  <c:v>2.173</c:v>
                </c:pt>
                <c:pt idx="7">
                  <c:v>0.66</c:v>
                </c:pt>
                <c:pt idx="8">
                  <c:v>0.235</c:v>
                </c:pt>
                <c:pt idx="9">
                  <c:v>0.001</c:v>
                </c:pt>
                <c:pt idx="10">
                  <c:v>9.9999999999989e-5</c:v>
                </c:pt>
                <c:pt idx="11">
                  <c:v>-0.000699999999999978</c:v>
                </c:pt>
                <c:pt idx="12">
                  <c:v>0.000399999999999998</c:v>
                </c:pt>
                <c:pt idx="13">
                  <c:v>0.000399999999999998</c:v>
                </c:pt>
                <c:pt idx="14">
                  <c:v>0</c:v>
                </c:pt>
                <c:pt idx="15">
                  <c:v>0.001</c:v>
                </c:pt>
                <c:pt idx="16">
                  <c:v>0.004</c:v>
                </c:pt>
                <c:pt idx="17">
                  <c:v>0</c:v>
                </c:pt>
                <c:pt idx="18">
                  <c:v>-0.0500000000000007</c:v>
                </c:pt>
                <c:pt idx="19">
                  <c:v>-0.00199999999999978</c:v>
                </c:pt>
                <c:pt idx="20">
                  <c:v>-0.0410000000000004</c:v>
                </c:pt>
                <c:pt idx="21">
                  <c:v>-0.0920000000000005</c:v>
                </c:pt>
                <c:pt idx="22">
                  <c:v>-0.148</c:v>
                </c:pt>
                <c:pt idx="23">
                  <c:v>-0.27</c:v>
                </c:pt>
                <c:pt idx="24">
                  <c:v>-0.407</c:v>
                </c:pt>
                <c:pt idx="25">
                  <c:v>-0.558</c:v>
                </c:pt>
                <c:pt idx="26">
                  <c:v>-0.922</c:v>
                </c:pt>
                <c:pt idx="27">
                  <c:v>-1.414</c:v>
                </c:pt>
                <c:pt idx="28">
                  <c:v>-1.737</c:v>
                </c:pt>
                <c:pt idx="29">
                  <c:v>-3.03</c:v>
                </c:pt>
                <c:pt idx="30">
                  <c:v>-4.94</c:v>
                </c:pt>
                <c:pt idx="31">
                  <c:v>-8.54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1845837"/>
        <c:axId val="930981310"/>
      </c:scatterChart>
      <c:valAx>
        <c:axId val="27184583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30981310"/>
        <c:crosses val="autoZero"/>
        <c:crossBetween val="midCat"/>
      </c:valAx>
      <c:valAx>
        <c:axId val="9309813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71845837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88df8f47-f27e-41e0-88a2-2b245b25289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741</Characters>
  <Lines>2</Lines>
  <Paragraphs>1</Paragraphs>
  <TotalTime>5</TotalTime>
  <ScaleCrop>false</ScaleCrop>
  <LinksUpToDate>false</LinksUpToDate>
  <CharactersWithSpaces>744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2024-03-10T10:07:00Z</dcterms:created>
  <dc:creator>willa wang</dc:creator>
  <cp:lastModifiedBy>冯建霖</cp:lastModifiedBy>
  <dcterms:modified xsi:type="dcterms:W3CDTF">2025-11-19T13:34:13Z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eyJoZGlkIjoiNWRmNGU1M2NlZmM0MjdjNGFiMTFlZjkzMmJjMmM4NzUiLCJ1c2VySWQiOiIxNTY4NzUxMjkzIn0=</vt:lpwstr>
  </property>
  <property fmtid="{D5CDD505-2E9C-101B-9397-08002B2CF9AE}" pid="3" name="KSOProductBuildVer">
    <vt:lpwstr>2052-12.1.0.23125</vt:lpwstr>
  </property>
  <property fmtid="{D5CDD505-2E9C-101B-9397-08002B2CF9AE}" pid="4" name="ICV">
    <vt:lpwstr>BBEF3BF881AE49EF8A6C25742402BDA4_12</vt:lpwstr>
  </property>
</Properties>
</file>