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CC6" w:rsidRDefault="00780905" w:rsidP="00780905">
      <w:pPr>
        <w:jc w:val="center"/>
        <w:rPr>
          <w:rFonts w:asciiTheme="majorEastAsia" w:eastAsiaTheme="majorEastAsia" w:hAnsiTheme="majorEastAsia" w:hint="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贷后app需求</w:t>
      </w:r>
    </w:p>
    <w:p w:rsidR="0046618B" w:rsidRDefault="0046618B" w:rsidP="00780905">
      <w:pPr>
        <w:rPr>
          <w:rFonts w:ascii="方正仿宋_GBK" w:eastAsia="方正仿宋_GBK" w:hAnsiTheme="majorEastAsia" w:hint="eastAsia"/>
          <w:sz w:val="32"/>
          <w:szCs w:val="32"/>
        </w:rPr>
      </w:pPr>
      <w:r>
        <w:rPr>
          <w:rFonts w:ascii="方正仿宋_GBK" w:eastAsia="方正仿宋_GBK" w:hAnsiTheme="majorEastAsia" w:hint="eastAsia"/>
          <w:sz w:val="32"/>
          <w:szCs w:val="32"/>
        </w:rPr>
        <w:t>一、我的工作台</w:t>
      </w:r>
    </w:p>
    <w:p w:rsidR="0046618B" w:rsidRDefault="0046618B" w:rsidP="0046618B">
      <w:pPr>
        <w:ind w:firstLine="630"/>
        <w:rPr>
          <w:rFonts w:ascii="方正仿宋_GBK" w:eastAsia="方正仿宋_GBK" w:hAnsiTheme="majorEastAsia" w:hint="eastAsia"/>
          <w:sz w:val="32"/>
          <w:szCs w:val="32"/>
        </w:rPr>
      </w:pPr>
      <w:r>
        <w:rPr>
          <w:rFonts w:ascii="方正仿宋_GBK" w:eastAsia="方正仿宋_GBK" w:hAnsiTheme="majorEastAsia" w:hint="eastAsia"/>
          <w:sz w:val="32"/>
          <w:szCs w:val="32"/>
        </w:rPr>
        <w:t>调查任务、清收任务和审批任务。</w:t>
      </w:r>
    </w:p>
    <w:p w:rsidR="0046618B" w:rsidRDefault="0046618B" w:rsidP="0046618B">
      <w:pPr>
        <w:rPr>
          <w:rFonts w:ascii="方正仿宋_GBK" w:eastAsia="方正仿宋_GBK" w:hAnsiTheme="majorEastAsia" w:hint="eastAsia"/>
          <w:sz w:val="32"/>
          <w:szCs w:val="32"/>
        </w:rPr>
      </w:pPr>
      <w:r>
        <w:rPr>
          <w:rFonts w:ascii="方正仿宋_GBK" w:eastAsia="方正仿宋_GBK" w:hAnsiTheme="majorEastAsia" w:hint="eastAsia"/>
          <w:sz w:val="32"/>
          <w:szCs w:val="32"/>
        </w:rPr>
        <w:t>1、调查任务：根据贷后管理系统预警情况，对客户进行调查并填写调查结果。调查结果包含内容“调查方式（现场调查/非现场调查）”，“调查时间”（选择）“调查内容”（自填）“调查结果”（自填）“调查人员”（自带APP使用工号）</w:t>
      </w:r>
      <w:r w:rsidR="00741451">
        <w:rPr>
          <w:rFonts w:ascii="方正仿宋_GBK" w:eastAsia="方正仿宋_GBK" w:hAnsiTheme="majorEastAsia" w:hint="eastAsia"/>
          <w:sz w:val="32"/>
          <w:szCs w:val="32"/>
        </w:rPr>
        <w:t>，选择现场调查的</w:t>
      </w:r>
      <w:proofErr w:type="gramStart"/>
      <w:r w:rsidR="00741451">
        <w:rPr>
          <w:rFonts w:ascii="方正仿宋_GBK" w:eastAsia="方正仿宋_GBK" w:hAnsiTheme="majorEastAsia" w:hint="eastAsia"/>
          <w:sz w:val="32"/>
          <w:szCs w:val="32"/>
        </w:rPr>
        <w:t>需地位</w:t>
      </w:r>
      <w:proofErr w:type="gramEnd"/>
      <w:r w:rsidR="00741451">
        <w:rPr>
          <w:rFonts w:ascii="方正仿宋_GBK" w:eastAsia="方正仿宋_GBK" w:hAnsiTheme="majorEastAsia" w:hint="eastAsia"/>
          <w:sz w:val="32"/>
          <w:szCs w:val="32"/>
        </w:rPr>
        <w:t>记录相关地址。</w:t>
      </w:r>
    </w:p>
    <w:p w:rsidR="0046618B" w:rsidRDefault="0046618B" w:rsidP="0046618B">
      <w:pPr>
        <w:rPr>
          <w:rFonts w:ascii="方正仿宋_GBK" w:eastAsia="方正仿宋_GBK" w:hAnsiTheme="majorEastAsia" w:hint="eastAsia"/>
          <w:sz w:val="32"/>
          <w:szCs w:val="32"/>
        </w:rPr>
      </w:pPr>
      <w:r>
        <w:rPr>
          <w:rFonts w:ascii="方正仿宋_GBK" w:eastAsia="方正仿宋_GBK" w:hAnsiTheme="majorEastAsia" w:hint="eastAsia"/>
          <w:sz w:val="32"/>
          <w:szCs w:val="32"/>
        </w:rPr>
        <w:t>2、清收任务：和该用户催收工作台中人员情况一致。展示内容中，身份证号码、手机号码、卡号等敏感信息均隐藏部分数字内容。</w:t>
      </w:r>
      <w:r w:rsidR="00C56F51">
        <w:rPr>
          <w:rFonts w:ascii="方正仿宋_GBK" w:eastAsia="方正仿宋_GBK" w:hAnsiTheme="majorEastAsia" w:hint="eastAsia"/>
          <w:sz w:val="32"/>
          <w:szCs w:val="32"/>
        </w:rPr>
        <w:t>身份证号码显示为500202XXXXXXXXXX12，</w:t>
      </w:r>
      <w:r w:rsidR="00741451">
        <w:rPr>
          <w:rFonts w:ascii="方正仿宋_GBK" w:eastAsia="方正仿宋_GBK" w:hAnsiTheme="majorEastAsia" w:hint="eastAsia"/>
          <w:sz w:val="32"/>
          <w:szCs w:val="32"/>
        </w:rPr>
        <w:t>手机号嘛133XXXXXX23，卡号6222XXXXXXXX2312。</w:t>
      </w:r>
    </w:p>
    <w:p w:rsidR="0046618B" w:rsidRPr="0046618B" w:rsidRDefault="00741451" w:rsidP="00741451">
      <w:pPr>
        <w:rPr>
          <w:rFonts w:ascii="方正仿宋_GBK" w:eastAsia="方正仿宋_GBK" w:hAnsiTheme="majorEastAsia" w:hint="eastAsia"/>
          <w:sz w:val="32"/>
          <w:szCs w:val="32"/>
        </w:rPr>
      </w:pPr>
      <w:r>
        <w:rPr>
          <w:rFonts w:ascii="方正仿宋_GBK" w:eastAsia="方正仿宋_GBK" w:hAnsiTheme="majorEastAsia" w:hint="eastAsia"/>
          <w:sz w:val="32"/>
          <w:szCs w:val="32"/>
        </w:rPr>
        <w:t>3、审批任务：与贷后管理系统PC端审批流程保持一致，可移动审批相关内容。可以看到上一个审批节点和下一个审批节点，</w:t>
      </w:r>
      <w:r w:rsidR="0046618B">
        <w:rPr>
          <w:rFonts w:ascii="方正仿宋_GBK" w:eastAsia="方正仿宋_GBK" w:hAnsiTheme="majorEastAsia" w:hint="eastAsia"/>
          <w:sz w:val="32"/>
          <w:szCs w:val="32"/>
        </w:rPr>
        <w:t>审批结束后可以查看该任务流转情况。</w:t>
      </w:r>
    </w:p>
    <w:p w:rsidR="0046618B" w:rsidRDefault="0046618B" w:rsidP="0046618B">
      <w:pPr>
        <w:rPr>
          <w:rFonts w:ascii="方正仿宋_GBK" w:eastAsia="方正仿宋_GBK" w:hAnsiTheme="majorEastAsia" w:hint="eastAsia"/>
          <w:sz w:val="32"/>
          <w:szCs w:val="32"/>
        </w:rPr>
      </w:pPr>
      <w:r>
        <w:rPr>
          <w:rFonts w:ascii="方正仿宋_GBK" w:eastAsia="方正仿宋_GBK" w:hAnsiTheme="majorEastAsia" w:hint="eastAsia"/>
          <w:sz w:val="32"/>
          <w:szCs w:val="32"/>
        </w:rPr>
        <w:t>二、</w:t>
      </w:r>
      <w:r w:rsidR="00741451">
        <w:rPr>
          <w:rFonts w:ascii="方正仿宋_GBK" w:eastAsia="方正仿宋_GBK" w:hAnsiTheme="majorEastAsia" w:hint="eastAsia"/>
          <w:sz w:val="32"/>
          <w:szCs w:val="32"/>
        </w:rPr>
        <w:t>工作人员绩效统计</w:t>
      </w:r>
    </w:p>
    <w:p w:rsidR="00741451" w:rsidRDefault="00741451" w:rsidP="00741451">
      <w:pPr>
        <w:ind w:firstLine="630"/>
        <w:rPr>
          <w:rFonts w:ascii="方正仿宋_GBK" w:eastAsia="方正仿宋_GBK" w:hAnsiTheme="majorEastAsia" w:hint="eastAsia"/>
          <w:sz w:val="32"/>
          <w:szCs w:val="32"/>
        </w:rPr>
      </w:pPr>
      <w:r>
        <w:rPr>
          <w:rFonts w:ascii="方正仿宋_GBK" w:eastAsia="方正仿宋_GBK" w:hAnsiTheme="majorEastAsia" w:hint="eastAsia"/>
          <w:sz w:val="32"/>
          <w:szCs w:val="32"/>
        </w:rPr>
        <w:t>可以在APP端看到自己的清收绩效统计。与贷后管理系统PC端保持一致。</w:t>
      </w:r>
    </w:p>
    <w:p w:rsidR="00741451" w:rsidRPr="00741451" w:rsidRDefault="00741451" w:rsidP="00741451">
      <w:pPr>
        <w:ind w:firstLine="630"/>
        <w:rPr>
          <w:rFonts w:ascii="方正仿宋_GBK" w:eastAsia="方正仿宋_GBK" w:hAnsiTheme="majorEastAsia" w:hint="eastAsia"/>
          <w:sz w:val="32"/>
          <w:szCs w:val="32"/>
        </w:rPr>
      </w:pPr>
    </w:p>
    <w:sectPr w:rsidR="00741451" w:rsidRPr="00741451" w:rsidSect="00C06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0905"/>
    <w:rsid w:val="000F6B34"/>
    <w:rsid w:val="0017260E"/>
    <w:rsid w:val="0018777E"/>
    <w:rsid w:val="00300A99"/>
    <w:rsid w:val="003030CD"/>
    <w:rsid w:val="00345EE4"/>
    <w:rsid w:val="0046618B"/>
    <w:rsid w:val="004C5E6B"/>
    <w:rsid w:val="00662508"/>
    <w:rsid w:val="00741451"/>
    <w:rsid w:val="00780905"/>
    <w:rsid w:val="007C311E"/>
    <w:rsid w:val="00856A9F"/>
    <w:rsid w:val="00931CF2"/>
    <w:rsid w:val="00AE7861"/>
    <w:rsid w:val="00B4518F"/>
    <w:rsid w:val="00B813CC"/>
    <w:rsid w:val="00C06CC6"/>
    <w:rsid w:val="00C405A9"/>
    <w:rsid w:val="00C56F51"/>
    <w:rsid w:val="00C83AA4"/>
    <w:rsid w:val="00DB3F9F"/>
    <w:rsid w:val="00F1253D"/>
    <w:rsid w:val="00FA1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CC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60</Words>
  <Characters>342</Characters>
  <Application>Microsoft Office Word</Application>
  <DocSecurity>0</DocSecurity>
  <Lines>2</Lines>
  <Paragraphs>1</Paragraphs>
  <ScaleCrop>false</ScaleCrop>
  <Company>Microsoft</Company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张胥</dc:creator>
  <cp:keywords/>
  <dc:description/>
  <cp:lastModifiedBy>张胥</cp:lastModifiedBy>
  <cp:revision>2</cp:revision>
  <dcterms:created xsi:type="dcterms:W3CDTF">2020-05-18T00:51:00Z</dcterms:created>
  <dcterms:modified xsi:type="dcterms:W3CDTF">2020-05-18T01:57:00Z</dcterms:modified>
</cp:coreProperties>
</file>