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398AFBB" w14:textId="77777777" w:rsidR="00A314B6" w:rsidRDefault="00A314B6" w:rsidP="00C441B9">
      <w:pPr>
        <w:spacing w:line="480" w:lineRule="auto"/>
        <w:ind w:firstLineChars="0" w:firstLine="0"/>
        <w:jc w:val="center"/>
        <w:rPr>
          <w:rFonts w:ascii="华文中宋" w:eastAsia="华文中宋" w:hAnsi="华文中宋"/>
          <w:sz w:val="72"/>
          <w:szCs w:val="72"/>
        </w:rPr>
      </w:pPr>
      <w:r>
        <w:rPr>
          <w:rFonts w:ascii="华文中宋" w:eastAsia="华文中宋" w:hAnsi="华文中宋" w:hint="eastAsia"/>
          <w:sz w:val="72"/>
          <w:szCs w:val="72"/>
        </w:rPr>
        <w:t>可行性研究</w:t>
      </w:r>
    </w:p>
    <w:p w14:paraId="539A7B63" w14:textId="77777777" w:rsidR="00A314B6" w:rsidRDefault="00A314B6" w:rsidP="00C441B9">
      <w:pPr>
        <w:spacing w:line="480" w:lineRule="auto"/>
        <w:ind w:firstLineChars="0" w:firstLine="0"/>
        <w:jc w:val="center"/>
        <w:rPr>
          <w:rFonts w:hAnsi="宋体"/>
          <w:b/>
          <w:sz w:val="36"/>
          <w:szCs w:val="36"/>
        </w:rPr>
      </w:pPr>
      <w:r>
        <w:rPr>
          <w:rFonts w:hAnsi="宋体" w:hint="eastAsia"/>
          <w:b/>
          <w:sz w:val="36"/>
          <w:szCs w:val="36"/>
        </w:rPr>
        <w:t>（送审稿）</w:t>
      </w:r>
    </w:p>
    <w:p w14:paraId="687C78BA" w14:textId="77777777" w:rsidR="00A314B6" w:rsidRDefault="00A314B6" w:rsidP="00C441B9">
      <w:pPr>
        <w:spacing w:line="480" w:lineRule="auto"/>
        <w:ind w:firstLineChars="0" w:firstLine="0"/>
        <w:jc w:val="center"/>
        <w:rPr>
          <w:rFonts w:hAnsi="宋体"/>
          <w:b/>
          <w:sz w:val="36"/>
          <w:szCs w:val="36"/>
        </w:rPr>
      </w:pPr>
      <w:r>
        <w:rPr>
          <w:rFonts w:hAnsi="宋体" w:hint="eastAsia"/>
          <w:b/>
          <w:sz w:val="36"/>
          <w:szCs w:val="36"/>
        </w:rPr>
        <w:t>第十二篇</w:t>
      </w:r>
    </w:p>
    <w:p w14:paraId="0A3069C4" w14:textId="77777777" w:rsidR="00A314B6" w:rsidRDefault="00A314B6" w:rsidP="00C441B9">
      <w:pPr>
        <w:spacing w:line="480" w:lineRule="auto"/>
        <w:ind w:firstLineChars="0" w:firstLine="0"/>
        <w:jc w:val="center"/>
        <w:rPr>
          <w:rFonts w:ascii="华文中宋" w:eastAsia="华文中宋" w:hAnsi="华文中宋"/>
          <w:sz w:val="72"/>
          <w:szCs w:val="72"/>
        </w:rPr>
      </w:pPr>
      <w:r>
        <w:rPr>
          <w:rFonts w:ascii="华文中宋" w:eastAsia="华文中宋" w:hAnsi="华文中宋" w:hint="eastAsia"/>
          <w:sz w:val="72"/>
          <w:szCs w:val="72"/>
        </w:rPr>
        <w:t>牵引供电与电力</w:t>
      </w:r>
    </w:p>
    <w:p w14:paraId="7E5630C8" w14:textId="77777777" w:rsidR="00A314B6" w:rsidRDefault="00A314B6" w:rsidP="00C441B9">
      <w:pPr>
        <w:spacing w:line="480" w:lineRule="auto"/>
        <w:ind w:firstLineChars="0" w:firstLine="0"/>
        <w:jc w:val="center"/>
      </w:pPr>
    </w:p>
    <w:p w14:paraId="4B9A6BC8" w14:textId="77777777" w:rsidR="00A314B6" w:rsidRDefault="00A314B6" w:rsidP="00C441B9">
      <w:pPr>
        <w:spacing w:line="480" w:lineRule="auto"/>
        <w:ind w:firstLineChars="0" w:firstLine="0"/>
        <w:jc w:val="center"/>
      </w:pPr>
    </w:p>
    <w:p w14:paraId="7E25ACB2" w14:textId="77777777" w:rsidR="00A314B6" w:rsidRDefault="00A314B6" w:rsidP="00C441B9">
      <w:pPr>
        <w:spacing w:line="480" w:lineRule="auto"/>
        <w:ind w:firstLineChars="0" w:firstLine="0"/>
        <w:jc w:val="center"/>
      </w:pPr>
    </w:p>
    <w:p w14:paraId="065F2F17" w14:textId="77777777" w:rsidR="00A314B6" w:rsidRDefault="00A314B6" w:rsidP="00C441B9">
      <w:pPr>
        <w:spacing w:line="480" w:lineRule="auto"/>
        <w:ind w:firstLineChars="0" w:firstLine="0"/>
        <w:jc w:val="center"/>
      </w:pPr>
    </w:p>
    <w:p w14:paraId="0C9E33BD" w14:textId="77777777" w:rsidR="00A314B6" w:rsidRDefault="00A314B6" w:rsidP="00C441B9">
      <w:pPr>
        <w:spacing w:line="480" w:lineRule="auto"/>
        <w:ind w:firstLineChars="0" w:firstLine="0"/>
        <w:jc w:val="center"/>
      </w:pPr>
    </w:p>
    <w:p w14:paraId="2C339DD9" w14:textId="77777777" w:rsidR="00A314B6" w:rsidRDefault="00A314B6" w:rsidP="00C441B9">
      <w:pPr>
        <w:spacing w:line="480" w:lineRule="auto"/>
        <w:ind w:firstLineChars="0" w:firstLine="0"/>
        <w:jc w:val="center"/>
      </w:pPr>
    </w:p>
    <w:p w14:paraId="533B4C8C" w14:textId="77777777" w:rsidR="00A314B6" w:rsidRDefault="00A314B6" w:rsidP="00C441B9">
      <w:pPr>
        <w:spacing w:line="480" w:lineRule="auto"/>
        <w:ind w:firstLineChars="0" w:firstLine="0"/>
        <w:jc w:val="center"/>
      </w:pPr>
    </w:p>
    <w:p w14:paraId="24F471F9" w14:textId="77777777" w:rsidR="00A314B6" w:rsidRDefault="00A314B6" w:rsidP="00C441B9">
      <w:pPr>
        <w:spacing w:line="480" w:lineRule="auto"/>
        <w:ind w:firstLineChars="0" w:firstLine="0"/>
        <w:jc w:val="center"/>
        <w:rPr>
          <w:rFonts w:hAnsi="宋体"/>
          <w:b/>
          <w:sz w:val="30"/>
          <w:szCs w:val="30"/>
        </w:rPr>
      </w:pPr>
      <w:r>
        <w:rPr>
          <w:rFonts w:hAnsi="宋体" w:hint="eastAsia"/>
          <w:b/>
          <w:sz w:val="30"/>
          <w:szCs w:val="30"/>
        </w:rPr>
        <w:t>年月  西安</w:t>
      </w:r>
    </w:p>
    <w:p w14:paraId="50C53280" w14:textId="77777777" w:rsidR="002B4113" w:rsidRDefault="00A314B6" w:rsidP="002B4113">
      <w:pPr>
        <w:spacing w:line="720" w:lineRule="auto"/>
        <w:ind w:firstLineChars="0" w:firstLine="0"/>
        <w:jc w:val="center"/>
        <w:rPr>
          <w:rFonts w:hAnsi="宋体"/>
          <w:b/>
          <w:sz w:val="36"/>
          <w:szCs w:val="36"/>
        </w:rPr>
      </w:pPr>
      <w:r>
        <w:rPr>
          <w:rFonts w:hAnsi="宋体"/>
          <w:b/>
          <w:sz w:val="30"/>
          <w:szCs w:val="30"/>
        </w:rPr>
        <w:br w:type="page"/>
      </w:r>
      <w:r>
        <w:rPr>
          <w:rFonts w:hAnsi="宋体"/>
          <w:b/>
          <w:sz w:val="30"/>
          <w:szCs w:val="30"/>
        </w:rPr>
        <w:lastRenderedPageBreak/>
        <w:br w:type="page"/>
      </w:r>
      <w:r w:rsidR="002B4113">
        <w:rPr>
          <w:rFonts w:hAnsi="宋体"/>
          <w:b/>
          <w:sz w:val="36"/>
          <w:szCs w:val="36"/>
        </w:rPr>
        <w:lastRenderedPageBreak/>
        <w:t xml:space="preserve"> </w:t>
      </w:r>
    </w:p>
    <w:p w14:paraId="382F388F" w14:textId="77777777" w:rsidR="00DA4783" w:rsidRDefault="00DA4783" w:rsidP="00DA4783">
      <w:pPr>
        <w:spacing w:line="480" w:lineRule="auto"/>
        <w:ind w:firstLineChars="0" w:firstLine="0"/>
        <w:jc w:val="center"/>
        <w:rPr>
          <w:rFonts w:hAnsi="宋体"/>
          <w:b/>
          <w:sz w:val="36"/>
          <w:szCs w:val="36"/>
        </w:rPr>
      </w:pPr>
    </w:p>
    <w:p w14:paraId="06999A8C" w14:textId="77777777" w:rsidR="00A314B6" w:rsidRDefault="00A314B6" w:rsidP="00C441B9">
      <w:pPr>
        <w:spacing w:line="480" w:lineRule="auto"/>
        <w:ind w:firstLineChars="0" w:firstLine="0"/>
        <w:jc w:val="center"/>
        <w:rPr>
          <w:rFonts w:ascii="华文中宋" w:eastAsia="华文中宋" w:hAnsi="华文中宋"/>
          <w:sz w:val="72"/>
          <w:szCs w:val="72"/>
        </w:rPr>
      </w:pPr>
      <w:r>
        <w:rPr>
          <w:rFonts w:ascii="华文中宋" w:eastAsia="华文中宋" w:hAnsi="华文中宋" w:hint="eastAsia"/>
          <w:sz w:val="72"/>
          <w:szCs w:val="72"/>
        </w:rPr>
        <w:t>可行性研究</w:t>
      </w:r>
    </w:p>
    <w:p w14:paraId="4DCAA31B" w14:textId="77777777" w:rsidR="00A314B6" w:rsidRDefault="00A314B6" w:rsidP="00C441B9">
      <w:pPr>
        <w:spacing w:line="480" w:lineRule="auto"/>
        <w:ind w:firstLineChars="0" w:firstLine="0"/>
        <w:jc w:val="center"/>
        <w:rPr>
          <w:rFonts w:hAnsi="宋体"/>
          <w:b/>
          <w:sz w:val="36"/>
          <w:szCs w:val="36"/>
        </w:rPr>
      </w:pPr>
      <w:r>
        <w:rPr>
          <w:rFonts w:hAnsi="宋体" w:hint="eastAsia"/>
          <w:b/>
          <w:sz w:val="36"/>
          <w:szCs w:val="36"/>
        </w:rPr>
        <w:t>（送审稿）</w:t>
      </w:r>
    </w:p>
    <w:p w14:paraId="71E03020" w14:textId="77777777" w:rsidR="00A314B6" w:rsidRDefault="00A314B6" w:rsidP="00C441B9">
      <w:pPr>
        <w:spacing w:line="480" w:lineRule="auto"/>
        <w:ind w:firstLineChars="0" w:firstLine="0"/>
        <w:jc w:val="center"/>
        <w:rPr>
          <w:rFonts w:hAnsi="宋体"/>
          <w:b/>
          <w:sz w:val="36"/>
          <w:szCs w:val="36"/>
        </w:rPr>
      </w:pPr>
      <w:r>
        <w:rPr>
          <w:rFonts w:hAnsi="宋体" w:hint="eastAsia"/>
          <w:b/>
          <w:sz w:val="36"/>
          <w:szCs w:val="36"/>
        </w:rPr>
        <w:t>第十二篇</w:t>
      </w:r>
    </w:p>
    <w:p w14:paraId="40A33C5A" w14:textId="77777777" w:rsidR="00A314B6" w:rsidRDefault="00A314B6" w:rsidP="00C441B9">
      <w:pPr>
        <w:spacing w:line="480" w:lineRule="auto"/>
        <w:ind w:firstLineChars="0" w:firstLine="0"/>
        <w:jc w:val="center"/>
        <w:rPr>
          <w:rFonts w:ascii="华文中宋" w:eastAsia="华文中宋" w:hAnsi="华文中宋"/>
          <w:sz w:val="72"/>
          <w:szCs w:val="72"/>
        </w:rPr>
      </w:pPr>
      <w:r>
        <w:rPr>
          <w:rFonts w:ascii="华文中宋" w:eastAsia="华文中宋" w:hAnsi="华文中宋" w:hint="eastAsia"/>
          <w:sz w:val="72"/>
          <w:szCs w:val="72"/>
        </w:rPr>
        <w:t>牵引供电与电力</w:t>
      </w:r>
    </w:p>
    <w:p w14:paraId="514F24EE" w14:textId="77777777" w:rsidR="00A314B6" w:rsidRDefault="00A314B6" w:rsidP="00C441B9">
      <w:pPr>
        <w:spacing w:line="480" w:lineRule="auto"/>
        <w:ind w:firstLineChars="0" w:firstLine="0"/>
        <w:jc w:val="center"/>
      </w:pPr>
    </w:p>
    <w:p w14:paraId="6448AF4D" w14:textId="77777777" w:rsidR="00A314B6" w:rsidRDefault="00A314B6" w:rsidP="00C441B9">
      <w:pPr>
        <w:spacing w:line="480" w:lineRule="auto"/>
        <w:ind w:firstLineChars="0" w:firstLine="0"/>
        <w:jc w:val="center"/>
      </w:pPr>
    </w:p>
    <w:p w14:paraId="537A0BF1" w14:textId="77777777" w:rsidR="00A314B6" w:rsidRDefault="00A314B6" w:rsidP="00C441B9">
      <w:pPr>
        <w:spacing w:line="480" w:lineRule="auto"/>
        <w:ind w:firstLineChars="0" w:firstLine="0"/>
        <w:jc w:val="center"/>
      </w:pPr>
    </w:p>
    <w:p w14:paraId="0C28F6C5" w14:textId="77777777" w:rsidR="00A314B6" w:rsidRDefault="00A314B6" w:rsidP="00C441B9">
      <w:pPr>
        <w:spacing w:line="480" w:lineRule="auto"/>
        <w:ind w:firstLineChars="0" w:firstLine="0"/>
        <w:jc w:val="center"/>
      </w:pPr>
    </w:p>
    <w:p w14:paraId="1A8F8B5B" w14:textId="77777777" w:rsidR="00A314B6" w:rsidRDefault="00A314B6" w:rsidP="00C441B9">
      <w:pPr>
        <w:spacing w:line="480" w:lineRule="auto"/>
        <w:ind w:firstLineChars="0" w:firstLine="0"/>
        <w:jc w:val="center"/>
      </w:pPr>
    </w:p>
    <w:p w14:paraId="0FE1E6D9" w14:textId="77777777" w:rsidR="00A314B6" w:rsidRDefault="00A314B6" w:rsidP="00C441B9">
      <w:pPr>
        <w:spacing w:line="720" w:lineRule="auto"/>
        <w:ind w:leftChars="400" w:left="1120" w:firstLineChars="0" w:firstLine="0"/>
        <w:jc w:val="left"/>
        <w:rPr>
          <w:rFonts w:hAnsi="宋体"/>
          <w:spacing w:val="46"/>
          <w:sz w:val="30"/>
          <w:szCs w:val="30"/>
        </w:rPr>
      </w:pPr>
      <w:r>
        <w:rPr>
          <w:rFonts w:hAnsi="宋体" w:hint="eastAsia"/>
          <w:spacing w:val="46"/>
          <w:sz w:val="30"/>
          <w:szCs w:val="30"/>
        </w:rPr>
        <w:t>专业设计负责人：</w:t>
      </w:r>
      <w:r w:rsidR="003B4847">
        <w:rPr>
          <w:rFonts w:hAnsi="宋体"/>
          <w:spacing w:val="46"/>
          <w:sz w:val="30"/>
          <w:szCs w:val="30"/>
        </w:rPr>
        <w:t xml:space="preserve"> </w:t>
      </w:r>
    </w:p>
    <w:p w14:paraId="6861BC91" w14:textId="77777777" w:rsidR="00A314B6" w:rsidRDefault="00A314B6" w:rsidP="00C441B9">
      <w:pPr>
        <w:tabs>
          <w:tab w:val="center" w:pos="4672"/>
        </w:tabs>
        <w:spacing w:line="720" w:lineRule="auto"/>
        <w:ind w:leftChars="400" w:left="1120" w:firstLineChars="0" w:firstLine="0"/>
        <w:jc w:val="left"/>
        <w:rPr>
          <w:rFonts w:hAnsi="宋体"/>
          <w:color w:val="FF0000"/>
          <w:sz w:val="30"/>
          <w:szCs w:val="30"/>
        </w:rPr>
      </w:pPr>
      <w:r>
        <w:rPr>
          <w:rFonts w:hAnsi="宋体" w:hint="eastAsia"/>
          <w:sz w:val="30"/>
          <w:szCs w:val="30"/>
        </w:rPr>
        <w:t>生产院主管总工程师：</w:t>
      </w:r>
      <w:r w:rsidR="00DA73B3">
        <w:rPr>
          <w:rFonts w:hAnsi="宋体"/>
          <w:sz w:val="30"/>
          <w:szCs w:val="30"/>
        </w:rPr>
        <w:t xml:space="preserve"> </w:t>
      </w:r>
    </w:p>
    <w:p w14:paraId="088BE730" w14:textId="77777777" w:rsidR="00DA73B3" w:rsidRDefault="00A314B6" w:rsidP="00C441B9">
      <w:pPr>
        <w:spacing w:line="720" w:lineRule="auto"/>
        <w:ind w:leftChars="400" w:left="1120" w:firstLineChars="0" w:firstLine="0"/>
        <w:jc w:val="left"/>
        <w:rPr>
          <w:rFonts w:hAnsi="宋体"/>
          <w:sz w:val="30"/>
          <w:szCs w:val="30"/>
        </w:rPr>
      </w:pPr>
      <w:r>
        <w:rPr>
          <w:rFonts w:hAnsi="宋体" w:hint="eastAsia"/>
          <w:spacing w:val="78"/>
          <w:sz w:val="30"/>
          <w:szCs w:val="30"/>
        </w:rPr>
        <w:t>项目总工程师：</w:t>
      </w:r>
      <w:r w:rsidR="003B4847">
        <w:rPr>
          <w:rFonts w:hAnsi="宋体"/>
          <w:sz w:val="30"/>
          <w:szCs w:val="30"/>
        </w:rPr>
        <w:t xml:space="preserve"> </w:t>
      </w:r>
    </w:p>
    <w:p w14:paraId="7A30CE1D" w14:textId="77777777" w:rsidR="00A314B6" w:rsidRDefault="00A314B6" w:rsidP="00C441B9">
      <w:pPr>
        <w:spacing w:line="720" w:lineRule="auto"/>
        <w:ind w:leftChars="400" w:left="1120" w:firstLineChars="0" w:firstLine="0"/>
        <w:jc w:val="left"/>
        <w:rPr>
          <w:rFonts w:hAnsi="宋体"/>
          <w:sz w:val="30"/>
          <w:szCs w:val="30"/>
        </w:rPr>
      </w:pPr>
    </w:p>
    <w:p w14:paraId="3D6018C9" w14:textId="77777777" w:rsidR="00DA73B3" w:rsidRDefault="00DA73B3" w:rsidP="00C441B9">
      <w:pPr>
        <w:spacing w:line="720" w:lineRule="auto"/>
        <w:ind w:leftChars="400" w:left="1120" w:firstLineChars="0" w:firstLine="0"/>
        <w:jc w:val="left"/>
        <w:rPr>
          <w:rFonts w:hAnsi="宋体" w:hint="eastAsia"/>
          <w:spacing w:val="78"/>
          <w:sz w:val="30"/>
          <w:szCs w:val="30"/>
        </w:rPr>
        <w:sectPr w:rsidR="00DA73B3" w:rsidSect="00AE26C2">
          <w:headerReference w:type="even" r:id="rId7"/>
          <w:headerReference w:type="default" r:id="rId8"/>
          <w:footerReference w:type="even" r:id="rId9"/>
          <w:footerReference w:type="default" r:id="rId10"/>
          <w:headerReference w:type="first" r:id="rId11"/>
          <w:footerReference w:type="first" r:id="rId12"/>
          <w:pgSz w:w="11906" w:h="16838"/>
          <w:pgMar w:top="1418" w:right="1701" w:bottom="1418" w:left="1701" w:header="851" w:footer="992" w:gutter="0"/>
          <w:cols w:space="720"/>
          <w:docGrid w:type="lines" w:linePitch="312"/>
        </w:sectPr>
      </w:pPr>
      <w:r>
        <w:rPr>
          <w:rFonts w:hAnsi="宋体"/>
          <w:sz w:val="30"/>
          <w:szCs w:val="30"/>
        </w:rPr>
        <w:br w:type="page"/>
      </w:r>
    </w:p>
    <w:p w14:paraId="2AA3A060" w14:textId="77777777" w:rsidR="00A314B6" w:rsidRDefault="00A314B6">
      <w:pPr>
        <w:spacing w:beforeLines="50" w:before="283" w:afterLines="50" w:after="283"/>
        <w:ind w:firstLineChars="0" w:firstLine="0"/>
        <w:jc w:val="center"/>
        <w:rPr>
          <w:rFonts w:hint="eastAsia"/>
          <w:b/>
          <w:sz w:val="44"/>
        </w:rPr>
      </w:pPr>
      <w:r>
        <w:rPr>
          <w:rFonts w:hint="eastAsia"/>
          <w:b/>
          <w:sz w:val="44"/>
        </w:rPr>
        <w:lastRenderedPageBreak/>
        <w:t>目    录</w:t>
      </w:r>
    </w:p>
    <w:p w14:paraId="624C560B" w14:textId="77777777" w:rsidR="000331DE" w:rsidRPr="00BC3ACD" w:rsidRDefault="00A314B6">
      <w:pPr>
        <w:pStyle w:val="10"/>
        <w:tabs>
          <w:tab w:val="right" w:leader="dot" w:pos="8947"/>
        </w:tabs>
        <w:rPr>
          <w:rFonts w:ascii="Calibri" w:hAnsi="Calibri"/>
          <w:b w:val="0"/>
          <w:noProof/>
          <w:snapToGrid/>
          <w:sz w:val="21"/>
          <w:szCs w:val="22"/>
        </w:rPr>
      </w:pPr>
      <w:r>
        <w:rPr>
          <w:b w:val="0"/>
        </w:rPr>
        <w:fldChar w:fldCharType="begin"/>
      </w:r>
      <w:r>
        <w:rPr>
          <w:b w:val="0"/>
        </w:rPr>
        <w:instrText xml:space="preserve"> TOC \o "1-3" \h \z \u </w:instrText>
      </w:r>
      <w:r>
        <w:rPr>
          <w:b w:val="0"/>
        </w:rPr>
        <w:fldChar w:fldCharType="separate"/>
      </w:r>
      <w:hyperlink w:anchor="_Toc74119972" w:history="1">
        <w:r w:rsidR="000331DE" w:rsidRPr="000A0832">
          <w:rPr>
            <w:rStyle w:val="af2"/>
            <w:rFonts w:hint="eastAsia"/>
            <w:noProof/>
          </w:rPr>
          <w:t>第一章</w:t>
        </w:r>
        <w:r w:rsidR="000331DE" w:rsidRPr="000A0832">
          <w:rPr>
            <w:rStyle w:val="af2"/>
            <w:noProof/>
          </w:rPr>
          <w:t xml:space="preserve">  </w:t>
        </w:r>
        <w:r w:rsidR="000331DE" w:rsidRPr="000A0832">
          <w:rPr>
            <w:rStyle w:val="af2"/>
            <w:rFonts w:hint="eastAsia"/>
            <w:noProof/>
          </w:rPr>
          <w:t>牵引供电系统</w:t>
        </w:r>
        <w:r w:rsidR="000331DE">
          <w:rPr>
            <w:noProof/>
            <w:webHidden/>
          </w:rPr>
          <w:tab/>
        </w:r>
        <w:r w:rsidR="000331DE">
          <w:rPr>
            <w:noProof/>
            <w:webHidden/>
          </w:rPr>
          <w:fldChar w:fldCharType="begin"/>
        </w:r>
        <w:r w:rsidR="000331DE">
          <w:rPr>
            <w:noProof/>
            <w:webHidden/>
          </w:rPr>
          <w:instrText xml:space="preserve"> PAGEREF _Toc74119972 \h </w:instrText>
        </w:r>
        <w:r w:rsidR="000331DE">
          <w:rPr>
            <w:noProof/>
            <w:webHidden/>
          </w:rPr>
        </w:r>
        <w:r w:rsidR="000331DE">
          <w:rPr>
            <w:noProof/>
            <w:webHidden/>
          </w:rPr>
          <w:fldChar w:fldCharType="separate"/>
        </w:r>
        <w:r w:rsidR="000331DE">
          <w:rPr>
            <w:noProof/>
            <w:webHidden/>
          </w:rPr>
          <w:t>1</w:t>
        </w:r>
        <w:r w:rsidR="000331DE">
          <w:rPr>
            <w:noProof/>
            <w:webHidden/>
          </w:rPr>
          <w:fldChar w:fldCharType="end"/>
        </w:r>
      </w:hyperlink>
    </w:p>
    <w:p w14:paraId="258DD5AA"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19973" w:history="1">
        <w:r w:rsidRPr="000A0832">
          <w:rPr>
            <w:rStyle w:val="af2"/>
            <w:rFonts w:hint="eastAsia"/>
            <w:noProof/>
            <w:kern w:val="0"/>
          </w:rPr>
          <w:t>一、概述</w:t>
        </w:r>
        <w:r>
          <w:rPr>
            <w:noProof/>
            <w:webHidden/>
          </w:rPr>
          <w:tab/>
        </w:r>
        <w:r>
          <w:rPr>
            <w:noProof/>
            <w:webHidden/>
          </w:rPr>
          <w:fldChar w:fldCharType="begin"/>
        </w:r>
        <w:r>
          <w:rPr>
            <w:noProof/>
            <w:webHidden/>
          </w:rPr>
          <w:instrText xml:space="preserve"> PAGEREF _Toc74119973 \h </w:instrText>
        </w:r>
        <w:r>
          <w:rPr>
            <w:noProof/>
            <w:webHidden/>
          </w:rPr>
        </w:r>
        <w:r>
          <w:rPr>
            <w:noProof/>
            <w:webHidden/>
          </w:rPr>
          <w:fldChar w:fldCharType="separate"/>
        </w:r>
        <w:r>
          <w:rPr>
            <w:noProof/>
            <w:webHidden/>
          </w:rPr>
          <w:t>1</w:t>
        </w:r>
        <w:r>
          <w:rPr>
            <w:noProof/>
            <w:webHidden/>
          </w:rPr>
          <w:fldChar w:fldCharType="end"/>
        </w:r>
      </w:hyperlink>
    </w:p>
    <w:p w14:paraId="4D4AA34A"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74" w:history="1">
        <w:r w:rsidRPr="000A0832">
          <w:rPr>
            <w:rStyle w:val="af2"/>
            <w:rFonts w:hint="eastAsia"/>
            <w:noProof/>
          </w:rPr>
          <w:t>（一）研究依据、范围及研究年度</w:t>
        </w:r>
        <w:r>
          <w:rPr>
            <w:noProof/>
            <w:webHidden/>
          </w:rPr>
          <w:tab/>
        </w:r>
        <w:r>
          <w:rPr>
            <w:noProof/>
            <w:webHidden/>
          </w:rPr>
          <w:fldChar w:fldCharType="begin"/>
        </w:r>
        <w:r>
          <w:rPr>
            <w:noProof/>
            <w:webHidden/>
          </w:rPr>
          <w:instrText xml:space="preserve"> PAGEREF _Toc74119974 \h </w:instrText>
        </w:r>
        <w:r>
          <w:rPr>
            <w:noProof/>
            <w:webHidden/>
          </w:rPr>
        </w:r>
        <w:r>
          <w:rPr>
            <w:noProof/>
            <w:webHidden/>
          </w:rPr>
          <w:fldChar w:fldCharType="separate"/>
        </w:r>
        <w:r>
          <w:rPr>
            <w:noProof/>
            <w:webHidden/>
          </w:rPr>
          <w:t>1</w:t>
        </w:r>
        <w:r>
          <w:rPr>
            <w:noProof/>
            <w:webHidden/>
          </w:rPr>
          <w:fldChar w:fldCharType="end"/>
        </w:r>
      </w:hyperlink>
    </w:p>
    <w:p w14:paraId="43672121"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75" w:history="1">
        <w:r w:rsidRPr="000A0832">
          <w:rPr>
            <w:rStyle w:val="af2"/>
            <w:rFonts w:hint="eastAsia"/>
            <w:noProof/>
          </w:rPr>
          <w:t>（二）</w:t>
        </w:r>
        <w:r w:rsidRPr="000A0832">
          <w:rPr>
            <w:rStyle w:val="af2"/>
            <w:rFonts w:hint="eastAsia"/>
            <w:noProof/>
          </w:rPr>
          <w:t xml:space="preserve"> </w:t>
        </w:r>
        <w:r w:rsidRPr="000A0832">
          <w:rPr>
            <w:rStyle w:val="af2"/>
            <w:rFonts w:hint="eastAsia"/>
            <w:noProof/>
          </w:rPr>
          <w:t>铁路局预可行性研究审查意见的主要内容及执行情况</w:t>
        </w:r>
        <w:r>
          <w:rPr>
            <w:noProof/>
            <w:webHidden/>
          </w:rPr>
          <w:tab/>
        </w:r>
        <w:r>
          <w:rPr>
            <w:noProof/>
            <w:webHidden/>
          </w:rPr>
          <w:fldChar w:fldCharType="begin"/>
        </w:r>
        <w:r>
          <w:rPr>
            <w:noProof/>
            <w:webHidden/>
          </w:rPr>
          <w:instrText xml:space="preserve"> PAGEREF _Toc74119975 \h </w:instrText>
        </w:r>
        <w:r>
          <w:rPr>
            <w:noProof/>
            <w:webHidden/>
          </w:rPr>
        </w:r>
        <w:r>
          <w:rPr>
            <w:noProof/>
            <w:webHidden/>
          </w:rPr>
          <w:fldChar w:fldCharType="separate"/>
        </w:r>
        <w:r>
          <w:rPr>
            <w:noProof/>
            <w:webHidden/>
          </w:rPr>
          <w:t>1</w:t>
        </w:r>
        <w:r>
          <w:rPr>
            <w:noProof/>
            <w:webHidden/>
          </w:rPr>
          <w:fldChar w:fldCharType="end"/>
        </w:r>
      </w:hyperlink>
    </w:p>
    <w:p w14:paraId="666EC142"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76" w:history="1">
        <w:r w:rsidRPr="000A0832">
          <w:rPr>
            <w:rStyle w:val="af2"/>
            <w:rFonts w:hint="eastAsia"/>
            <w:noProof/>
          </w:rPr>
          <w:t>（三）</w:t>
        </w:r>
        <w:r w:rsidRPr="000A0832">
          <w:rPr>
            <w:rStyle w:val="af2"/>
            <w:rFonts w:hint="eastAsia"/>
            <w:noProof/>
          </w:rPr>
          <w:t xml:space="preserve"> </w:t>
        </w:r>
        <w:r w:rsidRPr="000A0832">
          <w:rPr>
            <w:rStyle w:val="af2"/>
            <w:rFonts w:hint="eastAsia"/>
            <w:noProof/>
          </w:rPr>
          <w:t>线路概况</w:t>
        </w:r>
        <w:r>
          <w:rPr>
            <w:noProof/>
            <w:webHidden/>
          </w:rPr>
          <w:tab/>
        </w:r>
        <w:r>
          <w:rPr>
            <w:noProof/>
            <w:webHidden/>
          </w:rPr>
          <w:fldChar w:fldCharType="begin"/>
        </w:r>
        <w:r>
          <w:rPr>
            <w:noProof/>
            <w:webHidden/>
          </w:rPr>
          <w:instrText xml:space="preserve"> PAGEREF _Toc74119976 \h </w:instrText>
        </w:r>
        <w:r>
          <w:rPr>
            <w:noProof/>
            <w:webHidden/>
          </w:rPr>
        </w:r>
        <w:r>
          <w:rPr>
            <w:noProof/>
            <w:webHidden/>
          </w:rPr>
          <w:fldChar w:fldCharType="separate"/>
        </w:r>
        <w:r>
          <w:rPr>
            <w:noProof/>
            <w:webHidden/>
          </w:rPr>
          <w:t>2</w:t>
        </w:r>
        <w:r>
          <w:rPr>
            <w:noProof/>
            <w:webHidden/>
          </w:rPr>
          <w:fldChar w:fldCharType="end"/>
        </w:r>
      </w:hyperlink>
    </w:p>
    <w:p w14:paraId="41F8EBC0"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77" w:history="1">
        <w:r w:rsidRPr="000A0832">
          <w:rPr>
            <w:rStyle w:val="af2"/>
            <w:rFonts w:hint="eastAsia"/>
            <w:noProof/>
          </w:rPr>
          <w:t>（四）设计铁路主要技术标准</w:t>
        </w:r>
        <w:r>
          <w:rPr>
            <w:noProof/>
            <w:webHidden/>
          </w:rPr>
          <w:tab/>
        </w:r>
        <w:r>
          <w:rPr>
            <w:noProof/>
            <w:webHidden/>
          </w:rPr>
          <w:fldChar w:fldCharType="begin"/>
        </w:r>
        <w:r>
          <w:rPr>
            <w:noProof/>
            <w:webHidden/>
          </w:rPr>
          <w:instrText xml:space="preserve"> PAGEREF _Toc74119977 \h </w:instrText>
        </w:r>
        <w:r>
          <w:rPr>
            <w:noProof/>
            <w:webHidden/>
          </w:rPr>
        </w:r>
        <w:r>
          <w:rPr>
            <w:noProof/>
            <w:webHidden/>
          </w:rPr>
          <w:fldChar w:fldCharType="separate"/>
        </w:r>
        <w:r>
          <w:rPr>
            <w:noProof/>
            <w:webHidden/>
          </w:rPr>
          <w:t>3</w:t>
        </w:r>
        <w:r>
          <w:rPr>
            <w:noProof/>
            <w:webHidden/>
          </w:rPr>
          <w:fldChar w:fldCharType="end"/>
        </w:r>
      </w:hyperlink>
    </w:p>
    <w:p w14:paraId="0578F860"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78" w:history="1">
        <w:r w:rsidRPr="000A0832">
          <w:rPr>
            <w:rStyle w:val="af2"/>
            <w:rFonts w:hint="eastAsia"/>
            <w:noProof/>
          </w:rPr>
          <w:t>（五）相邻铁路电气化现状或规划</w:t>
        </w:r>
        <w:r>
          <w:rPr>
            <w:noProof/>
            <w:webHidden/>
          </w:rPr>
          <w:tab/>
        </w:r>
        <w:r>
          <w:rPr>
            <w:noProof/>
            <w:webHidden/>
          </w:rPr>
          <w:fldChar w:fldCharType="begin"/>
        </w:r>
        <w:r>
          <w:rPr>
            <w:noProof/>
            <w:webHidden/>
          </w:rPr>
          <w:instrText xml:space="preserve"> PAGEREF _Toc74119978 \h </w:instrText>
        </w:r>
        <w:r>
          <w:rPr>
            <w:noProof/>
            <w:webHidden/>
          </w:rPr>
        </w:r>
        <w:r>
          <w:rPr>
            <w:noProof/>
            <w:webHidden/>
          </w:rPr>
          <w:fldChar w:fldCharType="separate"/>
        </w:r>
        <w:r>
          <w:rPr>
            <w:noProof/>
            <w:webHidden/>
          </w:rPr>
          <w:t>4</w:t>
        </w:r>
        <w:r>
          <w:rPr>
            <w:noProof/>
            <w:webHidden/>
          </w:rPr>
          <w:fldChar w:fldCharType="end"/>
        </w:r>
      </w:hyperlink>
    </w:p>
    <w:p w14:paraId="0CDD2344"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79" w:history="1">
        <w:r w:rsidRPr="000A0832">
          <w:rPr>
            <w:rStyle w:val="af2"/>
            <w:rFonts w:hint="eastAsia"/>
            <w:noProof/>
          </w:rPr>
          <w:t>（六）相关既有牵引供电系统设备状况</w:t>
        </w:r>
        <w:r>
          <w:rPr>
            <w:noProof/>
            <w:webHidden/>
          </w:rPr>
          <w:tab/>
        </w:r>
        <w:r>
          <w:rPr>
            <w:noProof/>
            <w:webHidden/>
          </w:rPr>
          <w:fldChar w:fldCharType="begin"/>
        </w:r>
        <w:r>
          <w:rPr>
            <w:noProof/>
            <w:webHidden/>
          </w:rPr>
          <w:instrText xml:space="preserve"> PAGEREF _Toc74119979 \h </w:instrText>
        </w:r>
        <w:r>
          <w:rPr>
            <w:noProof/>
            <w:webHidden/>
          </w:rPr>
        </w:r>
        <w:r>
          <w:rPr>
            <w:noProof/>
            <w:webHidden/>
          </w:rPr>
          <w:fldChar w:fldCharType="separate"/>
        </w:r>
        <w:r>
          <w:rPr>
            <w:noProof/>
            <w:webHidden/>
          </w:rPr>
          <w:t>4</w:t>
        </w:r>
        <w:r>
          <w:rPr>
            <w:noProof/>
            <w:webHidden/>
          </w:rPr>
          <w:fldChar w:fldCharType="end"/>
        </w:r>
      </w:hyperlink>
    </w:p>
    <w:p w14:paraId="1A9E9783"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19980" w:history="1">
        <w:r w:rsidRPr="000A0832">
          <w:rPr>
            <w:rStyle w:val="af2"/>
            <w:rFonts w:hint="eastAsia"/>
            <w:noProof/>
            <w:kern w:val="0"/>
          </w:rPr>
          <w:t>二、供电方案</w:t>
        </w:r>
        <w:r>
          <w:rPr>
            <w:noProof/>
            <w:webHidden/>
          </w:rPr>
          <w:tab/>
        </w:r>
        <w:r>
          <w:rPr>
            <w:noProof/>
            <w:webHidden/>
          </w:rPr>
          <w:fldChar w:fldCharType="begin"/>
        </w:r>
        <w:r>
          <w:rPr>
            <w:noProof/>
            <w:webHidden/>
          </w:rPr>
          <w:instrText xml:space="preserve"> PAGEREF _Toc74119980 \h </w:instrText>
        </w:r>
        <w:r>
          <w:rPr>
            <w:noProof/>
            <w:webHidden/>
          </w:rPr>
        </w:r>
        <w:r>
          <w:rPr>
            <w:noProof/>
            <w:webHidden/>
          </w:rPr>
          <w:fldChar w:fldCharType="separate"/>
        </w:r>
        <w:r>
          <w:rPr>
            <w:noProof/>
            <w:webHidden/>
          </w:rPr>
          <w:t>5</w:t>
        </w:r>
        <w:r>
          <w:rPr>
            <w:noProof/>
            <w:webHidden/>
          </w:rPr>
          <w:fldChar w:fldCharType="end"/>
        </w:r>
      </w:hyperlink>
    </w:p>
    <w:p w14:paraId="51272BB8"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81" w:history="1">
        <w:r w:rsidRPr="000A0832">
          <w:rPr>
            <w:rStyle w:val="af2"/>
            <w:rFonts w:hint="eastAsia"/>
            <w:noProof/>
          </w:rPr>
          <w:t>（一）主要设计原则</w:t>
        </w:r>
        <w:r>
          <w:rPr>
            <w:noProof/>
            <w:webHidden/>
          </w:rPr>
          <w:tab/>
        </w:r>
        <w:r>
          <w:rPr>
            <w:noProof/>
            <w:webHidden/>
          </w:rPr>
          <w:fldChar w:fldCharType="begin"/>
        </w:r>
        <w:r>
          <w:rPr>
            <w:noProof/>
            <w:webHidden/>
          </w:rPr>
          <w:instrText xml:space="preserve"> PAGEREF _Toc74119981 \h </w:instrText>
        </w:r>
        <w:r>
          <w:rPr>
            <w:noProof/>
            <w:webHidden/>
          </w:rPr>
        </w:r>
        <w:r>
          <w:rPr>
            <w:noProof/>
            <w:webHidden/>
          </w:rPr>
          <w:fldChar w:fldCharType="separate"/>
        </w:r>
        <w:r>
          <w:rPr>
            <w:noProof/>
            <w:webHidden/>
          </w:rPr>
          <w:t>5</w:t>
        </w:r>
        <w:r>
          <w:rPr>
            <w:noProof/>
            <w:webHidden/>
          </w:rPr>
          <w:fldChar w:fldCharType="end"/>
        </w:r>
      </w:hyperlink>
    </w:p>
    <w:p w14:paraId="66C51559"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82" w:history="1">
        <w:r w:rsidRPr="000A0832">
          <w:rPr>
            <w:rStyle w:val="af2"/>
            <w:rFonts w:hint="eastAsia"/>
            <w:noProof/>
          </w:rPr>
          <w:t>（二）供电计算基础资料</w:t>
        </w:r>
        <w:r>
          <w:rPr>
            <w:noProof/>
            <w:webHidden/>
          </w:rPr>
          <w:tab/>
        </w:r>
        <w:r>
          <w:rPr>
            <w:noProof/>
            <w:webHidden/>
          </w:rPr>
          <w:fldChar w:fldCharType="begin"/>
        </w:r>
        <w:r>
          <w:rPr>
            <w:noProof/>
            <w:webHidden/>
          </w:rPr>
          <w:instrText xml:space="preserve"> PAGEREF _Toc74119982 \h </w:instrText>
        </w:r>
        <w:r>
          <w:rPr>
            <w:noProof/>
            <w:webHidden/>
          </w:rPr>
        </w:r>
        <w:r>
          <w:rPr>
            <w:noProof/>
            <w:webHidden/>
          </w:rPr>
          <w:fldChar w:fldCharType="separate"/>
        </w:r>
        <w:r>
          <w:rPr>
            <w:noProof/>
            <w:webHidden/>
          </w:rPr>
          <w:t>5</w:t>
        </w:r>
        <w:r>
          <w:rPr>
            <w:noProof/>
            <w:webHidden/>
          </w:rPr>
          <w:fldChar w:fldCharType="end"/>
        </w:r>
      </w:hyperlink>
    </w:p>
    <w:p w14:paraId="31D0D990"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83" w:history="1">
        <w:r w:rsidRPr="000A0832">
          <w:rPr>
            <w:rStyle w:val="af2"/>
            <w:rFonts w:hint="eastAsia"/>
            <w:noProof/>
          </w:rPr>
          <w:t>（三）牵引供电方式</w:t>
        </w:r>
        <w:r>
          <w:rPr>
            <w:noProof/>
            <w:webHidden/>
          </w:rPr>
          <w:tab/>
        </w:r>
        <w:r>
          <w:rPr>
            <w:noProof/>
            <w:webHidden/>
          </w:rPr>
          <w:fldChar w:fldCharType="begin"/>
        </w:r>
        <w:r>
          <w:rPr>
            <w:noProof/>
            <w:webHidden/>
          </w:rPr>
          <w:instrText xml:space="preserve"> PAGEREF _Toc74119983 \h </w:instrText>
        </w:r>
        <w:r>
          <w:rPr>
            <w:noProof/>
            <w:webHidden/>
          </w:rPr>
        </w:r>
        <w:r>
          <w:rPr>
            <w:noProof/>
            <w:webHidden/>
          </w:rPr>
          <w:fldChar w:fldCharType="separate"/>
        </w:r>
        <w:r>
          <w:rPr>
            <w:noProof/>
            <w:webHidden/>
          </w:rPr>
          <w:t>7</w:t>
        </w:r>
        <w:r>
          <w:rPr>
            <w:noProof/>
            <w:webHidden/>
          </w:rPr>
          <w:fldChar w:fldCharType="end"/>
        </w:r>
      </w:hyperlink>
    </w:p>
    <w:p w14:paraId="3437482C"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84" w:history="1">
        <w:r w:rsidRPr="000A0832">
          <w:rPr>
            <w:rStyle w:val="af2"/>
            <w:rFonts w:hint="eastAsia"/>
            <w:noProof/>
          </w:rPr>
          <w:t>（四）牵引变电所电源电压等级</w:t>
        </w:r>
        <w:r>
          <w:rPr>
            <w:noProof/>
            <w:webHidden/>
          </w:rPr>
          <w:tab/>
        </w:r>
        <w:r>
          <w:rPr>
            <w:noProof/>
            <w:webHidden/>
          </w:rPr>
          <w:fldChar w:fldCharType="begin"/>
        </w:r>
        <w:r>
          <w:rPr>
            <w:noProof/>
            <w:webHidden/>
          </w:rPr>
          <w:instrText xml:space="preserve"> PAGEREF _Toc74119984 \h </w:instrText>
        </w:r>
        <w:r>
          <w:rPr>
            <w:noProof/>
            <w:webHidden/>
          </w:rPr>
        </w:r>
        <w:r>
          <w:rPr>
            <w:noProof/>
            <w:webHidden/>
          </w:rPr>
          <w:fldChar w:fldCharType="separate"/>
        </w:r>
        <w:r>
          <w:rPr>
            <w:noProof/>
            <w:webHidden/>
          </w:rPr>
          <w:t>7</w:t>
        </w:r>
        <w:r>
          <w:rPr>
            <w:noProof/>
            <w:webHidden/>
          </w:rPr>
          <w:fldChar w:fldCharType="end"/>
        </w:r>
      </w:hyperlink>
    </w:p>
    <w:p w14:paraId="47D8982D"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85" w:history="1">
        <w:r w:rsidRPr="000A0832">
          <w:rPr>
            <w:rStyle w:val="af2"/>
            <w:rFonts w:hint="eastAsia"/>
            <w:noProof/>
          </w:rPr>
          <w:t>（五）牵引变电设施分布方案比选及主要技术经济指标</w:t>
        </w:r>
        <w:r>
          <w:rPr>
            <w:noProof/>
            <w:webHidden/>
          </w:rPr>
          <w:tab/>
        </w:r>
        <w:r>
          <w:rPr>
            <w:noProof/>
            <w:webHidden/>
          </w:rPr>
          <w:fldChar w:fldCharType="begin"/>
        </w:r>
        <w:r>
          <w:rPr>
            <w:noProof/>
            <w:webHidden/>
          </w:rPr>
          <w:instrText xml:space="preserve"> PAGEREF _Toc74119985 \h </w:instrText>
        </w:r>
        <w:r>
          <w:rPr>
            <w:noProof/>
            <w:webHidden/>
          </w:rPr>
        </w:r>
        <w:r>
          <w:rPr>
            <w:noProof/>
            <w:webHidden/>
          </w:rPr>
          <w:fldChar w:fldCharType="separate"/>
        </w:r>
        <w:r>
          <w:rPr>
            <w:noProof/>
            <w:webHidden/>
          </w:rPr>
          <w:t>7</w:t>
        </w:r>
        <w:r>
          <w:rPr>
            <w:noProof/>
            <w:webHidden/>
          </w:rPr>
          <w:fldChar w:fldCharType="end"/>
        </w:r>
      </w:hyperlink>
    </w:p>
    <w:p w14:paraId="5B52C82B"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86" w:history="1">
        <w:r w:rsidRPr="000A0832">
          <w:rPr>
            <w:rStyle w:val="af2"/>
            <w:rFonts w:hint="eastAsia"/>
            <w:noProof/>
          </w:rPr>
          <w:t>（六）牵引变电所、分区所、分区所分布方案</w:t>
        </w:r>
        <w:r>
          <w:rPr>
            <w:noProof/>
            <w:webHidden/>
          </w:rPr>
          <w:tab/>
        </w:r>
        <w:r>
          <w:rPr>
            <w:noProof/>
            <w:webHidden/>
          </w:rPr>
          <w:fldChar w:fldCharType="begin"/>
        </w:r>
        <w:r>
          <w:rPr>
            <w:noProof/>
            <w:webHidden/>
          </w:rPr>
          <w:instrText xml:space="preserve"> PAGEREF _Toc74119986 \h </w:instrText>
        </w:r>
        <w:r>
          <w:rPr>
            <w:noProof/>
            <w:webHidden/>
          </w:rPr>
        </w:r>
        <w:r>
          <w:rPr>
            <w:noProof/>
            <w:webHidden/>
          </w:rPr>
          <w:fldChar w:fldCharType="separate"/>
        </w:r>
        <w:r>
          <w:rPr>
            <w:noProof/>
            <w:webHidden/>
          </w:rPr>
          <w:t>11</w:t>
        </w:r>
        <w:r>
          <w:rPr>
            <w:noProof/>
            <w:webHidden/>
          </w:rPr>
          <w:fldChar w:fldCharType="end"/>
        </w:r>
      </w:hyperlink>
    </w:p>
    <w:p w14:paraId="11D600F3"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87" w:history="1">
        <w:r w:rsidRPr="000A0832">
          <w:rPr>
            <w:rStyle w:val="af2"/>
            <w:rFonts w:hint="eastAsia"/>
            <w:noProof/>
          </w:rPr>
          <w:t>（七）牵引网电气参数计算</w:t>
        </w:r>
        <w:r>
          <w:rPr>
            <w:noProof/>
            <w:webHidden/>
          </w:rPr>
          <w:tab/>
        </w:r>
        <w:r>
          <w:rPr>
            <w:noProof/>
            <w:webHidden/>
          </w:rPr>
          <w:fldChar w:fldCharType="begin"/>
        </w:r>
        <w:r>
          <w:rPr>
            <w:noProof/>
            <w:webHidden/>
          </w:rPr>
          <w:instrText xml:space="preserve"> PAGEREF _Toc74119987 \h </w:instrText>
        </w:r>
        <w:r>
          <w:rPr>
            <w:noProof/>
            <w:webHidden/>
          </w:rPr>
        </w:r>
        <w:r>
          <w:rPr>
            <w:noProof/>
            <w:webHidden/>
          </w:rPr>
          <w:fldChar w:fldCharType="separate"/>
        </w:r>
        <w:r>
          <w:rPr>
            <w:noProof/>
            <w:webHidden/>
          </w:rPr>
          <w:t>11</w:t>
        </w:r>
        <w:r>
          <w:rPr>
            <w:noProof/>
            <w:webHidden/>
          </w:rPr>
          <w:fldChar w:fldCharType="end"/>
        </w:r>
      </w:hyperlink>
    </w:p>
    <w:p w14:paraId="59EF3042"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88" w:history="1">
        <w:r w:rsidRPr="000A0832">
          <w:rPr>
            <w:rStyle w:val="af2"/>
            <w:rFonts w:hint="eastAsia"/>
            <w:noProof/>
          </w:rPr>
          <w:t>（八）牵引变压器类型与容量</w:t>
        </w:r>
        <w:r>
          <w:rPr>
            <w:noProof/>
            <w:webHidden/>
          </w:rPr>
          <w:tab/>
        </w:r>
        <w:r>
          <w:rPr>
            <w:noProof/>
            <w:webHidden/>
          </w:rPr>
          <w:fldChar w:fldCharType="begin"/>
        </w:r>
        <w:r>
          <w:rPr>
            <w:noProof/>
            <w:webHidden/>
          </w:rPr>
          <w:instrText xml:space="preserve"> PAGEREF _Toc74119988 \h </w:instrText>
        </w:r>
        <w:r>
          <w:rPr>
            <w:noProof/>
            <w:webHidden/>
          </w:rPr>
        </w:r>
        <w:r>
          <w:rPr>
            <w:noProof/>
            <w:webHidden/>
          </w:rPr>
          <w:fldChar w:fldCharType="separate"/>
        </w:r>
        <w:r>
          <w:rPr>
            <w:noProof/>
            <w:webHidden/>
          </w:rPr>
          <w:t>12</w:t>
        </w:r>
        <w:r>
          <w:rPr>
            <w:noProof/>
            <w:webHidden/>
          </w:rPr>
          <w:fldChar w:fldCharType="end"/>
        </w:r>
      </w:hyperlink>
    </w:p>
    <w:p w14:paraId="481B46D7"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89" w:history="1">
        <w:r w:rsidRPr="000A0832">
          <w:rPr>
            <w:rStyle w:val="af2"/>
            <w:rFonts w:hint="eastAsia"/>
            <w:noProof/>
          </w:rPr>
          <w:t>（九）牵引网导线的电流分配及导线选择</w:t>
        </w:r>
        <w:r>
          <w:rPr>
            <w:noProof/>
            <w:webHidden/>
          </w:rPr>
          <w:tab/>
        </w:r>
        <w:r>
          <w:rPr>
            <w:noProof/>
            <w:webHidden/>
          </w:rPr>
          <w:fldChar w:fldCharType="begin"/>
        </w:r>
        <w:r>
          <w:rPr>
            <w:noProof/>
            <w:webHidden/>
          </w:rPr>
          <w:instrText xml:space="preserve"> PAGEREF _Toc74119989 \h </w:instrText>
        </w:r>
        <w:r>
          <w:rPr>
            <w:noProof/>
            <w:webHidden/>
          </w:rPr>
        </w:r>
        <w:r>
          <w:rPr>
            <w:noProof/>
            <w:webHidden/>
          </w:rPr>
          <w:fldChar w:fldCharType="separate"/>
        </w:r>
        <w:r>
          <w:rPr>
            <w:noProof/>
            <w:webHidden/>
          </w:rPr>
          <w:t>12</w:t>
        </w:r>
        <w:r>
          <w:rPr>
            <w:noProof/>
            <w:webHidden/>
          </w:rPr>
          <w:fldChar w:fldCharType="end"/>
        </w:r>
      </w:hyperlink>
    </w:p>
    <w:p w14:paraId="59799167"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90" w:history="1">
        <w:r w:rsidRPr="000A0832">
          <w:rPr>
            <w:rStyle w:val="af2"/>
            <w:rFonts w:hint="eastAsia"/>
            <w:noProof/>
          </w:rPr>
          <w:t>（十）牵引网能耗及电能损失计算</w:t>
        </w:r>
        <w:r>
          <w:rPr>
            <w:noProof/>
            <w:webHidden/>
          </w:rPr>
          <w:tab/>
        </w:r>
        <w:r>
          <w:rPr>
            <w:noProof/>
            <w:webHidden/>
          </w:rPr>
          <w:fldChar w:fldCharType="begin"/>
        </w:r>
        <w:r>
          <w:rPr>
            <w:noProof/>
            <w:webHidden/>
          </w:rPr>
          <w:instrText xml:space="preserve"> PAGEREF _Toc74119990 \h </w:instrText>
        </w:r>
        <w:r>
          <w:rPr>
            <w:noProof/>
            <w:webHidden/>
          </w:rPr>
        </w:r>
        <w:r>
          <w:rPr>
            <w:noProof/>
            <w:webHidden/>
          </w:rPr>
          <w:fldChar w:fldCharType="separate"/>
        </w:r>
        <w:r>
          <w:rPr>
            <w:noProof/>
            <w:webHidden/>
          </w:rPr>
          <w:t>13</w:t>
        </w:r>
        <w:r>
          <w:rPr>
            <w:noProof/>
            <w:webHidden/>
          </w:rPr>
          <w:fldChar w:fldCharType="end"/>
        </w:r>
      </w:hyperlink>
    </w:p>
    <w:p w14:paraId="27CBFA74"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91" w:history="1">
        <w:r w:rsidRPr="000A0832">
          <w:rPr>
            <w:rStyle w:val="af2"/>
            <w:rFonts w:hint="eastAsia"/>
            <w:noProof/>
          </w:rPr>
          <w:t>（十一）牵引网正常运行和故障运行状态下的供电能力分析</w:t>
        </w:r>
        <w:r>
          <w:rPr>
            <w:noProof/>
            <w:webHidden/>
          </w:rPr>
          <w:tab/>
        </w:r>
        <w:r>
          <w:rPr>
            <w:noProof/>
            <w:webHidden/>
          </w:rPr>
          <w:fldChar w:fldCharType="begin"/>
        </w:r>
        <w:r>
          <w:rPr>
            <w:noProof/>
            <w:webHidden/>
          </w:rPr>
          <w:instrText xml:space="preserve"> PAGEREF _Toc74119991 \h </w:instrText>
        </w:r>
        <w:r>
          <w:rPr>
            <w:noProof/>
            <w:webHidden/>
          </w:rPr>
        </w:r>
        <w:r>
          <w:rPr>
            <w:noProof/>
            <w:webHidden/>
          </w:rPr>
          <w:fldChar w:fldCharType="separate"/>
        </w:r>
        <w:r>
          <w:rPr>
            <w:noProof/>
            <w:webHidden/>
          </w:rPr>
          <w:t>13</w:t>
        </w:r>
        <w:r>
          <w:rPr>
            <w:noProof/>
            <w:webHidden/>
          </w:rPr>
          <w:fldChar w:fldCharType="end"/>
        </w:r>
      </w:hyperlink>
    </w:p>
    <w:p w14:paraId="57540C68"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92" w:history="1">
        <w:r w:rsidRPr="000A0832">
          <w:rPr>
            <w:rStyle w:val="af2"/>
            <w:rFonts w:hint="eastAsia"/>
            <w:noProof/>
          </w:rPr>
          <w:t>（十二）电能质量分析及措施</w:t>
        </w:r>
        <w:r>
          <w:rPr>
            <w:noProof/>
            <w:webHidden/>
          </w:rPr>
          <w:tab/>
        </w:r>
        <w:r>
          <w:rPr>
            <w:noProof/>
            <w:webHidden/>
          </w:rPr>
          <w:fldChar w:fldCharType="begin"/>
        </w:r>
        <w:r>
          <w:rPr>
            <w:noProof/>
            <w:webHidden/>
          </w:rPr>
          <w:instrText xml:space="preserve"> PAGEREF _Toc74119992 \h </w:instrText>
        </w:r>
        <w:r>
          <w:rPr>
            <w:noProof/>
            <w:webHidden/>
          </w:rPr>
        </w:r>
        <w:r>
          <w:rPr>
            <w:noProof/>
            <w:webHidden/>
          </w:rPr>
          <w:fldChar w:fldCharType="separate"/>
        </w:r>
        <w:r>
          <w:rPr>
            <w:noProof/>
            <w:webHidden/>
          </w:rPr>
          <w:t>14</w:t>
        </w:r>
        <w:r>
          <w:rPr>
            <w:noProof/>
            <w:webHidden/>
          </w:rPr>
          <w:fldChar w:fldCharType="end"/>
        </w:r>
      </w:hyperlink>
    </w:p>
    <w:p w14:paraId="4E6CCA92"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19993" w:history="1">
        <w:r w:rsidRPr="000A0832">
          <w:rPr>
            <w:rStyle w:val="af2"/>
            <w:rFonts w:hint="eastAsia"/>
            <w:noProof/>
            <w:kern w:val="0"/>
          </w:rPr>
          <w:t>三、外部电源</w:t>
        </w:r>
        <w:r>
          <w:rPr>
            <w:noProof/>
            <w:webHidden/>
          </w:rPr>
          <w:tab/>
        </w:r>
        <w:r>
          <w:rPr>
            <w:noProof/>
            <w:webHidden/>
          </w:rPr>
          <w:fldChar w:fldCharType="begin"/>
        </w:r>
        <w:r>
          <w:rPr>
            <w:noProof/>
            <w:webHidden/>
          </w:rPr>
          <w:instrText xml:space="preserve"> PAGEREF _Toc74119993 \h </w:instrText>
        </w:r>
        <w:r>
          <w:rPr>
            <w:noProof/>
            <w:webHidden/>
          </w:rPr>
        </w:r>
        <w:r>
          <w:rPr>
            <w:noProof/>
            <w:webHidden/>
          </w:rPr>
          <w:fldChar w:fldCharType="separate"/>
        </w:r>
        <w:r>
          <w:rPr>
            <w:noProof/>
            <w:webHidden/>
          </w:rPr>
          <w:t>14</w:t>
        </w:r>
        <w:r>
          <w:rPr>
            <w:noProof/>
            <w:webHidden/>
          </w:rPr>
          <w:fldChar w:fldCharType="end"/>
        </w:r>
      </w:hyperlink>
    </w:p>
    <w:p w14:paraId="3EA4263F"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94" w:history="1">
        <w:r w:rsidRPr="000A0832">
          <w:rPr>
            <w:rStyle w:val="af2"/>
            <w:rFonts w:hint="eastAsia"/>
            <w:noProof/>
          </w:rPr>
          <w:t>（一）外部电源情况</w:t>
        </w:r>
        <w:r>
          <w:rPr>
            <w:noProof/>
            <w:webHidden/>
          </w:rPr>
          <w:tab/>
        </w:r>
        <w:r>
          <w:rPr>
            <w:noProof/>
            <w:webHidden/>
          </w:rPr>
          <w:fldChar w:fldCharType="begin"/>
        </w:r>
        <w:r>
          <w:rPr>
            <w:noProof/>
            <w:webHidden/>
          </w:rPr>
          <w:instrText xml:space="preserve"> PAGEREF _Toc74119994 \h </w:instrText>
        </w:r>
        <w:r>
          <w:rPr>
            <w:noProof/>
            <w:webHidden/>
          </w:rPr>
        </w:r>
        <w:r>
          <w:rPr>
            <w:noProof/>
            <w:webHidden/>
          </w:rPr>
          <w:fldChar w:fldCharType="separate"/>
        </w:r>
        <w:r>
          <w:rPr>
            <w:noProof/>
            <w:webHidden/>
          </w:rPr>
          <w:t>14</w:t>
        </w:r>
        <w:r>
          <w:rPr>
            <w:noProof/>
            <w:webHidden/>
          </w:rPr>
          <w:fldChar w:fldCharType="end"/>
        </w:r>
      </w:hyperlink>
    </w:p>
    <w:p w14:paraId="3A5C053F"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95" w:history="1">
        <w:r w:rsidRPr="000A0832">
          <w:rPr>
            <w:rStyle w:val="af2"/>
            <w:rFonts w:hint="eastAsia"/>
            <w:noProof/>
          </w:rPr>
          <w:t>（二）外部电源对牵引变电所的设想供电方案</w:t>
        </w:r>
        <w:r>
          <w:rPr>
            <w:noProof/>
            <w:webHidden/>
          </w:rPr>
          <w:tab/>
        </w:r>
        <w:r>
          <w:rPr>
            <w:noProof/>
            <w:webHidden/>
          </w:rPr>
          <w:fldChar w:fldCharType="begin"/>
        </w:r>
        <w:r>
          <w:rPr>
            <w:noProof/>
            <w:webHidden/>
          </w:rPr>
          <w:instrText xml:space="preserve"> PAGEREF _Toc74119995 \h </w:instrText>
        </w:r>
        <w:r>
          <w:rPr>
            <w:noProof/>
            <w:webHidden/>
          </w:rPr>
        </w:r>
        <w:r>
          <w:rPr>
            <w:noProof/>
            <w:webHidden/>
          </w:rPr>
          <w:fldChar w:fldCharType="separate"/>
        </w:r>
        <w:r>
          <w:rPr>
            <w:noProof/>
            <w:webHidden/>
          </w:rPr>
          <w:t>14</w:t>
        </w:r>
        <w:r>
          <w:rPr>
            <w:noProof/>
            <w:webHidden/>
          </w:rPr>
          <w:fldChar w:fldCharType="end"/>
        </w:r>
      </w:hyperlink>
    </w:p>
    <w:p w14:paraId="77420ADD"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19996" w:history="1">
        <w:r w:rsidRPr="000A0832">
          <w:rPr>
            <w:rStyle w:val="af2"/>
            <w:rFonts w:hint="eastAsia"/>
            <w:noProof/>
          </w:rPr>
          <w:t>（三）需要功率及用电量</w:t>
        </w:r>
        <w:r>
          <w:rPr>
            <w:noProof/>
            <w:webHidden/>
          </w:rPr>
          <w:tab/>
        </w:r>
        <w:r>
          <w:rPr>
            <w:noProof/>
            <w:webHidden/>
          </w:rPr>
          <w:fldChar w:fldCharType="begin"/>
        </w:r>
        <w:r>
          <w:rPr>
            <w:noProof/>
            <w:webHidden/>
          </w:rPr>
          <w:instrText xml:space="preserve"> PAGEREF _Toc74119996 \h </w:instrText>
        </w:r>
        <w:r>
          <w:rPr>
            <w:noProof/>
            <w:webHidden/>
          </w:rPr>
        </w:r>
        <w:r>
          <w:rPr>
            <w:noProof/>
            <w:webHidden/>
          </w:rPr>
          <w:fldChar w:fldCharType="separate"/>
        </w:r>
        <w:r>
          <w:rPr>
            <w:noProof/>
            <w:webHidden/>
          </w:rPr>
          <w:t>15</w:t>
        </w:r>
        <w:r>
          <w:rPr>
            <w:noProof/>
            <w:webHidden/>
          </w:rPr>
          <w:fldChar w:fldCharType="end"/>
        </w:r>
      </w:hyperlink>
    </w:p>
    <w:p w14:paraId="3BA7BD57"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19997" w:history="1">
        <w:r w:rsidRPr="000A0832">
          <w:rPr>
            <w:rStyle w:val="af2"/>
            <w:rFonts w:hint="eastAsia"/>
            <w:noProof/>
          </w:rPr>
          <w:t>四、节约能源措施</w:t>
        </w:r>
        <w:r>
          <w:rPr>
            <w:noProof/>
            <w:webHidden/>
          </w:rPr>
          <w:tab/>
        </w:r>
        <w:r>
          <w:rPr>
            <w:noProof/>
            <w:webHidden/>
          </w:rPr>
          <w:fldChar w:fldCharType="begin"/>
        </w:r>
        <w:r>
          <w:rPr>
            <w:noProof/>
            <w:webHidden/>
          </w:rPr>
          <w:instrText xml:space="preserve"> PAGEREF _Toc74119997 \h </w:instrText>
        </w:r>
        <w:r>
          <w:rPr>
            <w:noProof/>
            <w:webHidden/>
          </w:rPr>
        </w:r>
        <w:r>
          <w:rPr>
            <w:noProof/>
            <w:webHidden/>
          </w:rPr>
          <w:fldChar w:fldCharType="separate"/>
        </w:r>
        <w:r>
          <w:rPr>
            <w:noProof/>
            <w:webHidden/>
          </w:rPr>
          <w:t>15</w:t>
        </w:r>
        <w:r>
          <w:rPr>
            <w:noProof/>
            <w:webHidden/>
          </w:rPr>
          <w:fldChar w:fldCharType="end"/>
        </w:r>
      </w:hyperlink>
    </w:p>
    <w:p w14:paraId="2D179297"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19998" w:history="1">
        <w:r w:rsidRPr="000A0832">
          <w:rPr>
            <w:rStyle w:val="af2"/>
            <w:rFonts w:hint="eastAsia"/>
            <w:noProof/>
          </w:rPr>
          <w:t>五、有待进一步解决的问题</w:t>
        </w:r>
        <w:r>
          <w:rPr>
            <w:noProof/>
            <w:webHidden/>
          </w:rPr>
          <w:tab/>
        </w:r>
        <w:r>
          <w:rPr>
            <w:noProof/>
            <w:webHidden/>
          </w:rPr>
          <w:fldChar w:fldCharType="begin"/>
        </w:r>
        <w:r>
          <w:rPr>
            <w:noProof/>
            <w:webHidden/>
          </w:rPr>
          <w:instrText xml:space="preserve"> PAGEREF _Toc74119998 \h </w:instrText>
        </w:r>
        <w:r>
          <w:rPr>
            <w:noProof/>
            <w:webHidden/>
          </w:rPr>
        </w:r>
        <w:r>
          <w:rPr>
            <w:noProof/>
            <w:webHidden/>
          </w:rPr>
          <w:fldChar w:fldCharType="separate"/>
        </w:r>
        <w:r>
          <w:rPr>
            <w:noProof/>
            <w:webHidden/>
          </w:rPr>
          <w:t>15</w:t>
        </w:r>
        <w:r>
          <w:rPr>
            <w:noProof/>
            <w:webHidden/>
          </w:rPr>
          <w:fldChar w:fldCharType="end"/>
        </w:r>
      </w:hyperlink>
    </w:p>
    <w:p w14:paraId="7C5F787A"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19999" w:history="1">
        <w:r w:rsidRPr="000A0832">
          <w:rPr>
            <w:rStyle w:val="af2"/>
            <w:rFonts w:hint="eastAsia"/>
            <w:noProof/>
          </w:rPr>
          <w:t>附图</w:t>
        </w:r>
        <w:r>
          <w:rPr>
            <w:noProof/>
            <w:webHidden/>
          </w:rPr>
          <w:tab/>
        </w:r>
        <w:r>
          <w:rPr>
            <w:noProof/>
            <w:webHidden/>
          </w:rPr>
          <w:fldChar w:fldCharType="begin"/>
        </w:r>
        <w:r>
          <w:rPr>
            <w:noProof/>
            <w:webHidden/>
          </w:rPr>
          <w:instrText xml:space="preserve"> PAGEREF _Toc74119999 \h </w:instrText>
        </w:r>
        <w:r>
          <w:rPr>
            <w:noProof/>
            <w:webHidden/>
          </w:rPr>
        </w:r>
        <w:r>
          <w:rPr>
            <w:noProof/>
            <w:webHidden/>
          </w:rPr>
          <w:fldChar w:fldCharType="separate"/>
        </w:r>
        <w:r>
          <w:rPr>
            <w:noProof/>
            <w:webHidden/>
          </w:rPr>
          <w:t>15</w:t>
        </w:r>
        <w:r>
          <w:rPr>
            <w:noProof/>
            <w:webHidden/>
          </w:rPr>
          <w:fldChar w:fldCharType="end"/>
        </w:r>
      </w:hyperlink>
    </w:p>
    <w:p w14:paraId="759DE76A" w14:textId="77777777" w:rsidR="000331DE" w:rsidRPr="00BC3ACD" w:rsidRDefault="000331DE">
      <w:pPr>
        <w:pStyle w:val="10"/>
        <w:tabs>
          <w:tab w:val="right" w:leader="dot" w:pos="8947"/>
        </w:tabs>
        <w:rPr>
          <w:rFonts w:ascii="Calibri" w:hAnsi="Calibri"/>
          <w:b w:val="0"/>
          <w:noProof/>
          <w:snapToGrid/>
          <w:sz w:val="21"/>
          <w:szCs w:val="22"/>
        </w:rPr>
      </w:pPr>
      <w:hyperlink w:anchor="_Toc74120000" w:history="1">
        <w:r w:rsidRPr="000A0832">
          <w:rPr>
            <w:rStyle w:val="af2"/>
            <w:rFonts w:hint="eastAsia"/>
            <w:noProof/>
          </w:rPr>
          <w:t>第二章</w:t>
        </w:r>
        <w:r w:rsidRPr="000A0832">
          <w:rPr>
            <w:rStyle w:val="af2"/>
            <w:noProof/>
          </w:rPr>
          <w:t xml:space="preserve">  </w:t>
        </w:r>
        <w:r w:rsidRPr="000A0832">
          <w:rPr>
            <w:rStyle w:val="af2"/>
            <w:rFonts w:hint="eastAsia"/>
            <w:noProof/>
          </w:rPr>
          <w:t>牵引变电所、开闭所、分区所及牵引供电调度</w:t>
        </w:r>
        <w:r>
          <w:rPr>
            <w:noProof/>
            <w:webHidden/>
          </w:rPr>
          <w:tab/>
        </w:r>
        <w:r>
          <w:rPr>
            <w:noProof/>
            <w:webHidden/>
          </w:rPr>
          <w:fldChar w:fldCharType="begin"/>
        </w:r>
        <w:r>
          <w:rPr>
            <w:noProof/>
            <w:webHidden/>
          </w:rPr>
          <w:instrText xml:space="preserve"> PAGEREF _Toc74120000 \h </w:instrText>
        </w:r>
        <w:r>
          <w:rPr>
            <w:noProof/>
            <w:webHidden/>
          </w:rPr>
        </w:r>
        <w:r>
          <w:rPr>
            <w:noProof/>
            <w:webHidden/>
          </w:rPr>
          <w:fldChar w:fldCharType="separate"/>
        </w:r>
        <w:r>
          <w:rPr>
            <w:noProof/>
            <w:webHidden/>
          </w:rPr>
          <w:t>17</w:t>
        </w:r>
        <w:r>
          <w:rPr>
            <w:noProof/>
            <w:webHidden/>
          </w:rPr>
          <w:fldChar w:fldCharType="end"/>
        </w:r>
      </w:hyperlink>
    </w:p>
    <w:p w14:paraId="45C3BA87"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01" w:history="1">
        <w:r w:rsidRPr="000A0832">
          <w:rPr>
            <w:rStyle w:val="af2"/>
            <w:rFonts w:hint="eastAsia"/>
            <w:noProof/>
            <w:kern w:val="0"/>
          </w:rPr>
          <w:t>一、铁路局预可行性研究审查意见的主要内容及执行情况</w:t>
        </w:r>
        <w:r>
          <w:rPr>
            <w:noProof/>
            <w:webHidden/>
          </w:rPr>
          <w:tab/>
        </w:r>
        <w:r>
          <w:rPr>
            <w:noProof/>
            <w:webHidden/>
          </w:rPr>
          <w:fldChar w:fldCharType="begin"/>
        </w:r>
        <w:r>
          <w:rPr>
            <w:noProof/>
            <w:webHidden/>
          </w:rPr>
          <w:instrText xml:space="preserve"> PAGEREF _Toc74120001 \h </w:instrText>
        </w:r>
        <w:r>
          <w:rPr>
            <w:noProof/>
            <w:webHidden/>
          </w:rPr>
        </w:r>
        <w:r>
          <w:rPr>
            <w:noProof/>
            <w:webHidden/>
          </w:rPr>
          <w:fldChar w:fldCharType="separate"/>
        </w:r>
        <w:r>
          <w:rPr>
            <w:noProof/>
            <w:webHidden/>
          </w:rPr>
          <w:t>17</w:t>
        </w:r>
        <w:r>
          <w:rPr>
            <w:noProof/>
            <w:webHidden/>
          </w:rPr>
          <w:fldChar w:fldCharType="end"/>
        </w:r>
      </w:hyperlink>
    </w:p>
    <w:p w14:paraId="00D7B1FA"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02" w:history="1">
        <w:r w:rsidRPr="000A0832">
          <w:rPr>
            <w:rStyle w:val="af2"/>
            <w:rFonts w:hint="eastAsia"/>
            <w:noProof/>
            <w:kern w:val="0"/>
          </w:rPr>
          <w:t>二、既有牵引变电设施概况</w:t>
        </w:r>
        <w:r>
          <w:rPr>
            <w:noProof/>
            <w:webHidden/>
          </w:rPr>
          <w:tab/>
        </w:r>
        <w:r>
          <w:rPr>
            <w:noProof/>
            <w:webHidden/>
          </w:rPr>
          <w:fldChar w:fldCharType="begin"/>
        </w:r>
        <w:r>
          <w:rPr>
            <w:noProof/>
            <w:webHidden/>
          </w:rPr>
          <w:instrText xml:space="preserve"> PAGEREF _Toc74120002 \h </w:instrText>
        </w:r>
        <w:r>
          <w:rPr>
            <w:noProof/>
            <w:webHidden/>
          </w:rPr>
        </w:r>
        <w:r>
          <w:rPr>
            <w:noProof/>
            <w:webHidden/>
          </w:rPr>
          <w:fldChar w:fldCharType="separate"/>
        </w:r>
        <w:r>
          <w:rPr>
            <w:noProof/>
            <w:webHidden/>
          </w:rPr>
          <w:t>18</w:t>
        </w:r>
        <w:r>
          <w:rPr>
            <w:noProof/>
            <w:webHidden/>
          </w:rPr>
          <w:fldChar w:fldCharType="end"/>
        </w:r>
      </w:hyperlink>
    </w:p>
    <w:p w14:paraId="6DD36AA1"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03" w:history="1">
        <w:r w:rsidRPr="000A0832">
          <w:rPr>
            <w:rStyle w:val="af2"/>
            <w:rFonts w:hint="eastAsia"/>
            <w:noProof/>
            <w:kern w:val="0"/>
          </w:rPr>
          <w:t>三、气象区、设计用气象条件、污秽区划分及主要地质情况</w:t>
        </w:r>
        <w:r>
          <w:rPr>
            <w:noProof/>
            <w:webHidden/>
          </w:rPr>
          <w:tab/>
        </w:r>
        <w:r>
          <w:rPr>
            <w:noProof/>
            <w:webHidden/>
          </w:rPr>
          <w:fldChar w:fldCharType="begin"/>
        </w:r>
        <w:r>
          <w:rPr>
            <w:noProof/>
            <w:webHidden/>
          </w:rPr>
          <w:instrText xml:space="preserve"> PAGEREF _Toc74120003 \h </w:instrText>
        </w:r>
        <w:r>
          <w:rPr>
            <w:noProof/>
            <w:webHidden/>
          </w:rPr>
        </w:r>
        <w:r>
          <w:rPr>
            <w:noProof/>
            <w:webHidden/>
          </w:rPr>
          <w:fldChar w:fldCharType="separate"/>
        </w:r>
        <w:r>
          <w:rPr>
            <w:noProof/>
            <w:webHidden/>
          </w:rPr>
          <w:t>19</w:t>
        </w:r>
        <w:r>
          <w:rPr>
            <w:noProof/>
            <w:webHidden/>
          </w:rPr>
          <w:fldChar w:fldCharType="end"/>
        </w:r>
      </w:hyperlink>
    </w:p>
    <w:p w14:paraId="62AEA623"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04" w:history="1">
        <w:r w:rsidRPr="000A0832">
          <w:rPr>
            <w:rStyle w:val="af2"/>
            <w:rFonts w:hint="eastAsia"/>
            <w:noProof/>
          </w:rPr>
          <w:t>（一）气象区、设计用气象条件</w:t>
        </w:r>
        <w:r>
          <w:rPr>
            <w:noProof/>
            <w:webHidden/>
          </w:rPr>
          <w:tab/>
        </w:r>
        <w:r>
          <w:rPr>
            <w:noProof/>
            <w:webHidden/>
          </w:rPr>
          <w:fldChar w:fldCharType="begin"/>
        </w:r>
        <w:r>
          <w:rPr>
            <w:noProof/>
            <w:webHidden/>
          </w:rPr>
          <w:instrText xml:space="preserve"> PAGEREF _Toc74120004 \h </w:instrText>
        </w:r>
        <w:r>
          <w:rPr>
            <w:noProof/>
            <w:webHidden/>
          </w:rPr>
        </w:r>
        <w:r>
          <w:rPr>
            <w:noProof/>
            <w:webHidden/>
          </w:rPr>
          <w:fldChar w:fldCharType="separate"/>
        </w:r>
        <w:r>
          <w:rPr>
            <w:noProof/>
            <w:webHidden/>
          </w:rPr>
          <w:t>19</w:t>
        </w:r>
        <w:r>
          <w:rPr>
            <w:noProof/>
            <w:webHidden/>
          </w:rPr>
          <w:fldChar w:fldCharType="end"/>
        </w:r>
      </w:hyperlink>
    </w:p>
    <w:p w14:paraId="612877A3"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05" w:history="1">
        <w:r w:rsidRPr="000A0832">
          <w:rPr>
            <w:rStyle w:val="af2"/>
            <w:rFonts w:hint="eastAsia"/>
            <w:noProof/>
          </w:rPr>
          <w:t>（二）污秽区划分</w:t>
        </w:r>
        <w:r>
          <w:rPr>
            <w:noProof/>
            <w:webHidden/>
          </w:rPr>
          <w:tab/>
        </w:r>
        <w:r>
          <w:rPr>
            <w:noProof/>
            <w:webHidden/>
          </w:rPr>
          <w:fldChar w:fldCharType="begin"/>
        </w:r>
        <w:r>
          <w:rPr>
            <w:noProof/>
            <w:webHidden/>
          </w:rPr>
          <w:instrText xml:space="preserve"> PAGEREF _Toc74120005 \h </w:instrText>
        </w:r>
        <w:r>
          <w:rPr>
            <w:noProof/>
            <w:webHidden/>
          </w:rPr>
        </w:r>
        <w:r>
          <w:rPr>
            <w:noProof/>
            <w:webHidden/>
          </w:rPr>
          <w:fldChar w:fldCharType="separate"/>
        </w:r>
        <w:r>
          <w:rPr>
            <w:noProof/>
            <w:webHidden/>
          </w:rPr>
          <w:t>20</w:t>
        </w:r>
        <w:r>
          <w:rPr>
            <w:noProof/>
            <w:webHidden/>
          </w:rPr>
          <w:fldChar w:fldCharType="end"/>
        </w:r>
      </w:hyperlink>
    </w:p>
    <w:p w14:paraId="688289C5"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06" w:history="1">
        <w:r w:rsidRPr="000A0832">
          <w:rPr>
            <w:rStyle w:val="af2"/>
            <w:rFonts w:hint="eastAsia"/>
            <w:noProof/>
          </w:rPr>
          <w:t>（三）主要地质情况</w:t>
        </w:r>
        <w:r>
          <w:rPr>
            <w:noProof/>
            <w:webHidden/>
          </w:rPr>
          <w:tab/>
        </w:r>
        <w:r>
          <w:rPr>
            <w:noProof/>
            <w:webHidden/>
          </w:rPr>
          <w:fldChar w:fldCharType="begin"/>
        </w:r>
        <w:r>
          <w:rPr>
            <w:noProof/>
            <w:webHidden/>
          </w:rPr>
          <w:instrText xml:space="preserve"> PAGEREF _Toc74120006 \h </w:instrText>
        </w:r>
        <w:r>
          <w:rPr>
            <w:noProof/>
            <w:webHidden/>
          </w:rPr>
        </w:r>
        <w:r>
          <w:rPr>
            <w:noProof/>
            <w:webHidden/>
          </w:rPr>
          <w:fldChar w:fldCharType="separate"/>
        </w:r>
        <w:r>
          <w:rPr>
            <w:noProof/>
            <w:webHidden/>
          </w:rPr>
          <w:t>20</w:t>
        </w:r>
        <w:r>
          <w:rPr>
            <w:noProof/>
            <w:webHidden/>
          </w:rPr>
          <w:fldChar w:fldCharType="end"/>
        </w:r>
      </w:hyperlink>
    </w:p>
    <w:p w14:paraId="72EC376F"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07" w:history="1">
        <w:r w:rsidRPr="000A0832">
          <w:rPr>
            <w:rStyle w:val="af2"/>
            <w:rFonts w:hint="eastAsia"/>
            <w:noProof/>
            <w:kern w:val="0"/>
          </w:rPr>
          <w:t>四、牵引变电设施</w:t>
        </w:r>
        <w:r>
          <w:rPr>
            <w:noProof/>
            <w:webHidden/>
          </w:rPr>
          <w:tab/>
        </w:r>
        <w:r>
          <w:rPr>
            <w:noProof/>
            <w:webHidden/>
          </w:rPr>
          <w:fldChar w:fldCharType="begin"/>
        </w:r>
        <w:r>
          <w:rPr>
            <w:noProof/>
            <w:webHidden/>
          </w:rPr>
          <w:instrText xml:space="preserve"> PAGEREF _Toc74120007 \h </w:instrText>
        </w:r>
        <w:r>
          <w:rPr>
            <w:noProof/>
            <w:webHidden/>
          </w:rPr>
        </w:r>
        <w:r>
          <w:rPr>
            <w:noProof/>
            <w:webHidden/>
          </w:rPr>
          <w:fldChar w:fldCharType="separate"/>
        </w:r>
        <w:r>
          <w:rPr>
            <w:noProof/>
            <w:webHidden/>
          </w:rPr>
          <w:t>21</w:t>
        </w:r>
        <w:r>
          <w:rPr>
            <w:noProof/>
            <w:webHidden/>
          </w:rPr>
          <w:fldChar w:fldCharType="end"/>
        </w:r>
      </w:hyperlink>
    </w:p>
    <w:p w14:paraId="6B179A9A"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08" w:history="1">
        <w:r w:rsidRPr="000A0832">
          <w:rPr>
            <w:rStyle w:val="af2"/>
            <w:rFonts w:hint="eastAsia"/>
            <w:noProof/>
          </w:rPr>
          <w:t>（一）牵引变电所、分区所所址选择</w:t>
        </w:r>
        <w:r>
          <w:rPr>
            <w:noProof/>
            <w:webHidden/>
          </w:rPr>
          <w:tab/>
        </w:r>
        <w:r>
          <w:rPr>
            <w:noProof/>
            <w:webHidden/>
          </w:rPr>
          <w:fldChar w:fldCharType="begin"/>
        </w:r>
        <w:r>
          <w:rPr>
            <w:noProof/>
            <w:webHidden/>
          </w:rPr>
          <w:instrText xml:space="preserve"> PAGEREF _Toc74120008 \h </w:instrText>
        </w:r>
        <w:r>
          <w:rPr>
            <w:noProof/>
            <w:webHidden/>
          </w:rPr>
        </w:r>
        <w:r>
          <w:rPr>
            <w:noProof/>
            <w:webHidden/>
          </w:rPr>
          <w:fldChar w:fldCharType="separate"/>
        </w:r>
        <w:r>
          <w:rPr>
            <w:noProof/>
            <w:webHidden/>
          </w:rPr>
          <w:t>21</w:t>
        </w:r>
        <w:r>
          <w:rPr>
            <w:noProof/>
            <w:webHidden/>
          </w:rPr>
          <w:fldChar w:fldCharType="end"/>
        </w:r>
      </w:hyperlink>
    </w:p>
    <w:p w14:paraId="0392FAC3"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09" w:history="1">
        <w:r w:rsidRPr="000A0832">
          <w:rPr>
            <w:rStyle w:val="af2"/>
            <w:rFonts w:hint="eastAsia"/>
            <w:noProof/>
          </w:rPr>
          <w:t>（二）主接线及运行方式</w:t>
        </w:r>
        <w:r>
          <w:rPr>
            <w:noProof/>
            <w:webHidden/>
          </w:rPr>
          <w:tab/>
        </w:r>
        <w:r>
          <w:rPr>
            <w:noProof/>
            <w:webHidden/>
          </w:rPr>
          <w:fldChar w:fldCharType="begin"/>
        </w:r>
        <w:r>
          <w:rPr>
            <w:noProof/>
            <w:webHidden/>
          </w:rPr>
          <w:instrText xml:space="preserve"> PAGEREF _Toc74120009 \h </w:instrText>
        </w:r>
        <w:r>
          <w:rPr>
            <w:noProof/>
            <w:webHidden/>
          </w:rPr>
        </w:r>
        <w:r>
          <w:rPr>
            <w:noProof/>
            <w:webHidden/>
          </w:rPr>
          <w:fldChar w:fldCharType="separate"/>
        </w:r>
        <w:r>
          <w:rPr>
            <w:noProof/>
            <w:webHidden/>
          </w:rPr>
          <w:t>21</w:t>
        </w:r>
        <w:r>
          <w:rPr>
            <w:noProof/>
            <w:webHidden/>
          </w:rPr>
          <w:fldChar w:fldCharType="end"/>
        </w:r>
      </w:hyperlink>
    </w:p>
    <w:p w14:paraId="38AAC536"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10" w:history="1">
        <w:r w:rsidRPr="000A0832">
          <w:rPr>
            <w:rStyle w:val="af2"/>
            <w:rFonts w:hint="eastAsia"/>
            <w:noProof/>
          </w:rPr>
          <w:t>（三）主要设备选择</w:t>
        </w:r>
        <w:r>
          <w:rPr>
            <w:noProof/>
            <w:webHidden/>
          </w:rPr>
          <w:tab/>
        </w:r>
        <w:r>
          <w:rPr>
            <w:noProof/>
            <w:webHidden/>
          </w:rPr>
          <w:fldChar w:fldCharType="begin"/>
        </w:r>
        <w:r>
          <w:rPr>
            <w:noProof/>
            <w:webHidden/>
          </w:rPr>
          <w:instrText xml:space="preserve"> PAGEREF _Toc74120010 \h </w:instrText>
        </w:r>
        <w:r>
          <w:rPr>
            <w:noProof/>
            <w:webHidden/>
          </w:rPr>
        </w:r>
        <w:r>
          <w:rPr>
            <w:noProof/>
            <w:webHidden/>
          </w:rPr>
          <w:fldChar w:fldCharType="separate"/>
        </w:r>
        <w:r>
          <w:rPr>
            <w:noProof/>
            <w:webHidden/>
          </w:rPr>
          <w:t>22</w:t>
        </w:r>
        <w:r>
          <w:rPr>
            <w:noProof/>
            <w:webHidden/>
          </w:rPr>
          <w:fldChar w:fldCharType="end"/>
        </w:r>
      </w:hyperlink>
    </w:p>
    <w:p w14:paraId="0A5C6F34"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11" w:history="1">
        <w:r w:rsidRPr="000A0832">
          <w:rPr>
            <w:rStyle w:val="af2"/>
            <w:rFonts w:hint="eastAsia"/>
            <w:noProof/>
          </w:rPr>
          <w:t>（四）牵引变电所、分区所、开闭所总平面及生产房屋布置</w:t>
        </w:r>
        <w:r>
          <w:rPr>
            <w:noProof/>
            <w:webHidden/>
          </w:rPr>
          <w:tab/>
        </w:r>
        <w:r>
          <w:rPr>
            <w:noProof/>
            <w:webHidden/>
          </w:rPr>
          <w:fldChar w:fldCharType="begin"/>
        </w:r>
        <w:r>
          <w:rPr>
            <w:noProof/>
            <w:webHidden/>
          </w:rPr>
          <w:instrText xml:space="preserve"> PAGEREF _Toc74120011 \h </w:instrText>
        </w:r>
        <w:r>
          <w:rPr>
            <w:noProof/>
            <w:webHidden/>
          </w:rPr>
        </w:r>
        <w:r>
          <w:rPr>
            <w:noProof/>
            <w:webHidden/>
          </w:rPr>
          <w:fldChar w:fldCharType="separate"/>
        </w:r>
        <w:r>
          <w:rPr>
            <w:noProof/>
            <w:webHidden/>
          </w:rPr>
          <w:t>23</w:t>
        </w:r>
        <w:r>
          <w:rPr>
            <w:noProof/>
            <w:webHidden/>
          </w:rPr>
          <w:fldChar w:fldCharType="end"/>
        </w:r>
      </w:hyperlink>
    </w:p>
    <w:p w14:paraId="1722D56A"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12" w:history="1">
        <w:r w:rsidRPr="000A0832">
          <w:rPr>
            <w:rStyle w:val="af2"/>
            <w:rFonts w:hint="eastAsia"/>
            <w:noProof/>
          </w:rPr>
          <w:t>（五）防雷、接地及回流</w:t>
        </w:r>
        <w:r>
          <w:rPr>
            <w:noProof/>
            <w:webHidden/>
          </w:rPr>
          <w:tab/>
        </w:r>
        <w:r>
          <w:rPr>
            <w:noProof/>
            <w:webHidden/>
          </w:rPr>
          <w:fldChar w:fldCharType="begin"/>
        </w:r>
        <w:r>
          <w:rPr>
            <w:noProof/>
            <w:webHidden/>
          </w:rPr>
          <w:instrText xml:space="preserve"> PAGEREF _Toc74120012 \h </w:instrText>
        </w:r>
        <w:r>
          <w:rPr>
            <w:noProof/>
            <w:webHidden/>
          </w:rPr>
        </w:r>
        <w:r>
          <w:rPr>
            <w:noProof/>
            <w:webHidden/>
          </w:rPr>
          <w:fldChar w:fldCharType="separate"/>
        </w:r>
        <w:r>
          <w:rPr>
            <w:noProof/>
            <w:webHidden/>
          </w:rPr>
          <w:t>24</w:t>
        </w:r>
        <w:r>
          <w:rPr>
            <w:noProof/>
            <w:webHidden/>
          </w:rPr>
          <w:fldChar w:fldCharType="end"/>
        </w:r>
      </w:hyperlink>
    </w:p>
    <w:p w14:paraId="2E620DD7"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13" w:history="1">
        <w:r w:rsidRPr="000A0832">
          <w:rPr>
            <w:rStyle w:val="af2"/>
            <w:rFonts w:hint="eastAsia"/>
            <w:noProof/>
            <w:kern w:val="0"/>
          </w:rPr>
          <w:t>五、牵引供电调度和远动系统</w:t>
        </w:r>
        <w:r>
          <w:rPr>
            <w:noProof/>
            <w:webHidden/>
          </w:rPr>
          <w:tab/>
        </w:r>
        <w:r>
          <w:rPr>
            <w:noProof/>
            <w:webHidden/>
          </w:rPr>
          <w:fldChar w:fldCharType="begin"/>
        </w:r>
        <w:r>
          <w:rPr>
            <w:noProof/>
            <w:webHidden/>
          </w:rPr>
          <w:instrText xml:space="preserve"> PAGEREF _Toc74120013 \h </w:instrText>
        </w:r>
        <w:r>
          <w:rPr>
            <w:noProof/>
            <w:webHidden/>
          </w:rPr>
        </w:r>
        <w:r>
          <w:rPr>
            <w:noProof/>
            <w:webHidden/>
          </w:rPr>
          <w:fldChar w:fldCharType="separate"/>
        </w:r>
        <w:r>
          <w:rPr>
            <w:noProof/>
            <w:webHidden/>
          </w:rPr>
          <w:t>26</w:t>
        </w:r>
        <w:r>
          <w:rPr>
            <w:noProof/>
            <w:webHidden/>
          </w:rPr>
          <w:fldChar w:fldCharType="end"/>
        </w:r>
      </w:hyperlink>
    </w:p>
    <w:p w14:paraId="02B9ABC7"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14" w:history="1">
        <w:r w:rsidRPr="000A0832">
          <w:rPr>
            <w:rStyle w:val="af2"/>
            <w:rFonts w:hint="eastAsia"/>
            <w:noProof/>
          </w:rPr>
          <w:t>（一）牵引供电调度位置选择及调度区划分</w:t>
        </w:r>
        <w:r>
          <w:rPr>
            <w:noProof/>
            <w:webHidden/>
          </w:rPr>
          <w:tab/>
        </w:r>
        <w:r>
          <w:rPr>
            <w:noProof/>
            <w:webHidden/>
          </w:rPr>
          <w:fldChar w:fldCharType="begin"/>
        </w:r>
        <w:r>
          <w:rPr>
            <w:noProof/>
            <w:webHidden/>
          </w:rPr>
          <w:instrText xml:space="preserve"> PAGEREF _Toc74120014 \h </w:instrText>
        </w:r>
        <w:r>
          <w:rPr>
            <w:noProof/>
            <w:webHidden/>
          </w:rPr>
        </w:r>
        <w:r>
          <w:rPr>
            <w:noProof/>
            <w:webHidden/>
          </w:rPr>
          <w:fldChar w:fldCharType="separate"/>
        </w:r>
        <w:r>
          <w:rPr>
            <w:noProof/>
            <w:webHidden/>
          </w:rPr>
          <w:t>26</w:t>
        </w:r>
        <w:r>
          <w:rPr>
            <w:noProof/>
            <w:webHidden/>
          </w:rPr>
          <w:fldChar w:fldCharType="end"/>
        </w:r>
      </w:hyperlink>
    </w:p>
    <w:p w14:paraId="27FFAD63"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15" w:history="1">
        <w:r w:rsidRPr="000A0832">
          <w:rPr>
            <w:rStyle w:val="af2"/>
            <w:rFonts w:hint="eastAsia"/>
            <w:noProof/>
          </w:rPr>
          <w:t>（二）远动系统</w:t>
        </w:r>
        <w:r>
          <w:rPr>
            <w:noProof/>
            <w:webHidden/>
          </w:rPr>
          <w:tab/>
        </w:r>
        <w:r>
          <w:rPr>
            <w:noProof/>
            <w:webHidden/>
          </w:rPr>
          <w:fldChar w:fldCharType="begin"/>
        </w:r>
        <w:r>
          <w:rPr>
            <w:noProof/>
            <w:webHidden/>
          </w:rPr>
          <w:instrText xml:space="preserve"> PAGEREF _Toc74120015 \h </w:instrText>
        </w:r>
        <w:r>
          <w:rPr>
            <w:noProof/>
            <w:webHidden/>
          </w:rPr>
        </w:r>
        <w:r>
          <w:rPr>
            <w:noProof/>
            <w:webHidden/>
          </w:rPr>
          <w:fldChar w:fldCharType="separate"/>
        </w:r>
        <w:r>
          <w:rPr>
            <w:noProof/>
            <w:webHidden/>
          </w:rPr>
          <w:t>26</w:t>
        </w:r>
        <w:r>
          <w:rPr>
            <w:noProof/>
            <w:webHidden/>
          </w:rPr>
          <w:fldChar w:fldCharType="end"/>
        </w:r>
      </w:hyperlink>
    </w:p>
    <w:p w14:paraId="16AB7C5F"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16" w:history="1">
        <w:r w:rsidRPr="000A0832">
          <w:rPr>
            <w:rStyle w:val="af2"/>
            <w:rFonts w:hint="eastAsia"/>
            <w:noProof/>
          </w:rPr>
          <w:t>（三）直采直送系统</w:t>
        </w:r>
        <w:r>
          <w:rPr>
            <w:noProof/>
            <w:webHidden/>
          </w:rPr>
          <w:tab/>
        </w:r>
        <w:r>
          <w:rPr>
            <w:noProof/>
            <w:webHidden/>
          </w:rPr>
          <w:fldChar w:fldCharType="begin"/>
        </w:r>
        <w:r>
          <w:rPr>
            <w:noProof/>
            <w:webHidden/>
          </w:rPr>
          <w:instrText xml:space="preserve"> PAGEREF _Toc74120016 \h </w:instrText>
        </w:r>
        <w:r>
          <w:rPr>
            <w:noProof/>
            <w:webHidden/>
          </w:rPr>
        </w:r>
        <w:r>
          <w:rPr>
            <w:noProof/>
            <w:webHidden/>
          </w:rPr>
          <w:fldChar w:fldCharType="separate"/>
        </w:r>
        <w:r>
          <w:rPr>
            <w:noProof/>
            <w:webHidden/>
          </w:rPr>
          <w:t>27</w:t>
        </w:r>
        <w:r>
          <w:rPr>
            <w:noProof/>
            <w:webHidden/>
          </w:rPr>
          <w:fldChar w:fldCharType="end"/>
        </w:r>
      </w:hyperlink>
    </w:p>
    <w:p w14:paraId="4BCF04FA"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17" w:history="1">
        <w:r w:rsidRPr="000A0832">
          <w:rPr>
            <w:rStyle w:val="af2"/>
            <w:rFonts w:hint="eastAsia"/>
            <w:noProof/>
            <w:kern w:val="0"/>
          </w:rPr>
          <w:t>六、牵引变电设施的过渡设计原则</w:t>
        </w:r>
        <w:r>
          <w:rPr>
            <w:noProof/>
            <w:webHidden/>
          </w:rPr>
          <w:tab/>
        </w:r>
        <w:r>
          <w:rPr>
            <w:noProof/>
            <w:webHidden/>
          </w:rPr>
          <w:fldChar w:fldCharType="begin"/>
        </w:r>
        <w:r>
          <w:rPr>
            <w:noProof/>
            <w:webHidden/>
          </w:rPr>
          <w:instrText xml:space="preserve"> PAGEREF _Toc74120017 \h </w:instrText>
        </w:r>
        <w:r>
          <w:rPr>
            <w:noProof/>
            <w:webHidden/>
          </w:rPr>
        </w:r>
        <w:r>
          <w:rPr>
            <w:noProof/>
            <w:webHidden/>
          </w:rPr>
          <w:fldChar w:fldCharType="separate"/>
        </w:r>
        <w:r>
          <w:rPr>
            <w:noProof/>
            <w:webHidden/>
          </w:rPr>
          <w:t>27</w:t>
        </w:r>
        <w:r>
          <w:rPr>
            <w:noProof/>
            <w:webHidden/>
          </w:rPr>
          <w:fldChar w:fldCharType="end"/>
        </w:r>
      </w:hyperlink>
    </w:p>
    <w:p w14:paraId="5FFEDB10"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18" w:history="1">
        <w:r w:rsidRPr="000A0832">
          <w:rPr>
            <w:rStyle w:val="af2"/>
            <w:rFonts w:hint="eastAsia"/>
            <w:noProof/>
            <w:kern w:val="0"/>
          </w:rPr>
          <w:t>七、环境保护措施</w:t>
        </w:r>
        <w:r>
          <w:rPr>
            <w:noProof/>
            <w:webHidden/>
          </w:rPr>
          <w:tab/>
        </w:r>
        <w:r>
          <w:rPr>
            <w:noProof/>
            <w:webHidden/>
          </w:rPr>
          <w:fldChar w:fldCharType="begin"/>
        </w:r>
        <w:r>
          <w:rPr>
            <w:noProof/>
            <w:webHidden/>
          </w:rPr>
          <w:instrText xml:space="preserve"> PAGEREF _Toc74120018 \h </w:instrText>
        </w:r>
        <w:r>
          <w:rPr>
            <w:noProof/>
            <w:webHidden/>
          </w:rPr>
        </w:r>
        <w:r>
          <w:rPr>
            <w:noProof/>
            <w:webHidden/>
          </w:rPr>
          <w:fldChar w:fldCharType="separate"/>
        </w:r>
        <w:r>
          <w:rPr>
            <w:noProof/>
            <w:webHidden/>
          </w:rPr>
          <w:t>27</w:t>
        </w:r>
        <w:r>
          <w:rPr>
            <w:noProof/>
            <w:webHidden/>
          </w:rPr>
          <w:fldChar w:fldCharType="end"/>
        </w:r>
      </w:hyperlink>
    </w:p>
    <w:p w14:paraId="4F26D266"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19" w:history="1">
        <w:r w:rsidRPr="000A0832">
          <w:rPr>
            <w:rStyle w:val="af2"/>
            <w:rFonts w:hint="eastAsia"/>
            <w:noProof/>
            <w:kern w:val="0"/>
          </w:rPr>
          <w:t>八、节约能源措施</w:t>
        </w:r>
        <w:r>
          <w:rPr>
            <w:noProof/>
            <w:webHidden/>
          </w:rPr>
          <w:tab/>
        </w:r>
        <w:r>
          <w:rPr>
            <w:noProof/>
            <w:webHidden/>
          </w:rPr>
          <w:fldChar w:fldCharType="begin"/>
        </w:r>
        <w:r>
          <w:rPr>
            <w:noProof/>
            <w:webHidden/>
          </w:rPr>
          <w:instrText xml:space="preserve"> PAGEREF _Toc74120019 \h </w:instrText>
        </w:r>
        <w:r>
          <w:rPr>
            <w:noProof/>
            <w:webHidden/>
          </w:rPr>
        </w:r>
        <w:r>
          <w:rPr>
            <w:noProof/>
            <w:webHidden/>
          </w:rPr>
          <w:fldChar w:fldCharType="separate"/>
        </w:r>
        <w:r>
          <w:rPr>
            <w:noProof/>
            <w:webHidden/>
          </w:rPr>
          <w:t>28</w:t>
        </w:r>
        <w:r>
          <w:rPr>
            <w:noProof/>
            <w:webHidden/>
          </w:rPr>
          <w:fldChar w:fldCharType="end"/>
        </w:r>
      </w:hyperlink>
    </w:p>
    <w:p w14:paraId="1F6267E0"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20" w:history="1">
        <w:r w:rsidRPr="000A0832">
          <w:rPr>
            <w:rStyle w:val="af2"/>
            <w:rFonts w:hint="eastAsia"/>
            <w:noProof/>
            <w:kern w:val="0"/>
          </w:rPr>
          <w:t>九、采用的新技术、新设备及特殊设计</w:t>
        </w:r>
        <w:r>
          <w:rPr>
            <w:noProof/>
            <w:webHidden/>
          </w:rPr>
          <w:tab/>
        </w:r>
        <w:r>
          <w:rPr>
            <w:noProof/>
            <w:webHidden/>
          </w:rPr>
          <w:fldChar w:fldCharType="begin"/>
        </w:r>
        <w:r>
          <w:rPr>
            <w:noProof/>
            <w:webHidden/>
          </w:rPr>
          <w:instrText xml:space="preserve"> PAGEREF _Toc74120020 \h </w:instrText>
        </w:r>
        <w:r>
          <w:rPr>
            <w:noProof/>
            <w:webHidden/>
          </w:rPr>
        </w:r>
        <w:r>
          <w:rPr>
            <w:noProof/>
            <w:webHidden/>
          </w:rPr>
          <w:fldChar w:fldCharType="separate"/>
        </w:r>
        <w:r>
          <w:rPr>
            <w:noProof/>
            <w:webHidden/>
          </w:rPr>
          <w:t>28</w:t>
        </w:r>
        <w:r>
          <w:rPr>
            <w:noProof/>
            <w:webHidden/>
          </w:rPr>
          <w:fldChar w:fldCharType="end"/>
        </w:r>
      </w:hyperlink>
    </w:p>
    <w:p w14:paraId="1D37C788"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21" w:history="1">
        <w:r w:rsidRPr="000A0832">
          <w:rPr>
            <w:rStyle w:val="af2"/>
            <w:rFonts w:hint="eastAsia"/>
            <w:noProof/>
            <w:kern w:val="0"/>
          </w:rPr>
          <w:t>十、有待进一步解决的问题</w:t>
        </w:r>
        <w:r>
          <w:rPr>
            <w:noProof/>
            <w:webHidden/>
          </w:rPr>
          <w:tab/>
        </w:r>
        <w:r>
          <w:rPr>
            <w:noProof/>
            <w:webHidden/>
          </w:rPr>
          <w:fldChar w:fldCharType="begin"/>
        </w:r>
        <w:r>
          <w:rPr>
            <w:noProof/>
            <w:webHidden/>
          </w:rPr>
          <w:instrText xml:space="preserve"> PAGEREF _Toc74120021 \h </w:instrText>
        </w:r>
        <w:r>
          <w:rPr>
            <w:noProof/>
            <w:webHidden/>
          </w:rPr>
        </w:r>
        <w:r>
          <w:rPr>
            <w:noProof/>
            <w:webHidden/>
          </w:rPr>
          <w:fldChar w:fldCharType="separate"/>
        </w:r>
        <w:r>
          <w:rPr>
            <w:noProof/>
            <w:webHidden/>
          </w:rPr>
          <w:t>28</w:t>
        </w:r>
        <w:r>
          <w:rPr>
            <w:noProof/>
            <w:webHidden/>
          </w:rPr>
          <w:fldChar w:fldCharType="end"/>
        </w:r>
      </w:hyperlink>
    </w:p>
    <w:p w14:paraId="7FEE66FF"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22" w:history="1">
        <w:r w:rsidRPr="000A0832">
          <w:rPr>
            <w:rStyle w:val="af2"/>
            <w:rFonts w:hint="eastAsia"/>
            <w:noProof/>
            <w:kern w:val="0"/>
          </w:rPr>
          <w:t>附件</w:t>
        </w:r>
        <w:r>
          <w:rPr>
            <w:noProof/>
            <w:webHidden/>
          </w:rPr>
          <w:tab/>
        </w:r>
        <w:r>
          <w:rPr>
            <w:noProof/>
            <w:webHidden/>
          </w:rPr>
          <w:fldChar w:fldCharType="begin"/>
        </w:r>
        <w:r>
          <w:rPr>
            <w:noProof/>
            <w:webHidden/>
          </w:rPr>
          <w:instrText xml:space="preserve"> PAGEREF _Toc74120022 \h </w:instrText>
        </w:r>
        <w:r>
          <w:rPr>
            <w:noProof/>
            <w:webHidden/>
          </w:rPr>
        </w:r>
        <w:r>
          <w:rPr>
            <w:noProof/>
            <w:webHidden/>
          </w:rPr>
          <w:fldChar w:fldCharType="separate"/>
        </w:r>
        <w:r>
          <w:rPr>
            <w:noProof/>
            <w:webHidden/>
          </w:rPr>
          <w:t>29</w:t>
        </w:r>
        <w:r>
          <w:rPr>
            <w:noProof/>
            <w:webHidden/>
          </w:rPr>
          <w:fldChar w:fldCharType="end"/>
        </w:r>
      </w:hyperlink>
    </w:p>
    <w:p w14:paraId="77F2467C" w14:textId="77777777" w:rsidR="000331DE" w:rsidRPr="00BC3ACD" w:rsidRDefault="000331DE">
      <w:pPr>
        <w:pStyle w:val="10"/>
        <w:tabs>
          <w:tab w:val="right" w:leader="dot" w:pos="8947"/>
        </w:tabs>
        <w:rPr>
          <w:rFonts w:ascii="Calibri" w:hAnsi="Calibri"/>
          <w:b w:val="0"/>
          <w:noProof/>
          <w:snapToGrid/>
          <w:sz w:val="21"/>
          <w:szCs w:val="22"/>
        </w:rPr>
      </w:pPr>
      <w:hyperlink w:anchor="_Toc74120023" w:history="1">
        <w:r w:rsidRPr="000A0832">
          <w:rPr>
            <w:rStyle w:val="af2"/>
            <w:rFonts w:hint="eastAsia"/>
            <w:noProof/>
          </w:rPr>
          <w:t>第三章</w:t>
        </w:r>
        <w:r w:rsidRPr="000A0832">
          <w:rPr>
            <w:rStyle w:val="af2"/>
            <w:noProof/>
          </w:rPr>
          <w:t xml:space="preserve">  </w:t>
        </w:r>
        <w:r w:rsidRPr="000A0832">
          <w:rPr>
            <w:rStyle w:val="af2"/>
            <w:rFonts w:hint="eastAsia"/>
            <w:noProof/>
          </w:rPr>
          <w:t>接触网</w:t>
        </w:r>
        <w:r>
          <w:rPr>
            <w:noProof/>
            <w:webHidden/>
          </w:rPr>
          <w:tab/>
        </w:r>
        <w:r>
          <w:rPr>
            <w:noProof/>
            <w:webHidden/>
          </w:rPr>
          <w:fldChar w:fldCharType="begin"/>
        </w:r>
        <w:r>
          <w:rPr>
            <w:noProof/>
            <w:webHidden/>
          </w:rPr>
          <w:instrText xml:space="preserve"> PAGEREF _Toc74120023 \h </w:instrText>
        </w:r>
        <w:r>
          <w:rPr>
            <w:noProof/>
            <w:webHidden/>
          </w:rPr>
        </w:r>
        <w:r>
          <w:rPr>
            <w:noProof/>
            <w:webHidden/>
          </w:rPr>
          <w:fldChar w:fldCharType="separate"/>
        </w:r>
        <w:r>
          <w:rPr>
            <w:noProof/>
            <w:webHidden/>
          </w:rPr>
          <w:t>31</w:t>
        </w:r>
        <w:r>
          <w:rPr>
            <w:noProof/>
            <w:webHidden/>
          </w:rPr>
          <w:fldChar w:fldCharType="end"/>
        </w:r>
      </w:hyperlink>
    </w:p>
    <w:p w14:paraId="2486FB02"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24" w:history="1">
        <w:r w:rsidRPr="000A0832">
          <w:rPr>
            <w:rStyle w:val="af2"/>
            <w:rFonts w:hint="eastAsia"/>
            <w:noProof/>
            <w:kern w:val="0"/>
          </w:rPr>
          <w:t>一、既有接触网设施概况</w:t>
        </w:r>
        <w:r>
          <w:rPr>
            <w:noProof/>
            <w:webHidden/>
          </w:rPr>
          <w:tab/>
        </w:r>
        <w:r>
          <w:rPr>
            <w:noProof/>
            <w:webHidden/>
          </w:rPr>
          <w:fldChar w:fldCharType="begin"/>
        </w:r>
        <w:r>
          <w:rPr>
            <w:noProof/>
            <w:webHidden/>
          </w:rPr>
          <w:instrText xml:space="preserve"> PAGEREF _Toc74120024 \h </w:instrText>
        </w:r>
        <w:r>
          <w:rPr>
            <w:noProof/>
            <w:webHidden/>
          </w:rPr>
        </w:r>
        <w:r>
          <w:rPr>
            <w:noProof/>
            <w:webHidden/>
          </w:rPr>
          <w:fldChar w:fldCharType="separate"/>
        </w:r>
        <w:r>
          <w:rPr>
            <w:noProof/>
            <w:webHidden/>
          </w:rPr>
          <w:t>31</w:t>
        </w:r>
        <w:r>
          <w:rPr>
            <w:noProof/>
            <w:webHidden/>
          </w:rPr>
          <w:fldChar w:fldCharType="end"/>
        </w:r>
      </w:hyperlink>
    </w:p>
    <w:p w14:paraId="69584E38"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25" w:history="1">
        <w:r w:rsidRPr="000A0832">
          <w:rPr>
            <w:rStyle w:val="af2"/>
            <w:rFonts w:hint="eastAsia"/>
            <w:noProof/>
            <w:kern w:val="0"/>
          </w:rPr>
          <w:t>二、气象区、设计用气象条件、污秽区划分及主要地质情况</w:t>
        </w:r>
        <w:r>
          <w:rPr>
            <w:noProof/>
            <w:webHidden/>
          </w:rPr>
          <w:tab/>
        </w:r>
        <w:r>
          <w:rPr>
            <w:noProof/>
            <w:webHidden/>
          </w:rPr>
          <w:fldChar w:fldCharType="begin"/>
        </w:r>
        <w:r>
          <w:rPr>
            <w:noProof/>
            <w:webHidden/>
          </w:rPr>
          <w:instrText xml:space="preserve"> PAGEREF _Toc74120025 \h </w:instrText>
        </w:r>
        <w:r>
          <w:rPr>
            <w:noProof/>
            <w:webHidden/>
          </w:rPr>
        </w:r>
        <w:r>
          <w:rPr>
            <w:noProof/>
            <w:webHidden/>
          </w:rPr>
          <w:fldChar w:fldCharType="separate"/>
        </w:r>
        <w:r>
          <w:rPr>
            <w:noProof/>
            <w:webHidden/>
          </w:rPr>
          <w:t>31</w:t>
        </w:r>
        <w:r>
          <w:rPr>
            <w:noProof/>
            <w:webHidden/>
          </w:rPr>
          <w:fldChar w:fldCharType="end"/>
        </w:r>
      </w:hyperlink>
    </w:p>
    <w:p w14:paraId="7BBDBA05"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26" w:history="1">
        <w:r w:rsidRPr="000A0832">
          <w:rPr>
            <w:rStyle w:val="af2"/>
            <w:rFonts w:hint="eastAsia"/>
            <w:noProof/>
            <w:kern w:val="0"/>
          </w:rPr>
          <w:t>三、线路主要技术标准、接触网新建及改建范围</w:t>
        </w:r>
        <w:r>
          <w:rPr>
            <w:noProof/>
            <w:webHidden/>
          </w:rPr>
          <w:tab/>
        </w:r>
        <w:r>
          <w:rPr>
            <w:noProof/>
            <w:webHidden/>
          </w:rPr>
          <w:fldChar w:fldCharType="begin"/>
        </w:r>
        <w:r>
          <w:rPr>
            <w:noProof/>
            <w:webHidden/>
          </w:rPr>
          <w:instrText xml:space="preserve"> PAGEREF _Toc74120026 \h </w:instrText>
        </w:r>
        <w:r>
          <w:rPr>
            <w:noProof/>
            <w:webHidden/>
          </w:rPr>
        </w:r>
        <w:r>
          <w:rPr>
            <w:noProof/>
            <w:webHidden/>
          </w:rPr>
          <w:fldChar w:fldCharType="separate"/>
        </w:r>
        <w:r>
          <w:rPr>
            <w:noProof/>
            <w:webHidden/>
          </w:rPr>
          <w:t>32</w:t>
        </w:r>
        <w:r>
          <w:rPr>
            <w:noProof/>
            <w:webHidden/>
          </w:rPr>
          <w:fldChar w:fldCharType="end"/>
        </w:r>
      </w:hyperlink>
    </w:p>
    <w:p w14:paraId="38963F70"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27" w:history="1">
        <w:r w:rsidRPr="000A0832">
          <w:rPr>
            <w:rStyle w:val="af2"/>
            <w:rFonts w:hint="eastAsia"/>
            <w:noProof/>
            <w:kern w:val="0"/>
          </w:rPr>
          <w:t>四、接触网悬挂类型</w:t>
        </w:r>
        <w:r>
          <w:rPr>
            <w:noProof/>
            <w:webHidden/>
          </w:rPr>
          <w:tab/>
        </w:r>
        <w:r>
          <w:rPr>
            <w:noProof/>
            <w:webHidden/>
          </w:rPr>
          <w:fldChar w:fldCharType="begin"/>
        </w:r>
        <w:r>
          <w:rPr>
            <w:noProof/>
            <w:webHidden/>
          </w:rPr>
          <w:instrText xml:space="preserve"> PAGEREF _Toc74120027 \h </w:instrText>
        </w:r>
        <w:r>
          <w:rPr>
            <w:noProof/>
            <w:webHidden/>
          </w:rPr>
        </w:r>
        <w:r>
          <w:rPr>
            <w:noProof/>
            <w:webHidden/>
          </w:rPr>
          <w:fldChar w:fldCharType="separate"/>
        </w:r>
        <w:r>
          <w:rPr>
            <w:noProof/>
            <w:webHidden/>
          </w:rPr>
          <w:t>33</w:t>
        </w:r>
        <w:r>
          <w:rPr>
            <w:noProof/>
            <w:webHidden/>
          </w:rPr>
          <w:fldChar w:fldCharType="end"/>
        </w:r>
      </w:hyperlink>
    </w:p>
    <w:p w14:paraId="770C7BA2"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28" w:history="1">
        <w:r w:rsidRPr="000A0832">
          <w:rPr>
            <w:rStyle w:val="af2"/>
            <w:rFonts w:hint="eastAsia"/>
            <w:noProof/>
            <w:kern w:val="0"/>
          </w:rPr>
          <w:t>五、导线规格及张力</w:t>
        </w:r>
        <w:r>
          <w:rPr>
            <w:noProof/>
            <w:webHidden/>
          </w:rPr>
          <w:tab/>
        </w:r>
        <w:r>
          <w:rPr>
            <w:noProof/>
            <w:webHidden/>
          </w:rPr>
          <w:fldChar w:fldCharType="begin"/>
        </w:r>
        <w:r>
          <w:rPr>
            <w:noProof/>
            <w:webHidden/>
          </w:rPr>
          <w:instrText xml:space="preserve"> PAGEREF _Toc74120028 \h </w:instrText>
        </w:r>
        <w:r>
          <w:rPr>
            <w:noProof/>
            <w:webHidden/>
          </w:rPr>
        </w:r>
        <w:r>
          <w:rPr>
            <w:noProof/>
            <w:webHidden/>
          </w:rPr>
          <w:fldChar w:fldCharType="separate"/>
        </w:r>
        <w:r>
          <w:rPr>
            <w:noProof/>
            <w:webHidden/>
          </w:rPr>
          <w:t>33</w:t>
        </w:r>
        <w:r>
          <w:rPr>
            <w:noProof/>
            <w:webHidden/>
          </w:rPr>
          <w:fldChar w:fldCharType="end"/>
        </w:r>
      </w:hyperlink>
    </w:p>
    <w:p w14:paraId="34EFEEC9"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29" w:history="1">
        <w:r w:rsidRPr="000A0832">
          <w:rPr>
            <w:rStyle w:val="af2"/>
            <w:rFonts w:hint="eastAsia"/>
            <w:noProof/>
            <w:kern w:val="0"/>
          </w:rPr>
          <w:t>六、主要技术参数</w:t>
        </w:r>
        <w:r>
          <w:rPr>
            <w:noProof/>
            <w:webHidden/>
          </w:rPr>
          <w:tab/>
        </w:r>
        <w:r>
          <w:rPr>
            <w:noProof/>
            <w:webHidden/>
          </w:rPr>
          <w:fldChar w:fldCharType="begin"/>
        </w:r>
        <w:r>
          <w:rPr>
            <w:noProof/>
            <w:webHidden/>
          </w:rPr>
          <w:instrText xml:space="preserve"> PAGEREF _Toc74120029 \h </w:instrText>
        </w:r>
        <w:r>
          <w:rPr>
            <w:noProof/>
            <w:webHidden/>
          </w:rPr>
        </w:r>
        <w:r>
          <w:rPr>
            <w:noProof/>
            <w:webHidden/>
          </w:rPr>
          <w:fldChar w:fldCharType="separate"/>
        </w:r>
        <w:r>
          <w:rPr>
            <w:noProof/>
            <w:webHidden/>
          </w:rPr>
          <w:t>34</w:t>
        </w:r>
        <w:r>
          <w:rPr>
            <w:noProof/>
            <w:webHidden/>
          </w:rPr>
          <w:fldChar w:fldCharType="end"/>
        </w:r>
      </w:hyperlink>
    </w:p>
    <w:p w14:paraId="73A87573"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30" w:history="1">
        <w:r w:rsidRPr="000A0832">
          <w:rPr>
            <w:rStyle w:val="af2"/>
            <w:rFonts w:hint="eastAsia"/>
            <w:noProof/>
            <w:kern w:val="0"/>
          </w:rPr>
          <w:t>七、支柱、支持装置、基础及绝缘子选择原则</w:t>
        </w:r>
        <w:r>
          <w:rPr>
            <w:noProof/>
            <w:webHidden/>
          </w:rPr>
          <w:tab/>
        </w:r>
        <w:r>
          <w:rPr>
            <w:noProof/>
            <w:webHidden/>
          </w:rPr>
          <w:fldChar w:fldCharType="begin"/>
        </w:r>
        <w:r>
          <w:rPr>
            <w:noProof/>
            <w:webHidden/>
          </w:rPr>
          <w:instrText xml:space="preserve"> PAGEREF _Toc74120030 \h </w:instrText>
        </w:r>
        <w:r>
          <w:rPr>
            <w:noProof/>
            <w:webHidden/>
          </w:rPr>
        </w:r>
        <w:r>
          <w:rPr>
            <w:noProof/>
            <w:webHidden/>
          </w:rPr>
          <w:fldChar w:fldCharType="separate"/>
        </w:r>
        <w:r>
          <w:rPr>
            <w:noProof/>
            <w:webHidden/>
          </w:rPr>
          <w:t>36</w:t>
        </w:r>
        <w:r>
          <w:rPr>
            <w:noProof/>
            <w:webHidden/>
          </w:rPr>
          <w:fldChar w:fldCharType="end"/>
        </w:r>
      </w:hyperlink>
    </w:p>
    <w:p w14:paraId="20AEB437"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31" w:history="1">
        <w:r w:rsidRPr="000A0832">
          <w:rPr>
            <w:rStyle w:val="af2"/>
            <w:rFonts w:hint="eastAsia"/>
            <w:noProof/>
            <w:kern w:val="0"/>
          </w:rPr>
          <w:t>八、桥梁、跨线建筑物、站场雨棚处的接触网悬挂安装类型</w:t>
        </w:r>
        <w:r>
          <w:rPr>
            <w:noProof/>
            <w:webHidden/>
          </w:rPr>
          <w:tab/>
        </w:r>
        <w:r>
          <w:rPr>
            <w:noProof/>
            <w:webHidden/>
          </w:rPr>
          <w:fldChar w:fldCharType="begin"/>
        </w:r>
        <w:r>
          <w:rPr>
            <w:noProof/>
            <w:webHidden/>
          </w:rPr>
          <w:instrText xml:space="preserve"> PAGEREF _Toc74120031 \h </w:instrText>
        </w:r>
        <w:r>
          <w:rPr>
            <w:noProof/>
            <w:webHidden/>
          </w:rPr>
        </w:r>
        <w:r>
          <w:rPr>
            <w:noProof/>
            <w:webHidden/>
          </w:rPr>
          <w:fldChar w:fldCharType="separate"/>
        </w:r>
        <w:r>
          <w:rPr>
            <w:noProof/>
            <w:webHidden/>
          </w:rPr>
          <w:t>37</w:t>
        </w:r>
        <w:r>
          <w:rPr>
            <w:noProof/>
            <w:webHidden/>
          </w:rPr>
          <w:fldChar w:fldCharType="end"/>
        </w:r>
      </w:hyperlink>
    </w:p>
    <w:p w14:paraId="69446A22"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32" w:history="1">
        <w:r w:rsidRPr="000A0832">
          <w:rPr>
            <w:rStyle w:val="af2"/>
            <w:rFonts w:hint="eastAsia"/>
            <w:noProof/>
            <w:kern w:val="0"/>
          </w:rPr>
          <w:t>九、电分相及供电分段原则</w:t>
        </w:r>
        <w:r>
          <w:rPr>
            <w:noProof/>
            <w:webHidden/>
          </w:rPr>
          <w:tab/>
        </w:r>
        <w:r>
          <w:rPr>
            <w:noProof/>
            <w:webHidden/>
          </w:rPr>
          <w:fldChar w:fldCharType="begin"/>
        </w:r>
        <w:r>
          <w:rPr>
            <w:noProof/>
            <w:webHidden/>
          </w:rPr>
          <w:instrText xml:space="preserve"> PAGEREF _Toc74120032 \h </w:instrText>
        </w:r>
        <w:r>
          <w:rPr>
            <w:noProof/>
            <w:webHidden/>
          </w:rPr>
        </w:r>
        <w:r>
          <w:rPr>
            <w:noProof/>
            <w:webHidden/>
          </w:rPr>
          <w:fldChar w:fldCharType="separate"/>
        </w:r>
        <w:r>
          <w:rPr>
            <w:noProof/>
            <w:webHidden/>
          </w:rPr>
          <w:t>37</w:t>
        </w:r>
        <w:r>
          <w:rPr>
            <w:noProof/>
            <w:webHidden/>
          </w:rPr>
          <w:fldChar w:fldCharType="end"/>
        </w:r>
      </w:hyperlink>
    </w:p>
    <w:p w14:paraId="00A8977C"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33" w:history="1">
        <w:r w:rsidRPr="000A0832">
          <w:rPr>
            <w:rStyle w:val="af2"/>
            <w:rFonts w:hint="eastAsia"/>
            <w:noProof/>
            <w:kern w:val="0"/>
          </w:rPr>
          <w:t>十、防雷、接地及回流</w:t>
        </w:r>
        <w:r>
          <w:rPr>
            <w:noProof/>
            <w:webHidden/>
          </w:rPr>
          <w:tab/>
        </w:r>
        <w:r>
          <w:rPr>
            <w:noProof/>
            <w:webHidden/>
          </w:rPr>
          <w:fldChar w:fldCharType="begin"/>
        </w:r>
        <w:r>
          <w:rPr>
            <w:noProof/>
            <w:webHidden/>
          </w:rPr>
          <w:instrText xml:space="preserve"> PAGEREF _Toc74120033 \h </w:instrText>
        </w:r>
        <w:r>
          <w:rPr>
            <w:noProof/>
            <w:webHidden/>
          </w:rPr>
        </w:r>
        <w:r>
          <w:rPr>
            <w:noProof/>
            <w:webHidden/>
          </w:rPr>
          <w:fldChar w:fldCharType="separate"/>
        </w:r>
        <w:r>
          <w:rPr>
            <w:noProof/>
            <w:webHidden/>
          </w:rPr>
          <w:t>38</w:t>
        </w:r>
        <w:r>
          <w:rPr>
            <w:noProof/>
            <w:webHidden/>
          </w:rPr>
          <w:fldChar w:fldCharType="end"/>
        </w:r>
      </w:hyperlink>
    </w:p>
    <w:p w14:paraId="5EC8308F"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34" w:history="1">
        <w:r w:rsidRPr="000A0832">
          <w:rPr>
            <w:rStyle w:val="af2"/>
            <w:rFonts w:hint="eastAsia"/>
            <w:noProof/>
            <w:kern w:val="0"/>
          </w:rPr>
          <w:t>十一、接触网工程的过渡设计原则</w:t>
        </w:r>
        <w:r>
          <w:rPr>
            <w:noProof/>
            <w:webHidden/>
          </w:rPr>
          <w:tab/>
        </w:r>
        <w:r>
          <w:rPr>
            <w:noProof/>
            <w:webHidden/>
          </w:rPr>
          <w:fldChar w:fldCharType="begin"/>
        </w:r>
        <w:r>
          <w:rPr>
            <w:noProof/>
            <w:webHidden/>
          </w:rPr>
          <w:instrText xml:space="preserve"> PAGEREF _Toc74120034 \h </w:instrText>
        </w:r>
        <w:r>
          <w:rPr>
            <w:noProof/>
            <w:webHidden/>
          </w:rPr>
        </w:r>
        <w:r>
          <w:rPr>
            <w:noProof/>
            <w:webHidden/>
          </w:rPr>
          <w:fldChar w:fldCharType="separate"/>
        </w:r>
        <w:r>
          <w:rPr>
            <w:noProof/>
            <w:webHidden/>
          </w:rPr>
          <w:t>38</w:t>
        </w:r>
        <w:r>
          <w:rPr>
            <w:noProof/>
            <w:webHidden/>
          </w:rPr>
          <w:fldChar w:fldCharType="end"/>
        </w:r>
      </w:hyperlink>
    </w:p>
    <w:p w14:paraId="40FBC6DA"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35" w:history="1">
        <w:r w:rsidRPr="000A0832">
          <w:rPr>
            <w:rStyle w:val="af2"/>
            <w:rFonts w:hint="eastAsia"/>
            <w:noProof/>
            <w:kern w:val="0"/>
          </w:rPr>
          <w:t>十二、维护管理</w:t>
        </w:r>
        <w:r>
          <w:rPr>
            <w:noProof/>
            <w:webHidden/>
          </w:rPr>
          <w:tab/>
        </w:r>
        <w:r>
          <w:rPr>
            <w:noProof/>
            <w:webHidden/>
          </w:rPr>
          <w:fldChar w:fldCharType="begin"/>
        </w:r>
        <w:r>
          <w:rPr>
            <w:noProof/>
            <w:webHidden/>
          </w:rPr>
          <w:instrText xml:space="preserve"> PAGEREF _Toc74120035 \h </w:instrText>
        </w:r>
        <w:r>
          <w:rPr>
            <w:noProof/>
            <w:webHidden/>
          </w:rPr>
        </w:r>
        <w:r>
          <w:rPr>
            <w:noProof/>
            <w:webHidden/>
          </w:rPr>
          <w:fldChar w:fldCharType="separate"/>
        </w:r>
        <w:r>
          <w:rPr>
            <w:noProof/>
            <w:webHidden/>
          </w:rPr>
          <w:t>38</w:t>
        </w:r>
        <w:r>
          <w:rPr>
            <w:noProof/>
            <w:webHidden/>
          </w:rPr>
          <w:fldChar w:fldCharType="end"/>
        </w:r>
      </w:hyperlink>
    </w:p>
    <w:p w14:paraId="16086387"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36" w:history="1">
        <w:r w:rsidRPr="000A0832">
          <w:rPr>
            <w:rStyle w:val="af2"/>
            <w:rFonts w:hint="eastAsia"/>
            <w:noProof/>
            <w:kern w:val="0"/>
          </w:rPr>
          <w:t>附件</w:t>
        </w:r>
        <w:r>
          <w:rPr>
            <w:noProof/>
            <w:webHidden/>
          </w:rPr>
          <w:tab/>
        </w:r>
        <w:r>
          <w:rPr>
            <w:noProof/>
            <w:webHidden/>
          </w:rPr>
          <w:fldChar w:fldCharType="begin"/>
        </w:r>
        <w:r>
          <w:rPr>
            <w:noProof/>
            <w:webHidden/>
          </w:rPr>
          <w:instrText xml:space="preserve"> PAGEREF _Toc74120036 \h </w:instrText>
        </w:r>
        <w:r>
          <w:rPr>
            <w:noProof/>
            <w:webHidden/>
          </w:rPr>
        </w:r>
        <w:r>
          <w:rPr>
            <w:noProof/>
            <w:webHidden/>
          </w:rPr>
          <w:fldChar w:fldCharType="separate"/>
        </w:r>
        <w:r>
          <w:rPr>
            <w:noProof/>
            <w:webHidden/>
          </w:rPr>
          <w:t>40</w:t>
        </w:r>
        <w:r>
          <w:rPr>
            <w:noProof/>
            <w:webHidden/>
          </w:rPr>
          <w:fldChar w:fldCharType="end"/>
        </w:r>
      </w:hyperlink>
    </w:p>
    <w:p w14:paraId="5ADEECB6"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37" w:history="1">
        <w:r w:rsidRPr="000A0832">
          <w:rPr>
            <w:rStyle w:val="af2"/>
            <w:rFonts w:hint="eastAsia"/>
            <w:noProof/>
            <w:kern w:val="0"/>
          </w:rPr>
          <w:t>附图</w:t>
        </w:r>
        <w:r>
          <w:rPr>
            <w:noProof/>
            <w:webHidden/>
          </w:rPr>
          <w:tab/>
        </w:r>
        <w:r>
          <w:rPr>
            <w:noProof/>
            <w:webHidden/>
          </w:rPr>
          <w:fldChar w:fldCharType="begin"/>
        </w:r>
        <w:r>
          <w:rPr>
            <w:noProof/>
            <w:webHidden/>
          </w:rPr>
          <w:instrText xml:space="preserve"> PAGEREF _Toc74120037 \h </w:instrText>
        </w:r>
        <w:r>
          <w:rPr>
            <w:noProof/>
            <w:webHidden/>
          </w:rPr>
        </w:r>
        <w:r>
          <w:rPr>
            <w:noProof/>
            <w:webHidden/>
          </w:rPr>
          <w:fldChar w:fldCharType="separate"/>
        </w:r>
        <w:r>
          <w:rPr>
            <w:noProof/>
            <w:webHidden/>
          </w:rPr>
          <w:t>41</w:t>
        </w:r>
        <w:r>
          <w:rPr>
            <w:noProof/>
            <w:webHidden/>
          </w:rPr>
          <w:fldChar w:fldCharType="end"/>
        </w:r>
      </w:hyperlink>
    </w:p>
    <w:p w14:paraId="352BE493" w14:textId="77777777" w:rsidR="000331DE" w:rsidRPr="00BC3ACD" w:rsidRDefault="000331DE">
      <w:pPr>
        <w:pStyle w:val="10"/>
        <w:tabs>
          <w:tab w:val="right" w:leader="dot" w:pos="8947"/>
        </w:tabs>
        <w:rPr>
          <w:rFonts w:ascii="Calibri" w:hAnsi="Calibri"/>
          <w:b w:val="0"/>
          <w:noProof/>
          <w:snapToGrid/>
          <w:sz w:val="21"/>
          <w:szCs w:val="22"/>
        </w:rPr>
      </w:pPr>
      <w:hyperlink w:anchor="_Toc74120038" w:history="1">
        <w:r w:rsidRPr="000A0832">
          <w:rPr>
            <w:rStyle w:val="af2"/>
            <w:rFonts w:ascii="宋体" w:hint="eastAsia"/>
            <w:noProof/>
          </w:rPr>
          <w:t>第四章</w:t>
        </w:r>
        <w:r w:rsidRPr="000A0832">
          <w:rPr>
            <w:rStyle w:val="af2"/>
            <w:rFonts w:ascii="宋体"/>
            <w:noProof/>
          </w:rPr>
          <w:t xml:space="preserve">  </w:t>
        </w:r>
        <w:r w:rsidRPr="000A0832">
          <w:rPr>
            <w:rStyle w:val="af2"/>
            <w:rFonts w:ascii="宋体" w:hint="eastAsia"/>
            <w:noProof/>
          </w:rPr>
          <w:t>油、气管道（库）的电磁干扰防护</w:t>
        </w:r>
        <w:r>
          <w:rPr>
            <w:noProof/>
            <w:webHidden/>
          </w:rPr>
          <w:tab/>
        </w:r>
        <w:r>
          <w:rPr>
            <w:noProof/>
            <w:webHidden/>
          </w:rPr>
          <w:fldChar w:fldCharType="begin"/>
        </w:r>
        <w:r>
          <w:rPr>
            <w:noProof/>
            <w:webHidden/>
          </w:rPr>
          <w:instrText xml:space="preserve"> PAGEREF _Toc74120038 \h </w:instrText>
        </w:r>
        <w:r>
          <w:rPr>
            <w:noProof/>
            <w:webHidden/>
          </w:rPr>
        </w:r>
        <w:r>
          <w:rPr>
            <w:noProof/>
            <w:webHidden/>
          </w:rPr>
          <w:fldChar w:fldCharType="separate"/>
        </w:r>
        <w:r>
          <w:rPr>
            <w:noProof/>
            <w:webHidden/>
          </w:rPr>
          <w:t>42</w:t>
        </w:r>
        <w:r>
          <w:rPr>
            <w:noProof/>
            <w:webHidden/>
          </w:rPr>
          <w:fldChar w:fldCharType="end"/>
        </w:r>
      </w:hyperlink>
    </w:p>
    <w:p w14:paraId="6FECA8CD"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39" w:history="1">
        <w:r w:rsidRPr="000A0832">
          <w:rPr>
            <w:rStyle w:val="af2"/>
            <w:rFonts w:hint="eastAsia"/>
            <w:noProof/>
          </w:rPr>
          <w:t>一、沿线可能受影响的油、气管道（库）设施概况</w:t>
        </w:r>
        <w:r>
          <w:rPr>
            <w:noProof/>
            <w:webHidden/>
          </w:rPr>
          <w:tab/>
        </w:r>
        <w:r>
          <w:rPr>
            <w:noProof/>
            <w:webHidden/>
          </w:rPr>
          <w:fldChar w:fldCharType="begin"/>
        </w:r>
        <w:r>
          <w:rPr>
            <w:noProof/>
            <w:webHidden/>
          </w:rPr>
          <w:instrText xml:space="preserve"> PAGEREF _Toc74120039 \h </w:instrText>
        </w:r>
        <w:r>
          <w:rPr>
            <w:noProof/>
            <w:webHidden/>
          </w:rPr>
        </w:r>
        <w:r>
          <w:rPr>
            <w:noProof/>
            <w:webHidden/>
          </w:rPr>
          <w:fldChar w:fldCharType="separate"/>
        </w:r>
        <w:r>
          <w:rPr>
            <w:noProof/>
            <w:webHidden/>
          </w:rPr>
          <w:t>42</w:t>
        </w:r>
        <w:r>
          <w:rPr>
            <w:noProof/>
            <w:webHidden/>
          </w:rPr>
          <w:fldChar w:fldCharType="end"/>
        </w:r>
      </w:hyperlink>
    </w:p>
    <w:p w14:paraId="6514B2A9"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40" w:history="1">
        <w:r w:rsidRPr="000A0832">
          <w:rPr>
            <w:rStyle w:val="af2"/>
            <w:rFonts w:hint="eastAsia"/>
            <w:noProof/>
          </w:rPr>
          <w:t>二、牵引供电方式及牵引变电所分布</w:t>
        </w:r>
        <w:r>
          <w:rPr>
            <w:noProof/>
            <w:webHidden/>
          </w:rPr>
          <w:tab/>
        </w:r>
        <w:r>
          <w:rPr>
            <w:noProof/>
            <w:webHidden/>
          </w:rPr>
          <w:fldChar w:fldCharType="begin"/>
        </w:r>
        <w:r>
          <w:rPr>
            <w:noProof/>
            <w:webHidden/>
          </w:rPr>
          <w:instrText xml:space="preserve"> PAGEREF _Toc74120040 \h </w:instrText>
        </w:r>
        <w:r>
          <w:rPr>
            <w:noProof/>
            <w:webHidden/>
          </w:rPr>
        </w:r>
        <w:r>
          <w:rPr>
            <w:noProof/>
            <w:webHidden/>
          </w:rPr>
          <w:fldChar w:fldCharType="separate"/>
        </w:r>
        <w:r>
          <w:rPr>
            <w:noProof/>
            <w:webHidden/>
          </w:rPr>
          <w:t>42</w:t>
        </w:r>
        <w:r>
          <w:rPr>
            <w:noProof/>
            <w:webHidden/>
          </w:rPr>
          <w:fldChar w:fldCharType="end"/>
        </w:r>
      </w:hyperlink>
    </w:p>
    <w:p w14:paraId="6616F6B4"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41" w:history="1">
        <w:r w:rsidRPr="000A0832">
          <w:rPr>
            <w:rStyle w:val="af2"/>
            <w:rFonts w:hint="eastAsia"/>
            <w:noProof/>
          </w:rPr>
          <w:t>（一）牵引网供电方式</w:t>
        </w:r>
        <w:r>
          <w:rPr>
            <w:noProof/>
            <w:webHidden/>
          </w:rPr>
          <w:tab/>
        </w:r>
        <w:r>
          <w:rPr>
            <w:noProof/>
            <w:webHidden/>
          </w:rPr>
          <w:fldChar w:fldCharType="begin"/>
        </w:r>
        <w:r>
          <w:rPr>
            <w:noProof/>
            <w:webHidden/>
          </w:rPr>
          <w:instrText xml:space="preserve"> PAGEREF _Toc74120041 \h </w:instrText>
        </w:r>
        <w:r>
          <w:rPr>
            <w:noProof/>
            <w:webHidden/>
          </w:rPr>
        </w:r>
        <w:r>
          <w:rPr>
            <w:noProof/>
            <w:webHidden/>
          </w:rPr>
          <w:fldChar w:fldCharType="separate"/>
        </w:r>
        <w:r>
          <w:rPr>
            <w:noProof/>
            <w:webHidden/>
          </w:rPr>
          <w:t>42</w:t>
        </w:r>
        <w:r>
          <w:rPr>
            <w:noProof/>
            <w:webHidden/>
          </w:rPr>
          <w:fldChar w:fldCharType="end"/>
        </w:r>
      </w:hyperlink>
    </w:p>
    <w:p w14:paraId="1A033428"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42" w:history="1">
        <w:r w:rsidRPr="000A0832">
          <w:rPr>
            <w:rStyle w:val="af2"/>
            <w:rFonts w:hint="eastAsia"/>
            <w:noProof/>
          </w:rPr>
          <w:t>（二）牵引变电所分布</w:t>
        </w:r>
        <w:r>
          <w:rPr>
            <w:noProof/>
            <w:webHidden/>
          </w:rPr>
          <w:tab/>
        </w:r>
        <w:r>
          <w:rPr>
            <w:noProof/>
            <w:webHidden/>
          </w:rPr>
          <w:fldChar w:fldCharType="begin"/>
        </w:r>
        <w:r>
          <w:rPr>
            <w:noProof/>
            <w:webHidden/>
          </w:rPr>
          <w:instrText xml:space="preserve"> PAGEREF _Toc74120042 \h </w:instrText>
        </w:r>
        <w:r>
          <w:rPr>
            <w:noProof/>
            <w:webHidden/>
          </w:rPr>
        </w:r>
        <w:r>
          <w:rPr>
            <w:noProof/>
            <w:webHidden/>
          </w:rPr>
          <w:fldChar w:fldCharType="separate"/>
        </w:r>
        <w:r>
          <w:rPr>
            <w:noProof/>
            <w:webHidden/>
          </w:rPr>
          <w:t>42</w:t>
        </w:r>
        <w:r>
          <w:rPr>
            <w:noProof/>
            <w:webHidden/>
          </w:rPr>
          <w:fldChar w:fldCharType="end"/>
        </w:r>
      </w:hyperlink>
    </w:p>
    <w:p w14:paraId="07F49111"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43" w:history="1">
        <w:r w:rsidRPr="000A0832">
          <w:rPr>
            <w:rStyle w:val="af2"/>
            <w:rFonts w:hint="eastAsia"/>
            <w:noProof/>
          </w:rPr>
          <w:t>三、主要研究技术条件</w:t>
        </w:r>
        <w:r>
          <w:rPr>
            <w:noProof/>
            <w:webHidden/>
          </w:rPr>
          <w:tab/>
        </w:r>
        <w:r>
          <w:rPr>
            <w:noProof/>
            <w:webHidden/>
          </w:rPr>
          <w:fldChar w:fldCharType="begin"/>
        </w:r>
        <w:r>
          <w:rPr>
            <w:noProof/>
            <w:webHidden/>
          </w:rPr>
          <w:instrText xml:space="preserve"> PAGEREF _Toc74120043 \h </w:instrText>
        </w:r>
        <w:r>
          <w:rPr>
            <w:noProof/>
            <w:webHidden/>
          </w:rPr>
        </w:r>
        <w:r>
          <w:rPr>
            <w:noProof/>
            <w:webHidden/>
          </w:rPr>
          <w:fldChar w:fldCharType="separate"/>
        </w:r>
        <w:r>
          <w:rPr>
            <w:noProof/>
            <w:webHidden/>
          </w:rPr>
          <w:t>42</w:t>
        </w:r>
        <w:r>
          <w:rPr>
            <w:noProof/>
            <w:webHidden/>
          </w:rPr>
          <w:fldChar w:fldCharType="end"/>
        </w:r>
      </w:hyperlink>
    </w:p>
    <w:p w14:paraId="4C6DE4EF"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44" w:history="1">
        <w:r w:rsidRPr="000A0832">
          <w:rPr>
            <w:rStyle w:val="af2"/>
            <w:rFonts w:hint="eastAsia"/>
            <w:noProof/>
          </w:rPr>
          <w:t>（一）危险和干扰影响计算依据</w:t>
        </w:r>
        <w:r>
          <w:rPr>
            <w:noProof/>
            <w:webHidden/>
          </w:rPr>
          <w:tab/>
        </w:r>
        <w:r>
          <w:rPr>
            <w:noProof/>
            <w:webHidden/>
          </w:rPr>
          <w:fldChar w:fldCharType="begin"/>
        </w:r>
        <w:r>
          <w:rPr>
            <w:noProof/>
            <w:webHidden/>
          </w:rPr>
          <w:instrText xml:space="preserve"> PAGEREF _Toc74120044 \h </w:instrText>
        </w:r>
        <w:r>
          <w:rPr>
            <w:noProof/>
            <w:webHidden/>
          </w:rPr>
        </w:r>
        <w:r>
          <w:rPr>
            <w:noProof/>
            <w:webHidden/>
          </w:rPr>
          <w:fldChar w:fldCharType="separate"/>
        </w:r>
        <w:r>
          <w:rPr>
            <w:noProof/>
            <w:webHidden/>
          </w:rPr>
          <w:t>42</w:t>
        </w:r>
        <w:r>
          <w:rPr>
            <w:noProof/>
            <w:webHidden/>
          </w:rPr>
          <w:fldChar w:fldCharType="end"/>
        </w:r>
      </w:hyperlink>
    </w:p>
    <w:p w14:paraId="2EF481A9"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45" w:history="1">
        <w:r w:rsidRPr="000A0832">
          <w:rPr>
            <w:rStyle w:val="af2"/>
            <w:rFonts w:hint="eastAsia"/>
            <w:noProof/>
          </w:rPr>
          <w:t>（二）防护范围</w:t>
        </w:r>
        <w:r>
          <w:rPr>
            <w:noProof/>
            <w:webHidden/>
          </w:rPr>
          <w:tab/>
        </w:r>
        <w:r>
          <w:rPr>
            <w:noProof/>
            <w:webHidden/>
          </w:rPr>
          <w:fldChar w:fldCharType="begin"/>
        </w:r>
        <w:r>
          <w:rPr>
            <w:noProof/>
            <w:webHidden/>
          </w:rPr>
          <w:instrText xml:space="preserve"> PAGEREF _Toc74120045 \h </w:instrText>
        </w:r>
        <w:r>
          <w:rPr>
            <w:noProof/>
            <w:webHidden/>
          </w:rPr>
        </w:r>
        <w:r>
          <w:rPr>
            <w:noProof/>
            <w:webHidden/>
          </w:rPr>
          <w:fldChar w:fldCharType="separate"/>
        </w:r>
        <w:r>
          <w:rPr>
            <w:noProof/>
            <w:webHidden/>
          </w:rPr>
          <w:t>42</w:t>
        </w:r>
        <w:r>
          <w:rPr>
            <w:noProof/>
            <w:webHidden/>
          </w:rPr>
          <w:fldChar w:fldCharType="end"/>
        </w:r>
      </w:hyperlink>
    </w:p>
    <w:p w14:paraId="751F0C41"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46" w:history="1">
        <w:r w:rsidRPr="000A0832">
          <w:rPr>
            <w:rStyle w:val="af2"/>
            <w:rFonts w:hint="eastAsia"/>
            <w:noProof/>
          </w:rPr>
          <w:t>四、防护内容及初步防护方案</w:t>
        </w:r>
        <w:r>
          <w:rPr>
            <w:noProof/>
            <w:webHidden/>
          </w:rPr>
          <w:tab/>
        </w:r>
        <w:r>
          <w:rPr>
            <w:noProof/>
            <w:webHidden/>
          </w:rPr>
          <w:fldChar w:fldCharType="begin"/>
        </w:r>
        <w:r>
          <w:rPr>
            <w:noProof/>
            <w:webHidden/>
          </w:rPr>
          <w:instrText xml:space="preserve"> PAGEREF _Toc74120046 \h </w:instrText>
        </w:r>
        <w:r>
          <w:rPr>
            <w:noProof/>
            <w:webHidden/>
          </w:rPr>
        </w:r>
        <w:r>
          <w:rPr>
            <w:noProof/>
            <w:webHidden/>
          </w:rPr>
          <w:fldChar w:fldCharType="separate"/>
        </w:r>
        <w:r>
          <w:rPr>
            <w:noProof/>
            <w:webHidden/>
          </w:rPr>
          <w:t>43</w:t>
        </w:r>
        <w:r>
          <w:rPr>
            <w:noProof/>
            <w:webHidden/>
          </w:rPr>
          <w:fldChar w:fldCharType="end"/>
        </w:r>
      </w:hyperlink>
    </w:p>
    <w:p w14:paraId="43260DFA"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47" w:history="1">
        <w:r w:rsidRPr="000A0832">
          <w:rPr>
            <w:rStyle w:val="af2"/>
            <w:rFonts w:hint="eastAsia"/>
            <w:noProof/>
          </w:rPr>
          <w:t>五、有待进一步解决的问题</w:t>
        </w:r>
        <w:r>
          <w:rPr>
            <w:noProof/>
            <w:webHidden/>
          </w:rPr>
          <w:tab/>
        </w:r>
        <w:r>
          <w:rPr>
            <w:noProof/>
            <w:webHidden/>
          </w:rPr>
          <w:fldChar w:fldCharType="begin"/>
        </w:r>
        <w:r>
          <w:rPr>
            <w:noProof/>
            <w:webHidden/>
          </w:rPr>
          <w:instrText xml:space="preserve"> PAGEREF _Toc74120047 \h </w:instrText>
        </w:r>
        <w:r>
          <w:rPr>
            <w:noProof/>
            <w:webHidden/>
          </w:rPr>
        </w:r>
        <w:r>
          <w:rPr>
            <w:noProof/>
            <w:webHidden/>
          </w:rPr>
          <w:fldChar w:fldCharType="separate"/>
        </w:r>
        <w:r>
          <w:rPr>
            <w:noProof/>
            <w:webHidden/>
          </w:rPr>
          <w:t>43</w:t>
        </w:r>
        <w:r>
          <w:rPr>
            <w:noProof/>
            <w:webHidden/>
          </w:rPr>
          <w:fldChar w:fldCharType="end"/>
        </w:r>
      </w:hyperlink>
    </w:p>
    <w:p w14:paraId="25F30D1C"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48" w:history="1">
        <w:r w:rsidRPr="000A0832">
          <w:rPr>
            <w:rStyle w:val="af2"/>
            <w:rFonts w:hint="eastAsia"/>
            <w:noProof/>
          </w:rPr>
          <w:t>附件</w:t>
        </w:r>
        <w:r>
          <w:rPr>
            <w:noProof/>
            <w:webHidden/>
          </w:rPr>
          <w:tab/>
        </w:r>
        <w:r>
          <w:rPr>
            <w:noProof/>
            <w:webHidden/>
          </w:rPr>
          <w:fldChar w:fldCharType="begin"/>
        </w:r>
        <w:r>
          <w:rPr>
            <w:noProof/>
            <w:webHidden/>
          </w:rPr>
          <w:instrText xml:space="preserve"> PAGEREF _Toc74120048 \h </w:instrText>
        </w:r>
        <w:r>
          <w:rPr>
            <w:noProof/>
            <w:webHidden/>
          </w:rPr>
        </w:r>
        <w:r>
          <w:rPr>
            <w:noProof/>
            <w:webHidden/>
          </w:rPr>
          <w:fldChar w:fldCharType="separate"/>
        </w:r>
        <w:r>
          <w:rPr>
            <w:noProof/>
            <w:webHidden/>
          </w:rPr>
          <w:t>43</w:t>
        </w:r>
        <w:r>
          <w:rPr>
            <w:noProof/>
            <w:webHidden/>
          </w:rPr>
          <w:fldChar w:fldCharType="end"/>
        </w:r>
      </w:hyperlink>
    </w:p>
    <w:p w14:paraId="784AA41D" w14:textId="77777777" w:rsidR="000331DE" w:rsidRPr="00BC3ACD" w:rsidRDefault="000331DE">
      <w:pPr>
        <w:pStyle w:val="10"/>
        <w:tabs>
          <w:tab w:val="right" w:leader="dot" w:pos="8947"/>
        </w:tabs>
        <w:rPr>
          <w:rFonts w:ascii="Calibri" w:hAnsi="Calibri"/>
          <w:b w:val="0"/>
          <w:noProof/>
          <w:snapToGrid/>
          <w:sz w:val="21"/>
          <w:szCs w:val="22"/>
        </w:rPr>
      </w:pPr>
      <w:hyperlink w:anchor="_Toc74120049" w:history="1">
        <w:r w:rsidRPr="000A0832">
          <w:rPr>
            <w:rStyle w:val="af2"/>
            <w:rFonts w:hint="eastAsia"/>
            <w:noProof/>
          </w:rPr>
          <w:t>第五章</w:t>
        </w:r>
        <w:r w:rsidRPr="000A0832">
          <w:rPr>
            <w:rStyle w:val="af2"/>
            <w:noProof/>
          </w:rPr>
          <w:t xml:space="preserve">  </w:t>
        </w:r>
        <w:r w:rsidRPr="000A0832">
          <w:rPr>
            <w:rStyle w:val="af2"/>
            <w:rFonts w:hint="eastAsia"/>
            <w:noProof/>
          </w:rPr>
          <w:t>电力</w:t>
        </w:r>
        <w:r>
          <w:rPr>
            <w:noProof/>
            <w:webHidden/>
          </w:rPr>
          <w:tab/>
        </w:r>
        <w:r>
          <w:rPr>
            <w:noProof/>
            <w:webHidden/>
          </w:rPr>
          <w:fldChar w:fldCharType="begin"/>
        </w:r>
        <w:r>
          <w:rPr>
            <w:noProof/>
            <w:webHidden/>
          </w:rPr>
          <w:instrText xml:space="preserve"> PAGEREF _Toc74120049 \h </w:instrText>
        </w:r>
        <w:r>
          <w:rPr>
            <w:noProof/>
            <w:webHidden/>
          </w:rPr>
        </w:r>
        <w:r>
          <w:rPr>
            <w:noProof/>
            <w:webHidden/>
          </w:rPr>
          <w:fldChar w:fldCharType="separate"/>
        </w:r>
        <w:r>
          <w:rPr>
            <w:noProof/>
            <w:webHidden/>
          </w:rPr>
          <w:t>45</w:t>
        </w:r>
        <w:r>
          <w:rPr>
            <w:noProof/>
            <w:webHidden/>
          </w:rPr>
          <w:fldChar w:fldCharType="end"/>
        </w:r>
      </w:hyperlink>
    </w:p>
    <w:p w14:paraId="6286EE89"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50" w:history="1">
        <w:r w:rsidRPr="000A0832">
          <w:rPr>
            <w:rStyle w:val="af2"/>
            <w:rFonts w:hint="eastAsia"/>
            <w:noProof/>
          </w:rPr>
          <w:t>一、电源情况</w:t>
        </w:r>
        <w:r>
          <w:rPr>
            <w:noProof/>
            <w:webHidden/>
          </w:rPr>
          <w:tab/>
        </w:r>
        <w:r>
          <w:rPr>
            <w:noProof/>
            <w:webHidden/>
          </w:rPr>
          <w:fldChar w:fldCharType="begin"/>
        </w:r>
        <w:r>
          <w:rPr>
            <w:noProof/>
            <w:webHidden/>
          </w:rPr>
          <w:instrText xml:space="preserve"> PAGEREF _Toc74120050 \h </w:instrText>
        </w:r>
        <w:r>
          <w:rPr>
            <w:noProof/>
            <w:webHidden/>
          </w:rPr>
        </w:r>
        <w:r>
          <w:rPr>
            <w:noProof/>
            <w:webHidden/>
          </w:rPr>
          <w:fldChar w:fldCharType="separate"/>
        </w:r>
        <w:r>
          <w:rPr>
            <w:noProof/>
            <w:webHidden/>
          </w:rPr>
          <w:t>45</w:t>
        </w:r>
        <w:r>
          <w:rPr>
            <w:noProof/>
            <w:webHidden/>
          </w:rPr>
          <w:fldChar w:fldCharType="end"/>
        </w:r>
      </w:hyperlink>
    </w:p>
    <w:p w14:paraId="6D79DD4D"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51" w:history="1">
        <w:r w:rsidRPr="000A0832">
          <w:rPr>
            <w:rStyle w:val="af2"/>
            <w:rFonts w:hint="eastAsia"/>
            <w:noProof/>
          </w:rPr>
          <w:t>（一）外部电源情况</w:t>
        </w:r>
        <w:r>
          <w:rPr>
            <w:noProof/>
            <w:webHidden/>
          </w:rPr>
          <w:tab/>
        </w:r>
        <w:r>
          <w:rPr>
            <w:noProof/>
            <w:webHidden/>
          </w:rPr>
          <w:fldChar w:fldCharType="begin"/>
        </w:r>
        <w:r>
          <w:rPr>
            <w:noProof/>
            <w:webHidden/>
          </w:rPr>
          <w:instrText xml:space="preserve"> PAGEREF _Toc74120051 \h </w:instrText>
        </w:r>
        <w:r>
          <w:rPr>
            <w:noProof/>
            <w:webHidden/>
          </w:rPr>
        </w:r>
        <w:r>
          <w:rPr>
            <w:noProof/>
            <w:webHidden/>
          </w:rPr>
          <w:fldChar w:fldCharType="separate"/>
        </w:r>
        <w:r>
          <w:rPr>
            <w:noProof/>
            <w:webHidden/>
          </w:rPr>
          <w:t>45</w:t>
        </w:r>
        <w:r>
          <w:rPr>
            <w:noProof/>
            <w:webHidden/>
          </w:rPr>
          <w:fldChar w:fldCharType="end"/>
        </w:r>
      </w:hyperlink>
    </w:p>
    <w:p w14:paraId="772BC383"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52" w:history="1">
        <w:r w:rsidRPr="000A0832">
          <w:rPr>
            <w:rStyle w:val="af2"/>
            <w:rFonts w:hint="eastAsia"/>
            <w:noProof/>
          </w:rPr>
          <w:t>（二）既有铁路电源及供电设备</w:t>
        </w:r>
        <w:r>
          <w:rPr>
            <w:noProof/>
            <w:webHidden/>
          </w:rPr>
          <w:tab/>
        </w:r>
        <w:r>
          <w:rPr>
            <w:noProof/>
            <w:webHidden/>
          </w:rPr>
          <w:fldChar w:fldCharType="begin"/>
        </w:r>
        <w:r>
          <w:rPr>
            <w:noProof/>
            <w:webHidden/>
          </w:rPr>
          <w:instrText xml:space="preserve"> PAGEREF _Toc74120052 \h </w:instrText>
        </w:r>
        <w:r>
          <w:rPr>
            <w:noProof/>
            <w:webHidden/>
          </w:rPr>
        </w:r>
        <w:r>
          <w:rPr>
            <w:noProof/>
            <w:webHidden/>
          </w:rPr>
          <w:fldChar w:fldCharType="separate"/>
        </w:r>
        <w:r>
          <w:rPr>
            <w:noProof/>
            <w:webHidden/>
          </w:rPr>
          <w:t>45</w:t>
        </w:r>
        <w:r>
          <w:rPr>
            <w:noProof/>
            <w:webHidden/>
          </w:rPr>
          <w:fldChar w:fldCharType="end"/>
        </w:r>
      </w:hyperlink>
    </w:p>
    <w:p w14:paraId="64F87232"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53" w:history="1">
        <w:r w:rsidRPr="000A0832">
          <w:rPr>
            <w:rStyle w:val="af2"/>
            <w:rFonts w:hint="eastAsia"/>
            <w:noProof/>
          </w:rPr>
          <w:t>二、用电负荷</w:t>
        </w:r>
        <w:r>
          <w:rPr>
            <w:noProof/>
            <w:webHidden/>
          </w:rPr>
          <w:tab/>
        </w:r>
        <w:r>
          <w:rPr>
            <w:noProof/>
            <w:webHidden/>
          </w:rPr>
          <w:fldChar w:fldCharType="begin"/>
        </w:r>
        <w:r>
          <w:rPr>
            <w:noProof/>
            <w:webHidden/>
          </w:rPr>
          <w:instrText xml:space="preserve"> PAGEREF _Toc74120053 \h </w:instrText>
        </w:r>
        <w:r>
          <w:rPr>
            <w:noProof/>
            <w:webHidden/>
          </w:rPr>
        </w:r>
        <w:r>
          <w:rPr>
            <w:noProof/>
            <w:webHidden/>
          </w:rPr>
          <w:fldChar w:fldCharType="separate"/>
        </w:r>
        <w:r>
          <w:rPr>
            <w:noProof/>
            <w:webHidden/>
          </w:rPr>
          <w:t>45</w:t>
        </w:r>
        <w:r>
          <w:rPr>
            <w:noProof/>
            <w:webHidden/>
          </w:rPr>
          <w:fldChar w:fldCharType="end"/>
        </w:r>
      </w:hyperlink>
    </w:p>
    <w:p w14:paraId="2A41E0E0"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54" w:history="1">
        <w:r w:rsidRPr="000A0832">
          <w:rPr>
            <w:rStyle w:val="af2"/>
            <w:rFonts w:hint="eastAsia"/>
            <w:noProof/>
          </w:rPr>
          <w:t>（一）供电负荷的分布</w:t>
        </w:r>
        <w:r>
          <w:rPr>
            <w:noProof/>
            <w:webHidden/>
          </w:rPr>
          <w:tab/>
        </w:r>
        <w:r>
          <w:rPr>
            <w:noProof/>
            <w:webHidden/>
          </w:rPr>
          <w:fldChar w:fldCharType="begin"/>
        </w:r>
        <w:r>
          <w:rPr>
            <w:noProof/>
            <w:webHidden/>
          </w:rPr>
          <w:instrText xml:space="preserve"> PAGEREF _Toc74120054 \h </w:instrText>
        </w:r>
        <w:r>
          <w:rPr>
            <w:noProof/>
            <w:webHidden/>
          </w:rPr>
        </w:r>
        <w:r>
          <w:rPr>
            <w:noProof/>
            <w:webHidden/>
          </w:rPr>
          <w:fldChar w:fldCharType="separate"/>
        </w:r>
        <w:r>
          <w:rPr>
            <w:noProof/>
            <w:webHidden/>
          </w:rPr>
          <w:t>45</w:t>
        </w:r>
        <w:r>
          <w:rPr>
            <w:noProof/>
            <w:webHidden/>
          </w:rPr>
          <w:fldChar w:fldCharType="end"/>
        </w:r>
      </w:hyperlink>
    </w:p>
    <w:p w14:paraId="3C5CBCC1"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55" w:history="1">
        <w:r w:rsidRPr="000A0832">
          <w:rPr>
            <w:rStyle w:val="af2"/>
            <w:rFonts w:hint="eastAsia"/>
            <w:noProof/>
          </w:rPr>
          <w:t>（三）负荷估算</w:t>
        </w:r>
        <w:r>
          <w:rPr>
            <w:noProof/>
            <w:webHidden/>
          </w:rPr>
          <w:tab/>
        </w:r>
        <w:r>
          <w:rPr>
            <w:noProof/>
            <w:webHidden/>
          </w:rPr>
          <w:fldChar w:fldCharType="begin"/>
        </w:r>
        <w:r>
          <w:rPr>
            <w:noProof/>
            <w:webHidden/>
          </w:rPr>
          <w:instrText xml:space="preserve"> PAGEREF _Toc74120055 \h </w:instrText>
        </w:r>
        <w:r>
          <w:rPr>
            <w:noProof/>
            <w:webHidden/>
          </w:rPr>
        </w:r>
        <w:r>
          <w:rPr>
            <w:noProof/>
            <w:webHidden/>
          </w:rPr>
          <w:fldChar w:fldCharType="separate"/>
        </w:r>
        <w:r>
          <w:rPr>
            <w:noProof/>
            <w:webHidden/>
          </w:rPr>
          <w:t>46</w:t>
        </w:r>
        <w:r>
          <w:rPr>
            <w:noProof/>
            <w:webHidden/>
          </w:rPr>
          <w:fldChar w:fldCharType="end"/>
        </w:r>
      </w:hyperlink>
    </w:p>
    <w:p w14:paraId="4CC2079D"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56" w:history="1">
        <w:r w:rsidRPr="000A0832">
          <w:rPr>
            <w:rStyle w:val="af2"/>
            <w:rFonts w:hint="eastAsia"/>
            <w:noProof/>
          </w:rPr>
          <w:t>三、供电原则及供电方案</w:t>
        </w:r>
        <w:r>
          <w:rPr>
            <w:noProof/>
            <w:webHidden/>
          </w:rPr>
          <w:tab/>
        </w:r>
        <w:r>
          <w:rPr>
            <w:noProof/>
            <w:webHidden/>
          </w:rPr>
          <w:fldChar w:fldCharType="begin"/>
        </w:r>
        <w:r>
          <w:rPr>
            <w:noProof/>
            <w:webHidden/>
          </w:rPr>
          <w:instrText xml:space="preserve"> PAGEREF _Toc74120056 \h </w:instrText>
        </w:r>
        <w:r>
          <w:rPr>
            <w:noProof/>
            <w:webHidden/>
          </w:rPr>
        </w:r>
        <w:r>
          <w:rPr>
            <w:noProof/>
            <w:webHidden/>
          </w:rPr>
          <w:fldChar w:fldCharType="separate"/>
        </w:r>
        <w:r>
          <w:rPr>
            <w:noProof/>
            <w:webHidden/>
          </w:rPr>
          <w:t>47</w:t>
        </w:r>
        <w:r>
          <w:rPr>
            <w:noProof/>
            <w:webHidden/>
          </w:rPr>
          <w:fldChar w:fldCharType="end"/>
        </w:r>
      </w:hyperlink>
    </w:p>
    <w:p w14:paraId="4AAAE129"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57" w:history="1">
        <w:r w:rsidRPr="000A0832">
          <w:rPr>
            <w:rStyle w:val="af2"/>
            <w:rFonts w:hint="eastAsia"/>
            <w:noProof/>
          </w:rPr>
          <w:t>（一）供电原则</w:t>
        </w:r>
        <w:r>
          <w:rPr>
            <w:noProof/>
            <w:webHidden/>
          </w:rPr>
          <w:tab/>
        </w:r>
        <w:r>
          <w:rPr>
            <w:noProof/>
            <w:webHidden/>
          </w:rPr>
          <w:fldChar w:fldCharType="begin"/>
        </w:r>
        <w:r>
          <w:rPr>
            <w:noProof/>
            <w:webHidden/>
          </w:rPr>
          <w:instrText xml:space="preserve"> PAGEREF _Toc74120057 \h </w:instrText>
        </w:r>
        <w:r>
          <w:rPr>
            <w:noProof/>
            <w:webHidden/>
          </w:rPr>
        </w:r>
        <w:r>
          <w:rPr>
            <w:noProof/>
            <w:webHidden/>
          </w:rPr>
          <w:fldChar w:fldCharType="separate"/>
        </w:r>
        <w:r>
          <w:rPr>
            <w:noProof/>
            <w:webHidden/>
          </w:rPr>
          <w:t>47</w:t>
        </w:r>
        <w:r>
          <w:rPr>
            <w:noProof/>
            <w:webHidden/>
          </w:rPr>
          <w:fldChar w:fldCharType="end"/>
        </w:r>
      </w:hyperlink>
    </w:p>
    <w:p w14:paraId="188CB48B"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58" w:history="1">
        <w:r w:rsidRPr="000A0832">
          <w:rPr>
            <w:rStyle w:val="af2"/>
            <w:rFonts w:hint="eastAsia"/>
            <w:noProof/>
          </w:rPr>
          <w:t>（二）自闭线设置方案</w:t>
        </w:r>
        <w:r>
          <w:rPr>
            <w:noProof/>
            <w:webHidden/>
          </w:rPr>
          <w:tab/>
        </w:r>
        <w:r>
          <w:rPr>
            <w:noProof/>
            <w:webHidden/>
          </w:rPr>
          <w:fldChar w:fldCharType="begin"/>
        </w:r>
        <w:r>
          <w:rPr>
            <w:noProof/>
            <w:webHidden/>
          </w:rPr>
          <w:instrText xml:space="preserve"> PAGEREF _Toc74120058 \h </w:instrText>
        </w:r>
        <w:r>
          <w:rPr>
            <w:noProof/>
            <w:webHidden/>
          </w:rPr>
        </w:r>
        <w:r>
          <w:rPr>
            <w:noProof/>
            <w:webHidden/>
          </w:rPr>
          <w:fldChar w:fldCharType="separate"/>
        </w:r>
        <w:r>
          <w:rPr>
            <w:noProof/>
            <w:webHidden/>
          </w:rPr>
          <w:t>48</w:t>
        </w:r>
        <w:r>
          <w:rPr>
            <w:noProof/>
            <w:webHidden/>
          </w:rPr>
          <w:fldChar w:fldCharType="end"/>
        </w:r>
      </w:hyperlink>
    </w:p>
    <w:p w14:paraId="68F6F962"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59" w:history="1">
        <w:r w:rsidRPr="000A0832">
          <w:rPr>
            <w:rStyle w:val="af2"/>
            <w:rFonts w:hint="eastAsia"/>
            <w:noProof/>
          </w:rPr>
          <w:t>（三）变、配电所分布及枢纽供电方案</w:t>
        </w:r>
        <w:r>
          <w:rPr>
            <w:noProof/>
            <w:webHidden/>
          </w:rPr>
          <w:tab/>
        </w:r>
        <w:r>
          <w:rPr>
            <w:noProof/>
            <w:webHidden/>
          </w:rPr>
          <w:fldChar w:fldCharType="begin"/>
        </w:r>
        <w:r>
          <w:rPr>
            <w:noProof/>
            <w:webHidden/>
          </w:rPr>
          <w:instrText xml:space="preserve"> PAGEREF _Toc74120059 \h </w:instrText>
        </w:r>
        <w:r>
          <w:rPr>
            <w:noProof/>
            <w:webHidden/>
          </w:rPr>
        </w:r>
        <w:r>
          <w:rPr>
            <w:noProof/>
            <w:webHidden/>
          </w:rPr>
          <w:fldChar w:fldCharType="separate"/>
        </w:r>
        <w:r>
          <w:rPr>
            <w:noProof/>
            <w:webHidden/>
          </w:rPr>
          <w:t>48</w:t>
        </w:r>
        <w:r>
          <w:rPr>
            <w:noProof/>
            <w:webHidden/>
          </w:rPr>
          <w:fldChar w:fldCharType="end"/>
        </w:r>
      </w:hyperlink>
    </w:p>
    <w:p w14:paraId="65CA09FA"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60" w:history="1">
        <w:r w:rsidRPr="000A0832">
          <w:rPr>
            <w:rStyle w:val="af2"/>
            <w:rFonts w:hint="eastAsia"/>
            <w:noProof/>
          </w:rPr>
          <w:t>四、电力主要技术标准</w:t>
        </w:r>
        <w:r>
          <w:rPr>
            <w:noProof/>
            <w:webHidden/>
          </w:rPr>
          <w:tab/>
        </w:r>
        <w:r>
          <w:rPr>
            <w:noProof/>
            <w:webHidden/>
          </w:rPr>
          <w:fldChar w:fldCharType="begin"/>
        </w:r>
        <w:r>
          <w:rPr>
            <w:noProof/>
            <w:webHidden/>
          </w:rPr>
          <w:instrText xml:space="preserve"> PAGEREF _Toc74120060 \h </w:instrText>
        </w:r>
        <w:r>
          <w:rPr>
            <w:noProof/>
            <w:webHidden/>
          </w:rPr>
        </w:r>
        <w:r>
          <w:rPr>
            <w:noProof/>
            <w:webHidden/>
          </w:rPr>
          <w:fldChar w:fldCharType="separate"/>
        </w:r>
        <w:r>
          <w:rPr>
            <w:noProof/>
            <w:webHidden/>
          </w:rPr>
          <w:t>54</w:t>
        </w:r>
        <w:r>
          <w:rPr>
            <w:noProof/>
            <w:webHidden/>
          </w:rPr>
          <w:fldChar w:fldCharType="end"/>
        </w:r>
      </w:hyperlink>
    </w:p>
    <w:p w14:paraId="12EDB2CF"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61" w:history="1">
        <w:r w:rsidRPr="000A0832">
          <w:rPr>
            <w:rStyle w:val="af2"/>
            <w:rFonts w:hint="eastAsia"/>
            <w:noProof/>
          </w:rPr>
          <w:t>（一）电力线路</w:t>
        </w:r>
        <w:r>
          <w:rPr>
            <w:noProof/>
            <w:webHidden/>
          </w:rPr>
          <w:tab/>
        </w:r>
        <w:r>
          <w:rPr>
            <w:noProof/>
            <w:webHidden/>
          </w:rPr>
          <w:fldChar w:fldCharType="begin"/>
        </w:r>
        <w:r>
          <w:rPr>
            <w:noProof/>
            <w:webHidden/>
          </w:rPr>
          <w:instrText xml:space="preserve"> PAGEREF _Toc74120061 \h </w:instrText>
        </w:r>
        <w:r>
          <w:rPr>
            <w:noProof/>
            <w:webHidden/>
          </w:rPr>
        </w:r>
        <w:r>
          <w:rPr>
            <w:noProof/>
            <w:webHidden/>
          </w:rPr>
          <w:fldChar w:fldCharType="separate"/>
        </w:r>
        <w:r>
          <w:rPr>
            <w:noProof/>
            <w:webHidden/>
          </w:rPr>
          <w:t>54</w:t>
        </w:r>
        <w:r>
          <w:rPr>
            <w:noProof/>
            <w:webHidden/>
          </w:rPr>
          <w:fldChar w:fldCharType="end"/>
        </w:r>
      </w:hyperlink>
    </w:p>
    <w:p w14:paraId="43F173C2"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62" w:history="1">
        <w:r w:rsidRPr="000A0832">
          <w:rPr>
            <w:rStyle w:val="af2"/>
            <w:rFonts w:hint="eastAsia"/>
            <w:noProof/>
          </w:rPr>
          <w:t>（二）变、配电所</w:t>
        </w:r>
        <w:r>
          <w:rPr>
            <w:noProof/>
            <w:webHidden/>
          </w:rPr>
          <w:tab/>
        </w:r>
        <w:r>
          <w:rPr>
            <w:noProof/>
            <w:webHidden/>
          </w:rPr>
          <w:fldChar w:fldCharType="begin"/>
        </w:r>
        <w:r>
          <w:rPr>
            <w:noProof/>
            <w:webHidden/>
          </w:rPr>
          <w:instrText xml:space="preserve"> PAGEREF _Toc74120062 \h </w:instrText>
        </w:r>
        <w:r>
          <w:rPr>
            <w:noProof/>
            <w:webHidden/>
          </w:rPr>
        </w:r>
        <w:r>
          <w:rPr>
            <w:noProof/>
            <w:webHidden/>
          </w:rPr>
          <w:fldChar w:fldCharType="separate"/>
        </w:r>
        <w:r>
          <w:rPr>
            <w:noProof/>
            <w:webHidden/>
          </w:rPr>
          <w:t>54</w:t>
        </w:r>
        <w:r>
          <w:rPr>
            <w:noProof/>
            <w:webHidden/>
          </w:rPr>
          <w:fldChar w:fldCharType="end"/>
        </w:r>
      </w:hyperlink>
    </w:p>
    <w:p w14:paraId="20F2BB09"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63" w:history="1">
        <w:r w:rsidRPr="000A0832">
          <w:rPr>
            <w:rStyle w:val="af2"/>
            <w:rFonts w:hint="eastAsia"/>
            <w:noProof/>
          </w:rPr>
          <w:t>（三）电力远动系统</w:t>
        </w:r>
        <w:r>
          <w:rPr>
            <w:noProof/>
            <w:webHidden/>
          </w:rPr>
          <w:tab/>
        </w:r>
        <w:r>
          <w:rPr>
            <w:noProof/>
            <w:webHidden/>
          </w:rPr>
          <w:fldChar w:fldCharType="begin"/>
        </w:r>
        <w:r>
          <w:rPr>
            <w:noProof/>
            <w:webHidden/>
          </w:rPr>
          <w:instrText xml:space="preserve"> PAGEREF _Toc74120063 \h </w:instrText>
        </w:r>
        <w:r>
          <w:rPr>
            <w:noProof/>
            <w:webHidden/>
          </w:rPr>
        </w:r>
        <w:r>
          <w:rPr>
            <w:noProof/>
            <w:webHidden/>
          </w:rPr>
          <w:fldChar w:fldCharType="separate"/>
        </w:r>
        <w:r>
          <w:rPr>
            <w:noProof/>
            <w:webHidden/>
          </w:rPr>
          <w:t>55</w:t>
        </w:r>
        <w:r>
          <w:rPr>
            <w:noProof/>
            <w:webHidden/>
          </w:rPr>
          <w:fldChar w:fldCharType="end"/>
        </w:r>
      </w:hyperlink>
    </w:p>
    <w:p w14:paraId="1AFE0EC8"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64" w:history="1">
        <w:r w:rsidRPr="000A0832">
          <w:rPr>
            <w:rStyle w:val="af2"/>
            <w:rFonts w:hint="eastAsia"/>
            <w:noProof/>
          </w:rPr>
          <w:t>（四）站场照明及控制方式</w:t>
        </w:r>
        <w:r>
          <w:rPr>
            <w:noProof/>
            <w:webHidden/>
          </w:rPr>
          <w:tab/>
        </w:r>
        <w:r>
          <w:rPr>
            <w:noProof/>
            <w:webHidden/>
          </w:rPr>
          <w:fldChar w:fldCharType="begin"/>
        </w:r>
        <w:r>
          <w:rPr>
            <w:noProof/>
            <w:webHidden/>
          </w:rPr>
          <w:instrText xml:space="preserve"> PAGEREF _Toc74120064 \h </w:instrText>
        </w:r>
        <w:r>
          <w:rPr>
            <w:noProof/>
            <w:webHidden/>
          </w:rPr>
        </w:r>
        <w:r>
          <w:rPr>
            <w:noProof/>
            <w:webHidden/>
          </w:rPr>
          <w:fldChar w:fldCharType="separate"/>
        </w:r>
        <w:r>
          <w:rPr>
            <w:noProof/>
            <w:webHidden/>
          </w:rPr>
          <w:t>55</w:t>
        </w:r>
        <w:r>
          <w:rPr>
            <w:noProof/>
            <w:webHidden/>
          </w:rPr>
          <w:fldChar w:fldCharType="end"/>
        </w:r>
      </w:hyperlink>
    </w:p>
    <w:p w14:paraId="1F89BF36"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65" w:history="1">
        <w:r w:rsidRPr="000A0832">
          <w:rPr>
            <w:rStyle w:val="af2"/>
            <w:rFonts w:hint="eastAsia"/>
            <w:noProof/>
          </w:rPr>
          <w:t>（五）辅助监控系统</w:t>
        </w:r>
        <w:r>
          <w:rPr>
            <w:noProof/>
            <w:webHidden/>
          </w:rPr>
          <w:tab/>
        </w:r>
        <w:r>
          <w:rPr>
            <w:noProof/>
            <w:webHidden/>
          </w:rPr>
          <w:fldChar w:fldCharType="begin"/>
        </w:r>
        <w:r>
          <w:rPr>
            <w:noProof/>
            <w:webHidden/>
          </w:rPr>
          <w:instrText xml:space="preserve"> PAGEREF _Toc74120065 \h </w:instrText>
        </w:r>
        <w:r>
          <w:rPr>
            <w:noProof/>
            <w:webHidden/>
          </w:rPr>
        </w:r>
        <w:r>
          <w:rPr>
            <w:noProof/>
            <w:webHidden/>
          </w:rPr>
          <w:fldChar w:fldCharType="separate"/>
        </w:r>
        <w:r>
          <w:rPr>
            <w:noProof/>
            <w:webHidden/>
          </w:rPr>
          <w:t>56</w:t>
        </w:r>
        <w:r>
          <w:rPr>
            <w:noProof/>
            <w:webHidden/>
          </w:rPr>
          <w:fldChar w:fldCharType="end"/>
        </w:r>
      </w:hyperlink>
    </w:p>
    <w:p w14:paraId="02794912"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66" w:history="1">
        <w:r w:rsidRPr="000A0832">
          <w:rPr>
            <w:rStyle w:val="af2"/>
            <w:rFonts w:hint="eastAsia"/>
            <w:noProof/>
          </w:rPr>
          <w:t>（六）火灾自动报警系统</w:t>
        </w:r>
        <w:r>
          <w:rPr>
            <w:noProof/>
            <w:webHidden/>
          </w:rPr>
          <w:tab/>
        </w:r>
        <w:r>
          <w:rPr>
            <w:noProof/>
            <w:webHidden/>
          </w:rPr>
          <w:fldChar w:fldCharType="begin"/>
        </w:r>
        <w:r>
          <w:rPr>
            <w:noProof/>
            <w:webHidden/>
          </w:rPr>
          <w:instrText xml:space="preserve"> PAGEREF _Toc74120066 \h </w:instrText>
        </w:r>
        <w:r>
          <w:rPr>
            <w:noProof/>
            <w:webHidden/>
          </w:rPr>
        </w:r>
        <w:r>
          <w:rPr>
            <w:noProof/>
            <w:webHidden/>
          </w:rPr>
          <w:fldChar w:fldCharType="separate"/>
        </w:r>
        <w:r>
          <w:rPr>
            <w:noProof/>
            <w:webHidden/>
          </w:rPr>
          <w:t>56</w:t>
        </w:r>
        <w:r>
          <w:rPr>
            <w:noProof/>
            <w:webHidden/>
          </w:rPr>
          <w:fldChar w:fldCharType="end"/>
        </w:r>
      </w:hyperlink>
    </w:p>
    <w:p w14:paraId="01F4F1D6"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67" w:history="1">
        <w:r w:rsidRPr="000A0832">
          <w:rPr>
            <w:rStyle w:val="af2"/>
            <w:rFonts w:hint="eastAsia"/>
            <w:noProof/>
          </w:rPr>
          <w:t>五、节约能源措施</w:t>
        </w:r>
        <w:r>
          <w:rPr>
            <w:noProof/>
            <w:webHidden/>
          </w:rPr>
          <w:tab/>
        </w:r>
        <w:r>
          <w:rPr>
            <w:noProof/>
            <w:webHidden/>
          </w:rPr>
          <w:fldChar w:fldCharType="begin"/>
        </w:r>
        <w:r>
          <w:rPr>
            <w:noProof/>
            <w:webHidden/>
          </w:rPr>
          <w:instrText xml:space="preserve"> PAGEREF _Toc74120067 \h </w:instrText>
        </w:r>
        <w:r>
          <w:rPr>
            <w:noProof/>
            <w:webHidden/>
          </w:rPr>
        </w:r>
        <w:r>
          <w:rPr>
            <w:noProof/>
            <w:webHidden/>
          </w:rPr>
          <w:fldChar w:fldCharType="separate"/>
        </w:r>
        <w:r>
          <w:rPr>
            <w:noProof/>
            <w:webHidden/>
          </w:rPr>
          <w:t>57</w:t>
        </w:r>
        <w:r>
          <w:rPr>
            <w:noProof/>
            <w:webHidden/>
          </w:rPr>
          <w:fldChar w:fldCharType="end"/>
        </w:r>
      </w:hyperlink>
    </w:p>
    <w:p w14:paraId="2CEE5E5C"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68" w:history="1">
        <w:r w:rsidRPr="000A0832">
          <w:rPr>
            <w:rStyle w:val="af2"/>
            <w:rFonts w:hint="eastAsia"/>
            <w:noProof/>
          </w:rPr>
          <w:t>（一）合理用电原则</w:t>
        </w:r>
        <w:r>
          <w:rPr>
            <w:noProof/>
            <w:webHidden/>
          </w:rPr>
          <w:tab/>
        </w:r>
        <w:r>
          <w:rPr>
            <w:noProof/>
            <w:webHidden/>
          </w:rPr>
          <w:fldChar w:fldCharType="begin"/>
        </w:r>
        <w:r>
          <w:rPr>
            <w:noProof/>
            <w:webHidden/>
          </w:rPr>
          <w:instrText xml:space="preserve"> PAGEREF _Toc74120068 \h </w:instrText>
        </w:r>
        <w:r>
          <w:rPr>
            <w:noProof/>
            <w:webHidden/>
          </w:rPr>
        </w:r>
        <w:r>
          <w:rPr>
            <w:noProof/>
            <w:webHidden/>
          </w:rPr>
          <w:fldChar w:fldCharType="separate"/>
        </w:r>
        <w:r>
          <w:rPr>
            <w:noProof/>
            <w:webHidden/>
          </w:rPr>
          <w:t>57</w:t>
        </w:r>
        <w:r>
          <w:rPr>
            <w:noProof/>
            <w:webHidden/>
          </w:rPr>
          <w:fldChar w:fldCharType="end"/>
        </w:r>
      </w:hyperlink>
    </w:p>
    <w:p w14:paraId="4FA6C210"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69" w:history="1">
        <w:r w:rsidRPr="000A0832">
          <w:rPr>
            <w:rStyle w:val="af2"/>
            <w:rFonts w:hint="eastAsia"/>
            <w:noProof/>
          </w:rPr>
          <w:t>（二）节能设备选型</w:t>
        </w:r>
        <w:r>
          <w:rPr>
            <w:noProof/>
            <w:webHidden/>
          </w:rPr>
          <w:tab/>
        </w:r>
        <w:r>
          <w:rPr>
            <w:noProof/>
            <w:webHidden/>
          </w:rPr>
          <w:fldChar w:fldCharType="begin"/>
        </w:r>
        <w:r>
          <w:rPr>
            <w:noProof/>
            <w:webHidden/>
          </w:rPr>
          <w:instrText xml:space="preserve"> PAGEREF _Toc74120069 \h </w:instrText>
        </w:r>
        <w:r>
          <w:rPr>
            <w:noProof/>
            <w:webHidden/>
          </w:rPr>
        </w:r>
        <w:r>
          <w:rPr>
            <w:noProof/>
            <w:webHidden/>
          </w:rPr>
          <w:fldChar w:fldCharType="separate"/>
        </w:r>
        <w:r>
          <w:rPr>
            <w:noProof/>
            <w:webHidden/>
          </w:rPr>
          <w:t>58</w:t>
        </w:r>
        <w:r>
          <w:rPr>
            <w:noProof/>
            <w:webHidden/>
          </w:rPr>
          <w:fldChar w:fldCharType="end"/>
        </w:r>
      </w:hyperlink>
    </w:p>
    <w:p w14:paraId="4B6FBF6C"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70" w:history="1">
        <w:r w:rsidRPr="000A0832">
          <w:rPr>
            <w:rStyle w:val="af2"/>
            <w:rFonts w:hint="eastAsia"/>
            <w:noProof/>
          </w:rPr>
          <w:t>六、环境保护措施</w:t>
        </w:r>
        <w:r>
          <w:rPr>
            <w:noProof/>
            <w:webHidden/>
          </w:rPr>
          <w:tab/>
        </w:r>
        <w:r>
          <w:rPr>
            <w:noProof/>
            <w:webHidden/>
          </w:rPr>
          <w:fldChar w:fldCharType="begin"/>
        </w:r>
        <w:r>
          <w:rPr>
            <w:noProof/>
            <w:webHidden/>
          </w:rPr>
          <w:instrText xml:space="preserve"> PAGEREF _Toc74120070 \h </w:instrText>
        </w:r>
        <w:r>
          <w:rPr>
            <w:noProof/>
            <w:webHidden/>
          </w:rPr>
        </w:r>
        <w:r>
          <w:rPr>
            <w:noProof/>
            <w:webHidden/>
          </w:rPr>
          <w:fldChar w:fldCharType="separate"/>
        </w:r>
        <w:r>
          <w:rPr>
            <w:noProof/>
            <w:webHidden/>
          </w:rPr>
          <w:t>58</w:t>
        </w:r>
        <w:r>
          <w:rPr>
            <w:noProof/>
            <w:webHidden/>
          </w:rPr>
          <w:fldChar w:fldCharType="end"/>
        </w:r>
      </w:hyperlink>
    </w:p>
    <w:p w14:paraId="190F6362"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71" w:history="1">
        <w:r w:rsidRPr="000A0832">
          <w:rPr>
            <w:rStyle w:val="af2"/>
            <w:rFonts w:hint="eastAsia"/>
            <w:noProof/>
          </w:rPr>
          <w:t>（一）环保设备选型</w:t>
        </w:r>
        <w:r>
          <w:rPr>
            <w:noProof/>
            <w:webHidden/>
          </w:rPr>
          <w:tab/>
        </w:r>
        <w:r>
          <w:rPr>
            <w:noProof/>
            <w:webHidden/>
          </w:rPr>
          <w:fldChar w:fldCharType="begin"/>
        </w:r>
        <w:r>
          <w:rPr>
            <w:noProof/>
            <w:webHidden/>
          </w:rPr>
          <w:instrText xml:space="preserve"> PAGEREF _Toc74120071 \h </w:instrText>
        </w:r>
        <w:r>
          <w:rPr>
            <w:noProof/>
            <w:webHidden/>
          </w:rPr>
        </w:r>
        <w:r>
          <w:rPr>
            <w:noProof/>
            <w:webHidden/>
          </w:rPr>
          <w:fldChar w:fldCharType="separate"/>
        </w:r>
        <w:r>
          <w:rPr>
            <w:noProof/>
            <w:webHidden/>
          </w:rPr>
          <w:t>58</w:t>
        </w:r>
        <w:r>
          <w:rPr>
            <w:noProof/>
            <w:webHidden/>
          </w:rPr>
          <w:fldChar w:fldCharType="end"/>
        </w:r>
      </w:hyperlink>
    </w:p>
    <w:p w14:paraId="7E647593"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72" w:history="1">
        <w:r w:rsidRPr="000A0832">
          <w:rPr>
            <w:rStyle w:val="af2"/>
            <w:rFonts w:hint="eastAsia"/>
            <w:noProof/>
          </w:rPr>
          <w:t>（二）环保措施</w:t>
        </w:r>
        <w:r>
          <w:rPr>
            <w:noProof/>
            <w:webHidden/>
          </w:rPr>
          <w:tab/>
        </w:r>
        <w:r>
          <w:rPr>
            <w:noProof/>
            <w:webHidden/>
          </w:rPr>
          <w:fldChar w:fldCharType="begin"/>
        </w:r>
        <w:r>
          <w:rPr>
            <w:noProof/>
            <w:webHidden/>
          </w:rPr>
          <w:instrText xml:space="preserve"> PAGEREF _Toc74120072 \h </w:instrText>
        </w:r>
        <w:r>
          <w:rPr>
            <w:noProof/>
            <w:webHidden/>
          </w:rPr>
        </w:r>
        <w:r>
          <w:rPr>
            <w:noProof/>
            <w:webHidden/>
          </w:rPr>
          <w:fldChar w:fldCharType="separate"/>
        </w:r>
        <w:r>
          <w:rPr>
            <w:noProof/>
            <w:webHidden/>
          </w:rPr>
          <w:t>58</w:t>
        </w:r>
        <w:r>
          <w:rPr>
            <w:noProof/>
            <w:webHidden/>
          </w:rPr>
          <w:fldChar w:fldCharType="end"/>
        </w:r>
      </w:hyperlink>
    </w:p>
    <w:p w14:paraId="6EFF7379"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73" w:history="1">
        <w:r w:rsidRPr="000A0832">
          <w:rPr>
            <w:rStyle w:val="af2"/>
            <w:rFonts w:hint="eastAsia"/>
            <w:noProof/>
          </w:rPr>
          <w:t>七、电力设施迁改</w:t>
        </w:r>
        <w:r>
          <w:rPr>
            <w:noProof/>
            <w:webHidden/>
          </w:rPr>
          <w:tab/>
        </w:r>
        <w:r>
          <w:rPr>
            <w:noProof/>
            <w:webHidden/>
          </w:rPr>
          <w:fldChar w:fldCharType="begin"/>
        </w:r>
        <w:r>
          <w:rPr>
            <w:noProof/>
            <w:webHidden/>
          </w:rPr>
          <w:instrText xml:space="preserve"> PAGEREF _Toc74120073 \h </w:instrText>
        </w:r>
        <w:r>
          <w:rPr>
            <w:noProof/>
            <w:webHidden/>
          </w:rPr>
        </w:r>
        <w:r>
          <w:rPr>
            <w:noProof/>
            <w:webHidden/>
          </w:rPr>
          <w:fldChar w:fldCharType="separate"/>
        </w:r>
        <w:r>
          <w:rPr>
            <w:noProof/>
            <w:webHidden/>
          </w:rPr>
          <w:t>59</w:t>
        </w:r>
        <w:r>
          <w:rPr>
            <w:noProof/>
            <w:webHidden/>
          </w:rPr>
          <w:fldChar w:fldCharType="end"/>
        </w:r>
      </w:hyperlink>
    </w:p>
    <w:p w14:paraId="58FDD886"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74" w:history="1">
        <w:r w:rsidRPr="000A0832">
          <w:rPr>
            <w:rStyle w:val="af2"/>
            <w:rFonts w:hint="eastAsia"/>
            <w:noProof/>
          </w:rPr>
          <w:t>（一）电力设施迁改方案</w:t>
        </w:r>
        <w:r>
          <w:rPr>
            <w:noProof/>
            <w:webHidden/>
          </w:rPr>
          <w:tab/>
        </w:r>
        <w:r>
          <w:rPr>
            <w:noProof/>
            <w:webHidden/>
          </w:rPr>
          <w:fldChar w:fldCharType="begin"/>
        </w:r>
        <w:r>
          <w:rPr>
            <w:noProof/>
            <w:webHidden/>
          </w:rPr>
          <w:instrText xml:space="preserve"> PAGEREF _Toc74120074 \h </w:instrText>
        </w:r>
        <w:r>
          <w:rPr>
            <w:noProof/>
            <w:webHidden/>
          </w:rPr>
        </w:r>
        <w:r>
          <w:rPr>
            <w:noProof/>
            <w:webHidden/>
          </w:rPr>
          <w:fldChar w:fldCharType="separate"/>
        </w:r>
        <w:r>
          <w:rPr>
            <w:noProof/>
            <w:webHidden/>
          </w:rPr>
          <w:t>59</w:t>
        </w:r>
        <w:r>
          <w:rPr>
            <w:noProof/>
            <w:webHidden/>
          </w:rPr>
          <w:fldChar w:fldCharType="end"/>
        </w:r>
      </w:hyperlink>
    </w:p>
    <w:p w14:paraId="1D68785B" w14:textId="77777777" w:rsidR="000331DE" w:rsidRPr="00BC3ACD" w:rsidRDefault="000331DE">
      <w:pPr>
        <w:pStyle w:val="30"/>
        <w:tabs>
          <w:tab w:val="right" w:leader="dot" w:pos="8947"/>
        </w:tabs>
        <w:ind w:left="560" w:firstLine="560"/>
        <w:rPr>
          <w:rFonts w:ascii="Calibri" w:eastAsia="宋体" w:hAnsi="Calibri"/>
          <w:noProof/>
          <w:sz w:val="21"/>
          <w:szCs w:val="22"/>
        </w:rPr>
      </w:pPr>
      <w:hyperlink w:anchor="_Toc74120075" w:history="1">
        <w:r w:rsidRPr="000A0832">
          <w:rPr>
            <w:rStyle w:val="af2"/>
            <w:rFonts w:hint="eastAsia"/>
            <w:noProof/>
          </w:rPr>
          <w:t>（二）迁改原则及技术要求</w:t>
        </w:r>
        <w:r>
          <w:rPr>
            <w:noProof/>
            <w:webHidden/>
          </w:rPr>
          <w:tab/>
        </w:r>
        <w:r>
          <w:rPr>
            <w:noProof/>
            <w:webHidden/>
          </w:rPr>
          <w:fldChar w:fldCharType="begin"/>
        </w:r>
        <w:r>
          <w:rPr>
            <w:noProof/>
            <w:webHidden/>
          </w:rPr>
          <w:instrText xml:space="preserve"> PAGEREF _Toc74120075 \h </w:instrText>
        </w:r>
        <w:r>
          <w:rPr>
            <w:noProof/>
            <w:webHidden/>
          </w:rPr>
        </w:r>
        <w:r>
          <w:rPr>
            <w:noProof/>
            <w:webHidden/>
          </w:rPr>
          <w:fldChar w:fldCharType="separate"/>
        </w:r>
        <w:r>
          <w:rPr>
            <w:noProof/>
            <w:webHidden/>
          </w:rPr>
          <w:t>59</w:t>
        </w:r>
        <w:r>
          <w:rPr>
            <w:noProof/>
            <w:webHidden/>
          </w:rPr>
          <w:fldChar w:fldCharType="end"/>
        </w:r>
      </w:hyperlink>
    </w:p>
    <w:p w14:paraId="4BDDEF35"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76" w:history="1">
        <w:r w:rsidRPr="000A0832">
          <w:rPr>
            <w:rStyle w:val="af2"/>
            <w:rFonts w:hint="eastAsia"/>
            <w:noProof/>
          </w:rPr>
          <w:t>八、有待进一步解决的问题</w:t>
        </w:r>
        <w:r>
          <w:rPr>
            <w:noProof/>
            <w:webHidden/>
          </w:rPr>
          <w:tab/>
        </w:r>
        <w:r>
          <w:rPr>
            <w:noProof/>
            <w:webHidden/>
          </w:rPr>
          <w:fldChar w:fldCharType="begin"/>
        </w:r>
        <w:r>
          <w:rPr>
            <w:noProof/>
            <w:webHidden/>
          </w:rPr>
          <w:instrText xml:space="preserve"> PAGEREF _Toc74120076 \h </w:instrText>
        </w:r>
        <w:r>
          <w:rPr>
            <w:noProof/>
            <w:webHidden/>
          </w:rPr>
        </w:r>
        <w:r>
          <w:rPr>
            <w:noProof/>
            <w:webHidden/>
          </w:rPr>
          <w:fldChar w:fldCharType="separate"/>
        </w:r>
        <w:r>
          <w:rPr>
            <w:noProof/>
            <w:webHidden/>
          </w:rPr>
          <w:t>60</w:t>
        </w:r>
        <w:r>
          <w:rPr>
            <w:noProof/>
            <w:webHidden/>
          </w:rPr>
          <w:fldChar w:fldCharType="end"/>
        </w:r>
      </w:hyperlink>
    </w:p>
    <w:p w14:paraId="1C2EAE48" w14:textId="77777777" w:rsidR="000331DE" w:rsidRPr="00BC3ACD" w:rsidRDefault="000331DE">
      <w:pPr>
        <w:pStyle w:val="21"/>
        <w:tabs>
          <w:tab w:val="right" w:leader="dot" w:pos="8947"/>
        </w:tabs>
        <w:ind w:firstLine="562"/>
        <w:rPr>
          <w:rFonts w:ascii="Calibri" w:hAnsi="Calibri"/>
          <w:b w:val="0"/>
          <w:noProof/>
          <w:snapToGrid/>
          <w:sz w:val="21"/>
          <w:szCs w:val="22"/>
        </w:rPr>
      </w:pPr>
      <w:hyperlink w:anchor="_Toc74120077" w:history="1">
        <w:r w:rsidRPr="000A0832">
          <w:rPr>
            <w:rStyle w:val="af2"/>
            <w:rFonts w:hint="eastAsia"/>
            <w:noProof/>
          </w:rPr>
          <w:t>附件</w:t>
        </w:r>
        <w:r>
          <w:rPr>
            <w:noProof/>
            <w:webHidden/>
          </w:rPr>
          <w:tab/>
        </w:r>
        <w:r>
          <w:rPr>
            <w:noProof/>
            <w:webHidden/>
          </w:rPr>
          <w:fldChar w:fldCharType="begin"/>
        </w:r>
        <w:r>
          <w:rPr>
            <w:noProof/>
            <w:webHidden/>
          </w:rPr>
          <w:instrText xml:space="preserve"> PAGEREF _Toc74120077 \h </w:instrText>
        </w:r>
        <w:r>
          <w:rPr>
            <w:noProof/>
            <w:webHidden/>
          </w:rPr>
        </w:r>
        <w:r>
          <w:rPr>
            <w:noProof/>
            <w:webHidden/>
          </w:rPr>
          <w:fldChar w:fldCharType="separate"/>
        </w:r>
        <w:r>
          <w:rPr>
            <w:noProof/>
            <w:webHidden/>
          </w:rPr>
          <w:t>60</w:t>
        </w:r>
        <w:r>
          <w:rPr>
            <w:noProof/>
            <w:webHidden/>
          </w:rPr>
          <w:fldChar w:fldCharType="end"/>
        </w:r>
      </w:hyperlink>
    </w:p>
    <w:p w14:paraId="45E0B475" w14:textId="77777777" w:rsidR="00A314B6" w:rsidRDefault="00A314B6">
      <w:pPr>
        <w:pStyle w:val="21"/>
        <w:tabs>
          <w:tab w:val="right" w:leader="middleDot" w:pos="8947"/>
        </w:tabs>
        <w:ind w:firstLine="562"/>
      </w:pPr>
      <w:r>
        <w:fldChar w:fldCharType="end"/>
      </w:r>
    </w:p>
    <w:p w14:paraId="5877BE1A" w14:textId="77777777" w:rsidR="00A314B6" w:rsidRDefault="00A314B6">
      <w:pPr>
        <w:ind w:firstLine="560"/>
        <w:rPr>
          <w:rFonts w:hint="eastAsia"/>
        </w:rPr>
        <w:sectPr w:rsidR="00A314B6" w:rsidSect="00AE26C2">
          <w:headerReference w:type="even" r:id="rId13"/>
          <w:headerReference w:type="default" r:id="rId14"/>
          <w:footerReference w:type="even" r:id="rId15"/>
          <w:footerReference w:type="default" r:id="rId16"/>
          <w:headerReference w:type="first" r:id="rId17"/>
          <w:footerReference w:type="first" r:id="rId18"/>
          <w:pgSz w:w="11906" w:h="16838"/>
          <w:pgMar w:top="1474" w:right="1418" w:bottom="1191" w:left="1531" w:header="1247" w:footer="851" w:gutter="0"/>
          <w:pgNumType w:start="1"/>
          <w:cols w:space="720"/>
          <w:docGrid w:type="linesAndChars" w:linePitch="566" w:charSpace="-20"/>
        </w:sectPr>
      </w:pPr>
    </w:p>
    <w:p w14:paraId="04C4BDDF" w14:textId="77777777" w:rsidR="00A314B6" w:rsidRDefault="00A314B6">
      <w:pPr>
        <w:pStyle w:val="15"/>
        <w:spacing w:before="283" w:after="283"/>
      </w:pPr>
      <w:bookmarkStart w:id="0" w:name="_Toc22552"/>
      <w:bookmarkStart w:id="1" w:name="_Toc200527055"/>
      <w:bookmarkStart w:id="2" w:name="_Toc15701"/>
      <w:bookmarkStart w:id="3" w:name="_Toc74119972"/>
      <w:r>
        <w:rPr>
          <w:rFonts w:hint="eastAsia"/>
        </w:rPr>
        <w:lastRenderedPageBreak/>
        <w:t>第一章</w:t>
      </w:r>
      <w:r>
        <w:rPr>
          <w:rFonts w:hint="eastAsia"/>
        </w:rPr>
        <w:t xml:space="preserve">  </w:t>
      </w:r>
      <w:r>
        <w:rPr>
          <w:rFonts w:hint="eastAsia"/>
        </w:rPr>
        <w:t>牵引供电系统</w:t>
      </w:r>
      <w:bookmarkEnd w:id="0"/>
      <w:bookmarkEnd w:id="1"/>
      <w:bookmarkEnd w:id="2"/>
      <w:bookmarkEnd w:id="3"/>
    </w:p>
    <w:p w14:paraId="0AB4C000" w14:textId="77777777" w:rsidR="00A314B6" w:rsidRDefault="00A314B6">
      <w:pPr>
        <w:pStyle w:val="22"/>
        <w:ind w:firstLine="562"/>
      </w:pPr>
      <w:bookmarkStart w:id="4" w:name="_Toc28754"/>
      <w:bookmarkStart w:id="5" w:name="_Toc200527056"/>
      <w:bookmarkStart w:id="6" w:name="_Toc30838"/>
      <w:bookmarkStart w:id="7" w:name="_Toc74119973"/>
      <w:r>
        <w:rPr>
          <w:rFonts w:hint="eastAsia"/>
          <w:kern w:val="0"/>
        </w:rPr>
        <w:t>一、概述</w:t>
      </w:r>
      <w:bookmarkEnd w:id="4"/>
      <w:bookmarkEnd w:id="5"/>
      <w:bookmarkEnd w:id="6"/>
      <w:bookmarkEnd w:id="7"/>
    </w:p>
    <w:p w14:paraId="53366504" w14:textId="77777777" w:rsidR="00A314B6" w:rsidRDefault="00A314B6">
      <w:pPr>
        <w:pStyle w:val="32"/>
        <w:ind w:firstLine="560"/>
      </w:pPr>
      <w:bookmarkStart w:id="8" w:name="_Toc24086"/>
      <w:bookmarkStart w:id="9" w:name="_Toc21683"/>
      <w:bookmarkStart w:id="10" w:name="_Toc74119974"/>
      <w:r>
        <w:rPr>
          <w:rFonts w:hint="eastAsia"/>
        </w:rPr>
        <w:t>（一）研究依据、范围及研究年度</w:t>
      </w:r>
      <w:bookmarkEnd w:id="8"/>
      <w:bookmarkEnd w:id="9"/>
      <w:bookmarkEnd w:id="10"/>
    </w:p>
    <w:p w14:paraId="68CE19F3" w14:textId="77777777" w:rsidR="00A314B6" w:rsidRDefault="00A314B6">
      <w:pPr>
        <w:ind w:firstLine="562"/>
        <w:rPr>
          <w:b/>
          <w:bCs/>
        </w:rPr>
      </w:pPr>
      <w:r>
        <w:rPr>
          <w:rFonts w:hint="eastAsia"/>
          <w:b/>
          <w:bCs/>
        </w:rPr>
        <w:t>1、研究依据</w:t>
      </w:r>
    </w:p>
    <w:p w14:paraId="45C674C4" w14:textId="77777777" w:rsidR="00A314B6" w:rsidRDefault="00A314B6">
      <w:pPr>
        <w:ind w:firstLine="560"/>
        <w:rPr>
          <w:rFonts w:hAnsi="宋体"/>
          <w:bCs/>
          <w:kern w:val="0"/>
          <w:highlight w:val="yellow"/>
        </w:rPr>
      </w:pPr>
      <w:r>
        <w:rPr>
          <w:rFonts w:hint="eastAsia"/>
        </w:rPr>
        <w:t>（1）</w:t>
      </w:r>
      <w:r>
        <w:rPr>
          <w:rFonts w:hint="eastAsia"/>
          <w:color w:val="000000"/>
        </w:rPr>
        <w:t>《精河至阿拉山口增建二线工程可研、初步设计、施工图设计招标文件》（招标编号：WTZB-TY2021-151）。</w:t>
      </w:r>
    </w:p>
    <w:p w14:paraId="697A55D9" w14:textId="77777777" w:rsidR="00A314B6" w:rsidRDefault="00A314B6">
      <w:pPr>
        <w:pStyle w:val="W11"/>
        <w:ind w:firstLine="560"/>
        <w:rPr>
          <w:rFonts w:hint="eastAsia"/>
        </w:rPr>
      </w:pPr>
      <w:r>
        <w:rPr>
          <w:rFonts w:hint="eastAsia"/>
          <w:kern w:val="0"/>
        </w:rPr>
        <w:t>（</w:t>
      </w:r>
      <w:r w:rsidR="00DA4783">
        <w:rPr>
          <w:kern w:val="0"/>
        </w:rPr>
        <w:t>2</w:t>
      </w:r>
      <w:r>
        <w:rPr>
          <w:rFonts w:hint="eastAsia"/>
          <w:kern w:val="0"/>
        </w:rPr>
        <w:t>）</w:t>
      </w:r>
      <w:r>
        <w:rPr>
          <w:rFonts w:hint="eastAsia"/>
        </w:rPr>
        <w:t>2021年5月17日，中国铁路乌鲁木齐局集团有限公司《精河至阿拉山口增建第二线预可行性研究各部门意见建议汇总》。</w:t>
      </w:r>
    </w:p>
    <w:p w14:paraId="153C4D16" w14:textId="77777777" w:rsidR="00A314B6" w:rsidRDefault="00A314B6">
      <w:pPr>
        <w:ind w:firstLine="562"/>
        <w:rPr>
          <w:b/>
          <w:bCs/>
        </w:rPr>
      </w:pPr>
      <w:r>
        <w:rPr>
          <w:rFonts w:hint="eastAsia"/>
          <w:b/>
          <w:bCs/>
        </w:rPr>
        <w:t>2、研究范围及研究年度</w:t>
      </w:r>
    </w:p>
    <w:p w14:paraId="45660402" w14:textId="77777777" w:rsidR="00A314B6" w:rsidRDefault="00A314B6">
      <w:pPr>
        <w:pStyle w:val="--wz"/>
      </w:pPr>
      <w:bookmarkStart w:id="11" w:name="_Toc200527058"/>
      <w:r>
        <w:rPr>
          <w:rFonts w:hint="eastAsia"/>
        </w:rPr>
        <w:t>（1）研究范围</w:t>
      </w:r>
    </w:p>
    <w:p w14:paraId="75B49159" w14:textId="77777777" w:rsidR="00A314B6" w:rsidRDefault="00A314B6">
      <w:pPr>
        <w:pStyle w:val="--wz"/>
      </w:pPr>
      <w:r>
        <w:rPr>
          <w:rFonts w:hint="eastAsia"/>
        </w:rPr>
        <w:t>1）</w:t>
      </w:r>
      <w:r>
        <w:rPr>
          <w:rFonts w:hint="eastAsia"/>
          <w:color w:val="000000"/>
        </w:rPr>
        <w:t>兰新线精河至阿拉山口段，线路全长</w:t>
      </w:r>
      <w:r w:rsidR="00F55B34">
        <w:rPr>
          <w:rFonts w:hint="eastAsia"/>
          <w:color w:val="000000"/>
        </w:rPr>
        <w:t>74.</w:t>
      </w:r>
      <w:r w:rsidR="00F55B34">
        <w:rPr>
          <w:color w:val="000000"/>
        </w:rPr>
        <w:t>69</w:t>
      </w:r>
      <w:r>
        <w:rPr>
          <w:rFonts w:hint="eastAsia"/>
          <w:color w:val="000000"/>
        </w:rPr>
        <w:t>5km。</w:t>
      </w:r>
    </w:p>
    <w:p w14:paraId="2B38EE42" w14:textId="77777777" w:rsidR="00A314B6" w:rsidRDefault="00A314B6">
      <w:pPr>
        <w:pStyle w:val="--wz"/>
      </w:pPr>
      <w:r>
        <w:rPr>
          <w:rFonts w:hint="eastAsia"/>
        </w:rPr>
        <w:t>2）</w:t>
      </w:r>
      <w:r>
        <w:rPr>
          <w:rFonts w:hint="eastAsia"/>
          <w:color w:val="000000"/>
        </w:rPr>
        <w:t>新建精霍线上行疏解线工程，新建线路全长2.305km。</w:t>
      </w:r>
    </w:p>
    <w:p w14:paraId="4219153F" w14:textId="77777777" w:rsidR="00A314B6" w:rsidRDefault="00A314B6">
      <w:pPr>
        <w:pStyle w:val="--wz"/>
      </w:pPr>
      <w:r>
        <w:t>3）</w:t>
      </w:r>
      <w:r>
        <w:rPr>
          <w:rFonts w:hint="eastAsia"/>
        </w:rPr>
        <w:t>阿拉山口站扩能改造相关工程（含阿境线）。</w:t>
      </w:r>
    </w:p>
    <w:p w14:paraId="5750DF5D" w14:textId="77777777" w:rsidR="00A314B6" w:rsidRDefault="00A314B6">
      <w:pPr>
        <w:pStyle w:val="--wz"/>
        <w:rPr>
          <w:rFonts w:hint="eastAsia"/>
        </w:rPr>
      </w:pPr>
      <w:r>
        <w:rPr>
          <w:rFonts w:hint="eastAsia"/>
        </w:rPr>
        <w:t>（2）研究年度</w:t>
      </w:r>
    </w:p>
    <w:p w14:paraId="5495C594" w14:textId="77777777" w:rsidR="00A314B6" w:rsidRDefault="00A314B6">
      <w:pPr>
        <w:pStyle w:val="14"/>
        <w:ind w:firstLine="560"/>
        <w:rPr>
          <w:color w:val="000000"/>
        </w:rPr>
      </w:pPr>
      <w:r>
        <w:rPr>
          <w:rFonts w:hint="eastAsia"/>
          <w:color w:val="000000"/>
        </w:rPr>
        <w:t>初期20</w:t>
      </w:r>
      <w:r>
        <w:rPr>
          <w:color w:val="000000"/>
        </w:rPr>
        <w:t>30</w:t>
      </w:r>
      <w:r>
        <w:rPr>
          <w:rFonts w:hint="eastAsia"/>
          <w:color w:val="000000"/>
        </w:rPr>
        <w:t>年</w:t>
      </w:r>
      <w:r>
        <w:rPr>
          <w:color w:val="000000"/>
        </w:rPr>
        <w:t>、</w:t>
      </w:r>
      <w:r>
        <w:rPr>
          <w:rFonts w:hint="eastAsia"/>
          <w:color w:val="000000"/>
        </w:rPr>
        <w:t>近期</w:t>
      </w:r>
      <w:r>
        <w:rPr>
          <w:color w:val="000000"/>
        </w:rPr>
        <w:t>2035</w:t>
      </w:r>
      <w:r>
        <w:rPr>
          <w:rFonts w:hint="eastAsia"/>
          <w:color w:val="000000"/>
        </w:rPr>
        <w:t>年、远期</w:t>
      </w:r>
      <w:r>
        <w:rPr>
          <w:color w:val="000000"/>
        </w:rPr>
        <w:t>2045</w:t>
      </w:r>
      <w:r>
        <w:rPr>
          <w:rFonts w:hint="eastAsia"/>
          <w:color w:val="000000"/>
        </w:rPr>
        <w:t>年。</w:t>
      </w:r>
    </w:p>
    <w:p w14:paraId="10C9B3F5" w14:textId="77777777" w:rsidR="00A314B6" w:rsidRDefault="002A6312">
      <w:pPr>
        <w:pStyle w:val="W1"/>
        <w:numPr>
          <w:ilvl w:val="0"/>
          <w:numId w:val="1"/>
        </w:numPr>
        <w:ind w:firstLine="560"/>
      </w:pPr>
      <w:bookmarkStart w:id="12" w:name="_Toc32654"/>
      <w:bookmarkStart w:id="13" w:name="_Toc74119975"/>
      <w:r>
        <w:rPr>
          <w:rFonts w:hint="eastAsia"/>
        </w:rPr>
        <w:t>铁路局预可行性</w:t>
      </w:r>
      <w:r>
        <w:t>研究审查意见的主要内容及执行情况</w:t>
      </w:r>
      <w:bookmarkEnd w:id="12"/>
      <w:bookmarkEnd w:id="13"/>
    </w:p>
    <w:p w14:paraId="250974C7" w14:textId="77777777" w:rsidR="00A314B6" w:rsidRDefault="00A314B6">
      <w:pPr>
        <w:ind w:left="562" w:firstLineChars="0" w:firstLine="0"/>
        <w:rPr>
          <w:rFonts w:hint="eastAsia"/>
          <w:b/>
        </w:rPr>
      </w:pPr>
      <w:r>
        <w:rPr>
          <w:rFonts w:hint="eastAsia"/>
          <w:b/>
        </w:rPr>
        <w:t>1、审查意见</w:t>
      </w:r>
    </w:p>
    <w:p w14:paraId="76D1C7A9" w14:textId="77777777" w:rsidR="00A314B6" w:rsidRPr="00813AC6" w:rsidRDefault="00A314B6" w:rsidP="00813AC6">
      <w:pPr>
        <w:pStyle w:val="aff7"/>
        <w:ind w:firstLine="448"/>
        <w:rPr>
          <w:rFonts w:hint="eastAsia"/>
          <w:color w:val="000000"/>
        </w:rPr>
      </w:pPr>
      <w:r w:rsidRPr="00813AC6">
        <w:rPr>
          <w:rFonts w:hint="eastAsia"/>
          <w:color w:val="000000"/>
        </w:rPr>
        <w:t>（</w:t>
      </w:r>
      <w:r w:rsidRPr="00813AC6">
        <w:rPr>
          <w:rFonts w:hint="eastAsia"/>
          <w:color w:val="000000"/>
        </w:rPr>
        <w:t>1</w:t>
      </w:r>
      <w:r w:rsidRPr="00813AC6">
        <w:rPr>
          <w:rFonts w:hint="eastAsia"/>
          <w:color w:val="000000"/>
        </w:rPr>
        <w:t>）阿拉山口开闭所建议改造为</w:t>
      </w:r>
      <w:r w:rsidRPr="00813AC6">
        <w:rPr>
          <w:rFonts w:hint="eastAsia"/>
          <w:color w:val="000000"/>
        </w:rPr>
        <w:t>110kV</w:t>
      </w:r>
      <w:r w:rsidRPr="00813AC6">
        <w:rPr>
          <w:rFonts w:hint="eastAsia"/>
          <w:color w:val="000000"/>
        </w:rPr>
        <w:t>牵引变电所。一是作为国际班列进出口站，一带一路的阿拉山口口岸站，牵引供电的重要性大幅提升；二是阿拉山口属于该线终端部位，目前阿拉山口负荷由阿拉山口开闭所供电，阿拉山口开闭所的电源由乌兰达布森牵引变电所通过供电线和接触网供电，可靠性较低，一旦乌兰达布森牵引变电所全所失压，将造成阿拉山口站牵引供电出现大面积停电，严重影响口岸站运输秩序。建议将阿拉山口开闭所，改为单电源进线的</w:t>
      </w:r>
      <w:r w:rsidRPr="00813AC6">
        <w:rPr>
          <w:rFonts w:hint="eastAsia"/>
          <w:color w:val="000000"/>
        </w:rPr>
        <w:t>110kV</w:t>
      </w:r>
      <w:r w:rsidRPr="00813AC6">
        <w:rPr>
          <w:rFonts w:hint="eastAsia"/>
          <w:color w:val="000000"/>
        </w:rPr>
        <w:t>牵引变电所，一路进线由国网电力公</w:t>
      </w:r>
      <w:r w:rsidRPr="00813AC6">
        <w:rPr>
          <w:rFonts w:hint="eastAsia"/>
          <w:color w:val="000000"/>
        </w:rPr>
        <w:lastRenderedPageBreak/>
        <w:t>司引入</w:t>
      </w:r>
      <w:r w:rsidR="0014020E">
        <w:rPr>
          <w:rFonts w:hint="eastAsia"/>
          <w:color w:val="000000"/>
        </w:rPr>
        <w:t>110kV</w:t>
      </w:r>
      <w:r w:rsidRPr="00813AC6">
        <w:rPr>
          <w:rFonts w:hint="eastAsia"/>
          <w:color w:val="000000"/>
        </w:rPr>
        <w:t>电源，经</w:t>
      </w:r>
      <w:r w:rsidRPr="00813AC6">
        <w:rPr>
          <w:rFonts w:hint="eastAsia"/>
          <w:color w:val="000000"/>
        </w:rPr>
        <w:t>110/27.5</w:t>
      </w:r>
      <w:r w:rsidRPr="00813AC6">
        <w:rPr>
          <w:rFonts w:hint="eastAsia"/>
          <w:color w:val="000000"/>
        </w:rPr>
        <w:t>后供电，另一路进线仍由乌兰达布森牵引所供电线供电。</w:t>
      </w:r>
    </w:p>
    <w:p w14:paraId="68E5A8A3" w14:textId="77777777" w:rsidR="00A314B6" w:rsidRDefault="00A314B6" w:rsidP="00813AC6">
      <w:pPr>
        <w:pStyle w:val="aff7"/>
        <w:ind w:firstLineChars="200" w:firstLine="560"/>
        <w:jc w:val="left"/>
        <w:rPr>
          <w:rFonts w:hint="eastAsia"/>
          <w:color w:val="000000"/>
        </w:rPr>
      </w:pPr>
      <w:r w:rsidRPr="00813AC6">
        <w:rPr>
          <w:rFonts w:hint="eastAsia"/>
          <w:color w:val="000000"/>
        </w:rPr>
        <w:t>（</w:t>
      </w:r>
      <w:r w:rsidRPr="00813AC6">
        <w:rPr>
          <w:rFonts w:hint="eastAsia"/>
          <w:color w:val="000000"/>
        </w:rPr>
        <w:t>2</w:t>
      </w:r>
      <w:r w:rsidRPr="00813AC6">
        <w:rPr>
          <w:rFonts w:hint="eastAsia"/>
          <w:color w:val="000000"/>
        </w:rPr>
        <w:t>）建议对蘑菇滩、乌兰达布森牵引变电所牵引供电能力再核定：一是根据阿拉山口站、精河站、博乐站扩容情况，结合运输组织和精霍线双线电化综合考虑供电能力。二是乌兰达布森牵引变电所扩容改造要综合考虑阿拉山口站扩容和满足博州支线星火牵引变电所越区供电能力。三是蘑菇摊牵引变电所扩容改造要同步考虑精霍双线电化后向精河南牵引变电所越区供电。</w:t>
      </w:r>
    </w:p>
    <w:p w14:paraId="4D835400" w14:textId="77777777" w:rsidR="00A314B6" w:rsidRPr="00C55584" w:rsidRDefault="00A314B6" w:rsidP="00813AC6">
      <w:pPr>
        <w:pStyle w:val="aff7"/>
        <w:ind w:firstLine="448"/>
        <w:rPr>
          <w:rFonts w:hint="eastAsia"/>
          <w:color w:val="000000"/>
        </w:rPr>
      </w:pPr>
      <w:r>
        <w:rPr>
          <w:rFonts w:hint="eastAsia"/>
          <w:color w:val="000000"/>
        </w:rPr>
        <w:t>（</w:t>
      </w:r>
      <w:r w:rsidRPr="00C55584">
        <w:rPr>
          <w:rFonts w:hint="eastAsia"/>
          <w:color w:val="000000"/>
        </w:rPr>
        <w:t>3</w:t>
      </w:r>
      <w:r>
        <w:rPr>
          <w:rFonts w:hint="eastAsia"/>
          <w:color w:val="000000"/>
        </w:rPr>
        <w:t>）</w:t>
      </w:r>
      <w:r w:rsidRPr="00813AC6">
        <w:rPr>
          <w:rFonts w:hint="eastAsia"/>
          <w:color w:val="000000"/>
        </w:rPr>
        <w:t>建议将精河站既有精河分区所和精河开闭所优化整合为一座精河分区兼开闭所。</w:t>
      </w:r>
    </w:p>
    <w:p w14:paraId="423A5539" w14:textId="77777777" w:rsidR="00A314B6" w:rsidRDefault="00A314B6" w:rsidP="00813AC6">
      <w:pPr>
        <w:ind w:firstLineChars="0" w:firstLine="560"/>
        <w:rPr>
          <w:b/>
        </w:rPr>
      </w:pPr>
      <w:r>
        <w:rPr>
          <w:b/>
        </w:rPr>
        <w:t>2</w:t>
      </w:r>
      <w:r>
        <w:rPr>
          <w:rFonts w:hint="eastAsia"/>
          <w:b/>
        </w:rPr>
        <w:t>、审查意见执行情况</w:t>
      </w:r>
    </w:p>
    <w:p w14:paraId="52E441A6" w14:textId="77777777" w:rsidR="00A314B6" w:rsidRPr="00813AC6" w:rsidRDefault="00A314B6" w:rsidP="00813AC6">
      <w:pPr>
        <w:pStyle w:val="aff7"/>
        <w:ind w:firstLine="448"/>
        <w:rPr>
          <w:rFonts w:hint="eastAsia"/>
          <w:color w:val="000000"/>
        </w:rPr>
      </w:pPr>
      <w:r w:rsidRPr="00813AC6">
        <w:rPr>
          <w:rFonts w:hint="eastAsia"/>
          <w:color w:val="000000"/>
        </w:rPr>
        <w:t>（</w:t>
      </w:r>
      <w:r w:rsidRPr="00813AC6">
        <w:rPr>
          <w:rFonts w:hint="eastAsia"/>
          <w:color w:val="000000"/>
        </w:rPr>
        <w:t>1</w:t>
      </w:r>
      <w:r w:rsidRPr="00813AC6">
        <w:rPr>
          <w:rFonts w:hint="eastAsia"/>
          <w:color w:val="000000"/>
        </w:rPr>
        <w:t>）</w:t>
      </w:r>
      <w:r w:rsidR="00D72A52">
        <w:rPr>
          <w:rFonts w:hint="eastAsia"/>
          <w:color w:val="000000"/>
        </w:rPr>
        <w:t>按审查意见执行。本次研究</w:t>
      </w:r>
      <w:r w:rsidRPr="00813AC6">
        <w:rPr>
          <w:rFonts w:hint="eastAsia"/>
          <w:color w:val="000000"/>
        </w:rPr>
        <w:t>在阿拉山口站新建</w:t>
      </w:r>
      <w:r w:rsidRPr="00813AC6">
        <w:rPr>
          <w:rFonts w:hint="eastAsia"/>
          <w:color w:val="000000"/>
        </w:rPr>
        <w:t>1</w:t>
      </w:r>
      <w:r w:rsidRPr="00813AC6">
        <w:rPr>
          <w:rFonts w:hint="eastAsia"/>
          <w:color w:val="000000"/>
        </w:rPr>
        <w:t>座双</w:t>
      </w:r>
      <w:r w:rsidRPr="00813AC6">
        <w:rPr>
          <w:rFonts w:hint="eastAsia"/>
          <w:color w:val="000000"/>
        </w:rPr>
        <w:t>110kV</w:t>
      </w:r>
      <w:r w:rsidRPr="00813AC6">
        <w:rPr>
          <w:rFonts w:hint="eastAsia"/>
          <w:color w:val="000000"/>
        </w:rPr>
        <w:t>进线电源的常规牵引变电所，牵引变压器采用单相变</w:t>
      </w:r>
      <w:r w:rsidR="00C575A7">
        <w:rPr>
          <w:rFonts w:hint="eastAsia"/>
          <w:color w:val="000000"/>
        </w:rPr>
        <w:t>，具体</w:t>
      </w:r>
      <w:r w:rsidR="00122164">
        <w:rPr>
          <w:rFonts w:hint="eastAsia"/>
          <w:color w:val="000000"/>
        </w:rPr>
        <w:t>分析</w:t>
      </w:r>
      <w:r w:rsidR="00C575A7">
        <w:rPr>
          <w:rFonts w:hint="eastAsia"/>
          <w:color w:val="000000"/>
        </w:rPr>
        <w:t>详见</w:t>
      </w:r>
      <w:r w:rsidR="009D66C0">
        <w:rPr>
          <w:rFonts w:hint="eastAsia"/>
          <w:color w:val="000000"/>
        </w:rPr>
        <w:t>章节“</w:t>
      </w:r>
      <w:r w:rsidR="009D66C0">
        <w:rPr>
          <w:rFonts w:hint="eastAsia"/>
        </w:rPr>
        <w:t>牵引变电设施分布方案比选及主要技术经济指标</w:t>
      </w:r>
      <w:r w:rsidR="009D66C0">
        <w:rPr>
          <w:rFonts w:hint="eastAsia"/>
          <w:color w:val="000000"/>
        </w:rPr>
        <w:t>”</w:t>
      </w:r>
      <w:r w:rsidRPr="00813AC6">
        <w:rPr>
          <w:rFonts w:hint="eastAsia"/>
          <w:color w:val="000000"/>
        </w:rPr>
        <w:t>。</w:t>
      </w:r>
    </w:p>
    <w:p w14:paraId="19B76442" w14:textId="77777777" w:rsidR="00A314B6" w:rsidRPr="00261CCE" w:rsidRDefault="00A314B6" w:rsidP="00813AC6">
      <w:pPr>
        <w:pStyle w:val="aff7"/>
        <w:ind w:firstLine="448"/>
        <w:rPr>
          <w:rFonts w:hint="eastAsia"/>
          <w:color w:val="000000"/>
        </w:rPr>
      </w:pPr>
      <w:r w:rsidRPr="00261CCE">
        <w:rPr>
          <w:rFonts w:hint="eastAsia"/>
          <w:color w:val="000000"/>
        </w:rPr>
        <w:t>（</w:t>
      </w:r>
      <w:r w:rsidRPr="00261CCE">
        <w:rPr>
          <w:rFonts w:hint="eastAsia"/>
          <w:color w:val="000000"/>
        </w:rPr>
        <w:t>2</w:t>
      </w:r>
      <w:r w:rsidRPr="00261CCE">
        <w:rPr>
          <w:rFonts w:hint="eastAsia"/>
          <w:color w:val="000000"/>
        </w:rPr>
        <w:t>）</w:t>
      </w:r>
      <w:r w:rsidR="009D66C0">
        <w:rPr>
          <w:rFonts w:hint="eastAsia"/>
          <w:color w:val="000000"/>
        </w:rPr>
        <w:t>按审查意见执行。本次研究</w:t>
      </w:r>
      <w:r w:rsidR="00122164">
        <w:rPr>
          <w:rFonts w:hint="eastAsia"/>
          <w:color w:val="000000"/>
        </w:rPr>
        <w:t>将</w:t>
      </w:r>
      <w:r w:rsidRPr="00261CCE">
        <w:rPr>
          <w:rFonts w:hint="eastAsia"/>
          <w:color w:val="000000"/>
        </w:rPr>
        <w:t>乌兰达布森</w:t>
      </w:r>
      <w:r w:rsidR="004843F7" w:rsidRPr="00261CCE">
        <w:rPr>
          <w:rFonts w:hint="eastAsia"/>
          <w:color w:val="000000"/>
        </w:rPr>
        <w:t>牵引变电所</w:t>
      </w:r>
      <w:r w:rsidRPr="00261CCE">
        <w:rPr>
          <w:rFonts w:hint="eastAsia"/>
          <w:color w:val="000000"/>
        </w:rPr>
        <w:t>移址</w:t>
      </w:r>
      <w:r w:rsidR="004843F7" w:rsidRPr="00261CCE">
        <w:rPr>
          <w:rFonts w:hint="eastAsia"/>
          <w:color w:val="000000"/>
        </w:rPr>
        <w:t>至</w:t>
      </w:r>
      <w:r w:rsidRPr="00261CCE">
        <w:rPr>
          <w:rFonts w:hint="eastAsia"/>
          <w:color w:val="000000"/>
        </w:rPr>
        <w:t>博乐站新建</w:t>
      </w:r>
      <w:r w:rsidR="004843F7" w:rsidRPr="00261CCE">
        <w:rPr>
          <w:rFonts w:hint="eastAsia"/>
          <w:color w:val="000000"/>
        </w:rPr>
        <w:t>，</w:t>
      </w:r>
      <w:r w:rsidRPr="00261CCE">
        <w:rPr>
          <w:rFonts w:hint="eastAsia"/>
          <w:color w:val="000000"/>
        </w:rPr>
        <w:t>可兼顾博州支线的支援供电需求</w:t>
      </w:r>
      <w:r w:rsidR="00122164">
        <w:rPr>
          <w:rFonts w:hint="eastAsia"/>
          <w:color w:val="000000"/>
        </w:rPr>
        <w:t>，具体分析详见章节“</w:t>
      </w:r>
      <w:r w:rsidR="00122164">
        <w:rPr>
          <w:rFonts w:hint="eastAsia"/>
        </w:rPr>
        <w:t>牵引变电设施分布方案比选及主要技术经济指标</w:t>
      </w:r>
      <w:r w:rsidR="00122164">
        <w:rPr>
          <w:rFonts w:hint="eastAsia"/>
          <w:color w:val="000000"/>
        </w:rPr>
        <w:t>”</w:t>
      </w:r>
      <w:r w:rsidRPr="00261CCE">
        <w:rPr>
          <w:rFonts w:hint="eastAsia"/>
          <w:color w:val="000000"/>
        </w:rPr>
        <w:t>。</w:t>
      </w:r>
    </w:p>
    <w:p w14:paraId="2B8E017C" w14:textId="77777777" w:rsidR="00A314B6" w:rsidRDefault="00A314B6" w:rsidP="00813AC6">
      <w:pPr>
        <w:pStyle w:val="aff7"/>
        <w:ind w:firstLine="448"/>
        <w:rPr>
          <w:rFonts w:hint="eastAsia"/>
          <w:color w:val="000000"/>
        </w:rPr>
      </w:pPr>
      <w:r>
        <w:rPr>
          <w:rFonts w:hint="eastAsia"/>
          <w:color w:val="000000"/>
        </w:rPr>
        <w:t>（</w:t>
      </w:r>
      <w:r>
        <w:rPr>
          <w:rFonts w:hint="eastAsia"/>
          <w:color w:val="000000"/>
        </w:rPr>
        <w:t>3</w:t>
      </w:r>
      <w:r>
        <w:rPr>
          <w:rFonts w:hint="eastAsia"/>
          <w:color w:val="000000"/>
        </w:rPr>
        <w:t>）</w:t>
      </w:r>
      <w:r w:rsidR="00EF5D61">
        <w:rPr>
          <w:rFonts w:hint="eastAsia"/>
          <w:color w:val="000000"/>
        </w:rPr>
        <w:t>按</w:t>
      </w:r>
      <w:r>
        <w:rPr>
          <w:rFonts w:hint="eastAsia"/>
          <w:color w:val="000000"/>
        </w:rPr>
        <w:t>审查意见</w:t>
      </w:r>
      <w:r w:rsidR="00EF5D61">
        <w:rPr>
          <w:rFonts w:hint="eastAsia"/>
          <w:color w:val="000000"/>
        </w:rPr>
        <w:t>执行</w:t>
      </w:r>
      <w:r>
        <w:rPr>
          <w:rFonts w:hint="eastAsia"/>
          <w:color w:val="000000"/>
        </w:rPr>
        <w:t>。</w:t>
      </w:r>
    </w:p>
    <w:p w14:paraId="01DBACCB" w14:textId="77777777" w:rsidR="00A314B6" w:rsidRDefault="00A314B6">
      <w:pPr>
        <w:pStyle w:val="W1"/>
        <w:numPr>
          <w:ilvl w:val="0"/>
          <w:numId w:val="1"/>
        </w:numPr>
        <w:ind w:firstLine="560"/>
      </w:pPr>
      <w:bookmarkStart w:id="14" w:name="_Toc18168"/>
      <w:bookmarkStart w:id="15" w:name="_Toc74119976"/>
      <w:r>
        <w:rPr>
          <w:rFonts w:hint="eastAsia"/>
        </w:rPr>
        <w:t>线路概况</w:t>
      </w:r>
      <w:bookmarkEnd w:id="14"/>
      <w:bookmarkEnd w:id="15"/>
    </w:p>
    <w:p w14:paraId="6380AACE" w14:textId="77777777" w:rsidR="006D17F9" w:rsidRPr="006D17F9" w:rsidRDefault="006D17F9" w:rsidP="006D17F9">
      <w:pPr>
        <w:ind w:firstLine="560"/>
        <w:rPr>
          <w:rFonts w:ascii="Times New Roman" w:hint="eastAsia"/>
          <w:snapToGrid/>
          <w:color w:val="000000"/>
          <w:szCs w:val="22"/>
        </w:rPr>
      </w:pPr>
      <w:bookmarkStart w:id="16" w:name="_Hlk55664298"/>
      <w:bookmarkStart w:id="17" w:name="_Toc9954"/>
      <w:bookmarkStart w:id="18" w:name="_Toc200527059"/>
      <w:bookmarkEnd w:id="11"/>
      <w:r w:rsidRPr="006D17F9">
        <w:rPr>
          <w:rFonts w:ascii="Times New Roman" w:hint="eastAsia"/>
          <w:snapToGrid/>
          <w:color w:val="000000"/>
          <w:szCs w:val="22"/>
        </w:rPr>
        <w:t>兰新铁路东起甘肃省兰州市，沿河西走廊向西进入新疆境内，穿越天山到达乌鲁木齐市，此后继续沿天山北麓向西经石河子、奎屯、精河最终抵达边境口岸城市阿拉山口市。</w:t>
      </w:r>
    </w:p>
    <w:p w14:paraId="5A25907B" w14:textId="77777777" w:rsidR="006D17F9" w:rsidRPr="006D17F9" w:rsidRDefault="006D17F9" w:rsidP="006D17F9">
      <w:pPr>
        <w:ind w:firstLine="560"/>
        <w:rPr>
          <w:rFonts w:ascii="Times New Roman" w:hint="eastAsia"/>
          <w:snapToGrid/>
          <w:color w:val="000000"/>
          <w:szCs w:val="22"/>
        </w:rPr>
      </w:pPr>
      <w:r w:rsidRPr="006D17F9">
        <w:rPr>
          <w:rFonts w:ascii="Times New Roman" w:hint="eastAsia"/>
          <w:snapToGrid/>
          <w:color w:val="000000"/>
          <w:szCs w:val="22"/>
        </w:rPr>
        <w:t>兰新铁路是中华人民共和国成立后修建的最长的铁路干线，是构成中国西北地区铁路网络的重要组成部分，是新亚欧大陆桥的重要段落。兰新铁路东端衔接我国内陆地区，西端经阿境线出境连通哈萨克斯坦经阿克斗</w:t>
      </w:r>
      <w:r w:rsidRPr="006D17F9">
        <w:rPr>
          <w:rFonts w:ascii="Times New Roman" w:hint="eastAsia"/>
          <w:snapToGrid/>
          <w:color w:val="000000"/>
          <w:szCs w:val="22"/>
        </w:rPr>
        <w:lastRenderedPageBreak/>
        <w:t>卡、莫茵特、努尔苏丹等接入俄罗斯铁路网，连通欧亚大陆，是联通内陆、辐射境外的“一带一路”骨干线路。也是丝绸之路经济带中重要的铁路运输大通道，其径路顺畅，区位条件优越、通道优势明显。</w:t>
      </w:r>
    </w:p>
    <w:p w14:paraId="6E24A1E3" w14:textId="77777777" w:rsidR="00A314B6" w:rsidRDefault="006D17F9" w:rsidP="006D17F9">
      <w:pPr>
        <w:ind w:firstLine="560"/>
        <w:rPr>
          <w:rFonts w:hAnsi="宋体"/>
        </w:rPr>
      </w:pPr>
      <w:r w:rsidRPr="006D17F9">
        <w:rPr>
          <w:rFonts w:ascii="Times New Roman" w:hint="eastAsia"/>
          <w:snapToGrid/>
          <w:color w:val="000000"/>
          <w:szCs w:val="22"/>
        </w:rPr>
        <w:t>兰新铁路精河至阿拉山口段位于博尔塔拉蒙古自治州境内东北部。线路自兰新线精河站引出，沿艾比湖西侧向西北方向走行，途经精河县东部，在第五师八十三、九十团分别跨越精河及博尔塔拉河后进入博乐市东部，后沿</w:t>
      </w:r>
      <w:r w:rsidRPr="006D17F9">
        <w:rPr>
          <w:rFonts w:ascii="Times New Roman" w:hint="eastAsia"/>
          <w:snapToGrid/>
          <w:color w:val="000000"/>
          <w:szCs w:val="22"/>
        </w:rPr>
        <w:t>S205</w:t>
      </w:r>
      <w:r w:rsidRPr="006D17F9">
        <w:rPr>
          <w:rFonts w:ascii="Times New Roman" w:hint="eastAsia"/>
          <w:snapToGrid/>
          <w:color w:val="000000"/>
          <w:szCs w:val="22"/>
        </w:rPr>
        <w:t>右侧并行，上跨阿拉山口市南环路后接入阿拉山口站，线路全长</w:t>
      </w:r>
      <w:r w:rsidRPr="006D17F9">
        <w:rPr>
          <w:rFonts w:ascii="Times New Roman" w:hint="eastAsia"/>
          <w:snapToGrid/>
          <w:color w:val="000000"/>
          <w:szCs w:val="22"/>
        </w:rPr>
        <w:t>74.695km</w:t>
      </w:r>
      <w:r w:rsidRPr="006D17F9">
        <w:rPr>
          <w:rFonts w:ascii="Times New Roman" w:hint="eastAsia"/>
          <w:snapToGrid/>
          <w:color w:val="000000"/>
          <w:szCs w:val="22"/>
        </w:rPr>
        <w:t>。</w:t>
      </w:r>
      <w:r w:rsidR="00A314B6">
        <w:rPr>
          <w:rFonts w:hAnsi="宋体" w:hint="eastAsia"/>
        </w:rPr>
        <w:t>阿境线阿拉山口站至哈萨克斯坦共和国多斯特克站位于中哈两图交界（阿拉山口市北侧），两站相距12.1km，两站之间分别由准、宽轨线相连，其中准轨线阿拉山口站至国境线路长度为3.872km、宽轨线阿拉山口站宽轨场至国境长度为4.596km。</w:t>
      </w:r>
    </w:p>
    <w:p w14:paraId="0E636E30" w14:textId="77777777" w:rsidR="00A314B6" w:rsidRDefault="00A314B6">
      <w:pPr>
        <w:ind w:firstLine="560"/>
        <w:rPr>
          <w:rFonts w:hAnsi="宋体" w:hint="eastAsia"/>
          <w:highlight w:val="yellow"/>
        </w:rPr>
      </w:pPr>
      <w:r>
        <w:rPr>
          <w:rFonts w:hAnsi="宋体" w:hint="eastAsia"/>
        </w:rPr>
        <w:t>本次研究兰新线精河至阿拉山口段增建第二线，精河站同步建设精霍线上行疏解线，对阿拉山口站进行扩能改造（二线引入本站改建、阿境线国内段新建综合查验场、换装场换装二区、集装箱换装场改造等）。</w:t>
      </w:r>
    </w:p>
    <w:p w14:paraId="1786F07F" w14:textId="77777777" w:rsidR="00A314B6" w:rsidRDefault="00A314B6">
      <w:pPr>
        <w:pStyle w:val="32"/>
        <w:ind w:firstLine="560"/>
      </w:pPr>
      <w:bookmarkStart w:id="19" w:name="_Toc17596"/>
      <w:bookmarkStart w:id="20" w:name="_Toc74119977"/>
      <w:bookmarkEnd w:id="16"/>
      <w:r>
        <w:rPr>
          <w:rFonts w:hint="eastAsia"/>
        </w:rPr>
        <w:t>（四）设计铁路主要技术标准</w:t>
      </w:r>
      <w:bookmarkEnd w:id="17"/>
      <w:bookmarkEnd w:id="18"/>
      <w:bookmarkEnd w:id="19"/>
      <w:bookmarkEnd w:id="20"/>
    </w:p>
    <w:p w14:paraId="2EC4EF6F" w14:textId="77777777" w:rsidR="00A314B6" w:rsidRDefault="00A314B6">
      <w:pPr>
        <w:ind w:firstLine="562"/>
        <w:rPr>
          <w:b/>
          <w:bCs/>
        </w:rPr>
      </w:pPr>
      <w:bookmarkStart w:id="21" w:name="_Toc13966"/>
      <w:bookmarkStart w:id="22" w:name="_Toc193962273"/>
      <w:bookmarkStart w:id="23" w:name="_Toc200527060"/>
      <w:r>
        <w:rPr>
          <w:b/>
          <w:bCs/>
        </w:rPr>
        <w:t>1、</w:t>
      </w:r>
      <w:r>
        <w:rPr>
          <w:rFonts w:hint="eastAsia"/>
          <w:b/>
          <w:bCs/>
        </w:rPr>
        <w:t>精河至阿拉山口段</w:t>
      </w:r>
    </w:p>
    <w:p w14:paraId="5422511C" w14:textId="77777777" w:rsidR="00A314B6" w:rsidRDefault="00A314B6">
      <w:pPr>
        <w:pStyle w:val="aff7"/>
        <w:ind w:firstLineChars="200" w:firstLine="560"/>
      </w:pPr>
      <w:r>
        <w:rPr>
          <w:rFonts w:hint="eastAsia"/>
        </w:rPr>
        <w:t>（</w:t>
      </w:r>
      <w:r>
        <w:rPr>
          <w:rFonts w:hint="eastAsia"/>
        </w:rPr>
        <w:t>1</w:t>
      </w:r>
      <w:r>
        <w:rPr>
          <w:rFonts w:hint="eastAsia"/>
        </w:rPr>
        <w:t>）铁路等级：</w:t>
      </w:r>
      <w:r>
        <w:rPr>
          <w:rFonts w:hint="eastAsia"/>
        </w:rPr>
        <w:t>I</w:t>
      </w:r>
      <w:r>
        <w:rPr>
          <w:rFonts w:hint="eastAsia"/>
        </w:rPr>
        <w:t>级</w:t>
      </w:r>
    </w:p>
    <w:p w14:paraId="438E8C91" w14:textId="77777777" w:rsidR="00A314B6" w:rsidRDefault="00A314B6">
      <w:pPr>
        <w:pStyle w:val="aff7"/>
        <w:ind w:firstLineChars="200" w:firstLine="560"/>
      </w:pPr>
      <w:r>
        <w:rPr>
          <w:rFonts w:hint="eastAsia"/>
        </w:rPr>
        <w:t>（</w:t>
      </w:r>
      <w:r>
        <w:rPr>
          <w:rFonts w:hint="eastAsia"/>
        </w:rPr>
        <w:t>2</w:t>
      </w:r>
      <w:r>
        <w:rPr>
          <w:rFonts w:hint="eastAsia"/>
        </w:rPr>
        <w:t>）正线数目：</w:t>
      </w:r>
      <w:r>
        <w:t>双线</w:t>
      </w:r>
      <w:r>
        <w:rPr>
          <w:rFonts w:hint="eastAsia"/>
        </w:rPr>
        <w:t>；</w:t>
      </w:r>
    </w:p>
    <w:p w14:paraId="4EB37802" w14:textId="77777777" w:rsidR="00A314B6" w:rsidRDefault="00A314B6">
      <w:pPr>
        <w:pStyle w:val="aff7"/>
        <w:ind w:firstLineChars="200" w:firstLine="560"/>
      </w:pPr>
      <w:r>
        <w:rPr>
          <w:rFonts w:hint="eastAsia"/>
        </w:rPr>
        <w:t>（</w:t>
      </w:r>
      <w:r>
        <w:rPr>
          <w:rFonts w:hint="eastAsia"/>
        </w:rPr>
        <w:t>3</w:t>
      </w:r>
      <w:r>
        <w:rPr>
          <w:rFonts w:hint="eastAsia"/>
        </w:rPr>
        <w:t>）旅客列车设计速度</w:t>
      </w:r>
      <w:r>
        <w:t>：</w:t>
      </w:r>
      <w:r>
        <w:rPr>
          <w:rFonts w:hint="eastAsia"/>
        </w:rPr>
        <w:t>1</w:t>
      </w:r>
      <w:r>
        <w:t>6</w:t>
      </w:r>
      <w:r>
        <w:rPr>
          <w:rFonts w:hint="eastAsia"/>
        </w:rPr>
        <w:t>0</w:t>
      </w:r>
      <w:r>
        <w:t>km/h</w:t>
      </w:r>
      <w:r>
        <w:rPr>
          <w:rFonts w:hint="eastAsia"/>
        </w:rPr>
        <w:t>，阿拉山口进站前局部限速</w:t>
      </w:r>
      <w:r>
        <w:rPr>
          <w:rFonts w:hint="eastAsia"/>
        </w:rPr>
        <w:t>1</w:t>
      </w:r>
      <w:r>
        <w:t>20km</w:t>
      </w:r>
      <w:r>
        <w:rPr>
          <w:rFonts w:hint="eastAsia"/>
        </w:rPr>
        <w:t>/h</w:t>
      </w:r>
      <w:r>
        <w:rPr>
          <w:rFonts w:hint="eastAsia"/>
        </w:rPr>
        <w:t>；</w:t>
      </w:r>
    </w:p>
    <w:p w14:paraId="560FBCB1" w14:textId="77777777" w:rsidR="00A314B6" w:rsidRDefault="00A314B6">
      <w:pPr>
        <w:pStyle w:val="aff7"/>
        <w:ind w:firstLineChars="200" w:firstLine="560"/>
      </w:pPr>
      <w:r>
        <w:rPr>
          <w:rFonts w:hint="eastAsia"/>
        </w:rPr>
        <w:t>（</w:t>
      </w:r>
      <w:r>
        <w:rPr>
          <w:rFonts w:hint="eastAsia"/>
        </w:rPr>
        <w:t>4</w:t>
      </w:r>
      <w:r>
        <w:rPr>
          <w:rFonts w:hint="eastAsia"/>
        </w:rPr>
        <w:t>）最小曲线半径</w:t>
      </w:r>
      <w:r>
        <w:t>：一般</w:t>
      </w:r>
      <w:r>
        <w:t>20</w:t>
      </w:r>
      <w:r>
        <w:rPr>
          <w:rFonts w:hint="eastAsia"/>
        </w:rPr>
        <w:t>00</w:t>
      </w:r>
      <w:r>
        <w:t>m</w:t>
      </w:r>
      <w:r>
        <w:rPr>
          <w:rFonts w:hint="eastAsia"/>
        </w:rPr>
        <w:t>，</w:t>
      </w:r>
      <w:r>
        <w:t>困难</w:t>
      </w:r>
      <w:r>
        <w:rPr>
          <w:rFonts w:hint="eastAsia"/>
        </w:rPr>
        <w:t>1</w:t>
      </w:r>
      <w:r>
        <w:t>600m</w:t>
      </w:r>
      <w:r>
        <w:rPr>
          <w:rFonts w:hint="eastAsia"/>
        </w:rPr>
        <w:t>，个别</w:t>
      </w:r>
      <w:r>
        <w:rPr>
          <w:rFonts w:hint="eastAsia"/>
        </w:rPr>
        <w:t>800m</w:t>
      </w:r>
      <w:r>
        <w:rPr>
          <w:rFonts w:hint="eastAsia"/>
        </w:rPr>
        <w:t>；</w:t>
      </w:r>
    </w:p>
    <w:p w14:paraId="34C6B595" w14:textId="77777777" w:rsidR="00A314B6" w:rsidRDefault="00A314B6">
      <w:pPr>
        <w:pStyle w:val="aff7"/>
        <w:ind w:firstLineChars="200" w:firstLine="560"/>
      </w:pPr>
      <w:r>
        <w:rPr>
          <w:rFonts w:hint="eastAsia"/>
        </w:rPr>
        <w:t>（</w:t>
      </w:r>
      <w:r>
        <w:rPr>
          <w:rFonts w:hint="eastAsia"/>
        </w:rPr>
        <w:t>5</w:t>
      </w:r>
      <w:r>
        <w:rPr>
          <w:rFonts w:hint="eastAsia"/>
        </w:rPr>
        <w:t>）限制坡度</w:t>
      </w:r>
      <w:r>
        <w:t>：</w:t>
      </w:r>
      <w:r>
        <w:rPr>
          <w:rFonts w:hint="eastAsia"/>
        </w:rPr>
        <w:t>6</w:t>
      </w:r>
      <w:r>
        <w:rPr>
          <w:rFonts w:hint="eastAsia"/>
        </w:rPr>
        <w:t>、</w:t>
      </w:r>
      <w:r>
        <w:t>7</w:t>
      </w:r>
      <w:r>
        <w:rPr>
          <w:rFonts w:hint="eastAsia"/>
        </w:rPr>
        <w:t>‰；</w:t>
      </w:r>
    </w:p>
    <w:p w14:paraId="4630E274" w14:textId="77777777" w:rsidR="00A314B6" w:rsidRDefault="00A314B6">
      <w:pPr>
        <w:pStyle w:val="aff7"/>
        <w:ind w:firstLineChars="200" w:firstLine="560"/>
      </w:pPr>
      <w:r>
        <w:rPr>
          <w:rFonts w:hint="eastAsia"/>
        </w:rPr>
        <w:t>（</w:t>
      </w:r>
      <w:r>
        <w:rPr>
          <w:rFonts w:hint="eastAsia"/>
        </w:rPr>
        <w:t>6</w:t>
      </w:r>
      <w:r>
        <w:rPr>
          <w:rFonts w:hint="eastAsia"/>
        </w:rPr>
        <w:t>）牵引种类</w:t>
      </w:r>
      <w:r>
        <w:t>：电力</w:t>
      </w:r>
      <w:r>
        <w:rPr>
          <w:rFonts w:hint="eastAsia"/>
        </w:rPr>
        <w:t>；</w:t>
      </w:r>
    </w:p>
    <w:p w14:paraId="5C6C675D" w14:textId="77777777" w:rsidR="00A314B6" w:rsidRDefault="00A314B6">
      <w:pPr>
        <w:pStyle w:val="aff7"/>
        <w:ind w:firstLineChars="200" w:firstLine="560"/>
      </w:pPr>
      <w:r>
        <w:rPr>
          <w:rFonts w:hint="eastAsia"/>
        </w:rPr>
        <w:t>（</w:t>
      </w:r>
      <w:r>
        <w:rPr>
          <w:rFonts w:hint="eastAsia"/>
        </w:rPr>
        <w:t>7</w:t>
      </w:r>
      <w:r>
        <w:rPr>
          <w:rFonts w:hint="eastAsia"/>
        </w:rPr>
        <w:t>）机车类型</w:t>
      </w:r>
      <w:r>
        <w:t>：</w:t>
      </w:r>
      <w:r>
        <w:rPr>
          <w:rFonts w:hint="eastAsia"/>
        </w:rPr>
        <w:t>货运</w:t>
      </w:r>
      <w:r>
        <w:rPr>
          <w:rFonts w:hint="eastAsia"/>
        </w:rPr>
        <w:t>H</w:t>
      </w:r>
      <w:r>
        <w:t>XD1C</w:t>
      </w:r>
      <w:r>
        <w:rPr>
          <w:rFonts w:hint="eastAsia"/>
        </w:rPr>
        <w:t>、</w:t>
      </w:r>
      <w:r>
        <w:rPr>
          <w:rFonts w:hint="eastAsia"/>
        </w:rPr>
        <w:t>HXD3C</w:t>
      </w:r>
      <w:r>
        <w:rPr>
          <w:rFonts w:hint="eastAsia"/>
        </w:rPr>
        <w:t>型；客运</w:t>
      </w:r>
      <w:r>
        <w:rPr>
          <w:rFonts w:hint="eastAsia"/>
        </w:rPr>
        <w:t>CRJ200</w:t>
      </w:r>
      <w:r>
        <w:rPr>
          <w:rFonts w:hint="eastAsia"/>
        </w:rPr>
        <w:t>（绿巨人）动车组</w:t>
      </w:r>
      <w:r>
        <w:t>、</w:t>
      </w:r>
      <w:r>
        <w:rPr>
          <w:rFonts w:hint="eastAsia"/>
        </w:rPr>
        <w:t>H</w:t>
      </w:r>
      <w:r>
        <w:t>XD1D</w:t>
      </w:r>
      <w:r>
        <w:rPr>
          <w:rFonts w:hint="eastAsia"/>
        </w:rPr>
        <w:t>型；</w:t>
      </w:r>
    </w:p>
    <w:p w14:paraId="45C631DA" w14:textId="77777777" w:rsidR="00A314B6" w:rsidRDefault="00A314B6">
      <w:pPr>
        <w:pStyle w:val="aff7"/>
        <w:ind w:firstLineChars="200" w:firstLine="560"/>
      </w:pPr>
      <w:r>
        <w:rPr>
          <w:rFonts w:hint="eastAsia"/>
        </w:rPr>
        <w:t>（</w:t>
      </w:r>
      <w:r>
        <w:rPr>
          <w:rFonts w:hint="eastAsia"/>
        </w:rPr>
        <w:t>8</w:t>
      </w:r>
      <w:r>
        <w:rPr>
          <w:rFonts w:hint="eastAsia"/>
        </w:rPr>
        <w:t>）牵引质量</w:t>
      </w:r>
      <w:r>
        <w:t>：</w:t>
      </w:r>
      <w:r>
        <w:t>4</w:t>
      </w:r>
      <w:r>
        <w:rPr>
          <w:rFonts w:hint="eastAsia"/>
        </w:rPr>
        <w:t>000</w:t>
      </w:r>
      <w:r>
        <w:t>t</w:t>
      </w:r>
      <w:r>
        <w:rPr>
          <w:rFonts w:hint="eastAsia"/>
        </w:rPr>
        <w:t>，部分</w:t>
      </w:r>
      <w:r>
        <w:rPr>
          <w:rFonts w:hint="eastAsia"/>
        </w:rPr>
        <w:t>5000</w:t>
      </w:r>
      <w:r>
        <w:t>t</w:t>
      </w:r>
    </w:p>
    <w:p w14:paraId="5F735495" w14:textId="77777777" w:rsidR="00A314B6" w:rsidRDefault="00A314B6">
      <w:pPr>
        <w:pStyle w:val="aff7"/>
        <w:ind w:firstLineChars="200" w:firstLine="560"/>
      </w:pPr>
      <w:r>
        <w:rPr>
          <w:rFonts w:hint="eastAsia"/>
        </w:rPr>
        <w:lastRenderedPageBreak/>
        <w:t>（</w:t>
      </w:r>
      <w:r>
        <w:rPr>
          <w:rFonts w:hint="eastAsia"/>
        </w:rPr>
        <w:t>9</w:t>
      </w:r>
      <w:r>
        <w:rPr>
          <w:rFonts w:hint="eastAsia"/>
        </w:rPr>
        <w:t>）到发线有效长度</w:t>
      </w:r>
      <w:r>
        <w:t>：</w:t>
      </w:r>
      <w:r>
        <w:rPr>
          <w:rFonts w:hint="eastAsia"/>
        </w:rPr>
        <w:t>850</w:t>
      </w:r>
      <w:r>
        <w:t>m</w:t>
      </w:r>
    </w:p>
    <w:p w14:paraId="6680B08B" w14:textId="77777777" w:rsidR="00A314B6" w:rsidRDefault="00A314B6">
      <w:pPr>
        <w:ind w:firstLine="560"/>
      </w:pPr>
      <w:r>
        <w:rPr>
          <w:rFonts w:hint="eastAsia"/>
        </w:rPr>
        <w:t>（1</w:t>
      </w:r>
      <w:r>
        <w:t>0</w:t>
      </w:r>
      <w:r>
        <w:rPr>
          <w:rFonts w:hint="eastAsia"/>
        </w:rPr>
        <w:t>）闭塞类型</w:t>
      </w:r>
      <w:r>
        <w:t>：自动闭塞。</w:t>
      </w:r>
    </w:p>
    <w:p w14:paraId="7201AB38" w14:textId="77777777" w:rsidR="00A314B6" w:rsidRDefault="00A314B6">
      <w:pPr>
        <w:ind w:firstLine="562"/>
        <w:rPr>
          <w:rFonts w:hint="eastAsia"/>
          <w:b/>
          <w:bCs/>
        </w:rPr>
      </w:pPr>
      <w:r>
        <w:rPr>
          <w:rFonts w:hint="eastAsia"/>
          <w:b/>
          <w:bCs/>
        </w:rPr>
        <w:t>2、阿拉山口至多斯特克跨境段</w:t>
      </w:r>
    </w:p>
    <w:p w14:paraId="451284AC" w14:textId="77777777" w:rsidR="00A314B6" w:rsidRDefault="00A314B6">
      <w:pPr>
        <w:pStyle w:val="aff7"/>
        <w:ind w:firstLineChars="200" w:firstLine="560"/>
      </w:pPr>
      <w:r>
        <w:rPr>
          <w:rFonts w:hint="eastAsia"/>
        </w:rPr>
        <w:t>（</w:t>
      </w:r>
      <w:r>
        <w:rPr>
          <w:rFonts w:hint="eastAsia"/>
        </w:rPr>
        <w:t>1</w:t>
      </w:r>
      <w:r>
        <w:rPr>
          <w:rFonts w:hint="eastAsia"/>
        </w:rPr>
        <w:t>）铁路等级：</w:t>
      </w:r>
      <w:r>
        <w:rPr>
          <w:rFonts w:hint="eastAsia"/>
        </w:rPr>
        <w:t>I</w:t>
      </w:r>
      <w:r>
        <w:rPr>
          <w:rFonts w:hint="eastAsia"/>
        </w:rPr>
        <w:t>级</w:t>
      </w:r>
    </w:p>
    <w:p w14:paraId="727881BD" w14:textId="77777777" w:rsidR="00A314B6" w:rsidRDefault="00A314B6">
      <w:pPr>
        <w:pStyle w:val="aff7"/>
        <w:ind w:firstLineChars="200" w:firstLine="560"/>
      </w:pPr>
      <w:r>
        <w:rPr>
          <w:rFonts w:hint="eastAsia"/>
        </w:rPr>
        <w:t>（</w:t>
      </w:r>
      <w:r>
        <w:rPr>
          <w:rFonts w:hint="eastAsia"/>
        </w:rPr>
        <w:t>2</w:t>
      </w:r>
      <w:r>
        <w:rPr>
          <w:rFonts w:hint="eastAsia"/>
        </w:rPr>
        <w:t>）正线数目：宽轨单线预留双线，准轨单线预留双线</w:t>
      </w:r>
    </w:p>
    <w:p w14:paraId="141625E6" w14:textId="77777777" w:rsidR="00A314B6" w:rsidRDefault="00A314B6">
      <w:pPr>
        <w:pStyle w:val="aff7"/>
        <w:ind w:firstLineChars="200" w:firstLine="560"/>
      </w:pPr>
      <w:r>
        <w:rPr>
          <w:rFonts w:hint="eastAsia"/>
        </w:rPr>
        <w:t>（</w:t>
      </w:r>
      <w:r>
        <w:rPr>
          <w:rFonts w:hint="eastAsia"/>
        </w:rPr>
        <w:t>3</w:t>
      </w:r>
      <w:r>
        <w:rPr>
          <w:rFonts w:hint="eastAsia"/>
        </w:rPr>
        <w:t>）设计速度：</w:t>
      </w:r>
      <w:r>
        <w:rPr>
          <w:rFonts w:hint="eastAsia"/>
        </w:rPr>
        <w:t>80km/h</w:t>
      </w:r>
    </w:p>
    <w:p w14:paraId="30B8B44F" w14:textId="77777777" w:rsidR="00A314B6" w:rsidRDefault="00A314B6">
      <w:pPr>
        <w:pStyle w:val="aff7"/>
        <w:ind w:firstLineChars="200" w:firstLine="560"/>
      </w:pPr>
      <w:r>
        <w:rPr>
          <w:rFonts w:hint="eastAsia"/>
        </w:rPr>
        <w:t>（</w:t>
      </w:r>
      <w:r>
        <w:rPr>
          <w:rFonts w:hint="eastAsia"/>
        </w:rPr>
        <w:t>4</w:t>
      </w:r>
      <w:r>
        <w:rPr>
          <w:rFonts w:hint="eastAsia"/>
        </w:rPr>
        <w:t>）最小曲线半径：</w:t>
      </w:r>
      <w:r>
        <w:t>600m</w:t>
      </w:r>
      <w:r>
        <w:t>，</w:t>
      </w:r>
      <w:r>
        <w:rPr>
          <w:rFonts w:hint="eastAsia"/>
        </w:rPr>
        <w:t>困难</w:t>
      </w:r>
      <w:r>
        <w:rPr>
          <w:rFonts w:hint="eastAsia"/>
        </w:rPr>
        <w:t>500m</w:t>
      </w:r>
    </w:p>
    <w:p w14:paraId="38EA06AD" w14:textId="77777777" w:rsidR="00A314B6" w:rsidRDefault="00A314B6">
      <w:pPr>
        <w:pStyle w:val="aff7"/>
        <w:ind w:firstLineChars="200" w:firstLine="560"/>
      </w:pPr>
      <w:r>
        <w:rPr>
          <w:rFonts w:hint="eastAsia"/>
        </w:rPr>
        <w:t>（</w:t>
      </w:r>
      <w:r>
        <w:rPr>
          <w:rFonts w:hint="eastAsia"/>
        </w:rPr>
        <w:t>5</w:t>
      </w:r>
      <w:r>
        <w:rPr>
          <w:rFonts w:hint="eastAsia"/>
        </w:rPr>
        <w:t>）限制坡度：</w:t>
      </w:r>
      <w:r>
        <w:t>宽轨</w:t>
      </w:r>
      <w:r>
        <w:t>1</w:t>
      </w:r>
      <w:r>
        <w:rPr>
          <w:rFonts w:hint="eastAsia"/>
        </w:rPr>
        <w:t>2.5</w:t>
      </w:r>
      <w:r>
        <w:t>‰</w:t>
      </w:r>
      <w:r>
        <w:t>，准轨</w:t>
      </w:r>
      <w:r>
        <w:t>12.5‰</w:t>
      </w:r>
    </w:p>
    <w:p w14:paraId="050EFBBC" w14:textId="77777777" w:rsidR="00A314B6" w:rsidRDefault="00A314B6">
      <w:pPr>
        <w:pStyle w:val="aff7"/>
        <w:ind w:firstLineChars="200" w:firstLine="560"/>
      </w:pPr>
      <w:r>
        <w:t>（</w:t>
      </w:r>
      <w:r>
        <w:rPr>
          <w:rFonts w:hint="eastAsia"/>
        </w:rPr>
        <w:t>6</w:t>
      </w:r>
      <w:r>
        <w:t>）牵引种类：内燃</w:t>
      </w:r>
    </w:p>
    <w:p w14:paraId="2ADC0974" w14:textId="77777777" w:rsidR="00A314B6" w:rsidRDefault="00A314B6">
      <w:pPr>
        <w:pStyle w:val="aff7"/>
        <w:ind w:firstLineChars="200" w:firstLine="560"/>
      </w:pPr>
      <w:r>
        <w:t>（</w:t>
      </w:r>
      <w:r>
        <w:rPr>
          <w:rFonts w:hint="eastAsia"/>
        </w:rPr>
        <w:t>7</w:t>
      </w:r>
      <w:r>
        <w:t>）机车类型：宽轨</w:t>
      </w:r>
      <w:r>
        <w:rPr>
          <w:rFonts w:hint="eastAsia"/>
        </w:rPr>
        <w:t>2T</w:t>
      </w:r>
      <w:r>
        <w:rPr>
          <w:rFonts w:hint="eastAsia"/>
        </w:rPr>
        <w:t>Э</w:t>
      </w:r>
      <w:r>
        <w:rPr>
          <w:rFonts w:hint="eastAsia"/>
        </w:rPr>
        <w:t>10</w:t>
      </w:r>
      <w:r>
        <w:rPr>
          <w:rFonts w:hint="eastAsia"/>
        </w:rPr>
        <w:t>、</w:t>
      </w:r>
      <w:r>
        <w:rPr>
          <w:rFonts w:hint="eastAsia"/>
        </w:rPr>
        <w:t>3T</w:t>
      </w:r>
      <w:r>
        <w:rPr>
          <w:rFonts w:hint="eastAsia"/>
        </w:rPr>
        <w:t>Э</w:t>
      </w:r>
      <w:r>
        <w:rPr>
          <w:rFonts w:hint="eastAsia"/>
        </w:rPr>
        <w:t>10</w:t>
      </w:r>
      <w:r>
        <w:rPr>
          <w:rFonts w:hint="eastAsia"/>
        </w:rPr>
        <w:t>；</w:t>
      </w:r>
      <w:r>
        <w:t>准轨</w:t>
      </w:r>
      <w:r>
        <w:rPr>
          <w:rFonts w:hint="eastAsia"/>
        </w:rPr>
        <w:t>HXN5B</w:t>
      </w:r>
    </w:p>
    <w:p w14:paraId="56637CC8" w14:textId="77777777" w:rsidR="00A314B6" w:rsidRDefault="00A314B6">
      <w:pPr>
        <w:pStyle w:val="aff7"/>
        <w:ind w:firstLineChars="200" w:firstLine="560"/>
      </w:pPr>
      <w:r>
        <w:rPr>
          <w:rFonts w:hint="eastAsia"/>
        </w:rPr>
        <w:t>（</w:t>
      </w:r>
      <w:r>
        <w:rPr>
          <w:rFonts w:hint="eastAsia"/>
        </w:rPr>
        <w:t>8</w:t>
      </w:r>
      <w:r>
        <w:rPr>
          <w:rFonts w:hint="eastAsia"/>
        </w:rPr>
        <w:t>）牵引质量：宽轨</w:t>
      </w:r>
      <w:r>
        <w:rPr>
          <w:rFonts w:hint="eastAsia"/>
        </w:rPr>
        <w:t>4200t</w:t>
      </w:r>
      <w:r>
        <w:rPr>
          <w:rFonts w:hint="eastAsia"/>
        </w:rPr>
        <w:t>、</w:t>
      </w:r>
      <w:r>
        <w:rPr>
          <w:rFonts w:hint="eastAsia"/>
        </w:rPr>
        <w:t>5000t</w:t>
      </w:r>
      <w:r>
        <w:rPr>
          <w:rFonts w:hint="eastAsia"/>
        </w:rPr>
        <w:t>；准轨</w:t>
      </w:r>
      <w:r>
        <w:t>5000t</w:t>
      </w:r>
      <w:r>
        <w:rPr>
          <w:rFonts w:hint="eastAsia"/>
        </w:rPr>
        <w:t>、</w:t>
      </w:r>
      <w:r>
        <w:rPr>
          <w:rFonts w:hint="eastAsia"/>
        </w:rPr>
        <w:t>3</w:t>
      </w:r>
      <w:r>
        <w:t>000t</w:t>
      </w:r>
    </w:p>
    <w:p w14:paraId="41B6F619" w14:textId="77777777" w:rsidR="00A314B6" w:rsidRDefault="00A314B6">
      <w:pPr>
        <w:pStyle w:val="aff7"/>
        <w:ind w:firstLineChars="200" w:firstLine="560"/>
      </w:pPr>
      <w:r>
        <w:rPr>
          <w:rFonts w:hint="eastAsia"/>
        </w:rPr>
        <w:t>（</w:t>
      </w:r>
      <w:r>
        <w:rPr>
          <w:rFonts w:hint="eastAsia"/>
        </w:rPr>
        <w:t>9</w:t>
      </w:r>
      <w:r>
        <w:rPr>
          <w:rFonts w:hint="eastAsia"/>
        </w:rPr>
        <w:t>）到发线有效长：</w:t>
      </w:r>
      <w:r>
        <w:rPr>
          <w:rFonts w:hint="eastAsia"/>
        </w:rPr>
        <w:t>850m</w:t>
      </w:r>
    </w:p>
    <w:p w14:paraId="230BF713" w14:textId="77777777" w:rsidR="00A314B6" w:rsidRDefault="00A314B6">
      <w:pPr>
        <w:pStyle w:val="aff7"/>
        <w:ind w:firstLineChars="200" w:firstLine="560"/>
      </w:pPr>
      <w:r>
        <w:t>（</w:t>
      </w:r>
      <w:r>
        <w:rPr>
          <w:rFonts w:hint="eastAsia"/>
        </w:rPr>
        <w:t>1</w:t>
      </w:r>
      <w:r>
        <w:t>0</w:t>
      </w:r>
      <w:r>
        <w:t>）闭塞类型：</w:t>
      </w:r>
      <w:r>
        <w:rPr>
          <w:rFonts w:hint="eastAsia"/>
        </w:rPr>
        <w:t>半自动闭塞。</w:t>
      </w:r>
    </w:p>
    <w:p w14:paraId="1D124D26" w14:textId="77777777" w:rsidR="00A314B6" w:rsidRDefault="00A314B6">
      <w:pPr>
        <w:pStyle w:val="32"/>
        <w:ind w:firstLine="560"/>
      </w:pPr>
      <w:bookmarkStart w:id="24" w:name="_Toc2971"/>
      <w:bookmarkStart w:id="25" w:name="_Toc74119978"/>
      <w:r>
        <w:t>（</w:t>
      </w:r>
      <w:r>
        <w:rPr>
          <w:rFonts w:hint="eastAsia"/>
        </w:rPr>
        <w:t>五</w:t>
      </w:r>
      <w:r>
        <w:t>）相邻铁路电气化</w:t>
      </w:r>
      <w:r>
        <w:rPr>
          <w:rFonts w:hint="eastAsia"/>
        </w:rPr>
        <w:t>现状或规划</w:t>
      </w:r>
      <w:bookmarkEnd w:id="21"/>
      <w:bookmarkEnd w:id="22"/>
      <w:bookmarkEnd w:id="23"/>
      <w:bookmarkEnd w:id="24"/>
      <w:bookmarkEnd w:id="25"/>
    </w:p>
    <w:p w14:paraId="62267BF3" w14:textId="77777777" w:rsidR="00A314B6" w:rsidRDefault="00A314B6">
      <w:pPr>
        <w:ind w:firstLine="560"/>
        <w:rPr>
          <w:bCs/>
        </w:rPr>
      </w:pPr>
      <w:bookmarkStart w:id="26" w:name="_Toc193962274"/>
      <w:bookmarkStart w:id="27" w:name="_Toc200527061"/>
      <w:r>
        <w:rPr>
          <w:bCs/>
        </w:rPr>
        <w:t>本线为既有兰新线精河至阿拉山口段增建二线工程</w:t>
      </w:r>
      <w:r>
        <w:rPr>
          <w:rFonts w:hint="eastAsia"/>
          <w:bCs/>
        </w:rPr>
        <w:t>，其既有线主要技术标准见下表：</w:t>
      </w:r>
    </w:p>
    <w:p w14:paraId="796E0E9D" w14:textId="77777777" w:rsidR="00A314B6" w:rsidRDefault="00A314B6">
      <w:pPr>
        <w:pStyle w:val="17"/>
        <w:wordWrap/>
        <w:ind w:firstLine="560"/>
        <w:jc w:val="right"/>
        <w:rPr>
          <w:rStyle w:val="1Char0"/>
          <w:rFonts w:hint="eastAsia"/>
          <w:b w:val="0"/>
        </w:rPr>
      </w:pPr>
      <w:r>
        <w:rPr>
          <w:rFonts w:ascii="宋体" w:hint="eastAsia"/>
        </w:rPr>
        <w:t>既有线</w:t>
      </w:r>
      <w:r>
        <w:rPr>
          <w:rFonts w:ascii="宋体"/>
        </w:rPr>
        <w:t xml:space="preserve">主要技术标准表   </w:t>
      </w:r>
      <w:r>
        <w:rPr>
          <w:rFonts w:ascii="宋体" w:hint="eastAsia"/>
        </w:rPr>
        <w:t xml:space="preserve">   </w:t>
      </w:r>
      <w:r>
        <w:rPr>
          <w:rFonts w:ascii="宋体"/>
        </w:rPr>
        <w:t xml:space="preserve">      </w:t>
      </w:r>
      <w:r>
        <w:rPr>
          <w:rFonts w:ascii="宋体"/>
          <w:b w:val="0"/>
          <w:sz w:val="21"/>
        </w:rPr>
        <w:t xml:space="preserve">  </w:t>
      </w:r>
      <w:r>
        <w:rPr>
          <w:rStyle w:val="1Char0"/>
        </w:rPr>
        <w:t>表</w:t>
      </w:r>
      <w:r>
        <w:rPr>
          <w:rStyle w:val="1Char0"/>
          <w:rFonts w:hint="eastAsia"/>
        </w:rPr>
        <w:t>1-</w:t>
      </w:r>
      <w:r>
        <w:rPr>
          <w:rStyle w:val="1Char0"/>
        </w:rPr>
        <w:t>1</w:t>
      </w:r>
      <w:r>
        <w:rPr>
          <w:rStyle w:val="1Char0"/>
          <w:rFonts w:hint="eastAsia"/>
        </w:rPr>
        <w:t>-</w:t>
      </w:r>
      <w:r>
        <w:rPr>
          <w:rStyle w:val="1Char0"/>
        </w:rPr>
        <w:t>1</w:t>
      </w:r>
    </w:p>
    <w:tbl>
      <w:tblPr>
        <w:tblW w:w="5000" w:type="pct"/>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1625"/>
        <w:gridCol w:w="1382"/>
        <w:gridCol w:w="1242"/>
        <w:gridCol w:w="965"/>
        <w:gridCol w:w="1659"/>
        <w:gridCol w:w="2065"/>
      </w:tblGrid>
      <w:tr w:rsidR="00A314B6" w14:paraId="28A599A6" w14:textId="77777777">
        <w:trPr>
          <w:trHeight w:val="340"/>
          <w:jc w:val="center"/>
        </w:trPr>
        <w:tc>
          <w:tcPr>
            <w:tcW w:w="909" w:type="pct"/>
            <w:vAlign w:val="center"/>
          </w:tcPr>
          <w:p w14:paraId="0E33881C" w14:textId="77777777" w:rsidR="00A314B6" w:rsidRDefault="00A314B6">
            <w:pPr>
              <w:pStyle w:val="16"/>
              <w:rPr>
                <w:rFonts w:hint="eastAsia"/>
              </w:rPr>
            </w:pPr>
            <w:r>
              <w:rPr>
                <w:rFonts w:hint="eastAsia"/>
              </w:rPr>
              <w:t>线路</w:t>
            </w:r>
            <w:r>
              <w:t>名称</w:t>
            </w:r>
          </w:p>
        </w:tc>
        <w:tc>
          <w:tcPr>
            <w:tcW w:w="773" w:type="pct"/>
            <w:vAlign w:val="center"/>
          </w:tcPr>
          <w:p w14:paraId="69F96360" w14:textId="77777777" w:rsidR="00A314B6" w:rsidRDefault="00A314B6">
            <w:pPr>
              <w:pStyle w:val="16"/>
            </w:pPr>
            <w:r>
              <w:rPr>
                <w:rFonts w:hint="eastAsia"/>
              </w:rPr>
              <w:t>旅客列车设计</w:t>
            </w:r>
          </w:p>
          <w:p w14:paraId="1F664579" w14:textId="77777777" w:rsidR="00A314B6" w:rsidRDefault="00A314B6">
            <w:pPr>
              <w:pStyle w:val="16"/>
              <w:rPr>
                <w:rFonts w:hint="eastAsia"/>
              </w:rPr>
            </w:pPr>
            <w:r>
              <w:rPr>
                <w:rFonts w:hint="eastAsia"/>
              </w:rPr>
              <w:t>时速（km</w:t>
            </w:r>
            <w:r>
              <w:t>/h</w:t>
            </w:r>
            <w:r>
              <w:rPr>
                <w:rFonts w:hint="eastAsia"/>
              </w:rPr>
              <w:t>）</w:t>
            </w:r>
          </w:p>
        </w:tc>
        <w:tc>
          <w:tcPr>
            <w:tcW w:w="695" w:type="pct"/>
            <w:vAlign w:val="center"/>
          </w:tcPr>
          <w:p w14:paraId="31840681" w14:textId="77777777" w:rsidR="00A314B6" w:rsidRDefault="00A314B6">
            <w:pPr>
              <w:pStyle w:val="16"/>
            </w:pPr>
            <w:r>
              <w:rPr>
                <w:rFonts w:hint="eastAsia"/>
              </w:rPr>
              <w:t>牵引网</w:t>
            </w:r>
          </w:p>
          <w:p w14:paraId="30FA4AA5" w14:textId="77777777" w:rsidR="00A314B6" w:rsidRDefault="00A314B6">
            <w:pPr>
              <w:pStyle w:val="16"/>
              <w:rPr>
                <w:rFonts w:hint="eastAsia"/>
              </w:rPr>
            </w:pPr>
            <w:r>
              <w:t>供电方式</w:t>
            </w:r>
          </w:p>
        </w:tc>
        <w:tc>
          <w:tcPr>
            <w:tcW w:w="540" w:type="pct"/>
            <w:vAlign w:val="center"/>
          </w:tcPr>
          <w:p w14:paraId="0D0E763C" w14:textId="77777777" w:rsidR="00A314B6" w:rsidRDefault="00A314B6">
            <w:pPr>
              <w:pStyle w:val="16"/>
            </w:pPr>
            <w:r>
              <w:rPr>
                <w:rFonts w:hint="eastAsia"/>
              </w:rPr>
              <w:t>主变</w:t>
            </w:r>
          </w:p>
          <w:p w14:paraId="7EDA8A8C" w14:textId="77777777" w:rsidR="00A314B6" w:rsidRDefault="00A314B6">
            <w:pPr>
              <w:pStyle w:val="16"/>
              <w:rPr>
                <w:rFonts w:hint="eastAsia"/>
              </w:rPr>
            </w:pPr>
            <w:r>
              <w:rPr>
                <w:rFonts w:hint="eastAsia"/>
              </w:rPr>
              <w:t>结线</w:t>
            </w:r>
            <w:r>
              <w:t>型式</w:t>
            </w:r>
          </w:p>
        </w:tc>
        <w:tc>
          <w:tcPr>
            <w:tcW w:w="928" w:type="pct"/>
            <w:vAlign w:val="center"/>
          </w:tcPr>
          <w:p w14:paraId="21022A40" w14:textId="77777777" w:rsidR="00A314B6" w:rsidRDefault="00A314B6">
            <w:pPr>
              <w:pStyle w:val="16"/>
            </w:pPr>
            <w:r>
              <w:rPr>
                <w:rFonts w:hint="eastAsia"/>
              </w:rPr>
              <w:t>外部电源</w:t>
            </w:r>
            <w:r>
              <w:t>电压等级</w:t>
            </w:r>
          </w:p>
          <w:p w14:paraId="6B1BA9CC" w14:textId="77777777" w:rsidR="00A314B6" w:rsidRDefault="00A314B6">
            <w:pPr>
              <w:pStyle w:val="16"/>
              <w:rPr>
                <w:rFonts w:hint="eastAsia"/>
              </w:rPr>
            </w:pPr>
            <w:r>
              <w:rPr>
                <w:rFonts w:hint="eastAsia"/>
              </w:rPr>
              <w:t>（k</w:t>
            </w:r>
            <w:r>
              <w:t>V</w:t>
            </w:r>
            <w:r>
              <w:rPr>
                <w:rFonts w:hint="eastAsia"/>
              </w:rPr>
              <w:t>）</w:t>
            </w:r>
          </w:p>
        </w:tc>
        <w:tc>
          <w:tcPr>
            <w:tcW w:w="1155" w:type="pct"/>
            <w:vAlign w:val="center"/>
          </w:tcPr>
          <w:p w14:paraId="1F4DDB11" w14:textId="77777777" w:rsidR="00A314B6" w:rsidRDefault="00A314B6">
            <w:pPr>
              <w:pStyle w:val="16"/>
            </w:pPr>
            <w:r>
              <w:rPr>
                <w:rFonts w:hint="eastAsia"/>
              </w:rPr>
              <w:t>接触网</w:t>
            </w:r>
            <w:r>
              <w:t>悬挂方式</w:t>
            </w:r>
          </w:p>
          <w:p w14:paraId="08D9DAA5" w14:textId="77777777" w:rsidR="00A314B6" w:rsidRDefault="00A314B6">
            <w:pPr>
              <w:pStyle w:val="16"/>
              <w:rPr>
                <w:rFonts w:hint="eastAsia"/>
              </w:rPr>
            </w:pPr>
            <w:r>
              <w:rPr>
                <w:rFonts w:hint="eastAsia"/>
              </w:rPr>
              <w:t>导线截面</w:t>
            </w:r>
          </w:p>
        </w:tc>
      </w:tr>
      <w:tr w:rsidR="00A314B6" w14:paraId="5EA2E20D" w14:textId="77777777">
        <w:trPr>
          <w:trHeight w:val="340"/>
          <w:jc w:val="center"/>
        </w:trPr>
        <w:tc>
          <w:tcPr>
            <w:tcW w:w="909" w:type="pct"/>
            <w:vAlign w:val="center"/>
          </w:tcPr>
          <w:p w14:paraId="74044780" w14:textId="77777777" w:rsidR="00A314B6" w:rsidRDefault="00A314B6">
            <w:pPr>
              <w:pStyle w:val="16"/>
            </w:pPr>
            <w:r>
              <w:rPr>
                <w:rFonts w:hint="eastAsia"/>
              </w:rPr>
              <w:t>兰新线</w:t>
            </w:r>
          </w:p>
          <w:p w14:paraId="6337DD4D" w14:textId="77777777" w:rsidR="00A314B6" w:rsidRDefault="00A314B6">
            <w:pPr>
              <w:pStyle w:val="16"/>
              <w:rPr>
                <w:rFonts w:hint="eastAsia"/>
              </w:rPr>
            </w:pPr>
            <w:r>
              <w:rPr>
                <w:rFonts w:hint="eastAsia"/>
              </w:rPr>
              <w:t>精河至阿拉山口段</w:t>
            </w:r>
          </w:p>
        </w:tc>
        <w:tc>
          <w:tcPr>
            <w:tcW w:w="773" w:type="pct"/>
            <w:vAlign w:val="center"/>
          </w:tcPr>
          <w:p w14:paraId="7131D113" w14:textId="77777777" w:rsidR="00A314B6" w:rsidRDefault="00A314B6">
            <w:pPr>
              <w:pStyle w:val="16"/>
              <w:rPr>
                <w:rFonts w:hint="eastAsia"/>
              </w:rPr>
            </w:pPr>
            <w:r>
              <w:t>12</w:t>
            </w:r>
            <w:r>
              <w:rPr>
                <w:rFonts w:hint="eastAsia"/>
              </w:rPr>
              <w:t>0</w:t>
            </w:r>
          </w:p>
        </w:tc>
        <w:tc>
          <w:tcPr>
            <w:tcW w:w="695" w:type="pct"/>
            <w:vAlign w:val="center"/>
          </w:tcPr>
          <w:p w14:paraId="1F2EBAA5" w14:textId="77777777" w:rsidR="00A314B6" w:rsidRDefault="00A314B6">
            <w:pPr>
              <w:pStyle w:val="16"/>
              <w:rPr>
                <w:rFonts w:hint="eastAsia"/>
              </w:rPr>
            </w:pPr>
            <w:r>
              <w:t>TRNF</w:t>
            </w:r>
          </w:p>
        </w:tc>
        <w:tc>
          <w:tcPr>
            <w:tcW w:w="540" w:type="pct"/>
            <w:vAlign w:val="center"/>
          </w:tcPr>
          <w:p w14:paraId="5EBAFF6A" w14:textId="77777777" w:rsidR="00A314B6" w:rsidRDefault="00A314B6">
            <w:pPr>
              <w:pStyle w:val="16"/>
              <w:rPr>
                <w:rFonts w:hint="eastAsia"/>
              </w:rPr>
            </w:pPr>
            <w:r>
              <w:rPr>
                <w:rFonts w:hint="eastAsia"/>
              </w:rPr>
              <w:t>三相V，v</w:t>
            </w:r>
          </w:p>
        </w:tc>
        <w:tc>
          <w:tcPr>
            <w:tcW w:w="928" w:type="pct"/>
            <w:vAlign w:val="center"/>
          </w:tcPr>
          <w:p w14:paraId="46E57D8B" w14:textId="77777777" w:rsidR="00A314B6" w:rsidRDefault="00A314B6">
            <w:pPr>
              <w:pStyle w:val="16"/>
              <w:rPr>
                <w:rFonts w:hint="eastAsia"/>
              </w:rPr>
            </w:pPr>
            <w:r>
              <w:t>110</w:t>
            </w:r>
          </w:p>
        </w:tc>
        <w:tc>
          <w:tcPr>
            <w:tcW w:w="1155" w:type="pct"/>
            <w:vAlign w:val="center"/>
          </w:tcPr>
          <w:p w14:paraId="6D0E16E2" w14:textId="77777777" w:rsidR="00A314B6" w:rsidRDefault="00A314B6">
            <w:pPr>
              <w:pStyle w:val="16"/>
            </w:pPr>
            <w:r>
              <w:rPr>
                <w:rFonts w:hint="eastAsia"/>
              </w:rPr>
              <w:t>全补偿简单链型</w:t>
            </w:r>
            <w:r>
              <w:t>悬挂</w:t>
            </w:r>
          </w:p>
          <w:p w14:paraId="5090D0B0" w14:textId="77777777" w:rsidR="00A314B6" w:rsidRDefault="00A314B6">
            <w:pPr>
              <w:pStyle w:val="16"/>
              <w:rPr>
                <w:rFonts w:hint="eastAsia"/>
              </w:rPr>
            </w:pPr>
            <w:r>
              <w:rPr>
                <w:rFonts w:hint="eastAsia"/>
              </w:rPr>
              <w:t>导线组合：</w:t>
            </w:r>
            <w:r>
              <w:t>JTM95+CTS120</w:t>
            </w:r>
            <w:r>
              <w:rPr>
                <w:rFonts w:hint="eastAsia"/>
              </w:rPr>
              <w:t xml:space="preserve"> </w:t>
            </w:r>
          </w:p>
        </w:tc>
      </w:tr>
    </w:tbl>
    <w:p w14:paraId="29C6FF11" w14:textId="77777777" w:rsidR="00A314B6" w:rsidRDefault="00A314B6">
      <w:pPr>
        <w:pStyle w:val="32"/>
        <w:ind w:firstLine="560"/>
      </w:pPr>
      <w:bookmarkStart w:id="28" w:name="_Toc491"/>
      <w:bookmarkStart w:id="29" w:name="_Toc200527062"/>
      <w:bookmarkStart w:id="30" w:name="_Toc193962275"/>
      <w:bookmarkStart w:id="31" w:name="_Toc7411"/>
      <w:bookmarkStart w:id="32" w:name="_Toc74119979"/>
      <w:bookmarkEnd w:id="26"/>
      <w:bookmarkEnd w:id="27"/>
      <w:r>
        <w:t>（</w:t>
      </w:r>
      <w:r>
        <w:rPr>
          <w:rFonts w:hint="eastAsia"/>
        </w:rPr>
        <w:t>六</w:t>
      </w:r>
      <w:r>
        <w:t>）</w:t>
      </w:r>
      <w:r>
        <w:rPr>
          <w:rFonts w:hint="eastAsia"/>
        </w:rPr>
        <w:t>相关既有牵引供电系统设备状况</w:t>
      </w:r>
      <w:bookmarkEnd w:id="28"/>
      <w:bookmarkEnd w:id="32"/>
    </w:p>
    <w:p w14:paraId="5233E9B2" w14:textId="77777777" w:rsidR="00A314B6" w:rsidRDefault="00A314B6">
      <w:pPr>
        <w:ind w:firstLine="560"/>
        <w:rPr>
          <w:rFonts w:hint="eastAsia"/>
          <w:bCs/>
        </w:rPr>
      </w:pPr>
      <w:r>
        <w:rPr>
          <w:rFonts w:hint="eastAsia"/>
          <w:bCs/>
        </w:rPr>
        <w:t>精河至阿拉山口段既有110kV牵引变电所共有2座，分别位于蘑菇滩、乌兰达布森站；分区所1座，位于精河站；开闭所2座，分别位于精河站和阿拉山口站。</w:t>
      </w:r>
    </w:p>
    <w:p w14:paraId="2C99262F" w14:textId="77777777" w:rsidR="00A314B6" w:rsidRDefault="00A314B6">
      <w:pPr>
        <w:ind w:firstLine="560"/>
        <w:rPr>
          <w:rFonts w:hint="eastAsia"/>
          <w:bCs/>
        </w:rPr>
      </w:pPr>
      <w:r>
        <w:rPr>
          <w:rFonts w:hint="eastAsia"/>
          <w:bCs/>
        </w:rPr>
        <w:t>蘑菇滩、乌兰达布森牵引变电所分别接引2路110kV电源，110kV侧采用线路分支接线，27.5kV侧采用单母线隔离开关分段接线。110kV配电</w:t>
      </w:r>
      <w:r>
        <w:rPr>
          <w:rFonts w:hint="eastAsia"/>
          <w:bCs/>
        </w:rPr>
        <w:lastRenderedPageBreak/>
        <w:t>装置采用HGIS室内布置，27.5kV配电装置采用AIS开关柜室内布置。牵引变压器均采用三相V，v结线，安装容量2×（10+10）MVA。每座牵引变电所内设置两组动态无功补偿装置。</w:t>
      </w:r>
    </w:p>
    <w:p w14:paraId="0A5AAEB9" w14:textId="77777777" w:rsidR="00A314B6" w:rsidRDefault="00A314B6">
      <w:pPr>
        <w:ind w:firstLine="560"/>
        <w:rPr>
          <w:rFonts w:hint="eastAsia"/>
          <w:bCs/>
        </w:rPr>
      </w:pPr>
      <w:r>
        <w:rPr>
          <w:rFonts w:hint="eastAsia"/>
          <w:bCs/>
        </w:rPr>
        <w:t>精河分区所和精河开闭所采用箱体式结构，开闭所从接触网T接1路27.5kV电源，出3回27.5kV馈线。</w:t>
      </w:r>
    </w:p>
    <w:p w14:paraId="53ED93EC" w14:textId="77777777" w:rsidR="00A314B6" w:rsidRDefault="00A314B6">
      <w:pPr>
        <w:ind w:firstLine="560"/>
        <w:rPr>
          <w:bCs/>
        </w:rPr>
      </w:pPr>
      <w:r>
        <w:rPr>
          <w:rFonts w:hint="eastAsia"/>
          <w:bCs/>
        </w:rPr>
        <w:t>阿拉山口开闭所从乌兰达布森牵引变电所和接触网接引2路27.5kV电源，为机务折返段、准轨I场和准轨II场馈出3回27.5kV馈线，开闭所27.5kV配电装置采用室内间隔网栅式布置。</w:t>
      </w:r>
    </w:p>
    <w:p w14:paraId="5C509EB9" w14:textId="77777777" w:rsidR="00A314B6" w:rsidRDefault="00A314B6">
      <w:pPr>
        <w:pStyle w:val="22"/>
        <w:ind w:firstLine="562"/>
        <w:rPr>
          <w:kern w:val="0"/>
        </w:rPr>
      </w:pPr>
      <w:bookmarkStart w:id="33" w:name="_Toc23528"/>
      <w:bookmarkStart w:id="34" w:name="_Toc74119980"/>
      <w:r>
        <w:rPr>
          <w:kern w:val="0"/>
        </w:rPr>
        <w:t>二、供电方案</w:t>
      </w:r>
      <w:bookmarkEnd w:id="29"/>
      <w:bookmarkEnd w:id="30"/>
      <w:bookmarkEnd w:id="31"/>
      <w:bookmarkEnd w:id="33"/>
      <w:bookmarkEnd w:id="34"/>
    </w:p>
    <w:p w14:paraId="1BE5FED1" w14:textId="77777777" w:rsidR="00A314B6" w:rsidRDefault="00A314B6">
      <w:pPr>
        <w:pStyle w:val="32"/>
        <w:ind w:firstLine="560"/>
      </w:pPr>
      <w:bookmarkStart w:id="35" w:name="_Toc18169"/>
      <w:bookmarkStart w:id="36" w:name="_Toc200527063"/>
      <w:bookmarkStart w:id="37" w:name="_Toc193962276"/>
      <w:bookmarkStart w:id="38" w:name="_Toc32282"/>
      <w:bookmarkStart w:id="39" w:name="_Toc74119981"/>
      <w:r>
        <w:t>（一）主要设计原则</w:t>
      </w:r>
      <w:bookmarkEnd w:id="35"/>
      <w:bookmarkEnd w:id="36"/>
      <w:bookmarkEnd w:id="37"/>
      <w:bookmarkEnd w:id="38"/>
      <w:bookmarkEnd w:id="39"/>
    </w:p>
    <w:p w14:paraId="616D6912" w14:textId="77777777" w:rsidR="00A314B6" w:rsidRDefault="00A314B6">
      <w:pPr>
        <w:spacing w:line="500" w:lineRule="exact"/>
        <w:ind w:firstLine="560"/>
        <w:rPr>
          <w:color w:val="000000"/>
        </w:rPr>
      </w:pPr>
      <w:bookmarkStart w:id="40" w:name="_Toc1864260539_WPSOffice_Level3"/>
      <w:bookmarkStart w:id="41" w:name="_Toc6390"/>
      <w:bookmarkStart w:id="42" w:name="_Toc232905842"/>
      <w:bookmarkStart w:id="43" w:name="_Toc224913072"/>
      <w:bookmarkStart w:id="44" w:name="_Toc232996332"/>
      <w:bookmarkStart w:id="45" w:name="_Toc232904318"/>
      <w:bookmarkStart w:id="46" w:name="_Toc224914809"/>
      <w:bookmarkStart w:id="47" w:name="_Toc228177802"/>
      <w:bookmarkStart w:id="48" w:name="_Toc232863020"/>
      <w:bookmarkStart w:id="49" w:name="_Toc313529644"/>
      <w:bookmarkStart w:id="50" w:name="_Toc200527069"/>
      <w:bookmarkStart w:id="51" w:name="_Toc193962282"/>
      <w:r>
        <w:rPr>
          <w:rFonts w:hint="eastAsia"/>
        </w:rPr>
        <w:t>1、</w:t>
      </w:r>
      <w:r>
        <w:rPr>
          <w:rFonts w:hint="eastAsia"/>
          <w:color w:val="000000"/>
        </w:rPr>
        <w:t>牵引供电系统采用单相工频（50Hz）交流制，接触网标称电压为25kV。牵引网持续最高电压水平按27.5kV、短时（5min）最高29kV、最低工作电压按不低于19kV设计。</w:t>
      </w:r>
    </w:p>
    <w:p w14:paraId="3D64CCE1" w14:textId="77777777" w:rsidR="00A314B6" w:rsidRDefault="00A314B6">
      <w:pPr>
        <w:spacing w:line="500" w:lineRule="exact"/>
        <w:ind w:firstLine="560"/>
        <w:rPr>
          <w:rFonts w:hint="eastAsia"/>
        </w:rPr>
      </w:pPr>
      <w:r>
        <w:rPr>
          <w:rFonts w:hint="eastAsia"/>
        </w:rPr>
        <w:t>2、电力牵引负荷按一级供电负荷设计，牵引变电所采用两路独立1</w:t>
      </w:r>
      <w:r>
        <w:t>10kV及以上等级</w:t>
      </w:r>
      <w:r>
        <w:rPr>
          <w:rFonts w:hint="eastAsia"/>
        </w:rPr>
        <w:t>电源供电，两路电源互为热备用。</w:t>
      </w:r>
    </w:p>
    <w:p w14:paraId="5F149872" w14:textId="77777777" w:rsidR="00A314B6" w:rsidRDefault="00A314B6">
      <w:pPr>
        <w:spacing w:line="500" w:lineRule="exact"/>
        <w:ind w:firstLine="560"/>
        <w:rPr>
          <w:rFonts w:hint="eastAsia"/>
        </w:rPr>
      </w:pPr>
      <w:r>
        <w:rPr>
          <w:rFonts w:hint="eastAsia"/>
        </w:rPr>
        <w:t>3、</w:t>
      </w:r>
      <w:r>
        <w:rPr>
          <w:rFonts w:hint="eastAsia"/>
          <w:color w:val="000000"/>
        </w:rPr>
        <w:t>本线维持既有带回流线的直接供电方式不变。</w:t>
      </w:r>
    </w:p>
    <w:p w14:paraId="34293CE9" w14:textId="77777777" w:rsidR="00A314B6" w:rsidRDefault="00A314B6">
      <w:pPr>
        <w:pStyle w:val="14"/>
        <w:ind w:firstLine="560"/>
        <w:rPr>
          <w:rFonts w:ascii="Times New Roman" w:hAnsi="Times New Roman" w:cs="宋体"/>
        </w:rPr>
      </w:pPr>
      <w:r>
        <w:rPr>
          <w:rFonts w:hint="eastAsia"/>
        </w:rPr>
        <w:t>4、</w:t>
      </w:r>
      <w:r>
        <w:rPr>
          <w:rFonts w:hint="eastAsia"/>
          <w:color w:val="000000"/>
        </w:rPr>
        <w:t>牵引变电所</w:t>
      </w:r>
      <w:r>
        <w:rPr>
          <w:rFonts w:ascii="Times New Roman" w:hAnsi="Times New Roman" w:hint="eastAsia"/>
        </w:rPr>
        <w:t>牵引变压器采用固定备用方式，正常时一主一备运行，优先采用三相</w:t>
      </w:r>
      <w:r>
        <w:rPr>
          <w:rFonts w:ascii="Times New Roman" w:hAnsi="Times New Roman" w:hint="eastAsia"/>
        </w:rPr>
        <w:t>V</w:t>
      </w:r>
      <w:r>
        <w:rPr>
          <w:rFonts w:ascii="Times New Roman" w:hAnsi="Times New Roman" w:hint="eastAsia"/>
        </w:rPr>
        <w:t>，</w:t>
      </w:r>
      <w:r>
        <w:rPr>
          <w:rFonts w:ascii="Times New Roman" w:hAnsi="Times New Roman" w:hint="eastAsia"/>
        </w:rPr>
        <w:t>v</w:t>
      </w:r>
      <w:r>
        <w:rPr>
          <w:rFonts w:ascii="Times New Roman" w:hAnsi="Times New Roman" w:hint="eastAsia"/>
        </w:rPr>
        <w:t>结线型式。牵引变压器安装容量按近期运量需要考虑，并按远期需要预留基础条件。</w:t>
      </w:r>
    </w:p>
    <w:p w14:paraId="2D1274E9" w14:textId="77777777" w:rsidR="00A314B6" w:rsidRDefault="00A314B6">
      <w:pPr>
        <w:spacing w:line="500" w:lineRule="exact"/>
        <w:ind w:firstLine="560"/>
        <w:rPr>
          <w:color w:val="000000"/>
        </w:rPr>
      </w:pPr>
      <w:r>
        <w:rPr>
          <w:rFonts w:hint="eastAsia"/>
        </w:rPr>
        <w:t>5、</w:t>
      </w:r>
      <w:r>
        <w:rPr>
          <w:rFonts w:hint="eastAsia"/>
          <w:color w:val="000000"/>
        </w:rPr>
        <w:t>供电臂末端设分区所，实现上、下行接触网并联供电，并可实现越区供电。</w:t>
      </w:r>
    </w:p>
    <w:p w14:paraId="381BE650" w14:textId="77777777" w:rsidR="00A314B6" w:rsidRDefault="00A314B6">
      <w:pPr>
        <w:spacing w:line="500" w:lineRule="exact"/>
        <w:ind w:firstLine="560"/>
      </w:pPr>
      <w:r>
        <w:rPr>
          <w:rFonts w:hint="eastAsia"/>
        </w:rPr>
        <w:t>6、</w:t>
      </w:r>
      <w:r>
        <w:rPr>
          <w:rFonts w:hint="eastAsia"/>
          <w:color w:val="000000"/>
        </w:rPr>
        <w:t>新建接触网采用全补偿简单链型悬挂，承力索采用铜合金绞线，接触线采用铜合金导线。</w:t>
      </w:r>
    </w:p>
    <w:p w14:paraId="215F5279" w14:textId="77777777" w:rsidR="00A314B6" w:rsidRDefault="00A314B6">
      <w:pPr>
        <w:pStyle w:val="W1"/>
        <w:ind w:firstLine="560"/>
        <w:rPr>
          <w:rFonts w:hint="eastAsia"/>
        </w:rPr>
      </w:pPr>
      <w:bookmarkStart w:id="52" w:name="_Toc4664"/>
      <w:bookmarkStart w:id="53" w:name="_Toc74119982"/>
      <w:r>
        <w:rPr>
          <w:rFonts w:hint="eastAsia"/>
        </w:rPr>
        <w:t>（二）供电计算基础资料</w:t>
      </w:r>
      <w:bookmarkEnd w:id="40"/>
      <w:bookmarkEnd w:id="41"/>
      <w:bookmarkEnd w:id="42"/>
      <w:bookmarkEnd w:id="43"/>
      <w:bookmarkEnd w:id="44"/>
      <w:bookmarkEnd w:id="45"/>
      <w:bookmarkEnd w:id="46"/>
      <w:bookmarkEnd w:id="47"/>
      <w:bookmarkEnd w:id="48"/>
      <w:bookmarkEnd w:id="49"/>
      <w:bookmarkEnd w:id="52"/>
      <w:bookmarkEnd w:id="53"/>
    </w:p>
    <w:p w14:paraId="60EBA367" w14:textId="77777777" w:rsidR="00A314B6" w:rsidRDefault="00A314B6">
      <w:pPr>
        <w:pStyle w:val="W12"/>
        <w:ind w:firstLine="562"/>
        <w:rPr>
          <w:rFonts w:hint="eastAsia"/>
        </w:rPr>
      </w:pPr>
      <w:bookmarkStart w:id="54" w:name="_Toc228177803"/>
      <w:r>
        <w:rPr>
          <w:rFonts w:hint="eastAsia"/>
        </w:rPr>
        <w:t>1、列车类型</w:t>
      </w:r>
    </w:p>
    <w:p w14:paraId="4AE89024" w14:textId="77777777" w:rsidR="00A314B6" w:rsidRDefault="00A314B6">
      <w:pPr>
        <w:adjustRightInd w:val="0"/>
        <w:ind w:firstLine="552"/>
        <w:rPr>
          <w:rFonts w:hAnsi="宋体"/>
          <w:bCs/>
          <w:spacing w:val="-2"/>
        </w:rPr>
      </w:pPr>
      <w:r>
        <w:rPr>
          <w:rFonts w:hAnsi="宋体" w:hint="eastAsia"/>
          <w:bCs/>
          <w:spacing w:val="-2"/>
        </w:rPr>
        <w:t>按开行单机H</w:t>
      </w:r>
      <w:r>
        <w:rPr>
          <w:rFonts w:hAnsi="宋体"/>
          <w:bCs/>
          <w:spacing w:val="-2"/>
        </w:rPr>
        <w:t>XD1C</w:t>
      </w:r>
      <w:r>
        <w:rPr>
          <w:rFonts w:hAnsi="宋体" w:hint="eastAsia"/>
          <w:bCs/>
          <w:spacing w:val="-2"/>
        </w:rPr>
        <w:t>、H</w:t>
      </w:r>
      <w:r>
        <w:rPr>
          <w:rFonts w:hAnsi="宋体"/>
          <w:bCs/>
          <w:spacing w:val="-2"/>
        </w:rPr>
        <w:t>XD3C货车</w:t>
      </w:r>
      <w:r>
        <w:rPr>
          <w:rFonts w:hAnsi="宋体" w:hint="eastAsia"/>
          <w:bCs/>
          <w:spacing w:val="-2"/>
        </w:rPr>
        <w:t>（牵引质量5</w:t>
      </w:r>
      <w:r>
        <w:rPr>
          <w:rFonts w:hAnsi="宋体"/>
          <w:bCs/>
          <w:spacing w:val="-2"/>
        </w:rPr>
        <w:t>000t</w:t>
      </w:r>
      <w:r>
        <w:rPr>
          <w:rFonts w:hAnsi="宋体" w:hint="eastAsia"/>
          <w:bCs/>
          <w:spacing w:val="-2"/>
        </w:rPr>
        <w:t>）</w:t>
      </w:r>
      <w:r>
        <w:rPr>
          <w:rFonts w:hAnsi="宋体"/>
          <w:bCs/>
          <w:spacing w:val="-2"/>
        </w:rPr>
        <w:t>紧密运行检算供电</w:t>
      </w:r>
      <w:r>
        <w:rPr>
          <w:rFonts w:hAnsi="宋体"/>
          <w:bCs/>
          <w:spacing w:val="-2"/>
        </w:rPr>
        <w:lastRenderedPageBreak/>
        <w:t>能力</w:t>
      </w:r>
      <w:r>
        <w:rPr>
          <w:rFonts w:hAnsi="宋体" w:hint="eastAsia"/>
          <w:bCs/>
          <w:spacing w:val="-2"/>
        </w:rPr>
        <w:t>。</w:t>
      </w:r>
    </w:p>
    <w:p w14:paraId="56EE9A3B" w14:textId="77777777" w:rsidR="00A314B6" w:rsidRDefault="00A314B6">
      <w:pPr>
        <w:pStyle w:val="W12"/>
        <w:ind w:firstLine="562"/>
        <w:rPr>
          <w:rFonts w:hint="eastAsia"/>
        </w:rPr>
      </w:pPr>
      <w:r>
        <w:rPr>
          <w:rFonts w:hint="eastAsia"/>
        </w:rPr>
        <w:t>2、列车对数</w:t>
      </w:r>
      <w:bookmarkEnd w:id="54"/>
    </w:p>
    <w:p w14:paraId="1A9FAB84" w14:textId="77777777" w:rsidR="00A314B6" w:rsidRDefault="00A314B6">
      <w:pPr>
        <w:pStyle w:val="W4"/>
        <w:ind w:firstLine="560"/>
      </w:pPr>
      <w:r>
        <w:rPr>
          <w:rFonts w:hint="eastAsia"/>
        </w:rPr>
        <w:t>（1）列车对数</w:t>
      </w:r>
    </w:p>
    <w:p w14:paraId="7A83B7DF" w14:textId="77777777" w:rsidR="00A314B6" w:rsidRDefault="00A314B6">
      <w:pPr>
        <w:ind w:firstLineChars="100" w:firstLine="201"/>
        <w:rPr>
          <w:b/>
          <w:kern w:val="28"/>
          <w:sz w:val="20"/>
          <w:szCs w:val="21"/>
        </w:rPr>
      </w:pPr>
      <w:r>
        <w:rPr>
          <w:rFonts w:hint="eastAsia"/>
          <w:b/>
          <w:kern w:val="28"/>
          <w:sz w:val="20"/>
          <w:szCs w:val="21"/>
        </w:rPr>
        <w:t>单位：对/日</w:t>
      </w:r>
      <w:r>
        <w:rPr>
          <w:rFonts w:hint="eastAsia"/>
          <w:b/>
          <w:bCs/>
          <w:kern w:val="28"/>
          <w:sz w:val="24"/>
        </w:rPr>
        <w:t xml:space="preserve"> </w:t>
      </w:r>
      <w:r>
        <w:rPr>
          <w:b/>
          <w:bCs/>
          <w:kern w:val="28"/>
          <w:sz w:val="24"/>
        </w:rPr>
        <w:t xml:space="preserve">        </w:t>
      </w:r>
      <w:r>
        <w:rPr>
          <w:rFonts w:hint="eastAsia"/>
          <w:b/>
          <w:bCs/>
          <w:kern w:val="28"/>
          <w:sz w:val="24"/>
        </w:rPr>
        <w:t xml:space="preserve"> </w:t>
      </w:r>
      <w:r>
        <w:rPr>
          <w:b/>
          <w:bCs/>
          <w:kern w:val="28"/>
          <w:sz w:val="24"/>
        </w:rPr>
        <w:t xml:space="preserve">          </w:t>
      </w:r>
      <w:r>
        <w:rPr>
          <w:rFonts w:hint="eastAsia"/>
          <w:b/>
          <w:bCs/>
          <w:kern w:val="28"/>
          <w:sz w:val="24"/>
        </w:rPr>
        <w:t xml:space="preserve">  列车对数表 </w:t>
      </w:r>
      <w:r>
        <w:rPr>
          <w:b/>
          <w:bCs/>
          <w:kern w:val="28"/>
          <w:sz w:val="24"/>
        </w:rPr>
        <w:t xml:space="preserve">                        </w:t>
      </w:r>
      <w:r>
        <w:rPr>
          <w:rFonts w:hint="eastAsia"/>
          <w:b/>
          <w:kern w:val="28"/>
          <w:sz w:val="20"/>
          <w:szCs w:val="21"/>
        </w:rPr>
        <w:t>表</w:t>
      </w:r>
      <w:r>
        <w:rPr>
          <w:b/>
          <w:kern w:val="28"/>
          <w:sz w:val="20"/>
          <w:szCs w:val="21"/>
        </w:rPr>
        <w:t>1</w:t>
      </w:r>
      <w:r>
        <w:rPr>
          <w:rFonts w:hint="eastAsia"/>
          <w:b/>
          <w:kern w:val="28"/>
          <w:sz w:val="20"/>
          <w:szCs w:val="21"/>
        </w:rPr>
        <w:t>-2-</w:t>
      </w:r>
      <w:r>
        <w:rPr>
          <w:b/>
          <w:kern w:val="28"/>
          <w:sz w:val="20"/>
          <w:szCs w:val="21"/>
        </w:rPr>
        <w:t>1</w:t>
      </w:r>
    </w:p>
    <w:tbl>
      <w:tblPr>
        <w:tblW w:w="5000" w:type="pct"/>
        <w:tblInd w:w="0" w:type="dxa"/>
        <w:tblLook w:val="0000" w:firstRow="0" w:lastRow="0" w:firstColumn="0" w:lastColumn="0" w:noHBand="0" w:noVBand="0"/>
      </w:tblPr>
      <w:tblGrid>
        <w:gridCol w:w="1180"/>
        <w:gridCol w:w="3280"/>
        <w:gridCol w:w="1179"/>
        <w:gridCol w:w="710"/>
        <w:gridCol w:w="710"/>
        <w:gridCol w:w="1179"/>
        <w:gridCol w:w="710"/>
      </w:tblGrid>
      <w:tr w:rsidR="00A314B6" w14:paraId="6CC8510E" w14:textId="77777777">
        <w:trPr>
          <w:trHeight w:val="285"/>
        </w:trPr>
        <w:tc>
          <w:tcPr>
            <w:tcW w:w="659" w:type="pct"/>
            <w:vMerge w:val="restart"/>
            <w:tcBorders>
              <w:top w:val="single" w:sz="4" w:space="0" w:color="auto"/>
              <w:left w:val="single" w:sz="4" w:space="0" w:color="auto"/>
              <w:bottom w:val="single" w:sz="4" w:space="0" w:color="auto"/>
              <w:right w:val="single" w:sz="4" w:space="0" w:color="auto"/>
            </w:tcBorders>
            <w:noWrap/>
            <w:vAlign w:val="center"/>
          </w:tcPr>
          <w:p w14:paraId="2A31ECCF" w14:textId="77777777" w:rsidR="00A314B6" w:rsidRDefault="00A314B6">
            <w:pPr>
              <w:widowControl/>
              <w:adjustRightInd w:val="0"/>
              <w:snapToGrid w:val="0"/>
              <w:ind w:firstLineChars="0" w:firstLine="0"/>
              <w:jc w:val="center"/>
              <w:rPr>
                <w:rFonts w:ascii="Times New Roman" w:cs="宋体"/>
                <w:b/>
                <w:bCs/>
                <w:snapToGrid/>
                <w:color w:val="000000"/>
                <w:kern w:val="0"/>
                <w:sz w:val="21"/>
                <w:szCs w:val="21"/>
              </w:rPr>
            </w:pPr>
            <w:r>
              <w:rPr>
                <w:rFonts w:ascii="Times New Roman" w:cs="宋体" w:hint="eastAsia"/>
                <w:b/>
                <w:bCs/>
                <w:snapToGrid/>
                <w:color w:val="000000"/>
                <w:kern w:val="0"/>
                <w:sz w:val="21"/>
                <w:szCs w:val="21"/>
              </w:rPr>
              <w:t>研究年度</w:t>
            </w:r>
          </w:p>
        </w:tc>
        <w:tc>
          <w:tcPr>
            <w:tcW w:w="1832" w:type="pct"/>
            <w:vMerge w:val="restart"/>
            <w:tcBorders>
              <w:top w:val="single" w:sz="4" w:space="0" w:color="auto"/>
              <w:left w:val="single" w:sz="4" w:space="0" w:color="auto"/>
              <w:bottom w:val="single" w:sz="4" w:space="0" w:color="auto"/>
              <w:right w:val="single" w:sz="4" w:space="0" w:color="auto"/>
            </w:tcBorders>
            <w:noWrap/>
            <w:vAlign w:val="center"/>
          </w:tcPr>
          <w:p w14:paraId="58569258"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21"/>
                <w:szCs w:val="21"/>
              </w:rPr>
            </w:pPr>
            <w:r>
              <w:rPr>
                <w:rFonts w:ascii="Times New Roman" w:cs="宋体" w:hint="eastAsia"/>
                <w:b/>
                <w:bCs/>
                <w:snapToGrid/>
                <w:color w:val="000000"/>
                <w:kern w:val="0"/>
                <w:sz w:val="21"/>
                <w:szCs w:val="21"/>
              </w:rPr>
              <w:t>区段</w:t>
            </w:r>
          </w:p>
        </w:tc>
        <w:tc>
          <w:tcPr>
            <w:tcW w:w="659" w:type="pct"/>
            <w:vMerge w:val="restart"/>
            <w:tcBorders>
              <w:top w:val="single" w:sz="4" w:space="0" w:color="auto"/>
              <w:left w:val="single" w:sz="4" w:space="0" w:color="auto"/>
              <w:bottom w:val="single" w:sz="4" w:space="0" w:color="auto"/>
              <w:right w:val="single" w:sz="4" w:space="0" w:color="auto"/>
            </w:tcBorders>
            <w:noWrap/>
            <w:vAlign w:val="center"/>
          </w:tcPr>
          <w:p w14:paraId="0C392F4F"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21"/>
                <w:szCs w:val="21"/>
              </w:rPr>
            </w:pPr>
            <w:r>
              <w:rPr>
                <w:rFonts w:ascii="Times New Roman" w:cs="宋体" w:hint="eastAsia"/>
                <w:b/>
                <w:bCs/>
                <w:snapToGrid/>
                <w:color w:val="000000"/>
                <w:kern w:val="0"/>
                <w:sz w:val="21"/>
                <w:szCs w:val="21"/>
              </w:rPr>
              <w:t>客车对数</w:t>
            </w:r>
          </w:p>
        </w:tc>
        <w:tc>
          <w:tcPr>
            <w:tcW w:w="1453" w:type="pct"/>
            <w:gridSpan w:val="3"/>
            <w:tcBorders>
              <w:top w:val="single" w:sz="4" w:space="0" w:color="auto"/>
              <w:left w:val="nil"/>
              <w:bottom w:val="single" w:sz="4" w:space="0" w:color="auto"/>
              <w:right w:val="single" w:sz="4" w:space="0" w:color="auto"/>
            </w:tcBorders>
            <w:noWrap/>
            <w:vAlign w:val="center"/>
          </w:tcPr>
          <w:p w14:paraId="08D8AE6A"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21"/>
                <w:szCs w:val="21"/>
              </w:rPr>
            </w:pPr>
            <w:r>
              <w:rPr>
                <w:rFonts w:ascii="Times New Roman" w:cs="宋体" w:hint="eastAsia"/>
                <w:b/>
                <w:bCs/>
                <w:snapToGrid/>
                <w:color w:val="000000"/>
                <w:kern w:val="0"/>
                <w:sz w:val="21"/>
                <w:szCs w:val="21"/>
              </w:rPr>
              <w:t>货车对数</w:t>
            </w:r>
          </w:p>
        </w:tc>
        <w:tc>
          <w:tcPr>
            <w:tcW w:w="397" w:type="pct"/>
            <w:vMerge w:val="restart"/>
            <w:tcBorders>
              <w:top w:val="single" w:sz="4" w:space="0" w:color="auto"/>
              <w:left w:val="single" w:sz="4" w:space="0" w:color="auto"/>
              <w:bottom w:val="single" w:sz="4" w:space="0" w:color="auto"/>
              <w:right w:val="single" w:sz="4" w:space="0" w:color="auto"/>
            </w:tcBorders>
            <w:noWrap/>
            <w:vAlign w:val="center"/>
          </w:tcPr>
          <w:p w14:paraId="7BA7BB45"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21"/>
                <w:szCs w:val="21"/>
              </w:rPr>
            </w:pPr>
            <w:r>
              <w:rPr>
                <w:rFonts w:ascii="Times New Roman" w:cs="宋体" w:hint="eastAsia"/>
                <w:b/>
                <w:bCs/>
                <w:snapToGrid/>
                <w:color w:val="000000"/>
                <w:kern w:val="0"/>
                <w:sz w:val="21"/>
                <w:szCs w:val="21"/>
              </w:rPr>
              <w:t>合计</w:t>
            </w:r>
          </w:p>
        </w:tc>
      </w:tr>
      <w:tr w:rsidR="00A314B6" w14:paraId="16ABDDC9" w14:textId="77777777">
        <w:trPr>
          <w:trHeight w:val="285"/>
        </w:trPr>
        <w:tc>
          <w:tcPr>
            <w:tcW w:w="659" w:type="pct"/>
            <w:vMerge/>
            <w:tcBorders>
              <w:top w:val="single" w:sz="4" w:space="0" w:color="auto"/>
              <w:left w:val="single" w:sz="4" w:space="0" w:color="auto"/>
              <w:bottom w:val="single" w:sz="4" w:space="0" w:color="auto"/>
              <w:right w:val="single" w:sz="4" w:space="0" w:color="auto"/>
            </w:tcBorders>
            <w:vAlign w:val="center"/>
          </w:tcPr>
          <w:p w14:paraId="5BDA8430" w14:textId="77777777" w:rsidR="00A314B6" w:rsidRDefault="00A314B6">
            <w:pPr>
              <w:widowControl/>
              <w:adjustRightInd w:val="0"/>
              <w:snapToGrid w:val="0"/>
              <w:ind w:firstLineChars="0" w:firstLine="0"/>
              <w:jc w:val="center"/>
              <w:rPr>
                <w:rFonts w:ascii="Times New Roman" w:cs="宋体"/>
                <w:b/>
                <w:bCs/>
                <w:snapToGrid/>
                <w:color w:val="000000"/>
                <w:kern w:val="0"/>
                <w:sz w:val="21"/>
                <w:szCs w:val="21"/>
              </w:rPr>
            </w:pPr>
          </w:p>
        </w:tc>
        <w:tc>
          <w:tcPr>
            <w:tcW w:w="1832" w:type="pct"/>
            <w:vMerge/>
            <w:tcBorders>
              <w:top w:val="single" w:sz="4" w:space="0" w:color="auto"/>
              <w:left w:val="single" w:sz="4" w:space="0" w:color="auto"/>
              <w:bottom w:val="single" w:sz="4" w:space="0" w:color="auto"/>
              <w:right w:val="single" w:sz="4" w:space="0" w:color="auto"/>
            </w:tcBorders>
            <w:vAlign w:val="center"/>
          </w:tcPr>
          <w:p w14:paraId="690E1A40" w14:textId="77777777" w:rsidR="00A314B6" w:rsidRDefault="00A314B6">
            <w:pPr>
              <w:widowControl/>
              <w:adjustRightInd w:val="0"/>
              <w:snapToGrid w:val="0"/>
              <w:ind w:firstLineChars="0" w:firstLine="0"/>
              <w:jc w:val="center"/>
              <w:rPr>
                <w:rFonts w:ascii="Times New Roman" w:cs="宋体"/>
                <w:b/>
                <w:bCs/>
                <w:snapToGrid/>
                <w:color w:val="000000"/>
                <w:kern w:val="0"/>
                <w:sz w:val="21"/>
                <w:szCs w:val="21"/>
              </w:rPr>
            </w:pPr>
          </w:p>
        </w:tc>
        <w:tc>
          <w:tcPr>
            <w:tcW w:w="659" w:type="pct"/>
            <w:vMerge/>
            <w:tcBorders>
              <w:top w:val="single" w:sz="4" w:space="0" w:color="auto"/>
              <w:left w:val="single" w:sz="4" w:space="0" w:color="auto"/>
              <w:bottom w:val="single" w:sz="4" w:space="0" w:color="auto"/>
              <w:right w:val="single" w:sz="4" w:space="0" w:color="auto"/>
            </w:tcBorders>
            <w:vAlign w:val="center"/>
          </w:tcPr>
          <w:p w14:paraId="5D11E9E8" w14:textId="77777777" w:rsidR="00A314B6" w:rsidRDefault="00A314B6">
            <w:pPr>
              <w:widowControl/>
              <w:adjustRightInd w:val="0"/>
              <w:snapToGrid w:val="0"/>
              <w:ind w:firstLineChars="0" w:firstLine="0"/>
              <w:jc w:val="center"/>
              <w:rPr>
                <w:rFonts w:ascii="Times New Roman" w:cs="宋体"/>
                <w:b/>
                <w:bCs/>
                <w:snapToGrid/>
                <w:color w:val="000000"/>
                <w:kern w:val="0"/>
                <w:sz w:val="21"/>
                <w:szCs w:val="21"/>
              </w:rPr>
            </w:pPr>
          </w:p>
        </w:tc>
        <w:tc>
          <w:tcPr>
            <w:tcW w:w="397" w:type="pct"/>
            <w:tcBorders>
              <w:top w:val="nil"/>
              <w:left w:val="nil"/>
              <w:bottom w:val="single" w:sz="4" w:space="0" w:color="auto"/>
              <w:right w:val="single" w:sz="4" w:space="0" w:color="auto"/>
            </w:tcBorders>
            <w:noWrap/>
            <w:vAlign w:val="center"/>
          </w:tcPr>
          <w:p w14:paraId="13474F43"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21"/>
                <w:szCs w:val="21"/>
              </w:rPr>
            </w:pPr>
            <w:r>
              <w:rPr>
                <w:rFonts w:ascii="Times New Roman" w:cs="宋体" w:hint="eastAsia"/>
                <w:b/>
                <w:bCs/>
                <w:snapToGrid/>
                <w:color w:val="000000"/>
                <w:kern w:val="0"/>
                <w:sz w:val="21"/>
                <w:szCs w:val="21"/>
              </w:rPr>
              <w:t>摘挂</w:t>
            </w:r>
          </w:p>
        </w:tc>
        <w:tc>
          <w:tcPr>
            <w:tcW w:w="397" w:type="pct"/>
            <w:tcBorders>
              <w:top w:val="nil"/>
              <w:left w:val="nil"/>
              <w:bottom w:val="single" w:sz="4" w:space="0" w:color="auto"/>
              <w:right w:val="single" w:sz="4" w:space="0" w:color="auto"/>
            </w:tcBorders>
            <w:noWrap/>
            <w:vAlign w:val="center"/>
          </w:tcPr>
          <w:p w14:paraId="31B878FC"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21"/>
                <w:szCs w:val="21"/>
              </w:rPr>
            </w:pPr>
            <w:r>
              <w:rPr>
                <w:rFonts w:ascii="Times New Roman" w:cs="宋体" w:hint="eastAsia"/>
                <w:b/>
                <w:bCs/>
                <w:snapToGrid/>
                <w:color w:val="000000"/>
                <w:kern w:val="0"/>
                <w:sz w:val="21"/>
                <w:szCs w:val="21"/>
              </w:rPr>
              <w:t>直通</w:t>
            </w:r>
          </w:p>
        </w:tc>
        <w:tc>
          <w:tcPr>
            <w:tcW w:w="659" w:type="pct"/>
            <w:tcBorders>
              <w:top w:val="nil"/>
              <w:left w:val="nil"/>
              <w:bottom w:val="single" w:sz="4" w:space="0" w:color="auto"/>
              <w:right w:val="single" w:sz="4" w:space="0" w:color="auto"/>
            </w:tcBorders>
            <w:noWrap/>
            <w:vAlign w:val="center"/>
          </w:tcPr>
          <w:p w14:paraId="0D062581"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21"/>
                <w:szCs w:val="21"/>
              </w:rPr>
            </w:pPr>
            <w:r>
              <w:rPr>
                <w:rFonts w:ascii="Times New Roman" w:cs="宋体" w:hint="eastAsia"/>
                <w:b/>
                <w:bCs/>
                <w:snapToGrid/>
                <w:color w:val="000000"/>
                <w:kern w:val="0"/>
                <w:sz w:val="21"/>
                <w:szCs w:val="21"/>
              </w:rPr>
              <w:t>快运列车</w:t>
            </w:r>
          </w:p>
        </w:tc>
        <w:tc>
          <w:tcPr>
            <w:tcW w:w="397" w:type="pct"/>
            <w:vMerge/>
            <w:tcBorders>
              <w:top w:val="single" w:sz="4" w:space="0" w:color="auto"/>
              <w:left w:val="single" w:sz="4" w:space="0" w:color="auto"/>
              <w:bottom w:val="single" w:sz="4" w:space="0" w:color="auto"/>
              <w:right w:val="single" w:sz="4" w:space="0" w:color="auto"/>
            </w:tcBorders>
            <w:vAlign w:val="center"/>
          </w:tcPr>
          <w:p w14:paraId="3FD9840E" w14:textId="77777777" w:rsidR="00A314B6" w:rsidRDefault="00A314B6">
            <w:pPr>
              <w:widowControl/>
              <w:adjustRightInd w:val="0"/>
              <w:snapToGrid w:val="0"/>
              <w:ind w:firstLineChars="0" w:firstLine="0"/>
              <w:jc w:val="center"/>
              <w:rPr>
                <w:rFonts w:ascii="Times New Roman" w:cs="宋体"/>
                <w:b/>
                <w:bCs/>
                <w:snapToGrid/>
                <w:color w:val="000000"/>
                <w:kern w:val="0"/>
                <w:sz w:val="21"/>
                <w:szCs w:val="21"/>
              </w:rPr>
            </w:pPr>
          </w:p>
        </w:tc>
      </w:tr>
      <w:tr w:rsidR="00A314B6" w14:paraId="1D6AC458" w14:textId="77777777">
        <w:trPr>
          <w:trHeight w:val="285"/>
        </w:trPr>
        <w:tc>
          <w:tcPr>
            <w:tcW w:w="659" w:type="pct"/>
            <w:vMerge w:val="restart"/>
            <w:tcBorders>
              <w:top w:val="nil"/>
              <w:left w:val="single" w:sz="4" w:space="0" w:color="auto"/>
              <w:bottom w:val="single" w:sz="4" w:space="0" w:color="auto"/>
              <w:right w:val="single" w:sz="4" w:space="0" w:color="auto"/>
            </w:tcBorders>
            <w:noWrap/>
            <w:vAlign w:val="center"/>
          </w:tcPr>
          <w:p w14:paraId="5A68338C"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现状</w:t>
            </w:r>
          </w:p>
        </w:tc>
        <w:tc>
          <w:tcPr>
            <w:tcW w:w="1832" w:type="pct"/>
            <w:tcBorders>
              <w:top w:val="nil"/>
              <w:left w:val="nil"/>
              <w:bottom w:val="single" w:sz="4" w:space="0" w:color="auto"/>
              <w:right w:val="single" w:sz="4" w:space="0" w:color="auto"/>
            </w:tcBorders>
            <w:vAlign w:val="center"/>
          </w:tcPr>
          <w:p w14:paraId="6A8E5F4B"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精河～博乐</w:t>
            </w:r>
          </w:p>
        </w:tc>
        <w:tc>
          <w:tcPr>
            <w:tcW w:w="659" w:type="pct"/>
            <w:tcBorders>
              <w:top w:val="nil"/>
              <w:left w:val="nil"/>
              <w:bottom w:val="single" w:sz="4" w:space="0" w:color="auto"/>
              <w:right w:val="single" w:sz="4" w:space="0" w:color="auto"/>
            </w:tcBorders>
            <w:noWrap/>
            <w:vAlign w:val="center"/>
          </w:tcPr>
          <w:p w14:paraId="72EAAD7D"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4</w:t>
            </w:r>
          </w:p>
        </w:tc>
        <w:tc>
          <w:tcPr>
            <w:tcW w:w="397" w:type="pct"/>
            <w:tcBorders>
              <w:top w:val="nil"/>
              <w:left w:val="nil"/>
              <w:bottom w:val="single" w:sz="4" w:space="0" w:color="auto"/>
              <w:right w:val="single" w:sz="4" w:space="0" w:color="auto"/>
            </w:tcBorders>
            <w:noWrap/>
            <w:vAlign w:val="center"/>
          </w:tcPr>
          <w:p w14:paraId="300E8E2C"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w:t>
            </w:r>
          </w:p>
        </w:tc>
        <w:tc>
          <w:tcPr>
            <w:tcW w:w="397" w:type="pct"/>
            <w:tcBorders>
              <w:top w:val="nil"/>
              <w:left w:val="nil"/>
              <w:bottom w:val="single" w:sz="4" w:space="0" w:color="auto"/>
              <w:right w:val="single" w:sz="4" w:space="0" w:color="auto"/>
            </w:tcBorders>
            <w:noWrap/>
            <w:vAlign w:val="center"/>
          </w:tcPr>
          <w:p w14:paraId="3970E7E8"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10/7</w:t>
            </w:r>
          </w:p>
        </w:tc>
        <w:tc>
          <w:tcPr>
            <w:tcW w:w="659" w:type="pct"/>
            <w:tcBorders>
              <w:top w:val="nil"/>
              <w:left w:val="nil"/>
              <w:bottom w:val="single" w:sz="4" w:space="0" w:color="auto"/>
              <w:right w:val="single" w:sz="4" w:space="0" w:color="auto"/>
            </w:tcBorders>
            <w:noWrap/>
            <w:vAlign w:val="center"/>
          </w:tcPr>
          <w:p w14:paraId="3B7D726B"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6/9</w:t>
            </w:r>
          </w:p>
        </w:tc>
        <w:tc>
          <w:tcPr>
            <w:tcW w:w="397" w:type="pct"/>
            <w:tcBorders>
              <w:top w:val="nil"/>
              <w:left w:val="nil"/>
              <w:bottom w:val="single" w:sz="4" w:space="0" w:color="auto"/>
              <w:right w:val="single" w:sz="4" w:space="0" w:color="auto"/>
            </w:tcBorders>
            <w:noWrap/>
            <w:vAlign w:val="center"/>
          </w:tcPr>
          <w:p w14:paraId="569B431E"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22</w:t>
            </w:r>
          </w:p>
        </w:tc>
      </w:tr>
      <w:tr w:rsidR="00A314B6" w14:paraId="5EFC707E" w14:textId="77777777">
        <w:trPr>
          <w:trHeight w:val="285"/>
        </w:trPr>
        <w:tc>
          <w:tcPr>
            <w:tcW w:w="659" w:type="pct"/>
            <w:vMerge/>
            <w:tcBorders>
              <w:top w:val="nil"/>
              <w:left w:val="single" w:sz="4" w:space="0" w:color="auto"/>
              <w:bottom w:val="single" w:sz="4" w:space="0" w:color="auto"/>
              <w:right w:val="single" w:sz="4" w:space="0" w:color="auto"/>
            </w:tcBorders>
            <w:vAlign w:val="center"/>
          </w:tcPr>
          <w:p w14:paraId="23FB33C5" w14:textId="77777777" w:rsidR="00A314B6" w:rsidRDefault="00A314B6">
            <w:pPr>
              <w:widowControl/>
              <w:adjustRightInd w:val="0"/>
              <w:snapToGrid w:val="0"/>
              <w:ind w:firstLineChars="0" w:firstLine="0"/>
              <w:jc w:val="center"/>
              <w:rPr>
                <w:rFonts w:ascii="Times New Roman" w:cs="宋体"/>
                <w:bCs/>
                <w:snapToGrid/>
                <w:color w:val="000000"/>
                <w:kern w:val="0"/>
                <w:sz w:val="21"/>
                <w:szCs w:val="21"/>
              </w:rPr>
            </w:pPr>
          </w:p>
        </w:tc>
        <w:tc>
          <w:tcPr>
            <w:tcW w:w="1832" w:type="pct"/>
            <w:tcBorders>
              <w:top w:val="nil"/>
              <w:left w:val="nil"/>
              <w:bottom w:val="single" w:sz="4" w:space="0" w:color="auto"/>
              <w:right w:val="single" w:sz="4" w:space="0" w:color="auto"/>
            </w:tcBorders>
            <w:vAlign w:val="center"/>
          </w:tcPr>
          <w:p w14:paraId="76FDD133"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博乐～阿拉山口</w:t>
            </w:r>
          </w:p>
        </w:tc>
        <w:tc>
          <w:tcPr>
            <w:tcW w:w="659" w:type="pct"/>
            <w:tcBorders>
              <w:top w:val="nil"/>
              <w:left w:val="nil"/>
              <w:bottom w:val="single" w:sz="4" w:space="0" w:color="auto"/>
              <w:right w:val="single" w:sz="4" w:space="0" w:color="auto"/>
            </w:tcBorders>
            <w:noWrap/>
            <w:vAlign w:val="center"/>
          </w:tcPr>
          <w:p w14:paraId="024F7A0E"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3E0A2D8C"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w:t>
            </w:r>
          </w:p>
        </w:tc>
        <w:tc>
          <w:tcPr>
            <w:tcW w:w="397" w:type="pct"/>
            <w:tcBorders>
              <w:top w:val="nil"/>
              <w:left w:val="nil"/>
              <w:bottom w:val="single" w:sz="4" w:space="0" w:color="auto"/>
              <w:right w:val="single" w:sz="4" w:space="0" w:color="auto"/>
            </w:tcBorders>
            <w:noWrap/>
            <w:vAlign w:val="center"/>
          </w:tcPr>
          <w:p w14:paraId="27823220"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10/7</w:t>
            </w:r>
          </w:p>
        </w:tc>
        <w:tc>
          <w:tcPr>
            <w:tcW w:w="659" w:type="pct"/>
            <w:tcBorders>
              <w:top w:val="nil"/>
              <w:left w:val="nil"/>
              <w:bottom w:val="single" w:sz="4" w:space="0" w:color="auto"/>
              <w:right w:val="single" w:sz="4" w:space="0" w:color="auto"/>
            </w:tcBorders>
            <w:noWrap/>
            <w:vAlign w:val="center"/>
          </w:tcPr>
          <w:p w14:paraId="48C9AD12"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6/9</w:t>
            </w:r>
          </w:p>
        </w:tc>
        <w:tc>
          <w:tcPr>
            <w:tcW w:w="397" w:type="pct"/>
            <w:tcBorders>
              <w:top w:val="nil"/>
              <w:left w:val="nil"/>
              <w:bottom w:val="single" w:sz="4" w:space="0" w:color="auto"/>
              <w:right w:val="single" w:sz="4" w:space="0" w:color="auto"/>
            </w:tcBorders>
            <w:noWrap/>
            <w:vAlign w:val="center"/>
          </w:tcPr>
          <w:p w14:paraId="7C017542"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18</w:t>
            </w:r>
          </w:p>
        </w:tc>
      </w:tr>
      <w:tr w:rsidR="00A314B6" w14:paraId="540E1BAC" w14:textId="77777777">
        <w:trPr>
          <w:trHeight w:val="285"/>
        </w:trPr>
        <w:tc>
          <w:tcPr>
            <w:tcW w:w="659" w:type="pct"/>
            <w:vMerge/>
            <w:tcBorders>
              <w:top w:val="nil"/>
              <w:left w:val="single" w:sz="4" w:space="0" w:color="auto"/>
              <w:bottom w:val="single" w:sz="4" w:space="0" w:color="auto"/>
              <w:right w:val="single" w:sz="4" w:space="0" w:color="auto"/>
            </w:tcBorders>
            <w:vAlign w:val="center"/>
          </w:tcPr>
          <w:p w14:paraId="15747402" w14:textId="77777777" w:rsidR="00A314B6" w:rsidRDefault="00A314B6">
            <w:pPr>
              <w:widowControl/>
              <w:adjustRightInd w:val="0"/>
              <w:snapToGrid w:val="0"/>
              <w:ind w:firstLineChars="0" w:firstLine="0"/>
              <w:jc w:val="center"/>
              <w:rPr>
                <w:rFonts w:ascii="Times New Roman" w:cs="宋体"/>
                <w:bCs/>
                <w:snapToGrid/>
                <w:color w:val="000000"/>
                <w:kern w:val="0"/>
                <w:sz w:val="21"/>
                <w:szCs w:val="21"/>
              </w:rPr>
            </w:pPr>
          </w:p>
        </w:tc>
        <w:tc>
          <w:tcPr>
            <w:tcW w:w="1832" w:type="pct"/>
            <w:tcBorders>
              <w:top w:val="nil"/>
              <w:left w:val="nil"/>
              <w:bottom w:val="single" w:sz="4" w:space="0" w:color="auto"/>
              <w:right w:val="single" w:sz="4" w:space="0" w:color="auto"/>
            </w:tcBorders>
            <w:vAlign w:val="center"/>
          </w:tcPr>
          <w:p w14:paraId="2F932939"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阿拉山口～阿拉山口境（宽）</w:t>
            </w:r>
          </w:p>
        </w:tc>
        <w:tc>
          <w:tcPr>
            <w:tcW w:w="659" w:type="pct"/>
            <w:tcBorders>
              <w:top w:val="nil"/>
              <w:left w:val="nil"/>
              <w:bottom w:val="single" w:sz="4" w:space="0" w:color="auto"/>
              <w:right w:val="single" w:sz="4" w:space="0" w:color="auto"/>
            </w:tcBorders>
            <w:noWrap/>
            <w:vAlign w:val="center"/>
          </w:tcPr>
          <w:p w14:paraId="3BA147E6"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35501461"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5C2A8E33"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9</w:t>
            </w:r>
          </w:p>
        </w:tc>
        <w:tc>
          <w:tcPr>
            <w:tcW w:w="659" w:type="pct"/>
            <w:tcBorders>
              <w:top w:val="nil"/>
              <w:left w:val="nil"/>
              <w:bottom w:val="single" w:sz="4" w:space="0" w:color="auto"/>
              <w:right w:val="single" w:sz="4" w:space="0" w:color="auto"/>
            </w:tcBorders>
            <w:noWrap/>
            <w:vAlign w:val="center"/>
          </w:tcPr>
          <w:p w14:paraId="679E26DF"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6</w:t>
            </w:r>
          </w:p>
        </w:tc>
        <w:tc>
          <w:tcPr>
            <w:tcW w:w="397" w:type="pct"/>
            <w:tcBorders>
              <w:top w:val="nil"/>
              <w:left w:val="nil"/>
              <w:bottom w:val="single" w:sz="4" w:space="0" w:color="auto"/>
              <w:right w:val="single" w:sz="4" w:space="0" w:color="auto"/>
            </w:tcBorders>
            <w:noWrap/>
            <w:vAlign w:val="center"/>
          </w:tcPr>
          <w:p w14:paraId="39462BE1"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9</w:t>
            </w:r>
          </w:p>
        </w:tc>
      </w:tr>
      <w:tr w:rsidR="00A314B6" w14:paraId="747029F2" w14:textId="77777777">
        <w:trPr>
          <w:trHeight w:val="285"/>
        </w:trPr>
        <w:tc>
          <w:tcPr>
            <w:tcW w:w="659" w:type="pct"/>
            <w:vMerge/>
            <w:tcBorders>
              <w:top w:val="nil"/>
              <w:left w:val="single" w:sz="4" w:space="0" w:color="auto"/>
              <w:bottom w:val="single" w:sz="4" w:space="0" w:color="auto"/>
              <w:right w:val="single" w:sz="4" w:space="0" w:color="auto"/>
            </w:tcBorders>
            <w:vAlign w:val="center"/>
          </w:tcPr>
          <w:p w14:paraId="3C487385" w14:textId="77777777" w:rsidR="00A314B6" w:rsidRDefault="00A314B6">
            <w:pPr>
              <w:widowControl/>
              <w:adjustRightInd w:val="0"/>
              <w:snapToGrid w:val="0"/>
              <w:ind w:firstLineChars="0" w:firstLine="0"/>
              <w:jc w:val="center"/>
              <w:rPr>
                <w:rFonts w:ascii="Times New Roman" w:cs="宋体"/>
                <w:bCs/>
                <w:snapToGrid/>
                <w:color w:val="000000"/>
                <w:kern w:val="0"/>
                <w:sz w:val="21"/>
                <w:szCs w:val="21"/>
              </w:rPr>
            </w:pPr>
          </w:p>
        </w:tc>
        <w:tc>
          <w:tcPr>
            <w:tcW w:w="1832" w:type="pct"/>
            <w:tcBorders>
              <w:top w:val="nil"/>
              <w:left w:val="nil"/>
              <w:bottom w:val="single" w:sz="4" w:space="0" w:color="auto"/>
              <w:right w:val="single" w:sz="4" w:space="0" w:color="auto"/>
            </w:tcBorders>
            <w:vAlign w:val="center"/>
          </w:tcPr>
          <w:p w14:paraId="42848D95"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阿拉山口～阿拉山口境（准）</w:t>
            </w:r>
          </w:p>
        </w:tc>
        <w:tc>
          <w:tcPr>
            <w:tcW w:w="659" w:type="pct"/>
            <w:tcBorders>
              <w:top w:val="nil"/>
              <w:left w:val="nil"/>
              <w:bottom w:val="single" w:sz="4" w:space="0" w:color="auto"/>
              <w:right w:val="single" w:sz="4" w:space="0" w:color="auto"/>
            </w:tcBorders>
            <w:noWrap/>
            <w:vAlign w:val="center"/>
          </w:tcPr>
          <w:p w14:paraId="723865EB"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78AACB93"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4B50B31F"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w:t>
            </w:r>
          </w:p>
        </w:tc>
        <w:tc>
          <w:tcPr>
            <w:tcW w:w="659" w:type="pct"/>
            <w:tcBorders>
              <w:top w:val="nil"/>
              <w:left w:val="nil"/>
              <w:bottom w:val="single" w:sz="4" w:space="0" w:color="auto"/>
              <w:right w:val="single" w:sz="4" w:space="0" w:color="auto"/>
            </w:tcBorders>
            <w:noWrap/>
            <w:vAlign w:val="center"/>
          </w:tcPr>
          <w:p w14:paraId="71F49BAD"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9</w:t>
            </w:r>
          </w:p>
        </w:tc>
        <w:tc>
          <w:tcPr>
            <w:tcW w:w="397" w:type="pct"/>
            <w:tcBorders>
              <w:top w:val="nil"/>
              <w:left w:val="nil"/>
              <w:bottom w:val="single" w:sz="4" w:space="0" w:color="auto"/>
              <w:right w:val="single" w:sz="4" w:space="0" w:color="auto"/>
            </w:tcBorders>
            <w:noWrap/>
            <w:vAlign w:val="center"/>
          </w:tcPr>
          <w:p w14:paraId="50053FDF"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w:t>
            </w:r>
          </w:p>
        </w:tc>
      </w:tr>
      <w:tr w:rsidR="00A314B6" w14:paraId="2B50672D" w14:textId="77777777">
        <w:trPr>
          <w:trHeight w:val="285"/>
        </w:trPr>
        <w:tc>
          <w:tcPr>
            <w:tcW w:w="659" w:type="pct"/>
            <w:vMerge w:val="restart"/>
            <w:tcBorders>
              <w:top w:val="nil"/>
              <w:left w:val="single" w:sz="4" w:space="0" w:color="auto"/>
              <w:bottom w:val="single" w:sz="4" w:space="0" w:color="auto"/>
              <w:right w:val="single" w:sz="4" w:space="0" w:color="auto"/>
            </w:tcBorders>
            <w:noWrap/>
            <w:vAlign w:val="center"/>
          </w:tcPr>
          <w:p w14:paraId="0E062440"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初期</w:t>
            </w:r>
          </w:p>
        </w:tc>
        <w:tc>
          <w:tcPr>
            <w:tcW w:w="1832" w:type="pct"/>
            <w:tcBorders>
              <w:top w:val="nil"/>
              <w:left w:val="nil"/>
              <w:bottom w:val="single" w:sz="4" w:space="0" w:color="auto"/>
              <w:right w:val="single" w:sz="4" w:space="0" w:color="auto"/>
            </w:tcBorders>
            <w:vAlign w:val="center"/>
          </w:tcPr>
          <w:p w14:paraId="1CA95E21"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精河～博乐</w:t>
            </w:r>
          </w:p>
        </w:tc>
        <w:tc>
          <w:tcPr>
            <w:tcW w:w="659" w:type="pct"/>
            <w:tcBorders>
              <w:top w:val="nil"/>
              <w:left w:val="nil"/>
              <w:bottom w:val="single" w:sz="4" w:space="0" w:color="auto"/>
              <w:right w:val="single" w:sz="4" w:space="0" w:color="auto"/>
            </w:tcBorders>
            <w:noWrap/>
            <w:vAlign w:val="center"/>
          </w:tcPr>
          <w:p w14:paraId="288CD847"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6</w:t>
            </w:r>
          </w:p>
        </w:tc>
        <w:tc>
          <w:tcPr>
            <w:tcW w:w="397" w:type="pct"/>
            <w:tcBorders>
              <w:top w:val="nil"/>
              <w:left w:val="nil"/>
              <w:bottom w:val="single" w:sz="4" w:space="0" w:color="auto"/>
              <w:right w:val="single" w:sz="4" w:space="0" w:color="auto"/>
            </w:tcBorders>
            <w:noWrap/>
            <w:vAlign w:val="center"/>
          </w:tcPr>
          <w:p w14:paraId="3E51EFCA"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w:t>
            </w:r>
          </w:p>
        </w:tc>
        <w:tc>
          <w:tcPr>
            <w:tcW w:w="397" w:type="pct"/>
            <w:tcBorders>
              <w:top w:val="nil"/>
              <w:left w:val="nil"/>
              <w:bottom w:val="single" w:sz="4" w:space="0" w:color="auto"/>
              <w:right w:val="single" w:sz="4" w:space="0" w:color="auto"/>
            </w:tcBorders>
            <w:noWrap/>
            <w:vAlign w:val="center"/>
          </w:tcPr>
          <w:p w14:paraId="6868E39C"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13/3</w:t>
            </w:r>
          </w:p>
        </w:tc>
        <w:tc>
          <w:tcPr>
            <w:tcW w:w="659" w:type="pct"/>
            <w:tcBorders>
              <w:top w:val="nil"/>
              <w:left w:val="nil"/>
              <w:bottom w:val="single" w:sz="4" w:space="0" w:color="auto"/>
              <w:right w:val="single" w:sz="4" w:space="0" w:color="auto"/>
            </w:tcBorders>
            <w:noWrap/>
            <w:vAlign w:val="center"/>
          </w:tcPr>
          <w:p w14:paraId="1AF0BF9A"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10/14</w:t>
            </w:r>
          </w:p>
        </w:tc>
        <w:tc>
          <w:tcPr>
            <w:tcW w:w="397" w:type="pct"/>
            <w:tcBorders>
              <w:top w:val="nil"/>
              <w:left w:val="nil"/>
              <w:bottom w:val="single" w:sz="4" w:space="0" w:color="auto"/>
              <w:right w:val="single" w:sz="4" w:space="0" w:color="auto"/>
            </w:tcBorders>
            <w:noWrap/>
            <w:vAlign w:val="center"/>
          </w:tcPr>
          <w:p w14:paraId="20F327F3"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31</w:t>
            </w:r>
          </w:p>
        </w:tc>
      </w:tr>
      <w:tr w:rsidR="00A314B6" w14:paraId="3658CFDF" w14:textId="77777777">
        <w:trPr>
          <w:trHeight w:val="285"/>
        </w:trPr>
        <w:tc>
          <w:tcPr>
            <w:tcW w:w="659" w:type="pct"/>
            <w:vMerge/>
            <w:tcBorders>
              <w:top w:val="nil"/>
              <w:left w:val="single" w:sz="4" w:space="0" w:color="auto"/>
              <w:bottom w:val="single" w:sz="4" w:space="0" w:color="auto"/>
              <w:right w:val="single" w:sz="4" w:space="0" w:color="auto"/>
            </w:tcBorders>
            <w:vAlign w:val="center"/>
          </w:tcPr>
          <w:p w14:paraId="4692F147" w14:textId="77777777" w:rsidR="00A314B6" w:rsidRDefault="00A314B6">
            <w:pPr>
              <w:widowControl/>
              <w:adjustRightInd w:val="0"/>
              <w:snapToGrid w:val="0"/>
              <w:ind w:firstLineChars="0" w:firstLine="0"/>
              <w:jc w:val="center"/>
              <w:rPr>
                <w:rFonts w:ascii="Times New Roman" w:cs="宋体"/>
                <w:bCs/>
                <w:snapToGrid/>
                <w:color w:val="000000"/>
                <w:kern w:val="0"/>
                <w:sz w:val="21"/>
                <w:szCs w:val="21"/>
              </w:rPr>
            </w:pPr>
          </w:p>
        </w:tc>
        <w:tc>
          <w:tcPr>
            <w:tcW w:w="1832" w:type="pct"/>
            <w:tcBorders>
              <w:top w:val="nil"/>
              <w:left w:val="nil"/>
              <w:bottom w:val="single" w:sz="4" w:space="0" w:color="auto"/>
              <w:right w:val="single" w:sz="4" w:space="0" w:color="auto"/>
            </w:tcBorders>
            <w:vAlign w:val="center"/>
          </w:tcPr>
          <w:p w14:paraId="0E3F1906"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博乐～阿拉山口</w:t>
            </w:r>
          </w:p>
        </w:tc>
        <w:tc>
          <w:tcPr>
            <w:tcW w:w="659" w:type="pct"/>
            <w:tcBorders>
              <w:top w:val="nil"/>
              <w:left w:val="nil"/>
              <w:bottom w:val="single" w:sz="4" w:space="0" w:color="auto"/>
              <w:right w:val="single" w:sz="4" w:space="0" w:color="auto"/>
            </w:tcBorders>
            <w:noWrap/>
            <w:vAlign w:val="center"/>
          </w:tcPr>
          <w:p w14:paraId="25AFA1B2"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w:t>
            </w:r>
          </w:p>
        </w:tc>
        <w:tc>
          <w:tcPr>
            <w:tcW w:w="397" w:type="pct"/>
            <w:tcBorders>
              <w:top w:val="nil"/>
              <w:left w:val="nil"/>
              <w:bottom w:val="single" w:sz="4" w:space="0" w:color="auto"/>
              <w:right w:val="single" w:sz="4" w:space="0" w:color="auto"/>
            </w:tcBorders>
            <w:noWrap/>
            <w:vAlign w:val="center"/>
          </w:tcPr>
          <w:p w14:paraId="5DDAEB13"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w:t>
            </w:r>
          </w:p>
        </w:tc>
        <w:tc>
          <w:tcPr>
            <w:tcW w:w="397" w:type="pct"/>
            <w:tcBorders>
              <w:top w:val="nil"/>
              <w:left w:val="nil"/>
              <w:bottom w:val="single" w:sz="4" w:space="0" w:color="auto"/>
              <w:right w:val="single" w:sz="4" w:space="0" w:color="auto"/>
            </w:tcBorders>
            <w:noWrap/>
            <w:vAlign w:val="center"/>
          </w:tcPr>
          <w:p w14:paraId="327927B2"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12/1</w:t>
            </w:r>
          </w:p>
        </w:tc>
        <w:tc>
          <w:tcPr>
            <w:tcW w:w="659" w:type="pct"/>
            <w:tcBorders>
              <w:top w:val="nil"/>
              <w:left w:val="nil"/>
              <w:bottom w:val="single" w:sz="4" w:space="0" w:color="auto"/>
              <w:right w:val="single" w:sz="4" w:space="0" w:color="auto"/>
            </w:tcBorders>
            <w:noWrap/>
            <w:vAlign w:val="center"/>
          </w:tcPr>
          <w:p w14:paraId="6CF4B1CD"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10/14</w:t>
            </w:r>
          </w:p>
        </w:tc>
        <w:tc>
          <w:tcPr>
            <w:tcW w:w="397" w:type="pct"/>
            <w:tcBorders>
              <w:top w:val="nil"/>
              <w:left w:val="nil"/>
              <w:bottom w:val="single" w:sz="4" w:space="0" w:color="auto"/>
              <w:right w:val="single" w:sz="4" w:space="0" w:color="auto"/>
            </w:tcBorders>
            <w:noWrap/>
            <w:vAlign w:val="center"/>
          </w:tcPr>
          <w:p w14:paraId="0255F306"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26</w:t>
            </w:r>
          </w:p>
        </w:tc>
      </w:tr>
      <w:tr w:rsidR="00A314B6" w14:paraId="3C94740F" w14:textId="77777777">
        <w:trPr>
          <w:trHeight w:val="285"/>
        </w:trPr>
        <w:tc>
          <w:tcPr>
            <w:tcW w:w="659" w:type="pct"/>
            <w:vMerge/>
            <w:tcBorders>
              <w:top w:val="nil"/>
              <w:left w:val="single" w:sz="4" w:space="0" w:color="auto"/>
              <w:bottom w:val="single" w:sz="4" w:space="0" w:color="auto"/>
              <w:right w:val="single" w:sz="4" w:space="0" w:color="auto"/>
            </w:tcBorders>
            <w:vAlign w:val="center"/>
          </w:tcPr>
          <w:p w14:paraId="082B7BAE" w14:textId="77777777" w:rsidR="00A314B6" w:rsidRDefault="00A314B6">
            <w:pPr>
              <w:widowControl/>
              <w:adjustRightInd w:val="0"/>
              <w:snapToGrid w:val="0"/>
              <w:ind w:firstLineChars="0" w:firstLine="0"/>
              <w:jc w:val="center"/>
              <w:rPr>
                <w:rFonts w:ascii="Times New Roman" w:cs="宋体"/>
                <w:bCs/>
                <w:snapToGrid/>
                <w:color w:val="000000"/>
                <w:kern w:val="0"/>
                <w:sz w:val="21"/>
                <w:szCs w:val="21"/>
              </w:rPr>
            </w:pPr>
          </w:p>
        </w:tc>
        <w:tc>
          <w:tcPr>
            <w:tcW w:w="1832" w:type="pct"/>
            <w:tcBorders>
              <w:top w:val="nil"/>
              <w:left w:val="nil"/>
              <w:bottom w:val="single" w:sz="4" w:space="0" w:color="auto"/>
              <w:right w:val="single" w:sz="4" w:space="0" w:color="auto"/>
            </w:tcBorders>
            <w:vAlign w:val="center"/>
          </w:tcPr>
          <w:p w14:paraId="07346847"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阿拉山口～阿拉山口境（宽）</w:t>
            </w:r>
          </w:p>
        </w:tc>
        <w:tc>
          <w:tcPr>
            <w:tcW w:w="659" w:type="pct"/>
            <w:tcBorders>
              <w:top w:val="nil"/>
              <w:left w:val="nil"/>
              <w:bottom w:val="single" w:sz="4" w:space="0" w:color="auto"/>
              <w:right w:val="single" w:sz="4" w:space="0" w:color="auto"/>
            </w:tcBorders>
            <w:noWrap/>
            <w:vAlign w:val="center"/>
          </w:tcPr>
          <w:p w14:paraId="009129C3"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5BFBD9A2"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67D8F3BE"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11</w:t>
            </w:r>
          </w:p>
        </w:tc>
        <w:tc>
          <w:tcPr>
            <w:tcW w:w="659" w:type="pct"/>
            <w:tcBorders>
              <w:top w:val="nil"/>
              <w:left w:val="nil"/>
              <w:bottom w:val="single" w:sz="4" w:space="0" w:color="auto"/>
              <w:right w:val="single" w:sz="4" w:space="0" w:color="auto"/>
            </w:tcBorders>
            <w:noWrap/>
            <w:vAlign w:val="center"/>
          </w:tcPr>
          <w:p w14:paraId="090BA7CE"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10</w:t>
            </w:r>
          </w:p>
        </w:tc>
        <w:tc>
          <w:tcPr>
            <w:tcW w:w="397" w:type="pct"/>
            <w:tcBorders>
              <w:top w:val="nil"/>
              <w:left w:val="nil"/>
              <w:bottom w:val="single" w:sz="4" w:space="0" w:color="auto"/>
              <w:right w:val="single" w:sz="4" w:space="0" w:color="auto"/>
            </w:tcBorders>
            <w:noWrap/>
            <w:vAlign w:val="center"/>
          </w:tcPr>
          <w:p w14:paraId="1F312CE8"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21</w:t>
            </w:r>
          </w:p>
        </w:tc>
      </w:tr>
      <w:tr w:rsidR="00A314B6" w14:paraId="4385AC68" w14:textId="77777777">
        <w:trPr>
          <w:trHeight w:val="285"/>
        </w:trPr>
        <w:tc>
          <w:tcPr>
            <w:tcW w:w="659" w:type="pct"/>
            <w:vMerge/>
            <w:tcBorders>
              <w:top w:val="nil"/>
              <w:left w:val="single" w:sz="4" w:space="0" w:color="auto"/>
              <w:bottom w:val="single" w:sz="4" w:space="0" w:color="auto"/>
              <w:right w:val="single" w:sz="4" w:space="0" w:color="auto"/>
            </w:tcBorders>
            <w:vAlign w:val="center"/>
          </w:tcPr>
          <w:p w14:paraId="26352AA2" w14:textId="77777777" w:rsidR="00A314B6" w:rsidRDefault="00A314B6">
            <w:pPr>
              <w:widowControl/>
              <w:adjustRightInd w:val="0"/>
              <w:snapToGrid w:val="0"/>
              <w:ind w:firstLineChars="0" w:firstLine="0"/>
              <w:jc w:val="center"/>
              <w:rPr>
                <w:rFonts w:ascii="Times New Roman" w:cs="宋体"/>
                <w:bCs/>
                <w:snapToGrid/>
                <w:color w:val="000000"/>
                <w:kern w:val="0"/>
                <w:sz w:val="21"/>
                <w:szCs w:val="21"/>
              </w:rPr>
            </w:pPr>
          </w:p>
        </w:tc>
        <w:tc>
          <w:tcPr>
            <w:tcW w:w="1832" w:type="pct"/>
            <w:tcBorders>
              <w:top w:val="nil"/>
              <w:left w:val="nil"/>
              <w:bottom w:val="single" w:sz="4" w:space="0" w:color="auto"/>
              <w:right w:val="single" w:sz="4" w:space="0" w:color="auto"/>
            </w:tcBorders>
            <w:vAlign w:val="center"/>
          </w:tcPr>
          <w:p w14:paraId="60B151C1"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阿拉山口～阿拉山口境（准）</w:t>
            </w:r>
          </w:p>
        </w:tc>
        <w:tc>
          <w:tcPr>
            <w:tcW w:w="659" w:type="pct"/>
            <w:tcBorders>
              <w:top w:val="nil"/>
              <w:left w:val="nil"/>
              <w:bottom w:val="single" w:sz="4" w:space="0" w:color="auto"/>
              <w:right w:val="single" w:sz="4" w:space="0" w:color="auto"/>
            </w:tcBorders>
            <w:noWrap/>
            <w:vAlign w:val="center"/>
          </w:tcPr>
          <w:p w14:paraId="0D9A4F34"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w:t>
            </w:r>
          </w:p>
        </w:tc>
        <w:tc>
          <w:tcPr>
            <w:tcW w:w="397" w:type="pct"/>
            <w:tcBorders>
              <w:top w:val="nil"/>
              <w:left w:val="nil"/>
              <w:bottom w:val="single" w:sz="4" w:space="0" w:color="auto"/>
              <w:right w:val="single" w:sz="4" w:space="0" w:color="auto"/>
            </w:tcBorders>
            <w:noWrap/>
            <w:vAlign w:val="center"/>
          </w:tcPr>
          <w:p w14:paraId="73DD3B8E"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0942A33C"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w:t>
            </w:r>
          </w:p>
        </w:tc>
        <w:tc>
          <w:tcPr>
            <w:tcW w:w="659" w:type="pct"/>
            <w:tcBorders>
              <w:top w:val="nil"/>
              <w:left w:val="nil"/>
              <w:bottom w:val="single" w:sz="4" w:space="0" w:color="auto"/>
              <w:right w:val="single" w:sz="4" w:space="0" w:color="auto"/>
            </w:tcBorders>
            <w:noWrap/>
            <w:vAlign w:val="center"/>
          </w:tcPr>
          <w:p w14:paraId="5C7CF6F5"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14</w:t>
            </w:r>
          </w:p>
        </w:tc>
        <w:tc>
          <w:tcPr>
            <w:tcW w:w="397" w:type="pct"/>
            <w:tcBorders>
              <w:top w:val="nil"/>
              <w:left w:val="nil"/>
              <w:bottom w:val="single" w:sz="4" w:space="0" w:color="auto"/>
              <w:right w:val="single" w:sz="4" w:space="0" w:color="auto"/>
            </w:tcBorders>
            <w:noWrap/>
            <w:vAlign w:val="center"/>
          </w:tcPr>
          <w:p w14:paraId="411AFDC1"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16</w:t>
            </w:r>
          </w:p>
        </w:tc>
      </w:tr>
      <w:tr w:rsidR="00A314B6" w14:paraId="1B9F69A9" w14:textId="77777777">
        <w:trPr>
          <w:trHeight w:val="285"/>
        </w:trPr>
        <w:tc>
          <w:tcPr>
            <w:tcW w:w="659" w:type="pct"/>
            <w:vMerge w:val="restart"/>
            <w:tcBorders>
              <w:top w:val="nil"/>
              <w:left w:val="single" w:sz="4" w:space="0" w:color="auto"/>
              <w:bottom w:val="single" w:sz="4" w:space="0" w:color="auto"/>
              <w:right w:val="single" w:sz="4" w:space="0" w:color="auto"/>
            </w:tcBorders>
            <w:noWrap/>
            <w:vAlign w:val="center"/>
          </w:tcPr>
          <w:p w14:paraId="7A33DCB5"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近期</w:t>
            </w:r>
          </w:p>
        </w:tc>
        <w:tc>
          <w:tcPr>
            <w:tcW w:w="1832" w:type="pct"/>
            <w:tcBorders>
              <w:top w:val="nil"/>
              <w:left w:val="nil"/>
              <w:bottom w:val="single" w:sz="4" w:space="0" w:color="auto"/>
              <w:right w:val="single" w:sz="4" w:space="0" w:color="auto"/>
            </w:tcBorders>
            <w:vAlign w:val="center"/>
          </w:tcPr>
          <w:p w14:paraId="32A6FE2C"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精河～博乐</w:t>
            </w:r>
          </w:p>
        </w:tc>
        <w:tc>
          <w:tcPr>
            <w:tcW w:w="659" w:type="pct"/>
            <w:tcBorders>
              <w:top w:val="nil"/>
              <w:left w:val="nil"/>
              <w:bottom w:val="single" w:sz="4" w:space="0" w:color="auto"/>
              <w:right w:val="single" w:sz="4" w:space="0" w:color="auto"/>
            </w:tcBorders>
            <w:noWrap/>
            <w:vAlign w:val="center"/>
          </w:tcPr>
          <w:p w14:paraId="4B719F8C"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7</w:t>
            </w:r>
          </w:p>
        </w:tc>
        <w:tc>
          <w:tcPr>
            <w:tcW w:w="397" w:type="pct"/>
            <w:tcBorders>
              <w:top w:val="nil"/>
              <w:left w:val="nil"/>
              <w:bottom w:val="single" w:sz="4" w:space="0" w:color="auto"/>
              <w:right w:val="single" w:sz="4" w:space="0" w:color="auto"/>
            </w:tcBorders>
            <w:noWrap/>
            <w:vAlign w:val="center"/>
          </w:tcPr>
          <w:p w14:paraId="61029539"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w:t>
            </w:r>
          </w:p>
        </w:tc>
        <w:tc>
          <w:tcPr>
            <w:tcW w:w="397" w:type="pct"/>
            <w:tcBorders>
              <w:top w:val="nil"/>
              <w:left w:val="nil"/>
              <w:bottom w:val="single" w:sz="4" w:space="0" w:color="auto"/>
              <w:right w:val="single" w:sz="4" w:space="0" w:color="auto"/>
            </w:tcBorders>
            <w:noWrap/>
            <w:vAlign w:val="center"/>
          </w:tcPr>
          <w:p w14:paraId="3B23A3F8"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18/3</w:t>
            </w:r>
          </w:p>
        </w:tc>
        <w:tc>
          <w:tcPr>
            <w:tcW w:w="659" w:type="pct"/>
            <w:tcBorders>
              <w:top w:val="nil"/>
              <w:left w:val="nil"/>
              <w:bottom w:val="single" w:sz="4" w:space="0" w:color="auto"/>
              <w:right w:val="single" w:sz="4" w:space="0" w:color="auto"/>
            </w:tcBorders>
            <w:noWrap/>
            <w:vAlign w:val="center"/>
          </w:tcPr>
          <w:p w14:paraId="61562906"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12/16</w:t>
            </w:r>
          </w:p>
        </w:tc>
        <w:tc>
          <w:tcPr>
            <w:tcW w:w="397" w:type="pct"/>
            <w:tcBorders>
              <w:top w:val="nil"/>
              <w:left w:val="nil"/>
              <w:bottom w:val="single" w:sz="4" w:space="0" w:color="auto"/>
              <w:right w:val="single" w:sz="4" w:space="0" w:color="auto"/>
            </w:tcBorders>
            <w:noWrap/>
            <w:vAlign w:val="center"/>
          </w:tcPr>
          <w:p w14:paraId="4170B368"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39</w:t>
            </w:r>
          </w:p>
        </w:tc>
      </w:tr>
      <w:tr w:rsidR="00A314B6" w14:paraId="6782DBCD" w14:textId="77777777">
        <w:trPr>
          <w:trHeight w:val="285"/>
        </w:trPr>
        <w:tc>
          <w:tcPr>
            <w:tcW w:w="659" w:type="pct"/>
            <w:vMerge/>
            <w:tcBorders>
              <w:top w:val="nil"/>
              <w:left w:val="single" w:sz="4" w:space="0" w:color="auto"/>
              <w:bottom w:val="single" w:sz="4" w:space="0" w:color="auto"/>
              <w:right w:val="single" w:sz="4" w:space="0" w:color="auto"/>
            </w:tcBorders>
            <w:vAlign w:val="center"/>
          </w:tcPr>
          <w:p w14:paraId="4DA539CE" w14:textId="77777777" w:rsidR="00A314B6" w:rsidRDefault="00A314B6">
            <w:pPr>
              <w:widowControl/>
              <w:adjustRightInd w:val="0"/>
              <w:snapToGrid w:val="0"/>
              <w:ind w:firstLineChars="0" w:firstLine="0"/>
              <w:jc w:val="center"/>
              <w:rPr>
                <w:rFonts w:ascii="Times New Roman" w:cs="宋体"/>
                <w:bCs/>
                <w:snapToGrid/>
                <w:color w:val="000000"/>
                <w:kern w:val="0"/>
                <w:sz w:val="21"/>
                <w:szCs w:val="21"/>
              </w:rPr>
            </w:pPr>
          </w:p>
        </w:tc>
        <w:tc>
          <w:tcPr>
            <w:tcW w:w="1832" w:type="pct"/>
            <w:tcBorders>
              <w:top w:val="nil"/>
              <w:left w:val="nil"/>
              <w:bottom w:val="single" w:sz="4" w:space="0" w:color="auto"/>
              <w:right w:val="single" w:sz="4" w:space="0" w:color="auto"/>
            </w:tcBorders>
            <w:vAlign w:val="center"/>
          </w:tcPr>
          <w:p w14:paraId="56A783A1"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博乐～阿拉山口</w:t>
            </w:r>
          </w:p>
        </w:tc>
        <w:tc>
          <w:tcPr>
            <w:tcW w:w="659" w:type="pct"/>
            <w:tcBorders>
              <w:top w:val="nil"/>
              <w:left w:val="nil"/>
              <w:bottom w:val="single" w:sz="4" w:space="0" w:color="auto"/>
              <w:right w:val="single" w:sz="4" w:space="0" w:color="auto"/>
            </w:tcBorders>
            <w:noWrap/>
            <w:vAlign w:val="center"/>
          </w:tcPr>
          <w:p w14:paraId="737191A0"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w:t>
            </w:r>
          </w:p>
        </w:tc>
        <w:tc>
          <w:tcPr>
            <w:tcW w:w="397" w:type="pct"/>
            <w:tcBorders>
              <w:top w:val="nil"/>
              <w:left w:val="nil"/>
              <w:bottom w:val="single" w:sz="4" w:space="0" w:color="auto"/>
              <w:right w:val="single" w:sz="4" w:space="0" w:color="auto"/>
            </w:tcBorders>
            <w:noWrap/>
            <w:vAlign w:val="center"/>
          </w:tcPr>
          <w:p w14:paraId="66EC94AB"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w:t>
            </w:r>
          </w:p>
        </w:tc>
        <w:tc>
          <w:tcPr>
            <w:tcW w:w="397" w:type="pct"/>
            <w:tcBorders>
              <w:top w:val="nil"/>
              <w:left w:val="nil"/>
              <w:bottom w:val="single" w:sz="4" w:space="0" w:color="auto"/>
              <w:right w:val="single" w:sz="4" w:space="0" w:color="auto"/>
            </w:tcBorders>
            <w:noWrap/>
            <w:vAlign w:val="center"/>
          </w:tcPr>
          <w:p w14:paraId="1D10538B"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17/1</w:t>
            </w:r>
          </w:p>
        </w:tc>
        <w:tc>
          <w:tcPr>
            <w:tcW w:w="659" w:type="pct"/>
            <w:tcBorders>
              <w:top w:val="nil"/>
              <w:left w:val="nil"/>
              <w:bottom w:val="single" w:sz="4" w:space="0" w:color="auto"/>
              <w:right w:val="single" w:sz="4" w:space="0" w:color="auto"/>
            </w:tcBorders>
            <w:noWrap/>
            <w:vAlign w:val="center"/>
          </w:tcPr>
          <w:p w14:paraId="1661B2CC"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12/16</w:t>
            </w:r>
          </w:p>
        </w:tc>
        <w:tc>
          <w:tcPr>
            <w:tcW w:w="397" w:type="pct"/>
            <w:tcBorders>
              <w:top w:val="nil"/>
              <w:left w:val="nil"/>
              <w:bottom w:val="single" w:sz="4" w:space="0" w:color="auto"/>
              <w:right w:val="single" w:sz="4" w:space="0" w:color="auto"/>
            </w:tcBorders>
            <w:noWrap/>
            <w:vAlign w:val="center"/>
          </w:tcPr>
          <w:p w14:paraId="3D14F189"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33</w:t>
            </w:r>
          </w:p>
        </w:tc>
      </w:tr>
      <w:tr w:rsidR="00A314B6" w14:paraId="75DD2547" w14:textId="77777777">
        <w:trPr>
          <w:trHeight w:val="285"/>
        </w:trPr>
        <w:tc>
          <w:tcPr>
            <w:tcW w:w="659" w:type="pct"/>
            <w:vMerge/>
            <w:tcBorders>
              <w:top w:val="nil"/>
              <w:left w:val="single" w:sz="4" w:space="0" w:color="auto"/>
              <w:bottom w:val="single" w:sz="4" w:space="0" w:color="auto"/>
              <w:right w:val="single" w:sz="4" w:space="0" w:color="auto"/>
            </w:tcBorders>
            <w:vAlign w:val="center"/>
          </w:tcPr>
          <w:p w14:paraId="223728CF" w14:textId="77777777" w:rsidR="00A314B6" w:rsidRDefault="00A314B6">
            <w:pPr>
              <w:widowControl/>
              <w:adjustRightInd w:val="0"/>
              <w:snapToGrid w:val="0"/>
              <w:ind w:firstLineChars="0" w:firstLine="0"/>
              <w:jc w:val="center"/>
              <w:rPr>
                <w:rFonts w:ascii="Times New Roman" w:cs="宋体"/>
                <w:bCs/>
                <w:snapToGrid/>
                <w:color w:val="000000"/>
                <w:kern w:val="0"/>
                <w:sz w:val="21"/>
                <w:szCs w:val="21"/>
              </w:rPr>
            </w:pPr>
          </w:p>
        </w:tc>
        <w:tc>
          <w:tcPr>
            <w:tcW w:w="1832" w:type="pct"/>
            <w:tcBorders>
              <w:top w:val="nil"/>
              <w:left w:val="nil"/>
              <w:bottom w:val="single" w:sz="4" w:space="0" w:color="auto"/>
              <w:right w:val="single" w:sz="4" w:space="0" w:color="auto"/>
            </w:tcBorders>
            <w:vAlign w:val="center"/>
          </w:tcPr>
          <w:p w14:paraId="39253ECD"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阿拉山口～阿拉山口境（宽）</w:t>
            </w:r>
          </w:p>
        </w:tc>
        <w:tc>
          <w:tcPr>
            <w:tcW w:w="659" w:type="pct"/>
            <w:tcBorders>
              <w:top w:val="nil"/>
              <w:left w:val="nil"/>
              <w:bottom w:val="single" w:sz="4" w:space="0" w:color="auto"/>
              <w:right w:val="single" w:sz="4" w:space="0" w:color="auto"/>
            </w:tcBorders>
            <w:noWrap/>
            <w:vAlign w:val="center"/>
          </w:tcPr>
          <w:p w14:paraId="64E721C0"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1206B671"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2691D1E9"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14</w:t>
            </w:r>
          </w:p>
        </w:tc>
        <w:tc>
          <w:tcPr>
            <w:tcW w:w="659" w:type="pct"/>
            <w:tcBorders>
              <w:top w:val="nil"/>
              <w:left w:val="nil"/>
              <w:bottom w:val="single" w:sz="4" w:space="0" w:color="auto"/>
              <w:right w:val="single" w:sz="4" w:space="0" w:color="auto"/>
            </w:tcBorders>
            <w:noWrap/>
            <w:vAlign w:val="center"/>
          </w:tcPr>
          <w:p w14:paraId="432EAEB6"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12</w:t>
            </w:r>
          </w:p>
        </w:tc>
        <w:tc>
          <w:tcPr>
            <w:tcW w:w="397" w:type="pct"/>
            <w:tcBorders>
              <w:top w:val="nil"/>
              <w:left w:val="nil"/>
              <w:bottom w:val="single" w:sz="4" w:space="0" w:color="auto"/>
              <w:right w:val="single" w:sz="4" w:space="0" w:color="auto"/>
            </w:tcBorders>
            <w:noWrap/>
            <w:vAlign w:val="center"/>
          </w:tcPr>
          <w:p w14:paraId="70F15880"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26</w:t>
            </w:r>
          </w:p>
        </w:tc>
      </w:tr>
      <w:tr w:rsidR="00A314B6" w14:paraId="7BA0F6E4" w14:textId="77777777">
        <w:trPr>
          <w:trHeight w:val="285"/>
        </w:trPr>
        <w:tc>
          <w:tcPr>
            <w:tcW w:w="659" w:type="pct"/>
            <w:vMerge/>
            <w:tcBorders>
              <w:top w:val="nil"/>
              <w:left w:val="single" w:sz="4" w:space="0" w:color="auto"/>
              <w:bottom w:val="single" w:sz="4" w:space="0" w:color="auto"/>
              <w:right w:val="single" w:sz="4" w:space="0" w:color="auto"/>
            </w:tcBorders>
            <w:vAlign w:val="center"/>
          </w:tcPr>
          <w:p w14:paraId="3FEBFB85" w14:textId="77777777" w:rsidR="00A314B6" w:rsidRDefault="00A314B6">
            <w:pPr>
              <w:widowControl/>
              <w:adjustRightInd w:val="0"/>
              <w:snapToGrid w:val="0"/>
              <w:ind w:firstLineChars="0" w:firstLine="0"/>
              <w:jc w:val="center"/>
              <w:rPr>
                <w:rFonts w:ascii="Times New Roman" w:cs="宋体"/>
                <w:bCs/>
                <w:snapToGrid/>
                <w:color w:val="000000"/>
                <w:kern w:val="0"/>
                <w:sz w:val="21"/>
                <w:szCs w:val="21"/>
              </w:rPr>
            </w:pPr>
          </w:p>
        </w:tc>
        <w:tc>
          <w:tcPr>
            <w:tcW w:w="1832" w:type="pct"/>
            <w:tcBorders>
              <w:top w:val="nil"/>
              <w:left w:val="nil"/>
              <w:bottom w:val="single" w:sz="4" w:space="0" w:color="auto"/>
              <w:right w:val="single" w:sz="4" w:space="0" w:color="auto"/>
            </w:tcBorders>
            <w:vAlign w:val="center"/>
          </w:tcPr>
          <w:p w14:paraId="5B1CF85A"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阿拉山口～阿拉山口境（准）</w:t>
            </w:r>
          </w:p>
        </w:tc>
        <w:tc>
          <w:tcPr>
            <w:tcW w:w="659" w:type="pct"/>
            <w:tcBorders>
              <w:top w:val="nil"/>
              <w:left w:val="nil"/>
              <w:bottom w:val="single" w:sz="4" w:space="0" w:color="auto"/>
              <w:right w:val="single" w:sz="4" w:space="0" w:color="auto"/>
            </w:tcBorders>
            <w:noWrap/>
            <w:vAlign w:val="center"/>
          </w:tcPr>
          <w:p w14:paraId="01708923"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w:t>
            </w:r>
          </w:p>
        </w:tc>
        <w:tc>
          <w:tcPr>
            <w:tcW w:w="397" w:type="pct"/>
            <w:tcBorders>
              <w:top w:val="nil"/>
              <w:left w:val="nil"/>
              <w:bottom w:val="single" w:sz="4" w:space="0" w:color="auto"/>
              <w:right w:val="single" w:sz="4" w:space="0" w:color="auto"/>
            </w:tcBorders>
            <w:noWrap/>
            <w:vAlign w:val="center"/>
          </w:tcPr>
          <w:p w14:paraId="5549C188"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099252A1"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w:t>
            </w:r>
          </w:p>
        </w:tc>
        <w:tc>
          <w:tcPr>
            <w:tcW w:w="659" w:type="pct"/>
            <w:tcBorders>
              <w:top w:val="nil"/>
              <w:left w:val="nil"/>
              <w:bottom w:val="single" w:sz="4" w:space="0" w:color="auto"/>
              <w:right w:val="single" w:sz="4" w:space="0" w:color="auto"/>
            </w:tcBorders>
            <w:noWrap/>
            <w:vAlign w:val="center"/>
          </w:tcPr>
          <w:p w14:paraId="4D78AFB9"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16</w:t>
            </w:r>
          </w:p>
        </w:tc>
        <w:tc>
          <w:tcPr>
            <w:tcW w:w="397" w:type="pct"/>
            <w:tcBorders>
              <w:top w:val="nil"/>
              <w:left w:val="nil"/>
              <w:bottom w:val="single" w:sz="4" w:space="0" w:color="auto"/>
              <w:right w:val="single" w:sz="4" w:space="0" w:color="auto"/>
            </w:tcBorders>
            <w:noWrap/>
            <w:vAlign w:val="center"/>
          </w:tcPr>
          <w:p w14:paraId="29FA1FC1"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19</w:t>
            </w:r>
          </w:p>
        </w:tc>
      </w:tr>
      <w:tr w:rsidR="00A314B6" w14:paraId="45C6290D" w14:textId="77777777">
        <w:trPr>
          <w:trHeight w:val="285"/>
        </w:trPr>
        <w:tc>
          <w:tcPr>
            <w:tcW w:w="659" w:type="pct"/>
            <w:vMerge w:val="restart"/>
            <w:tcBorders>
              <w:top w:val="nil"/>
              <w:left w:val="single" w:sz="4" w:space="0" w:color="auto"/>
              <w:bottom w:val="single" w:sz="4" w:space="0" w:color="auto"/>
              <w:right w:val="single" w:sz="4" w:space="0" w:color="auto"/>
            </w:tcBorders>
            <w:noWrap/>
            <w:vAlign w:val="center"/>
          </w:tcPr>
          <w:p w14:paraId="692C897A"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远期</w:t>
            </w:r>
          </w:p>
        </w:tc>
        <w:tc>
          <w:tcPr>
            <w:tcW w:w="1832" w:type="pct"/>
            <w:tcBorders>
              <w:top w:val="nil"/>
              <w:left w:val="nil"/>
              <w:bottom w:val="single" w:sz="4" w:space="0" w:color="auto"/>
              <w:right w:val="single" w:sz="4" w:space="0" w:color="auto"/>
            </w:tcBorders>
            <w:vAlign w:val="center"/>
          </w:tcPr>
          <w:p w14:paraId="6CA308E0"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精河～博乐</w:t>
            </w:r>
          </w:p>
        </w:tc>
        <w:tc>
          <w:tcPr>
            <w:tcW w:w="659" w:type="pct"/>
            <w:tcBorders>
              <w:top w:val="nil"/>
              <w:left w:val="nil"/>
              <w:bottom w:val="single" w:sz="4" w:space="0" w:color="auto"/>
              <w:right w:val="single" w:sz="4" w:space="0" w:color="auto"/>
            </w:tcBorders>
            <w:noWrap/>
            <w:vAlign w:val="center"/>
          </w:tcPr>
          <w:p w14:paraId="4598675F"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9</w:t>
            </w:r>
          </w:p>
        </w:tc>
        <w:tc>
          <w:tcPr>
            <w:tcW w:w="397" w:type="pct"/>
            <w:tcBorders>
              <w:top w:val="nil"/>
              <w:left w:val="nil"/>
              <w:bottom w:val="single" w:sz="4" w:space="0" w:color="auto"/>
              <w:right w:val="single" w:sz="4" w:space="0" w:color="auto"/>
            </w:tcBorders>
            <w:noWrap/>
            <w:vAlign w:val="center"/>
          </w:tcPr>
          <w:p w14:paraId="02C273DE"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w:t>
            </w:r>
          </w:p>
        </w:tc>
        <w:tc>
          <w:tcPr>
            <w:tcW w:w="397" w:type="pct"/>
            <w:tcBorders>
              <w:top w:val="nil"/>
              <w:left w:val="nil"/>
              <w:bottom w:val="single" w:sz="4" w:space="0" w:color="auto"/>
              <w:right w:val="single" w:sz="4" w:space="0" w:color="auto"/>
            </w:tcBorders>
            <w:noWrap/>
            <w:vAlign w:val="center"/>
          </w:tcPr>
          <w:p w14:paraId="78E3C2A5"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23/6</w:t>
            </w:r>
          </w:p>
        </w:tc>
        <w:tc>
          <w:tcPr>
            <w:tcW w:w="659" w:type="pct"/>
            <w:tcBorders>
              <w:top w:val="nil"/>
              <w:left w:val="nil"/>
              <w:bottom w:val="single" w:sz="4" w:space="0" w:color="auto"/>
              <w:right w:val="single" w:sz="4" w:space="0" w:color="auto"/>
            </w:tcBorders>
            <w:noWrap/>
            <w:vAlign w:val="center"/>
          </w:tcPr>
          <w:p w14:paraId="54AF1A38"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14/18</w:t>
            </w:r>
          </w:p>
        </w:tc>
        <w:tc>
          <w:tcPr>
            <w:tcW w:w="397" w:type="pct"/>
            <w:tcBorders>
              <w:top w:val="nil"/>
              <w:left w:val="nil"/>
              <w:bottom w:val="single" w:sz="4" w:space="0" w:color="auto"/>
              <w:right w:val="single" w:sz="4" w:space="0" w:color="auto"/>
            </w:tcBorders>
            <w:noWrap/>
            <w:vAlign w:val="center"/>
          </w:tcPr>
          <w:p w14:paraId="5C8DC4DD"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48</w:t>
            </w:r>
          </w:p>
        </w:tc>
      </w:tr>
      <w:tr w:rsidR="00A314B6" w14:paraId="5526B6D6" w14:textId="77777777">
        <w:trPr>
          <w:trHeight w:val="285"/>
        </w:trPr>
        <w:tc>
          <w:tcPr>
            <w:tcW w:w="659" w:type="pct"/>
            <w:vMerge/>
            <w:tcBorders>
              <w:top w:val="nil"/>
              <w:left w:val="single" w:sz="4" w:space="0" w:color="auto"/>
              <w:bottom w:val="single" w:sz="4" w:space="0" w:color="auto"/>
              <w:right w:val="single" w:sz="4" w:space="0" w:color="auto"/>
            </w:tcBorders>
            <w:vAlign w:val="center"/>
          </w:tcPr>
          <w:p w14:paraId="5E21BE99" w14:textId="77777777" w:rsidR="00A314B6" w:rsidRDefault="00A314B6">
            <w:pPr>
              <w:widowControl/>
              <w:adjustRightInd w:val="0"/>
              <w:snapToGrid w:val="0"/>
              <w:ind w:firstLineChars="0" w:firstLine="0"/>
              <w:jc w:val="center"/>
              <w:rPr>
                <w:rFonts w:ascii="Times New Roman" w:cs="宋体"/>
                <w:bCs/>
                <w:snapToGrid/>
                <w:color w:val="000000"/>
                <w:kern w:val="0"/>
                <w:sz w:val="21"/>
                <w:szCs w:val="21"/>
              </w:rPr>
            </w:pPr>
          </w:p>
        </w:tc>
        <w:tc>
          <w:tcPr>
            <w:tcW w:w="1832" w:type="pct"/>
            <w:tcBorders>
              <w:top w:val="nil"/>
              <w:left w:val="nil"/>
              <w:bottom w:val="single" w:sz="4" w:space="0" w:color="auto"/>
              <w:right w:val="single" w:sz="4" w:space="0" w:color="auto"/>
            </w:tcBorders>
            <w:vAlign w:val="center"/>
          </w:tcPr>
          <w:p w14:paraId="4F99DC7B"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博乐～阿拉山口</w:t>
            </w:r>
          </w:p>
        </w:tc>
        <w:tc>
          <w:tcPr>
            <w:tcW w:w="659" w:type="pct"/>
            <w:tcBorders>
              <w:top w:val="nil"/>
              <w:left w:val="nil"/>
              <w:bottom w:val="single" w:sz="4" w:space="0" w:color="auto"/>
              <w:right w:val="single" w:sz="4" w:space="0" w:color="auto"/>
            </w:tcBorders>
            <w:noWrap/>
            <w:vAlign w:val="center"/>
          </w:tcPr>
          <w:p w14:paraId="5CAC3FE9"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3</w:t>
            </w:r>
          </w:p>
        </w:tc>
        <w:tc>
          <w:tcPr>
            <w:tcW w:w="397" w:type="pct"/>
            <w:tcBorders>
              <w:top w:val="nil"/>
              <w:left w:val="nil"/>
              <w:bottom w:val="single" w:sz="4" w:space="0" w:color="auto"/>
              <w:right w:val="single" w:sz="4" w:space="0" w:color="auto"/>
            </w:tcBorders>
            <w:noWrap/>
            <w:vAlign w:val="center"/>
          </w:tcPr>
          <w:p w14:paraId="571CB6B1"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w:t>
            </w:r>
          </w:p>
        </w:tc>
        <w:tc>
          <w:tcPr>
            <w:tcW w:w="397" w:type="pct"/>
            <w:tcBorders>
              <w:top w:val="nil"/>
              <w:left w:val="nil"/>
              <w:bottom w:val="single" w:sz="4" w:space="0" w:color="auto"/>
              <w:right w:val="single" w:sz="4" w:space="0" w:color="auto"/>
            </w:tcBorders>
            <w:noWrap/>
            <w:vAlign w:val="center"/>
          </w:tcPr>
          <w:p w14:paraId="03999778"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21/2</w:t>
            </w:r>
          </w:p>
        </w:tc>
        <w:tc>
          <w:tcPr>
            <w:tcW w:w="659" w:type="pct"/>
            <w:tcBorders>
              <w:top w:val="nil"/>
              <w:left w:val="nil"/>
              <w:bottom w:val="single" w:sz="4" w:space="0" w:color="auto"/>
              <w:right w:val="single" w:sz="4" w:space="0" w:color="auto"/>
            </w:tcBorders>
            <w:noWrap/>
            <w:vAlign w:val="center"/>
          </w:tcPr>
          <w:p w14:paraId="3654910A"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14/18</w:t>
            </w:r>
          </w:p>
        </w:tc>
        <w:tc>
          <w:tcPr>
            <w:tcW w:w="397" w:type="pct"/>
            <w:tcBorders>
              <w:top w:val="nil"/>
              <w:left w:val="nil"/>
              <w:bottom w:val="single" w:sz="4" w:space="0" w:color="auto"/>
              <w:right w:val="single" w:sz="4" w:space="0" w:color="auto"/>
            </w:tcBorders>
            <w:noWrap/>
            <w:vAlign w:val="center"/>
          </w:tcPr>
          <w:p w14:paraId="654CFA2F"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40</w:t>
            </w:r>
          </w:p>
        </w:tc>
      </w:tr>
      <w:tr w:rsidR="00A314B6" w14:paraId="6F95623C" w14:textId="77777777">
        <w:trPr>
          <w:trHeight w:val="285"/>
        </w:trPr>
        <w:tc>
          <w:tcPr>
            <w:tcW w:w="659" w:type="pct"/>
            <w:vMerge/>
            <w:tcBorders>
              <w:top w:val="nil"/>
              <w:left w:val="single" w:sz="4" w:space="0" w:color="auto"/>
              <w:bottom w:val="single" w:sz="4" w:space="0" w:color="auto"/>
              <w:right w:val="single" w:sz="4" w:space="0" w:color="auto"/>
            </w:tcBorders>
            <w:vAlign w:val="center"/>
          </w:tcPr>
          <w:p w14:paraId="494120CF" w14:textId="77777777" w:rsidR="00A314B6" w:rsidRDefault="00A314B6">
            <w:pPr>
              <w:widowControl/>
              <w:adjustRightInd w:val="0"/>
              <w:snapToGrid w:val="0"/>
              <w:ind w:firstLineChars="0" w:firstLine="0"/>
              <w:jc w:val="center"/>
              <w:rPr>
                <w:rFonts w:hAnsi="宋体" w:cs="宋体"/>
                <w:b/>
                <w:bCs/>
                <w:snapToGrid/>
                <w:color w:val="000000"/>
                <w:kern w:val="0"/>
                <w:sz w:val="21"/>
                <w:szCs w:val="21"/>
              </w:rPr>
            </w:pPr>
          </w:p>
        </w:tc>
        <w:tc>
          <w:tcPr>
            <w:tcW w:w="1832" w:type="pct"/>
            <w:tcBorders>
              <w:top w:val="nil"/>
              <w:left w:val="nil"/>
              <w:bottom w:val="single" w:sz="4" w:space="0" w:color="auto"/>
              <w:right w:val="single" w:sz="4" w:space="0" w:color="auto"/>
            </w:tcBorders>
            <w:vAlign w:val="center"/>
          </w:tcPr>
          <w:p w14:paraId="629482B5"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阿拉山口～阿拉山口境（宽）</w:t>
            </w:r>
          </w:p>
        </w:tc>
        <w:tc>
          <w:tcPr>
            <w:tcW w:w="659" w:type="pct"/>
            <w:tcBorders>
              <w:top w:val="nil"/>
              <w:left w:val="nil"/>
              <w:bottom w:val="single" w:sz="4" w:space="0" w:color="auto"/>
              <w:right w:val="single" w:sz="4" w:space="0" w:color="auto"/>
            </w:tcBorders>
            <w:noWrap/>
            <w:vAlign w:val="center"/>
          </w:tcPr>
          <w:p w14:paraId="76674DF7"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7426F25D"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152CE0E2"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19</w:t>
            </w:r>
          </w:p>
        </w:tc>
        <w:tc>
          <w:tcPr>
            <w:tcW w:w="659" w:type="pct"/>
            <w:tcBorders>
              <w:top w:val="nil"/>
              <w:left w:val="nil"/>
              <w:bottom w:val="single" w:sz="4" w:space="0" w:color="auto"/>
              <w:right w:val="single" w:sz="4" w:space="0" w:color="auto"/>
            </w:tcBorders>
            <w:noWrap/>
            <w:vAlign w:val="center"/>
          </w:tcPr>
          <w:p w14:paraId="75BC04C2"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14</w:t>
            </w:r>
          </w:p>
        </w:tc>
        <w:tc>
          <w:tcPr>
            <w:tcW w:w="397" w:type="pct"/>
            <w:tcBorders>
              <w:top w:val="nil"/>
              <w:left w:val="nil"/>
              <w:bottom w:val="single" w:sz="4" w:space="0" w:color="auto"/>
              <w:right w:val="single" w:sz="4" w:space="0" w:color="auto"/>
            </w:tcBorders>
            <w:noWrap/>
            <w:vAlign w:val="center"/>
          </w:tcPr>
          <w:p w14:paraId="490F6B54"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33</w:t>
            </w:r>
          </w:p>
        </w:tc>
      </w:tr>
      <w:tr w:rsidR="00A314B6" w14:paraId="23252A05" w14:textId="77777777">
        <w:trPr>
          <w:trHeight w:val="285"/>
        </w:trPr>
        <w:tc>
          <w:tcPr>
            <w:tcW w:w="659" w:type="pct"/>
            <w:vMerge/>
            <w:tcBorders>
              <w:top w:val="nil"/>
              <w:left w:val="single" w:sz="4" w:space="0" w:color="auto"/>
              <w:bottom w:val="single" w:sz="4" w:space="0" w:color="auto"/>
              <w:right w:val="single" w:sz="4" w:space="0" w:color="auto"/>
            </w:tcBorders>
            <w:vAlign w:val="center"/>
          </w:tcPr>
          <w:p w14:paraId="50E68724" w14:textId="77777777" w:rsidR="00A314B6" w:rsidRDefault="00A314B6">
            <w:pPr>
              <w:widowControl/>
              <w:adjustRightInd w:val="0"/>
              <w:snapToGrid w:val="0"/>
              <w:ind w:firstLineChars="0" w:firstLine="0"/>
              <w:jc w:val="center"/>
              <w:rPr>
                <w:rFonts w:hAnsi="宋体" w:cs="宋体"/>
                <w:b/>
                <w:bCs/>
                <w:snapToGrid/>
                <w:color w:val="000000"/>
                <w:kern w:val="0"/>
                <w:sz w:val="21"/>
                <w:szCs w:val="21"/>
              </w:rPr>
            </w:pPr>
          </w:p>
        </w:tc>
        <w:tc>
          <w:tcPr>
            <w:tcW w:w="1832" w:type="pct"/>
            <w:tcBorders>
              <w:top w:val="nil"/>
              <w:left w:val="nil"/>
              <w:bottom w:val="single" w:sz="4" w:space="0" w:color="auto"/>
              <w:right w:val="single" w:sz="4" w:space="0" w:color="auto"/>
            </w:tcBorders>
            <w:vAlign w:val="center"/>
          </w:tcPr>
          <w:p w14:paraId="36DB46EC"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阿拉山口～阿拉山口境（准）</w:t>
            </w:r>
          </w:p>
        </w:tc>
        <w:tc>
          <w:tcPr>
            <w:tcW w:w="659" w:type="pct"/>
            <w:tcBorders>
              <w:top w:val="nil"/>
              <w:left w:val="nil"/>
              <w:bottom w:val="single" w:sz="4" w:space="0" w:color="auto"/>
              <w:right w:val="single" w:sz="4" w:space="0" w:color="auto"/>
            </w:tcBorders>
            <w:noWrap/>
            <w:vAlign w:val="center"/>
          </w:tcPr>
          <w:p w14:paraId="153C9338"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w:t>
            </w:r>
          </w:p>
        </w:tc>
        <w:tc>
          <w:tcPr>
            <w:tcW w:w="397" w:type="pct"/>
            <w:tcBorders>
              <w:top w:val="nil"/>
              <w:left w:val="nil"/>
              <w:bottom w:val="single" w:sz="4" w:space="0" w:color="auto"/>
              <w:right w:val="single" w:sz="4" w:space="0" w:color="auto"/>
            </w:tcBorders>
            <w:noWrap/>
            <w:vAlign w:val="center"/>
          </w:tcPr>
          <w:p w14:paraId="4FE889C2"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 xml:space="preserve">　</w:t>
            </w:r>
          </w:p>
        </w:tc>
        <w:tc>
          <w:tcPr>
            <w:tcW w:w="397" w:type="pct"/>
            <w:tcBorders>
              <w:top w:val="nil"/>
              <w:left w:val="nil"/>
              <w:bottom w:val="single" w:sz="4" w:space="0" w:color="auto"/>
              <w:right w:val="single" w:sz="4" w:space="0" w:color="auto"/>
            </w:tcBorders>
            <w:noWrap/>
            <w:vAlign w:val="center"/>
          </w:tcPr>
          <w:p w14:paraId="26F9BD15"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3</w:t>
            </w:r>
          </w:p>
        </w:tc>
        <w:tc>
          <w:tcPr>
            <w:tcW w:w="659" w:type="pct"/>
            <w:tcBorders>
              <w:top w:val="nil"/>
              <w:left w:val="nil"/>
              <w:bottom w:val="single" w:sz="4" w:space="0" w:color="auto"/>
              <w:right w:val="single" w:sz="4" w:space="0" w:color="auto"/>
            </w:tcBorders>
            <w:noWrap/>
            <w:vAlign w:val="center"/>
          </w:tcPr>
          <w:p w14:paraId="55D78DCB"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18</w:t>
            </w:r>
          </w:p>
        </w:tc>
        <w:tc>
          <w:tcPr>
            <w:tcW w:w="397" w:type="pct"/>
            <w:tcBorders>
              <w:top w:val="nil"/>
              <w:left w:val="nil"/>
              <w:bottom w:val="single" w:sz="4" w:space="0" w:color="auto"/>
              <w:right w:val="single" w:sz="4" w:space="0" w:color="auto"/>
            </w:tcBorders>
            <w:noWrap/>
            <w:vAlign w:val="center"/>
          </w:tcPr>
          <w:p w14:paraId="4967834E" w14:textId="77777777" w:rsidR="00A314B6" w:rsidRDefault="00A314B6">
            <w:pPr>
              <w:widowControl/>
              <w:adjustRightInd w:val="0"/>
              <w:snapToGrid w:val="0"/>
              <w:ind w:firstLineChars="0" w:firstLine="0"/>
              <w:jc w:val="center"/>
              <w:rPr>
                <w:rFonts w:ascii="Times New Roman" w:cs="宋体" w:hint="eastAsia"/>
                <w:bCs/>
                <w:snapToGrid/>
                <w:color w:val="000000"/>
                <w:kern w:val="0"/>
                <w:sz w:val="21"/>
                <w:szCs w:val="21"/>
              </w:rPr>
            </w:pPr>
            <w:r>
              <w:rPr>
                <w:rFonts w:ascii="Times New Roman" w:cs="宋体" w:hint="eastAsia"/>
                <w:bCs/>
                <w:snapToGrid/>
                <w:color w:val="000000"/>
                <w:kern w:val="0"/>
                <w:sz w:val="21"/>
                <w:szCs w:val="21"/>
              </w:rPr>
              <w:t>22</w:t>
            </w:r>
          </w:p>
        </w:tc>
      </w:tr>
    </w:tbl>
    <w:p w14:paraId="63C9BDC2" w14:textId="77777777" w:rsidR="00A314B6" w:rsidRDefault="00A314B6">
      <w:pPr>
        <w:pStyle w:val="W4"/>
        <w:ind w:firstLine="560"/>
        <w:rPr>
          <w:kern w:val="28"/>
        </w:rPr>
      </w:pPr>
      <w:r>
        <w:rPr>
          <w:rFonts w:hint="eastAsia"/>
          <w:kern w:val="28"/>
        </w:rPr>
        <w:t>（</w:t>
      </w:r>
      <w:r>
        <w:rPr>
          <w:kern w:val="28"/>
        </w:rPr>
        <w:t>2</w:t>
      </w:r>
      <w:r>
        <w:rPr>
          <w:rFonts w:hint="eastAsia"/>
          <w:kern w:val="28"/>
        </w:rPr>
        <w:t>）列车开行方案</w:t>
      </w:r>
    </w:p>
    <w:p w14:paraId="4D81A14E" w14:textId="77777777" w:rsidR="00A314B6" w:rsidRDefault="00A314B6">
      <w:pPr>
        <w:pStyle w:val="W"/>
        <w:wordWrap w:val="0"/>
        <w:ind w:firstLineChars="0" w:firstLine="0"/>
        <w:jc w:val="both"/>
        <w:rPr>
          <w:kern w:val="28"/>
          <w:sz w:val="20"/>
        </w:rPr>
      </w:pPr>
      <w:r>
        <w:rPr>
          <w:rFonts w:hint="eastAsia"/>
          <w:kern w:val="28"/>
          <w:sz w:val="20"/>
          <w:szCs w:val="20"/>
        </w:rPr>
        <w:t>单位:对/日</w:t>
      </w:r>
      <w:r>
        <w:rPr>
          <w:rFonts w:hint="eastAsia"/>
          <w:kern w:val="28"/>
        </w:rPr>
        <w:t xml:space="preserve">        </w:t>
      </w:r>
      <w:r>
        <w:rPr>
          <w:kern w:val="28"/>
        </w:rPr>
        <w:t xml:space="preserve"> </w:t>
      </w:r>
      <w:r>
        <w:rPr>
          <w:rFonts w:hint="eastAsia"/>
          <w:kern w:val="28"/>
        </w:rPr>
        <w:t xml:space="preserve"> </w:t>
      </w:r>
      <w:r>
        <w:rPr>
          <w:kern w:val="28"/>
        </w:rPr>
        <w:t xml:space="preserve">                 </w:t>
      </w:r>
      <w:r>
        <w:rPr>
          <w:rStyle w:val="WChar"/>
          <w:rFonts w:hint="eastAsia"/>
          <w:color w:val="auto"/>
          <w:sz w:val="24"/>
        </w:rPr>
        <w:t>客车开行方案</w:t>
      </w:r>
      <w:r>
        <w:rPr>
          <w:rFonts w:hint="eastAsia"/>
          <w:kern w:val="28"/>
        </w:rPr>
        <w:t xml:space="preserve">         </w:t>
      </w:r>
      <w:r>
        <w:rPr>
          <w:kern w:val="28"/>
        </w:rPr>
        <w:t xml:space="preserve">                 </w:t>
      </w:r>
      <w:r>
        <w:rPr>
          <w:rFonts w:hint="eastAsia"/>
          <w:kern w:val="28"/>
        </w:rPr>
        <w:t xml:space="preserve"> </w:t>
      </w:r>
      <w:r>
        <w:rPr>
          <w:rFonts w:hint="eastAsia"/>
          <w:kern w:val="28"/>
          <w:sz w:val="20"/>
        </w:rPr>
        <w:t>表</w:t>
      </w:r>
      <w:r>
        <w:rPr>
          <w:kern w:val="28"/>
          <w:sz w:val="20"/>
        </w:rPr>
        <w:t>1</w:t>
      </w:r>
      <w:r>
        <w:rPr>
          <w:rFonts w:hint="eastAsia"/>
          <w:kern w:val="28"/>
          <w:sz w:val="20"/>
        </w:rPr>
        <w:t>-2-</w:t>
      </w:r>
      <w:r>
        <w:rPr>
          <w:kern w:val="28"/>
          <w:sz w:val="20"/>
        </w:rPr>
        <w:t>2</w:t>
      </w:r>
    </w:p>
    <w:tbl>
      <w:tblPr>
        <w:tblW w:w="5000" w:type="pct"/>
        <w:tblInd w:w="0" w:type="dxa"/>
        <w:tblLook w:val="0000" w:firstRow="0" w:lastRow="0" w:firstColumn="0" w:lastColumn="0" w:noHBand="0" w:noVBand="0"/>
      </w:tblPr>
      <w:tblGrid>
        <w:gridCol w:w="939"/>
        <w:gridCol w:w="936"/>
        <w:gridCol w:w="936"/>
        <w:gridCol w:w="1868"/>
        <w:gridCol w:w="578"/>
        <w:gridCol w:w="578"/>
        <w:gridCol w:w="578"/>
        <w:gridCol w:w="578"/>
        <w:gridCol w:w="578"/>
        <w:gridCol w:w="578"/>
        <w:gridCol w:w="801"/>
      </w:tblGrid>
      <w:tr w:rsidR="00A314B6" w14:paraId="6ADF5B8C" w14:textId="77777777">
        <w:trPr>
          <w:trHeight w:val="454"/>
        </w:trPr>
        <w:tc>
          <w:tcPr>
            <w:tcW w:w="518" w:type="pct"/>
            <w:vMerge w:val="restart"/>
            <w:tcBorders>
              <w:top w:val="single" w:sz="4" w:space="0" w:color="auto"/>
              <w:left w:val="single" w:sz="4" w:space="0" w:color="auto"/>
              <w:bottom w:val="single" w:sz="4" w:space="0" w:color="auto"/>
              <w:right w:val="single" w:sz="4" w:space="0" w:color="auto"/>
            </w:tcBorders>
            <w:noWrap/>
            <w:vAlign w:val="center"/>
          </w:tcPr>
          <w:p w14:paraId="01160169" w14:textId="77777777" w:rsidR="00A314B6" w:rsidRDefault="00A314B6">
            <w:pPr>
              <w:widowControl/>
              <w:adjustRightInd w:val="0"/>
              <w:snapToGrid w:val="0"/>
              <w:ind w:firstLineChars="0" w:firstLine="0"/>
              <w:jc w:val="center"/>
              <w:rPr>
                <w:rFonts w:ascii="Times New Roman" w:cs="宋体"/>
                <w:b/>
                <w:bCs/>
                <w:snapToGrid/>
                <w:color w:val="000000"/>
                <w:kern w:val="0"/>
                <w:sz w:val="18"/>
                <w:szCs w:val="18"/>
              </w:rPr>
            </w:pPr>
            <w:bookmarkStart w:id="55" w:name="_Toc15301"/>
            <w:bookmarkStart w:id="56" w:name="_Toc840469243_WPSOffice_Level3"/>
            <w:bookmarkStart w:id="57" w:name="_Toc138407734"/>
            <w:bookmarkStart w:id="58" w:name="_Toc166350069"/>
            <w:bookmarkStart w:id="59" w:name="_Toc232863021"/>
            <w:bookmarkStart w:id="60" w:name="_Toc313529645"/>
            <w:bookmarkStart w:id="61" w:name="_Toc232996333"/>
            <w:bookmarkStart w:id="62" w:name="_Toc224913075"/>
            <w:bookmarkStart w:id="63" w:name="_Toc232904319"/>
            <w:bookmarkStart w:id="64" w:name="_Toc232905843"/>
            <w:bookmarkStart w:id="65" w:name="_Toc228177804"/>
            <w:bookmarkStart w:id="66" w:name="_Toc224914812"/>
            <w:r>
              <w:rPr>
                <w:rFonts w:ascii="Times New Roman" w:cs="宋体" w:hint="eastAsia"/>
                <w:b/>
                <w:bCs/>
                <w:snapToGrid/>
                <w:color w:val="000000"/>
                <w:kern w:val="0"/>
                <w:sz w:val="18"/>
                <w:szCs w:val="18"/>
              </w:rPr>
              <w:t>列车种类</w:t>
            </w:r>
          </w:p>
        </w:tc>
        <w:tc>
          <w:tcPr>
            <w:tcW w:w="1033" w:type="pct"/>
            <w:gridSpan w:val="2"/>
            <w:vMerge w:val="restart"/>
            <w:tcBorders>
              <w:top w:val="single" w:sz="4" w:space="0" w:color="auto"/>
              <w:left w:val="single" w:sz="4" w:space="0" w:color="auto"/>
              <w:bottom w:val="single" w:sz="4" w:space="0" w:color="auto"/>
              <w:right w:val="single" w:sz="4" w:space="0" w:color="auto"/>
            </w:tcBorders>
            <w:noWrap/>
            <w:vAlign w:val="center"/>
          </w:tcPr>
          <w:p w14:paraId="4440C4FA"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起讫点</w:t>
            </w:r>
          </w:p>
        </w:tc>
        <w:tc>
          <w:tcPr>
            <w:tcW w:w="1093" w:type="pct"/>
            <w:vMerge w:val="restart"/>
            <w:tcBorders>
              <w:top w:val="single" w:sz="4" w:space="0" w:color="auto"/>
              <w:left w:val="single" w:sz="4" w:space="0" w:color="auto"/>
              <w:bottom w:val="single" w:sz="4" w:space="0" w:color="auto"/>
              <w:right w:val="single" w:sz="4" w:space="0" w:color="auto"/>
            </w:tcBorders>
            <w:noWrap/>
            <w:vAlign w:val="center"/>
          </w:tcPr>
          <w:p w14:paraId="03D18EA1"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经由主要车站</w:t>
            </w:r>
          </w:p>
        </w:tc>
        <w:tc>
          <w:tcPr>
            <w:tcW w:w="638" w:type="pct"/>
            <w:gridSpan w:val="2"/>
            <w:tcBorders>
              <w:top w:val="single" w:sz="4" w:space="0" w:color="auto"/>
              <w:left w:val="nil"/>
              <w:bottom w:val="single" w:sz="4" w:space="0" w:color="auto"/>
              <w:right w:val="single" w:sz="4" w:space="0" w:color="auto"/>
            </w:tcBorders>
            <w:noWrap/>
            <w:vAlign w:val="center"/>
          </w:tcPr>
          <w:p w14:paraId="19597355"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2030</w:t>
            </w:r>
            <w:r>
              <w:rPr>
                <w:rFonts w:ascii="Times New Roman" w:cs="宋体" w:hint="eastAsia"/>
                <w:b/>
                <w:bCs/>
                <w:snapToGrid/>
                <w:color w:val="000000"/>
                <w:kern w:val="0"/>
                <w:sz w:val="18"/>
                <w:szCs w:val="18"/>
              </w:rPr>
              <w:t>年</w:t>
            </w:r>
          </w:p>
        </w:tc>
        <w:tc>
          <w:tcPr>
            <w:tcW w:w="638" w:type="pct"/>
            <w:gridSpan w:val="2"/>
            <w:tcBorders>
              <w:top w:val="single" w:sz="4" w:space="0" w:color="auto"/>
              <w:left w:val="nil"/>
              <w:bottom w:val="single" w:sz="4" w:space="0" w:color="auto"/>
              <w:right w:val="single" w:sz="4" w:space="0" w:color="auto"/>
            </w:tcBorders>
            <w:noWrap/>
            <w:vAlign w:val="center"/>
          </w:tcPr>
          <w:p w14:paraId="17AA4A3D"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2035</w:t>
            </w:r>
            <w:r>
              <w:rPr>
                <w:rFonts w:ascii="Times New Roman" w:cs="宋体" w:hint="eastAsia"/>
                <w:b/>
                <w:bCs/>
                <w:snapToGrid/>
                <w:color w:val="000000"/>
                <w:kern w:val="0"/>
                <w:sz w:val="18"/>
                <w:szCs w:val="18"/>
              </w:rPr>
              <w:t>年</w:t>
            </w:r>
          </w:p>
        </w:tc>
        <w:tc>
          <w:tcPr>
            <w:tcW w:w="638" w:type="pct"/>
            <w:gridSpan w:val="2"/>
            <w:tcBorders>
              <w:top w:val="single" w:sz="4" w:space="0" w:color="auto"/>
              <w:left w:val="nil"/>
              <w:bottom w:val="single" w:sz="4" w:space="0" w:color="auto"/>
              <w:right w:val="single" w:sz="4" w:space="0" w:color="auto"/>
            </w:tcBorders>
            <w:noWrap/>
            <w:vAlign w:val="center"/>
          </w:tcPr>
          <w:p w14:paraId="7AEECF23"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2045</w:t>
            </w:r>
            <w:r>
              <w:rPr>
                <w:rFonts w:ascii="Times New Roman" w:cs="宋体" w:hint="eastAsia"/>
                <w:b/>
                <w:bCs/>
                <w:snapToGrid/>
                <w:color w:val="000000"/>
                <w:kern w:val="0"/>
                <w:sz w:val="18"/>
                <w:szCs w:val="18"/>
              </w:rPr>
              <w:t>年</w:t>
            </w:r>
          </w:p>
        </w:tc>
        <w:tc>
          <w:tcPr>
            <w:tcW w:w="442" w:type="pct"/>
            <w:tcBorders>
              <w:top w:val="single" w:sz="4" w:space="0" w:color="auto"/>
              <w:left w:val="nil"/>
              <w:bottom w:val="single" w:sz="4" w:space="0" w:color="auto"/>
              <w:right w:val="single" w:sz="4" w:space="0" w:color="auto"/>
            </w:tcBorders>
            <w:noWrap/>
            <w:vAlign w:val="center"/>
          </w:tcPr>
          <w:p w14:paraId="368D6EC5"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编挂</w:t>
            </w:r>
          </w:p>
        </w:tc>
      </w:tr>
      <w:tr w:rsidR="00A314B6" w14:paraId="04389A8D" w14:textId="77777777">
        <w:trPr>
          <w:trHeight w:val="454"/>
        </w:trPr>
        <w:tc>
          <w:tcPr>
            <w:tcW w:w="518" w:type="pct"/>
            <w:vMerge/>
            <w:tcBorders>
              <w:top w:val="single" w:sz="4" w:space="0" w:color="auto"/>
              <w:left w:val="single" w:sz="4" w:space="0" w:color="auto"/>
              <w:bottom w:val="single" w:sz="4" w:space="0" w:color="auto"/>
              <w:right w:val="single" w:sz="4" w:space="0" w:color="auto"/>
            </w:tcBorders>
            <w:vAlign w:val="center"/>
          </w:tcPr>
          <w:p w14:paraId="15C7FDDA" w14:textId="77777777" w:rsidR="00A314B6" w:rsidRDefault="00A314B6">
            <w:pPr>
              <w:widowControl/>
              <w:adjustRightInd w:val="0"/>
              <w:snapToGrid w:val="0"/>
              <w:ind w:firstLineChars="0" w:firstLine="0"/>
              <w:jc w:val="left"/>
              <w:rPr>
                <w:rFonts w:ascii="Times New Roman" w:cs="宋体"/>
                <w:b/>
                <w:bCs/>
                <w:snapToGrid/>
                <w:color w:val="000000"/>
                <w:kern w:val="0"/>
                <w:sz w:val="18"/>
                <w:szCs w:val="18"/>
              </w:rPr>
            </w:pPr>
          </w:p>
        </w:tc>
        <w:tc>
          <w:tcPr>
            <w:tcW w:w="1033" w:type="pct"/>
            <w:gridSpan w:val="2"/>
            <w:vMerge/>
            <w:tcBorders>
              <w:top w:val="single" w:sz="4" w:space="0" w:color="auto"/>
              <w:left w:val="single" w:sz="4" w:space="0" w:color="auto"/>
              <w:bottom w:val="single" w:sz="4" w:space="0" w:color="auto"/>
              <w:right w:val="single" w:sz="4" w:space="0" w:color="auto"/>
            </w:tcBorders>
            <w:vAlign w:val="center"/>
          </w:tcPr>
          <w:p w14:paraId="34624E91" w14:textId="77777777" w:rsidR="00A314B6" w:rsidRDefault="00A314B6">
            <w:pPr>
              <w:widowControl/>
              <w:adjustRightInd w:val="0"/>
              <w:snapToGrid w:val="0"/>
              <w:ind w:firstLineChars="0" w:firstLine="0"/>
              <w:jc w:val="left"/>
              <w:rPr>
                <w:rFonts w:ascii="Times New Roman" w:cs="宋体"/>
                <w:b/>
                <w:bCs/>
                <w:snapToGrid/>
                <w:color w:val="000000"/>
                <w:kern w:val="0"/>
                <w:sz w:val="18"/>
                <w:szCs w:val="18"/>
              </w:rPr>
            </w:pPr>
          </w:p>
        </w:tc>
        <w:tc>
          <w:tcPr>
            <w:tcW w:w="1093" w:type="pct"/>
            <w:vMerge/>
            <w:tcBorders>
              <w:top w:val="single" w:sz="4" w:space="0" w:color="auto"/>
              <w:left w:val="single" w:sz="4" w:space="0" w:color="auto"/>
              <w:bottom w:val="single" w:sz="4" w:space="0" w:color="auto"/>
              <w:right w:val="single" w:sz="4" w:space="0" w:color="auto"/>
            </w:tcBorders>
            <w:vAlign w:val="center"/>
          </w:tcPr>
          <w:p w14:paraId="3A6CD742" w14:textId="77777777" w:rsidR="00A314B6" w:rsidRDefault="00A314B6">
            <w:pPr>
              <w:widowControl/>
              <w:adjustRightInd w:val="0"/>
              <w:snapToGrid w:val="0"/>
              <w:ind w:firstLineChars="0" w:firstLine="0"/>
              <w:jc w:val="left"/>
              <w:rPr>
                <w:rFonts w:ascii="Times New Roman" w:cs="宋体"/>
                <w:b/>
                <w:bCs/>
                <w:snapToGrid/>
                <w:color w:val="000000"/>
                <w:kern w:val="0"/>
                <w:sz w:val="18"/>
                <w:szCs w:val="18"/>
              </w:rPr>
            </w:pPr>
          </w:p>
        </w:tc>
        <w:tc>
          <w:tcPr>
            <w:tcW w:w="319" w:type="pct"/>
            <w:tcBorders>
              <w:top w:val="nil"/>
              <w:left w:val="nil"/>
              <w:bottom w:val="single" w:sz="4" w:space="0" w:color="auto"/>
              <w:right w:val="single" w:sz="4" w:space="0" w:color="auto"/>
            </w:tcBorders>
            <w:noWrap/>
            <w:vAlign w:val="center"/>
          </w:tcPr>
          <w:p w14:paraId="7C8ADCDC"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旺季</w:t>
            </w:r>
          </w:p>
        </w:tc>
        <w:tc>
          <w:tcPr>
            <w:tcW w:w="319" w:type="pct"/>
            <w:tcBorders>
              <w:top w:val="nil"/>
              <w:left w:val="nil"/>
              <w:bottom w:val="single" w:sz="4" w:space="0" w:color="auto"/>
              <w:right w:val="single" w:sz="4" w:space="0" w:color="auto"/>
            </w:tcBorders>
            <w:noWrap/>
            <w:vAlign w:val="center"/>
          </w:tcPr>
          <w:p w14:paraId="7647D49C"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淡季</w:t>
            </w:r>
          </w:p>
        </w:tc>
        <w:tc>
          <w:tcPr>
            <w:tcW w:w="319" w:type="pct"/>
            <w:tcBorders>
              <w:top w:val="nil"/>
              <w:left w:val="nil"/>
              <w:bottom w:val="single" w:sz="4" w:space="0" w:color="auto"/>
              <w:right w:val="single" w:sz="4" w:space="0" w:color="auto"/>
            </w:tcBorders>
            <w:noWrap/>
            <w:vAlign w:val="center"/>
          </w:tcPr>
          <w:p w14:paraId="3CB46C11"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旺季</w:t>
            </w:r>
          </w:p>
        </w:tc>
        <w:tc>
          <w:tcPr>
            <w:tcW w:w="319" w:type="pct"/>
            <w:tcBorders>
              <w:top w:val="nil"/>
              <w:left w:val="nil"/>
              <w:bottom w:val="single" w:sz="4" w:space="0" w:color="auto"/>
              <w:right w:val="single" w:sz="4" w:space="0" w:color="auto"/>
            </w:tcBorders>
            <w:noWrap/>
            <w:vAlign w:val="center"/>
          </w:tcPr>
          <w:p w14:paraId="70A2AAB4"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淡季</w:t>
            </w:r>
          </w:p>
        </w:tc>
        <w:tc>
          <w:tcPr>
            <w:tcW w:w="319" w:type="pct"/>
            <w:tcBorders>
              <w:top w:val="nil"/>
              <w:left w:val="nil"/>
              <w:bottom w:val="single" w:sz="4" w:space="0" w:color="auto"/>
              <w:right w:val="single" w:sz="4" w:space="0" w:color="auto"/>
            </w:tcBorders>
            <w:noWrap/>
            <w:vAlign w:val="center"/>
          </w:tcPr>
          <w:p w14:paraId="2B7BB620"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旺季</w:t>
            </w:r>
          </w:p>
        </w:tc>
        <w:tc>
          <w:tcPr>
            <w:tcW w:w="319" w:type="pct"/>
            <w:tcBorders>
              <w:top w:val="nil"/>
              <w:left w:val="nil"/>
              <w:bottom w:val="single" w:sz="4" w:space="0" w:color="auto"/>
              <w:right w:val="single" w:sz="4" w:space="0" w:color="auto"/>
            </w:tcBorders>
            <w:noWrap/>
            <w:vAlign w:val="center"/>
          </w:tcPr>
          <w:p w14:paraId="4406B17B"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淡季</w:t>
            </w:r>
          </w:p>
        </w:tc>
        <w:tc>
          <w:tcPr>
            <w:tcW w:w="442" w:type="pct"/>
            <w:tcBorders>
              <w:top w:val="nil"/>
              <w:left w:val="nil"/>
              <w:bottom w:val="single" w:sz="4" w:space="0" w:color="auto"/>
              <w:right w:val="single" w:sz="4" w:space="0" w:color="auto"/>
            </w:tcBorders>
            <w:noWrap/>
            <w:vAlign w:val="center"/>
          </w:tcPr>
          <w:p w14:paraId="4FD39CF1"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辆数</w:t>
            </w:r>
          </w:p>
        </w:tc>
      </w:tr>
      <w:tr w:rsidR="00A314B6" w14:paraId="23578BB1" w14:textId="77777777">
        <w:trPr>
          <w:trHeight w:val="454"/>
        </w:trPr>
        <w:tc>
          <w:tcPr>
            <w:tcW w:w="518" w:type="pct"/>
            <w:tcBorders>
              <w:top w:val="nil"/>
              <w:left w:val="single" w:sz="4" w:space="0" w:color="auto"/>
              <w:bottom w:val="single" w:sz="4" w:space="0" w:color="auto"/>
              <w:right w:val="single" w:sz="4" w:space="0" w:color="auto"/>
            </w:tcBorders>
            <w:noWrap/>
            <w:vAlign w:val="center"/>
          </w:tcPr>
          <w:p w14:paraId="0A8DD444"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动车</w:t>
            </w:r>
          </w:p>
        </w:tc>
        <w:tc>
          <w:tcPr>
            <w:tcW w:w="516" w:type="pct"/>
            <w:tcBorders>
              <w:top w:val="nil"/>
              <w:left w:val="nil"/>
              <w:bottom w:val="single" w:sz="4" w:space="0" w:color="auto"/>
              <w:right w:val="single" w:sz="4" w:space="0" w:color="auto"/>
            </w:tcBorders>
            <w:noWrap/>
            <w:vAlign w:val="center"/>
          </w:tcPr>
          <w:p w14:paraId="7E14DB4A"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乌鲁木齐</w:t>
            </w:r>
          </w:p>
        </w:tc>
        <w:tc>
          <w:tcPr>
            <w:tcW w:w="516" w:type="pct"/>
            <w:tcBorders>
              <w:top w:val="nil"/>
              <w:left w:val="nil"/>
              <w:bottom w:val="single" w:sz="4" w:space="0" w:color="auto"/>
              <w:right w:val="single" w:sz="4" w:space="0" w:color="auto"/>
            </w:tcBorders>
            <w:noWrap/>
            <w:vAlign w:val="center"/>
          </w:tcPr>
          <w:p w14:paraId="012D94A2"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博尔塔拉</w:t>
            </w:r>
          </w:p>
        </w:tc>
        <w:tc>
          <w:tcPr>
            <w:tcW w:w="1093" w:type="pct"/>
            <w:tcBorders>
              <w:top w:val="nil"/>
              <w:left w:val="nil"/>
              <w:bottom w:val="single" w:sz="4" w:space="0" w:color="auto"/>
              <w:right w:val="single" w:sz="4" w:space="0" w:color="auto"/>
            </w:tcBorders>
            <w:noWrap/>
            <w:vAlign w:val="center"/>
          </w:tcPr>
          <w:p w14:paraId="4CABA9F2"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精河、双河、奎屯</w:t>
            </w:r>
          </w:p>
        </w:tc>
        <w:tc>
          <w:tcPr>
            <w:tcW w:w="319" w:type="pct"/>
            <w:tcBorders>
              <w:top w:val="nil"/>
              <w:left w:val="nil"/>
              <w:bottom w:val="single" w:sz="4" w:space="0" w:color="auto"/>
              <w:right w:val="single" w:sz="4" w:space="0" w:color="auto"/>
            </w:tcBorders>
            <w:noWrap/>
            <w:vAlign w:val="center"/>
          </w:tcPr>
          <w:p w14:paraId="70A3915D"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4</w:t>
            </w:r>
          </w:p>
        </w:tc>
        <w:tc>
          <w:tcPr>
            <w:tcW w:w="319" w:type="pct"/>
            <w:tcBorders>
              <w:top w:val="nil"/>
              <w:left w:val="nil"/>
              <w:bottom w:val="single" w:sz="4" w:space="0" w:color="auto"/>
              <w:right w:val="single" w:sz="4" w:space="0" w:color="auto"/>
            </w:tcBorders>
            <w:noWrap/>
            <w:vAlign w:val="center"/>
          </w:tcPr>
          <w:p w14:paraId="4E0C8A08"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3</w:t>
            </w:r>
          </w:p>
        </w:tc>
        <w:tc>
          <w:tcPr>
            <w:tcW w:w="319" w:type="pct"/>
            <w:tcBorders>
              <w:top w:val="nil"/>
              <w:left w:val="nil"/>
              <w:bottom w:val="single" w:sz="4" w:space="0" w:color="auto"/>
              <w:right w:val="single" w:sz="4" w:space="0" w:color="auto"/>
            </w:tcBorders>
            <w:noWrap/>
            <w:vAlign w:val="center"/>
          </w:tcPr>
          <w:p w14:paraId="52182873"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5</w:t>
            </w:r>
          </w:p>
        </w:tc>
        <w:tc>
          <w:tcPr>
            <w:tcW w:w="319" w:type="pct"/>
            <w:tcBorders>
              <w:top w:val="nil"/>
              <w:left w:val="nil"/>
              <w:bottom w:val="single" w:sz="4" w:space="0" w:color="auto"/>
              <w:right w:val="single" w:sz="4" w:space="0" w:color="auto"/>
            </w:tcBorders>
            <w:noWrap/>
            <w:vAlign w:val="center"/>
          </w:tcPr>
          <w:p w14:paraId="03D4B1ED"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3</w:t>
            </w:r>
          </w:p>
        </w:tc>
        <w:tc>
          <w:tcPr>
            <w:tcW w:w="319" w:type="pct"/>
            <w:tcBorders>
              <w:top w:val="nil"/>
              <w:left w:val="nil"/>
              <w:bottom w:val="single" w:sz="4" w:space="0" w:color="auto"/>
              <w:right w:val="single" w:sz="4" w:space="0" w:color="auto"/>
            </w:tcBorders>
            <w:noWrap/>
            <w:vAlign w:val="center"/>
          </w:tcPr>
          <w:p w14:paraId="11BA8507"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6</w:t>
            </w:r>
          </w:p>
        </w:tc>
        <w:tc>
          <w:tcPr>
            <w:tcW w:w="319" w:type="pct"/>
            <w:tcBorders>
              <w:top w:val="nil"/>
              <w:left w:val="nil"/>
              <w:bottom w:val="single" w:sz="4" w:space="0" w:color="auto"/>
              <w:right w:val="single" w:sz="4" w:space="0" w:color="auto"/>
            </w:tcBorders>
            <w:noWrap/>
            <w:vAlign w:val="center"/>
          </w:tcPr>
          <w:p w14:paraId="3B8E0C4C"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4</w:t>
            </w:r>
          </w:p>
        </w:tc>
        <w:tc>
          <w:tcPr>
            <w:tcW w:w="442" w:type="pct"/>
            <w:tcBorders>
              <w:top w:val="nil"/>
              <w:left w:val="nil"/>
              <w:bottom w:val="single" w:sz="4" w:space="0" w:color="auto"/>
              <w:right w:val="single" w:sz="4" w:space="0" w:color="auto"/>
            </w:tcBorders>
            <w:noWrap/>
            <w:vAlign w:val="center"/>
          </w:tcPr>
          <w:p w14:paraId="537AA6A3"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18</w:t>
            </w:r>
            <w:r>
              <w:rPr>
                <w:rFonts w:ascii="Times New Roman" w:cs="宋体" w:hint="eastAsia"/>
                <w:snapToGrid/>
                <w:color w:val="000000"/>
                <w:kern w:val="0"/>
                <w:sz w:val="18"/>
                <w:szCs w:val="18"/>
              </w:rPr>
              <w:t>编组</w:t>
            </w:r>
          </w:p>
        </w:tc>
      </w:tr>
      <w:tr w:rsidR="00A314B6" w14:paraId="053A7499" w14:textId="77777777">
        <w:trPr>
          <w:trHeight w:val="454"/>
        </w:trPr>
        <w:tc>
          <w:tcPr>
            <w:tcW w:w="518" w:type="pct"/>
            <w:tcBorders>
              <w:top w:val="nil"/>
              <w:left w:val="single" w:sz="4" w:space="0" w:color="auto"/>
              <w:bottom w:val="single" w:sz="4" w:space="0" w:color="auto"/>
              <w:right w:val="single" w:sz="4" w:space="0" w:color="auto"/>
            </w:tcBorders>
            <w:noWrap/>
            <w:vAlign w:val="center"/>
          </w:tcPr>
          <w:p w14:paraId="7096BBEC"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普速</w:t>
            </w:r>
          </w:p>
        </w:tc>
        <w:tc>
          <w:tcPr>
            <w:tcW w:w="516" w:type="pct"/>
            <w:tcBorders>
              <w:top w:val="nil"/>
              <w:left w:val="nil"/>
              <w:bottom w:val="single" w:sz="4" w:space="0" w:color="auto"/>
              <w:right w:val="single" w:sz="4" w:space="0" w:color="auto"/>
            </w:tcBorders>
            <w:noWrap/>
            <w:vAlign w:val="center"/>
          </w:tcPr>
          <w:p w14:paraId="61B43688"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乌鲁木齐</w:t>
            </w:r>
          </w:p>
        </w:tc>
        <w:tc>
          <w:tcPr>
            <w:tcW w:w="516" w:type="pct"/>
            <w:tcBorders>
              <w:top w:val="nil"/>
              <w:left w:val="nil"/>
              <w:bottom w:val="single" w:sz="4" w:space="0" w:color="auto"/>
              <w:right w:val="single" w:sz="4" w:space="0" w:color="auto"/>
            </w:tcBorders>
            <w:noWrap/>
            <w:vAlign w:val="center"/>
          </w:tcPr>
          <w:p w14:paraId="599CEB87"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阿拉木图</w:t>
            </w:r>
          </w:p>
        </w:tc>
        <w:tc>
          <w:tcPr>
            <w:tcW w:w="1093" w:type="pct"/>
            <w:tcBorders>
              <w:top w:val="nil"/>
              <w:left w:val="nil"/>
              <w:bottom w:val="single" w:sz="4" w:space="0" w:color="auto"/>
              <w:right w:val="single" w:sz="4" w:space="0" w:color="auto"/>
            </w:tcBorders>
            <w:noWrap/>
            <w:vAlign w:val="center"/>
          </w:tcPr>
          <w:p w14:paraId="74047800"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阿拉山口</w:t>
            </w:r>
          </w:p>
        </w:tc>
        <w:tc>
          <w:tcPr>
            <w:tcW w:w="319" w:type="pct"/>
            <w:tcBorders>
              <w:top w:val="nil"/>
              <w:left w:val="nil"/>
              <w:bottom w:val="single" w:sz="4" w:space="0" w:color="auto"/>
              <w:right w:val="single" w:sz="4" w:space="0" w:color="auto"/>
            </w:tcBorders>
            <w:noWrap/>
            <w:vAlign w:val="center"/>
          </w:tcPr>
          <w:p w14:paraId="6A7C8FA9"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319" w:type="pct"/>
            <w:tcBorders>
              <w:top w:val="nil"/>
              <w:left w:val="nil"/>
              <w:bottom w:val="single" w:sz="4" w:space="0" w:color="auto"/>
              <w:right w:val="single" w:sz="4" w:space="0" w:color="auto"/>
            </w:tcBorders>
            <w:noWrap/>
            <w:vAlign w:val="center"/>
          </w:tcPr>
          <w:p w14:paraId="47A02361"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319" w:type="pct"/>
            <w:tcBorders>
              <w:top w:val="nil"/>
              <w:left w:val="nil"/>
              <w:bottom w:val="single" w:sz="4" w:space="0" w:color="auto"/>
              <w:right w:val="single" w:sz="4" w:space="0" w:color="auto"/>
            </w:tcBorders>
            <w:noWrap/>
            <w:vAlign w:val="center"/>
          </w:tcPr>
          <w:p w14:paraId="657A2A09"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319" w:type="pct"/>
            <w:tcBorders>
              <w:top w:val="nil"/>
              <w:left w:val="nil"/>
              <w:bottom w:val="single" w:sz="4" w:space="0" w:color="auto"/>
              <w:right w:val="single" w:sz="4" w:space="0" w:color="auto"/>
            </w:tcBorders>
            <w:noWrap/>
            <w:vAlign w:val="center"/>
          </w:tcPr>
          <w:p w14:paraId="1AAB8765"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319" w:type="pct"/>
            <w:tcBorders>
              <w:top w:val="nil"/>
              <w:left w:val="nil"/>
              <w:bottom w:val="single" w:sz="4" w:space="0" w:color="auto"/>
              <w:right w:val="single" w:sz="4" w:space="0" w:color="auto"/>
            </w:tcBorders>
            <w:noWrap/>
            <w:vAlign w:val="center"/>
          </w:tcPr>
          <w:p w14:paraId="4175E54A"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319" w:type="pct"/>
            <w:tcBorders>
              <w:top w:val="nil"/>
              <w:left w:val="nil"/>
              <w:bottom w:val="single" w:sz="4" w:space="0" w:color="auto"/>
              <w:right w:val="single" w:sz="4" w:space="0" w:color="auto"/>
            </w:tcBorders>
            <w:noWrap/>
            <w:vAlign w:val="center"/>
          </w:tcPr>
          <w:p w14:paraId="62EA192E"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442" w:type="pct"/>
            <w:tcBorders>
              <w:top w:val="nil"/>
              <w:left w:val="nil"/>
              <w:bottom w:val="single" w:sz="4" w:space="0" w:color="auto"/>
              <w:right w:val="single" w:sz="4" w:space="0" w:color="auto"/>
            </w:tcBorders>
            <w:noWrap/>
            <w:vAlign w:val="center"/>
          </w:tcPr>
          <w:p w14:paraId="49D4D69F"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18</w:t>
            </w:r>
            <w:r>
              <w:rPr>
                <w:rFonts w:ascii="Times New Roman" w:cs="宋体" w:hint="eastAsia"/>
                <w:snapToGrid/>
                <w:color w:val="000000"/>
                <w:kern w:val="0"/>
                <w:sz w:val="18"/>
                <w:szCs w:val="18"/>
              </w:rPr>
              <w:t>编组</w:t>
            </w:r>
          </w:p>
        </w:tc>
      </w:tr>
      <w:tr w:rsidR="00A314B6" w14:paraId="2E604D09" w14:textId="77777777">
        <w:trPr>
          <w:trHeight w:val="454"/>
        </w:trPr>
        <w:tc>
          <w:tcPr>
            <w:tcW w:w="518" w:type="pct"/>
            <w:tcBorders>
              <w:top w:val="nil"/>
              <w:left w:val="single" w:sz="4" w:space="0" w:color="auto"/>
              <w:bottom w:val="single" w:sz="4" w:space="0" w:color="auto"/>
              <w:right w:val="single" w:sz="4" w:space="0" w:color="auto"/>
            </w:tcBorders>
            <w:noWrap/>
            <w:vAlign w:val="center"/>
          </w:tcPr>
          <w:p w14:paraId="2E97B519"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快速</w:t>
            </w:r>
          </w:p>
        </w:tc>
        <w:tc>
          <w:tcPr>
            <w:tcW w:w="516" w:type="pct"/>
            <w:tcBorders>
              <w:top w:val="nil"/>
              <w:left w:val="nil"/>
              <w:bottom w:val="single" w:sz="4" w:space="0" w:color="auto"/>
              <w:right w:val="single" w:sz="4" w:space="0" w:color="auto"/>
            </w:tcBorders>
            <w:noWrap/>
            <w:vAlign w:val="center"/>
          </w:tcPr>
          <w:p w14:paraId="0D0B5DAC"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乌鲁木齐</w:t>
            </w:r>
          </w:p>
        </w:tc>
        <w:tc>
          <w:tcPr>
            <w:tcW w:w="516" w:type="pct"/>
            <w:tcBorders>
              <w:top w:val="nil"/>
              <w:left w:val="nil"/>
              <w:bottom w:val="single" w:sz="4" w:space="0" w:color="auto"/>
              <w:right w:val="single" w:sz="4" w:space="0" w:color="auto"/>
            </w:tcBorders>
            <w:noWrap/>
            <w:vAlign w:val="center"/>
          </w:tcPr>
          <w:p w14:paraId="08153DF2"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阿拉山口</w:t>
            </w:r>
          </w:p>
        </w:tc>
        <w:tc>
          <w:tcPr>
            <w:tcW w:w="1093" w:type="pct"/>
            <w:tcBorders>
              <w:top w:val="nil"/>
              <w:left w:val="nil"/>
              <w:bottom w:val="single" w:sz="4" w:space="0" w:color="auto"/>
              <w:right w:val="single" w:sz="4" w:space="0" w:color="auto"/>
            </w:tcBorders>
            <w:vAlign w:val="center"/>
          </w:tcPr>
          <w:p w14:paraId="31F611B4"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奎屯、精河、博尔塔拉</w:t>
            </w:r>
          </w:p>
        </w:tc>
        <w:tc>
          <w:tcPr>
            <w:tcW w:w="319" w:type="pct"/>
            <w:tcBorders>
              <w:top w:val="nil"/>
              <w:left w:val="nil"/>
              <w:bottom w:val="single" w:sz="4" w:space="0" w:color="auto"/>
              <w:right w:val="single" w:sz="4" w:space="0" w:color="auto"/>
            </w:tcBorders>
            <w:noWrap/>
            <w:vAlign w:val="center"/>
          </w:tcPr>
          <w:p w14:paraId="48120759"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319" w:type="pct"/>
            <w:tcBorders>
              <w:top w:val="nil"/>
              <w:left w:val="nil"/>
              <w:bottom w:val="single" w:sz="4" w:space="0" w:color="auto"/>
              <w:right w:val="single" w:sz="4" w:space="0" w:color="auto"/>
            </w:tcBorders>
            <w:noWrap/>
            <w:vAlign w:val="center"/>
          </w:tcPr>
          <w:p w14:paraId="76B0BCD1"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319" w:type="pct"/>
            <w:tcBorders>
              <w:top w:val="nil"/>
              <w:left w:val="nil"/>
              <w:bottom w:val="single" w:sz="4" w:space="0" w:color="auto"/>
              <w:right w:val="single" w:sz="4" w:space="0" w:color="auto"/>
            </w:tcBorders>
            <w:noWrap/>
            <w:vAlign w:val="center"/>
          </w:tcPr>
          <w:p w14:paraId="754895CF"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319" w:type="pct"/>
            <w:tcBorders>
              <w:top w:val="nil"/>
              <w:left w:val="nil"/>
              <w:bottom w:val="single" w:sz="4" w:space="0" w:color="auto"/>
              <w:right w:val="single" w:sz="4" w:space="0" w:color="auto"/>
            </w:tcBorders>
            <w:noWrap/>
            <w:vAlign w:val="center"/>
          </w:tcPr>
          <w:p w14:paraId="7CA81803"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319" w:type="pct"/>
            <w:tcBorders>
              <w:top w:val="nil"/>
              <w:left w:val="nil"/>
              <w:bottom w:val="single" w:sz="4" w:space="0" w:color="auto"/>
              <w:right w:val="single" w:sz="4" w:space="0" w:color="auto"/>
            </w:tcBorders>
            <w:noWrap/>
            <w:vAlign w:val="center"/>
          </w:tcPr>
          <w:p w14:paraId="57AE27FF"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319" w:type="pct"/>
            <w:tcBorders>
              <w:top w:val="nil"/>
              <w:left w:val="nil"/>
              <w:bottom w:val="single" w:sz="4" w:space="0" w:color="auto"/>
              <w:right w:val="single" w:sz="4" w:space="0" w:color="auto"/>
            </w:tcBorders>
            <w:noWrap/>
            <w:vAlign w:val="center"/>
          </w:tcPr>
          <w:p w14:paraId="4F4133AF"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442" w:type="pct"/>
            <w:tcBorders>
              <w:top w:val="nil"/>
              <w:left w:val="nil"/>
              <w:bottom w:val="single" w:sz="4" w:space="0" w:color="auto"/>
              <w:right w:val="single" w:sz="4" w:space="0" w:color="auto"/>
            </w:tcBorders>
            <w:noWrap/>
            <w:vAlign w:val="center"/>
          </w:tcPr>
          <w:p w14:paraId="13689672"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18</w:t>
            </w:r>
            <w:r>
              <w:rPr>
                <w:rFonts w:ascii="Times New Roman" w:cs="宋体" w:hint="eastAsia"/>
                <w:snapToGrid/>
                <w:color w:val="000000"/>
                <w:kern w:val="0"/>
                <w:sz w:val="18"/>
                <w:szCs w:val="18"/>
              </w:rPr>
              <w:t>编组</w:t>
            </w:r>
          </w:p>
        </w:tc>
      </w:tr>
      <w:tr w:rsidR="00A314B6" w14:paraId="5408A00F" w14:textId="77777777">
        <w:trPr>
          <w:trHeight w:val="454"/>
        </w:trPr>
        <w:tc>
          <w:tcPr>
            <w:tcW w:w="518" w:type="pct"/>
            <w:tcBorders>
              <w:top w:val="nil"/>
              <w:left w:val="single" w:sz="4" w:space="0" w:color="auto"/>
              <w:bottom w:val="single" w:sz="4" w:space="0" w:color="auto"/>
              <w:right w:val="single" w:sz="4" w:space="0" w:color="auto"/>
            </w:tcBorders>
            <w:noWrap/>
            <w:vAlign w:val="center"/>
          </w:tcPr>
          <w:p w14:paraId="3F781FE5"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快速</w:t>
            </w:r>
          </w:p>
        </w:tc>
        <w:tc>
          <w:tcPr>
            <w:tcW w:w="516" w:type="pct"/>
            <w:tcBorders>
              <w:top w:val="nil"/>
              <w:left w:val="nil"/>
              <w:bottom w:val="single" w:sz="4" w:space="0" w:color="auto"/>
              <w:right w:val="single" w:sz="4" w:space="0" w:color="auto"/>
            </w:tcBorders>
            <w:noWrap/>
            <w:vAlign w:val="center"/>
          </w:tcPr>
          <w:p w14:paraId="7E6C74EC"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乌鲁木齐</w:t>
            </w:r>
          </w:p>
        </w:tc>
        <w:tc>
          <w:tcPr>
            <w:tcW w:w="516" w:type="pct"/>
            <w:tcBorders>
              <w:top w:val="nil"/>
              <w:left w:val="nil"/>
              <w:bottom w:val="single" w:sz="4" w:space="0" w:color="auto"/>
              <w:right w:val="single" w:sz="4" w:space="0" w:color="auto"/>
            </w:tcBorders>
            <w:noWrap/>
            <w:vAlign w:val="center"/>
          </w:tcPr>
          <w:p w14:paraId="21CE6EAF"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阿拉山口</w:t>
            </w:r>
          </w:p>
        </w:tc>
        <w:tc>
          <w:tcPr>
            <w:tcW w:w="1093" w:type="pct"/>
            <w:tcBorders>
              <w:top w:val="nil"/>
              <w:left w:val="nil"/>
              <w:bottom w:val="single" w:sz="4" w:space="0" w:color="auto"/>
              <w:right w:val="single" w:sz="4" w:space="0" w:color="auto"/>
            </w:tcBorders>
            <w:vAlign w:val="center"/>
          </w:tcPr>
          <w:p w14:paraId="0778E740"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奎屯、精河</w:t>
            </w:r>
          </w:p>
        </w:tc>
        <w:tc>
          <w:tcPr>
            <w:tcW w:w="319" w:type="pct"/>
            <w:tcBorders>
              <w:top w:val="nil"/>
              <w:left w:val="nil"/>
              <w:bottom w:val="single" w:sz="4" w:space="0" w:color="auto"/>
              <w:right w:val="single" w:sz="4" w:space="0" w:color="auto"/>
            </w:tcBorders>
            <w:noWrap/>
            <w:vAlign w:val="center"/>
          </w:tcPr>
          <w:p w14:paraId="444C3427"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 xml:space="preserve">　</w:t>
            </w:r>
          </w:p>
        </w:tc>
        <w:tc>
          <w:tcPr>
            <w:tcW w:w="319" w:type="pct"/>
            <w:tcBorders>
              <w:top w:val="nil"/>
              <w:left w:val="nil"/>
              <w:bottom w:val="single" w:sz="4" w:space="0" w:color="auto"/>
              <w:right w:val="single" w:sz="4" w:space="0" w:color="auto"/>
            </w:tcBorders>
            <w:noWrap/>
            <w:vAlign w:val="center"/>
          </w:tcPr>
          <w:p w14:paraId="3A7994F5"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 xml:space="preserve">　</w:t>
            </w:r>
          </w:p>
        </w:tc>
        <w:tc>
          <w:tcPr>
            <w:tcW w:w="319" w:type="pct"/>
            <w:tcBorders>
              <w:top w:val="nil"/>
              <w:left w:val="nil"/>
              <w:bottom w:val="single" w:sz="4" w:space="0" w:color="auto"/>
              <w:right w:val="single" w:sz="4" w:space="0" w:color="auto"/>
            </w:tcBorders>
            <w:noWrap/>
            <w:vAlign w:val="center"/>
          </w:tcPr>
          <w:p w14:paraId="65545E35"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 xml:space="preserve">　</w:t>
            </w:r>
          </w:p>
        </w:tc>
        <w:tc>
          <w:tcPr>
            <w:tcW w:w="319" w:type="pct"/>
            <w:tcBorders>
              <w:top w:val="nil"/>
              <w:left w:val="nil"/>
              <w:bottom w:val="single" w:sz="4" w:space="0" w:color="auto"/>
              <w:right w:val="single" w:sz="4" w:space="0" w:color="auto"/>
            </w:tcBorders>
            <w:noWrap/>
            <w:vAlign w:val="center"/>
          </w:tcPr>
          <w:p w14:paraId="70AF03F9"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 xml:space="preserve">　</w:t>
            </w:r>
          </w:p>
        </w:tc>
        <w:tc>
          <w:tcPr>
            <w:tcW w:w="319" w:type="pct"/>
            <w:tcBorders>
              <w:top w:val="nil"/>
              <w:left w:val="nil"/>
              <w:bottom w:val="single" w:sz="4" w:space="0" w:color="auto"/>
              <w:right w:val="single" w:sz="4" w:space="0" w:color="auto"/>
            </w:tcBorders>
            <w:noWrap/>
            <w:vAlign w:val="center"/>
          </w:tcPr>
          <w:p w14:paraId="053856CE"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319" w:type="pct"/>
            <w:tcBorders>
              <w:top w:val="nil"/>
              <w:left w:val="nil"/>
              <w:bottom w:val="single" w:sz="4" w:space="0" w:color="auto"/>
              <w:right w:val="single" w:sz="4" w:space="0" w:color="auto"/>
            </w:tcBorders>
            <w:noWrap/>
            <w:vAlign w:val="center"/>
          </w:tcPr>
          <w:p w14:paraId="5D66CD50"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w:t>
            </w:r>
          </w:p>
        </w:tc>
        <w:tc>
          <w:tcPr>
            <w:tcW w:w="442" w:type="pct"/>
            <w:tcBorders>
              <w:top w:val="nil"/>
              <w:left w:val="nil"/>
              <w:bottom w:val="single" w:sz="4" w:space="0" w:color="auto"/>
              <w:right w:val="single" w:sz="4" w:space="0" w:color="auto"/>
            </w:tcBorders>
            <w:noWrap/>
            <w:vAlign w:val="center"/>
          </w:tcPr>
          <w:p w14:paraId="4BDF63E8"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18</w:t>
            </w:r>
            <w:r>
              <w:rPr>
                <w:rFonts w:ascii="Times New Roman" w:cs="宋体" w:hint="eastAsia"/>
                <w:snapToGrid/>
                <w:color w:val="000000"/>
                <w:kern w:val="0"/>
                <w:sz w:val="18"/>
                <w:szCs w:val="18"/>
              </w:rPr>
              <w:t>编组</w:t>
            </w:r>
          </w:p>
        </w:tc>
      </w:tr>
      <w:tr w:rsidR="00A314B6" w14:paraId="50CBE75B" w14:textId="77777777">
        <w:trPr>
          <w:trHeight w:val="454"/>
        </w:trPr>
        <w:tc>
          <w:tcPr>
            <w:tcW w:w="1551" w:type="pct"/>
            <w:gridSpan w:val="3"/>
            <w:tcBorders>
              <w:top w:val="single" w:sz="4" w:space="0" w:color="auto"/>
              <w:left w:val="single" w:sz="4" w:space="0" w:color="auto"/>
              <w:bottom w:val="single" w:sz="4" w:space="0" w:color="auto"/>
              <w:right w:val="single" w:sz="4" w:space="0" w:color="auto"/>
            </w:tcBorders>
            <w:noWrap/>
            <w:vAlign w:val="center"/>
          </w:tcPr>
          <w:p w14:paraId="69F1450D"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合计</w:t>
            </w:r>
          </w:p>
        </w:tc>
        <w:tc>
          <w:tcPr>
            <w:tcW w:w="1093" w:type="pct"/>
            <w:tcBorders>
              <w:top w:val="nil"/>
              <w:left w:val="nil"/>
              <w:bottom w:val="single" w:sz="4" w:space="0" w:color="auto"/>
              <w:right w:val="single" w:sz="4" w:space="0" w:color="auto"/>
            </w:tcBorders>
            <w:noWrap/>
            <w:vAlign w:val="center"/>
          </w:tcPr>
          <w:p w14:paraId="67F2E940"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 xml:space="preserve">　</w:t>
            </w:r>
          </w:p>
        </w:tc>
        <w:tc>
          <w:tcPr>
            <w:tcW w:w="319" w:type="pct"/>
            <w:tcBorders>
              <w:top w:val="nil"/>
              <w:left w:val="nil"/>
              <w:bottom w:val="single" w:sz="4" w:space="0" w:color="auto"/>
              <w:right w:val="single" w:sz="4" w:space="0" w:color="auto"/>
            </w:tcBorders>
            <w:noWrap/>
            <w:vAlign w:val="center"/>
          </w:tcPr>
          <w:p w14:paraId="6CEB1ACF"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6</w:t>
            </w:r>
          </w:p>
        </w:tc>
        <w:tc>
          <w:tcPr>
            <w:tcW w:w="319" w:type="pct"/>
            <w:tcBorders>
              <w:top w:val="nil"/>
              <w:left w:val="nil"/>
              <w:bottom w:val="single" w:sz="4" w:space="0" w:color="auto"/>
              <w:right w:val="single" w:sz="4" w:space="0" w:color="auto"/>
            </w:tcBorders>
            <w:noWrap/>
            <w:vAlign w:val="center"/>
          </w:tcPr>
          <w:p w14:paraId="127059E2"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5</w:t>
            </w:r>
          </w:p>
        </w:tc>
        <w:tc>
          <w:tcPr>
            <w:tcW w:w="319" w:type="pct"/>
            <w:tcBorders>
              <w:top w:val="nil"/>
              <w:left w:val="nil"/>
              <w:bottom w:val="single" w:sz="4" w:space="0" w:color="auto"/>
              <w:right w:val="single" w:sz="4" w:space="0" w:color="auto"/>
            </w:tcBorders>
            <w:noWrap/>
            <w:vAlign w:val="center"/>
          </w:tcPr>
          <w:p w14:paraId="7B34EF1E"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7</w:t>
            </w:r>
          </w:p>
        </w:tc>
        <w:tc>
          <w:tcPr>
            <w:tcW w:w="319" w:type="pct"/>
            <w:tcBorders>
              <w:top w:val="nil"/>
              <w:left w:val="nil"/>
              <w:bottom w:val="single" w:sz="4" w:space="0" w:color="auto"/>
              <w:right w:val="single" w:sz="4" w:space="0" w:color="auto"/>
            </w:tcBorders>
            <w:noWrap/>
            <w:vAlign w:val="center"/>
          </w:tcPr>
          <w:p w14:paraId="38C63EB2"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5</w:t>
            </w:r>
          </w:p>
        </w:tc>
        <w:tc>
          <w:tcPr>
            <w:tcW w:w="319" w:type="pct"/>
            <w:tcBorders>
              <w:top w:val="nil"/>
              <w:left w:val="nil"/>
              <w:bottom w:val="single" w:sz="4" w:space="0" w:color="auto"/>
              <w:right w:val="single" w:sz="4" w:space="0" w:color="auto"/>
            </w:tcBorders>
            <w:noWrap/>
            <w:vAlign w:val="center"/>
          </w:tcPr>
          <w:p w14:paraId="2860029D"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9</w:t>
            </w:r>
          </w:p>
        </w:tc>
        <w:tc>
          <w:tcPr>
            <w:tcW w:w="319" w:type="pct"/>
            <w:tcBorders>
              <w:top w:val="nil"/>
              <w:left w:val="nil"/>
              <w:bottom w:val="single" w:sz="4" w:space="0" w:color="auto"/>
              <w:right w:val="single" w:sz="4" w:space="0" w:color="auto"/>
            </w:tcBorders>
            <w:noWrap/>
            <w:vAlign w:val="center"/>
          </w:tcPr>
          <w:p w14:paraId="0651139C"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6</w:t>
            </w:r>
          </w:p>
        </w:tc>
        <w:tc>
          <w:tcPr>
            <w:tcW w:w="442" w:type="pct"/>
            <w:tcBorders>
              <w:top w:val="nil"/>
              <w:left w:val="nil"/>
              <w:bottom w:val="single" w:sz="4" w:space="0" w:color="auto"/>
              <w:right w:val="single" w:sz="4" w:space="0" w:color="auto"/>
            </w:tcBorders>
            <w:noWrap/>
            <w:vAlign w:val="center"/>
          </w:tcPr>
          <w:p w14:paraId="6F6A0197"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 xml:space="preserve">　</w:t>
            </w:r>
          </w:p>
        </w:tc>
      </w:tr>
      <w:tr w:rsidR="00A314B6" w14:paraId="431C9161" w14:textId="77777777">
        <w:trPr>
          <w:trHeight w:val="454"/>
        </w:trPr>
        <w:tc>
          <w:tcPr>
            <w:tcW w:w="1551" w:type="pct"/>
            <w:gridSpan w:val="3"/>
            <w:vMerge w:val="restart"/>
            <w:tcBorders>
              <w:top w:val="single" w:sz="4" w:space="0" w:color="auto"/>
              <w:left w:val="single" w:sz="4" w:space="0" w:color="auto"/>
              <w:bottom w:val="single" w:sz="4" w:space="0" w:color="000000"/>
              <w:right w:val="single" w:sz="4" w:space="0" w:color="000000"/>
            </w:tcBorders>
            <w:noWrap/>
            <w:vAlign w:val="center"/>
          </w:tcPr>
          <w:p w14:paraId="39775E4F"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总计</w:t>
            </w:r>
          </w:p>
        </w:tc>
        <w:tc>
          <w:tcPr>
            <w:tcW w:w="1093" w:type="pct"/>
            <w:tcBorders>
              <w:top w:val="nil"/>
              <w:left w:val="nil"/>
              <w:bottom w:val="single" w:sz="4" w:space="0" w:color="auto"/>
              <w:right w:val="single" w:sz="4" w:space="0" w:color="auto"/>
            </w:tcBorders>
            <w:vAlign w:val="center"/>
          </w:tcPr>
          <w:p w14:paraId="3369C4C8"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精河</w:t>
            </w:r>
            <w:r>
              <w:rPr>
                <w:rFonts w:ascii="Times New Roman" w:cs="宋体" w:hint="eastAsia"/>
                <w:b/>
                <w:bCs/>
                <w:snapToGrid/>
                <w:color w:val="000000"/>
                <w:kern w:val="0"/>
                <w:sz w:val="18"/>
                <w:szCs w:val="18"/>
              </w:rPr>
              <w:t>-</w:t>
            </w:r>
            <w:r>
              <w:rPr>
                <w:rFonts w:ascii="Times New Roman" w:cs="宋体" w:hint="eastAsia"/>
                <w:b/>
                <w:bCs/>
                <w:snapToGrid/>
                <w:color w:val="000000"/>
                <w:kern w:val="0"/>
                <w:sz w:val="18"/>
                <w:szCs w:val="18"/>
              </w:rPr>
              <w:t>博乐段</w:t>
            </w:r>
          </w:p>
        </w:tc>
        <w:tc>
          <w:tcPr>
            <w:tcW w:w="319" w:type="pct"/>
            <w:tcBorders>
              <w:top w:val="nil"/>
              <w:left w:val="nil"/>
              <w:bottom w:val="single" w:sz="4" w:space="0" w:color="auto"/>
              <w:right w:val="single" w:sz="4" w:space="0" w:color="auto"/>
            </w:tcBorders>
            <w:vAlign w:val="center"/>
          </w:tcPr>
          <w:p w14:paraId="7BAEFC74"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6</w:t>
            </w:r>
          </w:p>
        </w:tc>
        <w:tc>
          <w:tcPr>
            <w:tcW w:w="319" w:type="pct"/>
            <w:tcBorders>
              <w:top w:val="nil"/>
              <w:left w:val="nil"/>
              <w:bottom w:val="single" w:sz="4" w:space="0" w:color="auto"/>
              <w:right w:val="single" w:sz="4" w:space="0" w:color="auto"/>
            </w:tcBorders>
            <w:vAlign w:val="center"/>
          </w:tcPr>
          <w:p w14:paraId="0317D924"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5</w:t>
            </w:r>
          </w:p>
        </w:tc>
        <w:tc>
          <w:tcPr>
            <w:tcW w:w="319" w:type="pct"/>
            <w:tcBorders>
              <w:top w:val="nil"/>
              <w:left w:val="nil"/>
              <w:bottom w:val="single" w:sz="4" w:space="0" w:color="auto"/>
              <w:right w:val="single" w:sz="4" w:space="0" w:color="auto"/>
            </w:tcBorders>
            <w:vAlign w:val="center"/>
          </w:tcPr>
          <w:p w14:paraId="44F1FC3D"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7</w:t>
            </w:r>
          </w:p>
        </w:tc>
        <w:tc>
          <w:tcPr>
            <w:tcW w:w="319" w:type="pct"/>
            <w:tcBorders>
              <w:top w:val="nil"/>
              <w:left w:val="nil"/>
              <w:bottom w:val="single" w:sz="4" w:space="0" w:color="auto"/>
              <w:right w:val="single" w:sz="4" w:space="0" w:color="auto"/>
            </w:tcBorders>
            <w:vAlign w:val="center"/>
          </w:tcPr>
          <w:p w14:paraId="126698EA"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5</w:t>
            </w:r>
          </w:p>
        </w:tc>
        <w:tc>
          <w:tcPr>
            <w:tcW w:w="319" w:type="pct"/>
            <w:tcBorders>
              <w:top w:val="nil"/>
              <w:left w:val="nil"/>
              <w:bottom w:val="single" w:sz="4" w:space="0" w:color="auto"/>
              <w:right w:val="single" w:sz="4" w:space="0" w:color="auto"/>
            </w:tcBorders>
            <w:vAlign w:val="center"/>
          </w:tcPr>
          <w:p w14:paraId="050510F1"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9</w:t>
            </w:r>
          </w:p>
        </w:tc>
        <w:tc>
          <w:tcPr>
            <w:tcW w:w="319" w:type="pct"/>
            <w:tcBorders>
              <w:top w:val="nil"/>
              <w:left w:val="nil"/>
              <w:bottom w:val="single" w:sz="4" w:space="0" w:color="auto"/>
              <w:right w:val="single" w:sz="4" w:space="0" w:color="auto"/>
            </w:tcBorders>
            <w:vAlign w:val="center"/>
          </w:tcPr>
          <w:p w14:paraId="2E67AF6A"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6</w:t>
            </w:r>
          </w:p>
        </w:tc>
        <w:tc>
          <w:tcPr>
            <w:tcW w:w="442" w:type="pct"/>
            <w:vMerge w:val="restart"/>
            <w:tcBorders>
              <w:top w:val="nil"/>
              <w:left w:val="single" w:sz="4" w:space="0" w:color="auto"/>
              <w:bottom w:val="single" w:sz="4" w:space="0" w:color="auto"/>
              <w:right w:val="single" w:sz="4" w:space="0" w:color="auto"/>
            </w:tcBorders>
            <w:noWrap/>
            <w:vAlign w:val="center"/>
          </w:tcPr>
          <w:p w14:paraId="5AC14262" w14:textId="77777777" w:rsidR="00A314B6" w:rsidRDefault="00A314B6">
            <w:pPr>
              <w:widowControl/>
              <w:adjustRightInd w:val="0"/>
              <w:snapToGrid w:val="0"/>
              <w:ind w:firstLineChars="0" w:firstLine="0"/>
              <w:jc w:val="center"/>
              <w:rPr>
                <w:rFonts w:ascii="Times New Roman" w:cs="宋体" w:hint="eastAsia"/>
                <w:snapToGrid/>
                <w:color w:val="000000"/>
                <w:kern w:val="0"/>
                <w:sz w:val="18"/>
                <w:szCs w:val="18"/>
              </w:rPr>
            </w:pPr>
            <w:r>
              <w:rPr>
                <w:rFonts w:ascii="Times New Roman" w:cs="宋体" w:hint="eastAsia"/>
                <w:snapToGrid/>
                <w:color w:val="000000"/>
                <w:kern w:val="0"/>
                <w:sz w:val="18"/>
                <w:szCs w:val="18"/>
              </w:rPr>
              <w:t xml:space="preserve">　</w:t>
            </w:r>
          </w:p>
        </w:tc>
      </w:tr>
      <w:tr w:rsidR="00A314B6" w14:paraId="06B39CC9" w14:textId="77777777">
        <w:trPr>
          <w:trHeight w:val="454"/>
        </w:trPr>
        <w:tc>
          <w:tcPr>
            <w:tcW w:w="1551" w:type="pct"/>
            <w:gridSpan w:val="3"/>
            <w:vMerge/>
            <w:tcBorders>
              <w:top w:val="single" w:sz="4" w:space="0" w:color="auto"/>
              <w:left w:val="single" w:sz="4" w:space="0" w:color="auto"/>
              <w:bottom w:val="single" w:sz="4" w:space="0" w:color="000000"/>
              <w:right w:val="single" w:sz="4" w:space="0" w:color="000000"/>
            </w:tcBorders>
            <w:vAlign w:val="center"/>
          </w:tcPr>
          <w:p w14:paraId="3A01FFAB" w14:textId="77777777" w:rsidR="00A314B6" w:rsidRDefault="00A314B6">
            <w:pPr>
              <w:widowControl/>
              <w:adjustRightInd w:val="0"/>
              <w:snapToGrid w:val="0"/>
              <w:ind w:firstLineChars="0" w:firstLine="0"/>
              <w:jc w:val="left"/>
              <w:rPr>
                <w:rFonts w:ascii="Times New Roman" w:cs="宋体"/>
                <w:b/>
                <w:bCs/>
                <w:snapToGrid/>
                <w:color w:val="000000"/>
                <w:kern w:val="0"/>
                <w:sz w:val="18"/>
                <w:szCs w:val="18"/>
              </w:rPr>
            </w:pPr>
          </w:p>
        </w:tc>
        <w:tc>
          <w:tcPr>
            <w:tcW w:w="1093" w:type="pct"/>
            <w:tcBorders>
              <w:top w:val="nil"/>
              <w:left w:val="nil"/>
              <w:bottom w:val="single" w:sz="4" w:space="0" w:color="auto"/>
              <w:right w:val="single" w:sz="4" w:space="0" w:color="auto"/>
            </w:tcBorders>
            <w:noWrap/>
            <w:vAlign w:val="center"/>
          </w:tcPr>
          <w:p w14:paraId="79BA1D42"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博乐</w:t>
            </w:r>
            <w:r>
              <w:rPr>
                <w:rFonts w:ascii="Times New Roman" w:cs="宋体" w:hint="eastAsia"/>
                <w:b/>
                <w:bCs/>
                <w:snapToGrid/>
                <w:color w:val="000000"/>
                <w:kern w:val="0"/>
                <w:sz w:val="18"/>
                <w:szCs w:val="18"/>
              </w:rPr>
              <w:t>-</w:t>
            </w:r>
            <w:r>
              <w:rPr>
                <w:rFonts w:ascii="Times New Roman" w:cs="宋体" w:hint="eastAsia"/>
                <w:b/>
                <w:bCs/>
                <w:snapToGrid/>
                <w:color w:val="000000"/>
                <w:kern w:val="0"/>
                <w:sz w:val="18"/>
                <w:szCs w:val="18"/>
              </w:rPr>
              <w:t>阿拉山口段</w:t>
            </w:r>
          </w:p>
        </w:tc>
        <w:tc>
          <w:tcPr>
            <w:tcW w:w="319" w:type="pct"/>
            <w:tcBorders>
              <w:top w:val="nil"/>
              <w:left w:val="nil"/>
              <w:bottom w:val="single" w:sz="4" w:space="0" w:color="auto"/>
              <w:right w:val="single" w:sz="4" w:space="0" w:color="auto"/>
            </w:tcBorders>
            <w:noWrap/>
            <w:vAlign w:val="center"/>
          </w:tcPr>
          <w:p w14:paraId="74015A85"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2</w:t>
            </w:r>
          </w:p>
        </w:tc>
        <w:tc>
          <w:tcPr>
            <w:tcW w:w="319" w:type="pct"/>
            <w:tcBorders>
              <w:top w:val="nil"/>
              <w:left w:val="nil"/>
              <w:bottom w:val="single" w:sz="4" w:space="0" w:color="auto"/>
              <w:right w:val="single" w:sz="4" w:space="0" w:color="auto"/>
            </w:tcBorders>
            <w:noWrap/>
            <w:vAlign w:val="center"/>
          </w:tcPr>
          <w:p w14:paraId="72FA8FBB"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2</w:t>
            </w:r>
          </w:p>
        </w:tc>
        <w:tc>
          <w:tcPr>
            <w:tcW w:w="319" w:type="pct"/>
            <w:tcBorders>
              <w:top w:val="nil"/>
              <w:left w:val="nil"/>
              <w:bottom w:val="single" w:sz="4" w:space="0" w:color="auto"/>
              <w:right w:val="single" w:sz="4" w:space="0" w:color="auto"/>
            </w:tcBorders>
            <w:noWrap/>
            <w:vAlign w:val="center"/>
          </w:tcPr>
          <w:p w14:paraId="1168FD09"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2</w:t>
            </w:r>
          </w:p>
        </w:tc>
        <w:tc>
          <w:tcPr>
            <w:tcW w:w="319" w:type="pct"/>
            <w:tcBorders>
              <w:top w:val="nil"/>
              <w:left w:val="nil"/>
              <w:bottom w:val="single" w:sz="4" w:space="0" w:color="auto"/>
              <w:right w:val="single" w:sz="4" w:space="0" w:color="auto"/>
            </w:tcBorders>
            <w:noWrap/>
            <w:vAlign w:val="center"/>
          </w:tcPr>
          <w:p w14:paraId="03BFFEBE"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2</w:t>
            </w:r>
          </w:p>
        </w:tc>
        <w:tc>
          <w:tcPr>
            <w:tcW w:w="319" w:type="pct"/>
            <w:tcBorders>
              <w:top w:val="nil"/>
              <w:left w:val="nil"/>
              <w:bottom w:val="single" w:sz="4" w:space="0" w:color="auto"/>
              <w:right w:val="single" w:sz="4" w:space="0" w:color="auto"/>
            </w:tcBorders>
            <w:noWrap/>
            <w:vAlign w:val="center"/>
          </w:tcPr>
          <w:p w14:paraId="779C6289"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3</w:t>
            </w:r>
          </w:p>
        </w:tc>
        <w:tc>
          <w:tcPr>
            <w:tcW w:w="319" w:type="pct"/>
            <w:tcBorders>
              <w:top w:val="nil"/>
              <w:left w:val="nil"/>
              <w:bottom w:val="single" w:sz="4" w:space="0" w:color="auto"/>
              <w:right w:val="single" w:sz="4" w:space="0" w:color="auto"/>
            </w:tcBorders>
            <w:noWrap/>
            <w:vAlign w:val="center"/>
          </w:tcPr>
          <w:p w14:paraId="457D25B8"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3</w:t>
            </w:r>
          </w:p>
        </w:tc>
        <w:tc>
          <w:tcPr>
            <w:tcW w:w="442" w:type="pct"/>
            <w:vMerge/>
            <w:tcBorders>
              <w:top w:val="nil"/>
              <w:left w:val="single" w:sz="4" w:space="0" w:color="auto"/>
              <w:bottom w:val="single" w:sz="4" w:space="0" w:color="auto"/>
              <w:right w:val="single" w:sz="4" w:space="0" w:color="auto"/>
            </w:tcBorders>
            <w:vAlign w:val="center"/>
          </w:tcPr>
          <w:p w14:paraId="6D1CD8BC" w14:textId="77777777" w:rsidR="00A314B6" w:rsidRDefault="00A314B6">
            <w:pPr>
              <w:widowControl/>
              <w:adjustRightInd w:val="0"/>
              <w:snapToGrid w:val="0"/>
              <w:ind w:firstLineChars="0" w:firstLine="0"/>
              <w:jc w:val="left"/>
              <w:rPr>
                <w:rFonts w:ascii="Times New Roman" w:cs="宋体"/>
                <w:snapToGrid/>
                <w:color w:val="000000"/>
                <w:kern w:val="0"/>
                <w:sz w:val="18"/>
                <w:szCs w:val="18"/>
              </w:rPr>
            </w:pPr>
          </w:p>
        </w:tc>
      </w:tr>
      <w:tr w:rsidR="00A314B6" w14:paraId="07CE73B5" w14:textId="77777777">
        <w:trPr>
          <w:trHeight w:val="454"/>
        </w:trPr>
        <w:tc>
          <w:tcPr>
            <w:tcW w:w="1551" w:type="pct"/>
            <w:gridSpan w:val="3"/>
            <w:vMerge/>
            <w:tcBorders>
              <w:top w:val="single" w:sz="4" w:space="0" w:color="auto"/>
              <w:left w:val="single" w:sz="4" w:space="0" w:color="auto"/>
              <w:bottom w:val="single" w:sz="4" w:space="0" w:color="000000"/>
              <w:right w:val="single" w:sz="4" w:space="0" w:color="000000"/>
            </w:tcBorders>
            <w:vAlign w:val="center"/>
          </w:tcPr>
          <w:p w14:paraId="3392817E" w14:textId="77777777" w:rsidR="00A314B6" w:rsidRDefault="00A314B6">
            <w:pPr>
              <w:widowControl/>
              <w:adjustRightInd w:val="0"/>
              <w:snapToGrid w:val="0"/>
              <w:ind w:firstLineChars="0" w:firstLine="0"/>
              <w:jc w:val="left"/>
              <w:rPr>
                <w:rFonts w:ascii="Times New Roman" w:cs="宋体"/>
                <w:b/>
                <w:bCs/>
                <w:snapToGrid/>
                <w:color w:val="000000"/>
                <w:kern w:val="0"/>
                <w:sz w:val="18"/>
                <w:szCs w:val="18"/>
              </w:rPr>
            </w:pPr>
          </w:p>
        </w:tc>
        <w:tc>
          <w:tcPr>
            <w:tcW w:w="1093" w:type="pct"/>
            <w:tcBorders>
              <w:top w:val="nil"/>
              <w:left w:val="nil"/>
              <w:bottom w:val="single" w:sz="4" w:space="0" w:color="auto"/>
              <w:right w:val="single" w:sz="4" w:space="0" w:color="auto"/>
            </w:tcBorders>
            <w:vAlign w:val="center"/>
          </w:tcPr>
          <w:p w14:paraId="167E9AA3"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阿拉山口</w:t>
            </w:r>
            <w:r>
              <w:rPr>
                <w:rFonts w:ascii="Times New Roman" w:cs="宋体" w:hint="eastAsia"/>
                <w:b/>
                <w:bCs/>
                <w:snapToGrid/>
                <w:color w:val="000000"/>
                <w:kern w:val="0"/>
                <w:sz w:val="18"/>
                <w:szCs w:val="18"/>
              </w:rPr>
              <w:t>-</w:t>
            </w:r>
            <w:r>
              <w:rPr>
                <w:rFonts w:ascii="Times New Roman" w:cs="宋体" w:hint="eastAsia"/>
                <w:b/>
                <w:bCs/>
                <w:snapToGrid/>
                <w:color w:val="000000"/>
                <w:kern w:val="0"/>
                <w:sz w:val="18"/>
                <w:szCs w:val="18"/>
              </w:rPr>
              <w:t>阿拉山口境</w:t>
            </w:r>
          </w:p>
        </w:tc>
        <w:tc>
          <w:tcPr>
            <w:tcW w:w="319" w:type="pct"/>
            <w:tcBorders>
              <w:top w:val="nil"/>
              <w:left w:val="nil"/>
              <w:bottom w:val="single" w:sz="4" w:space="0" w:color="auto"/>
              <w:right w:val="single" w:sz="4" w:space="0" w:color="auto"/>
            </w:tcBorders>
            <w:vAlign w:val="center"/>
          </w:tcPr>
          <w:p w14:paraId="11FF2D38"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1</w:t>
            </w:r>
          </w:p>
        </w:tc>
        <w:tc>
          <w:tcPr>
            <w:tcW w:w="319" w:type="pct"/>
            <w:tcBorders>
              <w:top w:val="nil"/>
              <w:left w:val="nil"/>
              <w:bottom w:val="single" w:sz="4" w:space="0" w:color="auto"/>
              <w:right w:val="single" w:sz="4" w:space="0" w:color="auto"/>
            </w:tcBorders>
            <w:vAlign w:val="center"/>
          </w:tcPr>
          <w:p w14:paraId="05767432"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1</w:t>
            </w:r>
          </w:p>
        </w:tc>
        <w:tc>
          <w:tcPr>
            <w:tcW w:w="319" w:type="pct"/>
            <w:tcBorders>
              <w:top w:val="nil"/>
              <w:left w:val="nil"/>
              <w:bottom w:val="single" w:sz="4" w:space="0" w:color="auto"/>
              <w:right w:val="single" w:sz="4" w:space="0" w:color="auto"/>
            </w:tcBorders>
            <w:vAlign w:val="center"/>
          </w:tcPr>
          <w:p w14:paraId="2C545425"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1</w:t>
            </w:r>
          </w:p>
        </w:tc>
        <w:tc>
          <w:tcPr>
            <w:tcW w:w="319" w:type="pct"/>
            <w:tcBorders>
              <w:top w:val="nil"/>
              <w:left w:val="nil"/>
              <w:bottom w:val="single" w:sz="4" w:space="0" w:color="auto"/>
              <w:right w:val="single" w:sz="4" w:space="0" w:color="auto"/>
            </w:tcBorders>
            <w:vAlign w:val="center"/>
          </w:tcPr>
          <w:p w14:paraId="3A2CC8D6"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1</w:t>
            </w:r>
          </w:p>
        </w:tc>
        <w:tc>
          <w:tcPr>
            <w:tcW w:w="319" w:type="pct"/>
            <w:tcBorders>
              <w:top w:val="nil"/>
              <w:left w:val="nil"/>
              <w:bottom w:val="single" w:sz="4" w:space="0" w:color="auto"/>
              <w:right w:val="single" w:sz="4" w:space="0" w:color="auto"/>
            </w:tcBorders>
            <w:vAlign w:val="center"/>
          </w:tcPr>
          <w:p w14:paraId="632198D3"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1</w:t>
            </w:r>
          </w:p>
        </w:tc>
        <w:tc>
          <w:tcPr>
            <w:tcW w:w="319" w:type="pct"/>
            <w:tcBorders>
              <w:top w:val="nil"/>
              <w:left w:val="nil"/>
              <w:bottom w:val="single" w:sz="4" w:space="0" w:color="auto"/>
              <w:right w:val="single" w:sz="4" w:space="0" w:color="auto"/>
            </w:tcBorders>
            <w:vAlign w:val="center"/>
          </w:tcPr>
          <w:p w14:paraId="1AF0C3C0" w14:textId="77777777" w:rsidR="00A314B6" w:rsidRDefault="00A314B6">
            <w:pPr>
              <w:widowControl/>
              <w:adjustRightInd w:val="0"/>
              <w:snapToGrid w:val="0"/>
              <w:ind w:firstLineChars="0" w:firstLine="0"/>
              <w:jc w:val="center"/>
              <w:rPr>
                <w:rFonts w:ascii="Times New Roman" w:cs="宋体" w:hint="eastAsia"/>
                <w:b/>
                <w:bCs/>
                <w:snapToGrid/>
                <w:color w:val="000000"/>
                <w:kern w:val="0"/>
                <w:sz w:val="18"/>
                <w:szCs w:val="18"/>
              </w:rPr>
            </w:pPr>
            <w:r>
              <w:rPr>
                <w:rFonts w:ascii="Times New Roman" w:cs="宋体" w:hint="eastAsia"/>
                <w:b/>
                <w:bCs/>
                <w:snapToGrid/>
                <w:color w:val="000000"/>
                <w:kern w:val="0"/>
                <w:sz w:val="18"/>
                <w:szCs w:val="18"/>
              </w:rPr>
              <w:t>1</w:t>
            </w:r>
          </w:p>
        </w:tc>
        <w:tc>
          <w:tcPr>
            <w:tcW w:w="442" w:type="pct"/>
            <w:tcBorders>
              <w:top w:val="nil"/>
              <w:left w:val="nil"/>
              <w:bottom w:val="single" w:sz="4" w:space="0" w:color="auto"/>
              <w:right w:val="single" w:sz="4" w:space="0" w:color="auto"/>
            </w:tcBorders>
            <w:noWrap/>
            <w:vAlign w:val="center"/>
          </w:tcPr>
          <w:p w14:paraId="21926236" w14:textId="77777777" w:rsidR="00A314B6" w:rsidRDefault="00A314B6">
            <w:pPr>
              <w:widowControl/>
              <w:adjustRightInd w:val="0"/>
              <w:snapToGrid w:val="0"/>
              <w:ind w:firstLineChars="0" w:firstLine="0"/>
              <w:jc w:val="left"/>
              <w:rPr>
                <w:rFonts w:ascii="Times New Roman" w:cs="宋体" w:hint="eastAsia"/>
                <w:snapToGrid/>
                <w:color w:val="000000"/>
                <w:kern w:val="0"/>
                <w:sz w:val="18"/>
                <w:szCs w:val="18"/>
              </w:rPr>
            </w:pPr>
            <w:r>
              <w:rPr>
                <w:rFonts w:ascii="Times New Roman" w:cs="宋体" w:hint="eastAsia"/>
                <w:snapToGrid/>
                <w:color w:val="000000"/>
                <w:kern w:val="0"/>
                <w:sz w:val="18"/>
                <w:szCs w:val="18"/>
              </w:rPr>
              <w:t xml:space="preserve">　</w:t>
            </w:r>
          </w:p>
        </w:tc>
      </w:tr>
    </w:tbl>
    <w:p w14:paraId="1639A22D" w14:textId="77777777" w:rsidR="00A314B6" w:rsidRDefault="00A314B6">
      <w:pPr>
        <w:pStyle w:val="W12"/>
        <w:ind w:firstLine="562"/>
        <w:rPr>
          <w:rFonts w:hint="eastAsia"/>
        </w:rPr>
      </w:pPr>
      <w:r>
        <w:t>3</w:t>
      </w:r>
      <w:r>
        <w:rPr>
          <w:rFonts w:hint="eastAsia"/>
        </w:rPr>
        <w:t>、追踪间隔：</w:t>
      </w:r>
      <w:r>
        <w:rPr>
          <w:rFonts w:hint="eastAsia"/>
          <w:b w:val="0"/>
        </w:rPr>
        <w:t>货车近、远期均为6分钟。</w:t>
      </w:r>
    </w:p>
    <w:p w14:paraId="3C0F4D66" w14:textId="77777777" w:rsidR="00A314B6" w:rsidRDefault="00A314B6">
      <w:pPr>
        <w:pStyle w:val="W1"/>
        <w:ind w:firstLine="560"/>
      </w:pPr>
      <w:bookmarkStart w:id="67" w:name="_Toc1070"/>
      <w:bookmarkStart w:id="68" w:name="_Toc74119983"/>
      <w:r>
        <w:rPr>
          <w:rFonts w:hint="eastAsia"/>
        </w:rPr>
        <w:lastRenderedPageBreak/>
        <w:t>（三）</w:t>
      </w:r>
      <w:bookmarkEnd w:id="55"/>
      <w:r>
        <w:rPr>
          <w:rFonts w:hint="eastAsia"/>
        </w:rPr>
        <w:t>牵引供电方式</w:t>
      </w:r>
      <w:bookmarkEnd w:id="67"/>
      <w:bookmarkEnd w:id="68"/>
    </w:p>
    <w:p w14:paraId="32190C9C" w14:textId="77777777" w:rsidR="00A314B6" w:rsidRDefault="00A314B6">
      <w:pPr>
        <w:ind w:firstLine="560"/>
        <w:rPr>
          <w:rFonts w:hAnsi="宋体"/>
          <w:bCs/>
        </w:rPr>
      </w:pPr>
      <w:bookmarkStart w:id="69" w:name="_Toc5839"/>
      <w:bookmarkStart w:id="70" w:name="_Toc20845"/>
      <w:bookmarkStart w:id="71" w:name="_Toc1766620782_WPSOffice_Level3"/>
      <w:bookmarkStart w:id="72" w:name="_Toc27644"/>
      <w:bookmarkEnd w:id="56"/>
      <w:bookmarkEnd w:id="57"/>
      <w:bookmarkEnd w:id="58"/>
      <w:r>
        <w:rPr>
          <w:rFonts w:hAnsi="宋体" w:hint="eastAsia"/>
          <w:bCs/>
        </w:rPr>
        <w:t>采用带回流线的直接供电方式。</w:t>
      </w:r>
      <w:bookmarkEnd w:id="69"/>
      <w:bookmarkEnd w:id="70"/>
    </w:p>
    <w:p w14:paraId="06058C40" w14:textId="77777777" w:rsidR="00A314B6" w:rsidRDefault="00A314B6">
      <w:pPr>
        <w:pStyle w:val="W1"/>
        <w:ind w:firstLine="560"/>
      </w:pPr>
      <w:bookmarkStart w:id="73" w:name="_Toc2057"/>
      <w:bookmarkStart w:id="74" w:name="_Toc74119984"/>
      <w:r>
        <w:rPr>
          <w:rFonts w:hint="eastAsia"/>
        </w:rPr>
        <w:t>（四）牵引变电所电源电压等级</w:t>
      </w:r>
      <w:bookmarkEnd w:id="73"/>
      <w:bookmarkEnd w:id="74"/>
    </w:p>
    <w:p w14:paraId="1DE222FB" w14:textId="77777777" w:rsidR="00A314B6" w:rsidRDefault="00A314B6">
      <w:pPr>
        <w:ind w:firstLine="560"/>
        <w:rPr>
          <w:rFonts w:hAnsi="宋体"/>
          <w:bCs/>
        </w:rPr>
      </w:pPr>
      <w:r>
        <w:rPr>
          <w:rFonts w:hAnsi="宋体" w:hint="eastAsia"/>
          <w:bCs/>
        </w:rPr>
        <w:t>新建牵引变电所外部电源采用</w:t>
      </w:r>
      <w:r>
        <w:rPr>
          <w:rFonts w:hAnsi="宋体"/>
          <w:bCs/>
        </w:rPr>
        <w:t>110kV</w:t>
      </w:r>
      <w:r>
        <w:rPr>
          <w:rFonts w:hAnsi="宋体" w:hint="eastAsia"/>
          <w:bCs/>
        </w:rPr>
        <w:t>电压等级。</w:t>
      </w:r>
    </w:p>
    <w:p w14:paraId="0764C5B6" w14:textId="77777777" w:rsidR="00A314B6" w:rsidRDefault="00A314B6">
      <w:pPr>
        <w:pStyle w:val="W1"/>
        <w:ind w:firstLine="560"/>
        <w:rPr>
          <w:rFonts w:hint="eastAsia"/>
        </w:rPr>
      </w:pPr>
      <w:bookmarkStart w:id="75" w:name="_Toc307"/>
      <w:bookmarkStart w:id="76" w:name="_Toc74119985"/>
      <w:r>
        <w:rPr>
          <w:rFonts w:hint="eastAsia"/>
        </w:rPr>
        <w:t>（五）牵引变电设施分布方案比选及主要技术经济指标</w:t>
      </w:r>
      <w:bookmarkEnd w:id="59"/>
      <w:bookmarkEnd w:id="60"/>
      <w:bookmarkEnd w:id="61"/>
      <w:bookmarkEnd w:id="62"/>
      <w:bookmarkEnd w:id="63"/>
      <w:bookmarkEnd w:id="64"/>
      <w:bookmarkEnd w:id="65"/>
      <w:bookmarkEnd w:id="66"/>
      <w:bookmarkEnd w:id="71"/>
      <w:bookmarkEnd w:id="72"/>
      <w:bookmarkEnd w:id="75"/>
      <w:bookmarkEnd w:id="76"/>
    </w:p>
    <w:p w14:paraId="40019861" w14:textId="77777777" w:rsidR="00A314B6" w:rsidRDefault="00A314B6">
      <w:pPr>
        <w:pStyle w:val="W12"/>
        <w:ind w:firstLine="562"/>
      </w:pPr>
      <w:r>
        <w:rPr>
          <w:rFonts w:hint="eastAsia"/>
        </w:rPr>
        <w:t>1、供电方案限制因素</w:t>
      </w:r>
    </w:p>
    <w:p w14:paraId="183FA319" w14:textId="77777777" w:rsidR="00C6304C" w:rsidRDefault="00C6304C">
      <w:pPr>
        <w:ind w:firstLine="560"/>
        <w:rPr>
          <w:rFonts w:hAnsi="宋体"/>
          <w:bCs/>
        </w:rPr>
      </w:pPr>
      <w:r>
        <w:rPr>
          <w:rFonts w:hAnsi="宋体" w:hint="eastAsia"/>
          <w:bCs/>
        </w:rPr>
        <w:t>（1）阿拉山口口岸站作为一带一路国际班列的进出口站</w:t>
      </w:r>
      <w:r w:rsidR="00980344">
        <w:rPr>
          <w:rFonts w:hAnsi="宋体" w:hint="eastAsia"/>
          <w:bCs/>
        </w:rPr>
        <w:t>，主要</w:t>
      </w:r>
      <w:r w:rsidR="00980344" w:rsidRPr="00C87D92">
        <w:rPr>
          <w:rFonts w:hint="eastAsia"/>
        </w:rPr>
        <w:t>承担进口货物的边检、换装，出口货物的运输组织，国际旅客联运、边检等工作</w:t>
      </w:r>
      <w:r w:rsidR="00CD301D">
        <w:rPr>
          <w:rFonts w:hAnsi="宋体" w:hint="eastAsia"/>
          <w:bCs/>
        </w:rPr>
        <w:t>，</w:t>
      </w:r>
      <w:r w:rsidR="00980344" w:rsidRPr="00C87D92">
        <w:rPr>
          <w:rFonts w:hint="eastAsia"/>
        </w:rPr>
        <w:t>车站为二级三场混合式布置</w:t>
      </w:r>
      <w:r w:rsidR="00E679B1">
        <w:rPr>
          <w:rFonts w:hint="eastAsia"/>
        </w:rPr>
        <w:t>，站内设有机务折返段、站修所、货场、网工区等设施</w:t>
      </w:r>
      <w:r w:rsidR="002E5EFB">
        <w:rPr>
          <w:rFonts w:hint="eastAsia"/>
        </w:rPr>
        <w:t>，</w:t>
      </w:r>
      <w:r w:rsidR="00B116E0">
        <w:rPr>
          <w:rFonts w:hint="eastAsia"/>
        </w:rPr>
        <w:t>远期进出口货物运量</w:t>
      </w:r>
      <w:r w:rsidR="00FE3C42">
        <w:rPr>
          <w:rFonts w:hint="eastAsia"/>
        </w:rPr>
        <w:t>达</w:t>
      </w:r>
      <w:r w:rsidR="00D96BB0">
        <w:rPr>
          <w:rFonts w:hint="eastAsia"/>
        </w:rPr>
        <w:t>3</w:t>
      </w:r>
      <w:r w:rsidR="00D96BB0">
        <w:t>345万吨</w:t>
      </w:r>
      <w:r w:rsidR="00CD301D">
        <w:rPr>
          <w:rFonts w:hint="eastAsia"/>
        </w:rPr>
        <w:t>，</w:t>
      </w:r>
      <w:r w:rsidR="00CD301D">
        <w:t>口岸</w:t>
      </w:r>
      <w:r w:rsidR="00F05043">
        <w:t>规模大</w:t>
      </w:r>
      <w:r w:rsidR="00F05043">
        <w:rPr>
          <w:rFonts w:hint="eastAsia"/>
        </w:rPr>
        <w:t>、</w:t>
      </w:r>
      <w:r w:rsidR="00F05043">
        <w:t>运量多</w:t>
      </w:r>
      <w:r w:rsidR="00F05043">
        <w:rPr>
          <w:rFonts w:hint="eastAsia"/>
        </w:rPr>
        <w:t>、</w:t>
      </w:r>
      <w:r w:rsidR="00CD301D">
        <w:t>重要性</w:t>
      </w:r>
      <w:r w:rsidR="0019725C">
        <w:rPr>
          <w:rFonts w:hint="eastAsia"/>
        </w:rPr>
        <w:t>强</w:t>
      </w:r>
      <w:r w:rsidR="00CD301D">
        <w:rPr>
          <w:rFonts w:hint="eastAsia"/>
        </w:rPr>
        <w:t>，</w:t>
      </w:r>
      <w:r w:rsidR="00CD301D">
        <w:t>对牵引供电可靠性要求较高</w:t>
      </w:r>
      <w:r w:rsidR="00D96BB0">
        <w:rPr>
          <w:rFonts w:hint="eastAsia"/>
        </w:rPr>
        <w:t>。</w:t>
      </w:r>
    </w:p>
    <w:p w14:paraId="5C60B219" w14:textId="77777777" w:rsidR="00A314B6" w:rsidRDefault="00A314B6">
      <w:pPr>
        <w:ind w:firstLine="560"/>
        <w:rPr>
          <w:rFonts w:hAnsi="宋体"/>
          <w:bCs/>
        </w:rPr>
      </w:pPr>
      <w:r>
        <w:rPr>
          <w:rFonts w:hAnsi="宋体" w:hint="eastAsia"/>
          <w:bCs/>
        </w:rPr>
        <w:t>（</w:t>
      </w:r>
      <w:r w:rsidR="00F05043">
        <w:rPr>
          <w:rFonts w:hAnsi="宋体"/>
          <w:bCs/>
        </w:rPr>
        <w:t>2</w:t>
      </w:r>
      <w:r>
        <w:rPr>
          <w:rFonts w:hAnsi="宋体" w:hint="eastAsia"/>
          <w:bCs/>
        </w:rPr>
        <w:t>）阿拉山口口岸站</w:t>
      </w:r>
      <w:r w:rsidR="00011A79">
        <w:rPr>
          <w:rFonts w:hAnsi="宋体" w:hint="eastAsia"/>
          <w:bCs/>
        </w:rPr>
        <w:t>位于本线线路终端部位，</w:t>
      </w:r>
      <w:r>
        <w:rPr>
          <w:rFonts w:hAnsi="宋体" w:hint="eastAsia"/>
          <w:bCs/>
        </w:rPr>
        <w:t>目前由阿拉山口开闭所供电，</w:t>
      </w:r>
      <w:r w:rsidR="00C371F1">
        <w:rPr>
          <w:rFonts w:hAnsi="宋体" w:hint="eastAsia"/>
          <w:bCs/>
        </w:rPr>
        <w:t>阿拉山口开闭所</w:t>
      </w:r>
      <w:r w:rsidR="003926AF">
        <w:rPr>
          <w:rFonts w:hAnsi="宋体" w:hint="eastAsia"/>
          <w:bCs/>
        </w:rPr>
        <w:t>的</w:t>
      </w:r>
      <w:r w:rsidR="00C371F1">
        <w:rPr>
          <w:rFonts w:hAnsi="宋体" w:hint="eastAsia"/>
          <w:bCs/>
        </w:rPr>
        <w:t>电源由乌兰达布森变电所通过供电线和接触网供电，</w:t>
      </w:r>
      <w:r w:rsidR="003926AF">
        <w:rPr>
          <w:rFonts w:hAnsi="宋体" w:hint="eastAsia"/>
          <w:bCs/>
        </w:rPr>
        <w:t>一旦乌兰达布森变电所</w:t>
      </w:r>
      <w:r w:rsidR="00B03E6C">
        <w:rPr>
          <w:rFonts w:hAnsi="宋体" w:hint="eastAsia"/>
          <w:bCs/>
        </w:rPr>
        <w:t>故障退出运行，蘑菇滩变电所需越区供电约5</w:t>
      </w:r>
      <w:r w:rsidR="00B03E6C">
        <w:rPr>
          <w:rFonts w:hAnsi="宋体"/>
          <w:bCs/>
        </w:rPr>
        <w:t>6公里</w:t>
      </w:r>
      <w:r w:rsidR="00B03E6C">
        <w:rPr>
          <w:rFonts w:hAnsi="宋体" w:hint="eastAsia"/>
          <w:bCs/>
        </w:rPr>
        <w:t>，</w:t>
      </w:r>
      <w:r w:rsidR="00FE465C">
        <w:rPr>
          <w:rFonts w:hAnsi="宋体" w:hint="eastAsia"/>
          <w:bCs/>
        </w:rPr>
        <w:t>将</w:t>
      </w:r>
      <w:r w:rsidR="00B03E6C">
        <w:rPr>
          <w:rFonts w:hAnsi="宋体"/>
          <w:bCs/>
        </w:rPr>
        <w:t>影响本线及</w:t>
      </w:r>
      <w:r w:rsidR="00FE465C">
        <w:rPr>
          <w:rFonts w:hAnsi="宋体"/>
          <w:bCs/>
        </w:rPr>
        <w:t>阿拉山口</w:t>
      </w:r>
      <w:r w:rsidR="00B03E6C">
        <w:rPr>
          <w:rFonts w:hAnsi="宋体"/>
          <w:bCs/>
        </w:rPr>
        <w:t>口岸站运输</w:t>
      </w:r>
      <w:r w:rsidR="00D21C8B">
        <w:rPr>
          <w:rFonts w:hAnsi="宋体" w:hint="eastAsia"/>
          <w:bCs/>
        </w:rPr>
        <w:t>能力</w:t>
      </w:r>
      <w:r w:rsidR="00FE465C">
        <w:rPr>
          <w:rFonts w:hAnsi="宋体" w:hint="eastAsia"/>
          <w:bCs/>
        </w:rPr>
        <w:t>。</w:t>
      </w:r>
    </w:p>
    <w:p w14:paraId="049D55E2" w14:textId="77777777" w:rsidR="00825B12" w:rsidRDefault="00A314B6" w:rsidP="009C0AEB">
      <w:pPr>
        <w:ind w:firstLine="560"/>
        <w:rPr>
          <w:rFonts w:hAnsi="宋体" w:hint="eastAsia"/>
          <w:bCs/>
        </w:rPr>
      </w:pPr>
      <w:r>
        <w:rPr>
          <w:rFonts w:hAnsi="宋体" w:hint="eastAsia"/>
          <w:bCs/>
        </w:rPr>
        <w:t>（</w:t>
      </w:r>
      <w:r w:rsidR="0019725C">
        <w:rPr>
          <w:rFonts w:hAnsi="宋体"/>
          <w:bCs/>
        </w:rPr>
        <w:t>3</w:t>
      </w:r>
      <w:r>
        <w:rPr>
          <w:rFonts w:hAnsi="宋体" w:hint="eastAsia"/>
          <w:bCs/>
        </w:rPr>
        <w:t>）</w:t>
      </w:r>
      <w:r w:rsidR="00825B12">
        <w:rPr>
          <w:rFonts w:hAnsi="宋体" w:hint="eastAsia"/>
          <w:bCs/>
        </w:rPr>
        <w:t>乌兰达布森至阿拉山口区间</w:t>
      </w:r>
      <w:r w:rsidR="00D21C8B">
        <w:rPr>
          <w:rFonts w:hAnsi="宋体" w:hint="eastAsia"/>
          <w:bCs/>
        </w:rPr>
        <w:t>均为</w:t>
      </w:r>
      <w:r w:rsidR="00D75415">
        <w:rPr>
          <w:color w:val="000000"/>
        </w:rPr>
        <w:t>7</w:t>
      </w:r>
      <w:r w:rsidR="009C0AEB" w:rsidRPr="00813AC6">
        <w:rPr>
          <w:rFonts w:hint="eastAsia"/>
          <w:color w:val="000000"/>
        </w:rPr>
        <w:t>‰长大坡道</w:t>
      </w:r>
      <w:r w:rsidR="009C0AEB">
        <w:rPr>
          <w:rFonts w:hint="eastAsia"/>
          <w:color w:val="000000"/>
        </w:rPr>
        <w:t>，</w:t>
      </w:r>
      <w:r w:rsidR="00595A87">
        <w:rPr>
          <w:rFonts w:hint="eastAsia"/>
          <w:color w:val="000000"/>
        </w:rPr>
        <w:t>经行车检算，</w:t>
      </w:r>
      <w:r w:rsidR="009C0AEB">
        <w:rPr>
          <w:rFonts w:hint="eastAsia"/>
          <w:color w:val="000000"/>
        </w:rPr>
        <w:t>不宜设置</w:t>
      </w:r>
      <w:r w:rsidR="00B71FF5">
        <w:rPr>
          <w:rFonts w:hint="eastAsia"/>
          <w:color w:val="000000"/>
        </w:rPr>
        <w:t>接触网</w:t>
      </w:r>
      <w:r w:rsidR="009C0AEB">
        <w:rPr>
          <w:rFonts w:hint="eastAsia"/>
          <w:color w:val="000000"/>
        </w:rPr>
        <w:t>电分相，</w:t>
      </w:r>
      <w:r w:rsidR="00856F82">
        <w:rPr>
          <w:rFonts w:hint="eastAsia"/>
          <w:color w:val="000000"/>
        </w:rPr>
        <w:t>是</w:t>
      </w:r>
      <w:r w:rsidR="009C0AEB">
        <w:rPr>
          <w:rFonts w:hint="eastAsia"/>
          <w:color w:val="000000"/>
        </w:rPr>
        <w:t>本</w:t>
      </w:r>
      <w:r w:rsidR="00305268">
        <w:rPr>
          <w:rFonts w:hint="eastAsia"/>
          <w:color w:val="000000"/>
        </w:rPr>
        <w:t>工程</w:t>
      </w:r>
      <w:r w:rsidR="009C0AEB">
        <w:rPr>
          <w:rFonts w:hint="eastAsia"/>
          <w:color w:val="000000"/>
        </w:rPr>
        <w:t>供电方案</w:t>
      </w:r>
      <w:r w:rsidR="00856F82">
        <w:rPr>
          <w:rFonts w:hint="eastAsia"/>
          <w:color w:val="000000"/>
        </w:rPr>
        <w:t>的限制因素</w:t>
      </w:r>
      <w:r w:rsidR="009C0AEB">
        <w:rPr>
          <w:rFonts w:hint="eastAsia"/>
          <w:color w:val="000000"/>
        </w:rPr>
        <w:t>。</w:t>
      </w:r>
    </w:p>
    <w:p w14:paraId="22F468B0" w14:textId="77777777" w:rsidR="00A314B6" w:rsidRDefault="00A314B6">
      <w:pPr>
        <w:pStyle w:val="W12"/>
        <w:ind w:firstLine="562"/>
      </w:pPr>
      <w:r>
        <w:t>2</w:t>
      </w:r>
      <w:r>
        <w:rPr>
          <w:rFonts w:hint="eastAsia"/>
        </w:rPr>
        <w:t>、推荐线路方案配套牵引供电方案</w:t>
      </w:r>
    </w:p>
    <w:p w14:paraId="1560FA83" w14:textId="77777777" w:rsidR="00A314B6" w:rsidRDefault="00A314B6">
      <w:pPr>
        <w:ind w:firstLine="560"/>
        <w:rPr>
          <w:rFonts w:hint="eastAsia"/>
          <w:snapToGrid/>
        </w:rPr>
      </w:pPr>
      <w:r>
        <w:rPr>
          <w:rFonts w:hAnsi="宋体" w:hint="eastAsia"/>
          <w:bCs/>
        </w:rPr>
        <w:t>结合地区供电方案，</w:t>
      </w:r>
      <w:r w:rsidR="007E2736">
        <w:rPr>
          <w:rFonts w:hAnsi="宋体" w:hint="eastAsia"/>
          <w:bCs/>
        </w:rPr>
        <w:t>根据线路走向、纵断面坡度分布、车站布置情况</w:t>
      </w:r>
      <w:r w:rsidR="00B77E65">
        <w:rPr>
          <w:rFonts w:hAnsi="宋体" w:hint="eastAsia"/>
          <w:bCs/>
        </w:rPr>
        <w:t>，</w:t>
      </w:r>
      <w:r>
        <w:rPr>
          <w:rFonts w:hAnsi="宋体" w:hint="eastAsia"/>
          <w:bCs/>
        </w:rPr>
        <w:t>经</w:t>
      </w:r>
      <w:r w:rsidR="00B77E65">
        <w:rPr>
          <w:rFonts w:hAnsi="宋体" w:hint="eastAsia"/>
          <w:bCs/>
        </w:rPr>
        <w:t>过</w:t>
      </w:r>
      <w:r>
        <w:rPr>
          <w:rFonts w:hAnsi="宋体" w:hint="eastAsia"/>
          <w:bCs/>
        </w:rPr>
        <w:t>分析，提出以下三个供电方案进行比选：</w:t>
      </w:r>
    </w:p>
    <w:p w14:paraId="44772D82" w14:textId="77777777" w:rsidR="00A314B6" w:rsidRPr="00813AC6" w:rsidRDefault="00A314B6">
      <w:pPr>
        <w:pStyle w:val="afe"/>
        <w:ind w:firstLine="562"/>
        <w:rPr>
          <w:rFonts w:hint="eastAsia"/>
          <w:b/>
          <w:bCs/>
          <w:snapToGrid/>
        </w:rPr>
      </w:pPr>
      <w:r w:rsidRPr="00813AC6">
        <w:rPr>
          <w:rFonts w:hint="eastAsia"/>
          <w:b/>
          <w:bCs/>
          <w:snapToGrid/>
        </w:rPr>
        <w:t>方案一：采用带回流线的直接供电方式。</w:t>
      </w:r>
    </w:p>
    <w:p w14:paraId="2B19BDBA" w14:textId="77777777" w:rsidR="00A314B6" w:rsidRDefault="00A314B6">
      <w:pPr>
        <w:pStyle w:val="afe"/>
        <w:ind w:firstLine="560"/>
        <w:rPr>
          <w:snapToGrid/>
        </w:rPr>
      </w:pPr>
      <w:r>
        <w:rPr>
          <w:snapToGrid/>
        </w:rPr>
        <w:t>新建阿拉山口</w:t>
      </w:r>
      <w:r>
        <w:rPr>
          <w:rFonts w:hint="eastAsia"/>
          <w:snapToGrid/>
        </w:rPr>
        <w:t>牵引变电所1座</w:t>
      </w:r>
      <w:r w:rsidR="00B77E65">
        <w:rPr>
          <w:rFonts w:hint="eastAsia"/>
          <w:snapToGrid/>
        </w:rPr>
        <w:t>，牵引变压器采用单相变压器</w:t>
      </w:r>
      <w:r>
        <w:rPr>
          <w:rFonts w:hint="eastAsia"/>
          <w:snapToGrid/>
        </w:rPr>
        <w:t>。</w:t>
      </w:r>
    </w:p>
    <w:p w14:paraId="159058D2" w14:textId="77777777" w:rsidR="00A314B6" w:rsidRDefault="00A314B6">
      <w:pPr>
        <w:pStyle w:val="afe"/>
        <w:ind w:firstLine="560"/>
        <w:rPr>
          <w:snapToGrid/>
        </w:rPr>
      </w:pPr>
      <w:r>
        <w:rPr>
          <w:rFonts w:hint="eastAsia"/>
          <w:snapToGrid/>
        </w:rPr>
        <w:t>既有乌兰达布森牵引变电所移址新建，新所址位于博乐站。</w:t>
      </w:r>
    </w:p>
    <w:p w14:paraId="5DAC385E" w14:textId="77777777" w:rsidR="00A314B6" w:rsidRDefault="00A314B6">
      <w:pPr>
        <w:pStyle w:val="afe"/>
        <w:ind w:firstLine="560"/>
        <w:rPr>
          <w:snapToGrid/>
        </w:rPr>
      </w:pPr>
      <w:r>
        <w:rPr>
          <w:rFonts w:hint="eastAsia"/>
          <w:snapToGrid/>
        </w:rPr>
        <w:t>增容改造既有蘑菇滩牵引变电所</w:t>
      </w:r>
      <w:r>
        <w:rPr>
          <w:snapToGrid/>
        </w:rPr>
        <w:t>1</w:t>
      </w:r>
      <w:r>
        <w:rPr>
          <w:rFonts w:hint="eastAsia"/>
          <w:snapToGrid/>
        </w:rPr>
        <w:t>座。</w:t>
      </w:r>
    </w:p>
    <w:p w14:paraId="32FB6450" w14:textId="77777777" w:rsidR="00A314B6" w:rsidRDefault="00A314B6">
      <w:pPr>
        <w:pStyle w:val="afe"/>
        <w:ind w:firstLine="560"/>
        <w:rPr>
          <w:snapToGrid/>
        </w:rPr>
      </w:pPr>
      <w:r>
        <w:rPr>
          <w:snapToGrid/>
        </w:rPr>
        <w:t>新建</w:t>
      </w:r>
      <w:r>
        <w:rPr>
          <w:rFonts w:hint="eastAsia"/>
          <w:snapToGrid/>
        </w:rPr>
        <w:t>艾比湖、</w:t>
      </w:r>
      <w:r w:rsidR="00FD4EB3">
        <w:rPr>
          <w:rFonts w:hint="eastAsia"/>
          <w:snapToGrid/>
        </w:rPr>
        <w:t>白房子</w:t>
      </w:r>
      <w:r>
        <w:rPr>
          <w:snapToGrid/>
        </w:rPr>
        <w:t>分区所</w:t>
      </w:r>
      <w:r>
        <w:rPr>
          <w:rFonts w:hint="eastAsia"/>
          <w:snapToGrid/>
        </w:rPr>
        <w:t>2座。</w:t>
      </w:r>
    </w:p>
    <w:p w14:paraId="714415B2" w14:textId="77777777" w:rsidR="00A314B6" w:rsidRDefault="00A314B6">
      <w:pPr>
        <w:pStyle w:val="W4"/>
        <w:ind w:firstLine="560"/>
      </w:pPr>
      <w:r>
        <w:rPr>
          <w:rFonts w:hint="eastAsia"/>
        </w:rPr>
        <w:lastRenderedPageBreak/>
        <w:t>既有的精河分区所、开闭所合并改造为精河分区兼开闭所。</w:t>
      </w:r>
    </w:p>
    <w:p w14:paraId="5C013630" w14:textId="77777777" w:rsidR="00A314B6" w:rsidRPr="00813AC6" w:rsidRDefault="00A314B6">
      <w:pPr>
        <w:pStyle w:val="afe"/>
        <w:ind w:firstLine="562"/>
        <w:rPr>
          <w:b/>
          <w:bCs/>
          <w:snapToGrid/>
          <w:kern w:val="28"/>
        </w:rPr>
      </w:pPr>
      <w:r w:rsidRPr="00813AC6">
        <w:rPr>
          <w:b/>
          <w:bCs/>
          <w:snapToGrid/>
          <w:kern w:val="28"/>
        </w:rPr>
        <w:t>方案二</w:t>
      </w:r>
      <w:r w:rsidRPr="00813AC6">
        <w:rPr>
          <w:rFonts w:hint="eastAsia"/>
          <w:b/>
          <w:bCs/>
          <w:snapToGrid/>
          <w:kern w:val="28"/>
        </w:rPr>
        <w:t>：</w:t>
      </w:r>
      <w:r w:rsidRPr="00813AC6">
        <w:rPr>
          <w:b/>
          <w:bCs/>
          <w:snapToGrid/>
          <w:kern w:val="28"/>
        </w:rPr>
        <w:t>采用带回流线的直接供电方式</w:t>
      </w:r>
    </w:p>
    <w:p w14:paraId="3588B843" w14:textId="77777777" w:rsidR="00A314B6" w:rsidRDefault="00A314B6">
      <w:pPr>
        <w:pStyle w:val="afe"/>
        <w:ind w:firstLine="560"/>
        <w:rPr>
          <w:snapToGrid/>
        </w:rPr>
      </w:pPr>
      <w:r>
        <w:rPr>
          <w:snapToGrid/>
        </w:rPr>
        <w:t>新建阿拉山口</w:t>
      </w:r>
      <w:r>
        <w:rPr>
          <w:rFonts w:hint="eastAsia"/>
          <w:snapToGrid/>
        </w:rPr>
        <w:t>牵引变电所1座</w:t>
      </w:r>
      <w:r w:rsidR="00993930">
        <w:rPr>
          <w:rFonts w:hint="eastAsia"/>
          <w:snapToGrid/>
        </w:rPr>
        <w:t>，牵引变压器采用单相变压器</w:t>
      </w:r>
      <w:r>
        <w:rPr>
          <w:rFonts w:hint="eastAsia"/>
          <w:snapToGrid/>
        </w:rPr>
        <w:t>。</w:t>
      </w:r>
    </w:p>
    <w:p w14:paraId="5911C099" w14:textId="77777777" w:rsidR="00A314B6" w:rsidRDefault="00A314B6">
      <w:pPr>
        <w:pStyle w:val="afe"/>
        <w:ind w:firstLine="560"/>
        <w:rPr>
          <w:snapToGrid/>
        </w:rPr>
      </w:pPr>
      <w:r>
        <w:rPr>
          <w:rFonts w:hint="eastAsia"/>
          <w:snapToGrid/>
        </w:rPr>
        <w:t>增容改造既有蘑菇滩、乌兰达布森牵引变电所2座，并将乌兰达布森牵引变电所牵引变压器改为单相变。</w:t>
      </w:r>
    </w:p>
    <w:p w14:paraId="19169AC1" w14:textId="77777777" w:rsidR="00A314B6" w:rsidRDefault="00A314B6">
      <w:pPr>
        <w:pStyle w:val="afe"/>
        <w:ind w:firstLine="560"/>
        <w:rPr>
          <w:snapToGrid/>
        </w:rPr>
      </w:pPr>
      <w:r>
        <w:rPr>
          <w:snapToGrid/>
        </w:rPr>
        <w:t>新建</w:t>
      </w:r>
      <w:r>
        <w:rPr>
          <w:rFonts w:hint="eastAsia"/>
          <w:snapToGrid/>
        </w:rPr>
        <w:t>博乐、乌兰达布森</w:t>
      </w:r>
      <w:r>
        <w:rPr>
          <w:snapToGrid/>
        </w:rPr>
        <w:t>分区所</w:t>
      </w:r>
      <w:r>
        <w:rPr>
          <w:rFonts w:hint="eastAsia"/>
          <w:snapToGrid/>
        </w:rPr>
        <w:t>2座。</w:t>
      </w:r>
    </w:p>
    <w:p w14:paraId="133BAA8B" w14:textId="77777777" w:rsidR="00A314B6" w:rsidRDefault="00A314B6">
      <w:pPr>
        <w:pStyle w:val="W4"/>
        <w:ind w:firstLine="560"/>
      </w:pPr>
      <w:r>
        <w:rPr>
          <w:rFonts w:hint="eastAsia"/>
        </w:rPr>
        <w:t>既有的精河分区所、开闭所合并改造为精河分区兼开闭所。</w:t>
      </w:r>
    </w:p>
    <w:p w14:paraId="730A5476" w14:textId="77777777" w:rsidR="00A314B6" w:rsidRPr="00813AC6" w:rsidRDefault="00A314B6">
      <w:pPr>
        <w:pStyle w:val="afe"/>
        <w:ind w:firstLine="562"/>
        <w:rPr>
          <w:rFonts w:hint="eastAsia"/>
          <w:b/>
          <w:bCs/>
          <w:snapToGrid/>
        </w:rPr>
      </w:pPr>
      <w:r w:rsidRPr="00813AC6">
        <w:rPr>
          <w:rFonts w:hint="eastAsia"/>
          <w:b/>
          <w:bCs/>
          <w:snapToGrid/>
          <w:kern w:val="28"/>
        </w:rPr>
        <w:t>方案三：</w:t>
      </w:r>
      <w:r w:rsidRPr="00813AC6">
        <w:rPr>
          <w:b/>
          <w:bCs/>
          <w:snapToGrid/>
          <w:kern w:val="28"/>
        </w:rPr>
        <w:t>采用带回流线的直接供电方式</w:t>
      </w:r>
    </w:p>
    <w:p w14:paraId="6E571505" w14:textId="77777777" w:rsidR="00A314B6" w:rsidRDefault="00A314B6">
      <w:pPr>
        <w:pStyle w:val="afe"/>
        <w:ind w:firstLine="560"/>
        <w:rPr>
          <w:snapToGrid/>
        </w:rPr>
      </w:pPr>
      <w:r>
        <w:rPr>
          <w:rFonts w:hint="eastAsia"/>
          <w:snapToGrid/>
        </w:rPr>
        <w:t>增容改造既有蘑菇滩、乌兰达布森牵引变电所2座。</w:t>
      </w:r>
    </w:p>
    <w:p w14:paraId="1DCE5F39" w14:textId="77777777" w:rsidR="00A314B6" w:rsidRDefault="00A314B6">
      <w:pPr>
        <w:pStyle w:val="14"/>
        <w:ind w:firstLine="560"/>
        <w:rPr>
          <w:rFonts w:hint="eastAsia"/>
        </w:rPr>
      </w:pPr>
      <w:r>
        <w:t>新建</w:t>
      </w:r>
      <w:r>
        <w:rPr>
          <w:rFonts w:hint="eastAsia"/>
        </w:rPr>
        <w:t>分区所</w:t>
      </w:r>
      <w:r>
        <w:t>2</w:t>
      </w:r>
      <w:r>
        <w:rPr>
          <w:rFonts w:hint="eastAsia"/>
        </w:rPr>
        <w:t>座，位于博乐、阿拉山口。</w:t>
      </w:r>
    </w:p>
    <w:p w14:paraId="1127D1AC" w14:textId="77777777" w:rsidR="00A314B6" w:rsidRDefault="00A314B6">
      <w:pPr>
        <w:pStyle w:val="14"/>
        <w:ind w:firstLine="560"/>
        <w:rPr>
          <w:rFonts w:hint="eastAsia"/>
        </w:rPr>
      </w:pPr>
      <w:r>
        <w:rPr>
          <w:rFonts w:hint="eastAsia"/>
        </w:rPr>
        <w:t>改造</w:t>
      </w:r>
      <w:r w:rsidR="000A3458">
        <w:rPr>
          <w:rFonts w:hint="eastAsia"/>
        </w:rPr>
        <w:t>既有</w:t>
      </w:r>
      <w:r>
        <w:rPr>
          <w:rFonts w:hint="eastAsia"/>
        </w:rPr>
        <w:t>阿拉山口开闭所。</w:t>
      </w:r>
    </w:p>
    <w:p w14:paraId="3FA35D4B" w14:textId="77777777" w:rsidR="00A314B6" w:rsidRDefault="00A314B6">
      <w:pPr>
        <w:pStyle w:val="W4"/>
        <w:ind w:firstLine="560"/>
      </w:pPr>
      <w:r>
        <w:rPr>
          <w:rFonts w:hint="eastAsia"/>
        </w:rPr>
        <w:t>既有的精河分区所、开闭所合并改造为精河分区兼开闭所。</w:t>
      </w:r>
    </w:p>
    <w:p w14:paraId="793EEDB8" w14:textId="77777777" w:rsidR="00A314B6" w:rsidRDefault="00A314B6">
      <w:pPr>
        <w:pStyle w:val="14"/>
        <w:ind w:firstLine="560"/>
      </w:pPr>
      <w:r>
        <w:rPr>
          <w:rFonts w:hint="eastAsia"/>
        </w:rPr>
        <w:t>上述</w:t>
      </w:r>
      <w:r>
        <w:t>3</w:t>
      </w:r>
      <w:r>
        <w:rPr>
          <w:rFonts w:hint="eastAsia"/>
        </w:rPr>
        <w:t>个供电方案详见牵引供电设施分布比选方案示意图，</w:t>
      </w:r>
      <w:r>
        <w:t>技术经济比选</w:t>
      </w:r>
      <w:r>
        <w:rPr>
          <w:rFonts w:hint="eastAsia"/>
        </w:rPr>
        <w:t>如下表所示</w:t>
      </w:r>
      <w:r>
        <w:t>。</w:t>
      </w:r>
    </w:p>
    <w:p w14:paraId="7E32A620" w14:textId="77777777" w:rsidR="00A314B6" w:rsidRDefault="00A314B6">
      <w:pPr>
        <w:pStyle w:val="17"/>
        <w:jc w:val="right"/>
        <w:rPr>
          <w:rFonts w:ascii="宋体"/>
        </w:rPr>
      </w:pPr>
      <w:r>
        <w:t>供电方案技术经济比选表</w:t>
      </w:r>
      <w:r>
        <w:t xml:space="preserve">    </w:t>
      </w:r>
      <w:r>
        <w:rPr>
          <w:rFonts w:hint="eastAsia"/>
        </w:rPr>
        <w:t xml:space="preserve">  </w:t>
      </w:r>
      <w:r>
        <w:t xml:space="preserve">      </w:t>
      </w:r>
      <w:r>
        <w:rPr>
          <w:rFonts w:ascii="宋体" w:cs="宋体" w:hint="eastAsia"/>
        </w:rPr>
        <w:t xml:space="preserve"> </w:t>
      </w:r>
      <w:r>
        <w:rPr>
          <w:rFonts w:ascii="宋体" w:cs="宋体" w:hint="eastAsia"/>
          <w:sz w:val="21"/>
          <w:szCs w:val="21"/>
        </w:rPr>
        <w:t>表1-2-</w:t>
      </w:r>
      <w:r>
        <w:rPr>
          <w:rFonts w:ascii="宋体" w:cs="宋体"/>
          <w:sz w:val="21"/>
          <w:szCs w:val="21"/>
        </w:rPr>
        <w:t>3</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0"/>
        <w:gridCol w:w="2486"/>
        <w:gridCol w:w="2043"/>
        <w:gridCol w:w="2234"/>
      </w:tblGrid>
      <w:tr w:rsidR="00A314B6" w14:paraId="2B5170CA" w14:textId="77777777">
        <w:trPr>
          <w:trHeight w:val="485"/>
          <w:tblHeader/>
        </w:trPr>
        <w:tc>
          <w:tcPr>
            <w:tcW w:w="1219" w:type="pct"/>
            <w:tcBorders>
              <w:top w:val="single" w:sz="8" w:space="0" w:color="auto"/>
              <w:left w:val="single" w:sz="8" w:space="0" w:color="auto"/>
              <w:bottom w:val="single" w:sz="4" w:space="0" w:color="auto"/>
              <w:right w:val="single" w:sz="4" w:space="0" w:color="auto"/>
              <w:tl2br w:val="single" w:sz="4" w:space="0" w:color="auto"/>
            </w:tcBorders>
            <w:vAlign w:val="center"/>
          </w:tcPr>
          <w:p w14:paraId="781C043F" w14:textId="77777777" w:rsidR="00A314B6" w:rsidRDefault="00A314B6">
            <w:pPr>
              <w:pStyle w:val="16"/>
              <w:jc w:val="right"/>
              <w:rPr>
                <w:b/>
              </w:rPr>
            </w:pPr>
            <w:bookmarkStart w:id="77" w:name="OLE_LINK4"/>
            <w:r>
              <w:rPr>
                <w:rFonts w:hint="eastAsia"/>
                <w:b/>
              </w:rPr>
              <w:t xml:space="preserve">              </w:t>
            </w:r>
            <w:r>
              <w:rPr>
                <w:b/>
              </w:rPr>
              <w:t>方</w:t>
            </w:r>
            <w:r>
              <w:rPr>
                <w:rFonts w:hint="eastAsia"/>
                <w:b/>
              </w:rPr>
              <w:t xml:space="preserve">  </w:t>
            </w:r>
            <w:r>
              <w:rPr>
                <w:b/>
              </w:rPr>
              <w:t>案</w:t>
            </w:r>
          </w:p>
          <w:p w14:paraId="65DBD102" w14:textId="77777777" w:rsidR="00A314B6" w:rsidRDefault="00A314B6">
            <w:pPr>
              <w:pStyle w:val="16"/>
              <w:jc w:val="left"/>
              <w:rPr>
                <w:b/>
              </w:rPr>
            </w:pPr>
            <w:r>
              <w:rPr>
                <w:b/>
              </w:rPr>
              <w:t>项</w:t>
            </w:r>
            <w:r>
              <w:rPr>
                <w:rFonts w:hint="eastAsia"/>
                <w:b/>
              </w:rPr>
              <w:t xml:space="preserve">  </w:t>
            </w:r>
            <w:r>
              <w:rPr>
                <w:b/>
              </w:rPr>
              <w:t>目</w:t>
            </w:r>
          </w:p>
        </w:tc>
        <w:tc>
          <w:tcPr>
            <w:tcW w:w="1390" w:type="pct"/>
            <w:tcBorders>
              <w:top w:val="single" w:sz="8" w:space="0" w:color="auto"/>
              <w:left w:val="single" w:sz="4" w:space="0" w:color="auto"/>
              <w:bottom w:val="single" w:sz="4" w:space="0" w:color="auto"/>
              <w:right w:val="single" w:sz="8" w:space="0" w:color="auto"/>
            </w:tcBorders>
            <w:vAlign w:val="center"/>
          </w:tcPr>
          <w:p w14:paraId="3CEE17C3" w14:textId="77777777" w:rsidR="00A314B6" w:rsidRDefault="00A314B6">
            <w:pPr>
              <w:pStyle w:val="16"/>
              <w:rPr>
                <w:b/>
              </w:rPr>
            </w:pPr>
            <w:r>
              <w:rPr>
                <w:rFonts w:hint="eastAsia"/>
                <w:b/>
              </w:rPr>
              <w:t>方案一</w:t>
            </w:r>
          </w:p>
        </w:tc>
        <w:tc>
          <w:tcPr>
            <w:tcW w:w="1142" w:type="pct"/>
            <w:tcBorders>
              <w:top w:val="single" w:sz="8" w:space="0" w:color="auto"/>
              <w:left w:val="single" w:sz="4" w:space="0" w:color="auto"/>
              <w:bottom w:val="single" w:sz="4" w:space="0" w:color="auto"/>
              <w:right w:val="single" w:sz="4" w:space="0" w:color="auto"/>
            </w:tcBorders>
            <w:vAlign w:val="center"/>
          </w:tcPr>
          <w:p w14:paraId="15126C1C" w14:textId="77777777" w:rsidR="00A314B6" w:rsidRDefault="00A314B6">
            <w:pPr>
              <w:pStyle w:val="16"/>
              <w:rPr>
                <w:rFonts w:hint="eastAsia"/>
                <w:b/>
              </w:rPr>
            </w:pPr>
            <w:r>
              <w:rPr>
                <w:rFonts w:hint="eastAsia"/>
                <w:b/>
              </w:rPr>
              <w:t>方案二</w:t>
            </w:r>
          </w:p>
        </w:tc>
        <w:tc>
          <w:tcPr>
            <w:tcW w:w="1249" w:type="pct"/>
            <w:tcBorders>
              <w:top w:val="single" w:sz="8" w:space="0" w:color="auto"/>
              <w:left w:val="single" w:sz="4" w:space="0" w:color="auto"/>
              <w:bottom w:val="single" w:sz="4" w:space="0" w:color="auto"/>
              <w:right w:val="single" w:sz="4" w:space="0" w:color="auto"/>
            </w:tcBorders>
            <w:vAlign w:val="center"/>
          </w:tcPr>
          <w:p w14:paraId="7ECA2098" w14:textId="77777777" w:rsidR="00A314B6" w:rsidRDefault="00A314B6">
            <w:pPr>
              <w:pStyle w:val="16"/>
              <w:rPr>
                <w:b/>
              </w:rPr>
            </w:pPr>
            <w:r>
              <w:rPr>
                <w:rFonts w:hint="eastAsia"/>
                <w:b/>
              </w:rPr>
              <w:t>方案三</w:t>
            </w:r>
          </w:p>
        </w:tc>
      </w:tr>
      <w:tr w:rsidR="00A314B6" w14:paraId="2D8F8314" w14:textId="77777777">
        <w:trPr>
          <w:trHeight w:val="339"/>
        </w:trPr>
        <w:tc>
          <w:tcPr>
            <w:tcW w:w="1219" w:type="pct"/>
            <w:tcBorders>
              <w:top w:val="single" w:sz="4" w:space="0" w:color="auto"/>
              <w:left w:val="single" w:sz="8" w:space="0" w:color="auto"/>
              <w:bottom w:val="single" w:sz="4" w:space="0" w:color="auto"/>
              <w:right w:val="single" w:sz="4" w:space="0" w:color="auto"/>
            </w:tcBorders>
            <w:vAlign w:val="center"/>
          </w:tcPr>
          <w:p w14:paraId="6E60BBBD" w14:textId="77777777" w:rsidR="00A314B6" w:rsidRDefault="00A314B6">
            <w:pPr>
              <w:pStyle w:val="16"/>
            </w:pPr>
            <w:r>
              <w:t>新建牵引变电所</w:t>
            </w:r>
          </w:p>
        </w:tc>
        <w:tc>
          <w:tcPr>
            <w:tcW w:w="1390" w:type="pct"/>
            <w:tcBorders>
              <w:top w:val="single" w:sz="4" w:space="0" w:color="auto"/>
              <w:left w:val="single" w:sz="4" w:space="0" w:color="auto"/>
              <w:bottom w:val="single" w:sz="4" w:space="0" w:color="auto"/>
              <w:right w:val="single" w:sz="8" w:space="0" w:color="auto"/>
            </w:tcBorders>
            <w:vAlign w:val="center"/>
          </w:tcPr>
          <w:p w14:paraId="100F3102" w14:textId="77777777" w:rsidR="00A314B6" w:rsidRDefault="00A314B6">
            <w:pPr>
              <w:pStyle w:val="16"/>
              <w:rPr>
                <w:rFonts w:hint="eastAsia"/>
              </w:rPr>
            </w:pPr>
            <w:r>
              <w:rPr>
                <w:rFonts w:hint="eastAsia"/>
              </w:rPr>
              <w:t>2</w:t>
            </w:r>
          </w:p>
        </w:tc>
        <w:tc>
          <w:tcPr>
            <w:tcW w:w="1142" w:type="pct"/>
            <w:tcBorders>
              <w:top w:val="single" w:sz="4" w:space="0" w:color="auto"/>
              <w:left w:val="single" w:sz="4" w:space="0" w:color="auto"/>
              <w:bottom w:val="single" w:sz="4" w:space="0" w:color="auto"/>
              <w:right w:val="single" w:sz="4" w:space="0" w:color="auto"/>
            </w:tcBorders>
            <w:vAlign w:val="center"/>
          </w:tcPr>
          <w:p w14:paraId="31D7CA35" w14:textId="77777777" w:rsidR="00A314B6" w:rsidRDefault="00A314B6">
            <w:pPr>
              <w:pStyle w:val="16"/>
              <w:rPr>
                <w:rFonts w:hint="eastAsia"/>
              </w:rPr>
            </w:pPr>
            <w:r>
              <w:rPr>
                <w:rFonts w:hint="eastAsia"/>
              </w:rPr>
              <w:t>1</w:t>
            </w:r>
          </w:p>
        </w:tc>
        <w:tc>
          <w:tcPr>
            <w:tcW w:w="1249" w:type="pct"/>
            <w:tcBorders>
              <w:top w:val="single" w:sz="4" w:space="0" w:color="auto"/>
              <w:left w:val="single" w:sz="4" w:space="0" w:color="auto"/>
              <w:bottom w:val="single" w:sz="4" w:space="0" w:color="auto"/>
              <w:right w:val="single" w:sz="4" w:space="0" w:color="auto"/>
            </w:tcBorders>
            <w:vAlign w:val="center"/>
          </w:tcPr>
          <w:p w14:paraId="3E751ABC" w14:textId="77777777" w:rsidR="00A314B6" w:rsidRDefault="00A314B6">
            <w:pPr>
              <w:pStyle w:val="16"/>
              <w:rPr>
                <w:rFonts w:hint="eastAsia"/>
              </w:rPr>
            </w:pPr>
            <w:r>
              <w:rPr>
                <w:rFonts w:hint="eastAsia"/>
              </w:rPr>
              <w:t>0</w:t>
            </w:r>
          </w:p>
        </w:tc>
      </w:tr>
      <w:tr w:rsidR="00A314B6" w14:paraId="2ACA73A4" w14:textId="77777777">
        <w:trPr>
          <w:trHeight w:val="339"/>
        </w:trPr>
        <w:tc>
          <w:tcPr>
            <w:tcW w:w="1219" w:type="pct"/>
            <w:tcBorders>
              <w:top w:val="single" w:sz="4" w:space="0" w:color="auto"/>
              <w:left w:val="single" w:sz="8" w:space="0" w:color="auto"/>
              <w:bottom w:val="single" w:sz="4" w:space="0" w:color="auto"/>
              <w:right w:val="single" w:sz="4" w:space="0" w:color="auto"/>
            </w:tcBorders>
            <w:vAlign w:val="center"/>
          </w:tcPr>
          <w:p w14:paraId="75A45581" w14:textId="77777777" w:rsidR="00A314B6" w:rsidRDefault="00A314B6">
            <w:pPr>
              <w:pStyle w:val="16"/>
            </w:pPr>
            <w:r>
              <w:rPr>
                <w:rFonts w:hint="eastAsia"/>
              </w:rPr>
              <w:t>利用</w:t>
            </w:r>
            <w:r>
              <w:t>既有牵引变电所</w:t>
            </w:r>
          </w:p>
        </w:tc>
        <w:tc>
          <w:tcPr>
            <w:tcW w:w="1390" w:type="pct"/>
            <w:tcBorders>
              <w:top w:val="single" w:sz="4" w:space="0" w:color="auto"/>
              <w:left w:val="single" w:sz="4" w:space="0" w:color="auto"/>
              <w:bottom w:val="single" w:sz="4" w:space="0" w:color="auto"/>
              <w:right w:val="single" w:sz="8" w:space="0" w:color="auto"/>
            </w:tcBorders>
            <w:vAlign w:val="center"/>
          </w:tcPr>
          <w:p w14:paraId="3C711B64" w14:textId="77777777" w:rsidR="00A314B6" w:rsidRDefault="00A314B6">
            <w:pPr>
              <w:pStyle w:val="16"/>
              <w:rPr>
                <w:rFonts w:hint="eastAsia"/>
              </w:rPr>
            </w:pPr>
            <w:r>
              <w:rPr>
                <w:rFonts w:hint="eastAsia"/>
              </w:rPr>
              <w:t>1</w:t>
            </w:r>
          </w:p>
        </w:tc>
        <w:tc>
          <w:tcPr>
            <w:tcW w:w="1142" w:type="pct"/>
            <w:tcBorders>
              <w:top w:val="single" w:sz="4" w:space="0" w:color="auto"/>
              <w:left w:val="single" w:sz="4" w:space="0" w:color="auto"/>
              <w:bottom w:val="single" w:sz="4" w:space="0" w:color="auto"/>
              <w:right w:val="single" w:sz="4" w:space="0" w:color="auto"/>
            </w:tcBorders>
            <w:vAlign w:val="center"/>
          </w:tcPr>
          <w:p w14:paraId="5A34A9F6" w14:textId="77777777" w:rsidR="00A314B6" w:rsidRDefault="00A314B6">
            <w:pPr>
              <w:pStyle w:val="16"/>
            </w:pPr>
            <w:r>
              <w:t>2</w:t>
            </w:r>
          </w:p>
        </w:tc>
        <w:tc>
          <w:tcPr>
            <w:tcW w:w="1249" w:type="pct"/>
            <w:tcBorders>
              <w:top w:val="single" w:sz="4" w:space="0" w:color="auto"/>
              <w:left w:val="single" w:sz="4" w:space="0" w:color="auto"/>
              <w:bottom w:val="single" w:sz="4" w:space="0" w:color="auto"/>
              <w:right w:val="single" w:sz="4" w:space="0" w:color="auto"/>
            </w:tcBorders>
            <w:vAlign w:val="center"/>
          </w:tcPr>
          <w:p w14:paraId="31692C04" w14:textId="77777777" w:rsidR="00A314B6" w:rsidRDefault="00A314B6">
            <w:pPr>
              <w:pStyle w:val="16"/>
              <w:rPr>
                <w:rFonts w:hint="eastAsia"/>
              </w:rPr>
            </w:pPr>
            <w:r>
              <w:rPr>
                <w:rFonts w:hint="eastAsia"/>
              </w:rPr>
              <w:t>2</w:t>
            </w:r>
          </w:p>
        </w:tc>
      </w:tr>
      <w:tr w:rsidR="00A314B6" w14:paraId="3BA53A03" w14:textId="77777777">
        <w:trPr>
          <w:trHeight w:val="339"/>
        </w:trPr>
        <w:tc>
          <w:tcPr>
            <w:tcW w:w="1219" w:type="pct"/>
            <w:tcBorders>
              <w:top w:val="single" w:sz="4" w:space="0" w:color="auto"/>
              <w:left w:val="single" w:sz="8" w:space="0" w:color="auto"/>
              <w:bottom w:val="single" w:sz="4" w:space="0" w:color="auto"/>
              <w:right w:val="single" w:sz="4" w:space="0" w:color="auto"/>
            </w:tcBorders>
            <w:vAlign w:val="center"/>
          </w:tcPr>
          <w:p w14:paraId="33C31A6B" w14:textId="77777777" w:rsidR="00A314B6" w:rsidRDefault="00A314B6">
            <w:pPr>
              <w:pStyle w:val="16"/>
              <w:rPr>
                <w:rFonts w:hint="eastAsia"/>
              </w:rPr>
            </w:pPr>
            <w:r>
              <w:rPr>
                <w:rFonts w:hint="eastAsia"/>
              </w:rPr>
              <w:t>新建分区所</w:t>
            </w:r>
          </w:p>
        </w:tc>
        <w:tc>
          <w:tcPr>
            <w:tcW w:w="1390" w:type="pct"/>
            <w:tcBorders>
              <w:top w:val="single" w:sz="4" w:space="0" w:color="auto"/>
              <w:left w:val="single" w:sz="4" w:space="0" w:color="auto"/>
              <w:bottom w:val="single" w:sz="4" w:space="0" w:color="auto"/>
              <w:right w:val="single" w:sz="8" w:space="0" w:color="auto"/>
            </w:tcBorders>
            <w:vAlign w:val="center"/>
          </w:tcPr>
          <w:p w14:paraId="5ED94B6B" w14:textId="77777777" w:rsidR="00A314B6" w:rsidRDefault="00A314B6">
            <w:pPr>
              <w:pStyle w:val="16"/>
            </w:pPr>
            <w:r>
              <w:t>2</w:t>
            </w:r>
          </w:p>
        </w:tc>
        <w:tc>
          <w:tcPr>
            <w:tcW w:w="1142" w:type="pct"/>
            <w:tcBorders>
              <w:top w:val="single" w:sz="4" w:space="0" w:color="auto"/>
              <w:left w:val="single" w:sz="4" w:space="0" w:color="auto"/>
              <w:bottom w:val="single" w:sz="4" w:space="0" w:color="auto"/>
              <w:right w:val="single" w:sz="4" w:space="0" w:color="auto"/>
            </w:tcBorders>
            <w:vAlign w:val="center"/>
          </w:tcPr>
          <w:p w14:paraId="512F2BD3" w14:textId="77777777" w:rsidR="00A314B6" w:rsidRDefault="00A314B6">
            <w:pPr>
              <w:pStyle w:val="16"/>
              <w:rPr>
                <w:rFonts w:hint="eastAsia"/>
              </w:rPr>
            </w:pPr>
            <w:r>
              <w:t>2</w:t>
            </w:r>
          </w:p>
        </w:tc>
        <w:tc>
          <w:tcPr>
            <w:tcW w:w="1249" w:type="pct"/>
            <w:tcBorders>
              <w:top w:val="single" w:sz="4" w:space="0" w:color="auto"/>
              <w:left w:val="single" w:sz="4" w:space="0" w:color="auto"/>
              <w:bottom w:val="single" w:sz="4" w:space="0" w:color="auto"/>
              <w:right w:val="single" w:sz="4" w:space="0" w:color="auto"/>
            </w:tcBorders>
            <w:vAlign w:val="center"/>
          </w:tcPr>
          <w:p w14:paraId="19B12355" w14:textId="77777777" w:rsidR="00A314B6" w:rsidRDefault="00A314B6">
            <w:pPr>
              <w:pStyle w:val="16"/>
              <w:rPr>
                <w:rFonts w:hint="eastAsia"/>
              </w:rPr>
            </w:pPr>
            <w:r>
              <w:rPr>
                <w:rFonts w:hint="eastAsia"/>
              </w:rPr>
              <w:t>2</w:t>
            </w:r>
          </w:p>
        </w:tc>
      </w:tr>
      <w:tr w:rsidR="00A314B6" w14:paraId="247C2BE7" w14:textId="77777777">
        <w:trPr>
          <w:trHeight w:val="339"/>
        </w:trPr>
        <w:tc>
          <w:tcPr>
            <w:tcW w:w="1219" w:type="pct"/>
            <w:tcBorders>
              <w:top w:val="single" w:sz="4" w:space="0" w:color="auto"/>
              <w:left w:val="single" w:sz="8" w:space="0" w:color="auto"/>
              <w:bottom w:val="single" w:sz="4" w:space="0" w:color="auto"/>
              <w:right w:val="single" w:sz="4" w:space="0" w:color="auto"/>
            </w:tcBorders>
            <w:vAlign w:val="center"/>
          </w:tcPr>
          <w:p w14:paraId="4CAF5F87" w14:textId="77777777" w:rsidR="00A314B6" w:rsidRDefault="00A314B6">
            <w:pPr>
              <w:pStyle w:val="16"/>
              <w:rPr>
                <w:rFonts w:hint="eastAsia"/>
              </w:rPr>
            </w:pPr>
            <w:r>
              <w:rPr>
                <w:rFonts w:hint="eastAsia"/>
              </w:rPr>
              <w:t>新建分区</w:t>
            </w:r>
            <w:r>
              <w:t>所</w:t>
            </w:r>
            <w:r>
              <w:rPr>
                <w:rFonts w:hint="eastAsia"/>
              </w:rPr>
              <w:t>兼开闭所</w:t>
            </w:r>
          </w:p>
        </w:tc>
        <w:tc>
          <w:tcPr>
            <w:tcW w:w="1390" w:type="pct"/>
            <w:tcBorders>
              <w:top w:val="single" w:sz="4" w:space="0" w:color="auto"/>
              <w:left w:val="single" w:sz="4" w:space="0" w:color="auto"/>
              <w:bottom w:val="single" w:sz="4" w:space="0" w:color="auto"/>
              <w:right w:val="single" w:sz="8" w:space="0" w:color="auto"/>
            </w:tcBorders>
            <w:vAlign w:val="center"/>
          </w:tcPr>
          <w:p w14:paraId="7EF0A118" w14:textId="77777777" w:rsidR="00A314B6" w:rsidRDefault="00A314B6">
            <w:pPr>
              <w:pStyle w:val="16"/>
              <w:rPr>
                <w:rFonts w:hint="eastAsia"/>
              </w:rPr>
            </w:pPr>
            <w:r>
              <w:rPr>
                <w:rFonts w:hint="eastAsia"/>
              </w:rPr>
              <w:t>1</w:t>
            </w:r>
          </w:p>
        </w:tc>
        <w:tc>
          <w:tcPr>
            <w:tcW w:w="1142" w:type="pct"/>
            <w:tcBorders>
              <w:top w:val="single" w:sz="4" w:space="0" w:color="auto"/>
              <w:left w:val="single" w:sz="4" w:space="0" w:color="auto"/>
              <w:bottom w:val="single" w:sz="4" w:space="0" w:color="auto"/>
              <w:right w:val="single" w:sz="4" w:space="0" w:color="auto"/>
            </w:tcBorders>
            <w:vAlign w:val="center"/>
          </w:tcPr>
          <w:p w14:paraId="70611ADD" w14:textId="77777777" w:rsidR="00A314B6" w:rsidRDefault="00A314B6">
            <w:pPr>
              <w:pStyle w:val="16"/>
              <w:rPr>
                <w:rFonts w:hint="eastAsia"/>
              </w:rPr>
            </w:pPr>
            <w:r>
              <w:rPr>
                <w:rFonts w:hint="eastAsia"/>
              </w:rPr>
              <w:t>1</w:t>
            </w:r>
          </w:p>
        </w:tc>
        <w:tc>
          <w:tcPr>
            <w:tcW w:w="1249" w:type="pct"/>
            <w:tcBorders>
              <w:top w:val="single" w:sz="4" w:space="0" w:color="auto"/>
              <w:left w:val="single" w:sz="4" w:space="0" w:color="auto"/>
              <w:bottom w:val="single" w:sz="4" w:space="0" w:color="auto"/>
              <w:right w:val="single" w:sz="4" w:space="0" w:color="auto"/>
            </w:tcBorders>
            <w:vAlign w:val="center"/>
          </w:tcPr>
          <w:p w14:paraId="585087F2" w14:textId="77777777" w:rsidR="00A314B6" w:rsidRDefault="00A314B6">
            <w:pPr>
              <w:pStyle w:val="16"/>
              <w:rPr>
                <w:rFonts w:hint="eastAsia"/>
              </w:rPr>
            </w:pPr>
            <w:r>
              <w:rPr>
                <w:rFonts w:hint="eastAsia"/>
              </w:rPr>
              <w:t>1</w:t>
            </w:r>
          </w:p>
        </w:tc>
      </w:tr>
      <w:tr w:rsidR="00A314B6" w14:paraId="673065C0" w14:textId="77777777">
        <w:trPr>
          <w:trHeight w:val="339"/>
        </w:trPr>
        <w:tc>
          <w:tcPr>
            <w:tcW w:w="1219" w:type="pct"/>
            <w:tcBorders>
              <w:top w:val="single" w:sz="4" w:space="0" w:color="auto"/>
              <w:left w:val="single" w:sz="8" w:space="0" w:color="auto"/>
              <w:bottom w:val="single" w:sz="4" w:space="0" w:color="auto"/>
              <w:right w:val="single" w:sz="4" w:space="0" w:color="auto"/>
            </w:tcBorders>
            <w:vAlign w:val="center"/>
          </w:tcPr>
          <w:p w14:paraId="4AAD005A" w14:textId="77777777" w:rsidR="00A314B6" w:rsidRDefault="00A314B6">
            <w:pPr>
              <w:pStyle w:val="16"/>
            </w:pPr>
            <w:r>
              <w:rPr>
                <w:rFonts w:hint="eastAsia"/>
              </w:rPr>
              <w:t>牵引变电投资（万元）</w:t>
            </w:r>
          </w:p>
        </w:tc>
        <w:tc>
          <w:tcPr>
            <w:tcW w:w="1390" w:type="pct"/>
            <w:tcBorders>
              <w:top w:val="single" w:sz="4" w:space="0" w:color="auto"/>
              <w:left w:val="single" w:sz="4" w:space="0" w:color="auto"/>
              <w:bottom w:val="single" w:sz="4" w:space="0" w:color="auto"/>
              <w:right w:val="single" w:sz="8" w:space="0" w:color="auto"/>
            </w:tcBorders>
            <w:vAlign w:val="center"/>
          </w:tcPr>
          <w:p w14:paraId="69F368D1" w14:textId="77777777" w:rsidR="00A314B6" w:rsidRDefault="00A314B6">
            <w:pPr>
              <w:pStyle w:val="16"/>
            </w:pPr>
            <w:r>
              <w:rPr>
                <w:rFonts w:hint="eastAsia"/>
              </w:rPr>
              <w:t>8790</w:t>
            </w:r>
          </w:p>
        </w:tc>
        <w:tc>
          <w:tcPr>
            <w:tcW w:w="1142" w:type="pct"/>
            <w:tcBorders>
              <w:top w:val="single" w:sz="4" w:space="0" w:color="auto"/>
              <w:left w:val="single" w:sz="4" w:space="0" w:color="auto"/>
              <w:bottom w:val="single" w:sz="4" w:space="0" w:color="auto"/>
              <w:right w:val="single" w:sz="4" w:space="0" w:color="auto"/>
            </w:tcBorders>
            <w:vAlign w:val="center"/>
          </w:tcPr>
          <w:p w14:paraId="3A08F7E3" w14:textId="77777777" w:rsidR="00A314B6" w:rsidRDefault="00A314B6">
            <w:pPr>
              <w:pStyle w:val="16"/>
            </w:pPr>
            <w:r>
              <w:rPr>
                <w:rFonts w:hint="eastAsia"/>
              </w:rPr>
              <w:t>8284</w:t>
            </w:r>
          </w:p>
        </w:tc>
        <w:tc>
          <w:tcPr>
            <w:tcW w:w="1249" w:type="pct"/>
            <w:tcBorders>
              <w:top w:val="single" w:sz="4" w:space="0" w:color="auto"/>
              <w:left w:val="single" w:sz="4" w:space="0" w:color="auto"/>
              <w:bottom w:val="single" w:sz="4" w:space="0" w:color="auto"/>
              <w:right w:val="single" w:sz="4" w:space="0" w:color="auto"/>
            </w:tcBorders>
            <w:vAlign w:val="center"/>
          </w:tcPr>
          <w:p w14:paraId="051A90C4" w14:textId="77777777" w:rsidR="00A314B6" w:rsidRDefault="00A314B6">
            <w:pPr>
              <w:pStyle w:val="16"/>
            </w:pPr>
            <w:r>
              <w:rPr>
                <w:rFonts w:hint="eastAsia"/>
              </w:rPr>
              <w:t>6884</w:t>
            </w:r>
          </w:p>
        </w:tc>
      </w:tr>
      <w:tr w:rsidR="00A314B6" w14:paraId="4643CF41" w14:textId="77777777">
        <w:trPr>
          <w:trHeight w:val="339"/>
        </w:trPr>
        <w:tc>
          <w:tcPr>
            <w:tcW w:w="1219" w:type="pct"/>
            <w:tcBorders>
              <w:top w:val="single" w:sz="4" w:space="0" w:color="auto"/>
              <w:left w:val="single" w:sz="8" w:space="0" w:color="auto"/>
              <w:bottom w:val="single" w:sz="4" w:space="0" w:color="auto"/>
              <w:right w:val="single" w:sz="4" w:space="0" w:color="auto"/>
            </w:tcBorders>
            <w:vAlign w:val="center"/>
          </w:tcPr>
          <w:p w14:paraId="46BC5995" w14:textId="77777777" w:rsidR="00A314B6" w:rsidRDefault="00A314B6">
            <w:pPr>
              <w:pStyle w:val="16"/>
            </w:pPr>
            <w:r>
              <w:rPr>
                <w:rFonts w:hint="eastAsia"/>
              </w:rPr>
              <w:t>接触网投资（万元）</w:t>
            </w:r>
          </w:p>
        </w:tc>
        <w:tc>
          <w:tcPr>
            <w:tcW w:w="1390" w:type="pct"/>
            <w:tcBorders>
              <w:top w:val="single" w:sz="4" w:space="0" w:color="auto"/>
              <w:left w:val="single" w:sz="4" w:space="0" w:color="auto"/>
              <w:bottom w:val="single" w:sz="4" w:space="0" w:color="auto"/>
              <w:right w:val="single" w:sz="8" w:space="0" w:color="auto"/>
            </w:tcBorders>
            <w:vAlign w:val="center"/>
          </w:tcPr>
          <w:p w14:paraId="42C57302" w14:textId="77777777" w:rsidR="00A314B6" w:rsidRDefault="00A314B6">
            <w:pPr>
              <w:pStyle w:val="16"/>
            </w:pPr>
            <w:r>
              <w:rPr>
                <w:rFonts w:hint="eastAsia"/>
              </w:rPr>
              <w:t>24911</w:t>
            </w:r>
          </w:p>
        </w:tc>
        <w:tc>
          <w:tcPr>
            <w:tcW w:w="1142" w:type="pct"/>
            <w:tcBorders>
              <w:top w:val="single" w:sz="4" w:space="0" w:color="auto"/>
              <w:left w:val="single" w:sz="4" w:space="0" w:color="auto"/>
              <w:bottom w:val="single" w:sz="4" w:space="0" w:color="auto"/>
              <w:right w:val="single" w:sz="4" w:space="0" w:color="auto"/>
            </w:tcBorders>
            <w:vAlign w:val="center"/>
          </w:tcPr>
          <w:p w14:paraId="2BD9F150" w14:textId="77777777" w:rsidR="00A314B6" w:rsidRDefault="00A314B6">
            <w:pPr>
              <w:pStyle w:val="16"/>
              <w:rPr>
                <w:rFonts w:hint="eastAsia"/>
              </w:rPr>
            </w:pPr>
            <w:r>
              <w:rPr>
                <w:rFonts w:hint="eastAsia"/>
              </w:rPr>
              <w:t>25007</w:t>
            </w:r>
          </w:p>
        </w:tc>
        <w:tc>
          <w:tcPr>
            <w:tcW w:w="1249" w:type="pct"/>
            <w:tcBorders>
              <w:top w:val="single" w:sz="4" w:space="0" w:color="auto"/>
              <w:left w:val="single" w:sz="4" w:space="0" w:color="auto"/>
              <w:bottom w:val="single" w:sz="4" w:space="0" w:color="auto"/>
              <w:right w:val="single" w:sz="4" w:space="0" w:color="auto"/>
            </w:tcBorders>
            <w:vAlign w:val="center"/>
          </w:tcPr>
          <w:p w14:paraId="630B5EE1" w14:textId="77777777" w:rsidR="00A314B6" w:rsidRDefault="00A314B6">
            <w:pPr>
              <w:pStyle w:val="16"/>
            </w:pPr>
            <w:r>
              <w:rPr>
                <w:rFonts w:hint="eastAsia"/>
              </w:rPr>
              <w:t>25103</w:t>
            </w:r>
          </w:p>
        </w:tc>
      </w:tr>
      <w:tr w:rsidR="00A314B6" w14:paraId="5DB02F87" w14:textId="77777777">
        <w:trPr>
          <w:trHeight w:val="339"/>
        </w:trPr>
        <w:tc>
          <w:tcPr>
            <w:tcW w:w="1219" w:type="pct"/>
            <w:tcBorders>
              <w:top w:val="single" w:sz="4" w:space="0" w:color="auto"/>
              <w:left w:val="single" w:sz="8" w:space="0" w:color="auto"/>
              <w:bottom w:val="single" w:sz="4" w:space="0" w:color="auto"/>
              <w:right w:val="single" w:sz="4" w:space="0" w:color="auto"/>
            </w:tcBorders>
            <w:vAlign w:val="center"/>
          </w:tcPr>
          <w:p w14:paraId="3272D192" w14:textId="77777777" w:rsidR="00A314B6" w:rsidRDefault="00A314B6">
            <w:pPr>
              <w:pStyle w:val="16"/>
            </w:pPr>
            <w:r>
              <w:rPr>
                <w:rFonts w:hint="eastAsia"/>
              </w:rPr>
              <w:t>供电段投资（万元）</w:t>
            </w:r>
          </w:p>
        </w:tc>
        <w:tc>
          <w:tcPr>
            <w:tcW w:w="1390" w:type="pct"/>
            <w:tcBorders>
              <w:top w:val="single" w:sz="4" w:space="0" w:color="auto"/>
              <w:left w:val="single" w:sz="4" w:space="0" w:color="auto"/>
              <w:bottom w:val="single" w:sz="4" w:space="0" w:color="auto"/>
              <w:right w:val="single" w:sz="8" w:space="0" w:color="auto"/>
            </w:tcBorders>
            <w:vAlign w:val="center"/>
          </w:tcPr>
          <w:p w14:paraId="79DEA986" w14:textId="77777777" w:rsidR="00A314B6" w:rsidRDefault="00A314B6">
            <w:pPr>
              <w:pStyle w:val="16"/>
            </w:pPr>
            <w:r>
              <w:rPr>
                <w:rFonts w:hint="eastAsia"/>
              </w:rPr>
              <w:t>1323</w:t>
            </w:r>
          </w:p>
        </w:tc>
        <w:tc>
          <w:tcPr>
            <w:tcW w:w="1142" w:type="pct"/>
            <w:tcBorders>
              <w:top w:val="single" w:sz="4" w:space="0" w:color="auto"/>
              <w:left w:val="single" w:sz="4" w:space="0" w:color="auto"/>
              <w:bottom w:val="single" w:sz="4" w:space="0" w:color="auto"/>
              <w:right w:val="single" w:sz="4" w:space="0" w:color="auto"/>
            </w:tcBorders>
            <w:vAlign w:val="center"/>
          </w:tcPr>
          <w:p w14:paraId="6E1A7190" w14:textId="77777777" w:rsidR="00A314B6" w:rsidRDefault="00A314B6">
            <w:pPr>
              <w:pStyle w:val="16"/>
            </w:pPr>
            <w:r>
              <w:rPr>
                <w:rFonts w:hint="eastAsia"/>
              </w:rPr>
              <w:t>1323</w:t>
            </w:r>
          </w:p>
        </w:tc>
        <w:tc>
          <w:tcPr>
            <w:tcW w:w="1249" w:type="pct"/>
            <w:tcBorders>
              <w:top w:val="single" w:sz="4" w:space="0" w:color="auto"/>
              <w:left w:val="single" w:sz="4" w:space="0" w:color="auto"/>
              <w:bottom w:val="single" w:sz="4" w:space="0" w:color="auto"/>
              <w:right w:val="single" w:sz="4" w:space="0" w:color="auto"/>
            </w:tcBorders>
            <w:vAlign w:val="center"/>
          </w:tcPr>
          <w:p w14:paraId="07839322" w14:textId="77777777" w:rsidR="00A314B6" w:rsidRDefault="00A314B6">
            <w:pPr>
              <w:pStyle w:val="16"/>
            </w:pPr>
            <w:r>
              <w:rPr>
                <w:rFonts w:hint="eastAsia"/>
              </w:rPr>
              <w:t>1323</w:t>
            </w:r>
          </w:p>
        </w:tc>
      </w:tr>
      <w:tr w:rsidR="00A314B6" w14:paraId="6D533362" w14:textId="77777777">
        <w:trPr>
          <w:trHeight w:val="339"/>
        </w:trPr>
        <w:tc>
          <w:tcPr>
            <w:tcW w:w="1219" w:type="pct"/>
            <w:tcBorders>
              <w:top w:val="single" w:sz="4" w:space="0" w:color="auto"/>
              <w:left w:val="single" w:sz="8" w:space="0" w:color="auto"/>
              <w:bottom w:val="single" w:sz="4" w:space="0" w:color="auto"/>
              <w:right w:val="single" w:sz="4" w:space="0" w:color="auto"/>
            </w:tcBorders>
            <w:vAlign w:val="center"/>
          </w:tcPr>
          <w:p w14:paraId="4B1C4661" w14:textId="77777777" w:rsidR="00A314B6" w:rsidRDefault="00A314B6">
            <w:pPr>
              <w:pStyle w:val="16"/>
            </w:pPr>
            <w:r>
              <w:rPr>
                <w:rFonts w:hint="eastAsia"/>
              </w:rPr>
              <w:t>电气化投资（万元）</w:t>
            </w:r>
          </w:p>
        </w:tc>
        <w:tc>
          <w:tcPr>
            <w:tcW w:w="1390" w:type="pct"/>
            <w:tcBorders>
              <w:top w:val="single" w:sz="4" w:space="0" w:color="auto"/>
              <w:left w:val="single" w:sz="4" w:space="0" w:color="auto"/>
              <w:bottom w:val="single" w:sz="4" w:space="0" w:color="auto"/>
              <w:right w:val="single" w:sz="8" w:space="0" w:color="auto"/>
            </w:tcBorders>
            <w:vAlign w:val="center"/>
          </w:tcPr>
          <w:p w14:paraId="16C4C624" w14:textId="77777777" w:rsidR="00A314B6" w:rsidRDefault="00A314B6">
            <w:pPr>
              <w:pStyle w:val="16"/>
            </w:pPr>
            <w:r>
              <w:rPr>
                <w:rFonts w:hint="eastAsia"/>
              </w:rPr>
              <w:t>35024</w:t>
            </w:r>
          </w:p>
        </w:tc>
        <w:tc>
          <w:tcPr>
            <w:tcW w:w="1142" w:type="pct"/>
            <w:tcBorders>
              <w:top w:val="single" w:sz="4" w:space="0" w:color="auto"/>
              <w:left w:val="single" w:sz="4" w:space="0" w:color="auto"/>
              <w:bottom w:val="single" w:sz="4" w:space="0" w:color="auto"/>
              <w:right w:val="single" w:sz="4" w:space="0" w:color="auto"/>
            </w:tcBorders>
            <w:vAlign w:val="center"/>
          </w:tcPr>
          <w:p w14:paraId="15F210D2" w14:textId="77777777" w:rsidR="00A314B6" w:rsidRDefault="00A314B6">
            <w:pPr>
              <w:pStyle w:val="16"/>
            </w:pPr>
            <w:r>
              <w:rPr>
                <w:rFonts w:hint="eastAsia"/>
              </w:rPr>
              <w:t>34614</w:t>
            </w:r>
          </w:p>
        </w:tc>
        <w:tc>
          <w:tcPr>
            <w:tcW w:w="1249" w:type="pct"/>
            <w:tcBorders>
              <w:top w:val="single" w:sz="4" w:space="0" w:color="auto"/>
              <w:left w:val="single" w:sz="4" w:space="0" w:color="auto"/>
              <w:bottom w:val="single" w:sz="4" w:space="0" w:color="auto"/>
              <w:right w:val="single" w:sz="4" w:space="0" w:color="auto"/>
            </w:tcBorders>
            <w:vAlign w:val="center"/>
          </w:tcPr>
          <w:p w14:paraId="027C158B" w14:textId="77777777" w:rsidR="00A314B6" w:rsidRDefault="00A314B6">
            <w:pPr>
              <w:pStyle w:val="16"/>
            </w:pPr>
            <w:r>
              <w:rPr>
                <w:rFonts w:hint="eastAsia"/>
              </w:rPr>
              <w:t>33310</w:t>
            </w:r>
          </w:p>
        </w:tc>
      </w:tr>
      <w:tr w:rsidR="00A314B6" w14:paraId="7BB841C4" w14:textId="77777777">
        <w:trPr>
          <w:trHeight w:val="339"/>
        </w:trPr>
        <w:tc>
          <w:tcPr>
            <w:tcW w:w="1219" w:type="pct"/>
            <w:tcBorders>
              <w:top w:val="single" w:sz="4" w:space="0" w:color="auto"/>
              <w:left w:val="single" w:sz="8" w:space="0" w:color="auto"/>
              <w:bottom w:val="single" w:sz="4" w:space="0" w:color="auto"/>
              <w:right w:val="single" w:sz="4" w:space="0" w:color="auto"/>
            </w:tcBorders>
            <w:vAlign w:val="center"/>
          </w:tcPr>
          <w:p w14:paraId="2BE73828" w14:textId="77777777" w:rsidR="00A314B6" w:rsidRDefault="00A314B6">
            <w:pPr>
              <w:pStyle w:val="16"/>
            </w:pPr>
            <w:r>
              <w:rPr>
                <w:rFonts w:hint="eastAsia"/>
              </w:rPr>
              <w:t>外部电源投资估算（万元）</w:t>
            </w:r>
          </w:p>
        </w:tc>
        <w:tc>
          <w:tcPr>
            <w:tcW w:w="1390" w:type="pct"/>
            <w:tcBorders>
              <w:top w:val="single" w:sz="4" w:space="0" w:color="auto"/>
              <w:left w:val="single" w:sz="4" w:space="0" w:color="auto"/>
              <w:bottom w:val="single" w:sz="4" w:space="0" w:color="auto"/>
              <w:right w:val="single" w:sz="8" w:space="0" w:color="auto"/>
            </w:tcBorders>
            <w:vAlign w:val="center"/>
          </w:tcPr>
          <w:p w14:paraId="6062232E" w14:textId="77777777" w:rsidR="00A314B6" w:rsidRDefault="00A314B6">
            <w:pPr>
              <w:pStyle w:val="16"/>
            </w:pPr>
            <w:r>
              <w:rPr>
                <w:rFonts w:hint="eastAsia"/>
              </w:rPr>
              <w:t>2000</w:t>
            </w:r>
          </w:p>
        </w:tc>
        <w:tc>
          <w:tcPr>
            <w:tcW w:w="1142" w:type="pct"/>
            <w:tcBorders>
              <w:top w:val="single" w:sz="4" w:space="0" w:color="auto"/>
              <w:left w:val="single" w:sz="4" w:space="0" w:color="auto"/>
              <w:bottom w:val="single" w:sz="4" w:space="0" w:color="auto"/>
              <w:right w:val="single" w:sz="4" w:space="0" w:color="auto"/>
            </w:tcBorders>
            <w:vAlign w:val="center"/>
          </w:tcPr>
          <w:p w14:paraId="2FEC94F2" w14:textId="77777777" w:rsidR="00A314B6" w:rsidRDefault="00A314B6">
            <w:pPr>
              <w:pStyle w:val="16"/>
            </w:pPr>
            <w:r>
              <w:rPr>
                <w:rFonts w:hint="eastAsia"/>
              </w:rPr>
              <w:t>1000</w:t>
            </w:r>
          </w:p>
        </w:tc>
        <w:tc>
          <w:tcPr>
            <w:tcW w:w="1249" w:type="pct"/>
            <w:tcBorders>
              <w:top w:val="single" w:sz="4" w:space="0" w:color="auto"/>
              <w:left w:val="single" w:sz="4" w:space="0" w:color="auto"/>
              <w:bottom w:val="single" w:sz="4" w:space="0" w:color="auto"/>
              <w:right w:val="single" w:sz="4" w:space="0" w:color="auto"/>
            </w:tcBorders>
            <w:vAlign w:val="center"/>
          </w:tcPr>
          <w:p w14:paraId="221ADDB6" w14:textId="77777777" w:rsidR="00A314B6" w:rsidRDefault="00A314B6">
            <w:pPr>
              <w:pStyle w:val="16"/>
              <w:rPr>
                <w:rFonts w:hint="eastAsia"/>
              </w:rPr>
            </w:pPr>
            <w:r>
              <w:rPr>
                <w:rFonts w:hint="eastAsia"/>
              </w:rPr>
              <w:t>0</w:t>
            </w:r>
          </w:p>
        </w:tc>
      </w:tr>
      <w:tr w:rsidR="00A314B6" w14:paraId="7A166BB2" w14:textId="77777777">
        <w:trPr>
          <w:trHeight w:val="339"/>
        </w:trPr>
        <w:tc>
          <w:tcPr>
            <w:tcW w:w="1219" w:type="pct"/>
            <w:tcBorders>
              <w:top w:val="single" w:sz="4" w:space="0" w:color="auto"/>
              <w:left w:val="single" w:sz="8" w:space="0" w:color="auto"/>
              <w:bottom w:val="single" w:sz="4" w:space="0" w:color="auto"/>
              <w:right w:val="single" w:sz="4" w:space="0" w:color="auto"/>
            </w:tcBorders>
            <w:vAlign w:val="center"/>
          </w:tcPr>
          <w:p w14:paraId="66BFF450" w14:textId="77777777" w:rsidR="00A314B6" w:rsidRDefault="00A314B6">
            <w:pPr>
              <w:pStyle w:val="16"/>
            </w:pPr>
            <w:r>
              <w:rPr>
                <w:rFonts w:hint="eastAsia"/>
              </w:rPr>
              <w:t>综合投资（万元）</w:t>
            </w:r>
          </w:p>
        </w:tc>
        <w:tc>
          <w:tcPr>
            <w:tcW w:w="1390" w:type="pct"/>
            <w:tcBorders>
              <w:top w:val="single" w:sz="4" w:space="0" w:color="auto"/>
              <w:left w:val="single" w:sz="4" w:space="0" w:color="auto"/>
              <w:bottom w:val="single" w:sz="4" w:space="0" w:color="auto"/>
              <w:right w:val="single" w:sz="8" w:space="0" w:color="auto"/>
            </w:tcBorders>
            <w:vAlign w:val="center"/>
          </w:tcPr>
          <w:p w14:paraId="6D0C817E" w14:textId="77777777" w:rsidR="00A314B6" w:rsidRDefault="00A314B6">
            <w:pPr>
              <w:pStyle w:val="16"/>
            </w:pPr>
            <w:r>
              <w:rPr>
                <w:rFonts w:hint="eastAsia"/>
              </w:rPr>
              <w:t>37024</w:t>
            </w:r>
          </w:p>
        </w:tc>
        <w:tc>
          <w:tcPr>
            <w:tcW w:w="1142" w:type="pct"/>
            <w:tcBorders>
              <w:top w:val="single" w:sz="4" w:space="0" w:color="auto"/>
              <w:left w:val="single" w:sz="4" w:space="0" w:color="auto"/>
              <w:bottom w:val="single" w:sz="4" w:space="0" w:color="auto"/>
              <w:right w:val="single" w:sz="4" w:space="0" w:color="auto"/>
            </w:tcBorders>
            <w:vAlign w:val="center"/>
          </w:tcPr>
          <w:p w14:paraId="13D0B636" w14:textId="77777777" w:rsidR="00A314B6" w:rsidRDefault="00A314B6">
            <w:pPr>
              <w:pStyle w:val="16"/>
            </w:pPr>
            <w:r>
              <w:rPr>
                <w:rFonts w:hint="eastAsia"/>
              </w:rPr>
              <w:t>35614</w:t>
            </w:r>
          </w:p>
        </w:tc>
        <w:tc>
          <w:tcPr>
            <w:tcW w:w="1249" w:type="pct"/>
            <w:tcBorders>
              <w:top w:val="single" w:sz="4" w:space="0" w:color="auto"/>
              <w:left w:val="single" w:sz="4" w:space="0" w:color="auto"/>
              <w:bottom w:val="single" w:sz="4" w:space="0" w:color="auto"/>
              <w:right w:val="single" w:sz="4" w:space="0" w:color="auto"/>
            </w:tcBorders>
            <w:vAlign w:val="center"/>
          </w:tcPr>
          <w:p w14:paraId="48EAFDC6" w14:textId="77777777" w:rsidR="00A314B6" w:rsidRDefault="00A314B6">
            <w:pPr>
              <w:pStyle w:val="16"/>
            </w:pPr>
            <w:r>
              <w:rPr>
                <w:rFonts w:hint="eastAsia"/>
              </w:rPr>
              <w:t>33310</w:t>
            </w:r>
          </w:p>
        </w:tc>
      </w:tr>
      <w:tr w:rsidR="00A314B6" w14:paraId="174AC66D" w14:textId="77777777">
        <w:trPr>
          <w:trHeight w:val="339"/>
        </w:trPr>
        <w:tc>
          <w:tcPr>
            <w:tcW w:w="1219" w:type="pct"/>
            <w:tcBorders>
              <w:top w:val="single" w:sz="4" w:space="0" w:color="auto"/>
              <w:left w:val="single" w:sz="8" w:space="0" w:color="auto"/>
              <w:bottom w:val="single" w:sz="4" w:space="0" w:color="auto"/>
              <w:right w:val="single" w:sz="4" w:space="0" w:color="auto"/>
            </w:tcBorders>
            <w:vAlign w:val="center"/>
          </w:tcPr>
          <w:p w14:paraId="492E728A" w14:textId="77777777" w:rsidR="00A314B6" w:rsidRDefault="00A314B6">
            <w:pPr>
              <w:pStyle w:val="16"/>
            </w:pPr>
            <w:r>
              <w:rPr>
                <w:rFonts w:hint="eastAsia"/>
              </w:rPr>
              <w:t>投资差额（万元）</w:t>
            </w:r>
          </w:p>
        </w:tc>
        <w:tc>
          <w:tcPr>
            <w:tcW w:w="1390" w:type="pct"/>
            <w:tcBorders>
              <w:top w:val="single" w:sz="4" w:space="0" w:color="auto"/>
              <w:left w:val="single" w:sz="4" w:space="0" w:color="auto"/>
              <w:bottom w:val="single" w:sz="4" w:space="0" w:color="auto"/>
              <w:right w:val="single" w:sz="8" w:space="0" w:color="auto"/>
            </w:tcBorders>
            <w:vAlign w:val="center"/>
          </w:tcPr>
          <w:p w14:paraId="15ED011C" w14:textId="77777777" w:rsidR="00A314B6" w:rsidRDefault="00A314B6">
            <w:pPr>
              <w:pStyle w:val="16"/>
            </w:pPr>
            <w:r>
              <w:rPr>
                <w:rFonts w:hint="eastAsia"/>
              </w:rPr>
              <w:t>0</w:t>
            </w:r>
          </w:p>
        </w:tc>
        <w:tc>
          <w:tcPr>
            <w:tcW w:w="1142" w:type="pct"/>
            <w:tcBorders>
              <w:top w:val="single" w:sz="4" w:space="0" w:color="auto"/>
              <w:left w:val="single" w:sz="4" w:space="0" w:color="auto"/>
              <w:bottom w:val="single" w:sz="4" w:space="0" w:color="auto"/>
              <w:right w:val="single" w:sz="4" w:space="0" w:color="auto"/>
            </w:tcBorders>
            <w:vAlign w:val="center"/>
          </w:tcPr>
          <w:p w14:paraId="40505501" w14:textId="77777777" w:rsidR="00A314B6" w:rsidRDefault="00A314B6">
            <w:pPr>
              <w:pStyle w:val="16"/>
            </w:pPr>
            <w:r>
              <w:rPr>
                <w:rFonts w:hint="eastAsia"/>
              </w:rPr>
              <w:t>-1410</w:t>
            </w:r>
          </w:p>
        </w:tc>
        <w:tc>
          <w:tcPr>
            <w:tcW w:w="1249" w:type="pct"/>
            <w:tcBorders>
              <w:top w:val="single" w:sz="4" w:space="0" w:color="auto"/>
              <w:left w:val="single" w:sz="4" w:space="0" w:color="auto"/>
              <w:bottom w:val="single" w:sz="4" w:space="0" w:color="auto"/>
              <w:right w:val="single" w:sz="4" w:space="0" w:color="auto"/>
            </w:tcBorders>
            <w:vAlign w:val="center"/>
          </w:tcPr>
          <w:p w14:paraId="64D9EC4A" w14:textId="77777777" w:rsidR="00A314B6" w:rsidRDefault="00A314B6">
            <w:pPr>
              <w:pStyle w:val="16"/>
            </w:pPr>
            <w:r>
              <w:rPr>
                <w:rFonts w:hint="eastAsia"/>
              </w:rPr>
              <w:t>-3714</w:t>
            </w:r>
          </w:p>
        </w:tc>
      </w:tr>
      <w:tr w:rsidR="00A314B6" w14:paraId="5FBABCFA" w14:textId="77777777">
        <w:trPr>
          <w:trHeight w:val="1405"/>
        </w:trPr>
        <w:tc>
          <w:tcPr>
            <w:tcW w:w="1219" w:type="pct"/>
            <w:tcBorders>
              <w:top w:val="single" w:sz="4" w:space="0" w:color="auto"/>
              <w:left w:val="single" w:sz="8" w:space="0" w:color="auto"/>
              <w:bottom w:val="single" w:sz="4" w:space="0" w:color="auto"/>
              <w:right w:val="single" w:sz="4" w:space="0" w:color="auto"/>
            </w:tcBorders>
            <w:vAlign w:val="center"/>
          </w:tcPr>
          <w:p w14:paraId="2AAAFA86" w14:textId="77777777" w:rsidR="00A314B6" w:rsidRDefault="00A314B6">
            <w:pPr>
              <w:pStyle w:val="16"/>
            </w:pPr>
            <w:r>
              <w:lastRenderedPageBreak/>
              <w:t>优</w:t>
            </w:r>
            <w:r>
              <w:rPr>
                <w:rFonts w:hint="eastAsia"/>
              </w:rPr>
              <w:t xml:space="preserve">   </w:t>
            </w:r>
            <w:r>
              <w:t>点</w:t>
            </w:r>
          </w:p>
        </w:tc>
        <w:tc>
          <w:tcPr>
            <w:tcW w:w="1390" w:type="pct"/>
            <w:tcBorders>
              <w:top w:val="single" w:sz="4" w:space="0" w:color="auto"/>
              <w:left w:val="single" w:sz="4" w:space="0" w:color="auto"/>
              <w:bottom w:val="single" w:sz="4" w:space="0" w:color="auto"/>
              <w:right w:val="single" w:sz="8" w:space="0" w:color="auto"/>
            </w:tcBorders>
            <w:vAlign w:val="center"/>
          </w:tcPr>
          <w:p w14:paraId="7C599F9F" w14:textId="77777777" w:rsidR="00A314B6" w:rsidRDefault="00A314B6">
            <w:pPr>
              <w:pStyle w:val="16"/>
              <w:jc w:val="left"/>
            </w:pPr>
            <w:r>
              <w:rPr>
                <w:rFonts w:hint="eastAsia"/>
              </w:rPr>
              <w:t>1、</w:t>
            </w:r>
            <w:r w:rsidR="006C6BC9">
              <w:rPr>
                <w:rFonts w:hint="eastAsia"/>
              </w:rPr>
              <w:t>供电质量好，供电能力</w:t>
            </w:r>
            <w:r>
              <w:rPr>
                <w:rFonts w:hint="eastAsia"/>
              </w:rPr>
              <w:t>强。</w:t>
            </w:r>
          </w:p>
          <w:p w14:paraId="154D98C4" w14:textId="77777777" w:rsidR="00A314B6" w:rsidRDefault="00A314B6">
            <w:pPr>
              <w:pStyle w:val="16"/>
              <w:jc w:val="left"/>
            </w:pPr>
            <w:r>
              <w:rPr>
                <w:rFonts w:hint="eastAsia"/>
              </w:rPr>
              <w:t>2、阿拉山口站设置牵引变电所，提升口岸站供电可靠性。</w:t>
            </w:r>
          </w:p>
          <w:p w14:paraId="5CEA505F" w14:textId="77777777" w:rsidR="00A314B6" w:rsidRDefault="00A314B6">
            <w:pPr>
              <w:pStyle w:val="16"/>
              <w:jc w:val="left"/>
              <w:rPr>
                <w:rFonts w:hint="eastAsia"/>
              </w:rPr>
            </w:pPr>
            <w:r>
              <w:rPr>
                <w:rFonts w:hint="eastAsia"/>
              </w:rPr>
              <w:t>3、博乐站设置牵引变电所，提升对博州支线支援供电能力。</w:t>
            </w:r>
          </w:p>
        </w:tc>
        <w:tc>
          <w:tcPr>
            <w:tcW w:w="1142" w:type="pct"/>
            <w:tcBorders>
              <w:top w:val="single" w:sz="4" w:space="0" w:color="auto"/>
              <w:left w:val="single" w:sz="4" w:space="0" w:color="auto"/>
              <w:bottom w:val="single" w:sz="4" w:space="0" w:color="auto"/>
              <w:right w:val="single" w:sz="4" w:space="0" w:color="auto"/>
            </w:tcBorders>
            <w:vAlign w:val="center"/>
          </w:tcPr>
          <w:p w14:paraId="241A3D0E" w14:textId="77777777" w:rsidR="00A314B6" w:rsidRDefault="00A314B6">
            <w:pPr>
              <w:pStyle w:val="16"/>
              <w:jc w:val="left"/>
            </w:pPr>
            <w:r>
              <w:rPr>
                <w:rFonts w:hint="eastAsia"/>
              </w:rPr>
              <w:t>1、充分利用既有供电设施。</w:t>
            </w:r>
          </w:p>
          <w:p w14:paraId="1DA5152F" w14:textId="77777777" w:rsidR="00A314B6" w:rsidRDefault="00A314B6">
            <w:pPr>
              <w:pStyle w:val="16"/>
              <w:jc w:val="both"/>
              <w:rPr>
                <w:rFonts w:hint="eastAsia"/>
              </w:rPr>
            </w:pPr>
            <w:r>
              <w:rPr>
                <w:rFonts w:hint="eastAsia"/>
              </w:rPr>
              <w:t>2、新建阿拉山口变电所，提升线路及口岸站供电能力，供电可靠性高。</w:t>
            </w:r>
          </w:p>
        </w:tc>
        <w:tc>
          <w:tcPr>
            <w:tcW w:w="1249" w:type="pct"/>
            <w:tcBorders>
              <w:top w:val="single" w:sz="4" w:space="0" w:color="auto"/>
              <w:left w:val="single" w:sz="4" w:space="0" w:color="auto"/>
              <w:bottom w:val="single" w:sz="4" w:space="0" w:color="auto"/>
              <w:right w:val="single" w:sz="4" w:space="0" w:color="auto"/>
            </w:tcBorders>
            <w:vAlign w:val="center"/>
          </w:tcPr>
          <w:p w14:paraId="612A7068" w14:textId="77777777" w:rsidR="00A314B6" w:rsidRDefault="00A314B6">
            <w:pPr>
              <w:pStyle w:val="16"/>
              <w:jc w:val="both"/>
            </w:pPr>
            <w:r>
              <w:rPr>
                <w:rFonts w:hint="eastAsia"/>
              </w:rPr>
              <w:t>1、充分利用既有供电设施。</w:t>
            </w:r>
          </w:p>
          <w:p w14:paraId="342738CC" w14:textId="77777777" w:rsidR="00A314B6" w:rsidRDefault="00A314B6">
            <w:pPr>
              <w:pStyle w:val="16"/>
              <w:jc w:val="left"/>
              <w:rPr>
                <w:rFonts w:hint="eastAsia"/>
              </w:rPr>
            </w:pPr>
            <w:r>
              <w:rPr>
                <w:rFonts w:hint="eastAsia"/>
              </w:rPr>
              <w:t>2、新建牵引供电设施少，运营维护量小，综合投资省。</w:t>
            </w:r>
          </w:p>
        </w:tc>
      </w:tr>
      <w:tr w:rsidR="00A314B6" w14:paraId="262746B2" w14:textId="77777777">
        <w:trPr>
          <w:trHeight w:val="1192"/>
        </w:trPr>
        <w:tc>
          <w:tcPr>
            <w:tcW w:w="1219" w:type="pct"/>
            <w:tcBorders>
              <w:top w:val="single" w:sz="4" w:space="0" w:color="auto"/>
              <w:left w:val="single" w:sz="8" w:space="0" w:color="auto"/>
              <w:bottom w:val="single" w:sz="8" w:space="0" w:color="auto"/>
              <w:right w:val="single" w:sz="4" w:space="0" w:color="auto"/>
            </w:tcBorders>
            <w:vAlign w:val="center"/>
          </w:tcPr>
          <w:p w14:paraId="19F0BEFB" w14:textId="77777777" w:rsidR="00A314B6" w:rsidRDefault="00A314B6">
            <w:pPr>
              <w:pStyle w:val="16"/>
            </w:pPr>
            <w:r>
              <w:t>缺</w:t>
            </w:r>
            <w:r>
              <w:rPr>
                <w:rFonts w:hint="eastAsia"/>
              </w:rPr>
              <w:t xml:space="preserve">   </w:t>
            </w:r>
            <w:r>
              <w:t>点</w:t>
            </w:r>
          </w:p>
        </w:tc>
        <w:tc>
          <w:tcPr>
            <w:tcW w:w="1390" w:type="pct"/>
            <w:tcBorders>
              <w:top w:val="single" w:sz="4" w:space="0" w:color="auto"/>
              <w:left w:val="single" w:sz="4" w:space="0" w:color="auto"/>
              <w:bottom w:val="single" w:sz="8" w:space="0" w:color="auto"/>
              <w:right w:val="single" w:sz="8" w:space="0" w:color="auto"/>
            </w:tcBorders>
            <w:vAlign w:val="center"/>
          </w:tcPr>
          <w:p w14:paraId="43DB55D6" w14:textId="77777777" w:rsidR="00A314B6" w:rsidRDefault="008F1F35">
            <w:pPr>
              <w:pStyle w:val="16"/>
              <w:jc w:val="left"/>
            </w:pPr>
            <w:r>
              <w:rPr>
                <w:rFonts w:hint="eastAsia"/>
              </w:rPr>
              <w:t>1、</w:t>
            </w:r>
            <w:r w:rsidR="00A314B6">
              <w:rPr>
                <w:rFonts w:hint="eastAsia"/>
              </w:rPr>
              <w:t>新建牵引供电设施较多，综合投资大。</w:t>
            </w:r>
          </w:p>
          <w:p w14:paraId="5078C47D" w14:textId="77777777" w:rsidR="008F1F35" w:rsidRDefault="008F1F35" w:rsidP="008F1F35">
            <w:pPr>
              <w:pStyle w:val="16"/>
              <w:jc w:val="both"/>
            </w:pPr>
            <w:r>
              <w:t>2</w:t>
            </w:r>
            <w:r>
              <w:rPr>
                <w:rFonts w:hint="eastAsia"/>
              </w:rPr>
              <w:t>、阿拉山口变电所采用单相变压器，存在负序电能质量问题。</w:t>
            </w:r>
          </w:p>
          <w:p w14:paraId="4416CFC5" w14:textId="77777777" w:rsidR="008F1F35" w:rsidRPr="008F1F35" w:rsidRDefault="008F1F35">
            <w:pPr>
              <w:pStyle w:val="16"/>
              <w:jc w:val="left"/>
              <w:rPr>
                <w:rFonts w:hint="eastAsia"/>
                <w:highlight w:val="yellow"/>
              </w:rPr>
            </w:pPr>
          </w:p>
        </w:tc>
        <w:tc>
          <w:tcPr>
            <w:tcW w:w="1142" w:type="pct"/>
            <w:tcBorders>
              <w:top w:val="single" w:sz="4" w:space="0" w:color="auto"/>
              <w:left w:val="single" w:sz="4" w:space="0" w:color="auto"/>
              <w:bottom w:val="single" w:sz="8" w:space="0" w:color="auto"/>
              <w:right w:val="single" w:sz="4" w:space="0" w:color="auto"/>
            </w:tcBorders>
            <w:vAlign w:val="center"/>
          </w:tcPr>
          <w:p w14:paraId="3A2D82AC" w14:textId="77777777" w:rsidR="00A314B6" w:rsidRDefault="00A314B6">
            <w:pPr>
              <w:pStyle w:val="16"/>
              <w:jc w:val="both"/>
            </w:pPr>
            <w:r>
              <w:rPr>
                <w:rFonts w:hint="eastAsia"/>
              </w:rPr>
              <w:t>1、新建牵引供电设施较多，综合投资较大。</w:t>
            </w:r>
          </w:p>
          <w:p w14:paraId="7EFACC9C" w14:textId="77777777" w:rsidR="00A314B6" w:rsidRDefault="00A314B6">
            <w:pPr>
              <w:pStyle w:val="16"/>
              <w:jc w:val="both"/>
            </w:pPr>
            <w:r>
              <w:t>2</w:t>
            </w:r>
            <w:r>
              <w:rPr>
                <w:rFonts w:hint="eastAsia"/>
              </w:rPr>
              <w:t>、乌兰达布森、阿拉山口变电所均采用单相变压器，存在负序电能质量问题。</w:t>
            </w:r>
          </w:p>
          <w:p w14:paraId="76886B7D" w14:textId="77777777" w:rsidR="008F1F35" w:rsidRDefault="008F1F35">
            <w:pPr>
              <w:pStyle w:val="16"/>
              <w:jc w:val="both"/>
              <w:rPr>
                <w:rFonts w:hint="eastAsia"/>
              </w:rPr>
            </w:pPr>
            <w:r>
              <w:rPr>
                <w:rFonts w:hint="eastAsia"/>
              </w:rPr>
              <w:t>3、对博州支线支援供电能力较弱。</w:t>
            </w:r>
          </w:p>
        </w:tc>
        <w:tc>
          <w:tcPr>
            <w:tcW w:w="1249" w:type="pct"/>
            <w:tcBorders>
              <w:top w:val="single" w:sz="4" w:space="0" w:color="auto"/>
              <w:left w:val="single" w:sz="4" w:space="0" w:color="auto"/>
              <w:bottom w:val="single" w:sz="8" w:space="0" w:color="auto"/>
              <w:right w:val="single" w:sz="4" w:space="0" w:color="auto"/>
            </w:tcBorders>
            <w:vAlign w:val="center"/>
          </w:tcPr>
          <w:p w14:paraId="6A908D20" w14:textId="77777777" w:rsidR="00A314B6" w:rsidRDefault="008F1F35">
            <w:pPr>
              <w:pStyle w:val="16"/>
              <w:jc w:val="both"/>
            </w:pPr>
            <w:r>
              <w:rPr>
                <w:rFonts w:hint="eastAsia"/>
              </w:rPr>
              <w:t>1、</w:t>
            </w:r>
            <w:r w:rsidR="00A314B6">
              <w:rPr>
                <w:rFonts w:hint="eastAsia"/>
              </w:rPr>
              <w:t>乌兰达布森变电所退出运行，蘑菇滩变电所越区供电距离达5</w:t>
            </w:r>
            <w:r w:rsidR="00A314B6">
              <w:t>6公里</w:t>
            </w:r>
            <w:r w:rsidR="00A314B6">
              <w:rPr>
                <w:rFonts w:hint="eastAsia"/>
              </w:rPr>
              <w:t>，</w:t>
            </w:r>
            <w:r w:rsidR="006630A7">
              <w:rPr>
                <w:rFonts w:hint="eastAsia"/>
              </w:rPr>
              <w:t>将</w:t>
            </w:r>
            <w:r w:rsidR="00A314B6">
              <w:rPr>
                <w:rFonts w:hint="eastAsia"/>
              </w:rPr>
              <w:t>影响线路及口岸站运输能力。</w:t>
            </w:r>
          </w:p>
          <w:p w14:paraId="4682E20F" w14:textId="77777777" w:rsidR="00A314B6" w:rsidRPr="008F1F35" w:rsidRDefault="008F1F35">
            <w:pPr>
              <w:pStyle w:val="16"/>
              <w:jc w:val="left"/>
              <w:rPr>
                <w:rFonts w:hint="eastAsia"/>
                <w:highlight w:val="yellow"/>
              </w:rPr>
            </w:pPr>
            <w:r w:rsidRPr="005E225F">
              <w:t>2</w:t>
            </w:r>
            <w:r w:rsidRPr="005E225F">
              <w:rPr>
                <w:rFonts w:hint="eastAsia"/>
              </w:rPr>
              <w:t>、</w:t>
            </w:r>
            <w:r w:rsidR="005E225F" w:rsidRPr="005E225F">
              <w:rPr>
                <w:rFonts w:hint="eastAsia"/>
              </w:rPr>
              <w:t>对博州支线支援供电能力较弱。</w:t>
            </w:r>
          </w:p>
        </w:tc>
      </w:tr>
    </w:tbl>
    <w:bookmarkEnd w:id="77"/>
    <w:p w14:paraId="4BCFEE0F" w14:textId="77777777" w:rsidR="00A314B6" w:rsidRDefault="00A314B6">
      <w:pPr>
        <w:pStyle w:val="afe"/>
        <w:ind w:firstLine="560"/>
        <w:rPr>
          <w:rFonts w:hint="eastAsia"/>
          <w:snapToGrid/>
          <w:kern w:val="28"/>
        </w:rPr>
        <w:sectPr w:rsidR="00A314B6" w:rsidSect="00AE26C2">
          <w:footerReference w:type="default" r:id="rId19"/>
          <w:pgSz w:w="11907" w:h="16840" w:code="9"/>
          <w:pgMar w:top="1474" w:right="1418" w:bottom="1191" w:left="1531" w:header="1247" w:footer="851" w:gutter="0"/>
          <w:pgNumType w:start="1"/>
          <w:cols w:space="720"/>
          <w:docGrid w:type="lines" w:linePitch="567" w:charSpace="-13"/>
        </w:sectPr>
      </w:pPr>
      <w:r>
        <w:rPr>
          <w:rFonts w:hint="eastAsia"/>
          <w:snapToGrid/>
          <w:kern w:val="28"/>
        </w:rPr>
        <w:t>综合上述比选，方案一虽然较方案二、方案三投资增加，但明显提升了本线、博州支线及口岸站供电能力和供电可靠性，保障了本线</w:t>
      </w:r>
      <w:r w:rsidR="005E225F">
        <w:rPr>
          <w:rFonts w:hint="eastAsia"/>
          <w:snapToGrid/>
          <w:kern w:val="28"/>
        </w:rPr>
        <w:t>、相邻线</w:t>
      </w:r>
      <w:r>
        <w:rPr>
          <w:rFonts w:hint="eastAsia"/>
          <w:snapToGrid/>
          <w:kern w:val="28"/>
        </w:rPr>
        <w:t>及口岸站运输能力，故</w:t>
      </w:r>
      <w:r>
        <w:rPr>
          <w:snapToGrid/>
          <w:kern w:val="28"/>
        </w:rPr>
        <w:t>本次研究推荐方案一。</w:t>
      </w:r>
    </w:p>
    <w:p w14:paraId="02EC95A9" w14:textId="32DD1B45" w:rsidR="00A314B6" w:rsidRDefault="007107B9">
      <w:pPr>
        <w:pStyle w:val="afe"/>
        <w:ind w:firstLineChars="0" w:firstLine="0"/>
        <w:jc w:val="center"/>
        <w:rPr>
          <w:snapToGrid/>
          <w:kern w:val="28"/>
        </w:rPr>
      </w:pPr>
      <w:bookmarkStart w:id="78" w:name="_Toc15347"/>
      <w:r>
        <w:rPr>
          <w:rStyle w:val="WChar"/>
          <w:rFonts w:hint="eastAsia"/>
          <w:noProof/>
        </w:rPr>
        <w:lastRenderedPageBreak/>
        <w:drawing>
          <wp:inline distT="0" distB="0" distL="0" distR="0" wp14:anchorId="5A087B38" wp14:editId="33ADDA74">
            <wp:extent cx="7430770" cy="5455285"/>
            <wp:effectExtent l="0" t="0" r="0" b="0"/>
            <wp:docPr id="408004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l="9335" t="6674" r="6094" b="5432"/>
                    <a:stretch>
                      <a:fillRect/>
                    </a:stretch>
                  </pic:blipFill>
                  <pic:spPr bwMode="auto">
                    <a:xfrm>
                      <a:off x="0" y="0"/>
                      <a:ext cx="7430770" cy="5455285"/>
                    </a:xfrm>
                    <a:prstGeom prst="rect">
                      <a:avLst/>
                    </a:prstGeom>
                    <a:noFill/>
                    <a:ln>
                      <a:noFill/>
                    </a:ln>
                  </pic:spPr>
                </pic:pic>
              </a:graphicData>
            </a:graphic>
          </wp:inline>
        </w:drawing>
      </w:r>
    </w:p>
    <w:p w14:paraId="49363090" w14:textId="77777777" w:rsidR="00A314B6" w:rsidRDefault="00A314B6">
      <w:pPr>
        <w:pStyle w:val="W1"/>
        <w:ind w:firstLine="560"/>
        <w:rPr>
          <w:rFonts w:hint="eastAsia"/>
        </w:rPr>
        <w:sectPr w:rsidR="00A314B6" w:rsidSect="00AE26C2">
          <w:pgSz w:w="16783" w:h="11850" w:orient="landscape"/>
          <w:pgMar w:top="1418" w:right="1418" w:bottom="1418" w:left="1418" w:header="1134" w:footer="1021" w:gutter="0"/>
          <w:cols w:space="720"/>
          <w:docGrid w:type="lines" w:linePitch="567" w:charSpace="-13"/>
        </w:sectPr>
      </w:pPr>
      <w:bookmarkStart w:id="79" w:name="_Toc224914813"/>
      <w:bookmarkStart w:id="80" w:name="_Toc224913078"/>
      <w:bookmarkStart w:id="81" w:name="_Toc232863023"/>
      <w:bookmarkStart w:id="82" w:name="_Toc313529648"/>
      <w:bookmarkStart w:id="83" w:name="_Toc232996335"/>
      <w:bookmarkStart w:id="84" w:name="_Toc232904321"/>
      <w:bookmarkStart w:id="85" w:name="_Toc232905845"/>
      <w:bookmarkStart w:id="86" w:name="_Toc486579652_WPSOffice_Level3"/>
      <w:bookmarkStart w:id="87" w:name="_Toc528938783"/>
      <w:bookmarkStart w:id="88" w:name="_Toc536276247"/>
      <w:bookmarkStart w:id="89" w:name="_Toc228177806"/>
      <w:bookmarkEnd w:id="78"/>
    </w:p>
    <w:p w14:paraId="3EF1D8AF" w14:textId="77777777" w:rsidR="00A314B6" w:rsidRDefault="00A314B6">
      <w:pPr>
        <w:pStyle w:val="afe"/>
        <w:ind w:firstLine="560"/>
        <w:rPr>
          <w:rFonts w:hint="eastAsia"/>
          <w:b/>
          <w:color w:val="000000"/>
          <w:kern w:val="28"/>
        </w:rPr>
      </w:pPr>
      <w:bookmarkStart w:id="90" w:name="_Toc4953"/>
      <w:r>
        <w:rPr>
          <w:snapToGrid/>
          <w:kern w:val="28"/>
        </w:rPr>
        <w:lastRenderedPageBreak/>
        <w:t>推荐方案主要技术指标</w:t>
      </w:r>
      <w:r>
        <w:rPr>
          <w:rFonts w:hint="eastAsia"/>
          <w:snapToGrid/>
          <w:kern w:val="28"/>
        </w:rPr>
        <w:t>如下表所示。</w:t>
      </w:r>
    </w:p>
    <w:p w14:paraId="5F129048" w14:textId="77777777" w:rsidR="00A314B6" w:rsidRDefault="00A314B6">
      <w:pPr>
        <w:keepNext/>
        <w:ind w:firstLine="562"/>
        <w:jc w:val="right"/>
        <w:rPr>
          <w:rFonts w:cs="宋体" w:hint="eastAsia"/>
          <w:b/>
          <w:sz w:val="21"/>
        </w:rPr>
      </w:pPr>
      <w:r>
        <w:rPr>
          <w:rFonts w:ascii="Times New Roman" w:hint="eastAsia"/>
          <w:b/>
          <w:kern w:val="28"/>
        </w:rPr>
        <w:t>推荐方案主要技术指标</w:t>
      </w:r>
      <w:r>
        <w:rPr>
          <w:rFonts w:hint="eastAsia"/>
          <w:b/>
        </w:rPr>
        <w:t xml:space="preserve">    </w:t>
      </w:r>
      <w:r>
        <w:rPr>
          <w:b/>
        </w:rPr>
        <w:t xml:space="preserve">        </w:t>
      </w:r>
      <w:r>
        <w:rPr>
          <w:rFonts w:hint="eastAsia"/>
          <w:b/>
        </w:rPr>
        <w:t xml:space="preserve"> </w:t>
      </w:r>
      <w:r>
        <w:rPr>
          <w:rFonts w:cs="宋体" w:hint="eastAsia"/>
          <w:b/>
        </w:rPr>
        <w:t xml:space="preserve"> </w:t>
      </w:r>
      <w:r>
        <w:rPr>
          <w:rFonts w:cs="宋体" w:hint="eastAsia"/>
          <w:b/>
          <w:sz w:val="21"/>
        </w:rPr>
        <w:t>表</w:t>
      </w:r>
      <w:r>
        <w:rPr>
          <w:rFonts w:cs="宋体"/>
          <w:b/>
          <w:sz w:val="21"/>
        </w:rPr>
        <w:t>1-2-4</w:t>
      </w:r>
    </w:p>
    <w:tbl>
      <w:tblPr>
        <w:tblW w:w="5000" w:type="pct"/>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3106"/>
        <w:gridCol w:w="1040"/>
        <w:gridCol w:w="1040"/>
        <w:gridCol w:w="1040"/>
        <w:gridCol w:w="1385"/>
        <w:gridCol w:w="1383"/>
      </w:tblGrid>
      <w:tr w:rsidR="00A314B6" w14:paraId="0DEBDB0F" w14:textId="77777777">
        <w:trPr>
          <w:trHeight w:val="510"/>
        </w:trPr>
        <w:tc>
          <w:tcPr>
            <w:tcW w:w="1727" w:type="pct"/>
            <w:vAlign w:val="center"/>
          </w:tcPr>
          <w:p w14:paraId="66360AC5" w14:textId="77777777" w:rsidR="00A314B6" w:rsidRDefault="00A314B6">
            <w:pPr>
              <w:widowControl/>
              <w:spacing w:line="240" w:lineRule="exact"/>
              <w:ind w:firstLineChars="0" w:firstLine="0"/>
              <w:jc w:val="center"/>
              <w:rPr>
                <w:rFonts w:hAnsi="宋体" w:cs="宋体"/>
                <w:snapToGrid/>
                <w:color w:val="000000"/>
                <w:kern w:val="0"/>
                <w:sz w:val="21"/>
                <w:szCs w:val="21"/>
              </w:rPr>
            </w:pPr>
            <w:r>
              <w:rPr>
                <w:rFonts w:hAnsi="宋体" w:cs="宋体" w:hint="eastAsia"/>
                <w:snapToGrid/>
                <w:color w:val="000000"/>
                <w:kern w:val="0"/>
                <w:sz w:val="21"/>
                <w:szCs w:val="21"/>
              </w:rPr>
              <w:t>变电所名称</w:t>
            </w:r>
          </w:p>
        </w:tc>
        <w:tc>
          <w:tcPr>
            <w:tcW w:w="1156" w:type="pct"/>
            <w:gridSpan w:val="2"/>
            <w:vAlign w:val="center"/>
          </w:tcPr>
          <w:p w14:paraId="424827FE"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蘑菇滩</w:t>
            </w:r>
          </w:p>
        </w:tc>
        <w:tc>
          <w:tcPr>
            <w:tcW w:w="1348" w:type="pct"/>
            <w:gridSpan w:val="2"/>
            <w:vAlign w:val="center"/>
          </w:tcPr>
          <w:p w14:paraId="653321D9"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博乐</w:t>
            </w:r>
          </w:p>
        </w:tc>
        <w:tc>
          <w:tcPr>
            <w:tcW w:w="770" w:type="pct"/>
            <w:vAlign w:val="center"/>
          </w:tcPr>
          <w:p w14:paraId="75A67538"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阿拉山口</w:t>
            </w:r>
          </w:p>
        </w:tc>
      </w:tr>
      <w:tr w:rsidR="00A314B6" w14:paraId="6AA264F5" w14:textId="77777777">
        <w:trPr>
          <w:trHeight w:val="510"/>
        </w:trPr>
        <w:tc>
          <w:tcPr>
            <w:tcW w:w="1727" w:type="pct"/>
            <w:vAlign w:val="center"/>
          </w:tcPr>
          <w:p w14:paraId="2C3F8FB7"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供电臂末端</w:t>
            </w:r>
          </w:p>
        </w:tc>
        <w:tc>
          <w:tcPr>
            <w:tcW w:w="578" w:type="pct"/>
            <w:vAlign w:val="center"/>
          </w:tcPr>
          <w:p w14:paraId="1D791AFA"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精河</w:t>
            </w:r>
          </w:p>
        </w:tc>
        <w:tc>
          <w:tcPr>
            <w:tcW w:w="578" w:type="pct"/>
            <w:vAlign w:val="center"/>
          </w:tcPr>
          <w:p w14:paraId="4A0CA4D6"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艾比湖</w:t>
            </w:r>
          </w:p>
        </w:tc>
        <w:tc>
          <w:tcPr>
            <w:tcW w:w="578" w:type="pct"/>
            <w:vAlign w:val="center"/>
          </w:tcPr>
          <w:p w14:paraId="621C9289"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艾比湖</w:t>
            </w:r>
          </w:p>
        </w:tc>
        <w:tc>
          <w:tcPr>
            <w:tcW w:w="770" w:type="pct"/>
            <w:vAlign w:val="center"/>
          </w:tcPr>
          <w:p w14:paraId="7D2E8814" w14:textId="77777777" w:rsidR="00A314B6" w:rsidRDefault="008E5AFB">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白房子</w:t>
            </w:r>
          </w:p>
        </w:tc>
        <w:tc>
          <w:tcPr>
            <w:tcW w:w="770" w:type="pct"/>
            <w:vAlign w:val="center"/>
          </w:tcPr>
          <w:p w14:paraId="7D276032" w14:textId="77777777" w:rsidR="00A314B6" w:rsidRDefault="008E5AFB">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白房子</w:t>
            </w:r>
          </w:p>
        </w:tc>
      </w:tr>
      <w:tr w:rsidR="00A314B6" w14:paraId="471ACD3E" w14:textId="77777777">
        <w:trPr>
          <w:trHeight w:val="510"/>
        </w:trPr>
        <w:tc>
          <w:tcPr>
            <w:tcW w:w="1727" w:type="pct"/>
            <w:vAlign w:val="center"/>
          </w:tcPr>
          <w:p w14:paraId="73080283"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供电臂长度（km）</w:t>
            </w:r>
          </w:p>
        </w:tc>
        <w:tc>
          <w:tcPr>
            <w:tcW w:w="578" w:type="pct"/>
            <w:vAlign w:val="center"/>
          </w:tcPr>
          <w:p w14:paraId="155550EE"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20.27</w:t>
            </w:r>
          </w:p>
        </w:tc>
        <w:tc>
          <w:tcPr>
            <w:tcW w:w="578" w:type="pct"/>
            <w:vAlign w:val="center"/>
          </w:tcPr>
          <w:p w14:paraId="050E7F53"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13.7</w:t>
            </w:r>
          </w:p>
        </w:tc>
        <w:tc>
          <w:tcPr>
            <w:tcW w:w="578" w:type="pct"/>
            <w:vAlign w:val="center"/>
          </w:tcPr>
          <w:p w14:paraId="183743DC"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12.01</w:t>
            </w:r>
          </w:p>
        </w:tc>
        <w:tc>
          <w:tcPr>
            <w:tcW w:w="770" w:type="pct"/>
            <w:vAlign w:val="center"/>
          </w:tcPr>
          <w:p w14:paraId="1B3304F3"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15.86</w:t>
            </w:r>
          </w:p>
        </w:tc>
        <w:tc>
          <w:tcPr>
            <w:tcW w:w="770" w:type="pct"/>
            <w:vAlign w:val="center"/>
          </w:tcPr>
          <w:p w14:paraId="0F519055" w14:textId="77777777" w:rsidR="00A314B6" w:rsidRDefault="00A314B6">
            <w:pPr>
              <w:widowControl/>
              <w:spacing w:line="240" w:lineRule="exact"/>
              <w:ind w:firstLineChars="0" w:firstLine="0"/>
              <w:jc w:val="center"/>
              <w:rPr>
                <w:rFonts w:hAnsi="宋体" w:cs="宋体"/>
                <w:snapToGrid/>
                <w:color w:val="000000"/>
                <w:kern w:val="0"/>
                <w:sz w:val="21"/>
                <w:szCs w:val="21"/>
              </w:rPr>
            </w:pPr>
            <w:r>
              <w:rPr>
                <w:rFonts w:hAnsi="宋体" w:cs="宋体" w:hint="eastAsia"/>
                <w:snapToGrid/>
                <w:color w:val="000000"/>
                <w:kern w:val="0"/>
                <w:sz w:val="21"/>
                <w:szCs w:val="21"/>
              </w:rPr>
              <w:t>1</w:t>
            </w:r>
            <w:r>
              <w:rPr>
                <w:rFonts w:hAnsi="宋体" w:cs="宋体"/>
                <w:snapToGrid/>
                <w:color w:val="000000"/>
                <w:kern w:val="0"/>
                <w:sz w:val="21"/>
                <w:szCs w:val="21"/>
              </w:rPr>
              <w:t>5.69</w:t>
            </w:r>
          </w:p>
        </w:tc>
      </w:tr>
      <w:tr w:rsidR="00A314B6" w14:paraId="1F8638A6" w14:textId="77777777">
        <w:trPr>
          <w:trHeight w:val="510"/>
        </w:trPr>
        <w:tc>
          <w:tcPr>
            <w:tcW w:w="1727" w:type="pct"/>
            <w:vAlign w:val="center"/>
          </w:tcPr>
          <w:p w14:paraId="6A409E7C"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末端最低网压（kV）</w:t>
            </w:r>
          </w:p>
        </w:tc>
        <w:tc>
          <w:tcPr>
            <w:tcW w:w="578" w:type="pct"/>
            <w:vAlign w:val="center"/>
          </w:tcPr>
          <w:p w14:paraId="4C0CE884"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22.5</w:t>
            </w:r>
          </w:p>
        </w:tc>
        <w:tc>
          <w:tcPr>
            <w:tcW w:w="578" w:type="pct"/>
            <w:vAlign w:val="center"/>
          </w:tcPr>
          <w:p w14:paraId="2640F841"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23.53</w:t>
            </w:r>
          </w:p>
        </w:tc>
        <w:tc>
          <w:tcPr>
            <w:tcW w:w="578" w:type="pct"/>
            <w:vAlign w:val="center"/>
          </w:tcPr>
          <w:p w14:paraId="2580A976"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25.00</w:t>
            </w:r>
          </w:p>
        </w:tc>
        <w:tc>
          <w:tcPr>
            <w:tcW w:w="770" w:type="pct"/>
            <w:vAlign w:val="center"/>
          </w:tcPr>
          <w:p w14:paraId="53F1D128"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21.80</w:t>
            </w:r>
          </w:p>
        </w:tc>
        <w:tc>
          <w:tcPr>
            <w:tcW w:w="770" w:type="pct"/>
            <w:vAlign w:val="center"/>
          </w:tcPr>
          <w:p w14:paraId="7EF1DBB2" w14:textId="77777777" w:rsidR="00A314B6" w:rsidRDefault="00A314B6">
            <w:pPr>
              <w:widowControl/>
              <w:spacing w:line="240" w:lineRule="exact"/>
              <w:ind w:firstLineChars="0" w:firstLine="0"/>
              <w:jc w:val="center"/>
              <w:rPr>
                <w:rFonts w:hAnsi="宋体" w:cs="宋体"/>
                <w:snapToGrid/>
                <w:color w:val="000000"/>
                <w:kern w:val="0"/>
                <w:sz w:val="21"/>
                <w:szCs w:val="21"/>
              </w:rPr>
            </w:pPr>
            <w:r>
              <w:rPr>
                <w:rFonts w:hAnsi="宋体" w:cs="宋体"/>
                <w:snapToGrid/>
                <w:color w:val="000000"/>
                <w:kern w:val="0"/>
                <w:sz w:val="21"/>
                <w:szCs w:val="21"/>
              </w:rPr>
              <w:t>21.85</w:t>
            </w:r>
          </w:p>
        </w:tc>
      </w:tr>
      <w:tr w:rsidR="00A314B6" w14:paraId="4B0F1B88" w14:textId="77777777">
        <w:trPr>
          <w:trHeight w:val="510"/>
        </w:trPr>
        <w:tc>
          <w:tcPr>
            <w:tcW w:w="1727" w:type="pct"/>
            <w:vAlign w:val="center"/>
          </w:tcPr>
          <w:p w14:paraId="7B37EAE1"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高压绕组功率有效值（kVA）</w:t>
            </w:r>
          </w:p>
        </w:tc>
        <w:tc>
          <w:tcPr>
            <w:tcW w:w="578" w:type="pct"/>
            <w:vAlign w:val="center"/>
          </w:tcPr>
          <w:p w14:paraId="2B3AAAE2" w14:textId="77777777" w:rsidR="00A314B6" w:rsidRDefault="00A314B6">
            <w:pPr>
              <w:widowControl/>
              <w:spacing w:line="240" w:lineRule="exact"/>
              <w:ind w:firstLineChars="0" w:firstLine="0"/>
              <w:jc w:val="center"/>
              <w:rPr>
                <w:rFonts w:hAnsi="宋体" w:cs="宋体"/>
                <w:snapToGrid/>
                <w:color w:val="000000"/>
                <w:kern w:val="0"/>
                <w:sz w:val="21"/>
                <w:szCs w:val="21"/>
              </w:rPr>
            </w:pPr>
            <w:r>
              <w:rPr>
                <w:rFonts w:hAnsi="宋体" w:cs="宋体"/>
                <w:snapToGrid/>
                <w:color w:val="000000"/>
                <w:kern w:val="0"/>
                <w:sz w:val="21"/>
                <w:szCs w:val="21"/>
              </w:rPr>
              <w:t>28288.1</w:t>
            </w:r>
          </w:p>
        </w:tc>
        <w:tc>
          <w:tcPr>
            <w:tcW w:w="578" w:type="pct"/>
            <w:vAlign w:val="center"/>
          </w:tcPr>
          <w:p w14:paraId="04BA5E5F" w14:textId="77777777" w:rsidR="00A314B6" w:rsidRDefault="00A314B6">
            <w:pPr>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22245.8</w:t>
            </w:r>
          </w:p>
        </w:tc>
        <w:tc>
          <w:tcPr>
            <w:tcW w:w="578" w:type="pct"/>
            <w:vAlign w:val="center"/>
          </w:tcPr>
          <w:p w14:paraId="7CC313D0" w14:textId="77777777" w:rsidR="00A314B6" w:rsidRDefault="00A314B6">
            <w:pPr>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20396.1</w:t>
            </w:r>
          </w:p>
        </w:tc>
        <w:tc>
          <w:tcPr>
            <w:tcW w:w="770" w:type="pct"/>
            <w:vAlign w:val="center"/>
          </w:tcPr>
          <w:p w14:paraId="62DC0055" w14:textId="77777777" w:rsidR="00A314B6" w:rsidRDefault="00A314B6">
            <w:pPr>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28110.9</w:t>
            </w:r>
          </w:p>
        </w:tc>
        <w:tc>
          <w:tcPr>
            <w:tcW w:w="770" w:type="pct"/>
            <w:vAlign w:val="center"/>
          </w:tcPr>
          <w:p w14:paraId="2D059AC4" w14:textId="77777777" w:rsidR="00A314B6" w:rsidRDefault="00A314B6">
            <w:pPr>
              <w:spacing w:line="240" w:lineRule="exact"/>
              <w:ind w:firstLineChars="0" w:firstLine="0"/>
              <w:jc w:val="center"/>
              <w:rPr>
                <w:rFonts w:hAnsi="宋体" w:cs="宋体"/>
                <w:snapToGrid/>
                <w:color w:val="000000"/>
                <w:kern w:val="0"/>
                <w:sz w:val="21"/>
                <w:szCs w:val="21"/>
              </w:rPr>
            </w:pPr>
            <w:r>
              <w:rPr>
                <w:rFonts w:hAnsi="宋体" w:cs="宋体"/>
                <w:snapToGrid/>
                <w:color w:val="000000"/>
                <w:kern w:val="0"/>
                <w:sz w:val="21"/>
                <w:szCs w:val="21"/>
              </w:rPr>
              <w:t>30037.3</w:t>
            </w:r>
          </w:p>
        </w:tc>
      </w:tr>
      <w:tr w:rsidR="00A314B6" w14:paraId="474A4760" w14:textId="77777777">
        <w:trPr>
          <w:trHeight w:val="510"/>
        </w:trPr>
        <w:tc>
          <w:tcPr>
            <w:tcW w:w="1727" w:type="pct"/>
            <w:vAlign w:val="center"/>
          </w:tcPr>
          <w:p w14:paraId="1DA01171"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高压绕组功率最大值（kVA）</w:t>
            </w:r>
          </w:p>
        </w:tc>
        <w:tc>
          <w:tcPr>
            <w:tcW w:w="578" w:type="pct"/>
            <w:vAlign w:val="center"/>
          </w:tcPr>
          <w:p w14:paraId="20C9D825" w14:textId="77777777" w:rsidR="00A314B6" w:rsidRDefault="00A314B6">
            <w:pPr>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38526.9</w:t>
            </w:r>
          </w:p>
        </w:tc>
        <w:tc>
          <w:tcPr>
            <w:tcW w:w="578" w:type="pct"/>
            <w:vAlign w:val="center"/>
          </w:tcPr>
          <w:p w14:paraId="7A75D0D7" w14:textId="77777777" w:rsidR="00A314B6" w:rsidRDefault="00A314B6">
            <w:pPr>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33248.9</w:t>
            </w:r>
          </w:p>
        </w:tc>
        <w:tc>
          <w:tcPr>
            <w:tcW w:w="578" w:type="pct"/>
            <w:vAlign w:val="center"/>
          </w:tcPr>
          <w:p w14:paraId="14D9BA4D" w14:textId="77777777" w:rsidR="00A314B6" w:rsidRDefault="00A314B6">
            <w:pPr>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31234.0</w:t>
            </w:r>
          </w:p>
        </w:tc>
        <w:tc>
          <w:tcPr>
            <w:tcW w:w="770" w:type="pct"/>
            <w:vAlign w:val="center"/>
          </w:tcPr>
          <w:p w14:paraId="7FCCC88D" w14:textId="77777777" w:rsidR="00A314B6" w:rsidRDefault="00A314B6">
            <w:pPr>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44903.7</w:t>
            </w:r>
          </w:p>
        </w:tc>
        <w:tc>
          <w:tcPr>
            <w:tcW w:w="770" w:type="pct"/>
            <w:vAlign w:val="center"/>
          </w:tcPr>
          <w:p w14:paraId="6E36CC58" w14:textId="77777777" w:rsidR="00A314B6" w:rsidRDefault="00A314B6">
            <w:pPr>
              <w:spacing w:line="240" w:lineRule="exact"/>
              <w:ind w:firstLineChars="0" w:firstLine="0"/>
              <w:jc w:val="center"/>
              <w:rPr>
                <w:rFonts w:hAnsi="宋体" w:cs="宋体"/>
                <w:snapToGrid/>
                <w:color w:val="000000"/>
                <w:kern w:val="0"/>
                <w:sz w:val="21"/>
                <w:szCs w:val="21"/>
              </w:rPr>
            </w:pPr>
            <w:r>
              <w:rPr>
                <w:rFonts w:hAnsi="宋体" w:cs="宋体"/>
                <w:snapToGrid/>
                <w:color w:val="000000"/>
                <w:kern w:val="0"/>
                <w:sz w:val="21"/>
                <w:szCs w:val="21"/>
              </w:rPr>
              <w:t>46988.9</w:t>
            </w:r>
          </w:p>
        </w:tc>
      </w:tr>
      <w:tr w:rsidR="00A314B6" w14:paraId="79B38616" w14:textId="77777777">
        <w:trPr>
          <w:trHeight w:val="510"/>
        </w:trPr>
        <w:tc>
          <w:tcPr>
            <w:tcW w:w="1727" w:type="pct"/>
            <w:vAlign w:val="center"/>
          </w:tcPr>
          <w:p w14:paraId="07A10E03"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上行馈线电流有效值（A）</w:t>
            </w:r>
          </w:p>
        </w:tc>
        <w:tc>
          <w:tcPr>
            <w:tcW w:w="578" w:type="pct"/>
            <w:vAlign w:val="center"/>
          </w:tcPr>
          <w:p w14:paraId="48A33E4A"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6</w:t>
            </w:r>
            <w:r>
              <w:rPr>
                <w:rFonts w:hAnsi="宋体" w:cs="宋体"/>
                <w:snapToGrid/>
                <w:color w:val="000000"/>
                <w:kern w:val="0"/>
                <w:sz w:val="21"/>
                <w:szCs w:val="21"/>
              </w:rPr>
              <w:t>58.9</w:t>
            </w:r>
          </w:p>
        </w:tc>
        <w:tc>
          <w:tcPr>
            <w:tcW w:w="578" w:type="pct"/>
            <w:vAlign w:val="center"/>
          </w:tcPr>
          <w:p w14:paraId="39997560"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387.6</w:t>
            </w:r>
          </w:p>
        </w:tc>
        <w:tc>
          <w:tcPr>
            <w:tcW w:w="578" w:type="pct"/>
            <w:vAlign w:val="center"/>
          </w:tcPr>
          <w:p w14:paraId="4F38AB35"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352.0</w:t>
            </w:r>
          </w:p>
        </w:tc>
        <w:tc>
          <w:tcPr>
            <w:tcW w:w="770" w:type="pct"/>
            <w:vAlign w:val="center"/>
          </w:tcPr>
          <w:p w14:paraId="4C0CE718"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462.5</w:t>
            </w:r>
          </w:p>
        </w:tc>
        <w:tc>
          <w:tcPr>
            <w:tcW w:w="770" w:type="pct"/>
            <w:vAlign w:val="center"/>
          </w:tcPr>
          <w:p w14:paraId="260A7191" w14:textId="77777777" w:rsidR="00A314B6" w:rsidRDefault="00A314B6">
            <w:pPr>
              <w:widowControl/>
              <w:spacing w:line="240" w:lineRule="exact"/>
              <w:ind w:firstLineChars="0" w:firstLine="0"/>
              <w:jc w:val="center"/>
              <w:rPr>
                <w:rFonts w:hAnsi="宋体" w:cs="宋体"/>
                <w:snapToGrid/>
                <w:color w:val="000000"/>
                <w:kern w:val="0"/>
                <w:sz w:val="21"/>
                <w:szCs w:val="21"/>
              </w:rPr>
            </w:pPr>
            <w:r>
              <w:rPr>
                <w:rFonts w:hAnsi="宋体" w:cs="宋体"/>
                <w:snapToGrid/>
                <w:color w:val="000000"/>
                <w:kern w:val="0"/>
                <w:sz w:val="21"/>
                <w:szCs w:val="21"/>
              </w:rPr>
              <w:t>442.7</w:t>
            </w:r>
          </w:p>
        </w:tc>
      </w:tr>
      <w:tr w:rsidR="00A314B6" w14:paraId="640816F3" w14:textId="77777777">
        <w:trPr>
          <w:trHeight w:val="510"/>
        </w:trPr>
        <w:tc>
          <w:tcPr>
            <w:tcW w:w="1727" w:type="pct"/>
            <w:vAlign w:val="center"/>
          </w:tcPr>
          <w:p w14:paraId="772C05F5"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下行馈线电流有效值（A）</w:t>
            </w:r>
          </w:p>
        </w:tc>
        <w:tc>
          <w:tcPr>
            <w:tcW w:w="578" w:type="pct"/>
            <w:vAlign w:val="center"/>
          </w:tcPr>
          <w:p w14:paraId="6EED6D87"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3</w:t>
            </w:r>
            <w:r>
              <w:rPr>
                <w:rFonts w:hAnsi="宋体" w:cs="宋体"/>
                <w:snapToGrid/>
                <w:color w:val="000000"/>
                <w:kern w:val="0"/>
                <w:sz w:val="21"/>
                <w:szCs w:val="21"/>
              </w:rPr>
              <w:t>73.3</w:t>
            </w:r>
          </w:p>
        </w:tc>
        <w:tc>
          <w:tcPr>
            <w:tcW w:w="578" w:type="pct"/>
            <w:vAlign w:val="center"/>
          </w:tcPr>
          <w:p w14:paraId="258FD90B"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412.3</w:t>
            </w:r>
          </w:p>
        </w:tc>
        <w:tc>
          <w:tcPr>
            <w:tcW w:w="578" w:type="pct"/>
            <w:vAlign w:val="center"/>
          </w:tcPr>
          <w:p w14:paraId="1A863E5C"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342.1</w:t>
            </w:r>
          </w:p>
        </w:tc>
        <w:tc>
          <w:tcPr>
            <w:tcW w:w="770" w:type="pct"/>
            <w:vAlign w:val="center"/>
          </w:tcPr>
          <w:p w14:paraId="2B130E37"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534.1</w:t>
            </w:r>
          </w:p>
        </w:tc>
        <w:tc>
          <w:tcPr>
            <w:tcW w:w="770" w:type="pct"/>
            <w:vAlign w:val="center"/>
          </w:tcPr>
          <w:p w14:paraId="15150FB4" w14:textId="77777777" w:rsidR="00A314B6" w:rsidRDefault="00A314B6">
            <w:pPr>
              <w:widowControl/>
              <w:spacing w:line="240" w:lineRule="exact"/>
              <w:ind w:firstLineChars="0" w:firstLine="0"/>
              <w:jc w:val="center"/>
              <w:rPr>
                <w:rFonts w:hAnsi="宋体" w:cs="宋体"/>
                <w:snapToGrid/>
                <w:color w:val="000000"/>
                <w:kern w:val="0"/>
                <w:sz w:val="21"/>
                <w:szCs w:val="21"/>
              </w:rPr>
            </w:pPr>
            <w:r>
              <w:rPr>
                <w:rFonts w:hAnsi="宋体" w:cs="宋体"/>
                <w:snapToGrid/>
                <w:color w:val="000000"/>
                <w:kern w:val="0"/>
                <w:sz w:val="21"/>
                <w:szCs w:val="21"/>
              </w:rPr>
              <w:t>657.3</w:t>
            </w:r>
          </w:p>
        </w:tc>
      </w:tr>
      <w:tr w:rsidR="00A314B6" w14:paraId="2926EAC5" w14:textId="77777777">
        <w:trPr>
          <w:trHeight w:val="510"/>
        </w:trPr>
        <w:tc>
          <w:tcPr>
            <w:tcW w:w="1727" w:type="pct"/>
            <w:vAlign w:val="center"/>
          </w:tcPr>
          <w:p w14:paraId="256548B6"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上行馈线电流最大值（A）</w:t>
            </w:r>
          </w:p>
        </w:tc>
        <w:tc>
          <w:tcPr>
            <w:tcW w:w="578" w:type="pct"/>
            <w:vAlign w:val="center"/>
          </w:tcPr>
          <w:p w14:paraId="39A33F31"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9</w:t>
            </w:r>
            <w:r>
              <w:rPr>
                <w:rFonts w:hAnsi="宋体" w:cs="宋体"/>
                <w:snapToGrid/>
                <w:color w:val="000000"/>
                <w:kern w:val="0"/>
                <w:sz w:val="21"/>
                <w:szCs w:val="21"/>
              </w:rPr>
              <w:t>15.0</w:t>
            </w:r>
          </w:p>
        </w:tc>
        <w:tc>
          <w:tcPr>
            <w:tcW w:w="578" w:type="pct"/>
            <w:vAlign w:val="center"/>
          </w:tcPr>
          <w:p w14:paraId="46BC02CF"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646.2</w:t>
            </w:r>
          </w:p>
        </w:tc>
        <w:tc>
          <w:tcPr>
            <w:tcW w:w="578" w:type="pct"/>
            <w:vAlign w:val="center"/>
          </w:tcPr>
          <w:p w14:paraId="35C48808"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576.4</w:t>
            </w:r>
          </w:p>
        </w:tc>
        <w:tc>
          <w:tcPr>
            <w:tcW w:w="770" w:type="pct"/>
            <w:vAlign w:val="center"/>
          </w:tcPr>
          <w:p w14:paraId="4FA363A9"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718.4</w:t>
            </w:r>
          </w:p>
        </w:tc>
        <w:tc>
          <w:tcPr>
            <w:tcW w:w="770" w:type="pct"/>
            <w:vAlign w:val="center"/>
          </w:tcPr>
          <w:p w14:paraId="4A33328B" w14:textId="77777777" w:rsidR="00A314B6" w:rsidRDefault="00A314B6">
            <w:pPr>
              <w:widowControl/>
              <w:spacing w:line="240" w:lineRule="exact"/>
              <w:ind w:firstLineChars="0" w:firstLine="0"/>
              <w:jc w:val="center"/>
              <w:rPr>
                <w:rFonts w:hAnsi="宋体" w:cs="宋体"/>
                <w:snapToGrid/>
                <w:color w:val="000000"/>
                <w:kern w:val="0"/>
                <w:sz w:val="21"/>
                <w:szCs w:val="21"/>
              </w:rPr>
            </w:pPr>
            <w:r>
              <w:rPr>
                <w:rFonts w:hAnsi="宋体" w:cs="宋体"/>
                <w:snapToGrid/>
                <w:color w:val="000000"/>
                <w:kern w:val="0"/>
                <w:sz w:val="21"/>
                <w:szCs w:val="21"/>
              </w:rPr>
              <w:t>730.0</w:t>
            </w:r>
          </w:p>
        </w:tc>
      </w:tr>
      <w:tr w:rsidR="00A314B6" w14:paraId="373BEB62" w14:textId="77777777">
        <w:trPr>
          <w:trHeight w:val="510"/>
        </w:trPr>
        <w:tc>
          <w:tcPr>
            <w:tcW w:w="1727" w:type="pct"/>
            <w:vAlign w:val="center"/>
          </w:tcPr>
          <w:p w14:paraId="55094D19"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下行馈线电流最大值（A）</w:t>
            </w:r>
          </w:p>
        </w:tc>
        <w:tc>
          <w:tcPr>
            <w:tcW w:w="578" w:type="pct"/>
            <w:vAlign w:val="center"/>
          </w:tcPr>
          <w:p w14:paraId="60DFA780" w14:textId="77777777" w:rsidR="00A314B6" w:rsidRDefault="00A314B6">
            <w:pPr>
              <w:widowControl/>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5</w:t>
            </w:r>
            <w:r>
              <w:rPr>
                <w:rFonts w:hAnsi="宋体" w:cs="宋体"/>
                <w:snapToGrid/>
                <w:color w:val="000000"/>
                <w:kern w:val="0"/>
                <w:sz w:val="21"/>
                <w:szCs w:val="21"/>
              </w:rPr>
              <w:t>03.7</w:t>
            </w:r>
          </w:p>
        </w:tc>
        <w:tc>
          <w:tcPr>
            <w:tcW w:w="578" w:type="pct"/>
            <w:vAlign w:val="center"/>
          </w:tcPr>
          <w:p w14:paraId="7F29B728" w14:textId="77777777" w:rsidR="00A314B6" w:rsidRDefault="00A314B6">
            <w:pPr>
              <w:widowControl/>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736.1</w:t>
            </w:r>
          </w:p>
        </w:tc>
        <w:tc>
          <w:tcPr>
            <w:tcW w:w="578" w:type="pct"/>
            <w:vAlign w:val="center"/>
          </w:tcPr>
          <w:p w14:paraId="7E647BAE"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532.1</w:t>
            </w:r>
          </w:p>
        </w:tc>
        <w:tc>
          <w:tcPr>
            <w:tcW w:w="770" w:type="pct"/>
            <w:vAlign w:val="center"/>
          </w:tcPr>
          <w:p w14:paraId="6FE9AFAE" w14:textId="77777777" w:rsidR="00A314B6" w:rsidRDefault="00A314B6">
            <w:pPr>
              <w:widowControl/>
              <w:ind w:firstLineChars="0" w:firstLine="0"/>
              <w:jc w:val="center"/>
              <w:rPr>
                <w:rFonts w:hAnsi="宋体" w:cs="宋体" w:hint="eastAsia"/>
                <w:snapToGrid/>
                <w:color w:val="000000"/>
                <w:kern w:val="0"/>
                <w:sz w:val="21"/>
                <w:szCs w:val="21"/>
              </w:rPr>
            </w:pPr>
            <w:r>
              <w:rPr>
                <w:rFonts w:hAnsi="宋体" w:cs="宋体"/>
                <w:snapToGrid/>
                <w:color w:val="000000"/>
                <w:kern w:val="0"/>
                <w:sz w:val="21"/>
                <w:szCs w:val="21"/>
              </w:rPr>
              <w:t>794.7</w:t>
            </w:r>
          </w:p>
        </w:tc>
        <w:tc>
          <w:tcPr>
            <w:tcW w:w="770" w:type="pct"/>
            <w:vAlign w:val="center"/>
          </w:tcPr>
          <w:p w14:paraId="73058E95" w14:textId="77777777" w:rsidR="00A314B6" w:rsidRDefault="00A314B6">
            <w:pPr>
              <w:widowControl/>
              <w:ind w:firstLineChars="0" w:firstLine="0"/>
              <w:jc w:val="center"/>
              <w:rPr>
                <w:rFonts w:hAnsi="宋体" w:cs="宋体"/>
                <w:snapToGrid/>
                <w:color w:val="000000"/>
                <w:kern w:val="0"/>
                <w:sz w:val="21"/>
                <w:szCs w:val="21"/>
              </w:rPr>
            </w:pPr>
            <w:r>
              <w:rPr>
                <w:rFonts w:hAnsi="宋体" w:cs="宋体"/>
                <w:snapToGrid/>
                <w:color w:val="000000"/>
                <w:kern w:val="0"/>
                <w:sz w:val="21"/>
                <w:szCs w:val="21"/>
              </w:rPr>
              <w:t>981.2</w:t>
            </w:r>
          </w:p>
        </w:tc>
      </w:tr>
      <w:tr w:rsidR="00A314B6" w:rsidRPr="00813AC6" w14:paraId="2E2D908D" w14:textId="77777777">
        <w:trPr>
          <w:trHeight w:val="510"/>
        </w:trPr>
        <w:tc>
          <w:tcPr>
            <w:tcW w:w="1727" w:type="pct"/>
            <w:vAlign w:val="center"/>
          </w:tcPr>
          <w:p w14:paraId="10C1CED1"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变压器校核容量（MVA）</w:t>
            </w:r>
          </w:p>
        </w:tc>
        <w:tc>
          <w:tcPr>
            <w:tcW w:w="578" w:type="pct"/>
            <w:vAlign w:val="center"/>
          </w:tcPr>
          <w:p w14:paraId="7627F4F3" w14:textId="77777777" w:rsidR="00A314B6" w:rsidRPr="00C55584" w:rsidRDefault="00A314B6">
            <w:pPr>
              <w:widowControl/>
              <w:spacing w:line="240" w:lineRule="exact"/>
              <w:ind w:firstLineChars="0" w:firstLine="0"/>
              <w:jc w:val="center"/>
              <w:rPr>
                <w:rFonts w:hAnsi="宋体" w:cs="宋体"/>
                <w:snapToGrid/>
                <w:color w:val="000000"/>
                <w:kern w:val="0"/>
                <w:sz w:val="21"/>
                <w:szCs w:val="21"/>
              </w:rPr>
            </w:pPr>
            <w:r w:rsidRPr="00C55584">
              <w:rPr>
                <w:rFonts w:hAnsi="宋体" w:cs="宋体" w:hint="eastAsia"/>
                <w:snapToGrid/>
                <w:color w:val="000000"/>
                <w:kern w:val="0"/>
                <w:sz w:val="21"/>
                <w:szCs w:val="21"/>
              </w:rPr>
              <w:t>1</w:t>
            </w:r>
            <w:r w:rsidRPr="00C55584">
              <w:rPr>
                <w:rFonts w:hAnsi="宋体" w:cs="宋体"/>
                <w:snapToGrid/>
                <w:color w:val="000000"/>
                <w:kern w:val="0"/>
                <w:sz w:val="21"/>
                <w:szCs w:val="21"/>
              </w:rPr>
              <w:t>4.14</w:t>
            </w:r>
          </w:p>
        </w:tc>
        <w:tc>
          <w:tcPr>
            <w:tcW w:w="578" w:type="pct"/>
            <w:vAlign w:val="center"/>
          </w:tcPr>
          <w:p w14:paraId="75ED03FD" w14:textId="77777777" w:rsidR="00A314B6" w:rsidRPr="00813AC6" w:rsidRDefault="00A314B6">
            <w:pPr>
              <w:widowControl/>
              <w:spacing w:line="240" w:lineRule="exact"/>
              <w:ind w:firstLineChars="0" w:firstLine="0"/>
              <w:jc w:val="center"/>
              <w:rPr>
                <w:rFonts w:hAnsi="宋体" w:cs="宋体"/>
                <w:snapToGrid/>
                <w:color w:val="000000"/>
                <w:kern w:val="0"/>
                <w:sz w:val="21"/>
                <w:szCs w:val="21"/>
              </w:rPr>
            </w:pPr>
            <w:r w:rsidRPr="00813AC6">
              <w:rPr>
                <w:rFonts w:hAnsi="宋体" w:cs="宋体" w:hint="eastAsia"/>
                <w:snapToGrid/>
                <w:color w:val="000000"/>
                <w:kern w:val="0"/>
                <w:sz w:val="21"/>
                <w:szCs w:val="21"/>
              </w:rPr>
              <w:t>1</w:t>
            </w:r>
            <w:r w:rsidRPr="00813AC6">
              <w:rPr>
                <w:rFonts w:hAnsi="宋体" w:cs="宋体"/>
                <w:snapToGrid/>
                <w:color w:val="000000"/>
                <w:kern w:val="0"/>
                <w:sz w:val="21"/>
                <w:szCs w:val="21"/>
              </w:rPr>
              <w:t>1.12</w:t>
            </w:r>
          </w:p>
        </w:tc>
        <w:tc>
          <w:tcPr>
            <w:tcW w:w="578" w:type="pct"/>
            <w:vAlign w:val="center"/>
          </w:tcPr>
          <w:p w14:paraId="20BEE88A" w14:textId="77777777" w:rsidR="00A314B6" w:rsidRPr="00813AC6" w:rsidRDefault="00A314B6">
            <w:pPr>
              <w:widowControl/>
              <w:spacing w:line="240" w:lineRule="exact"/>
              <w:ind w:firstLineChars="0" w:firstLine="0"/>
              <w:jc w:val="center"/>
              <w:rPr>
                <w:rFonts w:hAnsi="宋体" w:cs="宋体"/>
                <w:snapToGrid/>
                <w:color w:val="000000"/>
                <w:kern w:val="0"/>
                <w:sz w:val="21"/>
                <w:szCs w:val="21"/>
              </w:rPr>
            </w:pPr>
            <w:r w:rsidRPr="00813AC6">
              <w:rPr>
                <w:rFonts w:hAnsi="宋体" w:cs="宋体" w:hint="eastAsia"/>
                <w:snapToGrid/>
                <w:color w:val="000000"/>
                <w:kern w:val="0"/>
                <w:sz w:val="21"/>
                <w:szCs w:val="21"/>
              </w:rPr>
              <w:t>1</w:t>
            </w:r>
            <w:r w:rsidRPr="00813AC6">
              <w:rPr>
                <w:rFonts w:hAnsi="宋体" w:cs="宋体"/>
                <w:snapToGrid/>
                <w:color w:val="000000"/>
                <w:kern w:val="0"/>
                <w:sz w:val="21"/>
                <w:szCs w:val="21"/>
              </w:rPr>
              <w:t>0.41</w:t>
            </w:r>
          </w:p>
        </w:tc>
        <w:tc>
          <w:tcPr>
            <w:tcW w:w="770" w:type="pct"/>
            <w:vAlign w:val="center"/>
          </w:tcPr>
          <w:p w14:paraId="56EBB1B3" w14:textId="77777777" w:rsidR="00A314B6" w:rsidRPr="00813AC6" w:rsidRDefault="00A314B6">
            <w:pPr>
              <w:widowControl/>
              <w:spacing w:line="240" w:lineRule="exact"/>
              <w:ind w:firstLineChars="0" w:firstLine="0"/>
              <w:jc w:val="center"/>
              <w:rPr>
                <w:rFonts w:hAnsi="宋体" w:cs="宋体"/>
                <w:snapToGrid/>
                <w:color w:val="000000"/>
                <w:kern w:val="0"/>
                <w:sz w:val="21"/>
                <w:szCs w:val="21"/>
              </w:rPr>
            </w:pPr>
            <w:r w:rsidRPr="00813AC6">
              <w:rPr>
                <w:rFonts w:hAnsi="宋体" w:cs="宋体" w:hint="eastAsia"/>
                <w:snapToGrid/>
                <w:color w:val="000000"/>
                <w:kern w:val="0"/>
                <w:sz w:val="21"/>
                <w:szCs w:val="21"/>
              </w:rPr>
              <w:t>1</w:t>
            </w:r>
            <w:r w:rsidRPr="00813AC6">
              <w:rPr>
                <w:rFonts w:hAnsi="宋体" w:cs="宋体"/>
                <w:snapToGrid/>
                <w:color w:val="000000"/>
                <w:kern w:val="0"/>
                <w:sz w:val="21"/>
                <w:szCs w:val="21"/>
              </w:rPr>
              <w:t>4.97</w:t>
            </w:r>
          </w:p>
        </w:tc>
        <w:tc>
          <w:tcPr>
            <w:tcW w:w="770" w:type="pct"/>
            <w:vAlign w:val="center"/>
          </w:tcPr>
          <w:p w14:paraId="2B0D0961" w14:textId="77777777" w:rsidR="00A314B6" w:rsidRPr="00813AC6" w:rsidRDefault="00A314B6">
            <w:pPr>
              <w:widowControl/>
              <w:spacing w:line="240" w:lineRule="exact"/>
              <w:ind w:firstLineChars="0" w:firstLine="0"/>
              <w:jc w:val="center"/>
              <w:rPr>
                <w:rFonts w:hAnsi="宋体" w:cs="宋体"/>
                <w:snapToGrid/>
                <w:color w:val="000000"/>
                <w:kern w:val="0"/>
                <w:sz w:val="21"/>
                <w:szCs w:val="21"/>
              </w:rPr>
            </w:pPr>
            <w:r w:rsidRPr="00813AC6">
              <w:rPr>
                <w:rFonts w:hAnsi="宋体" w:cs="宋体" w:hint="eastAsia"/>
                <w:snapToGrid/>
                <w:color w:val="000000"/>
                <w:kern w:val="0"/>
                <w:sz w:val="21"/>
                <w:szCs w:val="21"/>
              </w:rPr>
              <w:t>1</w:t>
            </w:r>
            <w:r w:rsidRPr="00813AC6">
              <w:rPr>
                <w:rFonts w:hAnsi="宋体" w:cs="宋体"/>
                <w:snapToGrid/>
                <w:color w:val="000000"/>
                <w:kern w:val="0"/>
                <w:sz w:val="21"/>
                <w:szCs w:val="21"/>
              </w:rPr>
              <w:t>5.66</w:t>
            </w:r>
          </w:p>
        </w:tc>
      </w:tr>
      <w:tr w:rsidR="00A314B6" w:rsidRPr="00813AC6" w14:paraId="29392EE6" w14:textId="77777777">
        <w:trPr>
          <w:trHeight w:val="510"/>
        </w:trPr>
        <w:tc>
          <w:tcPr>
            <w:tcW w:w="1727" w:type="pct"/>
            <w:vAlign w:val="center"/>
          </w:tcPr>
          <w:p w14:paraId="250F418C" w14:textId="77777777" w:rsidR="00A314B6" w:rsidRDefault="00A314B6">
            <w:pPr>
              <w:widowControl/>
              <w:spacing w:line="240" w:lineRule="exact"/>
              <w:ind w:firstLineChars="0" w:firstLine="0"/>
              <w:jc w:val="center"/>
              <w:rPr>
                <w:rFonts w:hAnsi="宋体" w:cs="宋体" w:hint="eastAsia"/>
                <w:snapToGrid/>
                <w:color w:val="000000"/>
                <w:kern w:val="0"/>
                <w:sz w:val="21"/>
                <w:szCs w:val="21"/>
              </w:rPr>
            </w:pPr>
            <w:r>
              <w:rPr>
                <w:rFonts w:hAnsi="宋体" w:cs="宋体" w:hint="eastAsia"/>
                <w:snapToGrid/>
                <w:color w:val="000000"/>
                <w:kern w:val="0"/>
                <w:sz w:val="21"/>
                <w:szCs w:val="21"/>
              </w:rPr>
              <w:t>变压器安装容量（MVA）</w:t>
            </w:r>
          </w:p>
        </w:tc>
        <w:tc>
          <w:tcPr>
            <w:tcW w:w="1156" w:type="pct"/>
            <w:gridSpan w:val="2"/>
            <w:vAlign w:val="center"/>
          </w:tcPr>
          <w:p w14:paraId="555266E8" w14:textId="77777777" w:rsidR="00A314B6" w:rsidRPr="00813AC6" w:rsidRDefault="00A314B6">
            <w:pPr>
              <w:widowControl/>
              <w:spacing w:line="240" w:lineRule="exact"/>
              <w:ind w:firstLineChars="0" w:firstLine="0"/>
              <w:jc w:val="center"/>
              <w:rPr>
                <w:rFonts w:hAnsi="宋体" w:cs="宋体" w:hint="eastAsia"/>
                <w:snapToGrid/>
                <w:color w:val="000000"/>
                <w:kern w:val="0"/>
                <w:sz w:val="21"/>
                <w:szCs w:val="21"/>
              </w:rPr>
            </w:pPr>
            <w:r w:rsidRPr="00C55584">
              <w:rPr>
                <w:rFonts w:hAnsi="宋体" w:cs="宋体" w:hint="eastAsia"/>
                <w:snapToGrid/>
                <w:color w:val="000000"/>
                <w:kern w:val="0"/>
                <w:sz w:val="21"/>
                <w:szCs w:val="21"/>
              </w:rPr>
              <w:t>2×（</w:t>
            </w:r>
            <w:r w:rsidRPr="00C55584">
              <w:rPr>
                <w:rFonts w:hAnsi="宋体" w:cs="宋体"/>
                <w:snapToGrid/>
                <w:color w:val="000000"/>
                <w:kern w:val="0"/>
                <w:sz w:val="21"/>
                <w:szCs w:val="21"/>
              </w:rPr>
              <w:t>20</w:t>
            </w:r>
            <w:r w:rsidRPr="00C55584">
              <w:rPr>
                <w:rFonts w:hAnsi="宋体" w:cs="宋体" w:hint="eastAsia"/>
                <w:snapToGrid/>
                <w:color w:val="000000"/>
                <w:kern w:val="0"/>
                <w:sz w:val="21"/>
                <w:szCs w:val="21"/>
              </w:rPr>
              <w:t>+</w:t>
            </w:r>
            <w:r w:rsidRPr="00C55584">
              <w:rPr>
                <w:rFonts w:hAnsi="宋体" w:cs="宋体"/>
                <w:snapToGrid/>
                <w:color w:val="000000"/>
                <w:kern w:val="0"/>
                <w:sz w:val="21"/>
                <w:szCs w:val="21"/>
              </w:rPr>
              <w:t>16</w:t>
            </w:r>
            <w:r w:rsidRPr="0005231D">
              <w:rPr>
                <w:rFonts w:hAnsi="宋体" w:cs="宋体" w:hint="eastAsia"/>
                <w:snapToGrid/>
                <w:color w:val="000000"/>
                <w:kern w:val="0"/>
                <w:sz w:val="21"/>
                <w:szCs w:val="21"/>
              </w:rPr>
              <w:t>）</w:t>
            </w:r>
          </w:p>
        </w:tc>
        <w:tc>
          <w:tcPr>
            <w:tcW w:w="1348" w:type="pct"/>
            <w:gridSpan w:val="2"/>
            <w:vAlign w:val="center"/>
          </w:tcPr>
          <w:p w14:paraId="5542C452" w14:textId="77777777" w:rsidR="00A314B6" w:rsidRPr="00813AC6" w:rsidRDefault="00A314B6">
            <w:pPr>
              <w:widowControl/>
              <w:spacing w:line="240" w:lineRule="exact"/>
              <w:ind w:firstLineChars="0" w:firstLine="0"/>
              <w:jc w:val="center"/>
              <w:rPr>
                <w:rFonts w:hAnsi="宋体" w:cs="宋体" w:hint="eastAsia"/>
                <w:snapToGrid/>
                <w:color w:val="000000"/>
                <w:kern w:val="0"/>
                <w:sz w:val="21"/>
                <w:szCs w:val="21"/>
              </w:rPr>
            </w:pPr>
            <w:r w:rsidRPr="00813AC6">
              <w:rPr>
                <w:rFonts w:hAnsi="宋体" w:cs="宋体" w:hint="eastAsia"/>
                <w:snapToGrid/>
                <w:color w:val="000000"/>
                <w:kern w:val="0"/>
                <w:sz w:val="21"/>
                <w:szCs w:val="21"/>
              </w:rPr>
              <w:t>2×（</w:t>
            </w:r>
            <w:r w:rsidRPr="00813AC6">
              <w:rPr>
                <w:rFonts w:hAnsi="宋体" w:cs="宋体"/>
                <w:snapToGrid/>
                <w:color w:val="000000"/>
                <w:kern w:val="0"/>
                <w:sz w:val="21"/>
                <w:szCs w:val="21"/>
              </w:rPr>
              <w:t>16</w:t>
            </w:r>
            <w:r w:rsidRPr="00813AC6">
              <w:rPr>
                <w:rFonts w:hAnsi="宋体" w:cs="宋体" w:hint="eastAsia"/>
                <w:snapToGrid/>
                <w:color w:val="000000"/>
                <w:kern w:val="0"/>
                <w:sz w:val="21"/>
                <w:szCs w:val="21"/>
              </w:rPr>
              <w:t>+</w:t>
            </w:r>
            <w:r w:rsidRPr="00813AC6">
              <w:rPr>
                <w:rFonts w:hAnsi="宋体" w:cs="宋体"/>
                <w:snapToGrid/>
                <w:color w:val="000000"/>
                <w:kern w:val="0"/>
                <w:sz w:val="21"/>
                <w:szCs w:val="21"/>
              </w:rPr>
              <w:t>20</w:t>
            </w:r>
            <w:r w:rsidRPr="00813AC6">
              <w:rPr>
                <w:rFonts w:hAnsi="宋体" w:cs="宋体" w:hint="eastAsia"/>
                <w:snapToGrid/>
                <w:color w:val="000000"/>
                <w:kern w:val="0"/>
                <w:sz w:val="21"/>
                <w:szCs w:val="21"/>
              </w:rPr>
              <w:t>）</w:t>
            </w:r>
          </w:p>
        </w:tc>
        <w:tc>
          <w:tcPr>
            <w:tcW w:w="770" w:type="pct"/>
            <w:vAlign w:val="center"/>
          </w:tcPr>
          <w:p w14:paraId="7D726928" w14:textId="77777777" w:rsidR="00A314B6" w:rsidRPr="00813AC6" w:rsidRDefault="00A314B6">
            <w:pPr>
              <w:widowControl/>
              <w:spacing w:line="240" w:lineRule="exact"/>
              <w:ind w:firstLineChars="0" w:firstLine="0"/>
              <w:jc w:val="center"/>
              <w:rPr>
                <w:rFonts w:hAnsi="宋体" w:cs="宋体" w:hint="eastAsia"/>
                <w:snapToGrid/>
                <w:color w:val="000000"/>
                <w:kern w:val="0"/>
                <w:sz w:val="21"/>
                <w:szCs w:val="21"/>
              </w:rPr>
            </w:pPr>
            <w:r w:rsidRPr="00813AC6">
              <w:rPr>
                <w:rFonts w:hAnsi="宋体" w:cs="宋体" w:hint="eastAsia"/>
                <w:snapToGrid/>
                <w:color w:val="000000"/>
                <w:kern w:val="0"/>
                <w:sz w:val="21"/>
                <w:szCs w:val="21"/>
              </w:rPr>
              <w:t>2×</w:t>
            </w:r>
            <w:r w:rsidRPr="00813AC6">
              <w:rPr>
                <w:rFonts w:hAnsi="宋体" w:cs="宋体"/>
                <w:snapToGrid/>
                <w:color w:val="000000"/>
                <w:kern w:val="0"/>
                <w:sz w:val="21"/>
                <w:szCs w:val="21"/>
              </w:rPr>
              <w:t>20</w:t>
            </w:r>
          </w:p>
        </w:tc>
      </w:tr>
    </w:tbl>
    <w:p w14:paraId="11C901B4" w14:textId="77777777" w:rsidR="00A314B6" w:rsidRDefault="00A314B6">
      <w:pPr>
        <w:pStyle w:val="afe"/>
        <w:ind w:firstLine="560"/>
      </w:pPr>
    </w:p>
    <w:p w14:paraId="67530931" w14:textId="77777777" w:rsidR="00A314B6" w:rsidRDefault="00A314B6">
      <w:pPr>
        <w:pStyle w:val="W1"/>
        <w:ind w:firstLine="560"/>
        <w:rPr>
          <w:rFonts w:hint="eastAsia"/>
        </w:rPr>
      </w:pPr>
      <w:bookmarkStart w:id="91" w:name="_Toc4527"/>
      <w:bookmarkStart w:id="92" w:name="_Toc74119986"/>
      <w:r>
        <w:rPr>
          <w:rFonts w:hint="eastAsia"/>
        </w:rPr>
        <w:t>（六）牵引变电所、分区所、分区所分布方案</w:t>
      </w:r>
      <w:bookmarkEnd w:id="79"/>
      <w:bookmarkEnd w:id="80"/>
      <w:bookmarkEnd w:id="81"/>
      <w:bookmarkEnd w:id="82"/>
      <w:bookmarkEnd w:id="83"/>
      <w:bookmarkEnd w:id="84"/>
      <w:bookmarkEnd w:id="85"/>
      <w:bookmarkEnd w:id="86"/>
      <w:bookmarkEnd w:id="89"/>
      <w:bookmarkEnd w:id="90"/>
      <w:bookmarkEnd w:id="91"/>
      <w:bookmarkEnd w:id="92"/>
    </w:p>
    <w:p w14:paraId="77947C7B" w14:textId="77777777" w:rsidR="00A314B6" w:rsidRDefault="00A314B6">
      <w:pPr>
        <w:pStyle w:val="afe"/>
        <w:ind w:firstLine="560"/>
        <w:rPr>
          <w:snapToGrid/>
        </w:rPr>
      </w:pPr>
      <w:r>
        <w:rPr>
          <w:snapToGrid/>
        </w:rPr>
        <w:t>新建阿拉山口</w:t>
      </w:r>
      <w:r>
        <w:rPr>
          <w:rFonts w:hint="eastAsia"/>
          <w:snapToGrid/>
        </w:rPr>
        <w:t>牵引变电所1座。</w:t>
      </w:r>
    </w:p>
    <w:p w14:paraId="1678792A" w14:textId="77777777" w:rsidR="00A314B6" w:rsidRDefault="00A314B6">
      <w:pPr>
        <w:pStyle w:val="afe"/>
        <w:ind w:firstLine="560"/>
        <w:rPr>
          <w:snapToGrid/>
        </w:rPr>
      </w:pPr>
      <w:r>
        <w:rPr>
          <w:rFonts w:hint="eastAsia"/>
          <w:snapToGrid/>
        </w:rPr>
        <w:t>既有乌兰达布森牵引变电所移址新建，新所址位于博乐站。</w:t>
      </w:r>
    </w:p>
    <w:p w14:paraId="26CD0B1D" w14:textId="77777777" w:rsidR="00A314B6" w:rsidRDefault="00A314B6">
      <w:pPr>
        <w:pStyle w:val="afe"/>
        <w:ind w:firstLine="560"/>
        <w:rPr>
          <w:snapToGrid/>
        </w:rPr>
      </w:pPr>
      <w:r>
        <w:rPr>
          <w:rFonts w:hint="eastAsia"/>
          <w:snapToGrid/>
        </w:rPr>
        <w:t>增容改造既有蘑菇滩牵引变电所</w:t>
      </w:r>
      <w:r>
        <w:rPr>
          <w:snapToGrid/>
        </w:rPr>
        <w:t>1</w:t>
      </w:r>
      <w:r>
        <w:rPr>
          <w:rFonts w:hint="eastAsia"/>
          <w:snapToGrid/>
        </w:rPr>
        <w:t>座。</w:t>
      </w:r>
    </w:p>
    <w:p w14:paraId="23301C9F" w14:textId="77777777" w:rsidR="00A314B6" w:rsidRDefault="00A314B6">
      <w:pPr>
        <w:pStyle w:val="afe"/>
        <w:ind w:firstLine="560"/>
        <w:rPr>
          <w:snapToGrid/>
        </w:rPr>
      </w:pPr>
      <w:r>
        <w:rPr>
          <w:snapToGrid/>
        </w:rPr>
        <w:t>新建</w:t>
      </w:r>
      <w:r>
        <w:rPr>
          <w:rFonts w:hint="eastAsia"/>
          <w:snapToGrid/>
        </w:rPr>
        <w:t>艾比湖、</w:t>
      </w:r>
      <w:r w:rsidR="00FD4EB3">
        <w:rPr>
          <w:rFonts w:hint="eastAsia"/>
          <w:snapToGrid/>
        </w:rPr>
        <w:t>白房子</w:t>
      </w:r>
      <w:r>
        <w:rPr>
          <w:snapToGrid/>
        </w:rPr>
        <w:t>分区所</w:t>
      </w:r>
      <w:r>
        <w:rPr>
          <w:rFonts w:hint="eastAsia"/>
          <w:snapToGrid/>
        </w:rPr>
        <w:t>2座。</w:t>
      </w:r>
    </w:p>
    <w:p w14:paraId="07C6C560" w14:textId="77777777" w:rsidR="00A314B6" w:rsidRDefault="00A314B6">
      <w:pPr>
        <w:pStyle w:val="W4"/>
        <w:ind w:firstLine="560"/>
      </w:pPr>
      <w:r>
        <w:rPr>
          <w:rFonts w:hint="eastAsia"/>
        </w:rPr>
        <w:t>既有的精河分区所、开闭所合并改造为精河分区兼开闭所。</w:t>
      </w:r>
    </w:p>
    <w:p w14:paraId="6F8E9D88" w14:textId="77777777" w:rsidR="00A314B6" w:rsidRDefault="00A314B6">
      <w:pPr>
        <w:pStyle w:val="W1"/>
        <w:ind w:firstLine="560"/>
      </w:pPr>
      <w:bookmarkStart w:id="93" w:name="_Toc27849"/>
      <w:bookmarkStart w:id="94" w:name="_Toc326483388_WPSOffice_Level3"/>
      <w:bookmarkStart w:id="95" w:name="_Toc3520"/>
      <w:bookmarkStart w:id="96" w:name="_Toc313529649"/>
      <w:bookmarkStart w:id="97" w:name="_Toc232904322"/>
      <w:bookmarkStart w:id="98" w:name="_Toc232996336"/>
      <w:bookmarkStart w:id="99" w:name="_Toc232905846"/>
      <w:bookmarkStart w:id="100" w:name="_Toc232863024"/>
      <w:bookmarkStart w:id="101" w:name="_Toc74119987"/>
      <w:bookmarkEnd w:id="50"/>
      <w:bookmarkEnd w:id="51"/>
      <w:bookmarkEnd w:id="87"/>
      <w:bookmarkEnd w:id="88"/>
      <w:r>
        <w:rPr>
          <w:rFonts w:hint="eastAsia"/>
        </w:rPr>
        <w:t>（七）牵引网电气参数计算</w:t>
      </w:r>
      <w:bookmarkEnd w:id="93"/>
      <w:bookmarkEnd w:id="94"/>
      <w:bookmarkEnd w:id="95"/>
      <w:bookmarkEnd w:id="101"/>
    </w:p>
    <w:p w14:paraId="4D3E6A4F" w14:textId="77777777" w:rsidR="00A314B6" w:rsidRDefault="00A314B6">
      <w:pPr>
        <w:pStyle w:val="W4"/>
        <w:ind w:firstLine="560"/>
        <w:rPr>
          <w:rFonts w:hint="eastAsia"/>
        </w:rPr>
      </w:pPr>
      <w:bookmarkStart w:id="102" w:name="_Toc232996337"/>
      <w:bookmarkStart w:id="103" w:name="_Toc385584031_WPSOffice_Level3"/>
      <w:bookmarkStart w:id="104" w:name="_Toc232905847"/>
      <w:bookmarkStart w:id="105" w:name="_Toc232904323"/>
      <w:bookmarkStart w:id="106" w:name="_Toc313529650"/>
      <w:bookmarkStart w:id="107" w:name="_Toc228177808"/>
      <w:bookmarkStart w:id="108" w:name="_Toc232863025"/>
      <w:bookmarkEnd w:id="96"/>
      <w:bookmarkEnd w:id="97"/>
      <w:bookmarkEnd w:id="98"/>
      <w:bookmarkEnd w:id="99"/>
      <w:bookmarkEnd w:id="100"/>
      <w:r>
        <w:rPr>
          <w:rFonts w:hint="eastAsia"/>
        </w:rPr>
        <w:t>1、牵引网阻抗计算参考《电气化铁道牵引网阻抗计算方法》（TB/T2828-1997），牵引网阻抗计算表如下表所示：</w:t>
      </w:r>
    </w:p>
    <w:p w14:paraId="6E8134EF" w14:textId="77777777" w:rsidR="00FB6AD1" w:rsidRDefault="00FB6AD1">
      <w:pPr>
        <w:pStyle w:val="W"/>
        <w:wordWrap w:val="0"/>
        <w:ind w:firstLineChars="0" w:firstLine="0"/>
        <w:rPr>
          <w:rStyle w:val="WChar"/>
          <w:color w:val="auto"/>
        </w:rPr>
      </w:pPr>
    </w:p>
    <w:p w14:paraId="6DD8A5AA" w14:textId="77777777" w:rsidR="00A314B6" w:rsidRDefault="00A314B6" w:rsidP="00FB6AD1">
      <w:pPr>
        <w:pStyle w:val="W"/>
        <w:ind w:firstLineChars="0" w:firstLine="0"/>
        <w:rPr>
          <w:rFonts w:hint="eastAsia"/>
          <w:kern w:val="28"/>
        </w:rPr>
      </w:pPr>
      <w:r>
        <w:rPr>
          <w:rStyle w:val="WChar"/>
          <w:rFonts w:hint="eastAsia"/>
          <w:color w:val="auto"/>
        </w:rPr>
        <w:lastRenderedPageBreak/>
        <w:t xml:space="preserve">牵引网阻抗计算表        </w:t>
      </w:r>
      <w:r>
        <w:rPr>
          <w:rFonts w:hint="eastAsia"/>
          <w:kern w:val="28"/>
        </w:rPr>
        <w:t xml:space="preserve">      表1-2-</w:t>
      </w:r>
      <w:r>
        <w:rPr>
          <w:kern w:val="28"/>
        </w:rPr>
        <w:t>5</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8"/>
        <w:gridCol w:w="5282"/>
        <w:gridCol w:w="2854"/>
      </w:tblGrid>
      <w:tr w:rsidR="00A314B6" w14:paraId="71887E36" w14:textId="77777777">
        <w:tc>
          <w:tcPr>
            <w:tcW w:w="482" w:type="pct"/>
          </w:tcPr>
          <w:p w14:paraId="2B5859E1" w14:textId="77777777" w:rsidR="00A314B6" w:rsidRDefault="00A314B6">
            <w:pPr>
              <w:pStyle w:val="W5"/>
              <w:ind w:firstLineChars="0" w:firstLine="0"/>
              <w:rPr>
                <w:rFonts w:hint="eastAsia"/>
                <w:b/>
              </w:rPr>
            </w:pPr>
            <w:r>
              <w:rPr>
                <w:rFonts w:hint="eastAsia"/>
                <w:b/>
              </w:rPr>
              <w:t>序号</w:t>
            </w:r>
          </w:p>
        </w:tc>
        <w:tc>
          <w:tcPr>
            <w:tcW w:w="2933" w:type="pct"/>
            <w:vAlign w:val="center"/>
          </w:tcPr>
          <w:p w14:paraId="777CCE99" w14:textId="77777777" w:rsidR="00A314B6" w:rsidRDefault="00A314B6">
            <w:pPr>
              <w:pStyle w:val="W5"/>
              <w:ind w:firstLineChars="0" w:firstLine="0"/>
              <w:rPr>
                <w:b/>
              </w:rPr>
            </w:pPr>
            <w:r>
              <w:rPr>
                <w:rFonts w:hint="eastAsia"/>
                <w:b/>
              </w:rPr>
              <w:t>牵引网组合</w:t>
            </w:r>
          </w:p>
        </w:tc>
        <w:tc>
          <w:tcPr>
            <w:tcW w:w="1585" w:type="pct"/>
            <w:vAlign w:val="center"/>
          </w:tcPr>
          <w:p w14:paraId="0A0EB6D3" w14:textId="77777777" w:rsidR="00A314B6" w:rsidRDefault="00A314B6">
            <w:pPr>
              <w:pStyle w:val="W5"/>
              <w:ind w:firstLineChars="0" w:firstLine="0"/>
              <w:rPr>
                <w:b/>
              </w:rPr>
            </w:pPr>
            <w:r>
              <w:rPr>
                <w:rFonts w:hint="eastAsia"/>
                <w:b/>
              </w:rPr>
              <w:t>牵引网阻抗</w:t>
            </w:r>
          </w:p>
        </w:tc>
      </w:tr>
      <w:tr w:rsidR="00A314B6" w14:paraId="1D201DF2" w14:textId="77777777">
        <w:tc>
          <w:tcPr>
            <w:tcW w:w="482" w:type="pct"/>
            <w:vAlign w:val="bottom"/>
          </w:tcPr>
          <w:p w14:paraId="1C5EDB59" w14:textId="77777777" w:rsidR="00A314B6" w:rsidRDefault="00A314B6">
            <w:pPr>
              <w:pStyle w:val="W5"/>
              <w:ind w:firstLineChars="0" w:firstLine="0"/>
              <w:rPr>
                <w:rFonts w:hint="eastAsia"/>
              </w:rPr>
            </w:pPr>
            <w:r>
              <w:rPr>
                <w:rFonts w:hint="eastAsia"/>
              </w:rPr>
              <w:t>1</w:t>
            </w:r>
          </w:p>
        </w:tc>
        <w:tc>
          <w:tcPr>
            <w:tcW w:w="2933" w:type="pct"/>
            <w:vAlign w:val="bottom"/>
          </w:tcPr>
          <w:p w14:paraId="7E11B760" w14:textId="77777777" w:rsidR="00A314B6" w:rsidRDefault="00A314B6">
            <w:pPr>
              <w:pStyle w:val="W5"/>
              <w:ind w:firstLineChars="0" w:firstLine="0"/>
              <w:rPr>
                <w:color w:val="000000"/>
              </w:rPr>
            </w:pPr>
            <w:r>
              <w:rPr>
                <w:rFonts w:hint="eastAsia"/>
                <w:color w:val="000000"/>
              </w:rPr>
              <w:t>CTS120+</w:t>
            </w:r>
            <w:r>
              <w:rPr>
                <w:color w:val="000000"/>
              </w:rPr>
              <w:t>JTM</w:t>
            </w:r>
            <w:r>
              <w:rPr>
                <w:rFonts w:hint="eastAsia"/>
                <w:color w:val="000000"/>
              </w:rPr>
              <w:t>95</w:t>
            </w:r>
          </w:p>
        </w:tc>
        <w:tc>
          <w:tcPr>
            <w:tcW w:w="1585" w:type="pct"/>
            <w:vAlign w:val="bottom"/>
          </w:tcPr>
          <w:p w14:paraId="08B4DA1C" w14:textId="77777777" w:rsidR="00A314B6" w:rsidRDefault="00A314B6">
            <w:pPr>
              <w:pStyle w:val="W5"/>
              <w:ind w:firstLineChars="0" w:firstLine="0"/>
              <w:rPr>
                <w:color w:val="000000"/>
              </w:rPr>
            </w:pPr>
            <w:r>
              <w:rPr>
                <w:rFonts w:hint="eastAsia"/>
                <w:color w:val="000000"/>
              </w:rPr>
              <w:t>0.1</w:t>
            </w:r>
            <w:r>
              <w:rPr>
                <w:color w:val="000000"/>
              </w:rPr>
              <w:t>4</w:t>
            </w:r>
            <w:r>
              <w:rPr>
                <w:rFonts w:hint="eastAsia"/>
                <w:color w:val="000000"/>
              </w:rPr>
              <w:t>+j0.36</w:t>
            </w:r>
          </w:p>
        </w:tc>
      </w:tr>
    </w:tbl>
    <w:p w14:paraId="7429821C" w14:textId="77777777" w:rsidR="00A314B6" w:rsidRDefault="00A314B6">
      <w:pPr>
        <w:pStyle w:val="W4"/>
        <w:ind w:firstLine="560"/>
        <w:rPr>
          <w:rFonts w:hint="eastAsia"/>
        </w:rPr>
      </w:pPr>
      <w:r>
        <w:rPr>
          <w:rFonts w:hint="eastAsia"/>
        </w:rPr>
        <w:t>2、牵引网电流计算参考《牵引变电所常用电流电压定义及计算方法》（TB/T2829-1997）；</w:t>
      </w:r>
    </w:p>
    <w:p w14:paraId="77716B06" w14:textId="77777777" w:rsidR="00A314B6" w:rsidRDefault="00A314B6">
      <w:pPr>
        <w:pStyle w:val="W4"/>
        <w:ind w:firstLine="560"/>
        <w:rPr>
          <w:rFonts w:hint="eastAsia"/>
        </w:rPr>
      </w:pPr>
      <w:r>
        <w:rPr>
          <w:rFonts w:hint="eastAsia"/>
        </w:rPr>
        <w:t>3、牵引网电压损失计算依据《牵引供电系统电压损失的计算条件和方法》（TB/T1652-1996）；</w:t>
      </w:r>
    </w:p>
    <w:p w14:paraId="5523B2F3" w14:textId="77777777" w:rsidR="00A314B6" w:rsidRDefault="00A314B6">
      <w:pPr>
        <w:pStyle w:val="W4"/>
        <w:ind w:firstLine="560"/>
        <w:rPr>
          <w:rFonts w:hint="eastAsia"/>
        </w:rPr>
      </w:pPr>
      <w:r>
        <w:rPr>
          <w:rFonts w:hint="eastAsia"/>
        </w:rPr>
        <w:t>4、牵引变压器容量计算依据《牵引变电所变压器容量的计算条件和方法》（TB/T1651-1996）。</w:t>
      </w:r>
    </w:p>
    <w:p w14:paraId="5594F229" w14:textId="77777777" w:rsidR="00A314B6" w:rsidRDefault="00A314B6">
      <w:pPr>
        <w:pStyle w:val="W1"/>
        <w:ind w:firstLine="560"/>
        <w:rPr>
          <w:rFonts w:hint="eastAsia"/>
        </w:rPr>
      </w:pPr>
      <w:bookmarkStart w:id="109" w:name="_Toc25941"/>
      <w:bookmarkStart w:id="110" w:name="_Toc27827"/>
      <w:bookmarkStart w:id="111" w:name="_Toc74119988"/>
      <w:r>
        <w:rPr>
          <w:rFonts w:hint="eastAsia"/>
        </w:rPr>
        <w:t>（八）牵引变压器类型与容量</w:t>
      </w:r>
      <w:bookmarkEnd w:id="102"/>
      <w:bookmarkEnd w:id="103"/>
      <w:bookmarkEnd w:id="104"/>
      <w:bookmarkEnd w:id="105"/>
      <w:bookmarkEnd w:id="106"/>
      <w:bookmarkEnd w:id="107"/>
      <w:bookmarkEnd w:id="108"/>
      <w:bookmarkEnd w:id="109"/>
      <w:bookmarkEnd w:id="110"/>
      <w:bookmarkEnd w:id="111"/>
    </w:p>
    <w:p w14:paraId="4E1AFF96" w14:textId="77777777" w:rsidR="00A314B6" w:rsidRDefault="00A314B6">
      <w:pPr>
        <w:pStyle w:val="W12"/>
        <w:ind w:firstLine="562"/>
        <w:rPr>
          <w:rFonts w:hint="eastAsia"/>
        </w:rPr>
      </w:pPr>
      <w:r>
        <w:rPr>
          <w:rFonts w:hint="eastAsia"/>
        </w:rPr>
        <w:t>1、牵引变压器类型</w:t>
      </w:r>
    </w:p>
    <w:p w14:paraId="7CCBFE85" w14:textId="77777777" w:rsidR="00A314B6" w:rsidRDefault="00A314B6">
      <w:pPr>
        <w:pStyle w:val="W4"/>
        <w:ind w:firstLine="560"/>
      </w:pPr>
      <w:r>
        <w:rPr>
          <w:rFonts w:hint="eastAsia"/>
        </w:rPr>
        <w:t>新建的阿拉山口牵引变电所采用单相变压器，预留三相V</w:t>
      </w:r>
      <w:r>
        <w:t>,v结线条件</w:t>
      </w:r>
      <w:r>
        <w:rPr>
          <w:rFonts w:hint="eastAsia"/>
        </w:rPr>
        <w:t>。</w:t>
      </w:r>
    </w:p>
    <w:p w14:paraId="38F03D23" w14:textId="77777777" w:rsidR="00A314B6" w:rsidRDefault="00A314B6">
      <w:pPr>
        <w:pStyle w:val="W4"/>
        <w:ind w:firstLine="560"/>
        <w:rPr>
          <w:rFonts w:hint="eastAsia"/>
        </w:rPr>
      </w:pPr>
      <w:r>
        <w:t>改造利用的</w:t>
      </w:r>
      <w:r>
        <w:rPr>
          <w:rFonts w:hint="eastAsia"/>
        </w:rPr>
        <w:t>蘑菇滩</w:t>
      </w:r>
      <w:r>
        <w:t>牵引变电所和移址新建的博乐牵引变电所牵引变压器维持既有三相</w:t>
      </w:r>
      <w:r>
        <w:rPr>
          <w:rFonts w:hint="eastAsia"/>
        </w:rPr>
        <w:t>V</w:t>
      </w:r>
      <w:r>
        <w:t>,v</w:t>
      </w:r>
      <w:r>
        <w:rPr>
          <w:rFonts w:hint="eastAsia"/>
        </w:rPr>
        <w:t>结线型式</w:t>
      </w:r>
      <w:r>
        <w:t>不变</w:t>
      </w:r>
      <w:r>
        <w:rPr>
          <w:rFonts w:hint="eastAsia"/>
        </w:rPr>
        <w:t>。</w:t>
      </w:r>
    </w:p>
    <w:p w14:paraId="73663543" w14:textId="77777777" w:rsidR="00A314B6" w:rsidRDefault="00A314B6">
      <w:pPr>
        <w:pStyle w:val="W12"/>
        <w:ind w:firstLine="562"/>
        <w:rPr>
          <w:rFonts w:hint="eastAsia"/>
        </w:rPr>
      </w:pPr>
      <w:r>
        <w:rPr>
          <w:rFonts w:hint="eastAsia"/>
        </w:rPr>
        <w:t>2、牵引变压器</w:t>
      </w:r>
      <w:r>
        <w:t>安装容量</w:t>
      </w:r>
    </w:p>
    <w:p w14:paraId="33164B78" w14:textId="77777777" w:rsidR="00A314B6" w:rsidRDefault="00A314B6">
      <w:pPr>
        <w:pStyle w:val="W4"/>
        <w:ind w:firstLine="560"/>
        <w:rPr>
          <w:rStyle w:val="WChar"/>
        </w:rPr>
      </w:pPr>
      <w:r>
        <w:t>按</w:t>
      </w:r>
      <w:r>
        <w:rPr>
          <w:rFonts w:hint="eastAsia"/>
        </w:rPr>
        <w:t>满足近期通过能力选择牵引变压器</w:t>
      </w:r>
      <w:r>
        <w:t>安装容量</w:t>
      </w:r>
      <w:r>
        <w:rPr>
          <w:rFonts w:hint="eastAsia"/>
        </w:rPr>
        <w:t>，</w:t>
      </w:r>
      <w:r>
        <w:rPr>
          <w:rFonts w:hint="eastAsia"/>
          <w:spacing w:val="-4"/>
        </w:rPr>
        <w:t>并利用变压器过负荷的能力确定安装容量</w:t>
      </w:r>
      <w:r>
        <w:rPr>
          <w:rFonts w:hint="eastAsia"/>
          <w:kern w:val="28"/>
        </w:rPr>
        <w:t>。牵引变电所牵引变压器容量见下表</w:t>
      </w:r>
      <w:r>
        <w:rPr>
          <w:rFonts w:hint="eastAsia"/>
        </w:rPr>
        <w:t>：</w:t>
      </w:r>
    </w:p>
    <w:p w14:paraId="795A0572" w14:textId="77777777" w:rsidR="00A314B6" w:rsidRDefault="00A314B6">
      <w:pPr>
        <w:pStyle w:val="W"/>
        <w:ind w:firstLine="562"/>
        <w:rPr>
          <w:rFonts w:hint="eastAsia"/>
        </w:rPr>
      </w:pPr>
      <w:r>
        <w:rPr>
          <w:rStyle w:val="WChar"/>
        </w:rPr>
        <w:t>牵引</w:t>
      </w:r>
      <w:r>
        <w:rPr>
          <w:rStyle w:val="WChar"/>
          <w:rFonts w:hint="eastAsia"/>
        </w:rPr>
        <w:t>变电所主</w:t>
      </w:r>
      <w:r>
        <w:rPr>
          <w:rStyle w:val="WChar"/>
        </w:rPr>
        <w:t>变压器</w:t>
      </w:r>
      <w:r>
        <w:rPr>
          <w:rStyle w:val="WChar"/>
          <w:rFonts w:hint="eastAsia"/>
        </w:rPr>
        <w:t xml:space="preserve">安装容量表 </w:t>
      </w:r>
      <w:r>
        <w:rPr>
          <w:rStyle w:val="WChar"/>
        </w:rPr>
        <w:t xml:space="preserve">  </w:t>
      </w:r>
      <w:r>
        <w:rPr>
          <w:rStyle w:val="WChar"/>
          <w:rFonts w:hint="eastAsia"/>
        </w:rPr>
        <w:t xml:space="preserve">    </w:t>
      </w:r>
      <w:r>
        <w:rPr>
          <w:rFonts w:hint="eastAsia"/>
        </w:rPr>
        <w:t>表1-2-</w:t>
      </w:r>
      <w:r>
        <w:t xml:space="preserve">6  </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0"/>
        <w:gridCol w:w="2393"/>
        <w:gridCol w:w="4241"/>
      </w:tblGrid>
      <w:tr w:rsidR="00A314B6" w14:paraId="4D5C384D" w14:textId="77777777">
        <w:trPr>
          <w:trHeight w:val="240"/>
          <w:tblHeader/>
          <w:jc w:val="center"/>
        </w:trPr>
        <w:tc>
          <w:tcPr>
            <w:tcW w:w="1316" w:type="pct"/>
            <w:vAlign w:val="center"/>
          </w:tcPr>
          <w:p w14:paraId="0D8FD1DD" w14:textId="77777777" w:rsidR="00A314B6" w:rsidRDefault="00A314B6">
            <w:pPr>
              <w:pStyle w:val="W5"/>
              <w:ind w:firstLineChars="0" w:firstLine="0"/>
              <w:rPr>
                <w:rFonts w:hint="eastAsia"/>
                <w:b/>
                <w:sz w:val="21"/>
              </w:rPr>
            </w:pPr>
            <w:bookmarkStart w:id="112" w:name="_Toc224913080"/>
            <w:bookmarkStart w:id="113" w:name="_Toc232905848"/>
            <w:bookmarkStart w:id="114" w:name="_Toc313529651"/>
            <w:bookmarkStart w:id="115" w:name="_Toc232863026"/>
            <w:bookmarkStart w:id="116" w:name="_Toc224914815"/>
            <w:bookmarkStart w:id="117" w:name="_Toc228177809"/>
            <w:bookmarkStart w:id="118" w:name="_Toc232996338"/>
            <w:bookmarkStart w:id="119" w:name="_Toc166350071"/>
            <w:bookmarkStart w:id="120" w:name="_Toc232904324"/>
            <w:bookmarkStart w:id="121" w:name="_Toc138407736"/>
            <w:r>
              <w:rPr>
                <w:rFonts w:hint="eastAsia"/>
                <w:b/>
                <w:sz w:val="21"/>
              </w:rPr>
              <w:t>序号</w:t>
            </w:r>
          </w:p>
        </w:tc>
        <w:tc>
          <w:tcPr>
            <w:tcW w:w="1329" w:type="pct"/>
            <w:vAlign w:val="center"/>
          </w:tcPr>
          <w:p w14:paraId="6172D10B" w14:textId="77777777" w:rsidR="00A314B6" w:rsidRDefault="00A314B6">
            <w:pPr>
              <w:pStyle w:val="W5"/>
              <w:ind w:firstLineChars="0" w:firstLine="0"/>
              <w:rPr>
                <w:rFonts w:hint="eastAsia"/>
                <w:b/>
                <w:sz w:val="21"/>
              </w:rPr>
            </w:pPr>
            <w:r>
              <w:rPr>
                <w:rFonts w:hint="eastAsia"/>
                <w:b/>
                <w:sz w:val="21"/>
              </w:rPr>
              <w:t>变电所名称</w:t>
            </w:r>
          </w:p>
        </w:tc>
        <w:tc>
          <w:tcPr>
            <w:tcW w:w="2355" w:type="pct"/>
            <w:vAlign w:val="center"/>
          </w:tcPr>
          <w:p w14:paraId="0CCA70F6" w14:textId="77777777" w:rsidR="00A314B6" w:rsidRDefault="00A314B6">
            <w:pPr>
              <w:pStyle w:val="W5"/>
              <w:ind w:firstLineChars="0" w:firstLine="0"/>
              <w:rPr>
                <w:rFonts w:hint="eastAsia"/>
                <w:b/>
                <w:sz w:val="21"/>
              </w:rPr>
            </w:pPr>
            <w:r>
              <w:rPr>
                <w:rFonts w:hint="eastAsia"/>
                <w:b/>
                <w:sz w:val="21"/>
              </w:rPr>
              <w:t>牵引变压器容量（MVA）</w:t>
            </w:r>
          </w:p>
        </w:tc>
      </w:tr>
      <w:tr w:rsidR="00A314B6" w:rsidRPr="00813AC6" w14:paraId="3A1C3EFA" w14:textId="77777777">
        <w:trPr>
          <w:trHeight w:val="240"/>
          <w:jc w:val="center"/>
        </w:trPr>
        <w:tc>
          <w:tcPr>
            <w:tcW w:w="1316" w:type="pct"/>
            <w:vAlign w:val="center"/>
          </w:tcPr>
          <w:p w14:paraId="65E8BEE2" w14:textId="77777777" w:rsidR="00A314B6" w:rsidRDefault="00A314B6">
            <w:pPr>
              <w:pStyle w:val="W5"/>
              <w:ind w:firstLineChars="0" w:firstLine="0"/>
              <w:rPr>
                <w:rFonts w:hint="eastAsia"/>
                <w:sz w:val="21"/>
              </w:rPr>
            </w:pPr>
            <w:r>
              <w:rPr>
                <w:rFonts w:hint="eastAsia"/>
                <w:sz w:val="21"/>
              </w:rPr>
              <w:t>1</w:t>
            </w:r>
          </w:p>
        </w:tc>
        <w:tc>
          <w:tcPr>
            <w:tcW w:w="1329" w:type="pct"/>
            <w:vAlign w:val="center"/>
          </w:tcPr>
          <w:p w14:paraId="2CEFC6EF" w14:textId="77777777" w:rsidR="00A314B6" w:rsidRDefault="00A314B6">
            <w:pPr>
              <w:pStyle w:val="16"/>
              <w:rPr>
                <w:sz w:val="21"/>
              </w:rPr>
            </w:pPr>
            <w:r>
              <w:rPr>
                <w:rFonts w:hint="eastAsia"/>
                <w:sz w:val="21"/>
              </w:rPr>
              <w:t>蘑菇滩</w:t>
            </w:r>
          </w:p>
        </w:tc>
        <w:tc>
          <w:tcPr>
            <w:tcW w:w="2355" w:type="pct"/>
            <w:vAlign w:val="center"/>
          </w:tcPr>
          <w:p w14:paraId="05AF88B5" w14:textId="77777777" w:rsidR="00A314B6" w:rsidRPr="00813AC6" w:rsidRDefault="00813AC6" w:rsidP="00813AC6">
            <w:pPr>
              <w:pStyle w:val="W5"/>
              <w:ind w:firstLineChars="0" w:firstLine="0"/>
              <w:rPr>
                <w:rFonts w:hint="eastAsia"/>
                <w:sz w:val="21"/>
              </w:rPr>
            </w:pPr>
            <w:r w:rsidRPr="00813AC6">
              <w:rPr>
                <w:rFonts w:hint="eastAsia"/>
                <w:sz w:val="21"/>
              </w:rPr>
              <w:t>2×</w:t>
            </w:r>
            <w:r>
              <w:rPr>
                <w:rFonts w:hint="eastAsia"/>
                <w:sz w:val="21"/>
              </w:rPr>
              <w:t>（</w:t>
            </w:r>
            <w:r w:rsidRPr="00813AC6">
              <w:rPr>
                <w:sz w:val="21"/>
              </w:rPr>
              <w:t>20</w:t>
            </w:r>
            <w:r w:rsidRPr="00813AC6">
              <w:rPr>
                <w:rFonts w:hint="eastAsia"/>
                <w:sz w:val="21"/>
              </w:rPr>
              <w:t>+</w:t>
            </w:r>
            <w:r w:rsidRPr="00813AC6">
              <w:rPr>
                <w:sz w:val="21"/>
              </w:rPr>
              <w:t>16</w:t>
            </w:r>
            <w:r>
              <w:rPr>
                <w:rFonts w:hint="eastAsia"/>
                <w:sz w:val="21"/>
              </w:rPr>
              <w:t>）</w:t>
            </w:r>
          </w:p>
        </w:tc>
      </w:tr>
      <w:tr w:rsidR="00A314B6" w:rsidRPr="00813AC6" w14:paraId="457F7751" w14:textId="77777777">
        <w:trPr>
          <w:trHeight w:val="240"/>
          <w:jc w:val="center"/>
        </w:trPr>
        <w:tc>
          <w:tcPr>
            <w:tcW w:w="1316" w:type="pct"/>
            <w:vAlign w:val="center"/>
          </w:tcPr>
          <w:p w14:paraId="68A8D1A3" w14:textId="77777777" w:rsidR="00A314B6" w:rsidRDefault="00A314B6">
            <w:pPr>
              <w:pStyle w:val="W5"/>
              <w:ind w:firstLineChars="0" w:firstLine="0"/>
              <w:rPr>
                <w:rFonts w:hint="eastAsia"/>
                <w:sz w:val="21"/>
              </w:rPr>
            </w:pPr>
            <w:r>
              <w:rPr>
                <w:rFonts w:hint="eastAsia"/>
                <w:sz w:val="21"/>
              </w:rPr>
              <w:t>2</w:t>
            </w:r>
          </w:p>
        </w:tc>
        <w:tc>
          <w:tcPr>
            <w:tcW w:w="1329" w:type="pct"/>
            <w:vAlign w:val="center"/>
          </w:tcPr>
          <w:p w14:paraId="2F7F4BBC" w14:textId="77777777" w:rsidR="00A314B6" w:rsidRDefault="004504C3">
            <w:pPr>
              <w:pStyle w:val="16"/>
              <w:rPr>
                <w:rFonts w:hint="eastAsia"/>
                <w:sz w:val="21"/>
              </w:rPr>
            </w:pPr>
            <w:r>
              <w:rPr>
                <w:rFonts w:hint="eastAsia"/>
                <w:sz w:val="21"/>
              </w:rPr>
              <w:t>博乐</w:t>
            </w:r>
          </w:p>
        </w:tc>
        <w:tc>
          <w:tcPr>
            <w:tcW w:w="2355" w:type="pct"/>
            <w:vAlign w:val="center"/>
          </w:tcPr>
          <w:p w14:paraId="418925E4" w14:textId="77777777" w:rsidR="00A314B6" w:rsidRPr="00813AC6" w:rsidRDefault="00A314B6" w:rsidP="00C55584">
            <w:pPr>
              <w:pStyle w:val="W5"/>
              <w:ind w:firstLineChars="0" w:firstLine="0"/>
              <w:rPr>
                <w:rFonts w:hint="eastAsia"/>
                <w:sz w:val="21"/>
              </w:rPr>
            </w:pPr>
            <w:r w:rsidRPr="00813AC6">
              <w:rPr>
                <w:rFonts w:hint="eastAsia"/>
                <w:sz w:val="21"/>
              </w:rPr>
              <w:t>2×（</w:t>
            </w:r>
            <w:r w:rsidRPr="00813AC6">
              <w:rPr>
                <w:sz w:val="21"/>
              </w:rPr>
              <w:t>16</w:t>
            </w:r>
            <w:r w:rsidRPr="00813AC6">
              <w:rPr>
                <w:rFonts w:hint="eastAsia"/>
                <w:sz w:val="21"/>
              </w:rPr>
              <w:t>+</w:t>
            </w:r>
            <w:r w:rsidR="00C55584" w:rsidRPr="00813AC6">
              <w:rPr>
                <w:sz w:val="21"/>
              </w:rPr>
              <w:t>20</w:t>
            </w:r>
            <w:r w:rsidRPr="00813AC6">
              <w:rPr>
                <w:rFonts w:hint="eastAsia"/>
                <w:sz w:val="21"/>
              </w:rPr>
              <w:t>）</w:t>
            </w:r>
          </w:p>
        </w:tc>
      </w:tr>
      <w:tr w:rsidR="00A314B6" w:rsidRPr="00813AC6" w14:paraId="4A6DAE6C" w14:textId="77777777">
        <w:trPr>
          <w:trHeight w:val="240"/>
          <w:jc w:val="center"/>
        </w:trPr>
        <w:tc>
          <w:tcPr>
            <w:tcW w:w="1316" w:type="pct"/>
            <w:vAlign w:val="center"/>
          </w:tcPr>
          <w:p w14:paraId="46112FF3" w14:textId="77777777" w:rsidR="00A314B6" w:rsidRDefault="00A314B6">
            <w:pPr>
              <w:pStyle w:val="W5"/>
              <w:ind w:firstLineChars="0" w:firstLine="0"/>
              <w:rPr>
                <w:rFonts w:hint="eastAsia"/>
                <w:sz w:val="21"/>
              </w:rPr>
            </w:pPr>
            <w:r>
              <w:rPr>
                <w:rFonts w:hint="eastAsia"/>
                <w:sz w:val="21"/>
              </w:rPr>
              <w:t>3</w:t>
            </w:r>
          </w:p>
        </w:tc>
        <w:tc>
          <w:tcPr>
            <w:tcW w:w="1329" w:type="pct"/>
            <w:vAlign w:val="center"/>
          </w:tcPr>
          <w:p w14:paraId="1C6948BC" w14:textId="77777777" w:rsidR="00A314B6" w:rsidRDefault="00A314B6">
            <w:pPr>
              <w:pStyle w:val="16"/>
              <w:rPr>
                <w:rFonts w:hint="eastAsia"/>
                <w:sz w:val="21"/>
              </w:rPr>
            </w:pPr>
            <w:r>
              <w:rPr>
                <w:rFonts w:hint="eastAsia"/>
                <w:sz w:val="21"/>
              </w:rPr>
              <w:t>阿拉山口</w:t>
            </w:r>
          </w:p>
        </w:tc>
        <w:tc>
          <w:tcPr>
            <w:tcW w:w="2355" w:type="pct"/>
            <w:vAlign w:val="center"/>
          </w:tcPr>
          <w:p w14:paraId="0E180467" w14:textId="77777777" w:rsidR="00A314B6" w:rsidRPr="00813AC6" w:rsidRDefault="00A314B6" w:rsidP="00C55584">
            <w:pPr>
              <w:pStyle w:val="W5"/>
              <w:ind w:firstLineChars="0" w:firstLine="0"/>
              <w:rPr>
                <w:rFonts w:hint="eastAsia"/>
                <w:sz w:val="21"/>
              </w:rPr>
            </w:pPr>
            <w:r w:rsidRPr="00813AC6">
              <w:rPr>
                <w:rFonts w:hint="eastAsia"/>
                <w:sz w:val="21"/>
              </w:rPr>
              <w:t>2×</w:t>
            </w:r>
            <w:r w:rsidR="00C55584" w:rsidRPr="00813AC6">
              <w:rPr>
                <w:sz w:val="21"/>
              </w:rPr>
              <w:t>20</w:t>
            </w:r>
          </w:p>
        </w:tc>
      </w:tr>
    </w:tbl>
    <w:p w14:paraId="6CC93841" w14:textId="77777777" w:rsidR="00A314B6" w:rsidRDefault="00A314B6">
      <w:pPr>
        <w:pStyle w:val="W1"/>
        <w:ind w:firstLine="560"/>
        <w:rPr>
          <w:rFonts w:hint="eastAsia"/>
        </w:rPr>
      </w:pPr>
      <w:bookmarkStart w:id="122" w:name="_Toc1552646018_WPSOffice_Level3"/>
      <w:bookmarkStart w:id="123" w:name="_Toc21191"/>
      <w:bookmarkStart w:id="124" w:name="_Toc855"/>
      <w:bookmarkStart w:id="125" w:name="_Toc74119989"/>
      <w:r>
        <w:rPr>
          <w:rFonts w:hint="eastAsia"/>
        </w:rPr>
        <w:t>（九）</w:t>
      </w:r>
      <w:bookmarkStart w:id="126" w:name="_Toc228177810"/>
      <w:bookmarkStart w:id="127" w:name="_Toc193962285"/>
      <w:bookmarkStart w:id="128" w:name="_Toc200527072"/>
      <w:bookmarkStart w:id="129" w:name="_Toc224913081"/>
      <w:bookmarkStart w:id="130" w:name="_Toc232996339"/>
      <w:bookmarkStart w:id="131" w:name="_Toc232905849"/>
      <w:bookmarkStart w:id="132" w:name="_Toc232904325"/>
      <w:bookmarkStart w:id="133" w:name="_Toc313529652"/>
      <w:bookmarkStart w:id="134" w:name="_Toc232863027"/>
      <w:bookmarkStart w:id="135" w:name="_Toc224914816"/>
      <w:bookmarkEnd w:id="112"/>
      <w:bookmarkEnd w:id="113"/>
      <w:bookmarkEnd w:id="114"/>
      <w:bookmarkEnd w:id="115"/>
      <w:bookmarkEnd w:id="116"/>
      <w:bookmarkEnd w:id="117"/>
      <w:bookmarkEnd w:id="118"/>
      <w:bookmarkEnd w:id="119"/>
      <w:bookmarkEnd w:id="120"/>
      <w:bookmarkEnd w:id="121"/>
      <w:r>
        <w:rPr>
          <w:rFonts w:hint="eastAsia"/>
        </w:rPr>
        <w:t>牵引网导线的电流分配及导线选择</w:t>
      </w:r>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7E7FF957" w14:textId="77777777" w:rsidR="00A314B6" w:rsidRDefault="00A314B6">
      <w:pPr>
        <w:pStyle w:val="W4"/>
        <w:ind w:firstLine="560"/>
        <w:rPr>
          <w:rFonts w:hint="eastAsia"/>
        </w:rPr>
      </w:pPr>
      <w:r>
        <w:rPr>
          <w:rFonts w:hint="eastAsia"/>
        </w:rPr>
        <w:t xml:space="preserve">本线接触网采用CTS120+JTM95导线组合，其载流能力如下表所示： </w:t>
      </w:r>
    </w:p>
    <w:p w14:paraId="0E8D75D2" w14:textId="77777777" w:rsidR="00A314B6" w:rsidRDefault="00A314B6">
      <w:pPr>
        <w:pStyle w:val="W"/>
        <w:ind w:firstLine="562"/>
        <w:rPr>
          <w:rFonts w:hint="eastAsia"/>
          <w:szCs w:val="21"/>
        </w:rPr>
      </w:pPr>
      <w:r>
        <w:rPr>
          <w:rStyle w:val="WChar"/>
          <w:rFonts w:hint="eastAsia"/>
        </w:rPr>
        <w:t xml:space="preserve">接触悬挂导线载流量分配表            </w:t>
      </w:r>
      <w:r>
        <w:rPr>
          <w:rFonts w:hint="eastAsia"/>
        </w:rPr>
        <w:t xml:space="preserve">   </w:t>
      </w:r>
      <w:r>
        <w:rPr>
          <w:rFonts w:hint="eastAsia"/>
          <w:szCs w:val="21"/>
        </w:rPr>
        <w:t>表1-2-</w:t>
      </w:r>
      <w:r>
        <w:rPr>
          <w:szCs w:val="21"/>
        </w:rPr>
        <w:t>7</w:t>
      </w:r>
    </w:p>
    <w:tbl>
      <w:tblPr>
        <w:tblW w:w="5000" w:type="pct"/>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2144"/>
        <w:gridCol w:w="1552"/>
        <w:gridCol w:w="1628"/>
        <w:gridCol w:w="1450"/>
        <w:gridCol w:w="2220"/>
      </w:tblGrid>
      <w:tr w:rsidR="00A314B6" w14:paraId="7AE3CAD4" w14:textId="77777777">
        <w:trPr>
          <w:cantSplit/>
          <w:trHeight w:val="283"/>
          <w:jc w:val="center"/>
        </w:trPr>
        <w:tc>
          <w:tcPr>
            <w:tcW w:w="1192" w:type="pct"/>
            <w:vMerge w:val="restart"/>
            <w:vAlign w:val="center"/>
          </w:tcPr>
          <w:p w14:paraId="63EDAC77" w14:textId="77777777" w:rsidR="00A314B6" w:rsidRDefault="00A314B6">
            <w:pPr>
              <w:pStyle w:val="16"/>
              <w:keepNext/>
              <w:tabs>
                <w:tab w:val="clear" w:pos="3105"/>
              </w:tabs>
              <w:snapToGrid w:val="0"/>
              <w:spacing w:line="240" w:lineRule="auto"/>
              <w:rPr>
                <w:rFonts w:ascii="Times New Roman" w:hAnsi="Times New Roman"/>
                <w:b/>
              </w:rPr>
            </w:pPr>
            <w:r>
              <w:rPr>
                <w:rFonts w:ascii="Times New Roman" w:hAnsi="Times New Roman" w:hint="eastAsia"/>
                <w:b/>
              </w:rPr>
              <w:t>导线组合</w:t>
            </w:r>
          </w:p>
        </w:tc>
        <w:tc>
          <w:tcPr>
            <w:tcW w:w="863" w:type="pct"/>
            <w:vMerge w:val="restart"/>
            <w:vAlign w:val="center"/>
          </w:tcPr>
          <w:p w14:paraId="2FFE2D65" w14:textId="77777777" w:rsidR="00A314B6" w:rsidRDefault="00A314B6">
            <w:pPr>
              <w:pStyle w:val="16"/>
              <w:keepNext/>
              <w:tabs>
                <w:tab w:val="clear" w:pos="3105"/>
              </w:tabs>
              <w:snapToGrid w:val="0"/>
              <w:spacing w:line="240" w:lineRule="auto"/>
              <w:rPr>
                <w:rFonts w:ascii="Times New Roman" w:hAnsi="Times New Roman"/>
                <w:b/>
              </w:rPr>
            </w:pPr>
            <w:r>
              <w:rPr>
                <w:rFonts w:ascii="Times New Roman" w:hAnsi="Times New Roman" w:hint="eastAsia"/>
                <w:b/>
              </w:rPr>
              <w:t>导线型号</w:t>
            </w:r>
          </w:p>
        </w:tc>
        <w:tc>
          <w:tcPr>
            <w:tcW w:w="905" w:type="pct"/>
            <w:vMerge w:val="restart"/>
            <w:vAlign w:val="center"/>
          </w:tcPr>
          <w:p w14:paraId="45203F34" w14:textId="77777777" w:rsidR="00A314B6" w:rsidRDefault="00A314B6">
            <w:pPr>
              <w:pStyle w:val="16"/>
              <w:keepNext/>
              <w:tabs>
                <w:tab w:val="clear" w:pos="3105"/>
              </w:tabs>
              <w:snapToGrid w:val="0"/>
              <w:spacing w:line="240" w:lineRule="auto"/>
              <w:rPr>
                <w:rFonts w:ascii="Times New Roman" w:hAnsi="Times New Roman"/>
                <w:b/>
              </w:rPr>
            </w:pPr>
            <w:r>
              <w:rPr>
                <w:rFonts w:ascii="Times New Roman" w:hAnsi="Times New Roman" w:hint="eastAsia"/>
                <w:b/>
              </w:rPr>
              <w:t>电流分配系数</w:t>
            </w:r>
          </w:p>
        </w:tc>
        <w:tc>
          <w:tcPr>
            <w:tcW w:w="806" w:type="pct"/>
            <w:vMerge w:val="restart"/>
            <w:vAlign w:val="center"/>
          </w:tcPr>
          <w:p w14:paraId="01257A9F" w14:textId="77777777" w:rsidR="00A314B6" w:rsidRDefault="00A314B6">
            <w:pPr>
              <w:pStyle w:val="16"/>
              <w:keepNext/>
              <w:tabs>
                <w:tab w:val="clear" w:pos="3105"/>
              </w:tabs>
              <w:snapToGrid w:val="0"/>
              <w:spacing w:line="240" w:lineRule="auto"/>
              <w:rPr>
                <w:rFonts w:ascii="Times New Roman" w:hAnsi="Times New Roman"/>
                <w:b/>
              </w:rPr>
            </w:pPr>
            <w:r>
              <w:rPr>
                <w:rFonts w:ascii="Times New Roman" w:hAnsi="Times New Roman" w:hint="eastAsia"/>
                <w:b/>
              </w:rPr>
              <w:t>导线载流量（</w:t>
            </w:r>
            <w:r>
              <w:rPr>
                <w:rFonts w:ascii="Times New Roman" w:hAnsi="Times New Roman" w:hint="eastAsia"/>
                <w:b/>
              </w:rPr>
              <w:t>A</w:t>
            </w:r>
            <w:r>
              <w:rPr>
                <w:rFonts w:ascii="Times New Roman" w:hAnsi="Times New Roman" w:hint="eastAsia"/>
                <w:b/>
              </w:rPr>
              <w:t>）</w:t>
            </w:r>
          </w:p>
        </w:tc>
        <w:tc>
          <w:tcPr>
            <w:tcW w:w="1234" w:type="pct"/>
            <w:vMerge w:val="restart"/>
            <w:vAlign w:val="center"/>
          </w:tcPr>
          <w:p w14:paraId="15DDD93E" w14:textId="77777777" w:rsidR="00A314B6" w:rsidRDefault="00A314B6">
            <w:pPr>
              <w:pStyle w:val="16"/>
              <w:keepNext/>
              <w:tabs>
                <w:tab w:val="clear" w:pos="3105"/>
              </w:tabs>
              <w:snapToGrid w:val="0"/>
              <w:spacing w:line="240" w:lineRule="auto"/>
              <w:rPr>
                <w:rFonts w:ascii="Times New Roman" w:hAnsi="Times New Roman"/>
                <w:b/>
              </w:rPr>
            </w:pPr>
            <w:r>
              <w:rPr>
                <w:rFonts w:ascii="Times New Roman" w:hAnsi="Times New Roman" w:hint="eastAsia"/>
                <w:b/>
              </w:rPr>
              <w:t>牵引网长期载流量（</w:t>
            </w:r>
            <w:r>
              <w:rPr>
                <w:rFonts w:ascii="Times New Roman" w:hAnsi="Times New Roman" w:hint="eastAsia"/>
                <w:b/>
              </w:rPr>
              <w:t>A</w:t>
            </w:r>
            <w:r>
              <w:rPr>
                <w:rFonts w:ascii="Times New Roman" w:hAnsi="Times New Roman" w:hint="eastAsia"/>
                <w:b/>
              </w:rPr>
              <w:t>）</w:t>
            </w:r>
          </w:p>
        </w:tc>
      </w:tr>
      <w:tr w:rsidR="00A314B6" w14:paraId="74171AC5" w14:textId="77777777">
        <w:trPr>
          <w:cantSplit/>
          <w:trHeight w:val="283"/>
          <w:jc w:val="center"/>
        </w:trPr>
        <w:tc>
          <w:tcPr>
            <w:tcW w:w="1192" w:type="pct"/>
            <w:vMerge/>
            <w:vAlign w:val="center"/>
          </w:tcPr>
          <w:p w14:paraId="0FE93246" w14:textId="77777777" w:rsidR="00A314B6" w:rsidRDefault="00A314B6">
            <w:pPr>
              <w:pStyle w:val="16"/>
              <w:keepNext/>
              <w:tabs>
                <w:tab w:val="clear" w:pos="3105"/>
              </w:tabs>
              <w:snapToGrid w:val="0"/>
              <w:spacing w:line="240" w:lineRule="auto"/>
              <w:rPr>
                <w:rFonts w:ascii="Times New Roman" w:hAnsi="Times New Roman"/>
              </w:rPr>
            </w:pPr>
          </w:p>
        </w:tc>
        <w:tc>
          <w:tcPr>
            <w:tcW w:w="863" w:type="pct"/>
            <w:vMerge/>
            <w:vAlign w:val="center"/>
          </w:tcPr>
          <w:p w14:paraId="003A5E0E" w14:textId="77777777" w:rsidR="00A314B6" w:rsidRDefault="00A314B6">
            <w:pPr>
              <w:pStyle w:val="16"/>
              <w:keepNext/>
              <w:tabs>
                <w:tab w:val="clear" w:pos="3105"/>
              </w:tabs>
              <w:snapToGrid w:val="0"/>
              <w:spacing w:line="240" w:lineRule="auto"/>
              <w:rPr>
                <w:rFonts w:ascii="Times New Roman" w:hAnsi="Times New Roman"/>
              </w:rPr>
            </w:pPr>
          </w:p>
        </w:tc>
        <w:tc>
          <w:tcPr>
            <w:tcW w:w="905" w:type="pct"/>
            <w:vMerge/>
            <w:vAlign w:val="center"/>
          </w:tcPr>
          <w:p w14:paraId="5A370285" w14:textId="77777777" w:rsidR="00A314B6" w:rsidRDefault="00A314B6">
            <w:pPr>
              <w:pStyle w:val="16"/>
              <w:keepNext/>
              <w:tabs>
                <w:tab w:val="clear" w:pos="3105"/>
              </w:tabs>
              <w:snapToGrid w:val="0"/>
              <w:spacing w:line="240" w:lineRule="auto"/>
              <w:rPr>
                <w:rFonts w:ascii="Times New Roman" w:hAnsi="Times New Roman"/>
              </w:rPr>
            </w:pPr>
          </w:p>
        </w:tc>
        <w:tc>
          <w:tcPr>
            <w:tcW w:w="806" w:type="pct"/>
            <w:vMerge/>
            <w:vAlign w:val="center"/>
          </w:tcPr>
          <w:p w14:paraId="0B689471" w14:textId="77777777" w:rsidR="00A314B6" w:rsidRDefault="00A314B6">
            <w:pPr>
              <w:pStyle w:val="16"/>
              <w:keepNext/>
              <w:tabs>
                <w:tab w:val="clear" w:pos="3105"/>
              </w:tabs>
              <w:snapToGrid w:val="0"/>
              <w:spacing w:line="240" w:lineRule="auto"/>
              <w:rPr>
                <w:rFonts w:ascii="Times New Roman" w:hAnsi="Times New Roman"/>
              </w:rPr>
            </w:pPr>
          </w:p>
        </w:tc>
        <w:tc>
          <w:tcPr>
            <w:tcW w:w="1234" w:type="pct"/>
            <w:vMerge/>
            <w:vAlign w:val="center"/>
          </w:tcPr>
          <w:p w14:paraId="46137909" w14:textId="77777777" w:rsidR="00A314B6" w:rsidRDefault="00A314B6">
            <w:pPr>
              <w:pStyle w:val="16"/>
              <w:keepNext/>
              <w:tabs>
                <w:tab w:val="clear" w:pos="3105"/>
              </w:tabs>
              <w:snapToGrid w:val="0"/>
              <w:spacing w:line="240" w:lineRule="auto"/>
              <w:rPr>
                <w:rFonts w:ascii="Times New Roman" w:hAnsi="Times New Roman"/>
              </w:rPr>
            </w:pPr>
          </w:p>
        </w:tc>
      </w:tr>
      <w:tr w:rsidR="00A314B6" w14:paraId="64CB177C" w14:textId="77777777">
        <w:trPr>
          <w:cantSplit/>
          <w:trHeight w:val="283"/>
          <w:jc w:val="center"/>
        </w:trPr>
        <w:tc>
          <w:tcPr>
            <w:tcW w:w="1192" w:type="pct"/>
            <w:vMerge w:val="restart"/>
            <w:vAlign w:val="center"/>
          </w:tcPr>
          <w:p w14:paraId="356AE2DD" w14:textId="77777777" w:rsidR="00A314B6" w:rsidRDefault="00A314B6">
            <w:pPr>
              <w:pStyle w:val="16"/>
            </w:pPr>
            <w:r>
              <w:rPr>
                <w:rFonts w:hint="eastAsia"/>
              </w:rPr>
              <w:t>1</w:t>
            </w:r>
          </w:p>
        </w:tc>
        <w:tc>
          <w:tcPr>
            <w:tcW w:w="863" w:type="pct"/>
            <w:vAlign w:val="center"/>
          </w:tcPr>
          <w:p w14:paraId="608E1652" w14:textId="77777777" w:rsidR="00A314B6" w:rsidRDefault="00A314B6">
            <w:pPr>
              <w:pStyle w:val="16"/>
            </w:pPr>
            <w:r>
              <w:t>CTS120</w:t>
            </w:r>
          </w:p>
        </w:tc>
        <w:tc>
          <w:tcPr>
            <w:tcW w:w="905" w:type="pct"/>
            <w:vAlign w:val="center"/>
          </w:tcPr>
          <w:p w14:paraId="45FB200E" w14:textId="77777777" w:rsidR="00A314B6" w:rsidRDefault="00A314B6">
            <w:pPr>
              <w:pStyle w:val="16"/>
              <w:rPr>
                <w:rFonts w:hint="eastAsia"/>
              </w:rPr>
            </w:pPr>
            <w:r>
              <w:rPr>
                <w:rFonts w:hint="eastAsia"/>
              </w:rPr>
              <w:t>0.5</w:t>
            </w:r>
            <w:r>
              <w:t>2</w:t>
            </w:r>
          </w:p>
        </w:tc>
        <w:tc>
          <w:tcPr>
            <w:tcW w:w="806" w:type="pct"/>
            <w:vAlign w:val="center"/>
          </w:tcPr>
          <w:p w14:paraId="4E0991E0" w14:textId="77777777" w:rsidR="00A314B6" w:rsidRDefault="00A314B6">
            <w:pPr>
              <w:pStyle w:val="16"/>
            </w:pPr>
            <w:r>
              <w:t>394</w:t>
            </w:r>
          </w:p>
        </w:tc>
        <w:tc>
          <w:tcPr>
            <w:tcW w:w="1234" w:type="pct"/>
            <w:vMerge w:val="restart"/>
            <w:vAlign w:val="center"/>
          </w:tcPr>
          <w:p w14:paraId="602E2194" w14:textId="77777777" w:rsidR="00A314B6" w:rsidRDefault="00A314B6">
            <w:pPr>
              <w:pStyle w:val="16"/>
              <w:tabs>
                <w:tab w:val="clear" w:pos="3105"/>
              </w:tabs>
              <w:snapToGrid w:val="0"/>
              <w:spacing w:line="240" w:lineRule="auto"/>
            </w:pPr>
            <w:r>
              <w:t>765</w:t>
            </w:r>
          </w:p>
        </w:tc>
      </w:tr>
      <w:tr w:rsidR="00A314B6" w14:paraId="0858924F" w14:textId="77777777">
        <w:trPr>
          <w:cantSplit/>
          <w:trHeight w:val="397"/>
          <w:jc w:val="center"/>
        </w:trPr>
        <w:tc>
          <w:tcPr>
            <w:tcW w:w="1192" w:type="pct"/>
            <w:vMerge/>
            <w:vAlign w:val="center"/>
          </w:tcPr>
          <w:p w14:paraId="5E50DF64" w14:textId="77777777" w:rsidR="00A314B6" w:rsidRDefault="00A314B6">
            <w:pPr>
              <w:pStyle w:val="16"/>
            </w:pPr>
          </w:p>
        </w:tc>
        <w:tc>
          <w:tcPr>
            <w:tcW w:w="863" w:type="pct"/>
            <w:vAlign w:val="center"/>
          </w:tcPr>
          <w:p w14:paraId="5F96D605" w14:textId="77777777" w:rsidR="00A314B6" w:rsidRDefault="00A314B6">
            <w:pPr>
              <w:pStyle w:val="16"/>
              <w:rPr>
                <w:rFonts w:hint="eastAsia"/>
              </w:rPr>
            </w:pPr>
            <w:r>
              <w:t>JTM95</w:t>
            </w:r>
          </w:p>
        </w:tc>
        <w:tc>
          <w:tcPr>
            <w:tcW w:w="905" w:type="pct"/>
            <w:vAlign w:val="center"/>
          </w:tcPr>
          <w:p w14:paraId="389D5DBA" w14:textId="77777777" w:rsidR="00A314B6" w:rsidRDefault="00A314B6">
            <w:pPr>
              <w:pStyle w:val="16"/>
              <w:rPr>
                <w:rFonts w:hint="eastAsia"/>
              </w:rPr>
            </w:pPr>
            <w:r>
              <w:rPr>
                <w:rFonts w:hint="eastAsia"/>
              </w:rPr>
              <w:t>0.4</w:t>
            </w:r>
            <w:r>
              <w:t>8</w:t>
            </w:r>
          </w:p>
        </w:tc>
        <w:tc>
          <w:tcPr>
            <w:tcW w:w="806" w:type="pct"/>
            <w:vAlign w:val="center"/>
          </w:tcPr>
          <w:p w14:paraId="08216F3B" w14:textId="77777777" w:rsidR="00A314B6" w:rsidRDefault="00A314B6">
            <w:pPr>
              <w:pStyle w:val="16"/>
            </w:pPr>
            <w:r>
              <w:t>399</w:t>
            </w:r>
          </w:p>
        </w:tc>
        <w:tc>
          <w:tcPr>
            <w:tcW w:w="1234" w:type="pct"/>
            <w:vMerge/>
            <w:vAlign w:val="center"/>
          </w:tcPr>
          <w:p w14:paraId="05B4E8ED" w14:textId="77777777" w:rsidR="00A314B6" w:rsidRDefault="00A314B6">
            <w:pPr>
              <w:pStyle w:val="16"/>
              <w:tabs>
                <w:tab w:val="clear" w:pos="3105"/>
              </w:tabs>
              <w:snapToGrid w:val="0"/>
              <w:spacing w:line="240" w:lineRule="auto"/>
            </w:pPr>
          </w:p>
        </w:tc>
      </w:tr>
    </w:tbl>
    <w:p w14:paraId="48F19BBE" w14:textId="77777777" w:rsidR="00A314B6" w:rsidRDefault="00A314B6">
      <w:pPr>
        <w:ind w:firstLine="560"/>
        <w:rPr>
          <w:rFonts w:hint="eastAsia"/>
        </w:rPr>
      </w:pPr>
      <w:r>
        <w:lastRenderedPageBreak/>
        <w:t>各种线材</w:t>
      </w:r>
      <w:r>
        <w:rPr>
          <w:rFonts w:hint="eastAsia"/>
        </w:rPr>
        <w:t>具体</w:t>
      </w:r>
      <w:r>
        <w:t>选择</w:t>
      </w:r>
      <w:r>
        <w:rPr>
          <w:rFonts w:hint="eastAsia"/>
        </w:rPr>
        <w:t>如下：</w:t>
      </w:r>
    </w:p>
    <w:p w14:paraId="77F0A6F4" w14:textId="77777777" w:rsidR="00A314B6" w:rsidRDefault="00A314B6">
      <w:pPr>
        <w:pStyle w:val="W"/>
        <w:wordWrap w:val="0"/>
        <w:ind w:firstLine="562"/>
        <w:rPr>
          <w:rFonts w:hint="eastAsia"/>
          <w:szCs w:val="21"/>
        </w:rPr>
      </w:pPr>
      <w:r>
        <w:rPr>
          <w:rStyle w:val="WChar"/>
          <w:rFonts w:hint="eastAsia"/>
        </w:rPr>
        <w:t xml:space="preserve">接触悬挂导线选型表                  </w:t>
      </w:r>
      <w:r>
        <w:rPr>
          <w:rFonts w:hint="eastAsia"/>
        </w:rPr>
        <w:t xml:space="preserve"> </w:t>
      </w:r>
      <w:r>
        <w:rPr>
          <w:rFonts w:hint="eastAsia"/>
          <w:szCs w:val="21"/>
        </w:rPr>
        <w:t>表1-2-</w:t>
      </w:r>
      <w:r>
        <w:rPr>
          <w:szCs w:val="21"/>
        </w:rPr>
        <w:t>8</w:t>
      </w:r>
    </w:p>
    <w:tbl>
      <w:tblPr>
        <w:tblW w:w="0" w:type="auto"/>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3551"/>
        <w:gridCol w:w="5598"/>
      </w:tblGrid>
      <w:tr w:rsidR="00A314B6" w14:paraId="51C71A72" w14:textId="77777777">
        <w:trPr>
          <w:cantSplit/>
          <w:trHeight w:val="340"/>
          <w:tblHeader/>
          <w:jc w:val="center"/>
        </w:trPr>
        <w:tc>
          <w:tcPr>
            <w:tcW w:w="3551" w:type="dxa"/>
            <w:vAlign w:val="center"/>
          </w:tcPr>
          <w:p w14:paraId="6641E429" w14:textId="77777777" w:rsidR="00A314B6" w:rsidRDefault="00A314B6">
            <w:pPr>
              <w:pStyle w:val="W5"/>
              <w:ind w:firstLine="361"/>
              <w:rPr>
                <w:b/>
                <w:szCs w:val="21"/>
              </w:rPr>
            </w:pPr>
            <w:r>
              <w:rPr>
                <w:rFonts w:hint="eastAsia"/>
                <w:b/>
                <w:szCs w:val="21"/>
              </w:rPr>
              <w:t>线  材  名  称</w:t>
            </w:r>
          </w:p>
        </w:tc>
        <w:tc>
          <w:tcPr>
            <w:tcW w:w="5598" w:type="dxa"/>
            <w:vAlign w:val="center"/>
          </w:tcPr>
          <w:p w14:paraId="08DAED1D" w14:textId="77777777" w:rsidR="00A314B6" w:rsidRDefault="00A314B6">
            <w:pPr>
              <w:pStyle w:val="W5"/>
              <w:ind w:firstLine="361"/>
              <w:rPr>
                <w:b/>
                <w:szCs w:val="21"/>
              </w:rPr>
            </w:pPr>
            <w:r>
              <w:rPr>
                <w:rFonts w:hint="eastAsia"/>
                <w:b/>
                <w:szCs w:val="21"/>
              </w:rPr>
              <w:t>线材规格</w:t>
            </w:r>
          </w:p>
        </w:tc>
      </w:tr>
      <w:tr w:rsidR="00A314B6" w14:paraId="586C2011" w14:textId="77777777">
        <w:trPr>
          <w:cantSplit/>
          <w:trHeight w:val="340"/>
          <w:jc w:val="center"/>
        </w:trPr>
        <w:tc>
          <w:tcPr>
            <w:tcW w:w="3551" w:type="dxa"/>
            <w:vAlign w:val="center"/>
          </w:tcPr>
          <w:p w14:paraId="5E4E67FF" w14:textId="77777777" w:rsidR="00A314B6" w:rsidRDefault="00A314B6">
            <w:pPr>
              <w:pStyle w:val="W5"/>
              <w:ind w:firstLine="360"/>
              <w:rPr>
                <w:szCs w:val="21"/>
              </w:rPr>
            </w:pPr>
            <w:r>
              <w:rPr>
                <w:rFonts w:hint="eastAsia"/>
                <w:szCs w:val="21"/>
              </w:rPr>
              <w:t>接触线</w:t>
            </w:r>
          </w:p>
        </w:tc>
        <w:tc>
          <w:tcPr>
            <w:tcW w:w="5598" w:type="dxa"/>
            <w:vAlign w:val="center"/>
          </w:tcPr>
          <w:p w14:paraId="00F880A6" w14:textId="77777777" w:rsidR="00A314B6" w:rsidRDefault="00A314B6">
            <w:pPr>
              <w:pStyle w:val="W5"/>
              <w:ind w:firstLine="360"/>
              <w:rPr>
                <w:szCs w:val="21"/>
              </w:rPr>
            </w:pPr>
            <w:r>
              <w:rPr>
                <w:rFonts w:hint="eastAsia"/>
                <w:szCs w:val="21"/>
              </w:rPr>
              <w:t>铜合金导线，截面为120mm</w:t>
            </w:r>
            <w:r>
              <w:rPr>
                <w:rFonts w:hint="eastAsia"/>
                <w:szCs w:val="21"/>
                <w:vertAlign w:val="superscript"/>
              </w:rPr>
              <w:t>2</w:t>
            </w:r>
          </w:p>
        </w:tc>
      </w:tr>
      <w:tr w:rsidR="00A314B6" w14:paraId="4C310BF9" w14:textId="77777777">
        <w:trPr>
          <w:cantSplit/>
          <w:trHeight w:val="340"/>
          <w:jc w:val="center"/>
        </w:trPr>
        <w:tc>
          <w:tcPr>
            <w:tcW w:w="3551" w:type="dxa"/>
            <w:vAlign w:val="center"/>
          </w:tcPr>
          <w:p w14:paraId="47171C1F" w14:textId="77777777" w:rsidR="00A314B6" w:rsidRDefault="00A314B6">
            <w:pPr>
              <w:pStyle w:val="W5"/>
              <w:ind w:firstLine="360"/>
              <w:rPr>
                <w:szCs w:val="21"/>
              </w:rPr>
            </w:pPr>
            <w:r>
              <w:rPr>
                <w:rFonts w:hint="eastAsia"/>
                <w:szCs w:val="21"/>
              </w:rPr>
              <w:t>承力索</w:t>
            </w:r>
          </w:p>
        </w:tc>
        <w:tc>
          <w:tcPr>
            <w:tcW w:w="5598" w:type="dxa"/>
            <w:vAlign w:val="center"/>
          </w:tcPr>
          <w:p w14:paraId="5C9E9E70" w14:textId="77777777" w:rsidR="00A314B6" w:rsidRDefault="00A314B6">
            <w:pPr>
              <w:pStyle w:val="W5"/>
              <w:ind w:firstLine="360"/>
              <w:rPr>
                <w:szCs w:val="21"/>
              </w:rPr>
            </w:pPr>
            <w:r>
              <w:rPr>
                <w:rFonts w:hint="eastAsia"/>
                <w:szCs w:val="21"/>
              </w:rPr>
              <w:t>铜合金绞线，截面为95mm</w:t>
            </w:r>
            <w:r>
              <w:rPr>
                <w:rFonts w:hint="eastAsia"/>
                <w:szCs w:val="21"/>
                <w:vertAlign w:val="superscript"/>
              </w:rPr>
              <w:t>2</w:t>
            </w:r>
          </w:p>
        </w:tc>
      </w:tr>
      <w:tr w:rsidR="00A314B6" w14:paraId="14C74791" w14:textId="77777777">
        <w:trPr>
          <w:cantSplit/>
          <w:trHeight w:val="340"/>
          <w:jc w:val="center"/>
        </w:trPr>
        <w:tc>
          <w:tcPr>
            <w:tcW w:w="3551" w:type="dxa"/>
            <w:vAlign w:val="center"/>
          </w:tcPr>
          <w:p w14:paraId="10A52EC5" w14:textId="77777777" w:rsidR="00A314B6" w:rsidRDefault="00A314B6">
            <w:pPr>
              <w:pStyle w:val="W5"/>
              <w:ind w:firstLine="360"/>
              <w:rPr>
                <w:rFonts w:hint="eastAsia"/>
                <w:szCs w:val="21"/>
              </w:rPr>
            </w:pPr>
            <w:r>
              <w:rPr>
                <w:rFonts w:hint="eastAsia"/>
                <w:szCs w:val="21"/>
              </w:rPr>
              <w:t>供电线</w:t>
            </w:r>
          </w:p>
        </w:tc>
        <w:tc>
          <w:tcPr>
            <w:tcW w:w="5598" w:type="dxa"/>
            <w:vAlign w:val="center"/>
          </w:tcPr>
          <w:p w14:paraId="2BFFF0D8" w14:textId="77777777" w:rsidR="00A314B6" w:rsidRDefault="00A314B6">
            <w:pPr>
              <w:pStyle w:val="W5"/>
              <w:ind w:firstLine="360"/>
              <w:rPr>
                <w:rFonts w:hint="eastAsia"/>
                <w:szCs w:val="21"/>
              </w:rPr>
            </w:pPr>
            <w:r>
              <w:rPr>
                <w:rFonts w:hint="eastAsia"/>
                <w:szCs w:val="21"/>
              </w:rPr>
              <w:t>2×LBGLJ-</w:t>
            </w:r>
            <w:r>
              <w:rPr>
                <w:szCs w:val="21"/>
              </w:rPr>
              <w:t>240</w:t>
            </w:r>
          </w:p>
        </w:tc>
      </w:tr>
      <w:tr w:rsidR="00A314B6" w14:paraId="1368148A" w14:textId="77777777">
        <w:trPr>
          <w:cantSplit/>
          <w:trHeight w:val="340"/>
          <w:jc w:val="center"/>
        </w:trPr>
        <w:tc>
          <w:tcPr>
            <w:tcW w:w="3551" w:type="dxa"/>
            <w:vAlign w:val="center"/>
          </w:tcPr>
          <w:p w14:paraId="3C1148E3" w14:textId="77777777" w:rsidR="00A314B6" w:rsidRDefault="00A314B6">
            <w:pPr>
              <w:pStyle w:val="W5"/>
              <w:ind w:firstLine="360"/>
              <w:rPr>
                <w:szCs w:val="21"/>
              </w:rPr>
            </w:pPr>
            <w:r>
              <w:rPr>
                <w:rFonts w:hint="eastAsia"/>
                <w:szCs w:val="21"/>
              </w:rPr>
              <w:t>回流线</w:t>
            </w:r>
          </w:p>
        </w:tc>
        <w:tc>
          <w:tcPr>
            <w:tcW w:w="5598" w:type="dxa"/>
            <w:vAlign w:val="center"/>
          </w:tcPr>
          <w:p w14:paraId="7E2603AE" w14:textId="77777777" w:rsidR="00A314B6" w:rsidRDefault="00A314B6">
            <w:pPr>
              <w:pStyle w:val="W5"/>
              <w:ind w:firstLine="360"/>
              <w:rPr>
                <w:szCs w:val="21"/>
              </w:rPr>
            </w:pPr>
            <w:r>
              <w:rPr>
                <w:rFonts w:hint="eastAsia"/>
                <w:szCs w:val="21"/>
              </w:rPr>
              <w:t>LBGLJ-185</w:t>
            </w:r>
          </w:p>
        </w:tc>
      </w:tr>
    </w:tbl>
    <w:p w14:paraId="1AE89C05" w14:textId="77777777" w:rsidR="00A314B6" w:rsidRDefault="00A314B6">
      <w:pPr>
        <w:pStyle w:val="W1"/>
        <w:ind w:firstLine="560"/>
        <w:rPr>
          <w:rFonts w:hint="eastAsia"/>
        </w:rPr>
      </w:pPr>
      <w:bookmarkStart w:id="136" w:name="_Toc1247829829_WPSOffice_Level3"/>
      <w:bookmarkStart w:id="137" w:name="_Toc5150"/>
      <w:bookmarkStart w:id="138" w:name="_Toc24100"/>
      <w:bookmarkStart w:id="139" w:name="_Toc138407738"/>
      <w:bookmarkStart w:id="140" w:name="_Toc232904326"/>
      <w:bookmarkStart w:id="141" w:name="_Toc232863028"/>
      <w:bookmarkStart w:id="142" w:name="_Toc228177811"/>
      <w:bookmarkStart w:id="143" w:name="_Toc232996340"/>
      <w:bookmarkStart w:id="144" w:name="_Toc313529653"/>
      <w:bookmarkStart w:id="145" w:name="_Toc232905850"/>
      <w:bookmarkStart w:id="146" w:name="_Toc166350093"/>
      <w:bookmarkStart w:id="147" w:name="_Toc224914817"/>
      <w:bookmarkStart w:id="148" w:name="_Toc224913106"/>
      <w:bookmarkStart w:id="149" w:name="_Toc74119990"/>
      <w:r>
        <w:rPr>
          <w:rFonts w:hint="eastAsia"/>
        </w:rPr>
        <w:t>（十）牵引网能耗及电能损失计算</w:t>
      </w:r>
      <w:bookmarkEnd w:id="136"/>
      <w:bookmarkEnd w:id="137"/>
      <w:bookmarkEnd w:id="138"/>
      <w:bookmarkEnd w:id="149"/>
    </w:p>
    <w:p w14:paraId="68B633E5" w14:textId="77777777" w:rsidR="00A314B6" w:rsidRDefault="00A314B6">
      <w:pPr>
        <w:pStyle w:val="W"/>
        <w:wordWrap w:val="0"/>
        <w:ind w:firstLine="562"/>
        <w:rPr>
          <w:szCs w:val="21"/>
        </w:rPr>
      </w:pPr>
      <w:r>
        <w:rPr>
          <w:rFonts w:ascii="Tahoma" w:hAnsi="Arial" w:hint="eastAsia"/>
          <w:sz w:val="28"/>
        </w:rPr>
        <w:t>牵引能耗及电能损失</w:t>
      </w:r>
      <w:r>
        <w:rPr>
          <w:rFonts w:ascii="Tahoma" w:hAnsi="Arial" w:hint="eastAsia"/>
          <w:sz w:val="28"/>
        </w:rPr>
        <w:t xml:space="preserve">   </w:t>
      </w:r>
      <w:r>
        <w:rPr>
          <w:rFonts w:ascii="Tahoma" w:hAnsi="Arial" w:hint="eastAsia"/>
          <w:szCs w:val="30"/>
        </w:rPr>
        <w:t xml:space="preserve">                 </w:t>
      </w:r>
      <w:r>
        <w:rPr>
          <w:rFonts w:ascii="Tahoma" w:hAnsi="Arial"/>
          <w:szCs w:val="30"/>
        </w:rPr>
        <w:t xml:space="preserve"> </w:t>
      </w:r>
      <w:r>
        <w:rPr>
          <w:rFonts w:ascii="Tahoma" w:hAnsi="Arial" w:hint="eastAsia"/>
          <w:szCs w:val="30"/>
        </w:rPr>
        <w:t xml:space="preserve">  </w:t>
      </w:r>
      <w:r>
        <w:rPr>
          <w:rFonts w:hint="eastAsia"/>
          <w:szCs w:val="21"/>
        </w:rPr>
        <w:t>表1-2-</w:t>
      </w:r>
      <w:r>
        <w:rPr>
          <w:szCs w:val="21"/>
        </w:rPr>
        <w:t>9</w:t>
      </w:r>
    </w:p>
    <w:tbl>
      <w:tblPr>
        <w:tblW w:w="5000" w:type="pct"/>
        <w:tblInd w:w="113" w:type="dxa"/>
        <w:tblLook w:val="0000" w:firstRow="0" w:lastRow="0" w:firstColumn="0" w:lastColumn="0" w:noHBand="0" w:noVBand="0"/>
      </w:tblPr>
      <w:tblGrid>
        <w:gridCol w:w="2293"/>
        <w:gridCol w:w="4199"/>
        <w:gridCol w:w="2512"/>
      </w:tblGrid>
      <w:tr w:rsidR="00A314B6" w14:paraId="03F997D4" w14:textId="77777777">
        <w:trPr>
          <w:trHeight w:val="273"/>
        </w:trPr>
        <w:tc>
          <w:tcPr>
            <w:tcW w:w="3605" w:type="pct"/>
            <w:gridSpan w:val="2"/>
            <w:tcBorders>
              <w:top w:val="single" w:sz="4" w:space="0" w:color="auto"/>
              <w:left w:val="single" w:sz="4" w:space="0" w:color="auto"/>
              <w:bottom w:val="single" w:sz="4" w:space="0" w:color="auto"/>
              <w:right w:val="single" w:sz="4" w:space="0" w:color="auto"/>
            </w:tcBorders>
            <w:vAlign w:val="center"/>
          </w:tcPr>
          <w:p w14:paraId="30F1CE5B" w14:textId="77777777" w:rsidR="00A314B6" w:rsidRDefault="00A314B6">
            <w:pPr>
              <w:tabs>
                <w:tab w:val="left" w:pos="3105"/>
              </w:tabs>
              <w:spacing w:line="240" w:lineRule="exact"/>
              <w:ind w:firstLineChars="0" w:firstLine="0"/>
              <w:jc w:val="center"/>
              <w:rPr>
                <w:rFonts w:hAnsi="宋体"/>
                <w:b/>
                <w:snapToGrid/>
                <w:sz w:val="18"/>
                <w:szCs w:val="21"/>
              </w:rPr>
            </w:pPr>
            <w:r>
              <w:rPr>
                <w:rFonts w:hAnsi="宋体" w:hint="eastAsia"/>
                <w:b/>
                <w:snapToGrid/>
                <w:sz w:val="18"/>
                <w:szCs w:val="21"/>
              </w:rPr>
              <w:t>项目</w:t>
            </w:r>
          </w:p>
        </w:tc>
        <w:tc>
          <w:tcPr>
            <w:tcW w:w="1395" w:type="pct"/>
            <w:tcBorders>
              <w:top w:val="single" w:sz="4" w:space="0" w:color="auto"/>
              <w:left w:val="nil"/>
              <w:bottom w:val="single" w:sz="4" w:space="0" w:color="auto"/>
              <w:right w:val="single" w:sz="4" w:space="0" w:color="auto"/>
            </w:tcBorders>
            <w:vAlign w:val="center"/>
          </w:tcPr>
          <w:p w14:paraId="47863DB1" w14:textId="77777777" w:rsidR="00A314B6" w:rsidRDefault="00A314B6">
            <w:pPr>
              <w:tabs>
                <w:tab w:val="left" w:pos="3105"/>
              </w:tabs>
              <w:spacing w:line="240" w:lineRule="exact"/>
              <w:ind w:firstLineChars="0" w:firstLine="0"/>
              <w:jc w:val="center"/>
              <w:rPr>
                <w:rFonts w:hAnsi="宋体"/>
                <w:b/>
                <w:snapToGrid/>
                <w:sz w:val="18"/>
                <w:szCs w:val="21"/>
              </w:rPr>
            </w:pPr>
            <w:r>
              <w:rPr>
                <w:rFonts w:hAnsi="宋体" w:hint="eastAsia"/>
                <w:b/>
                <w:snapToGrid/>
                <w:sz w:val="18"/>
                <w:szCs w:val="21"/>
              </w:rPr>
              <w:t>全线</w:t>
            </w:r>
          </w:p>
        </w:tc>
      </w:tr>
      <w:tr w:rsidR="00A314B6" w14:paraId="6EDFA569" w14:textId="77777777">
        <w:trPr>
          <w:trHeight w:val="273"/>
        </w:trPr>
        <w:tc>
          <w:tcPr>
            <w:tcW w:w="1273" w:type="pct"/>
            <w:vMerge w:val="restart"/>
            <w:tcBorders>
              <w:top w:val="nil"/>
              <w:left w:val="single" w:sz="4" w:space="0" w:color="auto"/>
              <w:bottom w:val="single" w:sz="4" w:space="0" w:color="auto"/>
              <w:right w:val="single" w:sz="4" w:space="0" w:color="auto"/>
            </w:tcBorders>
            <w:vAlign w:val="center"/>
          </w:tcPr>
          <w:p w14:paraId="19426268"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初期（2</w:t>
            </w:r>
            <w:r>
              <w:rPr>
                <w:rFonts w:hAnsi="宋体"/>
                <w:snapToGrid/>
                <w:sz w:val="18"/>
                <w:szCs w:val="21"/>
              </w:rPr>
              <w:t>030</w:t>
            </w:r>
            <w:r>
              <w:rPr>
                <w:rFonts w:hAnsi="宋体" w:hint="eastAsia"/>
                <w:snapToGrid/>
                <w:sz w:val="18"/>
                <w:szCs w:val="21"/>
              </w:rPr>
              <w:t>年）</w:t>
            </w:r>
          </w:p>
        </w:tc>
        <w:tc>
          <w:tcPr>
            <w:tcW w:w="2332" w:type="pct"/>
            <w:tcBorders>
              <w:top w:val="single" w:sz="4" w:space="0" w:color="auto"/>
              <w:left w:val="nil"/>
              <w:bottom w:val="single" w:sz="4" w:space="0" w:color="auto"/>
              <w:right w:val="single" w:sz="4" w:space="0" w:color="auto"/>
            </w:tcBorders>
            <w:vAlign w:val="center"/>
          </w:tcPr>
          <w:p w14:paraId="22C5E0B6"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牵引能耗（万度/年）</w:t>
            </w:r>
          </w:p>
        </w:tc>
        <w:tc>
          <w:tcPr>
            <w:tcW w:w="1395" w:type="pct"/>
            <w:tcBorders>
              <w:top w:val="nil"/>
              <w:left w:val="nil"/>
              <w:bottom w:val="single" w:sz="4" w:space="0" w:color="auto"/>
              <w:right w:val="single" w:sz="4" w:space="0" w:color="auto"/>
            </w:tcBorders>
            <w:vAlign w:val="center"/>
          </w:tcPr>
          <w:p w14:paraId="1C4A710C"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snapToGrid/>
                <w:sz w:val="18"/>
                <w:szCs w:val="21"/>
              </w:rPr>
              <w:t>9895</w:t>
            </w:r>
          </w:p>
        </w:tc>
      </w:tr>
      <w:tr w:rsidR="00A314B6" w14:paraId="06E12860" w14:textId="77777777">
        <w:trPr>
          <w:trHeight w:val="273"/>
        </w:trPr>
        <w:tc>
          <w:tcPr>
            <w:tcW w:w="1273" w:type="pct"/>
            <w:vMerge/>
            <w:tcBorders>
              <w:top w:val="nil"/>
              <w:left w:val="single" w:sz="4" w:space="0" w:color="auto"/>
              <w:bottom w:val="single" w:sz="4" w:space="0" w:color="auto"/>
              <w:right w:val="single" w:sz="4" w:space="0" w:color="auto"/>
            </w:tcBorders>
            <w:vAlign w:val="center"/>
          </w:tcPr>
          <w:p w14:paraId="14D99500" w14:textId="77777777" w:rsidR="00A314B6" w:rsidRDefault="00A314B6">
            <w:pPr>
              <w:tabs>
                <w:tab w:val="left" w:pos="3105"/>
              </w:tabs>
              <w:spacing w:line="240" w:lineRule="exact"/>
              <w:ind w:firstLineChars="0" w:firstLine="0"/>
              <w:jc w:val="center"/>
              <w:rPr>
                <w:rFonts w:hAnsi="宋体"/>
                <w:snapToGrid/>
                <w:sz w:val="18"/>
                <w:szCs w:val="21"/>
              </w:rPr>
            </w:pPr>
          </w:p>
        </w:tc>
        <w:tc>
          <w:tcPr>
            <w:tcW w:w="2332" w:type="pct"/>
            <w:tcBorders>
              <w:top w:val="single" w:sz="4" w:space="0" w:color="auto"/>
              <w:left w:val="nil"/>
              <w:bottom w:val="single" w:sz="4" w:space="0" w:color="auto"/>
              <w:right w:val="single" w:sz="4" w:space="0" w:color="auto"/>
            </w:tcBorders>
            <w:vAlign w:val="center"/>
          </w:tcPr>
          <w:p w14:paraId="7A35CB2E"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电能损失 （万度/年）</w:t>
            </w:r>
          </w:p>
        </w:tc>
        <w:tc>
          <w:tcPr>
            <w:tcW w:w="1395" w:type="pct"/>
            <w:tcBorders>
              <w:top w:val="nil"/>
              <w:left w:val="nil"/>
              <w:bottom w:val="single" w:sz="4" w:space="0" w:color="auto"/>
              <w:right w:val="single" w:sz="4" w:space="0" w:color="auto"/>
            </w:tcBorders>
            <w:vAlign w:val="center"/>
          </w:tcPr>
          <w:p w14:paraId="7CC0AE06"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snapToGrid/>
                <w:sz w:val="18"/>
                <w:szCs w:val="21"/>
              </w:rPr>
              <w:t>744</w:t>
            </w:r>
          </w:p>
        </w:tc>
      </w:tr>
      <w:tr w:rsidR="00A314B6" w14:paraId="659AD405" w14:textId="77777777">
        <w:trPr>
          <w:trHeight w:val="273"/>
        </w:trPr>
        <w:tc>
          <w:tcPr>
            <w:tcW w:w="1273" w:type="pct"/>
            <w:vMerge w:val="restart"/>
            <w:tcBorders>
              <w:top w:val="single" w:sz="4" w:space="0" w:color="auto"/>
              <w:left w:val="single" w:sz="4" w:space="0" w:color="auto"/>
              <w:bottom w:val="single" w:sz="4" w:space="0" w:color="auto"/>
              <w:right w:val="single" w:sz="4" w:space="0" w:color="auto"/>
            </w:tcBorders>
            <w:vAlign w:val="center"/>
          </w:tcPr>
          <w:p w14:paraId="06D698A9"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近期（2</w:t>
            </w:r>
            <w:r>
              <w:rPr>
                <w:rFonts w:hAnsi="宋体"/>
                <w:snapToGrid/>
                <w:sz w:val="18"/>
                <w:szCs w:val="21"/>
              </w:rPr>
              <w:t>035</w:t>
            </w:r>
            <w:r>
              <w:rPr>
                <w:rFonts w:hAnsi="宋体" w:hint="eastAsia"/>
                <w:snapToGrid/>
                <w:sz w:val="18"/>
                <w:szCs w:val="21"/>
              </w:rPr>
              <w:t>年）</w:t>
            </w:r>
          </w:p>
        </w:tc>
        <w:tc>
          <w:tcPr>
            <w:tcW w:w="2332" w:type="pct"/>
            <w:tcBorders>
              <w:top w:val="single" w:sz="4" w:space="0" w:color="auto"/>
              <w:left w:val="nil"/>
              <w:bottom w:val="single" w:sz="4" w:space="0" w:color="auto"/>
              <w:right w:val="single" w:sz="4" w:space="0" w:color="auto"/>
            </w:tcBorders>
            <w:vAlign w:val="center"/>
          </w:tcPr>
          <w:p w14:paraId="71AB3E31"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牵引能耗（万度/年）</w:t>
            </w:r>
          </w:p>
        </w:tc>
        <w:tc>
          <w:tcPr>
            <w:tcW w:w="1395" w:type="pct"/>
            <w:tcBorders>
              <w:top w:val="nil"/>
              <w:left w:val="nil"/>
              <w:bottom w:val="single" w:sz="4" w:space="0" w:color="auto"/>
              <w:right w:val="single" w:sz="4" w:space="0" w:color="auto"/>
            </w:tcBorders>
            <w:vAlign w:val="center"/>
          </w:tcPr>
          <w:p w14:paraId="517DE3D9"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snapToGrid/>
                <w:sz w:val="18"/>
                <w:szCs w:val="21"/>
              </w:rPr>
              <w:t>12583</w:t>
            </w:r>
          </w:p>
        </w:tc>
      </w:tr>
      <w:tr w:rsidR="00A314B6" w14:paraId="796551DF" w14:textId="77777777">
        <w:trPr>
          <w:trHeight w:val="291"/>
        </w:trPr>
        <w:tc>
          <w:tcPr>
            <w:tcW w:w="1273" w:type="pct"/>
            <w:vMerge/>
            <w:tcBorders>
              <w:top w:val="single" w:sz="4" w:space="0" w:color="auto"/>
              <w:left w:val="single" w:sz="4" w:space="0" w:color="auto"/>
              <w:bottom w:val="single" w:sz="4" w:space="0" w:color="auto"/>
              <w:right w:val="single" w:sz="4" w:space="0" w:color="auto"/>
            </w:tcBorders>
            <w:vAlign w:val="center"/>
          </w:tcPr>
          <w:p w14:paraId="7FC4BBFF" w14:textId="77777777" w:rsidR="00A314B6" w:rsidRDefault="00A314B6">
            <w:pPr>
              <w:tabs>
                <w:tab w:val="left" w:pos="3105"/>
              </w:tabs>
              <w:spacing w:line="240" w:lineRule="exact"/>
              <w:ind w:firstLineChars="0" w:firstLine="0"/>
              <w:jc w:val="center"/>
              <w:rPr>
                <w:rFonts w:hAnsi="宋体"/>
                <w:snapToGrid/>
                <w:sz w:val="18"/>
                <w:szCs w:val="21"/>
              </w:rPr>
            </w:pPr>
          </w:p>
        </w:tc>
        <w:tc>
          <w:tcPr>
            <w:tcW w:w="2332" w:type="pct"/>
            <w:tcBorders>
              <w:top w:val="single" w:sz="4" w:space="0" w:color="auto"/>
              <w:left w:val="nil"/>
              <w:bottom w:val="single" w:sz="4" w:space="0" w:color="auto"/>
              <w:right w:val="single" w:sz="4" w:space="0" w:color="auto"/>
            </w:tcBorders>
            <w:vAlign w:val="center"/>
          </w:tcPr>
          <w:p w14:paraId="396D3354"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电能损失 （万度/年）</w:t>
            </w:r>
          </w:p>
        </w:tc>
        <w:tc>
          <w:tcPr>
            <w:tcW w:w="1395" w:type="pct"/>
            <w:tcBorders>
              <w:top w:val="single" w:sz="4" w:space="0" w:color="auto"/>
              <w:left w:val="nil"/>
              <w:bottom w:val="single" w:sz="4" w:space="0" w:color="auto"/>
              <w:right w:val="single" w:sz="4" w:space="0" w:color="auto"/>
            </w:tcBorders>
            <w:vAlign w:val="center"/>
          </w:tcPr>
          <w:p w14:paraId="2D56E393"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snapToGrid/>
                <w:sz w:val="18"/>
                <w:szCs w:val="21"/>
              </w:rPr>
              <w:t>947</w:t>
            </w:r>
          </w:p>
        </w:tc>
      </w:tr>
      <w:tr w:rsidR="00A314B6" w14:paraId="343132D8" w14:textId="77777777">
        <w:trPr>
          <w:trHeight w:val="291"/>
        </w:trPr>
        <w:tc>
          <w:tcPr>
            <w:tcW w:w="1273" w:type="pct"/>
            <w:vMerge w:val="restart"/>
            <w:tcBorders>
              <w:top w:val="single" w:sz="4" w:space="0" w:color="auto"/>
              <w:left w:val="single" w:sz="4" w:space="0" w:color="auto"/>
              <w:right w:val="single" w:sz="4" w:space="0" w:color="auto"/>
            </w:tcBorders>
            <w:vAlign w:val="center"/>
          </w:tcPr>
          <w:p w14:paraId="3F02BF30"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远期（2</w:t>
            </w:r>
            <w:r>
              <w:rPr>
                <w:rFonts w:hAnsi="宋体"/>
                <w:snapToGrid/>
                <w:sz w:val="18"/>
                <w:szCs w:val="21"/>
              </w:rPr>
              <w:t>045</w:t>
            </w:r>
            <w:r>
              <w:rPr>
                <w:rFonts w:hAnsi="宋体" w:hint="eastAsia"/>
                <w:snapToGrid/>
                <w:sz w:val="18"/>
                <w:szCs w:val="21"/>
              </w:rPr>
              <w:t>年）</w:t>
            </w:r>
          </w:p>
        </w:tc>
        <w:tc>
          <w:tcPr>
            <w:tcW w:w="2332" w:type="pct"/>
            <w:tcBorders>
              <w:top w:val="single" w:sz="4" w:space="0" w:color="auto"/>
              <w:left w:val="nil"/>
              <w:bottom w:val="single" w:sz="4" w:space="0" w:color="auto"/>
              <w:right w:val="single" w:sz="4" w:space="0" w:color="auto"/>
            </w:tcBorders>
            <w:vAlign w:val="center"/>
          </w:tcPr>
          <w:p w14:paraId="676D72EC"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牵引能耗（万度/年）</w:t>
            </w:r>
          </w:p>
        </w:tc>
        <w:tc>
          <w:tcPr>
            <w:tcW w:w="1395" w:type="pct"/>
            <w:tcBorders>
              <w:top w:val="single" w:sz="4" w:space="0" w:color="auto"/>
              <w:left w:val="nil"/>
              <w:bottom w:val="single" w:sz="4" w:space="0" w:color="auto"/>
              <w:right w:val="single" w:sz="4" w:space="0" w:color="auto"/>
            </w:tcBorders>
            <w:vAlign w:val="center"/>
          </w:tcPr>
          <w:p w14:paraId="6CDEA372"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snapToGrid/>
                <w:sz w:val="18"/>
                <w:szCs w:val="21"/>
              </w:rPr>
              <w:t>15318</w:t>
            </w:r>
          </w:p>
        </w:tc>
      </w:tr>
      <w:tr w:rsidR="00A314B6" w14:paraId="605256F5" w14:textId="77777777">
        <w:trPr>
          <w:trHeight w:val="291"/>
        </w:trPr>
        <w:tc>
          <w:tcPr>
            <w:tcW w:w="1273" w:type="pct"/>
            <w:vMerge/>
            <w:tcBorders>
              <w:left w:val="single" w:sz="4" w:space="0" w:color="auto"/>
              <w:bottom w:val="single" w:sz="4" w:space="0" w:color="auto"/>
              <w:right w:val="single" w:sz="4" w:space="0" w:color="auto"/>
            </w:tcBorders>
            <w:vAlign w:val="center"/>
          </w:tcPr>
          <w:p w14:paraId="5E7847A2" w14:textId="77777777" w:rsidR="00A314B6" w:rsidRDefault="00A314B6">
            <w:pPr>
              <w:tabs>
                <w:tab w:val="left" w:pos="3105"/>
              </w:tabs>
              <w:spacing w:line="240" w:lineRule="exact"/>
              <w:ind w:firstLineChars="0" w:firstLine="0"/>
              <w:jc w:val="center"/>
              <w:rPr>
                <w:rFonts w:hAnsi="宋体"/>
                <w:snapToGrid/>
                <w:sz w:val="18"/>
                <w:szCs w:val="21"/>
              </w:rPr>
            </w:pPr>
          </w:p>
        </w:tc>
        <w:tc>
          <w:tcPr>
            <w:tcW w:w="2332" w:type="pct"/>
            <w:tcBorders>
              <w:top w:val="single" w:sz="4" w:space="0" w:color="auto"/>
              <w:left w:val="nil"/>
              <w:bottom w:val="single" w:sz="4" w:space="0" w:color="auto"/>
              <w:right w:val="single" w:sz="4" w:space="0" w:color="auto"/>
            </w:tcBorders>
            <w:vAlign w:val="center"/>
          </w:tcPr>
          <w:p w14:paraId="4760F069"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电能损失 （万度/年）</w:t>
            </w:r>
          </w:p>
        </w:tc>
        <w:tc>
          <w:tcPr>
            <w:tcW w:w="1395" w:type="pct"/>
            <w:tcBorders>
              <w:top w:val="single" w:sz="4" w:space="0" w:color="auto"/>
              <w:left w:val="nil"/>
              <w:bottom w:val="single" w:sz="4" w:space="0" w:color="auto"/>
              <w:right w:val="single" w:sz="4" w:space="0" w:color="auto"/>
            </w:tcBorders>
            <w:vAlign w:val="center"/>
          </w:tcPr>
          <w:p w14:paraId="6CF3CED3"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snapToGrid/>
                <w:sz w:val="18"/>
                <w:szCs w:val="21"/>
              </w:rPr>
              <w:t>1153</w:t>
            </w:r>
          </w:p>
        </w:tc>
      </w:tr>
    </w:tbl>
    <w:p w14:paraId="51DEDAD5" w14:textId="77777777" w:rsidR="00A314B6" w:rsidRDefault="00A314B6">
      <w:pPr>
        <w:pStyle w:val="W1"/>
        <w:ind w:firstLine="560"/>
      </w:pPr>
      <w:bookmarkStart w:id="150" w:name="_Toc1533"/>
      <w:bookmarkStart w:id="151" w:name="_Toc138407739"/>
      <w:bookmarkStart w:id="152" w:name="_Toc166350094"/>
      <w:bookmarkStart w:id="153" w:name="_Toc232904327"/>
      <w:bookmarkStart w:id="154" w:name="_Toc228177812"/>
      <w:bookmarkStart w:id="155" w:name="_Toc232905851"/>
      <w:bookmarkStart w:id="156" w:name="_Toc224914818"/>
      <w:bookmarkStart w:id="157" w:name="_Toc224913107"/>
      <w:bookmarkStart w:id="158" w:name="_Toc313529654"/>
      <w:bookmarkStart w:id="159" w:name="_Toc232996341"/>
      <w:bookmarkStart w:id="160" w:name="_Toc232863029"/>
      <w:bookmarkStart w:id="161" w:name="_Toc1472583996_WPSOffice_Level3"/>
      <w:bookmarkStart w:id="162" w:name="_Toc27785"/>
      <w:bookmarkStart w:id="163" w:name="_Toc74119991"/>
      <w:bookmarkEnd w:id="139"/>
      <w:bookmarkEnd w:id="140"/>
      <w:bookmarkEnd w:id="141"/>
      <w:bookmarkEnd w:id="142"/>
      <w:bookmarkEnd w:id="143"/>
      <w:bookmarkEnd w:id="144"/>
      <w:bookmarkEnd w:id="145"/>
      <w:bookmarkEnd w:id="146"/>
      <w:bookmarkEnd w:id="147"/>
      <w:bookmarkEnd w:id="148"/>
      <w:r>
        <w:rPr>
          <w:rFonts w:hint="eastAsia"/>
        </w:rPr>
        <w:t>（十一）牵引网正常运行和故障运行状态下的供电能力分析</w:t>
      </w:r>
      <w:bookmarkEnd w:id="150"/>
      <w:bookmarkEnd w:id="163"/>
    </w:p>
    <w:p w14:paraId="6D7DF172" w14:textId="77777777" w:rsidR="00A314B6" w:rsidRDefault="00A314B6">
      <w:pPr>
        <w:pStyle w:val="W12"/>
        <w:ind w:firstLine="562"/>
      </w:pPr>
      <w:r>
        <w:t>1</w:t>
      </w:r>
      <w:r>
        <w:rPr>
          <w:rFonts w:hint="eastAsia"/>
        </w:rPr>
        <w:t>、</w:t>
      </w:r>
      <w:r>
        <w:t>牵引网正常运行状态下的供电能力分析</w:t>
      </w:r>
    </w:p>
    <w:p w14:paraId="13A49AFA" w14:textId="77777777" w:rsidR="00A314B6" w:rsidRDefault="00A314B6">
      <w:pPr>
        <w:ind w:firstLine="560"/>
        <w:rPr>
          <w:bCs/>
        </w:rPr>
      </w:pPr>
      <w:r>
        <w:rPr>
          <w:rFonts w:hint="eastAsia"/>
          <w:bCs/>
        </w:rPr>
        <w:t>牵引网正常运行时，供电能力满足单机H</w:t>
      </w:r>
      <w:r>
        <w:rPr>
          <w:bCs/>
        </w:rPr>
        <w:t>XD1C</w:t>
      </w:r>
      <w:r>
        <w:rPr>
          <w:rFonts w:hint="eastAsia"/>
          <w:bCs/>
        </w:rPr>
        <w:t>、H</w:t>
      </w:r>
      <w:r>
        <w:rPr>
          <w:bCs/>
        </w:rPr>
        <w:t>XD3C货车紧密运行</w:t>
      </w:r>
      <w:r>
        <w:rPr>
          <w:rFonts w:hint="eastAsia"/>
          <w:bCs/>
        </w:rPr>
        <w:t>要求。6min追踪运行时最低网压出现在博乐牵引变电所往乌兰达布森方向供电臂，网压为</w:t>
      </w:r>
      <w:r>
        <w:rPr>
          <w:bCs/>
        </w:rPr>
        <w:t>21.80</w:t>
      </w:r>
      <w:r>
        <w:rPr>
          <w:rFonts w:hint="eastAsia"/>
          <w:bCs/>
        </w:rPr>
        <w:t>kV，满足正常运行状态下牵引网末端网压不低于</w:t>
      </w:r>
      <w:r>
        <w:rPr>
          <w:bCs/>
          <w:color w:val="000000"/>
        </w:rPr>
        <w:t>19kV</w:t>
      </w:r>
      <w:r>
        <w:rPr>
          <w:rFonts w:hint="eastAsia"/>
          <w:bCs/>
        </w:rPr>
        <w:t>的要求。</w:t>
      </w:r>
    </w:p>
    <w:p w14:paraId="2CDA2657" w14:textId="61E61740" w:rsidR="00A314B6" w:rsidRDefault="007107B9">
      <w:pPr>
        <w:ind w:firstLineChars="0" w:firstLine="0"/>
        <w:rPr>
          <w:rFonts w:hint="eastAsia"/>
        </w:rPr>
      </w:pPr>
      <w:r>
        <w:rPr>
          <w:noProof/>
          <w:snapToGrid/>
          <w:lang w:val="en-US" w:eastAsia="zh-CN"/>
        </w:rPr>
        <w:drawing>
          <wp:inline distT="0" distB="0" distL="0" distR="0" wp14:anchorId="126BEF49" wp14:editId="5797495B">
            <wp:extent cx="5722620" cy="21463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2620" cy="2146300"/>
                    </a:xfrm>
                    <a:prstGeom prst="rect">
                      <a:avLst/>
                    </a:prstGeom>
                    <a:noFill/>
                    <a:ln>
                      <a:noFill/>
                    </a:ln>
                  </pic:spPr>
                </pic:pic>
              </a:graphicData>
            </a:graphic>
          </wp:inline>
        </w:drawing>
      </w:r>
    </w:p>
    <w:p w14:paraId="47FD8FF4" w14:textId="77777777" w:rsidR="00A314B6" w:rsidRDefault="00A314B6">
      <w:pPr>
        <w:pStyle w:val="W12"/>
        <w:ind w:firstLine="562"/>
        <w:rPr>
          <w:rFonts w:hint="eastAsia"/>
        </w:rPr>
      </w:pPr>
      <w:r>
        <w:t>2</w:t>
      </w:r>
      <w:r>
        <w:rPr>
          <w:rFonts w:hint="eastAsia"/>
        </w:rPr>
        <w:t>、牵引网故障运行状态下的供电能力分析</w:t>
      </w:r>
    </w:p>
    <w:p w14:paraId="65884DE5" w14:textId="77777777" w:rsidR="00A314B6" w:rsidRDefault="00A314B6">
      <w:pPr>
        <w:ind w:firstLine="560"/>
        <w:rPr>
          <w:rFonts w:hint="eastAsia"/>
          <w:bCs/>
        </w:rPr>
      </w:pPr>
      <w:bookmarkStart w:id="164" w:name="_Toc31079"/>
      <w:bookmarkStart w:id="165" w:name="_Toc21419"/>
      <w:r>
        <w:rPr>
          <w:rFonts w:hint="eastAsia"/>
          <w:bCs/>
        </w:rPr>
        <w:t>电分相处设越区联络开关，当某一牵引变电所发生故障退出运行时，</w:t>
      </w:r>
      <w:r>
        <w:rPr>
          <w:rFonts w:hint="eastAsia"/>
          <w:bCs/>
        </w:rPr>
        <w:lastRenderedPageBreak/>
        <w:t>由相邻牵引变电所越区支援供电，牵引供电系统可满足保证一对车通过。</w:t>
      </w:r>
      <w:bookmarkEnd w:id="164"/>
      <w:bookmarkEnd w:id="165"/>
    </w:p>
    <w:p w14:paraId="39212442" w14:textId="77777777" w:rsidR="00A314B6" w:rsidRDefault="00A314B6">
      <w:pPr>
        <w:pStyle w:val="W1"/>
        <w:ind w:firstLine="560"/>
        <w:rPr>
          <w:rFonts w:hint="eastAsia"/>
        </w:rPr>
      </w:pPr>
      <w:bookmarkStart w:id="166" w:name="_Toc26720"/>
      <w:bookmarkStart w:id="167" w:name="_Toc74119992"/>
      <w:r>
        <w:rPr>
          <w:rFonts w:hint="eastAsia"/>
        </w:rPr>
        <w:t>（十二）</w:t>
      </w:r>
      <w:bookmarkEnd w:id="151"/>
      <w:bookmarkEnd w:id="152"/>
      <w:r>
        <w:rPr>
          <w:rFonts w:hint="eastAsia"/>
        </w:rPr>
        <w:t>电能质量分析及措施</w:t>
      </w:r>
      <w:bookmarkEnd w:id="153"/>
      <w:bookmarkEnd w:id="154"/>
      <w:bookmarkEnd w:id="155"/>
      <w:bookmarkEnd w:id="156"/>
      <w:bookmarkEnd w:id="157"/>
      <w:bookmarkEnd w:id="158"/>
      <w:bookmarkEnd w:id="159"/>
      <w:bookmarkEnd w:id="160"/>
      <w:bookmarkEnd w:id="161"/>
      <w:bookmarkEnd w:id="162"/>
      <w:bookmarkEnd w:id="166"/>
      <w:bookmarkEnd w:id="167"/>
    </w:p>
    <w:p w14:paraId="4778B831" w14:textId="77777777" w:rsidR="00A314B6" w:rsidRDefault="00A314B6">
      <w:pPr>
        <w:pStyle w:val="14"/>
        <w:ind w:firstLine="560"/>
        <w:rPr>
          <w:rFonts w:hint="eastAsia"/>
        </w:rPr>
      </w:pPr>
      <w:bookmarkStart w:id="168" w:name="_Toc232863030"/>
      <w:bookmarkStart w:id="169" w:name="_Toc232905852"/>
      <w:bookmarkStart w:id="170" w:name="_Toc228177813"/>
      <w:bookmarkStart w:id="171" w:name="_Toc313529655"/>
      <w:bookmarkStart w:id="172" w:name="_Toc232904328"/>
      <w:bookmarkStart w:id="173" w:name="_Toc232996342"/>
      <w:r>
        <w:rPr>
          <w:rFonts w:hint="eastAsia"/>
        </w:rPr>
        <w:t>本线列车均采用交-直-交动车组牵引。交-直-交动车组的负荷特性表现为功率因数高（满负荷功率因数一般接近1），牵引变电所不设置无功补偿装置。</w:t>
      </w:r>
    </w:p>
    <w:p w14:paraId="7D3EFCD3" w14:textId="77777777" w:rsidR="00A314B6" w:rsidRDefault="00A314B6">
      <w:pPr>
        <w:pStyle w:val="W4"/>
        <w:ind w:firstLine="560"/>
        <w:rPr>
          <w:rFonts w:ascii="Times New Roman" w:hAnsi="Times New Roman"/>
          <w:bCs w:val="0"/>
          <w:snapToGrid w:val="0"/>
          <w:kern w:val="28"/>
        </w:rPr>
      </w:pPr>
      <w:r>
        <w:rPr>
          <w:rFonts w:hint="eastAsia"/>
        </w:rPr>
        <w:t>为减小对电力系统的负序影响，下一步工作中积极与电力系统配合尽量使得牵引变电所接于系统短路容量大的公共连接点；同时，牵引变电所均以相序轮换方式接入电力系统以进一步减小负序影响。</w:t>
      </w:r>
    </w:p>
    <w:p w14:paraId="7476205D" w14:textId="77777777" w:rsidR="00A314B6" w:rsidRDefault="00A314B6">
      <w:pPr>
        <w:pStyle w:val="22"/>
        <w:ind w:firstLine="562"/>
        <w:rPr>
          <w:rFonts w:hint="eastAsia"/>
          <w:kern w:val="0"/>
        </w:rPr>
      </w:pPr>
      <w:bookmarkStart w:id="174" w:name="_Toc2117672744_WPSOffice_Level2"/>
      <w:bookmarkStart w:id="175" w:name="_Toc6351"/>
      <w:bookmarkStart w:id="176" w:name="_Toc27488"/>
      <w:bookmarkStart w:id="177" w:name="_Toc74119993"/>
      <w:r>
        <w:rPr>
          <w:rFonts w:hint="eastAsia"/>
          <w:kern w:val="0"/>
        </w:rPr>
        <w:t>三、外部电源</w:t>
      </w:r>
      <w:bookmarkEnd w:id="168"/>
      <w:bookmarkEnd w:id="169"/>
      <w:bookmarkEnd w:id="170"/>
      <w:bookmarkEnd w:id="171"/>
      <w:bookmarkEnd w:id="172"/>
      <w:bookmarkEnd w:id="173"/>
      <w:bookmarkEnd w:id="174"/>
      <w:bookmarkEnd w:id="175"/>
      <w:bookmarkEnd w:id="176"/>
      <w:bookmarkEnd w:id="177"/>
    </w:p>
    <w:p w14:paraId="72C47769" w14:textId="77777777" w:rsidR="00A314B6" w:rsidRDefault="00A314B6">
      <w:pPr>
        <w:pStyle w:val="W1"/>
        <w:ind w:firstLine="560"/>
        <w:rPr>
          <w:rFonts w:hint="eastAsia"/>
        </w:rPr>
      </w:pPr>
      <w:bookmarkStart w:id="178" w:name="_Toc313529656"/>
      <w:bookmarkStart w:id="179" w:name="_Toc166350097"/>
      <w:bookmarkStart w:id="180" w:name="_Toc138407742"/>
      <w:bookmarkStart w:id="181" w:name="_Toc1479326677_WPSOffice_Level3"/>
      <w:bookmarkStart w:id="182" w:name="_Toc232863031"/>
      <w:bookmarkStart w:id="183" w:name="_Toc232904329"/>
      <w:bookmarkStart w:id="184" w:name="_Toc224913109"/>
      <w:bookmarkStart w:id="185" w:name="_Toc224914820"/>
      <w:bookmarkStart w:id="186" w:name="_Toc232905853"/>
      <w:bookmarkStart w:id="187" w:name="_Toc16785"/>
      <w:bookmarkStart w:id="188" w:name="_Toc232996343"/>
      <w:bookmarkStart w:id="189" w:name="_Toc228177814"/>
      <w:bookmarkStart w:id="190" w:name="_Toc31768"/>
      <w:bookmarkStart w:id="191" w:name="_Toc74119994"/>
      <w:r>
        <w:rPr>
          <w:rFonts w:hint="eastAsia"/>
        </w:rPr>
        <w:t>（一）外部电源情况</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7625D913" w14:textId="77777777" w:rsidR="00A314B6" w:rsidRPr="00813AC6" w:rsidRDefault="00A314B6" w:rsidP="00813AC6">
      <w:pPr>
        <w:pStyle w:val="aff7"/>
        <w:ind w:firstLine="448"/>
        <w:rPr>
          <w:rFonts w:hint="eastAsia"/>
          <w:color w:val="000000"/>
        </w:rPr>
      </w:pPr>
      <w:bookmarkStart w:id="192" w:name="_Toc224914822"/>
      <w:bookmarkStart w:id="193" w:name="_Toc232863033"/>
      <w:bookmarkStart w:id="194" w:name="_Toc224913111"/>
      <w:bookmarkStart w:id="195" w:name="_Toc166350099"/>
      <w:bookmarkStart w:id="196" w:name="_Toc228177816"/>
      <w:bookmarkStart w:id="197" w:name="_Toc224913110"/>
      <w:bookmarkStart w:id="198" w:name="_Toc138407743"/>
      <w:bookmarkStart w:id="199" w:name="_Toc224914821"/>
      <w:bookmarkStart w:id="200" w:name="_Toc166350098"/>
      <w:bookmarkStart w:id="201" w:name="_Toc232996345"/>
      <w:bookmarkStart w:id="202" w:name="_Toc232904331"/>
      <w:bookmarkStart w:id="203" w:name="_Toc232905855"/>
      <w:bookmarkStart w:id="204" w:name="_Toc138407744"/>
      <w:bookmarkStart w:id="205" w:name="_Toc313529658"/>
      <w:bookmarkStart w:id="206" w:name="_Toc29753"/>
      <w:bookmarkStart w:id="207" w:name="_Toc1625279020_WPSOffice_Level3"/>
      <w:bookmarkStart w:id="208" w:name="_Toc18431"/>
      <w:r w:rsidRPr="00813AC6">
        <w:rPr>
          <w:rFonts w:hint="eastAsia"/>
          <w:color w:val="000000"/>
        </w:rPr>
        <w:t>本线牵引供电系统由新疆电网供电，新疆电网已基本形成以</w:t>
      </w:r>
      <w:r w:rsidRPr="00813AC6">
        <w:rPr>
          <w:rFonts w:hint="eastAsia"/>
          <w:color w:val="000000"/>
        </w:rPr>
        <w:t>750kV</w:t>
      </w:r>
      <w:r w:rsidRPr="00813AC6">
        <w:rPr>
          <w:rFonts w:hint="eastAsia"/>
          <w:color w:val="000000"/>
        </w:rPr>
        <w:t>电网为支撑，</w:t>
      </w:r>
      <w:r w:rsidRPr="00813AC6">
        <w:rPr>
          <w:rFonts w:hint="eastAsia"/>
          <w:color w:val="000000"/>
        </w:rPr>
        <w:t>220kV</w:t>
      </w:r>
      <w:r w:rsidRPr="00813AC6">
        <w:rPr>
          <w:rFonts w:hint="eastAsia"/>
          <w:color w:val="000000"/>
        </w:rPr>
        <w:t>为主网的电网架构。目前本线沿线主要电源点有博州</w:t>
      </w:r>
      <w:r w:rsidRPr="00813AC6">
        <w:rPr>
          <w:rFonts w:hint="eastAsia"/>
          <w:color w:val="000000"/>
        </w:rPr>
        <w:t>750kV</w:t>
      </w:r>
      <w:r w:rsidRPr="00813AC6">
        <w:rPr>
          <w:rFonts w:hint="eastAsia"/>
          <w:color w:val="000000"/>
        </w:rPr>
        <w:t>变电站，分布有皇宫、精河、莫合泉、口岸南汇集、口岸变等</w:t>
      </w:r>
      <w:r w:rsidRPr="00813AC6">
        <w:rPr>
          <w:rFonts w:hint="eastAsia"/>
          <w:color w:val="000000"/>
        </w:rPr>
        <w:t>220kV</w:t>
      </w:r>
      <w:r w:rsidRPr="00813AC6">
        <w:rPr>
          <w:rFonts w:hint="eastAsia"/>
          <w:color w:val="000000"/>
        </w:rPr>
        <w:t>变电站。</w:t>
      </w:r>
      <w:bookmarkEnd w:id="206"/>
    </w:p>
    <w:p w14:paraId="25059754" w14:textId="77777777" w:rsidR="00A314B6" w:rsidRDefault="00A314B6">
      <w:pPr>
        <w:pStyle w:val="W1"/>
        <w:ind w:firstLine="560"/>
        <w:rPr>
          <w:rFonts w:hint="eastAsia"/>
        </w:rPr>
      </w:pPr>
      <w:bookmarkStart w:id="209" w:name="_Toc26280"/>
      <w:bookmarkStart w:id="210" w:name="_Toc74119995"/>
      <w:r>
        <w:rPr>
          <w:rFonts w:hint="eastAsia"/>
        </w:rPr>
        <w:t>（二）外部电源对牵引变电所的设想供电方案</w:t>
      </w:r>
      <w:bookmarkEnd w:id="207"/>
      <w:bookmarkEnd w:id="208"/>
      <w:bookmarkEnd w:id="209"/>
      <w:bookmarkEnd w:id="210"/>
    </w:p>
    <w:p w14:paraId="628B3ADE" w14:textId="77777777" w:rsidR="00A314B6" w:rsidRDefault="00A314B6">
      <w:pPr>
        <w:pStyle w:val="aff7"/>
        <w:ind w:firstLineChars="200" w:firstLine="560"/>
      </w:pPr>
      <w:bookmarkStart w:id="211" w:name="_Toc7087"/>
      <w:bookmarkStart w:id="212" w:name="_Toc72499300_WPSOffice_Level3"/>
      <w:bookmarkEnd w:id="197"/>
      <w:bookmarkEnd w:id="198"/>
      <w:bookmarkEnd w:id="199"/>
      <w:bookmarkEnd w:id="200"/>
      <w:r>
        <w:rPr>
          <w:rFonts w:hint="eastAsia"/>
          <w:color w:val="000000"/>
        </w:rPr>
        <w:t>牵引变电所进线电压等级采用</w:t>
      </w:r>
      <w:r>
        <w:rPr>
          <w:rFonts w:hint="eastAsia"/>
          <w:color w:val="000000"/>
        </w:rPr>
        <w:t>1</w:t>
      </w:r>
      <w:r>
        <w:rPr>
          <w:color w:val="000000"/>
        </w:rPr>
        <w:t>10kV</w:t>
      </w:r>
      <w:r>
        <w:rPr>
          <w:rFonts w:hint="eastAsia"/>
          <w:color w:val="000000"/>
        </w:rPr>
        <w:t>。根据对沿线电网的初步分析，本线新建的阿拉山口牵引变电所暂定由</w:t>
      </w:r>
      <w:r>
        <w:t>口岸南汇集</w:t>
      </w:r>
      <w:r>
        <w:rPr>
          <w:rFonts w:hint="eastAsia"/>
        </w:rPr>
        <w:t>、</w:t>
      </w:r>
      <w:r>
        <w:rPr>
          <w:rFonts w:hint="eastAsia"/>
          <w:color w:val="000000"/>
        </w:rPr>
        <w:t>口岸变</w:t>
      </w:r>
      <w:r>
        <w:rPr>
          <w:rFonts w:hint="eastAsia"/>
          <w:color w:val="000000"/>
        </w:rPr>
        <w:t>2</w:t>
      </w:r>
      <w:r>
        <w:rPr>
          <w:color w:val="000000"/>
        </w:rPr>
        <w:t>20kV</w:t>
      </w:r>
      <w:r>
        <w:rPr>
          <w:color w:val="000000"/>
        </w:rPr>
        <w:t>变电站</w:t>
      </w:r>
      <w:r>
        <w:rPr>
          <w:rFonts w:hint="eastAsia"/>
          <w:color w:val="000000"/>
        </w:rPr>
        <w:t>各</w:t>
      </w:r>
      <w:r>
        <w:rPr>
          <w:color w:val="000000"/>
        </w:rPr>
        <w:t>馈出</w:t>
      </w:r>
      <w:r>
        <w:rPr>
          <w:rFonts w:hint="eastAsia"/>
          <w:color w:val="000000"/>
        </w:rPr>
        <w:t>1</w:t>
      </w:r>
      <w:r>
        <w:rPr>
          <w:rFonts w:hint="eastAsia"/>
          <w:color w:val="000000"/>
        </w:rPr>
        <w:t>回</w:t>
      </w:r>
      <w:r>
        <w:rPr>
          <w:rFonts w:hint="eastAsia"/>
          <w:color w:val="000000"/>
        </w:rPr>
        <w:t>1</w:t>
      </w:r>
      <w:r>
        <w:rPr>
          <w:color w:val="000000"/>
        </w:rPr>
        <w:t>10kV</w:t>
      </w:r>
      <w:r>
        <w:rPr>
          <w:color w:val="000000"/>
        </w:rPr>
        <w:t>电力线路</w:t>
      </w:r>
      <w:r>
        <w:rPr>
          <w:rFonts w:hint="eastAsia"/>
          <w:color w:val="000000"/>
        </w:rPr>
        <w:t>供电。</w:t>
      </w:r>
    </w:p>
    <w:p w14:paraId="125E502F" w14:textId="77777777" w:rsidR="00A314B6" w:rsidRDefault="00A314B6">
      <w:pPr>
        <w:pStyle w:val="aff7"/>
        <w:ind w:firstLineChars="200" w:firstLine="560"/>
        <w:rPr>
          <w:rFonts w:hint="eastAsia"/>
          <w:color w:val="000000"/>
        </w:rPr>
      </w:pPr>
      <w:r>
        <w:rPr>
          <w:rFonts w:hint="eastAsia"/>
        </w:rPr>
        <w:t>本线利用既有蘑菇滩牵引变电所仅进行增容改造，外部电源暂按维持既有不变考虑；</w:t>
      </w:r>
      <w:r>
        <w:rPr>
          <w:rFonts w:hint="eastAsia"/>
          <w:color w:val="000000"/>
        </w:rPr>
        <w:t>乌兰达布森牵引变电所移至博乐站新建，暂定由莫合泉</w:t>
      </w:r>
      <w:r>
        <w:rPr>
          <w:rFonts w:hint="eastAsia"/>
        </w:rPr>
        <w:t>、</w:t>
      </w:r>
      <w:r>
        <w:t>口岸南汇集</w:t>
      </w:r>
      <w:r>
        <w:rPr>
          <w:rFonts w:hint="eastAsia"/>
          <w:color w:val="000000"/>
        </w:rPr>
        <w:t>变</w:t>
      </w:r>
      <w:r>
        <w:rPr>
          <w:rFonts w:hint="eastAsia"/>
          <w:color w:val="000000"/>
        </w:rPr>
        <w:t>2</w:t>
      </w:r>
      <w:r>
        <w:rPr>
          <w:color w:val="000000"/>
        </w:rPr>
        <w:t>20kV</w:t>
      </w:r>
      <w:r>
        <w:rPr>
          <w:color w:val="000000"/>
        </w:rPr>
        <w:t>变电站</w:t>
      </w:r>
      <w:r>
        <w:rPr>
          <w:rFonts w:hint="eastAsia"/>
          <w:color w:val="000000"/>
        </w:rPr>
        <w:t>各</w:t>
      </w:r>
      <w:r>
        <w:rPr>
          <w:color w:val="000000"/>
        </w:rPr>
        <w:t>馈出</w:t>
      </w:r>
      <w:r>
        <w:rPr>
          <w:rFonts w:hint="eastAsia"/>
          <w:color w:val="000000"/>
        </w:rPr>
        <w:t>1</w:t>
      </w:r>
      <w:r>
        <w:rPr>
          <w:rFonts w:hint="eastAsia"/>
          <w:color w:val="000000"/>
        </w:rPr>
        <w:t>回</w:t>
      </w:r>
      <w:r>
        <w:rPr>
          <w:rFonts w:hint="eastAsia"/>
          <w:color w:val="000000"/>
        </w:rPr>
        <w:t>1</w:t>
      </w:r>
      <w:r>
        <w:rPr>
          <w:color w:val="000000"/>
        </w:rPr>
        <w:t>10kV</w:t>
      </w:r>
      <w:r>
        <w:rPr>
          <w:color w:val="000000"/>
        </w:rPr>
        <w:t>电力线路</w:t>
      </w:r>
      <w:r>
        <w:rPr>
          <w:rFonts w:hint="eastAsia"/>
          <w:color w:val="000000"/>
        </w:rPr>
        <w:t>供电。</w:t>
      </w:r>
    </w:p>
    <w:p w14:paraId="4736E661" w14:textId="77777777" w:rsidR="00A314B6" w:rsidRDefault="00A314B6">
      <w:pPr>
        <w:pStyle w:val="aff7"/>
        <w:ind w:firstLineChars="200" w:firstLine="560"/>
      </w:pPr>
      <w:r>
        <w:rPr>
          <w:rFonts w:hint="eastAsia"/>
        </w:rPr>
        <w:t>下阶段，</w:t>
      </w:r>
      <w:r>
        <w:rPr>
          <w:rFonts w:hint="eastAsia"/>
          <w:color w:val="000000"/>
        </w:rPr>
        <w:t>将配合电力部门</w:t>
      </w:r>
      <w:r>
        <w:rPr>
          <w:rFonts w:hint="eastAsia"/>
        </w:rPr>
        <w:t>进一步对牵引变电所的外部电源供电方案进行研究论证，最终方案以电力部门批复的方案为准。</w:t>
      </w:r>
    </w:p>
    <w:p w14:paraId="2030DFC5" w14:textId="77777777" w:rsidR="00A314B6" w:rsidRDefault="00A314B6">
      <w:pPr>
        <w:pStyle w:val="W1"/>
        <w:ind w:firstLine="560"/>
        <w:rPr>
          <w:rFonts w:hint="eastAsia"/>
        </w:rPr>
      </w:pPr>
      <w:bookmarkStart w:id="213" w:name="_Toc12761"/>
      <w:bookmarkStart w:id="214" w:name="_Toc74119996"/>
      <w:r>
        <w:rPr>
          <w:rFonts w:hint="eastAsia"/>
        </w:rPr>
        <w:t>（三）需要功率及用电量</w:t>
      </w:r>
      <w:bookmarkEnd w:id="192"/>
      <w:bookmarkEnd w:id="193"/>
      <w:bookmarkEnd w:id="194"/>
      <w:bookmarkEnd w:id="195"/>
      <w:bookmarkEnd w:id="196"/>
      <w:bookmarkEnd w:id="201"/>
      <w:bookmarkEnd w:id="202"/>
      <w:bookmarkEnd w:id="203"/>
      <w:bookmarkEnd w:id="204"/>
      <w:bookmarkEnd w:id="205"/>
      <w:bookmarkEnd w:id="211"/>
      <w:bookmarkEnd w:id="212"/>
      <w:bookmarkEnd w:id="213"/>
      <w:bookmarkEnd w:id="214"/>
    </w:p>
    <w:p w14:paraId="0E055BD1" w14:textId="77777777" w:rsidR="00A314B6" w:rsidRDefault="00A314B6">
      <w:pPr>
        <w:pStyle w:val="W"/>
        <w:wordWrap w:val="0"/>
        <w:ind w:firstLine="562"/>
        <w:rPr>
          <w:rFonts w:cs="Times New Roman"/>
          <w:bCs/>
          <w:snapToGrid/>
          <w:kern w:val="2"/>
          <w:szCs w:val="21"/>
        </w:rPr>
      </w:pPr>
      <w:r>
        <w:rPr>
          <w:rStyle w:val="WChar"/>
          <w:rFonts w:hint="eastAsia"/>
        </w:rPr>
        <w:lastRenderedPageBreak/>
        <w:t xml:space="preserve">  需要功率及用电量表               </w:t>
      </w:r>
      <w:r>
        <w:rPr>
          <w:rFonts w:cs="Times New Roman" w:hint="eastAsia"/>
          <w:bCs/>
          <w:snapToGrid/>
          <w:kern w:val="2"/>
          <w:szCs w:val="21"/>
        </w:rPr>
        <w:t xml:space="preserve"> 表1-2-</w:t>
      </w:r>
      <w:r>
        <w:rPr>
          <w:rFonts w:cs="Times New Roman"/>
          <w:bCs/>
          <w:snapToGrid/>
          <w:kern w:val="2"/>
          <w:szCs w:val="21"/>
        </w:rPr>
        <w:t>10</w:t>
      </w:r>
    </w:p>
    <w:tbl>
      <w:tblPr>
        <w:tblW w:w="5000" w:type="pct"/>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2179"/>
        <w:gridCol w:w="3315"/>
        <w:gridCol w:w="3500"/>
      </w:tblGrid>
      <w:tr w:rsidR="00A314B6" w14:paraId="2AA5D5DD" w14:textId="77777777">
        <w:trPr>
          <w:cantSplit/>
          <w:trHeight w:val="312"/>
          <w:jc w:val="center"/>
        </w:trPr>
        <w:tc>
          <w:tcPr>
            <w:tcW w:w="3054" w:type="pct"/>
            <w:gridSpan w:val="2"/>
            <w:vAlign w:val="center"/>
          </w:tcPr>
          <w:p w14:paraId="7EA00CD5" w14:textId="77777777" w:rsidR="00A314B6" w:rsidRDefault="00A314B6">
            <w:pPr>
              <w:pStyle w:val="W5"/>
              <w:ind w:firstLineChars="0" w:firstLine="0"/>
              <w:rPr>
                <w:b/>
                <w:kern w:val="28"/>
              </w:rPr>
            </w:pPr>
            <w:r>
              <w:rPr>
                <w:rFonts w:hint="eastAsia"/>
                <w:b/>
                <w:kern w:val="28"/>
              </w:rPr>
              <w:t>项    目</w:t>
            </w:r>
          </w:p>
        </w:tc>
        <w:tc>
          <w:tcPr>
            <w:tcW w:w="1946" w:type="pct"/>
            <w:vAlign w:val="center"/>
          </w:tcPr>
          <w:p w14:paraId="5D193226" w14:textId="77777777" w:rsidR="00A314B6" w:rsidRDefault="00A314B6">
            <w:pPr>
              <w:pStyle w:val="W5"/>
              <w:ind w:firstLineChars="0" w:firstLine="0"/>
              <w:rPr>
                <w:b/>
                <w:kern w:val="28"/>
              </w:rPr>
            </w:pPr>
            <w:r>
              <w:rPr>
                <w:rFonts w:hint="eastAsia"/>
                <w:b/>
                <w:kern w:val="28"/>
              </w:rPr>
              <w:t>新疆</w:t>
            </w:r>
          </w:p>
        </w:tc>
      </w:tr>
      <w:tr w:rsidR="00A314B6" w14:paraId="3EFCBE13" w14:textId="77777777">
        <w:trPr>
          <w:cantSplit/>
          <w:trHeight w:val="312"/>
          <w:jc w:val="center"/>
        </w:trPr>
        <w:tc>
          <w:tcPr>
            <w:tcW w:w="1211" w:type="pct"/>
            <w:vMerge w:val="restart"/>
            <w:vAlign w:val="center"/>
          </w:tcPr>
          <w:p w14:paraId="370A5501"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初期（2</w:t>
            </w:r>
            <w:r>
              <w:rPr>
                <w:rFonts w:hAnsi="宋体"/>
                <w:snapToGrid/>
                <w:sz w:val="18"/>
                <w:szCs w:val="21"/>
              </w:rPr>
              <w:t>030</w:t>
            </w:r>
            <w:r>
              <w:rPr>
                <w:rFonts w:hAnsi="宋体" w:hint="eastAsia"/>
                <w:snapToGrid/>
                <w:sz w:val="18"/>
                <w:szCs w:val="21"/>
              </w:rPr>
              <w:t>年）</w:t>
            </w:r>
          </w:p>
        </w:tc>
        <w:tc>
          <w:tcPr>
            <w:tcW w:w="1843" w:type="pct"/>
            <w:vAlign w:val="center"/>
          </w:tcPr>
          <w:p w14:paraId="226BD969" w14:textId="77777777" w:rsidR="00A314B6" w:rsidRDefault="00A314B6">
            <w:pPr>
              <w:pStyle w:val="W5"/>
              <w:ind w:firstLineChars="0" w:firstLine="0"/>
              <w:rPr>
                <w:kern w:val="28"/>
              </w:rPr>
            </w:pPr>
            <w:r>
              <w:rPr>
                <w:rFonts w:hint="eastAsia"/>
                <w:kern w:val="28"/>
              </w:rPr>
              <w:t>年用电量（10</w:t>
            </w:r>
            <w:r>
              <w:rPr>
                <w:rFonts w:hint="eastAsia"/>
                <w:kern w:val="28"/>
                <w:vertAlign w:val="superscript"/>
              </w:rPr>
              <w:t>4</w:t>
            </w:r>
            <w:r>
              <w:rPr>
                <w:rFonts w:hint="eastAsia"/>
                <w:kern w:val="28"/>
              </w:rPr>
              <w:t>kWh）</w:t>
            </w:r>
          </w:p>
        </w:tc>
        <w:tc>
          <w:tcPr>
            <w:tcW w:w="1946" w:type="pct"/>
            <w:vAlign w:val="bottom"/>
          </w:tcPr>
          <w:p w14:paraId="1E806704" w14:textId="77777777" w:rsidR="00A314B6" w:rsidRDefault="00A314B6">
            <w:pPr>
              <w:pStyle w:val="W5"/>
              <w:ind w:firstLineChars="0" w:firstLine="0"/>
              <w:rPr>
                <w:kern w:val="28"/>
              </w:rPr>
            </w:pPr>
            <w:r>
              <w:t>10640</w:t>
            </w:r>
          </w:p>
        </w:tc>
      </w:tr>
      <w:tr w:rsidR="00A314B6" w14:paraId="1EEC41C4" w14:textId="77777777">
        <w:trPr>
          <w:cantSplit/>
          <w:trHeight w:val="312"/>
          <w:jc w:val="center"/>
        </w:trPr>
        <w:tc>
          <w:tcPr>
            <w:tcW w:w="1211" w:type="pct"/>
            <w:vMerge/>
            <w:vAlign w:val="center"/>
          </w:tcPr>
          <w:p w14:paraId="0114AC88" w14:textId="77777777" w:rsidR="00A314B6" w:rsidRDefault="00A314B6">
            <w:pPr>
              <w:pStyle w:val="W5"/>
              <w:ind w:firstLine="360"/>
              <w:rPr>
                <w:kern w:val="28"/>
              </w:rPr>
            </w:pPr>
          </w:p>
        </w:tc>
        <w:tc>
          <w:tcPr>
            <w:tcW w:w="1843" w:type="pct"/>
            <w:vAlign w:val="center"/>
          </w:tcPr>
          <w:p w14:paraId="112B97C7" w14:textId="77777777" w:rsidR="00A314B6" w:rsidRDefault="00A314B6">
            <w:pPr>
              <w:pStyle w:val="W5"/>
              <w:ind w:firstLineChars="0" w:firstLine="0"/>
              <w:rPr>
                <w:kern w:val="28"/>
              </w:rPr>
            </w:pPr>
            <w:r>
              <w:rPr>
                <w:rFonts w:hint="eastAsia"/>
                <w:kern w:val="28"/>
              </w:rPr>
              <w:t>年需要功率（10</w:t>
            </w:r>
            <w:r>
              <w:rPr>
                <w:rFonts w:hint="eastAsia"/>
                <w:kern w:val="28"/>
                <w:vertAlign w:val="superscript"/>
              </w:rPr>
              <w:t>4</w:t>
            </w:r>
            <w:r>
              <w:rPr>
                <w:rFonts w:hint="eastAsia"/>
                <w:kern w:val="28"/>
              </w:rPr>
              <w:t>kW）</w:t>
            </w:r>
          </w:p>
        </w:tc>
        <w:tc>
          <w:tcPr>
            <w:tcW w:w="1946" w:type="pct"/>
            <w:vAlign w:val="bottom"/>
          </w:tcPr>
          <w:p w14:paraId="506A73E0" w14:textId="77777777" w:rsidR="00A314B6" w:rsidRDefault="00A314B6">
            <w:pPr>
              <w:pStyle w:val="W5"/>
              <w:ind w:firstLineChars="0" w:firstLine="0"/>
              <w:rPr>
                <w:kern w:val="28"/>
              </w:rPr>
            </w:pPr>
            <w:r>
              <w:t>1.8</w:t>
            </w:r>
          </w:p>
        </w:tc>
      </w:tr>
      <w:tr w:rsidR="00A314B6" w14:paraId="12C227C5" w14:textId="77777777">
        <w:trPr>
          <w:cantSplit/>
          <w:trHeight w:val="312"/>
          <w:jc w:val="center"/>
        </w:trPr>
        <w:tc>
          <w:tcPr>
            <w:tcW w:w="1211" w:type="pct"/>
            <w:vMerge w:val="restart"/>
            <w:vAlign w:val="center"/>
          </w:tcPr>
          <w:p w14:paraId="68A3AEDA"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近期（2</w:t>
            </w:r>
            <w:r>
              <w:rPr>
                <w:rFonts w:hAnsi="宋体"/>
                <w:snapToGrid/>
                <w:sz w:val="18"/>
                <w:szCs w:val="21"/>
              </w:rPr>
              <w:t>035</w:t>
            </w:r>
            <w:r>
              <w:rPr>
                <w:rFonts w:hAnsi="宋体" w:hint="eastAsia"/>
                <w:snapToGrid/>
                <w:sz w:val="18"/>
                <w:szCs w:val="21"/>
              </w:rPr>
              <w:t>年）</w:t>
            </w:r>
          </w:p>
        </w:tc>
        <w:tc>
          <w:tcPr>
            <w:tcW w:w="1843" w:type="pct"/>
            <w:vAlign w:val="center"/>
          </w:tcPr>
          <w:p w14:paraId="6A77D94E" w14:textId="77777777" w:rsidR="00A314B6" w:rsidRDefault="00A314B6">
            <w:pPr>
              <w:pStyle w:val="W5"/>
              <w:ind w:firstLineChars="0" w:firstLine="0"/>
              <w:rPr>
                <w:kern w:val="28"/>
              </w:rPr>
            </w:pPr>
            <w:r>
              <w:rPr>
                <w:rFonts w:hint="eastAsia"/>
                <w:kern w:val="28"/>
              </w:rPr>
              <w:t>年用电量（10</w:t>
            </w:r>
            <w:r>
              <w:rPr>
                <w:rFonts w:hint="eastAsia"/>
                <w:kern w:val="28"/>
                <w:vertAlign w:val="superscript"/>
              </w:rPr>
              <w:t>4</w:t>
            </w:r>
            <w:r>
              <w:rPr>
                <w:rFonts w:hint="eastAsia"/>
                <w:kern w:val="28"/>
              </w:rPr>
              <w:t>kWh）</w:t>
            </w:r>
          </w:p>
        </w:tc>
        <w:tc>
          <w:tcPr>
            <w:tcW w:w="1946" w:type="pct"/>
            <w:vAlign w:val="bottom"/>
          </w:tcPr>
          <w:p w14:paraId="12D865B2" w14:textId="77777777" w:rsidR="00A314B6" w:rsidRDefault="00A314B6">
            <w:pPr>
              <w:pStyle w:val="W5"/>
              <w:ind w:firstLineChars="0" w:firstLine="0"/>
              <w:rPr>
                <w:kern w:val="28"/>
              </w:rPr>
            </w:pPr>
            <w:r>
              <w:t>13530</w:t>
            </w:r>
          </w:p>
        </w:tc>
      </w:tr>
      <w:tr w:rsidR="00A314B6" w14:paraId="6DE7DAAC" w14:textId="77777777">
        <w:trPr>
          <w:cantSplit/>
          <w:trHeight w:val="312"/>
          <w:jc w:val="center"/>
        </w:trPr>
        <w:tc>
          <w:tcPr>
            <w:tcW w:w="1211" w:type="pct"/>
            <w:vMerge/>
            <w:vAlign w:val="center"/>
          </w:tcPr>
          <w:p w14:paraId="3D7C7CB2" w14:textId="77777777" w:rsidR="00A314B6" w:rsidRDefault="00A314B6">
            <w:pPr>
              <w:pStyle w:val="W5"/>
              <w:ind w:firstLine="360"/>
              <w:rPr>
                <w:kern w:val="28"/>
              </w:rPr>
            </w:pPr>
          </w:p>
        </w:tc>
        <w:tc>
          <w:tcPr>
            <w:tcW w:w="1843" w:type="pct"/>
            <w:vAlign w:val="center"/>
          </w:tcPr>
          <w:p w14:paraId="6BC8811E" w14:textId="77777777" w:rsidR="00A314B6" w:rsidRDefault="00A314B6">
            <w:pPr>
              <w:pStyle w:val="W5"/>
              <w:ind w:firstLineChars="0" w:firstLine="0"/>
              <w:rPr>
                <w:kern w:val="28"/>
              </w:rPr>
            </w:pPr>
            <w:r>
              <w:rPr>
                <w:rFonts w:hint="eastAsia"/>
                <w:kern w:val="28"/>
              </w:rPr>
              <w:t>年需要功率（10</w:t>
            </w:r>
            <w:r>
              <w:rPr>
                <w:rFonts w:hint="eastAsia"/>
                <w:kern w:val="28"/>
                <w:vertAlign w:val="superscript"/>
              </w:rPr>
              <w:t>4</w:t>
            </w:r>
            <w:r>
              <w:rPr>
                <w:rFonts w:hint="eastAsia"/>
                <w:kern w:val="28"/>
              </w:rPr>
              <w:t>kW）</w:t>
            </w:r>
          </w:p>
        </w:tc>
        <w:tc>
          <w:tcPr>
            <w:tcW w:w="1946" w:type="pct"/>
            <w:vAlign w:val="bottom"/>
          </w:tcPr>
          <w:p w14:paraId="060E4E8B" w14:textId="77777777" w:rsidR="00A314B6" w:rsidRDefault="00A314B6">
            <w:pPr>
              <w:pStyle w:val="W5"/>
              <w:ind w:firstLineChars="0" w:firstLine="0"/>
              <w:rPr>
                <w:kern w:val="28"/>
              </w:rPr>
            </w:pPr>
            <w:r>
              <w:t>2.3</w:t>
            </w:r>
          </w:p>
        </w:tc>
      </w:tr>
      <w:tr w:rsidR="00A314B6" w14:paraId="717A6565" w14:textId="77777777">
        <w:trPr>
          <w:cantSplit/>
          <w:trHeight w:val="312"/>
          <w:jc w:val="center"/>
        </w:trPr>
        <w:tc>
          <w:tcPr>
            <w:tcW w:w="1211" w:type="pct"/>
            <w:vMerge w:val="restart"/>
            <w:vAlign w:val="center"/>
          </w:tcPr>
          <w:p w14:paraId="72BCF0D1"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远期（2</w:t>
            </w:r>
            <w:r>
              <w:rPr>
                <w:rFonts w:hAnsi="宋体"/>
                <w:snapToGrid/>
                <w:sz w:val="18"/>
                <w:szCs w:val="21"/>
              </w:rPr>
              <w:t>045</w:t>
            </w:r>
            <w:r>
              <w:rPr>
                <w:rFonts w:hAnsi="宋体" w:hint="eastAsia"/>
                <w:snapToGrid/>
                <w:sz w:val="18"/>
                <w:szCs w:val="21"/>
              </w:rPr>
              <w:t>年）</w:t>
            </w:r>
          </w:p>
        </w:tc>
        <w:tc>
          <w:tcPr>
            <w:tcW w:w="1843" w:type="pct"/>
            <w:vAlign w:val="center"/>
          </w:tcPr>
          <w:p w14:paraId="556F7756"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牵引能耗（万度/年）</w:t>
            </w:r>
          </w:p>
        </w:tc>
        <w:tc>
          <w:tcPr>
            <w:tcW w:w="1946" w:type="pct"/>
            <w:vAlign w:val="bottom"/>
          </w:tcPr>
          <w:p w14:paraId="3042105C" w14:textId="77777777" w:rsidR="00A314B6" w:rsidRDefault="00A314B6">
            <w:pPr>
              <w:pStyle w:val="W5"/>
              <w:ind w:firstLineChars="0" w:firstLine="0"/>
            </w:pPr>
            <w:r>
              <w:t>16471</w:t>
            </w:r>
          </w:p>
        </w:tc>
      </w:tr>
      <w:tr w:rsidR="00A314B6" w14:paraId="7F9A03F7" w14:textId="77777777">
        <w:trPr>
          <w:cantSplit/>
          <w:trHeight w:val="312"/>
          <w:jc w:val="center"/>
        </w:trPr>
        <w:tc>
          <w:tcPr>
            <w:tcW w:w="1211" w:type="pct"/>
            <w:vMerge/>
            <w:vAlign w:val="center"/>
          </w:tcPr>
          <w:p w14:paraId="7F90DAEF" w14:textId="77777777" w:rsidR="00A314B6" w:rsidRDefault="00A314B6">
            <w:pPr>
              <w:pStyle w:val="W5"/>
              <w:ind w:firstLine="360"/>
              <w:rPr>
                <w:kern w:val="28"/>
              </w:rPr>
            </w:pPr>
          </w:p>
        </w:tc>
        <w:tc>
          <w:tcPr>
            <w:tcW w:w="1843" w:type="pct"/>
            <w:vAlign w:val="center"/>
          </w:tcPr>
          <w:p w14:paraId="732BFDC7"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电能损失 （万度每年）</w:t>
            </w:r>
          </w:p>
        </w:tc>
        <w:tc>
          <w:tcPr>
            <w:tcW w:w="1946" w:type="pct"/>
            <w:vAlign w:val="bottom"/>
          </w:tcPr>
          <w:p w14:paraId="79B3BE57" w14:textId="77777777" w:rsidR="00A314B6" w:rsidRDefault="00A314B6">
            <w:pPr>
              <w:pStyle w:val="W5"/>
              <w:ind w:firstLineChars="0" w:firstLine="0"/>
            </w:pPr>
            <w:r>
              <w:t>2.7</w:t>
            </w:r>
          </w:p>
        </w:tc>
      </w:tr>
    </w:tbl>
    <w:p w14:paraId="52971E61" w14:textId="77777777" w:rsidR="00A314B6" w:rsidRDefault="00A314B6">
      <w:pPr>
        <w:pStyle w:val="W3"/>
        <w:ind w:firstLine="562"/>
        <w:rPr>
          <w:rFonts w:hint="eastAsia"/>
        </w:rPr>
      </w:pPr>
      <w:bookmarkStart w:id="215" w:name="_Toc15335"/>
      <w:bookmarkStart w:id="216" w:name="_Toc313529659"/>
      <w:bookmarkStart w:id="217" w:name="_Toc232996346"/>
      <w:bookmarkStart w:id="218" w:name="_Toc224914823"/>
      <w:bookmarkStart w:id="219" w:name="_Toc138407747"/>
      <w:bookmarkStart w:id="220" w:name="_Toc232905856"/>
      <w:bookmarkStart w:id="221" w:name="_Toc232863034"/>
      <w:bookmarkStart w:id="222" w:name="_Toc224913112"/>
      <w:bookmarkStart w:id="223" w:name="_Toc228177817"/>
      <w:bookmarkStart w:id="224" w:name="_Toc166350102"/>
      <w:bookmarkStart w:id="225" w:name="_Toc872507251_WPSOffice_Level2"/>
      <w:bookmarkStart w:id="226" w:name="_Toc232904332"/>
      <w:bookmarkStart w:id="227" w:name="_Toc4086"/>
      <w:bookmarkStart w:id="228" w:name="_Toc74119997"/>
      <w:r>
        <w:rPr>
          <w:rFonts w:hint="eastAsia"/>
        </w:rPr>
        <w:t>四、节约能源措施</w:t>
      </w:r>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p>
    <w:p w14:paraId="0A754EA0" w14:textId="77777777" w:rsidR="00A314B6" w:rsidRDefault="00A314B6">
      <w:pPr>
        <w:ind w:firstLine="560"/>
        <w:rPr>
          <w:rFonts w:hint="eastAsia"/>
          <w:bCs/>
        </w:rPr>
      </w:pPr>
      <w:bookmarkStart w:id="229" w:name="_Toc232904333"/>
      <w:bookmarkStart w:id="230" w:name="_Toc313529660"/>
      <w:bookmarkStart w:id="231" w:name="_Toc232996347"/>
      <w:bookmarkStart w:id="232" w:name="_Toc232905857"/>
      <w:bookmarkStart w:id="233" w:name="_Toc166350103"/>
      <w:bookmarkStart w:id="234" w:name="_Toc138407748"/>
      <w:bookmarkStart w:id="235" w:name="_Toc228177818"/>
      <w:bookmarkStart w:id="236" w:name="_Toc224913113"/>
      <w:bookmarkStart w:id="237" w:name="_Toc232863035"/>
      <w:bookmarkStart w:id="238" w:name="_Toc224914824"/>
      <w:r>
        <w:rPr>
          <w:rFonts w:hint="eastAsia"/>
          <w:bCs/>
        </w:rPr>
        <w:t>（一）接触线和承力索均采用铜合金材质，降低了接触悬挂的电阻，减少了牵引网网损。</w:t>
      </w:r>
    </w:p>
    <w:p w14:paraId="51560C5E" w14:textId="77777777" w:rsidR="00A314B6" w:rsidRDefault="00A314B6">
      <w:pPr>
        <w:ind w:firstLine="560"/>
        <w:rPr>
          <w:bCs/>
        </w:rPr>
      </w:pPr>
      <w:r>
        <w:rPr>
          <w:rFonts w:hint="eastAsia"/>
          <w:bCs/>
        </w:rPr>
        <w:t>（二）接触网上、下行的并联供电，减少电能损失。</w:t>
      </w:r>
    </w:p>
    <w:p w14:paraId="6D254D7C" w14:textId="77777777" w:rsidR="00A314B6" w:rsidRDefault="00A314B6">
      <w:pPr>
        <w:pStyle w:val="W3"/>
        <w:ind w:firstLine="562"/>
        <w:rPr>
          <w:rFonts w:hint="eastAsia"/>
        </w:rPr>
      </w:pPr>
      <w:bookmarkStart w:id="239" w:name="_Toc1211025841_WPSOffice_Level2"/>
      <w:bookmarkStart w:id="240" w:name="_Toc1618"/>
      <w:bookmarkStart w:id="241" w:name="_Toc256"/>
      <w:bookmarkStart w:id="242" w:name="_Toc74119998"/>
      <w:r>
        <w:rPr>
          <w:rFonts w:hint="eastAsia"/>
        </w:rPr>
        <w:t>五、有待进一步解决的问题</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4B1A77FF" w14:textId="77777777" w:rsidR="00A314B6" w:rsidRDefault="00A314B6">
      <w:pPr>
        <w:pStyle w:val="W4"/>
        <w:ind w:firstLine="560"/>
        <w:rPr>
          <w:color w:val="000000"/>
        </w:rPr>
      </w:pPr>
      <w:bookmarkStart w:id="243" w:name="_Toc237406212"/>
      <w:bookmarkStart w:id="244" w:name="_Toc237406063"/>
      <w:bookmarkStart w:id="245" w:name="_Toc28808"/>
      <w:r>
        <w:rPr>
          <w:rFonts w:hint="eastAsia"/>
          <w:color w:val="000000"/>
        </w:rPr>
        <w:t>下阶段，将配合建设单位及电力部门进一步对牵引供电系统的外部电源供电方案进行全面论证</w:t>
      </w:r>
    </w:p>
    <w:p w14:paraId="517A457B" w14:textId="77777777" w:rsidR="00A314B6" w:rsidRDefault="00A314B6" w:rsidP="00C77F91">
      <w:pPr>
        <w:pStyle w:val="W3"/>
        <w:ind w:firstLine="562"/>
      </w:pPr>
      <w:bookmarkStart w:id="246" w:name="_Toc27760"/>
      <w:bookmarkStart w:id="247" w:name="_Toc74119999"/>
      <w:r>
        <w:t>附图</w:t>
      </w:r>
      <w:bookmarkEnd w:id="243"/>
      <w:bookmarkEnd w:id="244"/>
      <w:bookmarkEnd w:id="245"/>
      <w:bookmarkEnd w:id="246"/>
      <w:bookmarkEnd w:id="247"/>
    </w:p>
    <w:p w14:paraId="5AC86356" w14:textId="77777777" w:rsidR="00A314B6" w:rsidRPr="002E4726" w:rsidRDefault="00A314B6" w:rsidP="002E4726">
      <w:pPr>
        <w:pStyle w:val="W4"/>
        <w:ind w:firstLine="560"/>
        <w:rPr>
          <w:rFonts w:hint="eastAsia"/>
          <w:color w:val="000000"/>
        </w:rPr>
      </w:pPr>
      <w:bookmarkStart w:id="248" w:name="_Toc237406213"/>
      <w:bookmarkStart w:id="249" w:name="_Toc237406064"/>
      <w:bookmarkStart w:id="250" w:name="_Toc2008787068_WPSOffice_Level3"/>
      <w:r w:rsidRPr="002E4726">
        <w:rPr>
          <w:rFonts w:hint="eastAsia"/>
          <w:color w:val="000000"/>
        </w:rPr>
        <w:t>1</w:t>
      </w:r>
      <w:r w:rsidRPr="002E4726">
        <w:rPr>
          <w:color w:val="000000"/>
        </w:rPr>
        <w:t>、</w:t>
      </w:r>
      <w:bookmarkEnd w:id="248"/>
      <w:bookmarkEnd w:id="249"/>
      <w:bookmarkEnd w:id="250"/>
      <w:r w:rsidRPr="002E4726">
        <w:rPr>
          <w:color w:val="000000"/>
        </w:rPr>
        <w:t>外部电源设想方案示意</w:t>
      </w:r>
      <w:r w:rsidRPr="002E4726">
        <w:rPr>
          <w:rFonts w:hint="eastAsia"/>
          <w:color w:val="000000"/>
        </w:rPr>
        <w:t>图</w:t>
      </w:r>
    </w:p>
    <w:p w14:paraId="5497CA69" w14:textId="77777777" w:rsidR="00A314B6" w:rsidRPr="002E4726" w:rsidRDefault="00A314B6" w:rsidP="002E4726">
      <w:pPr>
        <w:pStyle w:val="W4"/>
        <w:ind w:firstLine="560"/>
        <w:rPr>
          <w:color w:val="000000"/>
        </w:rPr>
      </w:pPr>
      <w:bookmarkStart w:id="251" w:name="_Toc237406214"/>
      <w:bookmarkStart w:id="252" w:name="_Toc1093837389_WPSOffice_Level3"/>
      <w:bookmarkStart w:id="253" w:name="_Toc237406065"/>
      <w:r w:rsidRPr="002E4726">
        <w:rPr>
          <w:rFonts w:hint="eastAsia"/>
          <w:color w:val="000000"/>
        </w:rPr>
        <w:t>2</w:t>
      </w:r>
      <w:r w:rsidRPr="002E4726">
        <w:rPr>
          <w:color w:val="000000"/>
        </w:rPr>
        <w:t>、</w:t>
      </w:r>
      <w:bookmarkEnd w:id="251"/>
      <w:bookmarkEnd w:id="252"/>
      <w:bookmarkEnd w:id="253"/>
      <w:r w:rsidRPr="002E4726">
        <w:rPr>
          <w:rFonts w:hint="eastAsia"/>
          <w:color w:val="000000"/>
        </w:rPr>
        <w:t>牵引供电系统示意图</w:t>
      </w:r>
    </w:p>
    <w:p w14:paraId="5E3CF4C3" w14:textId="6DDD3CC0" w:rsidR="00A314B6" w:rsidRDefault="007107B9">
      <w:pPr>
        <w:pStyle w:val="W4"/>
        <w:ind w:firstLineChars="0" w:firstLine="0"/>
        <w:jc w:val="center"/>
      </w:pPr>
      <w:r>
        <w:rPr>
          <w:noProof/>
        </w:rPr>
        <w:lastRenderedPageBreak/>
        <w:drawing>
          <wp:inline distT="0" distB="0" distL="0" distR="0" wp14:anchorId="51C77220" wp14:editId="35D7D25C">
            <wp:extent cx="5335270" cy="3914140"/>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2" cstate="print">
                      <a:extLst>
                        <a:ext uri="{28A0092B-C50C-407E-A947-70E740481C1C}">
                          <a14:useLocalDpi xmlns:a14="http://schemas.microsoft.com/office/drawing/2010/main" val="0"/>
                        </a:ext>
                      </a:extLst>
                    </a:blip>
                    <a:srcRect l="8569" t="6152" r="6139" b="5258"/>
                    <a:stretch>
                      <a:fillRect/>
                    </a:stretch>
                  </pic:blipFill>
                  <pic:spPr bwMode="auto">
                    <a:xfrm>
                      <a:off x="0" y="0"/>
                      <a:ext cx="5335270" cy="3914140"/>
                    </a:xfrm>
                    <a:prstGeom prst="rect">
                      <a:avLst/>
                    </a:prstGeom>
                    <a:noFill/>
                    <a:ln>
                      <a:noFill/>
                    </a:ln>
                  </pic:spPr>
                </pic:pic>
              </a:graphicData>
            </a:graphic>
          </wp:inline>
        </w:drawing>
      </w:r>
    </w:p>
    <w:p w14:paraId="6386B5C7" w14:textId="77777777" w:rsidR="00A314B6" w:rsidRDefault="00A314B6">
      <w:pPr>
        <w:pStyle w:val="W4"/>
        <w:ind w:firstLineChars="0" w:firstLine="0"/>
        <w:jc w:val="center"/>
      </w:pPr>
    </w:p>
    <w:p w14:paraId="41F8846F" w14:textId="7F38CCD9" w:rsidR="00A314B6" w:rsidRDefault="007107B9">
      <w:pPr>
        <w:pStyle w:val="W4"/>
        <w:ind w:firstLineChars="0" w:firstLine="0"/>
        <w:jc w:val="center"/>
        <w:rPr>
          <w:rFonts w:hint="eastAsia"/>
        </w:rPr>
        <w:sectPr w:rsidR="00A314B6" w:rsidSect="00AE26C2">
          <w:pgSz w:w="11850" w:h="16783"/>
          <w:pgMar w:top="1418" w:right="1418" w:bottom="1418" w:left="1418" w:header="1134" w:footer="1021" w:gutter="0"/>
          <w:cols w:space="720"/>
          <w:docGrid w:type="lines" w:linePitch="567" w:charSpace="-13"/>
        </w:sectPr>
      </w:pPr>
      <w:r>
        <w:rPr>
          <w:noProof/>
        </w:rPr>
        <w:drawing>
          <wp:inline distT="0" distB="0" distL="0" distR="0" wp14:anchorId="6B720EB6" wp14:editId="676C03BA">
            <wp:extent cx="5495925" cy="406527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3" cstate="print">
                      <a:extLst>
                        <a:ext uri="{28A0092B-C50C-407E-A947-70E740481C1C}">
                          <a14:useLocalDpi xmlns:a14="http://schemas.microsoft.com/office/drawing/2010/main" val="0"/>
                        </a:ext>
                      </a:extLst>
                    </a:blip>
                    <a:srcRect l="9151" t="6133" r="5991" b="4953"/>
                    <a:stretch>
                      <a:fillRect/>
                    </a:stretch>
                  </pic:blipFill>
                  <pic:spPr bwMode="auto">
                    <a:xfrm>
                      <a:off x="0" y="0"/>
                      <a:ext cx="5495925" cy="4065270"/>
                    </a:xfrm>
                    <a:prstGeom prst="rect">
                      <a:avLst/>
                    </a:prstGeom>
                    <a:noFill/>
                    <a:ln>
                      <a:noFill/>
                    </a:ln>
                  </pic:spPr>
                </pic:pic>
              </a:graphicData>
            </a:graphic>
          </wp:inline>
        </w:drawing>
      </w:r>
    </w:p>
    <w:p w14:paraId="75FD7ACD" w14:textId="77777777" w:rsidR="00A314B6" w:rsidRDefault="00A314B6">
      <w:pPr>
        <w:pStyle w:val="15"/>
        <w:spacing w:before="283" w:after="283"/>
        <w:ind w:firstLine="560"/>
      </w:pPr>
      <w:bookmarkStart w:id="254" w:name="_Toc2240398"/>
      <w:bookmarkStart w:id="255" w:name="_Toc3174"/>
      <w:bookmarkStart w:id="256" w:name="_Toc13681"/>
      <w:bookmarkStart w:id="257" w:name="_Toc1664978603_WPSOffice_Level1"/>
      <w:bookmarkStart w:id="258" w:name="_Toc74120000"/>
      <w:r>
        <w:rPr>
          <w:rFonts w:hint="eastAsia"/>
        </w:rPr>
        <w:lastRenderedPageBreak/>
        <w:t>第二章</w:t>
      </w:r>
      <w:r>
        <w:rPr>
          <w:rFonts w:hint="eastAsia"/>
        </w:rPr>
        <w:t xml:space="preserve">  </w:t>
      </w:r>
      <w:r>
        <w:rPr>
          <w:rFonts w:hint="eastAsia"/>
        </w:rPr>
        <w:t>牵引变电所、开闭所、分区所及牵引供电调度</w:t>
      </w:r>
      <w:bookmarkEnd w:id="254"/>
      <w:bookmarkEnd w:id="255"/>
      <w:bookmarkEnd w:id="258"/>
    </w:p>
    <w:p w14:paraId="185CFA91" w14:textId="77777777" w:rsidR="003D40E4" w:rsidRPr="00EC184C" w:rsidRDefault="003D40E4" w:rsidP="00EC184C">
      <w:pPr>
        <w:pStyle w:val="22"/>
        <w:ind w:firstLine="562"/>
        <w:rPr>
          <w:kern w:val="0"/>
        </w:rPr>
      </w:pPr>
      <w:bookmarkStart w:id="259" w:name="_Toc528938796"/>
      <w:bookmarkStart w:id="260" w:name="_Toc536283305"/>
      <w:bookmarkStart w:id="261" w:name="_Toc19994"/>
      <w:bookmarkStart w:id="262" w:name="_Toc2240399"/>
      <w:bookmarkStart w:id="263" w:name="_Toc27624"/>
      <w:bookmarkStart w:id="264" w:name="_Toc74120001"/>
      <w:r w:rsidRPr="00EC184C">
        <w:rPr>
          <w:rFonts w:hint="eastAsia"/>
          <w:kern w:val="0"/>
        </w:rPr>
        <w:t>一、铁路局预可行性</w:t>
      </w:r>
      <w:r w:rsidRPr="00EC184C">
        <w:rPr>
          <w:kern w:val="0"/>
        </w:rPr>
        <w:t>研究审查意见的主要内容及执行情况</w:t>
      </w:r>
      <w:bookmarkEnd w:id="264"/>
    </w:p>
    <w:p w14:paraId="42055C53" w14:textId="77777777" w:rsidR="00C20CEF" w:rsidRDefault="00C20CEF" w:rsidP="00C20CEF">
      <w:pPr>
        <w:ind w:left="562" w:firstLineChars="0" w:firstLine="0"/>
        <w:rPr>
          <w:rFonts w:hint="eastAsia"/>
          <w:b/>
        </w:rPr>
      </w:pPr>
      <w:r>
        <w:rPr>
          <w:rFonts w:hint="eastAsia"/>
          <w:b/>
        </w:rPr>
        <w:t>1、审查意见</w:t>
      </w:r>
    </w:p>
    <w:p w14:paraId="62B3B936" w14:textId="77777777" w:rsidR="0064088C" w:rsidRPr="00813AC6" w:rsidRDefault="0064088C" w:rsidP="0064088C">
      <w:pPr>
        <w:pStyle w:val="aff7"/>
        <w:ind w:firstLine="448"/>
        <w:rPr>
          <w:rFonts w:hint="eastAsia"/>
          <w:color w:val="000000"/>
        </w:rPr>
      </w:pPr>
      <w:r>
        <w:rPr>
          <w:rFonts w:hint="eastAsia"/>
          <w:color w:val="000000"/>
        </w:rPr>
        <w:t>（</w:t>
      </w:r>
      <w:r w:rsidR="003D40E4">
        <w:rPr>
          <w:color w:val="000000"/>
        </w:rPr>
        <w:t>1</w:t>
      </w:r>
      <w:r>
        <w:rPr>
          <w:rFonts w:hint="eastAsia"/>
          <w:color w:val="000000"/>
        </w:rPr>
        <w:t>）</w:t>
      </w:r>
      <w:r w:rsidRPr="00813AC6">
        <w:rPr>
          <w:rFonts w:hint="eastAsia"/>
          <w:color w:val="000000"/>
        </w:rPr>
        <w:t>建议对既有蘑菇滩、乌兰达布森牵引变电所进线侧加装隔离开关，便于两座</w:t>
      </w:r>
      <w:r w:rsidRPr="00813AC6">
        <w:rPr>
          <w:rFonts w:hint="eastAsia"/>
          <w:color w:val="000000"/>
        </w:rPr>
        <w:t>GIS</w:t>
      </w:r>
      <w:r w:rsidRPr="00813AC6">
        <w:rPr>
          <w:rFonts w:hint="eastAsia"/>
          <w:color w:val="000000"/>
        </w:rPr>
        <w:t>牵引所设备检修时有明显断点，提升安全可靠性。</w:t>
      </w:r>
    </w:p>
    <w:p w14:paraId="23D53D63" w14:textId="77777777" w:rsidR="0064088C" w:rsidRPr="00813AC6" w:rsidRDefault="0064088C" w:rsidP="0064088C">
      <w:pPr>
        <w:pStyle w:val="aff7"/>
        <w:ind w:firstLine="448"/>
        <w:rPr>
          <w:rFonts w:hint="eastAsia"/>
          <w:color w:val="000000"/>
        </w:rPr>
      </w:pPr>
      <w:r>
        <w:rPr>
          <w:rFonts w:hint="eastAsia"/>
          <w:color w:val="000000"/>
        </w:rPr>
        <w:t>（</w:t>
      </w:r>
      <w:r w:rsidR="003D40E4">
        <w:rPr>
          <w:color w:val="000000"/>
        </w:rPr>
        <w:t>2</w:t>
      </w:r>
      <w:r>
        <w:rPr>
          <w:rFonts w:hint="eastAsia"/>
          <w:color w:val="000000"/>
        </w:rPr>
        <w:t>）</w:t>
      </w:r>
      <w:r w:rsidRPr="00813AC6">
        <w:rPr>
          <w:rFonts w:hint="eastAsia"/>
          <w:color w:val="000000"/>
        </w:rPr>
        <w:t>建议将既有和新建牵引变电所的所用变两路电源分别从自闭、贯通接引，既有</w:t>
      </w:r>
      <w:r w:rsidRPr="00813AC6">
        <w:rPr>
          <w:rFonts w:hint="eastAsia"/>
          <w:color w:val="000000"/>
        </w:rPr>
        <w:t>27.5kV</w:t>
      </w:r>
      <w:r w:rsidRPr="00813AC6">
        <w:rPr>
          <w:rFonts w:hint="eastAsia"/>
          <w:color w:val="000000"/>
        </w:rPr>
        <w:t>所用变作为第三路备用。拆除蘑菇滩、乌兰达布森牵引变电所建设期间安装的动态无功补偿设备。</w:t>
      </w:r>
    </w:p>
    <w:p w14:paraId="46A0C09A" w14:textId="77777777" w:rsidR="0064088C" w:rsidRPr="00813AC6" w:rsidRDefault="0064088C" w:rsidP="0064088C">
      <w:pPr>
        <w:pStyle w:val="aff7"/>
        <w:ind w:firstLine="448"/>
        <w:rPr>
          <w:rFonts w:hint="eastAsia"/>
          <w:color w:val="000000"/>
        </w:rPr>
      </w:pPr>
      <w:r>
        <w:rPr>
          <w:rFonts w:hint="eastAsia"/>
          <w:color w:val="000000"/>
        </w:rPr>
        <w:t>（</w:t>
      </w:r>
      <w:r w:rsidR="003D40E4">
        <w:rPr>
          <w:color w:val="000000"/>
        </w:rPr>
        <w:t>3</w:t>
      </w:r>
      <w:r>
        <w:rPr>
          <w:rFonts w:hint="eastAsia"/>
          <w:color w:val="000000"/>
        </w:rPr>
        <w:t>）</w:t>
      </w:r>
      <w:r w:rsidRPr="00813AC6">
        <w:rPr>
          <w:rFonts w:hint="eastAsia"/>
          <w:color w:val="000000"/>
        </w:rPr>
        <w:t>建议新建分区所、开闭所</w:t>
      </w:r>
      <w:r w:rsidRPr="00813AC6">
        <w:rPr>
          <w:rFonts w:hint="eastAsia"/>
          <w:color w:val="000000"/>
        </w:rPr>
        <w:t>27.5kV</w:t>
      </w:r>
      <w:r w:rsidRPr="00813AC6">
        <w:rPr>
          <w:rFonts w:hint="eastAsia"/>
          <w:color w:val="000000"/>
        </w:rPr>
        <w:t>设备采用室内网栅间隔式布置。分区所越区开关采用“电动隔离开关</w:t>
      </w:r>
      <w:r w:rsidRPr="00813AC6">
        <w:rPr>
          <w:rFonts w:hint="eastAsia"/>
          <w:color w:val="000000"/>
        </w:rPr>
        <w:t>+</w:t>
      </w:r>
      <w:r w:rsidRPr="00813AC6">
        <w:rPr>
          <w:rFonts w:hint="eastAsia"/>
          <w:color w:val="000000"/>
        </w:rPr>
        <w:t>断路器”方式设计。建议更换蘑菇滩、乌兰达布森牵引变电所和阿拉山口开闭所综自设备、交直流设备。建议对阿拉山口、精河供电车间增设</w:t>
      </w:r>
      <w:r w:rsidRPr="00813AC6">
        <w:rPr>
          <w:rFonts w:hint="eastAsia"/>
          <w:color w:val="000000"/>
        </w:rPr>
        <w:t>SCADA</w:t>
      </w:r>
      <w:r w:rsidRPr="00813AC6">
        <w:rPr>
          <w:rFonts w:hint="eastAsia"/>
          <w:color w:val="000000"/>
        </w:rPr>
        <w:t>复示终端，并对阿拉山口车间增设辅助监控复示终端”。</w:t>
      </w:r>
    </w:p>
    <w:p w14:paraId="2009B248" w14:textId="77777777" w:rsidR="0064088C" w:rsidRPr="00813AC6" w:rsidRDefault="0064088C" w:rsidP="0064088C">
      <w:pPr>
        <w:pStyle w:val="aff7"/>
        <w:ind w:firstLine="448"/>
        <w:rPr>
          <w:rFonts w:hint="eastAsia"/>
          <w:color w:val="000000"/>
        </w:rPr>
      </w:pPr>
      <w:r>
        <w:rPr>
          <w:rFonts w:hint="eastAsia"/>
          <w:color w:val="000000"/>
        </w:rPr>
        <w:t>（</w:t>
      </w:r>
      <w:r w:rsidR="00C20CEF">
        <w:rPr>
          <w:color w:val="000000"/>
        </w:rPr>
        <w:t>4</w:t>
      </w:r>
      <w:r>
        <w:rPr>
          <w:rFonts w:hint="eastAsia"/>
          <w:color w:val="000000"/>
        </w:rPr>
        <w:t>）</w:t>
      </w:r>
      <w:r w:rsidRPr="00813AC6">
        <w:rPr>
          <w:rFonts w:hint="eastAsia"/>
          <w:color w:val="000000"/>
        </w:rPr>
        <w:t>既有牵引变电所、分区所按照无人所条件设计建设相关设施，建议对既有房屋、院落、电缆沟及排水进行整修。建议精河分区及开闭所和新建分区所配套上下水，用于特殊情况下的应急值守、检修试验期间的用水及日常职场环境卫生清扫用水。</w:t>
      </w:r>
    </w:p>
    <w:p w14:paraId="2F0941EF" w14:textId="77777777" w:rsidR="0064088C" w:rsidRDefault="0064088C" w:rsidP="0064088C">
      <w:pPr>
        <w:pStyle w:val="aff7"/>
        <w:ind w:firstLine="448"/>
        <w:rPr>
          <w:color w:val="000000"/>
        </w:rPr>
      </w:pPr>
      <w:r>
        <w:rPr>
          <w:rFonts w:hint="eastAsia"/>
          <w:color w:val="000000"/>
        </w:rPr>
        <w:t>（</w:t>
      </w:r>
      <w:r w:rsidR="00C20CEF">
        <w:rPr>
          <w:color w:val="000000"/>
        </w:rPr>
        <w:t>5</w:t>
      </w:r>
      <w:r>
        <w:rPr>
          <w:rFonts w:hint="eastAsia"/>
          <w:color w:val="000000"/>
        </w:rPr>
        <w:t>）</w:t>
      </w:r>
      <w:r w:rsidRPr="00813AC6">
        <w:rPr>
          <w:rFonts w:hint="eastAsia"/>
          <w:color w:val="000000"/>
        </w:rPr>
        <w:t>既有牵引变电所、分区所充分考虑外部环境情况，增加完善</w:t>
      </w:r>
      <w:r w:rsidRPr="00813AC6">
        <w:rPr>
          <w:rFonts w:hint="eastAsia"/>
          <w:color w:val="000000"/>
        </w:rPr>
        <w:t>27.5kV</w:t>
      </w:r>
      <w:r w:rsidRPr="00813AC6">
        <w:rPr>
          <w:rFonts w:hint="eastAsia"/>
          <w:color w:val="000000"/>
        </w:rPr>
        <w:t>高压设备室内除湿、防潮等设施。建议将蘑菇滩、乌兰达布森牵引变电所和阿拉山口开闭所集控室空调需更换为工业空调。</w:t>
      </w:r>
    </w:p>
    <w:p w14:paraId="11333622" w14:textId="77777777" w:rsidR="00C20CEF" w:rsidRDefault="00C20CEF" w:rsidP="00C20CEF">
      <w:pPr>
        <w:ind w:firstLineChars="0" w:firstLine="560"/>
        <w:rPr>
          <w:b/>
        </w:rPr>
      </w:pPr>
      <w:r>
        <w:rPr>
          <w:b/>
        </w:rPr>
        <w:t>2</w:t>
      </w:r>
      <w:r>
        <w:rPr>
          <w:rFonts w:hint="eastAsia"/>
          <w:b/>
        </w:rPr>
        <w:t>、审查意见执行情况</w:t>
      </w:r>
    </w:p>
    <w:p w14:paraId="74B074B0" w14:textId="77777777" w:rsidR="00C20CEF" w:rsidRDefault="00C20CEF" w:rsidP="00C20CEF">
      <w:pPr>
        <w:pStyle w:val="aff7"/>
        <w:ind w:firstLine="448"/>
        <w:rPr>
          <w:rFonts w:hint="eastAsia"/>
          <w:color w:val="000000"/>
        </w:rPr>
      </w:pPr>
      <w:r>
        <w:rPr>
          <w:rFonts w:hint="eastAsia"/>
          <w:color w:val="000000"/>
        </w:rPr>
        <w:t>（</w:t>
      </w:r>
      <w:r>
        <w:rPr>
          <w:color w:val="000000"/>
        </w:rPr>
        <w:t>1</w:t>
      </w:r>
      <w:r>
        <w:rPr>
          <w:rFonts w:hint="eastAsia"/>
          <w:color w:val="000000"/>
        </w:rPr>
        <w:t>）执行审查意见。</w:t>
      </w:r>
    </w:p>
    <w:p w14:paraId="307988F0" w14:textId="77777777" w:rsidR="00C20CEF" w:rsidRDefault="00C20CEF" w:rsidP="00C20CEF">
      <w:pPr>
        <w:pStyle w:val="aff7"/>
        <w:ind w:firstLine="448"/>
        <w:rPr>
          <w:rFonts w:hint="eastAsia"/>
          <w:color w:val="000000"/>
        </w:rPr>
      </w:pPr>
      <w:r>
        <w:rPr>
          <w:rFonts w:hint="eastAsia"/>
          <w:color w:val="000000"/>
        </w:rPr>
        <w:t>（</w:t>
      </w:r>
      <w:r>
        <w:rPr>
          <w:color w:val="000000"/>
        </w:rPr>
        <w:t>2</w:t>
      </w:r>
      <w:r>
        <w:rPr>
          <w:rFonts w:hint="eastAsia"/>
          <w:color w:val="000000"/>
        </w:rPr>
        <w:t>）执行审查意见。</w:t>
      </w:r>
    </w:p>
    <w:p w14:paraId="4187228C" w14:textId="77777777" w:rsidR="00C20CEF" w:rsidRDefault="00C20CEF" w:rsidP="00C20CEF">
      <w:pPr>
        <w:pStyle w:val="aff7"/>
        <w:ind w:firstLine="448"/>
        <w:rPr>
          <w:rFonts w:hint="eastAsia"/>
          <w:color w:val="000000"/>
        </w:rPr>
      </w:pPr>
      <w:r>
        <w:rPr>
          <w:rFonts w:hint="eastAsia"/>
          <w:color w:val="000000"/>
        </w:rPr>
        <w:t>（</w:t>
      </w:r>
      <w:r>
        <w:rPr>
          <w:color w:val="000000"/>
        </w:rPr>
        <w:t>3</w:t>
      </w:r>
      <w:r>
        <w:rPr>
          <w:rFonts w:hint="eastAsia"/>
          <w:color w:val="000000"/>
        </w:rPr>
        <w:t>）执行审查意见。</w:t>
      </w:r>
    </w:p>
    <w:p w14:paraId="78453A02" w14:textId="77777777" w:rsidR="00C20CEF" w:rsidRDefault="00C20CEF" w:rsidP="00C20CEF">
      <w:pPr>
        <w:pStyle w:val="aff7"/>
        <w:ind w:firstLine="448"/>
        <w:rPr>
          <w:rFonts w:hint="eastAsia"/>
          <w:color w:val="000000"/>
        </w:rPr>
      </w:pPr>
      <w:r>
        <w:rPr>
          <w:rFonts w:hint="eastAsia"/>
          <w:color w:val="000000"/>
        </w:rPr>
        <w:lastRenderedPageBreak/>
        <w:t>（</w:t>
      </w:r>
      <w:r>
        <w:rPr>
          <w:color w:val="000000"/>
        </w:rPr>
        <w:t>4</w:t>
      </w:r>
      <w:r>
        <w:rPr>
          <w:rFonts w:hint="eastAsia"/>
          <w:color w:val="000000"/>
        </w:rPr>
        <w:t>）执行审查意见。下定测阶段具体核实需要整修的既有房屋、院落、电缆沟及排水等工程量并纳入初步设计。</w:t>
      </w:r>
    </w:p>
    <w:p w14:paraId="12CF672D" w14:textId="77777777" w:rsidR="00C20CEF" w:rsidRPr="00813AC6" w:rsidRDefault="00C20CEF" w:rsidP="00C20CEF">
      <w:pPr>
        <w:pStyle w:val="aff7"/>
        <w:ind w:firstLine="448"/>
        <w:rPr>
          <w:rFonts w:hint="eastAsia"/>
          <w:color w:val="000000"/>
        </w:rPr>
      </w:pPr>
      <w:r>
        <w:rPr>
          <w:rFonts w:hint="eastAsia"/>
          <w:color w:val="000000"/>
        </w:rPr>
        <w:t>（</w:t>
      </w:r>
      <w:r>
        <w:rPr>
          <w:color w:val="000000"/>
        </w:rPr>
        <w:t>5</w:t>
      </w:r>
      <w:r>
        <w:rPr>
          <w:rFonts w:hint="eastAsia"/>
          <w:color w:val="000000"/>
        </w:rPr>
        <w:t>）执行审查意见。</w:t>
      </w:r>
    </w:p>
    <w:p w14:paraId="39B5D3FC" w14:textId="77777777" w:rsidR="00A314B6" w:rsidRPr="00EC184C" w:rsidRDefault="00406450" w:rsidP="00EC184C">
      <w:pPr>
        <w:pStyle w:val="22"/>
        <w:ind w:firstLine="562"/>
        <w:rPr>
          <w:kern w:val="0"/>
        </w:rPr>
      </w:pPr>
      <w:bookmarkStart w:id="265" w:name="_Toc74120002"/>
      <w:r w:rsidRPr="00EC184C">
        <w:rPr>
          <w:rFonts w:hint="eastAsia"/>
          <w:kern w:val="0"/>
        </w:rPr>
        <w:t>二</w:t>
      </w:r>
      <w:r w:rsidR="00A314B6" w:rsidRPr="00EC184C">
        <w:rPr>
          <w:rFonts w:hint="eastAsia"/>
          <w:kern w:val="0"/>
        </w:rPr>
        <w:t>、既有牵引变电设施</w:t>
      </w:r>
      <w:bookmarkEnd w:id="259"/>
      <w:bookmarkEnd w:id="260"/>
      <w:bookmarkEnd w:id="261"/>
      <w:r w:rsidR="00A314B6" w:rsidRPr="00EC184C">
        <w:rPr>
          <w:rFonts w:hint="eastAsia"/>
          <w:kern w:val="0"/>
        </w:rPr>
        <w:t>概况</w:t>
      </w:r>
      <w:bookmarkEnd w:id="262"/>
      <w:bookmarkEnd w:id="263"/>
      <w:bookmarkEnd w:id="265"/>
    </w:p>
    <w:p w14:paraId="0F922B97" w14:textId="77777777" w:rsidR="00A314B6" w:rsidRDefault="00A314B6">
      <w:pPr>
        <w:pStyle w:val="14"/>
        <w:ind w:firstLine="560"/>
        <w:rPr>
          <w:rFonts w:hint="eastAsia"/>
        </w:rPr>
      </w:pPr>
      <w:r>
        <w:rPr>
          <w:rFonts w:hint="eastAsia"/>
        </w:rPr>
        <w:t>既有兰新线精河至阿拉山口段为单线电气化铁路，2010年底送电，2011年初正式开通运行。精阿段牵引网采用带回流线的直接供电方式，全线分布有蘑菇滩、乌兰达布森两座110kV牵引变电所，在精河站设置有分区所1座、开闭所1座，在阿拉山口站设置有开闭所1座。</w:t>
      </w:r>
    </w:p>
    <w:p w14:paraId="759EE671" w14:textId="77777777" w:rsidR="00A314B6" w:rsidRDefault="00A314B6">
      <w:pPr>
        <w:pStyle w:val="14"/>
        <w:ind w:firstLine="560"/>
        <w:rPr>
          <w:rFonts w:hint="eastAsia"/>
        </w:rPr>
      </w:pPr>
      <w:r>
        <w:rPr>
          <w:rFonts w:hint="eastAsia"/>
        </w:rPr>
        <w:t>蘑菇滩、乌兰达布森牵引变电所均采用110kV电源进线，110kV侧接线形式采用线路分支接线，27.5kV侧采用单母线分段接线，110</w:t>
      </w:r>
      <w:r>
        <w:t>kV</w:t>
      </w:r>
      <w:r>
        <w:rPr>
          <w:rFonts w:hint="eastAsia"/>
        </w:rPr>
        <w:t>配电</w:t>
      </w:r>
      <w:r>
        <w:t>装置采用</w:t>
      </w:r>
      <w:r>
        <w:rPr>
          <w:rFonts w:hint="eastAsia"/>
        </w:rPr>
        <w:t>HGIS组合电器</w:t>
      </w:r>
      <w:r>
        <w:t>室</w:t>
      </w:r>
      <w:r>
        <w:rPr>
          <w:rFonts w:hint="eastAsia"/>
        </w:rPr>
        <w:t>内</w:t>
      </w:r>
      <w:r>
        <w:t>中型布置，</w:t>
      </w:r>
      <w:r>
        <w:rPr>
          <w:rFonts w:hint="eastAsia"/>
        </w:rPr>
        <w:t>27.5</w:t>
      </w:r>
      <w:r>
        <w:t>kV</w:t>
      </w:r>
      <w:r>
        <w:rPr>
          <w:rFonts w:hint="eastAsia"/>
        </w:rPr>
        <w:t>主要配电</w:t>
      </w:r>
      <w:r>
        <w:t>装置采用</w:t>
      </w:r>
      <w:r>
        <w:rPr>
          <w:rFonts w:hint="eastAsia"/>
        </w:rPr>
        <w:t>AIS开关柜室内布置。牵引变电所设内设置有动态无功补偿装置两套，馈线预留新增二线增设27.5kV馈线条件。精河分区所和开闭所均采用箱体式布置。阿拉山口开闭所27.5</w:t>
      </w:r>
      <w:r>
        <w:t>kV</w:t>
      </w:r>
      <w:r>
        <w:rPr>
          <w:rFonts w:hint="eastAsia"/>
        </w:rPr>
        <w:t>主要配电</w:t>
      </w:r>
      <w:r>
        <w:t>装置</w:t>
      </w:r>
      <w:r>
        <w:rPr>
          <w:rFonts w:hint="eastAsia"/>
        </w:rPr>
        <w:t>采用单体设备室内网栅间隔式布置。</w:t>
      </w:r>
    </w:p>
    <w:p w14:paraId="6BFB6BCB" w14:textId="77777777" w:rsidR="00A314B6" w:rsidRDefault="00A314B6">
      <w:pPr>
        <w:pStyle w:val="14"/>
        <w:ind w:firstLine="560"/>
        <w:rPr>
          <w:rFonts w:hint="eastAsia"/>
        </w:rPr>
      </w:pPr>
      <w:r>
        <w:rPr>
          <w:rFonts w:hint="eastAsia"/>
        </w:rPr>
        <w:t>既有的牵引变电所、分区所、开闭所两路所用电源分别接引自所内27.5kV母线和10kV电力贯通线。所内设安全视频监控系统，接入乌鲁木齐铁路局调度中心视频监控系统主站，并复示至乌鲁木齐供电段。</w:t>
      </w:r>
    </w:p>
    <w:p w14:paraId="27633692" w14:textId="77777777" w:rsidR="00A314B6" w:rsidRDefault="00A314B6">
      <w:pPr>
        <w:pStyle w:val="14"/>
        <w:ind w:firstLine="560"/>
      </w:pPr>
      <w:r>
        <w:rPr>
          <w:rFonts w:hint="eastAsia"/>
        </w:rPr>
        <w:t>既有兰新线远动系统2011年投入运行，乌鲁木齐至阿拉山口段设置一个供电调度台。远动设备由</w:t>
      </w:r>
      <w:hyperlink r:id="rId24" w:tgtFrame="https://www.baidu.com/_blank" w:history="1">
        <w:r>
          <w:rPr>
            <w:rFonts w:hint="eastAsia"/>
          </w:rPr>
          <w:t>成都交大光芒科技股份有限公司</w:t>
        </w:r>
      </w:hyperlink>
      <w:r>
        <w:rPr>
          <w:rFonts w:hint="eastAsia"/>
        </w:rPr>
        <w:t>提供，采用UNIX小型机服务器。被控站的牵引变电所综合自动化系统由国电南瑞科技股份有限公司提供，分区所、开闭所综合自动化系统由成都磁海电气工程有限公司提供。既有兰新线接触网隔离开关均未纳入远动。</w:t>
      </w:r>
    </w:p>
    <w:p w14:paraId="24314134" w14:textId="77777777" w:rsidR="00A314B6" w:rsidRDefault="00A314B6">
      <w:pPr>
        <w:pStyle w:val="14"/>
        <w:ind w:firstLine="560"/>
      </w:pPr>
      <w:r>
        <w:rPr>
          <w:rFonts w:hint="eastAsia"/>
        </w:rPr>
        <w:t>牵引变电所、分区所、开闭所内交直流系统、综合自动化系统、安全视频监控系统、端子箱、补偿装置等设备的运行时间均已超过大修年限，隔离开关、避雷器、接地装置等设备使用时间均已达到大修期。</w:t>
      </w:r>
    </w:p>
    <w:p w14:paraId="109F2A48" w14:textId="77777777" w:rsidR="00A314B6" w:rsidRPr="00EC184C" w:rsidRDefault="00406450" w:rsidP="00EC184C">
      <w:pPr>
        <w:pStyle w:val="22"/>
        <w:ind w:firstLine="562"/>
        <w:rPr>
          <w:kern w:val="0"/>
        </w:rPr>
      </w:pPr>
      <w:bookmarkStart w:id="266" w:name="_Toc2240400"/>
      <w:bookmarkStart w:id="267" w:name="_Toc7330"/>
      <w:bookmarkStart w:id="268" w:name="_Toc74120003"/>
      <w:r w:rsidRPr="00EC184C">
        <w:rPr>
          <w:rFonts w:hint="eastAsia"/>
          <w:kern w:val="0"/>
        </w:rPr>
        <w:lastRenderedPageBreak/>
        <w:t>三</w:t>
      </w:r>
      <w:r w:rsidR="00A314B6" w:rsidRPr="00EC184C">
        <w:rPr>
          <w:rFonts w:hint="eastAsia"/>
          <w:kern w:val="0"/>
        </w:rPr>
        <w:t>、气象区、设计用气象条件、污秽区划分及主要地质情况</w:t>
      </w:r>
      <w:bookmarkEnd w:id="266"/>
      <w:bookmarkEnd w:id="267"/>
      <w:bookmarkEnd w:id="268"/>
    </w:p>
    <w:p w14:paraId="4525BD16" w14:textId="77777777" w:rsidR="00A314B6" w:rsidRDefault="00A314B6">
      <w:pPr>
        <w:pStyle w:val="32"/>
        <w:ind w:firstLine="560"/>
      </w:pPr>
      <w:bookmarkStart w:id="269" w:name="_Toc2240401"/>
      <w:bookmarkStart w:id="270" w:name="_Toc13406"/>
      <w:bookmarkStart w:id="271" w:name="_Toc74120004"/>
      <w:r>
        <w:rPr>
          <w:rFonts w:hint="eastAsia"/>
        </w:rPr>
        <w:t>（一）气象区、设计用气象条件</w:t>
      </w:r>
      <w:bookmarkEnd w:id="269"/>
      <w:bookmarkEnd w:id="270"/>
      <w:bookmarkEnd w:id="271"/>
    </w:p>
    <w:p w14:paraId="53D3BFEB" w14:textId="77777777" w:rsidR="00A314B6" w:rsidRDefault="00A314B6">
      <w:pPr>
        <w:pStyle w:val="14"/>
        <w:ind w:firstLine="560"/>
      </w:pPr>
      <w:r>
        <w:rPr>
          <w:rFonts w:hint="eastAsia"/>
        </w:rPr>
        <w:t>沿线气象资料详见下表2-</w:t>
      </w:r>
      <w:r>
        <w:t>2</w:t>
      </w:r>
      <w:r>
        <w:rPr>
          <w:rFonts w:hint="eastAsia"/>
        </w:rPr>
        <w:t>-</w:t>
      </w:r>
      <w:r>
        <w:t>1</w:t>
      </w:r>
      <w:r>
        <w:rPr>
          <w:rFonts w:hint="eastAsia"/>
        </w:rPr>
        <w:t>所示。</w:t>
      </w:r>
    </w:p>
    <w:p w14:paraId="7D768CC8" w14:textId="77777777" w:rsidR="00A314B6" w:rsidRDefault="00A314B6">
      <w:pPr>
        <w:pStyle w:val="17"/>
        <w:wordWrap/>
        <w:ind w:firstLine="560"/>
        <w:jc w:val="right"/>
      </w:pPr>
      <w:r>
        <w:rPr>
          <w:rFonts w:ascii="宋体" w:hint="eastAsia"/>
        </w:rPr>
        <w:t>沿线主要气象资料汇总表</w:t>
      </w:r>
      <w:r w:rsidR="00FD4EB3">
        <w:rPr>
          <w:rFonts w:hint="eastAsia"/>
        </w:rPr>
        <w:t xml:space="preserve">          </w:t>
      </w:r>
      <w:r>
        <w:rPr>
          <w:rFonts w:ascii="宋体" w:hint="eastAsia"/>
          <w:sz w:val="21"/>
          <w:szCs w:val="21"/>
        </w:rPr>
        <w:t>表</w:t>
      </w:r>
      <w:r>
        <w:rPr>
          <w:rFonts w:ascii="宋体"/>
          <w:sz w:val="21"/>
          <w:szCs w:val="21"/>
        </w:rPr>
        <w:t>2</w:t>
      </w:r>
      <w:r>
        <w:rPr>
          <w:rFonts w:ascii="宋体" w:hint="eastAsia"/>
          <w:sz w:val="21"/>
          <w:szCs w:val="21"/>
        </w:rPr>
        <w:t>-</w:t>
      </w:r>
      <w:r w:rsidR="00406450">
        <w:rPr>
          <w:rFonts w:ascii="宋体"/>
          <w:sz w:val="21"/>
          <w:szCs w:val="21"/>
        </w:rPr>
        <w:t>3</w:t>
      </w:r>
      <w:r>
        <w:rPr>
          <w:rFonts w:ascii="宋体" w:hint="eastAsia"/>
          <w:sz w:val="21"/>
          <w:szCs w:val="21"/>
        </w:rPr>
        <w:t>-</w:t>
      </w:r>
      <w:r>
        <w:rPr>
          <w:rFonts w:ascii="宋体"/>
          <w:sz w:val="21"/>
          <w:szCs w:val="21"/>
        </w:rPr>
        <w:t>1</w:t>
      </w:r>
    </w:p>
    <w:tbl>
      <w:tblPr>
        <w:tblW w:w="4887" w:type="pct"/>
        <w:tblInd w:w="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000" w:firstRow="0" w:lastRow="0" w:firstColumn="0" w:lastColumn="0" w:noHBand="0" w:noVBand="0"/>
      </w:tblPr>
      <w:tblGrid>
        <w:gridCol w:w="1074"/>
        <w:gridCol w:w="1069"/>
        <w:gridCol w:w="1083"/>
        <w:gridCol w:w="905"/>
        <w:gridCol w:w="2229"/>
        <w:gridCol w:w="2376"/>
      </w:tblGrid>
      <w:tr w:rsidR="00A314B6" w14:paraId="432BAD99" w14:textId="77777777">
        <w:trPr>
          <w:trHeight w:val="340"/>
        </w:trPr>
        <w:tc>
          <w:tcPr>
            <w:tcW w:w="2363" w:type="pct"/>
            <w:gridSpan w:val="4"/>
            <w:vAlign w:val="center"/>
          </w:tcPr>
          <w:p w14:paraId="4803E2DF" w14:textId="77777777" w:rsidR="00A314B6" w:rsidRDefault="00A314B6">
            <w:pPr>
              <w:snapToGrid w:val="0"/>
              <w:spacing w:line="240" w:lineRule="atLeast"/>
              <w:ind w:firstLine="361"/>
              <w:jc w:val="center"/>
              <w:rPr>
                <w:rFonts w:hAnsi="宋体" w:cs="宋体"/>
                <w:b/>
                <w:bCs/>
                <w:sz w:val="18"/>
                <w:szCs w:val="18"/>
              </w:rPr>
            </w:pPr>
            <w:r>
              <w:rPr>
                <w:rFonts w:hAnsi="宋体" w:cs="宋体" w:hint="eastAsia"/>
                <w:b/>
                <w:bCs/>
                <w:sz w:val="18"/>
                <w:szCs w:val="18"/>
              </w:rPr>
              <w:t>名  称</w:t>
            </w:r>
          </w:p>
        </w:tc>
        <w:tc>
          <w:tcPr>
            <w:tcW w:w="1276" w:type="pct"/>
            <w:vAlign w:val="center"/>
          </w:tcPr>
          <w:p w14:paraId="5823558F" w14:textId="77777777" w:rsidR="00A314B6" w:rsidRDefault="00A314B6">
            <w:pPr>
              <w:snapToGrid w:val="0"/>
              <w:spacing w:line="240" w:lineRule="atLeast"/>
              <w:ind w:firstLine="361"/>
              <w:jc w:val="center"/>
              <w:rPr>
                <w:rFonts w:hAnsi="宋体" w:cs="宋体"/>
                <w:b/>
                <w:bCs/>
                <w:sz w:val="18"/>
                <w:szCs w:val="18"/>
              </w:rPr>
            </w:pPr>
            <w:r>
              <w:rPr>
                <w:rFonts w:hAnsi="宋体" w:cs="宋体" w:hint="eastAsia"/>
                <w:b/>
                <w:bCs/>
                <w:sz w:val="18"/>
                <w:szCs w:val="18"/>
              </w:rPr>
              <w:t>精河</w:t>
            </w:r>
          </w:p>
        </w:tc>
        <w:tc>
          <w:tcPr>
            <w:tcW w:w="1361" w:type="pct"/>
            <w:vAlign w:val="center"/>
          </w:tcPr>
          <w:p w14:paraId="5E9632E7" w14:textId="77777777" w:rsidR="00A314B6" w:rsidRDefault="00A314B6">
            <w:pPr>
              <w:snapToGrid w:val="0"/>
              <w:spacing w:line="240" w:lineRule="atLeast"/>
              <w:ind w:firstLine="361"/>
              <w:jc w:val="center"/>
              <w:rPr>
                <w:rFonts w:hAnsi="宋体" w:cs="宋体"/>
                <w:b/>
                <w:bCs/>
                <w:sz w:val="18"/>
                <w:szCs w:val="18"/>
              </w:rPr>
            </w:pPr>
            <w:r>
              <w:rPr>
                <w:rFonts w:hAnsi="宋体" w:cs="宋体" w:hint="eastAsia"/>
                <w:b/>
                <w:bCs/>
                <w:sz w:val="18"/>
                <w:szCs w:val="18"/>
              </w:rPr>
              <w:t>阿拉山口</w:t>
            </w:r>
          </w:p>
        </w:tc>
      </w:tr>
      <w:tr w:rsidR="00A314B6" w14:paraId="65903840" w14:textId="77777777">
        <w:trPr>
          <w:trHeight w:val="319"/>
        </w:trPr>
        <w:tc>
          <w:tcPr>
            <w:tcW w:w="2363" w:type="pct"/>
            <w:gridSpan w:val="4"/>
            <w:vAlign w:val="center"/>
          </w:tcPr>
          <w:p w14:paraId="7DAF8CB6" w14:textId="77777777" w:rsidR="00A314B6" w:rsidRDefault="00A314B6">
            <w:pPr>
              <w:snapToGrid w:val="0"/>
              <w:spacing w:line="240" w:lineRule="atLeast"/>
              <w:ind w:firstLine="360"/>
              <w:jc w:val="center"/>
              <w:rPr>
                <w:rFonts w:hAnsi="宋体" w:cs="宋体" w:hint="eastAsia"/>
                <w:sz w:val="18"/>
                <w:szCs w:val="18"/>
              </w:rPr>
            </w:pPr>
            <w:r>
              <w:rPr>
                <w:rFonts w:hAnsi="宋体" w:cs="宋体" w:hint="eastAsia"/>
                <w:sz w:val="18"/>
                <w:szCs w:val="18"/>
              </w:rPr>
              <w:t>代表里程</w:t>
            </w:r>
          </w:p>
        </w:tc>
        <w:tc>
          <w:tcPr>
            <w:tcW w:w="1276" w:type="pct"/>
            <w:vAlign w:val="center"/>
          </w:tcPr>
          <w:p w14:paraId="52B622EB" w14:textId="77777777" w:rsidR="00A314B6" w:rsidRDefault="00A314B6">
            <w:pPr>
              <w:snapToGrid w:val="0"/>
              <w:spacing w:line="240" w:lineRule="atLeast"/>
              <w:ind w:firstLine="360"/>
              <w:jc w:val="center"/>
              <w:rPr>
                <w:rFonts w:hAnsi="宋体" w:cs="宋体" w:hint="eastAsia"/>
                <w:sz w:val="18"/>
                <w:szCs w:val="18"/>
              </w:rPr>
            </w:pPr>
            <w:r>
              <w:rPr>
                <w:rFonts w:hAnsi="宋体" w:cs="宋体"/>
                <w:sz w:val="18"/>
                <w:szCs w:val="18"/>
              </w:rPr>
              <w:t>K</w:t>
            </w:r>
            <w:r>
              <w:rPr>
                <w:rFonts w:hAnsi="宋体" w:cs="宋体" w:hint="eastAsia"/>
                <w:sz w:val="18"/>
                <w:szCs w:val="18"/>
              </w:rPr>
              <w:t>2339</w:t>
            </w:r>
            <w:r>
              <w:rPr>
                <w:rFonts w:hAnsi="宋体" w:hint="eastAsia"/>
                <w:sz w:val="18"/>
                <w:szCs w:val="18"/>
              </w:rPr>
              <w:t>～K2382</w:t>
            </w:r>
          </w:p>
        </w:tc>
        <w:tc>
          <w:tcPr>
            <w:tcW w:w="1361" w:type="pct"/>
            <w:vAlign w:val="center"/>
          </w:tcPr>
          <w:p w14:paraId="30667481" w14:textId="77777777" w:rsidR="00A314B6" w:rsidRDefault="00A314B6">
            <w:pPr>
              <w:snapToGrid w:val="0"/>
              <w:spacing w:line="240" w:lineRule="atLeast"/>
              <w:ind w:firstLine="360"/>
              <w:jc w:val="center"/>
              <w:rPr>
                <w:rFonts w:hAnsi="宋体" w:cs="宋体" w:hint="eastAsia"/>
                <w:sz w:val="18"/>
                <w:szCs w:val="18"/>
              </w:rPr>
            </w:pPr>
            <w:r>
              <w:rPr>
                <w:rFonts w:hAnsi="宋体" w:cs="宋体"/>
                <w:sz w:val="18"/>
                <w:szCs w:val="18"/>
              </w:rPr>
              <w:t>K</w:t>
            </w:r>
            <w:r>
              <w:rPr>
                <w:rFonts w:hAnsi="宋体" w:cs="宋体" w:hint="eastAsia"/>
                <w:sz w:val="18"/>
                <w:szCs w:val="18"/>
              </w:rPr>
              <w:t>2382</w:t>
            </w:r>
            <w:r>
              <w:rPr>
                <w:rFonts w:hAnsi="宋体" w:hint="eastAsia"/>
                <w:sz w:val="18"/>
                <w:szCs w:val="18"/>
              </w:rPr>
              <w:t>～K2419</w:t>
            </w:r>
          </w:p>
        </w:tc>
      </w:tr>
      <w:tr w:rsidR="00A314B6" w14:paraId="09254666" w14:textId="77777777">
        <w:trPr>
          <w:trHeight w:val="340"/>
        </w:trPr>
        <w:tc>
          <w:tcPr>
            <w:tcW w:w="2363" w:type="pct"/>
            <w:gridSpan w:val="4"/>
            <w:vAlign w:val="center"/>
          </w:tcPr>
          <w:p w14:paraId="68CAE2B6"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平均气压(mb)</w:t>
            </w:r>
          </w:p>
        </w:tc>
        <w:tc>
          <w:tcPr>
            <w:tcW w:w="1276" w:type="pct"/>
            <w:vAlign w:val="center"/>
          </w:tcPr>
          <w:p w14:paraId="4A685CCC" w14:textId="77777777" w:rsidR="00A314B6" w:rsidRDefault="00A314B6">
            <w:pPr>
              <w:snapToGrid w:val="0"/>
              <w:spacing w:line="240" w:lineRule="atLeast"/>
              <w:ind w:firstLine="360"/>
              <w:jc w:val="center"/>
              <w:rPr>
                <w:rFonts w:hAnsi="宋体" w:cs="宋体"/>
                <w:sz w:val="18"/>
                <w:szCs w:val="18"/>
              </w:rPr>
            </w:pPr>
            <w:r>
              <w:rPr>
                <w:rFonts w:hAnsi="宋体" w:hint="eastAsia"/>
                <w:sz w:val="18"/>
                <w:szCs w:val="18"/>
              </w:rPr>
              <w:t>983.2</w:t>
            </w:r>
          </w:p>
        </w:tc>
        <w:tc>
          <w:tcPr>
            <w:tcW w:w="1361" w:type="pct"/>
            <w:vAlign w:val="center"/>
          </w:tcPr>
          <w:p w14:paraId="20BCE18B" w14:textId="77777777" w:rsidR="00A314B6" w:rsidRDefault="00A314B6">
            <w:pPr>
              <w:snapToGrid w:val="0"/>
              <w:spacing w:line="240" w:lineRule="atLeast"/>
              <w:ind w:firstLine="360"/>
              <w:jc w:val="center"/>
              <w:rPr>
                <w:rFonts w:hAnsi="宋体" w:cs="宋体"/>
                <w:sz w:val="18"/>
                <w:szCs w:val="18"/>
              </w:rPr>
            </w:pPr>
            <w:r>
              <w:rPr>
                <w:rFonts w:hAnsi="宋体" w:hint="eastAsia"/>
                <w:sz w:val="18"/>
                <w:szCs w:val="18"/>
              </w:rPr>
              <w:t>987.3</w:t>
            </w:r>
          </w:p>
        </w:tc>
      </w:tr>
      <w:tr w:rsidR="00A314B6" w14:paraId="2D58A2BF" w14:textId="77777777">
        <w:trPr>
          <w:trHeight w:val="201"/>
        </w:trPr>
        <w:tc>
          <w:tcPr>
            <w:tcW w:w="614" w:type="pct"/>
            <w:vMerge w:val="restart"/>
            <w:vAlign w:val="center"/>
          </w:tcPr>
          <w:p w14:paraId="760A73AB" w14:textId="77777777" w:rsidR="00A314B6" w:rsidRDefault="00A314B6">
            <w:pPr>
              <w:snapToGrid w:val="0"/>
              <w:spacing w:line="240" w:lineRule="atLeast"/>
              <w:ind w:firstLineChars="0" w:firstLine="0"/>
              <w:rPr>
                <w:rFonts w:hAnsi="宋体" w:cs="宋体"/>
                <w:color w:val="000000"/>
                <w:sz w:val="18"/>
                <w:szCs w:val="18"/>
              </w:rPr>
            </w:pPr>
            <w:r>
              <w:rPr>
                <w:rFonts w:hAnsi="宋体" w:cs="宋体" w:hint="eastAsia"/>
                <w:color w:val="000000"/>
                <w:sz w:val="18"/>
                <w:szCs w:val="18"/>
              </w:rPr>
              <w:t>气温(</w:t>
            </w:r>
            <w:r>
              <w:rPr>
                <w:rFonts w:hAnsi="宋体" w:cs="宋体"/>
                <w:color w:val="000000"/>
                <w:sz w:val="18"/>
                <w:szCs w:val="18"/>
              </w:rPr>
              <w:t></w:t>
            </w:r>
            <w:r>
              <w:rPr>
                <w:rFonts w:hAnsi="宋体" w:cs="宋体" w:hint="eastAsia"/>
                <w:color w:val="000000"/>
                <w:sz w:val="18"/>
                <w:szCs w:val="18"/>
              </w:rPr>
              <w:t>C)</w:t>
            </w:r>
          </w:p>
        </w:tc>
        <w:tc>
          <w:tcPr>
            <w:tcW w:w="1749" w:type="pct"/>
            <w:gridSpan w:val="3"/>
            <w:vAlign w:val="center"/>
          </w:tcPr>
          <w:p w14:paraId="0A04654E"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年平均</w:t>
            </w:r>
          </w:p>
        </w:tc>
        <w:tc>
          <w:tcPr>
            <w:tcW w:w="1276" w:type="pct"/>
            <w:vAlign w:val="center"/>
          </w:tcPr>
          <w:p w14:paraId="65AF1050" w14:textId="77777777" w:rsidR="00A314B6" w:rsidRDefault="00A314B6">
            <w:pPr>
              <w:snapToGrid w:val="0"/>
              <w:spacing w:line="240" w:lineRule="atLeast"/>
              <w:ind w:firstLine="360"/>
              <w:jc w:val="center"/>
              <w:rPr>
                <w:rFonts w:hAnsi="宋体" w:cs="宋体"/>
                <w:sz w:val="18"/>
                <w:szCs w:val="18"/>
              </w:rPr>
            </w:pPr>
            <w:r>
              <w:rPr>
                <w:rFonts w:hAnsi="宋体" w:hint="eastAsia"/>
                <w:sz w:val="18"/>
                <w:szCs w:val="18"/>
              </w:rPr>
              <w:t>7.3</w:t>
            </w:r>
          </w:p>
        </w:tc>
        <w:tc>
          <w:tcPr>
            <w:tcW w:w="1361" w:type="pct"/>
            <w:vAlign w:val="center"/>
          </w:tcPr>
          <w:p w14:paraId="0811C8FF" w14:textId="77777777" w:rsidR="00A314B6" w:rsidRDefault="00A314B6">
            <w:pPr>
              <w:snapToGrid w:val="0"/>
              <w:spacing w:line="240" w:lineRule="atLeast"/>
              <w:ind w:firstLine="360"/>
              <w:jc w:val="center"/>
              <w:rPr>
                <w:rFonts w:hAnsi="宋体" w:cs="宋体"/>
                <w:sz w:val="18"/>
                <w:szCs w:val="18"/>
              </w:rPr>
            </w:pPr>
            <w:r>
              <w:rPr>
                <w:rFonts w:hAnsi="宋体" w:hint="eastAsia"/>
                <w:sz w:val="18"/>
                <w:szCs w:val="18"/>
              </w:rPr>
              <w:t>8</w:t>
            </w:r>
            <w:r>
              <w:rPr>
                <w:rFonts w:hAnsi="宋体"/>
                <w:sz w:val="18"/>
                <w:szCs w:val="18"/>
              </w:rPr>
              <w:t>.</w:t>
            </w:r>
            <w:r>
              <w:rPr>
                <w:rFonts w:hAnsi="宋体" w:hint="eastAsia"/>
                <w:sz w:val="18"/>
                <w:szCs w:val="18"/>
              </w:rPr>
              <w:t>4</w:t>
            </w:r>
          </w:p>
        </w:tc>
      </w:tr>
      <w:tr w:rsidR="00A314B6" w14:paraId="51407F5E" w14:textId="77777777">
        <w:trPr>
          <w:trHeight w:val="234"/>
        </w:trPr>
        <w:tc>
          <w:tcPr>
            <w:tcW w:w="614" w:type="pct"/>
            <w:vMerge/>
            <w:vAlign w:val="center"/>
          </w:tcPr>
          <w:p w14:paraId="3C68577F" w14:textId="77777777" w:rsidR="00A314B6" w:rsidRDefault="00A314B6">
            <w:pPr>
              <w:snapToGrid w:val="0"/>
              <w:spacing w:line="240" w:lineRule="atLeast"/>
              <w:ind w:firstLine="360"/>
              <w:jc w:val="center"/>
              <w:rPr>
                <w:rFonts w:hAnsi="宋体" w:cs="宋体"/>
                <w:color w:val="000000"/>
                <w:sz w:val="18"/>
                <w:szCs w:val="18"/>
              </w:rPr>
            </w:pPr>
          </w:p>
        </w:tc>
        <w:tc>
          <w:tcPr>
            <w:tcW w:w="612" w:type="pct"/>
            <w:vMerge w:val="restart"/>
            <w:vAlign w:val="center"/>
          </w:tcPr>
          <w:p w14:paraId="09F18260"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极端</w:t>
            </w:r>
          </w:p>
        </w:tc>
        <w:tc>
          <w:tcPr>
            <w:tcW w:w="1138" w:type="pct"/>
            <w:gridSpan w:val="2"/>
            <w:vAlign w:val="center"/>
          </w:tcPr>
          <w:p w14:paraId="11234B2F"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最高</w:t>
            </w:r>
          </w:p>
        </w:tc>
        <w:tc>
          <w:tcPr>
            <w:tcW w:w="1276" w:type="pct"/>
            <w:vAlign w:val="center"/>
          </w:tcPr>
          <w:p w14:paraId="1208074B"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41.3</w:t>
            </w:r>
          </w:p>
        </w:tc>
        <w:tc>
          <w:tcPr>
            <w:tcW w:w="1361" w:type="pct"/>
            <w:vAlign w:val="center"/>
          </w:tcPr>
          <w:p w14:paraId="590C8B15"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44.2</w:t>
            </w:r>
          </w:p>
        </w:tc>
      </w:tr>
      <w:tr w:rsidR="00A314B6" w14:paraId="1B31E3D2" w14:textId="77777777">
        <w:trPr>
          <w:trHeight w:val="265"/>
        </w:trPr>
        <w:tc>
          <w:tcPr>
            <w:tcW w:w="614" w:type="pct"/>
            <w:vMerge/>
            <w:vAlign w:val="center"/>
          </w:tcPr>
          <w:p w14:paraId="326311B7" w14:textId="77777777" w:rsidR="00A314B6" w:rsidRDefault="00A314B6">
            <w:pPr>
              <w:snapToGrid w:val="0"/>
              <w:spacing w:line="240" w:lineRule="atLeast"/>
              <w:ind w:firstLine="360"/>
              <w:jc w:val="center"/>
              <w:rPr>
                <w:rFonts w:hAnsi="宋体" w:cs="宋体"/>
                <w:color w:val="000000"/>
                <w:sz w:val="18"/>
                <w:szCs w:val="18"/>
              </w:rPr>
            </w:pPr>
          </w:p>
        </w:tc>
        <w:tc>
          <w:tcPr>
            <w:tcW w:w="612" w:type="pct"/>
            <w:vMerge/>
            <w:vAlign w:val="center"/>
          </w:tcPr>
          <w:p w14:paraId="1DAB67C8" w14:textId="77777777" w:rsidR="00A314B6" w:rsidRDefault="00A314B6">
            <w:pPr>
              <w:snapToGrid w:val="0"/>
              <w:spacing w:line="240" w:lineRule="atLeast"/>
              <w:ind w:firstLine="360"/>
              <w:jc w:val="center"/>
              <w:rPr>
                <w:rFonts w:hAnsi="宋体" w:cs="宋体"/>
                <w:sz w:val="18"/>
                <w:szCs w:val="18"/>
              </w:rPr>
            </w:pPr>
          </w:p>
        </w:tc>
        <w:tc>
          <w:tcPr>
            <w:tcW w:w="1138" w:type="pct"/>
            <w:gridSpan w:val="2"/>
            <w:vAlign w:val="center"/>
          </w:tcPr>
          <w:p w14:paraId="53B93660"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最低</w:t>
            </w:r>
          </w:p>
        </w:tc>
        <w:tc>
          <w:tcPr>
            <w:tcW w:w="1276" w:type="pct"/>
            <w:vAlign w:val="center"/>
          </w:tcPr>
          <w:p w14:paraId="0367EF19"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-36.4</w:t>
            </w:r>
          </w:p>
        </w:tc>
        <w:tc>
          <w:tcPr>
            <w:tcW w:w="1361" w:type="pct"/>
            <w:vAlign w:val="center"/>
          </w:tcPr>
          <w:p w14:paraId="454C4CFA"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-33.0</w:t>
            </w:r>
          </w:p>
        </w:tc>
      </w:tr>
      <w:tr w:rsidR="00A314B6" w14:paraId="191B5281" w14:textId="77777777">
        <w:trPr>
          <w:trHeight w:val="269"/>
        </w:trPr>
        <w:tc>
          <w:tcPr>
            <w:tcW w:w="614" w:type="pct"/>
            <w:vMerge/>
            <w:vAlign w:val="center"/>
          </w:tcPr>
          <w:p w14:paraId="63FDB053"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16625378"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最热月平均</w:t>
            </w:r>
          </w:p>
        </w:tc>
        <w:tc>
          <w:tcPr>
            <w:tcW w:w="1276" w:type="pct"/>
            <w:vAlign w:val="center"/>
          </w:tcPr>
          <w:p w14:paraId="5528EAF9"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25.2（7、8）</w:t>
            </w:r>
          </w:p>
        </w:tc>
        <w:tc>
          <w:tcPr>
            <w:tcW w:w="1361" w:type="pct"/>
            <w:vAlign w:val="center"/>
          </w:tcPr>
          <w:p w14:paraId="1DCB3E22"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27.5（7月）</w:t>
            </w:r>
          </w:p>
        </w:tc>
      </w:tr>
      <w:tr w:rsidR="00A314B6" w14:paraId="296EC06E" w14:textId="77777777">
        <w:trPr>
          <w:trHeight w:val="273"/>
        </w:trPr>
        <w:tc>
          <w:tcPr>
            <w:tcW w:w="614" w:type="pct"/>
            <w:vMerge/>
            <w:vAlign w:val="center"/>
          </w:tcPr>
          <w:p w14:paraId="4838E286"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49570958"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最冷月平均</w:t>
            </w:r>
          </w:p>
        </w:tc>
        <w:tc>
          <w:tcPr>
            <w:tcW w:w="1276" w:type="pct"/>
            <w:vAlign w:val="center"/>
          </w:tcPr>
          <w:p w14:paraId="2B0E4691"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-16.2（1月）</w:t>
            </w:r>
          </w:p>
        </w:tc>
        <w:tc>
          <w:tcPr>
            <w:tcW w:w="1361" w:type="pct"/>
            <w:vAlign w:val="center"/>
          </w:tcPr>
          <w:p w14:paraId="5DB5FB18"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-15.6（1月）</w:t>
            </w:r>
          </w:p>
        </w:tc>
      </w:tr>
      <w:tr w:rsidR="00A314B6" w14:paraId="1A3237D9" w14:textId="77777777">
        <w:trPr>
          <w:trHeight w:val="277"/>
        </w:trPr>
        <w:tc>
          <w:tcPr>
            <w:tcW w:w="614" w:type="pct"/>
            <w:vMerge/>
            <w:vAlign w:val="center"/>
          </w:tcPr>
          <w:p w14:paraId="18D90757"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58FB641A"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最大月平均日较差</w:t>
            </w:r>
          </w:p>
        </w:tc>
        <w:tc>
          <w:tcPr>
            <w:tcW w:w="1276" w:type="pct"/>
            <w:vAlign w:val="center"/>
          </w:tcPr>
          <w:p w14:paraId="3F3C2EEF"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14.4</w:t>
            </w:r>
          </w:p>
        </w:tc>
        <w:tc>
          <w:tcPr>
            <w:tcW w:w="1361" w:type="pct"/>
            <w:vAlign w:val="center"/>
          </w:tcPr>
          <w:p w14:paraId="02E15979"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14.4</w:t>
            </w:r>
          </w:p>
        </w:tc>
      </w:tr>
      <w:tr w:rsidR="00A314B6" w14:paraId="7F42FF03" w14:textId="77777777">
        <w:trPr>
          <w:trHeight w:val="267"/>
        </w:trPr>
        <w:tc>
          <w:tcPr>
            <w:tcW w:w="614" w:type="pct"/>
            <w:vMerge w:val="restart"/>
            <w:vAlign w:val="center"/>
          </w:tcPr>
          <w:p w14:paraId="13953EDA" w14:textId="77777777" w:rsidR="00A314B6" w:rsidRDefault="00A314B6">
            <w:pPr>
              <w:snapToGrid w:val="0"/>
              <w:spacing w:line="240" w:lineRule="atLeast"/>
              <w:ind w:firstLineChars="0" w:firstLine="0"/>
              <w:jc w:val="center"/>
              <w:rPr>
                <w:rFonts w:hAnsi="宋体" w:cs="宋体"/>
                <w:color w:val="000000"/>
                <w:sz w:val="18"/>
                <w:szCs w:val="18"/>
              </w:rPr>
            </w:pPr>
            <w:r>
              <w:rPr>
                <w:rFonts w:hAnsi="宋体" w:cs="宋体" w:hint="eastAsia"/>
                <w:color w:val="000000"/>
                <w:sz w:val="18"/>
                <w:szCs w:val="18"/>
              </w:rPr>
              <w:t>湿度</w:t>
            </w:r>
          </w:p>
        </w:tc>
        <w:tc>
          <w:tcPr>
            <w:tcW w:w="612" w:type="pct"/>
            <w:vMerge w:val="restart"/>
            <w:vAlign w:val="center"/>
          </w:tcPr>
          <w:p w14:paraId="5F98F275"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绝对(mb)</w:t>
            </w:r>
          </w:p>
        </w:tc>
        <w:tc>
          <w:tcPr>
            <w:tcW w:w="1138" w:type="pct"/>
            <w:gridSpan w:val="2"/>
            <w:vAlign w:val="center"/>
          </w:tcPr>
          <w:p w14:paraId="099A545D"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平均</w:t>
            </w:r>
          </w:p>
        </w:tc>
        <w:tc>
          <w:tcPr>
            <w:tcW w:w="1276" w:type="pct"/>
            <w:vAlign w:val="center"/>
          </w:tcPr>
          <w:p w14:paraId="00A32FCF"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7.4</w:t>
            </w:r>
          </w:p>
        </w:tc>
        <w:tc>
          <w:tcPr>
            <w:tcW w:w="1361" w:type="pct"/>
            <w:vAlign w:val="center"/>
          </w:tcPr>
          <w:p w14:paraId="0F6DB846"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6.2</w:t>
            </w:r>
          </w:p>
        </w:tc>
      </w:tr>
      <w:tr w:rsidR="00A314B6" w14:paraId="0711DC57" w14:textId="77777777">
        <w:trPr>
          <w:trHeight w:val="285"/>
        </w:trPr>
        <w:tc>
          <w:tcPr>
            <w:tcW w:w="614" w:type="pct"/>
            <w:vMerge/>
            <w:vAlign w:val="center"/>
          </w:tcPr>
          <w:p w14:paraId="483E1A87" w14:textId="77777777" w:rsidR="00A314B6" w:rsidRDefault="00A314B6">
            <w:pPr>
              <w:snapToGrid w:val="0"/>
              <w:spacing w:line="240" w:lineRule="atLeast"/>
              <w:ind w:firstLine="360"/>
              <w:jc w:val="center"/>
              <w:rPr>
                <w:rFonts w:hAnsi="宋体" w:cs="宋体"/>
                <w:color w:val="000000"/>
                <w:sz w:val="18"/>
                <w:szCs w:val="18"/>
              </w:rPr>
            </w:pPr>
          </w:p>
        </w:tc>
        <w:tc>
          <w:tcPr>
            <w:tcW w:w="612" w:type="pct"/>
            <w:vMerge/>
            <w:vAlign w:val="center"/>
          </w:tcPr>
          <w:p w14:paraId="118C75A7" w14:textId="77777777" w:rsidR="00A314B6" w:rsidRDefault="00A314B6">
            <w:pPr>
              <w:snapToGrid w:val="0"/>
              <w:spacing w:line="240" w:lineRule="atLeast"/>
              <w:ind w:firstLine="360"/>
              <w:jc w:val="center"/>
              <w:rPr>
                <w:rFonts w:hAnsi="宋体" w:cs="宋体"/>
                <w:sz w:val="18"/>
                <w:szCs w:val="18"/>
              </w:rPr>
            </w:pPr>
          </w:p>
        </w:tc>
        <w:tc>
          <w:tcPr>
            <w:tcW w:w="1138" w:type="pct"/>
            <w:gridSpan w:val="2"/>
            <w:vAlign w:val="center"/>
          </w:tcPr>
          <w:p w14:paraId="548A3B84"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最大</w:t>
            </w:r>
          </w:p>
        </w:tc>
        <w:tc>
          <w:tcPr>
            <w:tcW w:w="1276" w:type="pct"/>
            <w:vAlign w:val="center"/>
          </w:tcPr>
          <w:p w14:paraId="561A2B77"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28.4</w:t>
            </w:r>
          </w:p>
        </w:tc>
        <w:tc>
          <w:tcPr>
            <w:tcW w:w="1361" w:type="pct"/>
            <w:vAlign w:val="center"/>
          </w:tcPr>
          <w:p w14:paraId="45025F61"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32.1</w:t>
            </w:r>
          </w:p>
        </w:tc>
      </w:tr>
      <w:tr w:rsidR="00A314B6" w14:paraId="5F5D2C1E" w14:textId="77777777">
        <w:trPr>
          <w:trHeight w:val="275"/>
        </w:trPr>
        <w:tc>
          <w:tcPr>
            <w:tcW w:w="614" w:type="pct"/>
            <w:vMerge/>
            <w:vAlign w:val="center"/>
          </w:tcPr>
          <w:p w14:paraId="533EAFC0" w14:textId="77777777" w:rsidR="00A314B6" w:rsidRDefault="00A314B6">
            <w:pPr>
              <w:snapToGrid w:val="0"/>
              <w:spacing w:line="240" w:lineRule="atLeast"/>
              <w:ind w:firstLine="360"/>
              <w:jc w:val="center"/>
              <w:rPr>
                <w:rFonts w:hAnsi="宋体" w:cs="宋体"/>
                <w:color w:val="000000"/>
                <w:sz w:val="18"/>
                <w:szCs w:val="18"/>
              </w:rPr>
            </w:pPr>
          </w:p>
        </w:tc>
        <w:tc>
          <w:tcPr>
            <w:tcW w:w="612" w:type="pct"/>
            <w:vMerge/>
            <w:vAlign w:val="center"/>
          </w:tcPr>
          <w:p w14:paraId="26E930CB" w14:textId="77777777" w:rsidR="00A314B6" w:rsidRDefault="00A314B6">
            <w:pPr>
              <w:snapToGrid w:val="0"/>
              <w:spacing w:line="240" w:lineRule="atLeast"/>
              <w:ind w:firstLine="360"/>
              <w:jc w:val="center"/>
              <w:rPr>
                <w:rFonts w:hAnsi="宋体" w:cs="宋体"/>
                <w:sz w:val="18"/>
                <w:szCs w:val="18"/>
              </w:rPr>
            </w:pPr>
          </w:p>
        </w:tc>
        <w:tc>
          <w:tcPr>
            <w:tcW w:w="1138" w:type="pct"/>
            <w:gridSpan w:val="2"/>
            <w:vAlign w:val="center"/>
          </w:tcPr>
          <w:p w14:paraId="5B019FA1"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最小</w:t>
            </w:r>
          </w:p>
        </w:tc>
        <w:tc>
          <w:tcPr>
            <w:tcW w:w="1276" w:type="pct"/>
            <w:vAlign w:val="center"/>
          </w:tcPr>
          <w:p w14:paraId="6855D30E"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00</w:t>
            </w:r>
          </w:p>
        </w:tc>
        <w:tc>
          <w:tcPr>
            <w:tcW w:w="1361" w:type="pct"/>
            <w:vAlign w:val="center"/>
          </w:tcPr>
          <w:p w14:paraId="3F8EABAF"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0.0</w:t>
            </w:r>
          </w:p>
        </w:tc>
      </w:tr>
      <w:tr w:rsidR="00A314B6" w14:paraId="7B28E77D" w14:textId="77777777">
        <w:trPr>
          <w:trHeight w:val="265"/>
        </w:trPr>
        <w:tc>
          <w:tcPr>
            <w:tcW w:w="614" w:type="pct"/>
            <w:vMerge/>
            <w:vAlign w:val="center"/>
          </w:tcPr>
          <w:p w14:paraId="1472690C" w14:textId="77777777" w:rsidR="00A314B6" w:rsidRDefault="00A314B6">
            <w:pPr>
              <w:snapToGrid w:val="0"/>
              <w:spacing w:line="240" w:lineRule="atLeast"/>
              <w:ind w:firstLine="360"/>
              <w:jc w:val="center"/>
              <w:rPr>
                <w:rFonts w:hAnsi="宋体" w:cs="宋体"/>
                <w:color w:val="000000"/>
                <w:sz w:val="18"/>
                <w:szCs w:val="18"/>
              </w:rPr>
            </w:pPr>
          </w:p>
        </w:tc>
        <w:tc>
          <w:tcPr>
            <w:tcW w:w="612" w:type="pct"/>
            <w:vMerge w:val="restart"/>
            <w:vAlign w:val="center"/>
          </w:tcPr>
          <w:p w14:paraId="0434A54A"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相对(%)</w:t>
            </w:r>
          </w:p>
        </w:tc>
        <w:tc>
          <w:tcPr>
            <w:tcW w:w="1138" w:type="pct"/>
            <w:gridSpan w:val="2"/>
            <w:vAlign w:val="center"/>
          </w:tcPr>
          <w:p w14:paraId="72B5B6A3"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平均</w:t>
            </w:r>
          </w:p>
        </w:tc>
        <w:tc>
          <w:tcPr>
            <w:tcW w:w="1276" w:type="pct"/>
            <w:vAlign w:val="center"/>
          </w:tcPr>
          <w:p w14:paraId="402C723E"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60.8</w:t>
            </w:r>
          </w:p>
        </w:tc>
        <w:tc>
          <w:tcPr>
            <w:tcW w:w="1361" w:type="pct"/>
            <w:vAlign w:val="center"/>
          </w:tcPr>
          <w:p w14:paraId="04278513"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52.7</w:t>
            </w:r>
          </w:p>
        </w:tc>
      </w:tr>
      <w:tr w:rsidR="00A314B6" w14:paraId="163C3CFB" w14:textId="77777777">
        <w:trPr>
          <w:trHeight w:val="283"/>
        </w:trPr>
        <w:tc>
          <w:tcPr>
            <w:tcW w:w="614" w:type="pct"/>
            <w:vMerge/>
            <w:vAlign w:val="center"/>
          </w:tcPr>
          <w:p w14:paraId="6B45B273" w14:textId="77777777" w:rsidR="00A314B6" w:rsidRDefault="00A314B6">
            <w:pPr>
              <w:snapToGrid w:val="0"/>
              <w:spacing w:line="240" w:lineRule="atLeast"/>
              <w:ind w:firstLine="360"/>
              <w:jc w:val="center"/>
              <w:rPr>
                <w:rFonts w:hAnsi="宋体" w:cs="宋体"/>
                <w:color w:val="000000"/>
                <w:sz w:val="18"/>
                <w:szCs w:val="18"/>
              </w:rPr>
            </w:pPr>
          </w:p>
        </w:tc>
        <w:tc>
          <w:tcPr>
            <w:tcW w:w="612" w:type="pct"/>
            <w:vMerge/>
            <w:vAlign w:val="center"/>
          </w:tcPr>
          <w:p w14:paraId="6BDBD259" w14:textId="77777777" w:rsidR="00A314B6" w:rsidRDefault="00A314B6">
            <w:pPr>
              <w:snapToGrid w:val="0"/>
              <w:spacing w:line="240" w:lineRule="atLeast"/>
              <w:ind w:firstLine="360"/>
              <w:jc w:val="center"/>
              <w:rPr>
                <w:rFonts w:hAnsi="宋体" w:cs="宋体"/>
                <w:sz w:val="18"/>
                <w:szCs w:val="18"/>
              </w:rPr>
            </w:pPr>
          </w:p>
        </w:tc>
        <w:tc>
          <w:tcPr>
            <w:tcW w:w="1138" w:type="pct"/>
            <w:gridSpan w:val="2"/>
            <w:vAlign w:val="center"/>
          </w:tcPr>
          <w:p w14:paraId="6B2181D0"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最小</w:t>
            </w:r>
          </w:p>
        </w:tc>
        <w:tc>
          <w:tcPr>
            <w:tcW w:w="1276" w:type="pct"/>
            <w:vAlign w:val="center"/>
          </w:tcPr>
          <w:p w14:paraId="7F7DEE89"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w:t>
            </w:r>
          </w:p>
        </w:tc>
        <w:tc>
          <w:tcPr>
            <w:tcW w:w="1361" w:type="pct"/>
            <w:vAlign w:val="center"/>
          </w:tcPr>
          <w:p w14:paraId="1D350637"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0</w:t>
            </w:r>
          </w:p>
        </w:tc>
      </w:tr>
      <w:tr w:rsidR="00A314B6" w14:paraId="1E07F976" w14:textId="77777777">
        <w:trPr>
          <w:trHeight w:val="273"/>
        </w:trPr>
        <w:tc>
          <w:tcPr>
            <w:tcW w:w="614" w:type="pct"/>
            <w:vMerge w:val="restart"/>
            <w:vAlign w:val="center"/>
          </w:tcPr>
          <w:p w14:paraId="1FFC2A39" w14:textId="77777777" w:rsidR="00A314B6" w:rsidRDefault="00A314B6">
            <w:pPr>
              <w:snapToGrid w:val="0"/>
              <w:spacing w:line="240" w:lineRule="atLeast"/>
              <w:ind w:firstLineChars="0" w:firstLine="0"/>
              <w:jc w:val="center"/>
              <w:rPr>
                <w:rFonts w:hAnsi="宋体" w:cs="宋体"/>
                <w:color w:val="000000"/>
                <w:sz w:val="18"/>
                <w:szCs w:val="18"/>
              </w:rPr>
            </w:pPr>
            <w:r>
              <w:rPr>
                <w:rFonts w:hAnsi="宋体" w:cs="宋体" w:hint="eastAsia"/>
                <w:color w:val="000000"/>
                <w:sz w:val="18"/>
                <w:szCs w:val="18"/>
              </w:rPr>
              <w:t>降水量(mm)</w:t>
            </w:r>
          </w:p>
        </w:tc>
        <w:tc>
          <w:tcPr>
            <w:tcW w:w="1749" w:type="pct"/>
            <w:gridSpan w:val="3"/>
            <w:vAlign w:val="center"/>
          </w:tcPr>
          <w:p w14:paraId="27EC99A9"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年平均</w:t>
            </w:r>
          </w:p>
        </w:tc>
        <w:tc>
          <w:tcPr>
            <w:tcW w:w="1276" w:type="pct"/>
            <w:vAlign w:val="center"/>
          </w:tcPr>
          <w:p w14:paraId="3ACFB0C7"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94.3</w:t>
            </w:r>
          </w:p>
        </w:tc>
        <w:tc>
          <w:tcPr>
            <w:tcW w:w="1361" w:type="pct"/>
            <w:vAlign w:val="center"/>
          </w:tcPr>
          <w:p w14:paraId="4CBD879A"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100</w:t>
            </w:r>
          </w:p>
        </w:tc>
      </w:tr>
      <w:tr w:rsidR="00A314B6" w14:paraId="32A73D3F" w14:textId="77777777">
        <w:trPr>
          <w:trHeight w:val="340"/>
        </w:trPr>
        <w:tc>
          <w:tcPr>
            <w:tcW w:w="614" w:type="pct"/>
            <w:vMerge/>
            <w:vAlign w:val="center"/>
          </w:tcPr>
          <w:p w14:paraId="32F9E787"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383400B5"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年最大</w:t>
            </w:r>
          </w:p>
        </w:tc>
        <w:tc>
          <w:tcPr>
            <w:tcW w:w="1276" w:type="pct"/>
            <w:vAlign w:val="center"/>
          </w:tcPr>
          <w:p w14:paraId="3E0BF15A"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163.9</w:t>
            </w:r>
          </w:p>
        </w:tc>
        <w:tc>
          <w:tcPr>
            <w:tcW w:w="1361" w:type="pct"/>
            <w:vAlign w:val="center"/>
          </w:tcPr>
          <w:p w14:paraId="6B36DC1D"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181.0</w:t>
            </w:r>
          </w:p>
        </w:tc>
      </w:tr>
      <w:tr w:rsidR="00A314B6" w14:paraId="0CD8F894" w14:textId="77777777">
        <w:trPr>
          <w:trHeight w:val="340"/>
        </w:trPr>
        <w:tc>
          <w:tcPr>
            <w:tcW w:w="614" w:type="pct"/>
            <w:vMerge/>
            <w:vAlign w:val="center"/>
          </w:tcPr>
          <w:p w14:paraId="54E56557"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7F6D9112"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年最小</w:t>
            </w:r>
          </w:p>
        </w:tc>
        <w:tc>
          <w:tcPr>
            <w:tcW w:w="1276" w:type="pct"/>
            <w:vAlign w:val="center"/>
          </w:tcPr>
          <w:p w14:paraId="296350E8"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44.8</w:t>
            </w:r>
          </w:p>
        </w:tc>
        <w:tc>
          <w:tcPr>
            <w:tcW w:w="1361" w:type="pct"/>
            <w:vAlign w:val="center"/>
          </w:tcPr>
          <w:p w14:paraId="6223A760"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42.8</w:t>
            </w:r>
          </w:p>
        </w:tc>
      </w:tr>
      <w:tr w:rsidR="00A314B6" w14:paraId="00275F07" w14:textId="77777777">
        <w:trPr>
          <w:trHeight w:val="340"/>
        </w:trPr>
        <w:tc>
          <w:tcPr>
            <w:tcW w:w="614" w:type="pct"/>
            <w:vMerge/>
            <w:vAlign w:val="center"/>
          </w:tcPr>
          <w:p w14:paraId="7AC4EC0D"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6FA0A7F4"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月最大</w:t>
            </w:r>
          </w:p>
        </w:tc>
        <w:tc>
          <w:tcPr>
            <w:tcW w:w="1276" w:type="pct"/>
            <w:vAlign w:val="center"/>
          </w:tcPr>
          <w:p w14:paraId="015837F3"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51.1</w:t>
            </w:r>
          </w:p>
        </w:tc>
        <w:tc>
          <w:tcPr>
            <w:tcW w:w="1361" w:type="pct"/>
            <w:vAlign w:val="center"/>
          </w:tcPr>
          <w:p w14:paraId="306725F1"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39.8</w:t>
            </w:r>
          </w:p>
        </w:tc>
      </w:tr>
      <w:tr w:rsidR="00A314B6" w14:paraId="0BD6C6B2" w14:textId="77777777">
        <w:trPr>
          <w:trHeight w:val="340"/>
        </w:trPr>
        <w:tc>
          <w:tcPr>
            <w:tcW w:w="614" w:type="pct"/>
            <w:vMerge/>
            <w:vAlign w:val="center"/>
          </w:tcPr>
          <w:p w14:paraId="017551AC"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0CCADF36"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日最大</w:t>
            </w:r>
          </w:p>
        </w:tc>
        <w:tc>
          <w:tcPr>
            <w:tcW w:w="1276" w:type="pct"/>
            <w:vAlign w:val="center"/>
          </w:tcPr>
          <w:p w14:paraId="5DE1C8CC"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40.1</w:t>
            </w:r>
          </w:p>
        </w:tc>
        <w:tc>
          <w:tcPr>
            <w:tcW w:w="1361" w:type="pct"/>
            <w:vAlign w:val="center"/>
          </w:tcPr>
          <w:p w14:paraId="39E11B08"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20.6</w:t>
            </w:r>
          </w:p>
        </w:tc>
      </w:tr>
      <w:tr w:rsidR="00A314B6" w14:paraId="7F38381E" w14:textId="77777777">
        <w:trPr>
          <w:trHeight w:val="340"/>
        </w:trPr>
        <w:tc>
          <w:tcPr>
            <w:tcW w:w="614" w:type="pct"/>
            <w:vMerge/>
            <w:vAlign w:val="center"/>
          </w:tcPr>
          <w:p w14:paraId="49914466"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64F9DD8F"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一次最大及延续时间</w:t>
            </w:r>
          </w:p>
        </w:tc>
        <w:tc>
          <w:tcPr>
            <w:tcW w:w="1276" w:type="pct"/>
            <w:vAlign w:val="center"/>
          </w:tcPr>
          <w:p w14:paraId="60B5B55A"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46.8/3天</w:t>
            </w:r>
          </w:p>
        </w:tc>
        <w:tc>
          <w:tcPr>
            <w:tcW w:w="1361" w:type="pct"/>
            <w:vAlign w:val="center"/>
          </w:tcPr>
          <w:p w14:paraId="35FB27F2"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35.3</w:t>
            </w:r>
          </w:p>
        </w:tc>
      </w:tr>
      <w:tr w:rsidR="00A314B6" w14:paraId="25650687" w14:textId="77777777">
        <w:trPr>
          <w:trHeight w:val="340"/>
        </w:trPr>
        <w:tc>
          <w:tcPr>
            <w:tcW w:w="614" w:type="pct"/>
            <w:vMerge/>
            <w:vAlign w:val="center"/>
          </w:tcPr>
          <w:p w14:paraId="2ACDC27F"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32AB55AF"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年平均降水日数</w:t>
            </w:r>
          </w:p>
        </w:tc>
        <w:tc>
          <w:tcPr>
            <w:tcW w:w="1276" w:type="pct"/>
            <w:vAlign w:val="center"/>
          </w:tcPr>
          <w:p w14:paraId="7202E25A"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78.17</w:t>
            </w:r>
          </w:p>
        </w:tc>
        <w:tc>
          <w:tcPr>
            <w:tcW w:w="1361" w:type="pct"/>
            <w:vAlign w:val="center"/>
          </w:tcPr>
          <w:p w14:paraId="73B29758"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64.8</w:t>
            </w:r>
          </w:p>
        </w:tc>
      </w:tr>
      <w:tr w:rsidR="00A314B6" w14:paraId="71E03FE8" w14:textId="77777777">
        <w:trPr>
          <w:trHeight w:val="340"/>
        </w:trPr>
        <w:tc>
          <w:tcPr>
            <w:tcW w:w="614" w:type="pct"/>
            <w:vMerge w:val="restart"/>
            <w:vAlign w:val="center"/>
          </w:tcPr>
          <w:p w14:paraId="2FB830C0" w14:textId="77777777" w:rsidR="00A314B6" w:rsidRDefault="00A314B6">
            <w:pPr>
              <w:snapToGrid w:val="0"/>
              <w:spacing w:line="240" w:lineRule="atLeast"/>
              <w:ind w:firstLineChars="0" w:firstLine="0"/>
              <w:jc w:val="center"/>
              <w:rPr>
                <w:rFonts w:hAnsi="宋体" w:cs="宋体"/>
                <w:color w:val="000000"/>
                <w:sz w:val="18"/>
                <w:szCs w:val="18"/>
              </w:rPr>
            </w:pPr>
            <w:r>
              <w:rPr>
                <w:rFonts w:hAnsi="宋体" w:cs="宋体" w:hint="eastAsia"/>
                <w:color w:val="000000"/>
                <w:sz w:val="18"/>
                <w:szCs w:val="18"/>
              </w:rPr>
              <w:t>蒸发量(mm)</w:t>
            </w:r>
          </w:p>
        </w:tc>
        <w:tc>
          <w:tcPr>
            <w:tcW w:w="1749" w:type="pct"/>
            <w:gridSpan w:val="3"/>
            <w:vAlign w:val="center"/>
          </w:tcPr>
          <w:p w14:paraId="48330912"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年平均</w:t>
            </w:r>
          </w:p>
        </w:tc>
        <w:tc>
          <w:tcPr>
            <w:tcW w:w="1276" w:type="pct"/>
            <w:vAlign w:val="center"/>
          </w:tcPr>
          <w:p w14:paraId="68EFD0C7"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1624.0</w:t>
            </w:r>
          </w:p>
        </w:tc>
        <w:tc>
          <w:tcPr>
            <w:tcW w:w="1361" w:type="pct"/>
            <w:vAlign w:val="center"/>
          </w:tcPr>
          <w:p w14:paraId="532948F2"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4554.0</w:t>
            </w:r>
          </w:p>
        </w:tc>
      </w:tr>
      <w:tr w:rsidR="00A314B6" w14:paraId="583BE1FA" w14:textId="77777777">
        <w:trPr>
          <w:trHeight w:val="340"/>
        </w:trPr>
        <w:tc>
          <w:tcPr>
            <w:tcW w:w="614" w:type="pct"/>
            <w:vMerge/>
            <w:vAlign w:val="center"/>
          </w:tcPr>
          <w:p w14:paraId="430098DF"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08F58AF1"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年最大</w:t>
            </w:r>
          </w:p>
        </w:tc>
        <w:tc>
          <w:tcPr>
            <w:tcW w:w="1276" w:type="pct"/>
            <w:vAlign w:val="center"/>
          </w:tcPr>
          <w:p w14:paraId="4EDFF08E"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1908.5</w:t>
            </w:r>
          </w:p>
        </w:tc>
        <w:tc>
          <w:tcPr>
            <w:tcW w:w="1361" w:type="pct"/>
            <w:vAlign w:val="center"/>
          </w:tcPr>
          <w:p w14:paraId="001C497D"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4746.2</w:t>
            </w:r>
          </w:p>
        </w:tc>
      </w:tr>
      <w:tr w:rsidR="00A314B6" w14:paraId="5D052273" w14:textId="77777777">
        <w:trPr>
          <w:trHeight w:val="340"/>
        </w:trPr>
        <w:tc>
          <w:tcPr>
            <w:tcW w:w="614" w:type="pct"/>
            <w:vMerge w:val="restart"/>
            <w:vAlign w:val="center"/>
          </w:tcPr>
          <w:p w14:paraId="0C591C0D" w14:textId="77777777" w:rsidR="00A314B6" w:rsidRDefault="00A314B6">
            <w:pPr>
              <w:snapToGrid w:val="0"/>
              <w:spacing w:line="240" w:lineRule="atLeast"/>
              <w:ind w:firstLineChars="0" w:firstLine="0"/>
              <w:jc w:val="center"/>
              <w:rPr>
                <w:rFonts w:hAnsi="宋体" w:cs="宋体"/>
                <w:color w:val="000000"/>
                <w:sz w:val="18"/>
                <w:szCs w:val="18"/>
              </w:rPr>
            </w:pPr>
            <w:r>
              <w:rPr>
                <w:rFonts w:hAnsi="宋体" w:cs="宋体" w:hint="eastAsia"/>
                <w:color w:val="000000"/>
                <w:sz w:val="18"/>
                <w:szCs w:val="18"/>
              </w:rPr>
              <w:t>风(m/s)</w:t>
            </w:r>
          </w:p>
        </w:tc>
        <w:tc>
          <w:tcPr>
            <w:tcW w:w="1749" w:type="pct"/>
            <w:gridSpan w:val="3"/>
            <w:vAlign w:val="center"/>
          </w:tcPr>
          <w:p w14:paraId="5195D39F"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平均风速及主导风向</w:t>
            </w:r>
          </w:p>
        </w:tc>
        <w:tc>
          <w:tcPr>
            <w:tcW w:w="1276" w:type="pct"/>
            <w:vAlign w:val="center"/>
          </w:tcPr>
          <w:p w14:paraId="7BE45DBD"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2.0CS</w:t>
            </w:r>
          </w:p>
        </w:tc>
        <w:tc>
          <w:tcPr>
            <w:tcW w:w="1361" w:type="pct"/>
            <w:vAlign w:val="center"/>
          </w:tcPr>
          <w:p w14:paraId="02ED19D8"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6.0NW</w:t>
            </w:r>
          </w:p>
        </w:tc>
      </w:tr>
      <w:tr w:rsidR="00A314B6" w14:paraId="1EB7B2E5" w14:textId="77777777">
        <w:trPr>
          <w:trHeight w:val="340"/>
        </w:trPr>
        <w:tc>
          <w:tcPr>
            <w:tcW w:w="614" w:type="pct"/>
            <w:vMerge/>
            <w:vAlign w:val="center"/>
          </w:tcPr>
          <w:p w14:paraId="29076B59" w14:textId="77777777" w:rsidR="00A314B6" w:rsidRDefault="00A314B6">
            <w:pPr>
              <w:snapToGrid w:val="0"/>
              <w:spacing w:line="240" w:lineRule="atLeast"/>
              <w:ind w:firstLine="360"/>
              <w:jc w:val="center"/>
              <w:rPr>
                <w:rFonts w:hAnsi="宋体" w:cs="宋体"/>
                <w:color w:val="000000"/>
                <w:sz w:val="18"/>
                <w:szCs w:val="18"/>
              </w:rPr>
            </w:pPr>
          </w:p>
        </w:tc>
        <w:tc>
          <w:tcPr>
            <w:tcW w:w="1232" w:type="pct"/>
            <w:gridSpan w:val="2"/>
            <w:vMerge w:val="restart"/>
            <w:vAlign w:val="center"/>
          </w:tcPr>
          <w:p w14:paraId="1CAE1073"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各季平均风速及主导风向</w:t>
            </w:r>
          </w:p>
        </w:tc>
        <w:tc>
          <w:tcPr>
            <w:tcW w:w="517" w:type="pct"/>
            <w:vAlign w:val="center"/>
          </w:tcPr>
          <w:p w14:paraId="5CB9BA75"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春</w:t>
            </w:r>
          </w:p>
        </w:tc>
        <w:tc>
          <w:tcPr>
            <w:tcW w:w="1276" w:type="pct"/>
            <w:vAlign w:val="center"/>
          </w:tcPr>
          <w:p w14:paraId="5C32FA90"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2.7CN</w:t>
            </w:r>
          </w:p>
        </w:tc>
        <w:tc>
          <w:tcPr>
            <w:tcW w:w="1361" w:type="pct"/>
            <w:vAlign w:val="center"/>
          </w:tcPr>
          <w:p w14:paraId="2AC33AE8"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7.5NW</w:t>
            </w:r>
          </w:p>
        </w:tc>
      </w:tr>
      <w:tr w:rsidR="00A314B6" w14:paraId="68F730FC" w14:textId="77777777">
        <w:trPr>
          <w:trHeight w:val="340"/>
        </w:trPr>
        <w:tc>
          <w:tcPr>
            <w:tcW w:w="614" w:type="pct"/>
            <w:vMerge/>
            <w:vAlign w:val="center"/>
          </w:tcPr>
          <w:p w14:paraId="0856C227" w14:textId="77777777" w:rsidR="00A314B6" w:rsidRDefault="00A314B6">
            <w:pPr>
              <w:snapToGrid w:val="0"/>
              <w:spacing w:line="240" w:lineRule="atLeast"/>
              <w:ind w:firstLine="360"/>
              <w:jc w:val="center"/>
              <w:rPr>
                <w:rFonts w:hAnsi="宋体" w:cs="宋体"/>
                <w:color w:val="000000"/>
                <w:sz w:val="18"/>
                <w:szCs w:val="18"/>
              </w:rPr>
            </w:pPr>
          </w:p>
        </w:tc>
        <w:tc>
          <w:tcPr>
            <w:tcW w:w="1232" w:type="pct"/>
            <w:gridSpan w:val="2"/>
            <w:vMerge/>
            <w:vAlign w:val="center"/>
          </w:tcPr>
          <w:p w14:paraId="0363062C" w14:textId="77777777" w:rsidR="00A314B6" w:rsidRDefault="00A314B6">
            <w:pPr>
              <w:snapToGrid w:val="0"/>
              <w:spacing w:line="240" w:lineRule="atLeast"/>
              <w:ind w:firstLine="360"/>
              <w:jc w:val="center"/>
              <w:rPr>
                <w:rFonts w:hAnsi="宋体" w:cs="宋体"/>
                <w:sz w:val="18"/>
                <w:szCs w:val="18"/>
              </w:rPr>
            </w:pPr>
          </w:p>
        </w:tc>
        <w:tc>
          <w:tcPr>
            <w:tcW w:w="517" w:type="pct"/>
            <w:vAlign w:val="center"/>
          </w:tcPr>
          <w:p w14:paraId="08F07BB6"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夏</w:t>
            </w:r>
          </w:p>
        </w:tc>
        <w:tc>
          <w:tcPr>
            <w:tcW w:w="1276" w:type="pct"/>
            <w:vAlign w:val="center"/>
          </w:tcPr>
          <w:p w14:paraId="0CC6B1AA"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2.3CN</w:t>
            </w:r>
          </w:p>
        </w:tc>
        <w:tc>
          <w:tcPr>
            <w:tcW w:w="1361" w:type="pct"/>
            <w:vAlign w:val="center"/>
          </w:tcPr>
          <w:p w14:paraId="3D9A713E"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7.1NNW</w:t>
            </w:r>
          </w:p>
        </w:tc>
      </w:tr>
      <w:tr w:rsidR="00A314B6" w14:paraId="1E01694D" w14:textId="77777777">
        <w:trPr>
          <w:trHeight w:val="340"/>
        </w:trPr>
        <w:tc>
          <w:tcPr>
            <w:tcW w:w="614" w:type="pct"/>
            <w:vMerge/>
            <w:vAlign w:val="center"/>
          </w:tcPr>
          <w:p w14:paraId="6E1F2F1A" w14:textId="77777777" w:rsidR="00A314B6" w:rsidRDefault="00A314B6">
            <w:pPr>
              <w:snapToGrid w:val="0"/>
              <w:spacing w:line="240" w:lineRule="atLeast"/>
              <w:ind w:firstLine="360"/>
              <w:jc w:val="center"/>
              <w:rPr>
                <w:rFonts w:hAnsi="宋体" w:cs="宋体"/>
                <w:color w:val="000000"/>
                <w:sz w:val="18"/>
                <w:szCs w:val="18"/>
              </w:rPr>
            </w:pPr>
          </w:p>
        </w:tc>
        <w:tc>
          <w:tcPr>
            <w:tcW w:w="1232" w:type="pct"/>
            <w:gridSpan w:val="2"/>
            <w:vMerge/>
            <w:vAlign w:val="center"/>
          </w:tcPr>
          <w:p w14:paraId="3D5EE671" w14:textId="77777777" w:rsidR="00A314B6" w:rsidRDefault="00A314B6">
            <w:pPr>
              <w:snapToGrid w:val="0"/>
              <w:spacing w:line="240" w:lineRule="atLeast"/>
              <w:ind w:firstLine="360"/>
              <w:jc w:val="center"/>
              <w:rPr>
                <w:rFonts w:hAnsi="宋体" w:cs="宋体"/>
                <w:sz w:val="18"/>
                <w:szCs w:val="18"/>
              </w:rPr>
            </w:pPr>
          </w:p>
        </w:tc>
        <w:tc>
          <w:tcPr>
            <w:tcW w:w="517" w:type="pct"/>
            <w:vAlign w:val="center"/>
          </w:tcPr>
          <w:p w14:paraId="7CBB4966"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秋</w:t>
            </w:r>
          </w:p>
        </w:tc>
        <w:tc>
          <w:tcPr>
            <w:tcW w:w="1276" w:type="pct"/>
            <w:vAlign w:val="center"/>
          </w:tcPr>
          <w:p w14:paraId="37FBD1C8"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1.8OS</w:t>
            </w:r>
          </w:p>
        </w:tc>
        <w:tc>
          <w:tcPr>
            <w:tcW w:w="1361" w:type="pct"/>
            <w:vAlign w:val="center"/>
          </w:tcPr>
          <w:p w14:paraId="52ABA5B8"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5.7NW</w:t>
            </w:r>
          </w:p>
        </w:tc>
      </w:tr>
      <w:tr w:rsidR="00A314B6" w14:paraId="49D5202B" w14:textId="77777777">
        <w:trPr>
          <w:trHeight w:val="340"/>
        </w:trPr>
        <w:tc>
          <w:tcPr>
            <w:tcW w:w="614" w:type="pct"/>
            <w:vMerge/>
            <w:vAlign w:val="center"/>
          </w:tcPr>
          <w:p w14:paraId="37316034" w14:textId="77777777" w:rsidR="00A314B6" w:rsidRDefault="00A314B6">
            <w:pPr>
              <w:snapToGrid w:val="0"/>
              <w:spacing w:line="240" w:lineRule="atLeast"/>
              <w:ind w:firstLine="360"/>
              <w:jc w:val="center"/>
              <w:rPr>
                <w:rFonts w:hAnsi="宋体" w:cs="宋体"/>
                <w:color w:val="000000"/>
                <w:sz w:val="18"/>
                <w:szCs w:val="18"/>
              </w:rPr>
            </w:pPr>
          </w:p>
        </w:tc>
        <w:tc>
          <w:tcPr>
            <w:tcW w:w="1232" w:type="pct"/>
            <w:gridSpan w:val="2"/>
            <w:vMerge/>
            <w:vAlign w:val="center"/>
          </w:tcPr>
          <w:p w14:paraId="7C446B53" w14:textId="77777777" w:rsidR="00A314B6" w:rsidRDefault="00A314B6">
            <w:pPr>
              <w:snapToGrid w:val="0"/>
              <w:spacing w:line="240" w:lineRule="atLeast"/>
              <w:ind w:firstLine="360"/>
              <w:jc w:val="center"/>
              <w:rPr>
                <w:rFonts w:hAnsi="宋体" w:cs="宋体"/>
                <w:sz w:val="18"/>
                <w:szCs w:val="18"/>
              </w:rPr>
            </w:pPr>
          </w:p>
        </w:tc>
        <w:tc>
          <w:tcPr>
            <w:tcW w:w="517" w:type="pct"/>
            <w:vAlign w:val="center"/>
          </w:tcPr>
          <w:p w14:paraId="67D65772"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冬</w:t>
            </w:r>
          </w:p>
        </w:tc>
        <w:tc>
          <w:tcPr>
            <w:tcW w:w="1276" w:type="pct"/>
            <w:vAlign w:val="center"/>
          </w:tcPr>
          <w:p w14:paraId="24E599D7"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1.3CS</w:t>
            </w:r>
          </w:p>
        </w:tc>
        <w:tc>
          <w:tcPr>
            <w:tcW w:w="1361" w:type="pct"/>
            <w:vAlign w:val="center"/>
          </w:tcPr>
          <w:p w14:paraId="174B9663"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3.8SSE</w:t>
            </w:r>
          </w:p>
        </w:tc>
      </w:tr>
      <w:tr w:rsidR="00A314B6" w14:paraId="3CB0D37C" w14:textId="77777777">
        <w:trPr>
          <w:trHeight w:val="340"/>
        </w:trPr>
        <w:tc>
          <w:tcPr>
            <w:tcW w:w="614" w:type="pct"/>
            <w:vMerge/>
            <w:vAlign w:val="center"/>
          </w:tcPr>
          <w:p w14:paraId="103FE10C"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7DA95183"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年均大风日数(≥8级)</w:t>
            </w:r>
          </w:p>
        </w:tc>
        <w:tc>
          <w:tcPr>
            <w:tcW w:w="1276" w:type="pct"/>
            <w:vAlign w:val="center"/>
          </w:tcPr>
          <w:p w14:paraId="63A90BB8" w14:textId="77777777" w:rsidR="00A314B6" w:rsidRDefault="00A314B6">
            <w:pPr>
              <w:snapToGrid w:val="0"/>
              <w:spacing w:line="240" w:lineRule="atLeast"/>
              <w:ind w:firstLine="360"/>
              <w:jc w:val="center"/>
              <w:rPr>
                <w:rFonts w:hAnsi="宋体" w:cs="宋体"/>
                <w:sz w:val="18"/>
                <w:szCs w:val="18"/>
              </w:rPr>
            </w:pPr>
            <w:r>
              <w:rPr>
                <w:rFonts w:hAnsi="宋体" w:hint="eastAsia"/>
                <w:sz w:val="18"/>
                <w:szCs w:val="18"/>
              </w:rPr>
              <w:t>31.5</w:t>
            </w:r>
          </w:p>
        </w:tc>
        <w:tc>
          <w:tcPr>
            <w:tcW w:w="1361" w:type="pct"/>
            <w:vAlign w:val="center"/>
          </w:tcPr>
          <w:p w14:paraId="673378DE" w14:textId="77777777" w:rsidR="00A314B6" w:rsidRDefault="00A314B6">
            <w:pPr>
              <w:snapToGrid w:val="0"/>
              <w:spacing w:line="240" w:lineRule="atLeast"/>
              <w:ind w:firstLine="360"/>
              <w:jc w:val="center"/>
              <w:rPr>
                <w:rFonts w:hAnsi="宋体" w:cs="宋体"/>
                <w:sz w:val="18"/>
                <w:szCs w:val="18"/>
              </w:rPr>
            </w:pPr>
            <w:r>
              <w:rPr>
                <w:rFonts w:hAnsi="宋体" w:hint="eastAsia"/>
                <w:sz w:val="18"/>
                <w:szCs w:val="18"/>
              </w:rPr>
              <w:t>164.3</w:t>
            </w:r>
          </w:p>
        </w:tc>
      </w:tr>
      <w:tr w:rsidR="00A314B6" w14:paraId="18F221E7" w14:textId="77777777">
        <w:trPr>
          <w:trHeight w:val="340"/>
        </w:trPr>
        <w:tc>
          <w:tcPr>
            <w:tcW w:w="614" w:type="pct"/>
            <w:vMerge/>
            <w:vAlign w:val="center"/>
          </w:tcPr>
          <w:p w14:paraId="66AE1908" w14:textId="77777777" w:rsidR="00A314B6" w:rsidRDefault="00A314B6">
            <w:pPr>
              <w:snapToGrid w:val="0"/>
              <w:spacing w:line="240" w:lineRule="atLeast"/>
              <w:ind w:firstLine="360"/>
              <w:jc w:val="center"/>
              <w:rPr>
                <w:rFonts w:hAnsi="宋体" w:cs="宋体"/>
                <w:color w:val="000000"/>
                <w:sz w:val="18"/>
                <w:szCs w:val="18"/>
              </w:rPr>
            </w:pPr>
          </w:p>
        </w:tc>
        <w:tc>
          <w:tcPr>
            <w:tcW w:w="1232" w:type="pct"/>
            <w:gridSpan w:val="2"/>
            <w:vMerge w:val="restart"/>
            <w:vAlign w:val="center"/>
          </w:tcPr>
          <w:p w14:paraId="400331B5"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最大风速及其风向</w:t>
            </w:r>
          </w:p>
        </w:tc>
        <w:tc>
          <w:tcPr>
            <w:tcW w:w="517" w:type="pct"/>
            <w:vAlign w:val="center"/>
          </w:tcPr>
          <w:p w14:paraId="5596B283"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定时</w:t>
            </w:r>
          </w:p>
        </w:tc>
        <w:tc>
          <w:tcPr>
            <w:tcW w:w="1276" w:type="pct"/>
            <w:vAlign w:val="center"/>
          </w:tcPr>
          <w:p w14:paraId="114B298E"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＞40NNW</w:t>
            </w:r>
          </w:p>
          <w:p w14:paraId="0B85D786"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（15次）</w:t>
            </w:r>
          </w:p>
        </w:tc>
        <w:tc>
          <w:tcPr>
            <w:tcW w:w="1361" w:type="pct"/>
            <w:vAlign w:val="center"/>
          </w:tcPr>
          <w:p w14:paraId="28A9E63B"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46NW</w:t>
            </w:r>
          </w:p>
        </w:tc>
      </w:tr>
      <w:tr w:rsidR="00A314B6" w14:paraId="1E7EB97B" w14:textId="77777777">
        <w:trPr>
          <w:trHeight w:val="340"/>
        </w:trPr>
        <w:tc>
          <w:tcPr>
            <w:tcW w:w="614" w:type="pct"/>
            <w:vMerge/>
            <w:vAlign w:val="center"/>
          </w:tcPr>
          <w:p w14:paraId="1C0B64CD" w14:textId="77777777" w:rsidR="00A314B6" w:rsidRDefault="00A314B6">
            <w:pPr>
              <w:snapToGrid w:val="0"/>
              <w:spacing w:line="240" w:lineRule="atLeast"/>
              <w:ind w:firstLine="360"/>
              <w:jc w:val="center"/>
              <w:rPr>
                <w:rFonts w:hAnsi="宋体" w:cs="宋体"/>
                <w:color w:val="000000"/>
                <w:sz w:val="18"/>
                <w:szCs w:val="18"/>
              </w:rPr>
            </w:pPr>
          </w:p>
        </w:tc>
        <w:tc>
          <w:tcPr>
            <w:tcW w:w="1232" w:type="pct"/>
            <w:gridSpan w:val="2"/>
            <w:vMerge/>
            <w:vAlign w:val="center"/>
          </w:tcPr>
          <w:p w14:paraId="7C26C3B1" w14:textId="77777777" w:rsidR="00A314B6" w:rsidRDefault="00A314B6">
            <w:pPr>
              <w:snapToGrid w:val="0"/>
              <w:spacing w:line="240" w:lineRule="atLeast"/>
              <w:ind w:firstLine="360"/>
              <w:jc w:val="center"/>
              <w:rPr>
                <w:rFonts w:hAnsi="宋体" w:cs="宋体"/>
                <w:sz w:val="18"/>
                <w:szCs w:val="18"/>
              </w:rPr>
            </w:pPr>
          </w:p>
        </w:tc>
        <w:tc>
          <w:tcPr>
            <w:tcW w:w="517" w:type="pct"/>
            <w:vAlign w:val="center"/>
          </w:tcPr>
          <w:p w14:paraId="762E587B"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瞬时</w:t>
            </w:r>
          </w:p>
        </w:tc>
        <w:tc>
          <w:tcPr>
            <w:tcW w:w="1276" w:type="pct"/>
            <w:vAlign w:val="center"/>
          </w:tcPr>
          <w:p w14:paraId="6B055833" w14:textId="77777777" w:rsidR="00A314B6" w:rsidRDefault="00A314B6">
            <w:pPr>
              <w:snapToGrid w:val="0"/>
              <w:spacing w:line="240" w:lineRule="atLeast"/>
              <w:ind w:firstLine="360"/>
              <w:jc w:val="center"/>
              <w:rPr>
                <w:rFonts w:hAnsi="宋体" w:hint="eastAsia"/>
                <w:sz w:val="18"/>
                <w:szCs w:val="18"/>
              </w:rPr>
            </w:pPr>
          </w:p>
        </w:tc>
        <w:tc>
          <w:tcPr>
            <w:tcW w:w="1361" w:type="pct"/>
            <w:vAlign w:val="center"/>
          </w:tcPr>
          <w:p w14:paraId="47157D8F"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55NNW</w:t>
            </w:r>
          </w:p>
        </w:tc>
      </w:tr>
      <w:tr w:rsidR="00A314B6" w14:paraId="5262B30D" w14:textId="77777777">
        <w:trPr>
          <w:trHeight w:val="340"/>
        </w:trPr>
        <w:tc>
          <w:tcPr>
            <w:tcW w:w="614" w:type="pct"/>
            <w:vMerge w:val="restart"/>
            <w:vAlign w:val="center"/>
          </w:tcPr>
          <w:p w14:paraId="7E9E780D" w14:textId="77777777" w:rsidR="00A314B6" w:rsidRDefault="00A314B6">
            <w:pPr>
              <w:snapToGrid w:val="0"/>
              <w:spacing w:line="240" w:lineRule="atLeast"/>
              <w:ind w:firstLineChars="0" w:firstLine="0"/>
              <w:jc w:val="center"/>
              <w:rPr>
                <w:rFonts w:hAnsi="宋体" w:cs="宋体"/>
                <w:color w:val="000000"/>
                <w:sz w:val="18"/>
                <w:szCs w:val="18"/>
              </w:rPr>
            </w:pPr>
            <w:r>
              <w:rPr>
                <w:rFonts w:hAnsi="宋体" w:cs="宋体" w:hint="eastAsia"/>
                <w:color w:val="000000"/>
                <w:sz w:val="18"/>
                <w:szCs w:val="18"/>
              </w:rPr>
              <w:t>雪冻(cm)</w:t>
            </w:r>
          </w:p>
        </w:tc>
        <w:tc>
          <w:tcPr>
            <w:tcW w:w="1749" w:type="pct"/>
            <w:gridSpan w:val="3"/>
            <w:vAlign w:val="center"/>
          </w:tcPr>
          <w:p w14:paraId="207078CB"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降雪初终期</w:t>
            </w:r>
          </w:p>
        </w:tc>
        <w:tc>
          <w:tcPr>
            <w:tcW w:w="1276" w:type="pct"/>
            <w:vAlign w:val="center"/>
          </w:tcPr>
          <w:p w14:paraId="15D6D725"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18/10-16/5</w:t>
            </w:r>
          </w:p>
        </w:tc>
        <w:tc>
          <w:tcPr>
            <w:tcW w:w="1361" w:type="pct"/>
            <w:vAlign w:val="center"/>
          </w:tcPr>
          <w:p w14:paraId="6E086049"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25/10～29/3</w:t>
            </w:r>
          </w:p>
        </w:tc>
      </w:tr>
      <w:tr w:rsidR="00A314B6" w14:paraId="134E64B2" w14:textId="77777777">
        <w:trPr>
          <w:trHeight w:val="340"/>
        </w:trPr>
        <w:tc>
          <w:tcPr>
            <w:tcW w:w="614" w:type="pct"/>
            <w:vMerge/>
            <w:vAlign w:val="center"/>
          </w:tcPr>
          <w:p w14:paraId="2F7BCE2B"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3BA1164C"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最大积雪厚度</w:t>
            </w:r>
          </w:p>
        </w:tc>
        <w:tc>
          <w:tcPr>
            <w:tcW w:w="1276" w:type="pct"/>
            <w:vAlign w:val="center"/>
          </w:tcPr>
          <w:p w14:paraId="2DE130CF"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13</w:t>
            </w:r>
          </w:p>
        </w:tc>
        <w:tc>
          <w:tcPr>
            <w:tcW w:w="1361" w:type="pct"/>
            <w:vAlign w:val="center"/>
          </w:tcPr>
          <w:p w14:paraId="331A4ED1"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17</w:t>
            </w:r>
          </w:p>
        </w:tc>
      </w:tr>
      <w:tr w:rsidR="00A314B6" w14:paraId="20909FC3" w14:textId="77777777">
        <w:trPr>
          <w:trHeight w:val="340"/>
        </w:trPr>
        <w:tc>
          <w:tcPr>
            <w:tcW w:w="614" w:type="pct"/>
            <w:vMerge/>
            <w:vAlign w:val="center"/>
          </w:tcPr>
          <w:p w14:paraId="4179C00E"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76C9A62F"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最大季节冻土深度</w:t>
            </w:r>
          </w:p>
        </w:tc>
        <w:tc>
          <w:tcPr>
            <w:tcW w:w="1276" w:type="pct"/>
            <w:vAlign w:val="center"/>
          </w:tcPr>
          <w:p w14:paraId="30F955C2"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141</w:t>
            </w:r>
          </w:p>
        </w:tc>
        <w:tc>
          <w:tcPr>
            <w:tcW w:w="1361" w:type="pct"/>
            <w:vAlign w:val="center"/>
          </w:tcPr>
          <w:p w14:paraId="685BB08A"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188</w:t>
            </w:r>
          </w:p>
        </w:tc>
      </w:tr>
      <w:tr w:rsidR="00A314B6" w14:paraId="0B90A9D9" w14:textId="77777777">
        <w:trPr>
          <w:trHeight w:val="340"/>
        </w:trPr>
        <w:tc>
          <w:tcPr>
            <w:tcW w:w="614" w:type="pct"/>
            <w:vMerge w:val="restart"/>
            <w:vAlign w:val="center"/>
          </w:tcPr>
          <w:p w14:paraId="674DB874" w14:textId="77777777" w:rsidR="00A314B6" w:rsidRDefault="00A314B6">
            <w:pPr>
              <w:snapToGrid w:val="0"/>
              <w:spacing w:line="240" w:lineRule="atLeast"/>
              <w:ind w:firstLineChars="0" w:firstLine="0"/>
              <w:jc w:val="center"/>
              <w:rPr>
                <w:rFonts w:hAnsi="宋体" w:cs="宋体"/>
                <w:color w:val="000000"/>
                <w:sz w:val="18"/>
                <w:szCs w:val="18"/>
              </w:rPr>
            </w:pPr>
            <w:r>
              <w:rPr>
                <w:rFonts w:hAnsi="宋体" w:cs="宋体" w:hint="eastAsia"/>
                <w:color w:val="000000"/>
                <w:sz w:val="18"/>
                <w:szCs w:val="18"/>
              </w:rPr>
              <w:t>其它</w:t>
            </w:r>
          </w:p>
        </w:tc>
        <w:tc>
          <w:tcPr>
            <w:tcW w:w="1749" w:type="pct"/>
            <w:gridSpan w:val="3"/>
            <w:vAlign w:val="center"/>
          </w:tcPr>
          <w:p w14:paraId="2BAA3852"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平均雾天日数</w:t>
            </w:r>
          </w:p>
        </w:tc>
        <w:tc>
          <w:tcPr>
            <w:tcW w:w="1276" w:type="pct"/>
            <w:vAlign w:val="center"/>
          </w:tcPr>
          <w:p w14:paraId="3C3F7722"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4.1（最多13天）</w:t>
            </w:r>
          </w:p>
        </w:tc>
        <w:tc>
          <w:tcPr>
            <w:tcW w:w="1361" w:type="pct"/>
            <w:vAlign w:val="center"/>
          </w:tcPr>
          <w:p w14:paraId="69CA28EB"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5.3（最多11天）</w:t>
            </w:r>
          </w:p>
        </w:tc>
      </w:tr>
      <w:tr w:rsidR="00A314B6" w14:paraId="641F793A" w14:textId="77777777">
        <w:trPr>
          <w:trHeight w:val="340"/>
        </w:trPr>
        <w:tc>
          <w:tcPr>
            <w:tcW w:w="614" w:type="pct"/>
            <w:vMerge/>
            <w:vAlign w:val="center"/>
          </w:tcPr>
          <w:p w14:paraId="47D0A194" w14:textId="77777777" w:rsidR="00A314B6" w:rsidRDefault="00A314B6">
            <w:pPr>
              <w:snapToGrid w:val="0"/>
              <w:spacing w:line="240" w:lineRule="atLeast"/>
              <w:ind w:firstLine="360"/>
              <w:jc w:val="center"/>
              <w:rPr>
                <w:rFonts w:hAnsi="宋体" w:cs="宋体"/>
                <w:color w:val="000000"/>
                <w:sz w:val="18"/>
                <w:szCs w:val="18"/>
              </w:rPr>
            </w:pPr>
          </w:p>
        </w:tc>
        <w:tc>
          <w:tcPr>
            <w:tcW w:w="1749" w:type="pct"/>
            <w:gridSpan w:val="3"/>
            <w:vAlign w:val="center"/>
          </w:tcPr>
          <w:p w14:paraId="29D38A00" w14:textId="77777777" w:rsidR="00A314B6" w:rsidRDefault="00A314B6">
            <w:pPr>
              <w:snapToGrid w:val="0"/>
              <w:spacing w:line="240" w:lineRule="atLeast"/>
              <w:ind w:firstLine="360"/>
              <w:jc w:val="center"/>
              <w:rPr>
                <w:rFonts w:hAnsi="宋体" w:cs="宋体"/>
                <w:sz w:val="18"/>
                <w:szCs w:val="18"/>
              </w:rPr>
            </w:pPr>
            <w:r>
              <w:rPr>
                <w:rFonts w:hAnsi="宋体" w:cs="宋体" w:hint="eastAsia"/>
                <w:sz w:val="18"/>
                <w:szCs w:val="18"/>
              </w:rPr>
              <w:t>平均雷暴日数</w:t>
            </w:r>
          </w:p>
        </w:tc>
        <w:tc>
          <w:tcPr>
            <w:tcW w:w="1276" w:type="pct"/>
            <w:vAlign w:val="center"/>
          </w:tcPr>
          <w:p w14:paraId="3361F6AC"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2.03（最多2.9）</w:t>
            </w:r>
          </w:p>
        </w:tc>
        <w:tc>
          <w:tcPr>
            <w:tcW w:w="1361" w:type="pct"/>
            <w:vAlign w:val="center"/>
          </w:tcPr>
          <w:p w14:paraId="5040E1B3" w14:textId="77777777" w:rsidR="00A314B6" w:rsidRDefault="00A314B6">
            <w:pPr>
              <w:snapToGrid w:val="0"/>
              <w:spacing w:line="240" w:lineRule="atLeast"/>
              <w:ind w:firstLine="360"/>
              <w:jc w:val="center"/>
              <w:rPr>
                <w:rFonts w:hAnsi="宋体" w:hint="eastAsia"/>
                <w:sz w:val="18"/>
                <w:szCs w:val="18"/>
              </w:rPr>
            </w:pPr>
            <w:r>
              <w:rPr>
                <w:rFonts w:hAnsi="宋体" w:hint="eastAsia"/>
                <w:sz w:val="18"/>
                <w:szCs w:val="18"/>
              </w:rPr>
              <w:t>27.7（最多44天）</w:t>
            </w:r>
          </w:p>
        </w:tc>
      </w:tr>
    </w:tbl>
    <w:p w14:paraId="267A80CF" w14:textId="77777777" w:rsidR="00A314B6" w:rsidRDefault="00A314B6">
      <w:pPr>
        <w:pStyle w:val="32"/>
        <w:ind w:firstLine="560"/>
      </w:pPr>
      <w:bookmarkStart w:id="272" w:name="_Toc2240402"/>
      <w:bookmarkStart w:id="273" w:name="_Toc26719"/>
      <w:bookmarkStart w:id="274" w:name="_Toc74120005"/>
      <w:r>
        <w:rPr>
          <w:rFonts w:hint="eastAsia"/>
        </w:rPr>
        <w:t>（二）污秽区划分</w:t>
      </w:r>
      <w:bookmarkEnd w:id="272"/>
      <w:bookmarkEnd w:id="273"/>
      <w:bookmarkEnd w:id="274"/>
    </w:p>
    <w:p w14:paraId="44AC5DC4" w14:textId="77777777" w:rsidR="00A314B6" w:rsidRDefault="00A314B6">
      <w:pPr>
        <w:pStyle w:val="14"/>
        <w:ind w:firstLine="560"/>
        <w:rPr>
          <w:lang w:val="zh-CN"/>
        </w:rPr>
      </w:pPr>
      <w:r>
        <w:rPr>
          <w:rFonts w:hint="eastAsia"/>
          <w:lang w:val="zh-CN"/>
        </w:rPr>
        <w:t>牵引变电所、分区所污秽等级按e级考虑。</w:t>
      </w:r>
    </w:p>
    <w:p w14:paraId="2395F681" w14:textId="77777777" w:rsidR="00A314B6" w:rsidRDefault="00A314B6">
      <w:pPr>
        <w:pStyle w:val="32"/>
        <w:ind w:firstLine="560"/>
      </w:pPr>
      <w:bookmarkStart w:id="275" w:name="_Toc2240403"/>
      <w:bookmarkStart w:id="276" w:name="_Toc12271"/>
      <w:bookmarkStart w:id="277" w:name="_Toc74120006"/>
      <w:r>
        <w:rPr>
          <w:rFonts w:hint="eastAsia"/>
        </w:rPr>
        <w:t>（三）主要地质情况</w:t>
      </w:r>
      <w:bookmarkEnd w:id="275"/>
      <w:bookmarkEnd w:id="276"/>
      <w:bookmarkEnd w:id="277"/>
    </w:p>
    <w:p w14:paraId="4B1E8595" w14:textId="77777777" w:rsidR="00A314B6" w:rsidRDefault="00A314B6">
      <w:pPr>
        <w:pStyle w:val="41"/>
        <w:ind w:firstLine="562"/>
      </w:pPr>
      <w:r>
        <w:rPr>
          <w:rFonts w:hint="eastAsia"/>
        </w:rPr>
        <w:t>1、地层岩性</w:t>
      </w:r>
    </w:p>
    <w:p w14:paraId="6CF79359" w14:textId="77777777" w:rsidR="00A314B6" w:rsidRDefault="00A314B6">
      <w:pPr>
        <w:pStyle w:val="14"/>
        <w:ind w:firstLine="560"/>
      </w:pPr>
      <w:r>
        <w:rPr>
          <w:rFonts w:hint="eastAsia"/>
        </w:rPr>
        <w:t>沿线地层主要属于第四系上更新统、全新统沉积层，成因类型以洪积层为主，沼泽沉积层次之，部分地段断续分布风积层，在精河与博尔塔拉有沿河呈带状分布的冲积层；在K2388+000～K2400+000线路经过地带左侧阿拉套山有石炭系与泥盆系的砂、页岩、板岩及华力西中期黑云母斑状花岗岩。在沿山坡一带有坡积层分布。</w:t>
      </w:r>
    </w:p>
    <w:p w14:paraId="70DC9E96" w14:textId="77777777" w:rsidR="00A314B6" w:rsidRDefault="00A314B6">
      <w:pPr>
        <w:pStyle w:val="41"/>
        <w:ind w:firstLine="562"/>
      </w:pPr>
      <w:r>
        <w:t>2</w:t>
      </w:r>
      <w:r>
        <w:rPr>
          <w:rFonts w:hint="eastAsia"/>
        </w:rPr>
        <w:t>、地质构造</w:t>
      </w:r>
    </w:p>
    <w:p w14:paraId="5ABCD800" w14:textId="77777777" w:rsidR="00A314B6" w:rsidRDefault="00A314B6">
      <w:pPr>
        <w:ind w:firstLine="560"/>
        <w:rPr>
          <w:rFonts w:hint="eastAsia"/>
          <w:color w:val="000000"/>
        </w:rPr>
      </w:pPr>
      <w:r>
        <w:rPr>
          <w:rFonts w:hint="eastAsia"/>
          <w:color w:val="000000"/>
        </w:rPr>
        <w:t>据“中华人民共和国地质图博乐幅”及其说明，阿拉山口深断裂呈N35°W～N30°W方向延伸，该断裂在博尔塔拉河附近与线路斜交。博尔塔拉河以东地段，线路位于断裂的东北侧，距线路最远大于5km。博尔塔拉河以西地段至博乐车站一带，线路位于断裂西南侧，最远距离约2km；博乐车站以北至K2345+500附近，线路基本延断裂延伸，线路在断裂东北侧逐渐远离约7～8km。</w:t>
      </w:r>
    </w:p>
    <w:p w14:paraId="19B76D6A" w14:textId="77777777" w:rsidR="00A314B6" w:rsidRDefault="00A314B6">
      <w:pPr>
        <w:ind w:firstLine="560"/>
        <w:rPr>
          <w:rFonts w:hint="eastAsia"/>
          <w:color w:val="000000"/>
        </w:rPr>
      </w:pPr>
      <w:r>
        <w:rPr>
          <w:rFonts w:hint="eastAsia"/>
          <w:color w:val="000000"/>
        </w:rPr>
        <w:t>该断裂向东南方向延伸，与准噶尔南缘断裂相接，构成准噶尔地块与北天山褶皱带的分界线。</w:t>
      </w:r>
    </w:p>
    <w:p w14:paraId="2CED4730" w14:textId="77777777" w:rsidR="00A314B6" w:rsidRDefault="00A314B6">
      <w:pPr>
        <w:ind w:firstLine="560"/>
        <w:rPr>
          <w:rFonts w:hint="eastAsia"/>
          <w:color w:val="000000"/>
        </w:rPr>
      </w:pPr>
      <w:r>
        <w:rPr>
          <w:rFonts w:hint="eastAsia"/>
          <w:color w:val="000000"/>
        </w:rPr>
        <w:t>据“乌鲁木齐至精河地震基本度鉴定报告”，描述准噶尔南缘断裂（阿拉山口深断裂是它的一部分）具有多期多次继承性的至今在活动的特点。对沿线地震活动具有一定的影响。可不考虑断层对线路的影响。</w:t>
      </w:r>
    </w:p>
    <w:p w14:paraId="25D0C173" w14:textId="77777777" w:rsidR="00A314B6" w:rsidRDefault="00A314B6">
      <w:pPr>
        <w:pStyle w:val="41"/>
        <w:ind w:firstLine="562"/>
      </w:pPr>
      <w:r>
        <w:rPr>
          <w:rFonts w:hint="eastAsia"/>
        </w:rPr>
        <w:t>3、不良地质及特殊岩土</w:t>
      </w:r>
    </w:p>
    <w:p w14:paraId="549A176B" w14:textId="77777777" w:rsidR="00A314B6" w:rsidRDefault="00A314B6">
      <w:pPr>
        <w:pStyle w:val="14"/>
        <w:ind w:firstLine="560"/>
        <w:rPr>
          <w:rFonts w:hint="eastAsia"/>
        </w:rPr>
      </w:pPr>
      <w:r>
        <w:rPr>
          <w:rFonts w:hint="eastAsia"/>
        </w:rPr>
        <w:t>沿线不良地质现象为地震液化、风沙及风蚀、风害，沿线特殊岩土主要为软土、盐渍土。</w:t>
      </w:r>
    </w:p>
    <w:p w14:paraId="36813804" w14:textId="77777777" w:rsidR="00A314B6" w:rsidRPr="00EC184C" w:rsidRDefault="00CD045B" w:rsidP="00EC184C">
      <w:pPr>
        <w:pStyle w:val="22"/>
        <w:ind w:firstLine="562"/>
        <w:rPr>
          <w:kern w:val="0"/>
        </w:rPr>
      </w:pPr>
      <w:bookmarkStart w:id="278" w:name="_Toc528938797"/>
      <w:bookmarkStart w:id="279" w:name="_Toc10054"/>
      <w:bookmarkStart w:id="280" w:name="_Toc536283306"/>
      <w:bookmarkStart w:id="281" w:name="_Toc2240404"/>
      <w:bookmarkStart w:id="282" w:name="_Toc28399"/>
      <w:bookmarkStart w:id="283" w:name="_Toc74120007"/>
      <w:r w:rsidRPr="00EC184C">
        <w:rPr>
          <w:rFonts w:hint="eastAsia"/>
          <w:kern w:val="0"/>
        </w:rPr>
        <w:lastRenderedPageBreak/>
        <w:t>四</w:t>
      </w:r>
      <w:r w:rsidR="00A314B6" w:rsidRPr="00EC184C">
        <w:rPr>
          <w:rFonts w:hint="eastAsia"/>
          <w:kern w:val="0"/>
        </w:rPr>
        <w:t>、牵引变电设施</w:t>
      </w:r>
      <w:bookmarkEnd w:id="278"/>
      <w:bookmarkEnd w:id="279"/>
      <w:bookmarkEnd w:id="280"/>
      <w:bookmarkEnd w:id="281"/>
      <w:bookmarkEnd w:id="282"/>
      <w:bookmarkEnd w:id="283"/>
    </w:p>
    <w:p w14:paraId="164ECA9F" w14:textId="77777777" w:rsidR="00A314B6" w:rsidRDefault="00A314B6">
      <w:pPr>
        <w:pStyle w:val="32"/>
        <w:ind w:firstLine="560"/>
      </w:pPr>
      <w:bookmarkStart w:id="284" w:name="_Toc2240405"/>
      <w:bookmarkStart w:id="285" w:name="_Toc536283307"/>
      <w:bookmarkStart w:id="286" w:name="_Toc24148"/>
      <w:bookmarkStart w:id="287" w:name="_Toc528938798"/>
      <w:bookmarkStart w:id="288" w:name="_Toc28560"/>
      <w:bookmarkStart w:id="289" w:name="_Toc74120008"/>
      <w:r>
        <w:rPr>
          <w:rFonts w:hint="eastAsia"/>
        </w:rPr>
        <w:t>（一）牵引变电所、分区所所址选择</w:t>
      </w:r>
      <w:bookmarkEnd w:id="284"/>
      <w:bookmarkEnd w:id="285"/>
      <w:bookmarkEnd w:id="286"/>
      <w:bookmarkEnd w:id="287"/>
      <w:bookmarkEnd w:id="288"/>
      <w:bookmarkEnd w:id="289"/>
    </w:p>
    <w:p w14:paraId="67BFEF14" w14:textId="77777777" w:rsidR="00A314B6" w:rsidRDefault="00A314B6">
      <w:pPr>
        <w:pStyle w:val="14"/>
        <w:ind w:firstLine="560"/>
      </w:pPr>
      <w:r>
        <w:rPr>
          <w:rFonts w:hint="eastAsia"/>
        </w:rPr>
        <w:t>根据牵引供电方案，本线新建博乐、阿拉山口</w:t>
      </w:r>
      <w:r>
        <w:t>11</w:t>
      </w:r>
      <w:r>
        <w:rPr>
          <w:rFonts w:hint="eastAsia"/>
        </w:rPr>
        <w:t>0</w:t>
      </w:r>
      <w:r>
        <w:t>kV</w:t>
      </w:r>
      <w:r>
        <w:rPr>
          <w:rFonts w:hint="eastAsia"/>
        </w:rPr>
        <w:t>牵引变电所共2座；利用兰新线</w:t>
      </w:r>
      <w:r>
        <w:t>既有</w:t>
      </w:r>
      <w:r>
        <w:rPr>
          <w:rFonts w:hint="eastAsia"/>
        </w:rPr>
        <w:t>蘑菇滩牵引</w:t>
      </w:r>
      <w:r>
        <w:t>变电所</w:t>
      </w:r>
      <w:r>
        <w:rPr>
          <w:rFonts w:hint="eastAsia"/>
        </w:rPr>
        <w:t>共1座；新建艾比湖、</w:t>
      </w:r>
      <w:r w:rsidR="00FD4EB3">
        <w:rPr>
          <w:rFonts w:hint="eastAsia"/>
        </w:rPr>
        <w:t>白房子</w:t>
      </w:r>
      <w:r>
        <w:rPr>
          <w:rFonts w:hint="eastAsia"/>
        </w:rPr>
        <w:t>分</w:t>
      </w:r>
      <w:r>
        <w:t>区所</w:t>
      </w:r>
      <w:r>
        <w:rPr>
          <w:rFonts w:hint="eastAsia"/>
        </w:rPr>
        <w:t>共2座；新建精河分区所兼开闭所1座。</w:t>
      </w:r>
    </w:p>
    <w:p w14:paraId="4943D0BF" w14:textId="77777777" w:rsidR="00A314B6" w:rsidRDefault="00A314B6">
      <w:pPr>
        <w:pStyle w:val="41"/>
        <w:ind w:firstLine="562"/>
      </w:pPr>
      <w:r>
        <w:rPr>
          <w:rFonts w:hint="eastAsia"/>
        </w:rPr>
        <w:t>1、新建所</w:t>
      </w:r>
    </w:p>
    <w:p w14:paraId="49ABFA3D" w14:textId="77777777" w:rsidR="00A314B6" w:rsidRDefault="00A314B6">
      <w:pPr>
        <w:pStyle w:val="14"/>
        <w:ind w:firstLine="560"/>
      </w:pPr>
      <w:r>
        <w:rPr>
          <w:rFonts w:hint="eastAsia"/>
        </w:rPr>
        <w:t>各新建牵引变电所、分区所、分区所兼开闭所所址应便于架空线路的引入和引出；尽量不占或少占农田；具有适宜的地质条件及地基承载力，并避开不良地质地带；牵引变电所所址场坪标高在百年一遇的洪水位以上，分区所、开闭所在五十年一遇的洪水位以上；新建各所通所道路优先采用公路引入。</w:t>
      </w:r>
    </w:p>
    <w:p w14:paraId="65ABE19B" w14:textId="77777777" w:rsidR="00A314B6" w:rsidRDefault="00A314B6">
      <w:pPr>
        <w:pStyle w:val="41"/>
        <w:ind w:firstLine="562"/>
      </w:pPr>
      <w:r>
        <w:rPr>
          <w:rFonts w:hint="eastAsia"/>
        </w:rPr>
        <w:t>2、改造所</w:t>
      </w:r>
    </w:p>
    <w:p w14:paraId="0DFAE349" w14:textId="77777777" w:rsidR="00A314B6" w:rsidRDefault="00A314B6">
      <w:pPr>
        <w:pStyle w:val="14"/>
        <w:ind w:firstLine="560"/>
      </w:pPr>
      <w:r>
        <w:rPr>
          <w:rFonts w:hint="eastAsia"/>
        </w:rPr>
        <w:t>本次研究既有阿拉山口开闭所退出运行，乌兰达布森牵引变电所移址新建，进行改造的所只有既有蘑菇滩牵引变电所，蘑菇滩</w:t>
      </w:r>
      <w:r>
        <w:t>牵引变电所</w:t>
      </w:r>
      <w:r>
        <w:rPr>
          <w:rFonts w:hint="eastAsia"/>
        </w:rPr>
        <w:t>利用预留土建条件</w:t>
      </w:r>
      <w:r>
        <w:t>新增</w:t>
      </w:r>
      <w:r>
        <w:rPr>
          <w:rFonts w:hint="eastAsia"/>
        </w:rPr>
        <w:t>馈线为本线供电，110kV进线侧增设三极电动隔离开关，变电所场坪110kV进线侧需外扩约5米。</w:t>
      </w:r>
    </w:p>
    <w:p w14:paraId="6CEE112D" w14:textId="77777777" w:rsidR="00A314B6" w:rsidRDefault="00A314B6">
      <w:pPr>
        <w:pStyle w:val="32"/>
        <w:ind w:firstLine="560"/>
      </w:pPr>
      <w:bookmarkStart w:id="290" w:name="_Toc528938799"/>
      <w:bookmarkStart w:id="291" w:name="_Toc13352"/>
      <w:bookmarkStart w:id="292" w:name="_Toc536283308"/>
      <w:bookmarkStart w:id="293" w:name="_Toc30911"/>
      <w:bookmarkStart w:id="294" w:name="_Toc2240406"/>
      <w:bookmarkStart w:id="295" w:name="_Toc74120009"/>
      <w:r>
        <w:rPr>
          <w:rFonts w:hint="eastAsia"/>
        </w:rPr>
        <w:t>（二）主接线及运行方式</w:t>
      </w:r>
      <w:bookmarkEnd w:id="290"/>
      <w:bookmarkEnd w:id="291"/>
      <w:bookmarkEnd w:id="292"/>
      <w:bookmarkEnd w:id="293"/>
      <w:bookmarkEnd w:id="294"/>
      <w:bookmarkEnd w:id="295"/>
    </w:p>
    <w:p w14:paraId="0415EB41" w14:textId="77777777" w:rsidR="00A314B6" w:rsidRDefault="00A314B6">
      <w:pPr>
        <w:pStyle w:val="41"/>
        <w:ind w:firstLine="562"/>
        <w:rPr>
          <w:bCs/>
        </w:rPr>
      </w:pPr>
      <w:r>
        <w:rPr>
          <w:rFonts w:hint="eastAsia"/>
        </w:rPr>
        <w:t>1、新建牵引变电所主接线</w:t>
      </w:r>
    </w:p>
    <w:p w14:paraId="57EED27C" w14:textId="77777777" w:rsidR="00A314B6" w:rsidRDefault="00A314B6">
      <w:pPr>
        <w:ind w:firstLine="560"/>
        <w:rPr>
          <w:rFonts w:hAnsi="宋体"/>
          <w:bCs/>
          <w:kern w:val="0"/>
        </w:rPr>
      </w:pPr>
      <w:r>
        <w:rPr>
          <w:rFonts w:hAnsi="宋体" w:hint="eastAsia"/>
          <w:bCs/>
          <w:kern w:val="0"/>
        </w:rPr>
        <w:t>（1）新建牵引变电所按接引电力系统两回独立、可靠的110kV电源设计，两回电源互为热备用。</w:t>
      </w:r>
    </w:p>
    <w:p w14:paraId="000DCFE5" w14:textId="77777777" w:rsidR="00A314B6" w:rsidRDefault="00A314B6">
      <w:pPr>
        <w:ind w:firstLine="560"/>
        <w:rPr>
          <w:rFonts w:hAnsi="宋体"/>
          <w:bCs/>
          <w:kern w:val="0"/>
        </w:rPr>
      </w:pPr>
      <w:r>
        <w:rPr>
          <w:rFonts w:hAnsi="宋体" w:hint="eastAsia"/>
          <w:bCs/>
          <w:kern w:val="0"/>
        </w:rPr>
        <w:t>（2）新建牵引变电所110kV侧采用带跨条的线路分支接线；牵引变电所内设两台牵引变压器，博乐牵引变电所牵引变压器采用三相V，v结线，阿拉山口牵引变电所牵引变压器采用单相变压器，两台变压器按照固定备用、一主一备方式运行，并设置备用电源自投装置。</w:t>
      </w:r>
    </w:p>
    <w:p w14:paraId="2CED266F" w14:textId="77777777" w:rsidR="00A314B6" w:rsidRDefault="00A314B6">
      <w:pPr>
        <w:pStyle w:val="14"/>
        <w:ind w:firstLine="560"/>
      </w:pPr>
      <w:r>
        <w:rPr>
          <w:rFonts w:hint="eastAsia"/>
          <w:kern w:val="0"/>
        </w:rPr>
        <w:t>（3）牵引变电所 27.5kV侧接线采用单母线隔离开关分段接线型式，</w:t>
      </w:r>
      <w:r>
        <w:rPr>
          <w:rFonts w:hint="eastAsia"/>
          <w:kern w:val="0"/>
        </w:rPr>
        <w:lastRenderedPageBreak/>
        <w:t>馈线断路器采用固定备用方式。27.5kV母线装设27.5kV电压互感器。博乐牵引变电所出4回直供馈线为精阿段正线供电；阿拉山口牵引变电所</w:t>
      </w:r>
      <w:r>
        <w:rPr>
          <w:rFonts w:hint="eastAsia"/>
        </w:rPr>
        <w:t>出2回直供馈线为精河至阿拉山口段正线供电，出3回直供馈线为准轨I、II场和机务折返段供电。</w:t>
      </w:r>
    </w:p>
    <w:p w14:paraId="20E84A8B" w14:textId="77777777" w:rsidR="00A314B6" w:rsidRDefault="00A314B6">
      <w:pPr>
        <w:pStyle w:val="14"/>
        <w:ind w:firstLine="560"/>
      </w:pPr>
      <w:r>
        <w:rPr>
          <w:rFonts w:hint="eastAsia"/>
        </w:rPr>
        <w:t>（4）在110kV进线跨条两侧设置电压互感器，用于牵引变电所的保护、计量；在110kV进线隔离开关外侧设置检压用单相电压互感器，用于牵引变电所的进线电源自投。</w:t>
      </w:r>
    </w:p>
    <w:p w14:paraId="0A806BEC" w14:textId="77777777" w:rsidR="00A314B6" w:rsidRDefault="00A314B6">
      <w:pPr>
        <w:pStyle w:val="14"/>
        <w:ind w:firstLine="560"/>
      </w:pPr>
      <w:r>
        <w:rPr>
          <w:rFonts w:hint="eastAsia"/>
        </w:rPr>
        <w:t>（5）所内110</w:t>
      </w:r>
      <w:r>
        <w:t>kV</w:t>
      </w:r>
      <w:r>
        <w:rPr>
          <w:rFonts w:hint="eastAsia"/>
        </w:rPr>
        <w:t>、27.5</w:t>
      </w:r>
      <w:r>
        <w:t>kV</w:t>
      </w:r>
      <w:r>
        <w:rPr>
          <w:rFonts w:hint="eastAsia"/>
        </w:rPr>
        <w:t>隔离开关均采用电动操作, 27.5</w:t>
      </w:r>
      <w:r>
        <w:t>kV</w:t>
      </w:r>
      <w:r>
        <w:rPr>
          <w:rFonts w:hint="eastAsia"/>
        </w:rPr>
        <w:t>馈线隔离开关配置电动接地刀闸。</w:t>
      </w:r>
    </w:p>
    <w:p w14:paraId="7BB903C3" w14:textId="77777777" w:rsidR="00A314B6" w:rsidRDefault="00A314B6">
      <w:pPr>
        <w:pStyle w:val="14"/>
        <w:ind w:firstLine="560"/>
      </w:pPr>
      <w:r>
        <w:rPr>
          <w:rFonts w:hint="eastAsia"/>
        </w:rPr>
        <w:t>（6）在110kV跨条两侧，牵引变压器27.5kV侧、27.5kV各段母线均设置避雷器作为过电压保护。为防止雷电波的入侵，在27.5kV馈线首端装设避雷器。</w:t>
      </w:r>
    </w:p>
    <w:p w14:paraId="03D2578A" w14:textId="77777777" w:rsidR="00A314B6" w:rsidRDefault="00A314B6">
      <w:pPr>
        <w:pStyle w:val="41"/>
        <w:ind w:firstLine="562"/>
      </w:pPr>
      <w:r>
        <w:rPr>
          <w:rFonts w:hint="eastAsia"/>
        </w:rPr>
        <w:t>2、新建分区所、分区所兼开闭所主接线</w:t>
      </w:r>
    </w:p>
    <w:p w14:paraId="3774FAD0" w14:textId="77777777" w:rsidR="00A314B6" w:rsidRDefault="00A314B6">
      <w:pPr>
        <w:pStyle w:val="14"/>
        <w:ind w:firstLine="560"/>
        <w:rPr>
          <w:szCs w:val="20"/>
        </w:rPr>
      </w:pPr>
      <w:r>
        <w:rPr>
          <w:rFonts w:hint="eastAsia"/>
        </w:rPr>
        <w:t>（1）采用单母线接线方式。</w:t>
      </w:r>
    </w:p>
    <w:p w14:paraId="1DC6C173" w14:textId="77777777" w:rsidR="00A314B6" w:rsidRDefault="00A314B6">
      <w:pPr>
        <w:pStyle w:val="14"/>
        <w:ind w:firstLine="560"/>
      </w:pPr>
      <w:r>
        <w:rPr>
          <w:rFonts w:hint="eastAsia"/>
        </w:rPr>
        <w:t>（2）同侧上、下行接触网通过断路器实现并联供电。</w:t>
      </w:r>
    </w:p>
    <w:p w14:paraId="6CF821FB" w14:textId="77777777" w:rsidR="00A314B6" w:rsidRDefault="00A314B6">
      <w:pPr>
        <w:pStyle w:val="14"/>
        <w:ind w:firstLine="560"/>
      </w:pPr>
      <w:r>
        <w:rPr>
          <w:rFonts w:hint="eastAsia"/>
        </w:rPr>
        <w:t>（3）分区所采用四断路器方案，越区供电通过所内断路器</w:t>
      </w:r>
      <w:r>
        <w:t>、</w:t>
      </w:r>
      <w:r>
        <w:rPr>
          <w:rFonts w:hint="eastAsia"/>
        </w:rPr>
        <w:t>电动隔离开关实现。</w:t>
      </w:r>
    </w:p>
    <w:p w14:paraId="063C85C9" w14:textId="77777777" w:rsidR="00A314B6" w:rsidRDefault="00A314B6">
      <w:pPr>
        <w:pStyle w:val="41"/>
        <w:ind w:firstLine="562"/>
      </w:pPr>
      <w:r>
        <w:rPr>
          <w:rFonts w:hint="eastAsia"/>
        </w:rPr>
        <w:t>3、既有牵引变电所</w:t>
      </w:r>
    </w:p>
    <w:p w14:paraId="5AE51D33" w14:textId="77777777" w:rsidR="00A314B6" w:rsidRDefault="00A314B6">
      <w:pPr>
        <w:pStyle w:val="14"/>
        <w:ind w:firstLine="560"/>
        <w:rPr>
          <w:szCs w:val="20"/>
        </w:rPr>
      </w:pPr>
      <w:r>
        <w:rPr>
          <w:rFonts w:hint="eastAsia"/>
          <w:szCs w:val="20"/>
        </w:rPr>
        <w:t>既有牵引变电所在每回110kV进线侧增设1组三极电动隔离开关检修110kV HGIS用，其余部分的主接线形式维持既有不变。</w:t>
      </w:r>
    </w:p>
    <w:p w14:paraId="229E1BAD" w14:textId="77777777" w:rsidR="00A314B6" w:rsidRDefault="00A314B6">
      <w:pPr>
        <w:pStyle w:val="32"/>
        <w:ind w:firstLine="560"/>
      </w:pPr>
      <w:bookmarkStart w:id="296" w:name="_Toc528938800"/>
      <w:bookmarkStart w:id="297" w:name="_Toc14756"/>
      <w:bookmarkStart w:id="298" w:name="_Toc12339"/>
      <w:bookmarkStart w:id="299" w:name="_Toc536283309"/>
      <w:bookmarkStart w:id="300" w:name="_Toc2240407"/>
      <w:bookmarkStart w:id="301" w:name="_Toc74120010"/>
      <w:r>
        <w:rPr>
          <w:rFonts w:hint="eastAsia"/>
        </w:rPr>
        <w:t>（三）主要设备选择</w:t>
      </w:r>
      <w:bookmarkEnd w:id="296"/>
      <w:bookmarkEnd w:id="297"/>
      <w:bookmarkEnd w:id="298"/>
      <w:bookmarkEnd w:id="299"/>
      <w:bookmarkEnd w:id="300"/>
      <w:bookmarkEnd w:id="301"/>
    </w:p>
    <w:p w14:paraId="26986FC6" w14:textId="77777777" w:rsidR="00A314B6" w:rsidRDefault="00A314B6">
      <w:pPr>
        <w:pStyle w:val="14"/>
        <w:ind w:firstLine="560"/>
        <w:rPr>
          <w:rFonts w:hint="eastAsia"/>
        </w:rPr>
      </w:pPr>
      <w:r>
        <w:rPr>
          <w:rFonts w:hint="eastAsia"/>
        </w:rPr>
        <w:t>牵引变电设备选型要求高可靠性和高安全性，并考虑小型化、集成程度高、少维护和免维护，同时考虑经济实用；既有蘑菇滩牵引变电所对超过或达到大修期的设备进行更换。</w:t>
      </w:r>
    </w:p>
    <w:p w14:paraId="4104D40C" w14:textId="77777777" w:rsidR="00A314B6" w:rsidRDefault="00A314B6">
      <w:pPr>
        <w:pStyle w:val="41"/>
        <w:ind w:firstLine="560"/>
        <w:rPr>
          <w:b w:val="0"/>
        </w:rPr>
      </w:pPr>
      <w:r>
        <w:rPr>
          <w:rFonts w:hint="eastAsia"/>
          <w:b w:val="0"/>
        </w:rPr>
        <w:t>根据上述原则，新建</w:t>
      </w:r>
      <w:r>
        <w:rPr>
          <w:b w:val="0"/>
        </w:rPr>
        <w:t>所和既有所的设备选型如下：</w:t>
      </w:r>
    </w:p>
    <w:p w14:paraId="7147B762" w14:textId="77777777" w:rsidR="00A314B6" w:rsidRDefault="00A314B6">
      <w:pPr>
        <w:pStyle w:val="41"/>
        <w:ind w:firstLine="562"/>
      </w:pPr>
      <w:r>
        <w:rPr>
          <w:rFonts w:hint="eastAsia"/>
        </w:rPr>
        <w:lastRenderedPageBreak/>
        <w:t>1、新建各所设备选型如下：</w:t>
      </w:r>
    </w:p>
    <w:p w14:paraId="67532170" w14:textId="77777777" w:rsidR="00A314B6" w:rsidRDefault="00A314B6">
      <w:pPr>
        <w:pStyle w:val="14"/>
        <w:ind w:firstLine="560"/>
      </w:pPr>
      <w:r>
        <w:rPr>
          <w:rFonts w:hint="eastAsia"/>
        </w:rPr>
        <w:t>（1）牵引变压器</w:t>
      </w:r>
    </w:p>
    <w:p w14:paraId="7B36A2D2" w14:textId="77777777" w:rsidR="00A314B6" w:rsidRDefault="00A314B6">
      <w:pPr>
        <w:pStyle w:val="14"/>
        <w:ind w:firstLine="560"/>
      </w:pPr>
      <w:r>
        <w:rPr>
          <w:rFonts w:hint="eastAsia"/>
        </w:rPr>
        <w:t>牵引变压器采用油浸自冷变压器，预留风冷条件。</w:t>
      </w:r>
    </w:p>
    <w:p w14:paraId="7A114A05" w14:textId="77777777" w:rsidR="00A314B6" w:rsidRDefault="00A314B6">
      <w:pPr>
        <w:pStyle w:val="14"/>
        <w:ind w:firstLine="560"/>
      </w:pPr>
      <w:r>
        <w:rPr>
          <w:rFonts w:hint="eastAsia"/>
        </w:rPr>
        <w:t>（2）</w:t>
      </w:r>
      <w:r>
        <w:t>11</w:t>
      </w:r>
      <w:r>
        <w:rPr>
          <w:rFonts w:hint="eastAsia"/>
        </w:rPr>
        <w:t>0</w:t>
      </w:r>
      <w:r>
        <w:t>k</w:t>
      </w:r>
      <w:r>
        <w:rPr>
          <w:rFonts w:hint="eastAsia"/>
        </w:rPr>
        <w:t>V设备</w:t>
      </w:r>
    </w:p>
    <w:p w14:paraId="0451AC37" w14:textId="77777777" w:rsidR="00A314B6" w:rsidRDefault="00A314B6">
      <w:pPr>
        <w:pStyle w:val="14"/>
        <w:ind w:firstLine="560"/>
      </w:pPr>
      <w:r>
        <w:rPr>
          <w:rFonts w:hint="eastAsia"/>
        </w:rPr>
        <w:t>断路器：户外SF6断路器，弹簧储能操动机构；</w:t>
      </w:r>
    </w:p>
    <w:p w14:paraId="4C4859F9" w14:textId="77777777" w:rsidR="00A314B6" w:rsidRDefault="00A314B6">
      <w:pPr>
        <w:pStyle w:val="14"/>
        <w:ind w:firstLine="560"/>
      </w:pPr>
      <w:r>
        <w:rPr>
          <w:rFonts w:hint="eastAsia"/>
        </w:rPr>
        <w:t>隔离开关：户外隔离开关，采用GW4型；</w:t>
      </w:r>
    </w:p>
    <w:p w14:paraId="0EB094CE" w14:textId="77777777" w:rsidR="00A314B6" w:rsidRDefault="00A314B6">
      <w:pPr>
        <w:pStyle w:val="14"/>
        <w:ind w:firstLine="560"/>
      </w:pPr>
      <w:r>
        <w:rPr>
          <w:rFonts w:hint="eastAsia"/>
        </w:rPr>
        <w:t>电流互感器：少油倒置式，计费线圈采用0.2s级；</w:t>
      </w:r>
    </w:p>
    <w:p w14:paraId="2749532B" w14:textId="77777777" w:rsidR="00A314B6" w:rsidRDefault="00A314B6">
      <w:pPr>
        <w:pStyle w:val="14"/>
        <w:ind w:firstLine="560"/>
      </w:pPr>
      <w:r>
        <w:rPr>
          <w:rFonts w:hint="eastAsia"/>
        </w:rPr>
        <w:t>电压互感器：户外油浸式，计费线圈采用0.2级；</w:t>
      </w:r>
    </w:p>
    <w:p w14:paraId="4308522B" w14:textId="77777777" w:rsidR="00A314B6" w:rsidRDefault="00A314B6">
      <w:pPr>
        <w:pStyle w:val="14"/>
        <w:ind w:firstLine="560"/>
      </w:pPr>
      <w:r>
        <w:rPr>
          <w:rFonts w:hint="eastAsia"/>
        </w:rPr>
        <w:t>避雷器：硅橡胶氧化锌避雷器。</w:t>
      </w:r>
    </w:p>
    <w:p w14:paraId="31450248" w14:textId="77777777" w:rsidR="00A314B6" w:rsidRDefault="00A314B6">
      <w:pPr>
        <w:pStyle w:val="14"/>
        <w:ind w:firstLine="560"/>
      </w:pPr>
      <w:r>
        <w:rPr>
          <w:rFonts w:hint="eastAsia"/>
        </w:rPr>
        <w:t>（</w:t>
      </w:r>
      <w:r>
        <w:t>3</w:t>
      </w:r>
      <w:r>
        <w:rPr>
          <w:rFonts w:hint="eastAsia"/>
        </w:rPr>
        <w:t>）</w:t>
      </w:r>
      <w:r>
        <w:t>变电所、</w:t>
      </w:r>
      <w:r>
        <w:rPr>
          <w:rFonts w:hint="eastAsia"/>
        </w:rPr>
        <w:t>分区所27.5kV主要设备采用</w:t>
      </w:r>
      <w:r>
        <w:t>单体设备室内网栅间隔式布置，</w:t>
      </w:r>
      <w:r>
        <w:rPr>
          <w:rFonts w:hint="eastAsia"/>
        </w:rPr>
        <w:t>选型</w:t>
      </w:r>
      <w:r>
        <w:t>如下</w:t>
      </w:r>
      <w:r>
        <w:rPr>
          <w:rFonts w:hint="eastAsia"/>
        </w:rPr>
        <w:t>：</w:t>
      </w:r>
    </w:p>
    <w:p w14:paraId="3F7542A6" w14:textId="77777777" w:rsidR="00A314B6" w:rsidRDefault="00A314B6">
      <w:pPr>
        <w:pStyle w:val="14"/>
        <w:ind w:firstLine="560"/>
      </w:pPr>
      <w:r>
        <w:rPr>
          <w:rFonts w:hint="eastAsia"/>
        </w:rPr>
        <w:t>断路器：真空断路器，弹簧储能操动机构；</w:t>
      </w:r>
    </w:p>
    <w:p w14:paraId="108AA084" w14:textId="77777777" w:rsidR="00A314B6" w:rsidRDefault="00A314B6">
      <w:pPr>
        <w:pStyle w:val="14"/>
        <w:ind w:firstLine="560"/>
      </w:pPr>
      <w:r>
        <w:rPr>
          <w:rFonts w:hint="eastAsia"/>
        </w:rPr>
        <w:t>户内隔离开关：G</w:t>
      </w:r>
      <w:r>
        <w:t>N2</w:t>
      </w:r>
      <w:r>
        <w:rPr>
          <w:rFonts w:hint="eastAsia"/>
        </w:rPr>
        <w:t>型；</w:t>
      </w:r>
      <w:r>
        <w:t xml:space="preserve"> </w:t>
      </w:r>
    </w:p>
    <w:p w14:paraId="313CA2FF" w14:textId="77777777" w:rsidR="00A314B6" w:rsidRDefault="00A314B6">
      <w:pPr>
        <w:pStyle w:val="14"/>
        <w:ind w:firstLine="560"/>
      </w:pPr>
      <w:r>
        <w:t>电</w:t>
      </w:r>
      <w:r>
        <w:rPr>
          <w:rFonts w:hint="eastAsia"/>
        </w:rPr>
        <w:t>压</w:t>
      </w:r>
      <w:r>
        <w:t>互感器</w:t>
      </w:r>
      <w:r>
        <w:rPr>
          <w:rFonts w:hint="eastAsia"/>
        </w:rPr>
        <w:t>：户内干式；</w:t>
      </w:r>
    </w:p>
    <w:p w14:paraId="7E45EF91" w14:textId="77777777" w:rsidR="00A314B6" w:rsidRDefault="00A314B6">
      <w:pPr>
        <w:pStyle w:val="14"/>
        <w:ind w:firstLine="560"/>
      </w:pPr>
      <w:r>
        <w:rPr>
          <w:rFonts w:hint="eastAsia"/>
        </w:rPr>
        <w:t>电流</w:t>
      </w:r>
      <w:r>
        <w:t>互感器：</w:t>
      </w:r>
      <w:r>
        <w:rPr>
          <w:rFonts w:hint="eastAsia"/>
        </w:rPr>
        <w:t>户内</w:t>
      </w:r>
      <w:r>
        <w:t>干</w:t>
      </w:r>
      <w:r>
        <w:rPr>
          <w:rFonts w:hint="eastAsia"/>
        </w:rPr>
        <w:t>式</w:t>
      </w:r>
      <w:r>
        <w:t>；</w:t>
      </w:r>
    </w:p>
    <w:p w14:paraId="5C049332" w14:textId="77777777" w:rsidR="00A314B6" w:rsidRDefault="00A314B6">
      <w:pPr>
        <w:pStyle w:val="14"/>
        <w:ind w:firstLine="560"/>
      </w:pPr>
      <w:r>
        <w:rPr>
          <w:rFonts w:hint="eastAsia"/>
        </w:rPr>
        <w:t>避雷器：硅橡胶氧化锌避雷器；</w:t>
      </w:r>
    </w:p>
    <w:p w14:paraId="368FD961" w14:textId="77777777" w:rsidR="00A314B6" w:rsidRDefault="00A314B6">
      <w:pPr>
        <w:pStyle w:val="14"/>
        <w:ind w:firstLine="560"/>
      </w:pPr>
      <w:r>
        <w:t>户外隔离开关</w:t>
      </w:r>
      <w:r>
        <w:rPr>
          <w:rFonts w:hint="eastAsia"/>
        </w:rPr>
        <w:t>：GW4型。</w:t>
      </w:r>
    </w:p>
    <w:p w14:paraId="47932D83" w14:textId="77777777" w:rsidR="00A314B6" w:rsidRDefault="00A314B6">
      <w:pPr>
        <w:pStyle w:val="41"/>
        <w:ind w:firstLine="562"/>
      </w:pPr>
      <w:r>
        <w:t>2</w:t>
      </w:r>
      <w:r>
        <w:rPr>
          <w:rFonts w:hint="eastAsia"/>
        </w:rPr>
        <w:t>、既有所设备选型如下：</w:t>
      </w:r>
    </w:p>
    <w:p w14:paraId="7445DB2B" w14:textId="77777777" w:rsidR="00A314B6" w:rsidRDefault="00A314B6">
      <w:pPr>
        <w:pStyle w:val="14"/>
        <w:ind w:firstLine="560"/>
        <w:rPr>
          <w:rFonts w:hint="eastAsia"/>
        </w:rPr>
      </w:pPr>
      <w:r>
        <w:rPr>
          <w:rFonts w:hint="eastAsia"/>
        </w:rPr>
        <w:t>既有蘑菇滩牵引变电所更换的主要设备有牵引变压器、综合自动化系统、交直流系统、避雷器等，更换设备的选型标准与新建所一致。</w:t>
      </w:r>
    </w:p>
    <w:p w14:paraId="36F605FF" w14:textId="77777777" w:rsidR="00A314B6" w:rsidRDefault="00A314B6">
      <w:pPr>
        <w:pStyle w:val="14"/>
        <w:ind w:firstLine="560"/>
      </w:pPr>
      <w:r>
        <w:rPr>
          <w:rFonts w:hint="eastAsia"/>
        </w:rPr>
        <w:t>为增建二线供电的27.5kV馈线新增的开关设备选型标准与既有设备保持一致，27.5kV断路器采用AIS开关柜，27.5kV隔离开关采用GW4型户外电动隔离开关，27.5kV避雷器采用硅橡胶氧化锌避雷器。</w:t>
      </w:r>
    </w:p>
    <w:p w14:paraId="1750C767" w14:textId="77777777" w:rsidR="00A314B6" w:rsidRDefault="00A314B6">
      <w:pPr>
        <w:pStyle w:val="32"/>
        <w:ind w:firstLine="560"/>
      </w:pPr>
      <w:bookmarkStart w:id="302" w:name="_Toc27766"/>
      <w:bookmarkStart w:id="303" w:name="_Toc536283310"/>
      <w:bookmarkStart w:id="304" w:name="_Toc29760"/>
      <w:bookmarkStart w:id="305" w:name="_Toc2240408"/>
      <w:bookmarkStart w:id="306" w:name="_Toc528938801"/>
      <w:bookmarkStart w:id="307" w:name="_Toc74120011"/>
      <w:r>
        <w:rPr>
          <w:rFonts w:hint="eastAsia"/>
        </w:rPr>
        <w:t>（四）牵引变电所、分区所、开闭所总平面及生产房屋布置</w:t>
      </w:r>
      <w:bookmarkEnd w:id="302"/>
      <w:bookmarkEnd w:id="303"/>
      <w:bookmarkEnd w:id="304"/>
      <w:bookmarkEnd w:id="305"/>
      <w:bookmarkEnd w:id="306"/>
      <w:bookmarkEnd w:id="307"/>
    </w:p>
    <w:p w14:paraId="10FE8400" w14:textId="77777777" w:rsidR="00A314B6" w:rsidRDefault="00A314B6">
      <w:pPr>
        <w:pStyle w:val="41"/>
        <w:ind w:firstLine="562"/>
      </w:pPr>
      <w:r>
        <w:rPr>
          <w:rFonts w:hint="eastAsia"/>
        </w:rPr>
        <w:t>1、新建</w:t>
      </w:r>
      <w:r>
        <w:t>110kV</w:t>
      </w:r>
      <w:r>
        <w:rPr>
          <w:rFonts w:hint="eastAsia"/>
        </w:rPr>
        <w:t>牵引变电所</w:t>
      </w:r>
    </w:p>
    <w:p w14:paraId="0F1AB5B7" w14:textId="77777777" w:rsidR="00A314B6" w:rsidRDefault="00A314B6">
      <w:pPr>
        <w:pStyle w:val="14"/>
        <w:ind w:firstLine="560"/>
      </w:pPr>
      <w:r>
        <w:rPr>
          <w:rFonts w:hint="eastAsia"/>
          <w:bCs w:val="0"/>
        </w:rPr>
        <w:lastRenderedPageBreak/>
        <w:t>新</w:t>
      </w:r>
      <w:r>
        <w:rPr>
          <w:bCs w:val="0"/>
        </w:rPr>
        <w:t>建</w:t>
      </w:r>
      <w:r>
        <w:rPr>
          <w:rFonts w:hint="eastAsia"/>
          <w:bCs w:val="0"/>
        </w:rPr>
        <w:t>牵引</w:t>
      </w:r>
      <w:r>
        <w:rPr>
          <w:bCs w:val="0"/>
        </w:rPr>
        <w:t>变电所</w:t>
      </w:r>
      <w:r>
        <w:rPr>
          <w:rFonts w:hint="eastAsia"/>
          <w:bCs w:val="0"/>
        </w:rPr>
        <w:t>110</w:t>
      </w:r>
      <w:r>
        <w:rPr>
          <w:bCs w:val="0"/>
        </w:rPr>
        <w:t>kV</w:t>
      </w:r>
      <w:r>
        <w:rPr>
          <w:rFonts w:hint="eastAsia"/>
          <w:bCs w:val="0"/>
        </w:rPr>
        <w:t>配电</w:t>
      </w:r>
      <w:r>
        <w:rPr>
          <w:bCs w:val="0"/>
        </w:rPr>
        <w:t>装置采用单体设备户外中型布置。</w:t>
      </w:r>
      <w:r>
        <w:rPr>
          <w:rFonts w:hint="eastAsia"/>
          <w:bCs w:val="0"/>
        </w:rPr>
        <w:t>牵引</w:t>
      </w:r>
      <w:r>
        <w:rPr>
          <w:rFonts w:hint="eastAsia"/>
        </w:rPr>
        <w:t>变压器采用室外低基础布置，阿拉山口牵引变电所预留改为三相结线的条件。110kV进线以及27.5kV馈线采用架空进出方式。设置与外部公路衔接的运输道路和巡视小道。</w:t>
      </w:r>
    </w:p>
    <w:p w14:paraId="0EB9EC6C" w14:textId="77777777" w:rsidR="00A314B6" w:rsidRDefault="00A314B6">
      <w:pPr>
        <w:pStyle w:val="14"/>
        <w:ind w:firstLine="560"/>
      </w:pPr>
      <w:r>
        <w:rPr>
          <w:rFonts w:hint="eastAsia"/>
        </w:rPr>
        <w:t>牵引变电所按平房布置方式设计，设置高压室、主控室、通信机械室、检修室、应急待班室、盥洗室等生产及辅助房屋。</w:t>
      </w:r>
    </w:p>
    <w:p w14:paraId="0DAFB4E4" w14:textId="77777777" w:rsidR="00A314B6" w:rsidRDefault="00A314B6">
      <w:pPr>
        <w:pStyle w:val="41"/>
        <w:ind w:firstLine="562"/>
        <w:rPr>
          <w:rFonts w:hint="eastAsia"/>
        </w:rPr>
      </w:pPr>
      <w:r>
        <w:rPr>
          <w:rFonts w:hint="eastAsia"/>
        </w:rPr>
        <w:t>2、新建分区所、分区所兼开闭所</w:t>
      </w:r>
    </w:p>
    <w:p w14:paraId="28BB5783" w14:textId="77777777" w:rsidR="00A314B6" w:rsidRDefault="00A314B6">
      <w:pPr>
        <w:pStyle w:val="14"/>
        <w:ind w:firstLine="560"/>
      </w:pPr>
      <w:r>
        <w:rPr>
          <w:rFonts w:hint="eastAsia"/>
        </w:rPr>
        <w:t>27.5kV配电装置采用单体设备</w:t>
      </w:r>
      <w:r>
        <w:t>室内网栅间隔式</w:t>
      </w:r>
      <w:r>
        <w:rPr>
          <w:rFonts w:hint="eastAsia"/>
        </w:rPr>
        <w:t>布置。进出线采用架空进出方式。</w:t>
      </w:r>
      <w:r>
        <w:t>设</w:t>
      </w:r>
      <w:r>
        <w:rPr>
          <w:rFonts w:hint="eastAsia"/>
        </w:rPr>
        <w:t>置</w:t>
      </w:r>
      <w:r>
        <w:t>与外部公路衔接的运输道路和巡视小道。</w:t>
      </w:r>
    </w:p>
    <w:p w14:paraId="3618F769" w14:textId="77777777" w:rsidR="00A314B6" w:rsidRDefault="00A314B6">
      <w:pPr>
        <w:pStyle w:val="14"/>
        <w:ind w:firstLine="560"/>
      </w:pPr>
      <w:r>
        <w:rPr>
          <w:rFonts w:hint="eastAsia"/>
        </w:rPr>
        <w:t>分区所、分区所兼开闭所按平房布置方式设计，设置主控室、通信机械室、检修室等生产及辅助生产房屋。</w:t>
      </w:r>
    </w:p>
    <w:p w14:paraId="76D8412C" w14:textId="77777777" w:rsidR="00A314B6" w:rsidRDefault="00A314B6">
      <w:pPr>
        <w:pStyle w:val="41"/>
        <w:ind w:firstLine="562"/>
      </w:pPr>
      <w:r>
        <w:t>3</w:t>
      </w:r>
      <w:r>
        <w:rPr>
          <w:rFonts w:hint="eastAsia"/>
        </w:rPr>
        <w:t>、既有牵引</w:t>
      </w:r>
      <w:r>
        <w:t>变电所</w:t>
      </w:r>
    </w:p>
    <w:p w14:paraId="61492081" w14:textId="77777777" w:rsidR="00A314B6" w:rsidRDefault="00A314B6">
      <w:pPr>
        <w:pStyle w:val="14"/>
        <w:ind w:firstLine="560"/>
      </w:pPr>
      <w:r>
        <w:rPr>
          <w:rFonts w:hint="eastAsia"/>
        </w:rPr>
        <w:t>蘑菇滩</w:t>
      </w:r>
      <w:r>
        <w:t>牵引变电所</w:t>
      </w:r>
      <w:r>
        <w:rPr>
          <w:rFonts w:hint="eastAsia"/>
        </w:rPr>
        <w:t>维持</w:t>
      </w:r>
      <w:r>
        <w:t>既有房屋不变，</w:t>
      </w:r>
      <w:r>
        <w:rPr>
          <w:rFonts w:hint="eastAsia"/>
        </w:rPr>
        <w:t>110kV进线侧场坪外扩5米在避雷器外侧增设两组110kV电动隔离开关，27.5kV馈线侧</w:t>
      </w:r>
      <w:r>
        <w:t>利用</w:t>
      </w:r>
      <w:r>
        <w:rPr>
          <w:rFonts w:hint="eastAsia"/>
        </w:rPr>
        <w:t>房屋及场坪</w:t>
      </w:r>
      <w:r>
        <w:t>预留</w:t>
      </w:r>
      <w:r>
        <w:rPr>
          <w:rFonts w:hint="eastAsia"/>
        </w:rPr>
        <w:t>土建条件</w:t>
      </w:r>
      <w:r>
        <w:t>新增</w:t>
      </w:r>
      <w:r>
        <w:rPr>
          <w:rFonts w:hint="eastAsia"/>
        </w:rPr>
        <w:t>27.5</w:t>
      </w:r>
      <w:r>
        <w:t>kV馈线</w:t>
      </w:r>
      <w:r>
        <w:rPr>
          <w:rFonts w:hint="eastAsia"/>
        </w:rPr>
        <w:t>为增建二线供电。</w:t>
      </w:r>
    </w:p>
    <w:p w14:paraId="4D70E7E1" w14:textId="77777777" w:rsidR="00A314B6" w:rsidRDefault="00A314B6">
      <w:pPr>
        <w:pStyle w:val="32"/>
        <w:ind w:firstLine="560"/>
      </w:pPr>
      <w:bookmarkStart w:id="308" w:name="_Toc536283313"/>
      <w:bookmarkStart w:id="309" w:name="_Toc7955"/>
      <w:bookmarkStart w:id="310" w:name="_Toc2240409"/>
      <w:bookmarkStart w:id="311" w:name="_Toc32397"/>
      <w:bookmarkStart w:id="312" w:name="_Toc74120012"/>
      <w:r>
        <w:rPr>
          <w:rFonts w:hint="eastAsia"/>
        </w:rPr>
        <w:t>（五）防雷、</w:t>
      </w:r>
      <w:r>
        <w:t>接地</w:t>
      </w:r>
      <w:bookmarkEnd w:id="308"/>
      <w:bookmarkEnd w:id="309"/>
      <w:r>
        <w:rPr>
          <w:rFonts w:hint="eastAsia"/>
        </w:rPr>
        <w:t>及回流</w:t>
      </w:r>
      <w:bookmarkEnd w:id="310"/>
      <w:bookmarkEnd w:id="311"/>
      <w:bookmarkEnd w:id="312"/>
    </w:p>
    <w:p w14:paraId="7F7C759B" w14:textId="77777777" w:rsidR="00A314B6" w:rsidRDefault="00A314B6">
      <w:pPr>
        <w:ind w:firstLine="562"/>
        <w:rPr>
          <w:rFonts w:hAnsi="宋体"/>
          <w:b/>
          <w:color w:val="000000"/>
          <w:kern w:val="0"/>
        </w:rPr>
      </w:pPr>
      <w:bookmarkStart w:id="313" w:name="_Toc203795219"/>
      <w:r>
        <w:rPr>
          <w:rFonts w:hAnsi="宋体" w:hint="eastAsia"/>
          <w:b/>
          <w:color w:val="000000"/>
          <w:kern w:val="0"/>
        </w:rPr>
        <w:t>1、防雷</w:t>
      </w:r>
      <w:bookmarkEnd w:id="313"/>
    </w:p>
    <w:p w14:paraId="64B8B776" w14:textId="77777777" w:rsidR="00A314B6" w:rsidRDefault="00A314B6">
      <w:pPr>
        <w:ind w:firstLine="560"/>
        <w:rPr>
          <w:rFonts w:hAnsi="宋体"/>
          <w:bCs/>
          <w:snapToGrid/>
          <w:kern w:val="0"/>
        </w:rPr>
      </w:pPr>
      <w:r>
        <w:rPr>
          <w:rFonts w:hAnsi="宋体" w:hint="eastAsia"/>
          <w:bCs/>
          <w:snapToGrid/>
          <w:kern w:val="0"/>
        </w:rPr>
        <w:t>新建牵引变电所、</w:t>
      </w:r>
      <w:r>
        <w:rPr>
          <w:rFonts w:hAnsi="宋体" w:hint="eastAsia"/>
          <w:bCs/>
          <w:snapToGrid/>
        </w:rPr>
        <w:t>分区所、分区所兼开闭所</w:t>
      </w:r>
      <w:r>
        <w:rPr>
          <w:rFonts w:hAnsi="宋体" w:hint="eastAsia"/>
          <w:bCs/>
          <w:snapToGrid/>
          <w:kern w:val="0"/>
        </w:rPr>
        <w:t>设置避雷针以防止直击雷对所内设施的危害。在牵引变电所高压进线侧、牵引变压器高低压侧、27.5kV侧设有相应等级的氧化锌避雷器，作为对雷电入侵波以及过电压的防护。</w:t>
      </w:r>
      <w:bookmarkStart w:id="314" w:name="_Toc84234810"/>
      <w:bookmarkStart w:id="315" w:name="_Toc83998593"/>
      <w:bookmarkStart w:id="316" w:name="_Toc221883994"/>
    </w:p>
    <w:p w14:paraId="1D632953" w14:textId="77777777" w:rsidR="00A314B6" w:rsidRDefault="00A314B6">
      <w:pPr>
        <w:ind w:firstLine="560"/>
        <w:rPr>
          <w:rFonts w:hAnsi="宋体"/>
          <w:bCs/>
          <w:kern w:val="0"/>
        </w:rPr>
      </w:pPr>
      <w:bookmarkStart w:id="317" w:name="_Toc203795220"/>
      <w:bookmarkEnd w:id="314"/>
      <w:bookmarkEnd w:id="315"/>
      <w:bookmarkEnd w:id="316"/>
      <w:r>
        <w:rPr>
          <w:rFonts w:hAnsi="宋体" w:hint="eastAsia"/>
          <w:kern w:val="0"/>
        </w:rPr>
        <w:t>新</w:t>
      </w:r>
      <w:r>
        <w:rPr>
          <w:rFonts w:hAnsi="宋体"/>
          <w:kern w:val="0"/>
        </w:rPr>
        <w:t>建</w:t>
      </w:r>
      <w:r>
        <w:rPr>
          <w:rFonts w:hAnsi="宋体" w:hint="eastAsia"/>
          <w:kern w:val="0"/>
        </w:rPr>
        <w:t>牵引变电所、</w:t>
      </w:r>
      <w:r>
        <w:rPr>
          <w:rFonts w:hAnsi="宋体" w:hint="eastAsia"/>
        </w:rPr>
        <w:t>分区所、</w:t>
      </w:r>
      <w:r>
        <w:rPr>
          <w:rFonts w:hAnsi="宋体" w:hint="eastAsia"/>
          <w:bCs/>
          <w:snapToGrid/>
        </w:rPr>
        <w:t>分区所兼开闭所</w:t>
      </w:r>
      <w:r>
        <w:rPr>
          <w:rFonts w:hAnsi="宋体" w:hint="eastAsia"/>
        </w:rPr>
        <w:t>与</w:t>
      </w:r>
      <w:r>
        <w:rPr>
          <w:rFonts w:hAnsi="宋体"/>
        </w:rPr>
        <w:t>既有牵引变电所</w:t>
      </w:r>
      <w:r>
        <w:rPr>
          <w:rFonts w:hAnsi="宋体" w:hint="eastAsia"/>
          <w:bCs/>
          <w:kern w:val="0"/>
        </w:rPr>
        <w:t>控制室二次回路加装防雷防涌流保护单元，提高二次设备防雷击引入、抗干扰能力、防地电位升高。</w:t>
      </w:r>
    </w:p>
    <w:p w14:paraId="00350782" w14:textId="77777777" w:rsidR="00A314B6" w:rsidRDefault="00A314B6">
      <w:pPr>
        <w:ind w:firstLine="560"/>
        <w:rPr>
          <w:rFonts w:hAnsi="宋体"/>
          <w:bCs/>
          <w:kern w:val="0"/>
        </w:rPr>
      </w:pPr>
      <w:r>
        <w:rPr>
          <w:rFonts w:hAnsi="宋体" w:hint="eastAsia"/>
          <w:bCs/>
          <w:kern w:val="0"/>
        </w:rPr>
        <w:t>交直流系统的进线及重要馈线回路，综自系统的由交直流引入二次系</w:t>
      </w:r>
      <w:r>
        <w:rPr>
          <w:rFonts w:hAnsi="宋体" w:hint="eastAsia"/>
          <w:bCs/>
          <w:kern w:val="0"/>
        </w:rPr>
        <w:lastRenderedPageBreak/>
        <w:t>统端子排的电缆连接处，控制回路、信号回路电源端子排转接处，与一次设备存在电缆联系的二次系统端子排连接处，GPS天线引入综自接口处，与远程通讯接口处，接触网开关站电源连接处均设置防浪涌措施。接触网隔离开关采用独立控制盘控制。</w:t>
      </w:r>
    </w:p>
    <w:p w14:paraId="0D6DBC1A" w14:textId="77777777" w:rsidR="00A314B6" w:rsidRDefault="00A314B6">
      <w:pPr>
        <w:ind w:firstLine="560"/>
        <w:rPr>
          <w:rFonts w:hAnsi="宋体"/>
          <w:bCs/>
          <w:snapToGrid/>
          <w:kern w:val="0"/>
        </w:rPr>
      </w:pPr>
      <w:r>
        <w:rPr>
          <w:rFonts w:hAnsi="宋体" w:hint="eastAsia"/>
          <w:bCs/>
          <w:snapToGrid/>
          <w:kern w:val="0"/>
        </w:rPr>
        <w:t>新建</w:t>
      </w:r>
      <w:r>
        <w:rPr>
          <w:rFonts w:hAnsi="宋体"/>
          <w:bCs/>
          <w:snapToGrid/>
          <w:kern w:val="0"/>
        </w:rPr>
        <w:t>及既有</w:t>
      </w:r>
      <w:r>
        <w:rPr>
          <w:rFonts w:hAnsi="宋体" w:hint="eastAsia"/>
          <w:bCs/>
          <w:snapToGrid/>
          <w:kern w:val="0"/>
        </w:rPr>
        <w:t>牵引</w:t>
      </w:r>
      <w:r>
        <w:rPr>
          <w:rFonts w:hAnsi="宋体"/>
          <w:bCs/>
          <w:snapToGrid/>
          <w:kern w:val="0"/>
        </w:rPr>
        <w:t>变电</w:t>
      </w:r>
      <w:r>
        <w:rPr>
          <w:rFonts w:hAnsi="宋体" w:hint="eastAsia"/>
          <w:bCs/>
          <w:snapToGrid/>
          <w:kern w:val="0"/>
        </w:rPr>
        <w:t>所均设</w:t>
      </w:r>
      <w:r>
        <w:rPr>
          <w:rFonts w:hAnsi="宋体"/>
          <w:bCs/>
          <w:snapToGrid/>
          <w:kern w:val="0"/>
        </w:rPr>
        <w:t>独立的应急保护装置，</w:t>
      </w:r>
      <w:r>
        <w:rPr>
          <w:rFonts w:hAnsi="宋体" w:hint="eastAsia"/>
          <w:bCs/>
          <w:snapToGrid/>
          <w:kern w:val="0"/>
        </w:rPr>
        <w:t>应急</w:t>
      </w:r>
      <w:r>
        <w:rPr>
          <w:rFonts w:hAnsi="宋体"/>
          <w:bCs/>
          <w:snapToGrid/>
          <w:kern w:val="0"/>
        </w:rPr>
        <w:t>保护装置宜</w:t>
      </w:r>
      <w:r>
        <w:rPr>
          <w:rFonts w:hAnsi="宋体" w:hint="eastAsia"/>
          <w:bCs/>
          <w:snapToGrid/>
          <w:kern w:val="0"/>
        </w:rPr>
        <w:t>采用</w:t>
      </w:r>
      <w:r>
        <w:rPr>
          <w:rFonts w:hAnsi="宋体"/>
          <w:bCs/>
          <w:snapToGrid/>
          <w:kern w:val="0"/>
        </w:rPr>
        <w:t>独立电源，采集综合自动化装置控制回路电源监视</w:t>
      </w:r>
      <w:r>
        <w:rPr>
          <w:rFonts w:hAnsi="宋体" w:hint="eastAsia"/>
          <w:bCs/>
          <w:snapToGrid/>
          <w:kern w:val="0"/>
        </w:rPr>
        <w:t>接点</w:t>
      </w:r>
      <w:r>
        <w:rPr>
          <w:rFonts w:hAnsi="宋体"/>
          <w:bCs/>
          <w:snapToGrid/>
          <w:kern w:val="0"/>
        </w:rPr>
        <w:t>信号，当综自重要回路失电时，则驱动牵引变电所进线高压侧断路器跳闸。</w:t>
      </w:r>
    </w:p>
    <w:p w14:paraId="45D5FBED" w14:textId="77777777" w:rsidR="00A314B6" w:rsidRDefault="00A314B6">
      <w:pPr>
        <w:pStyle w:val="41"/>
        <w:ind w:firstLine="562"/>
        <w:rPr>
          <w:kern w:val="0"/>
        </w:rPr>
      </w:pPr>
      <w:r>
        <w:rPr>
          <w:rFonts w:hint="eastAsia"/>
          <w:kern w:val="0"/>
        </w:rPr>
        <w:t>2、接地</w:t>
      </w:r>
      <w:bookmarkEnd w:id="317"/>
    </w:p>
    <w:p w14:paraId="3D2E8A12" w14:textId="77777777" w:rsidR="00A314B6" w:rsidRDefault="00A314B6">
      <w:pPr>
        <w:ind w:firstLine="560"/>
        <w:rPr>
          <w:rFonts w:hAnsi="宋体"/>
          <w:bCs/>
          <w:snapToGrid/>
        </w:rPr>
      </w:pPr>
      <w:r>
        <w:rPr>
          <w:rFonts w:hAnsi="宋体" w:hint="eastAsia"/>
          <w:bCs/>
          <w:snapToGrid/>
          <w:kern w:val="0"/>
        </w:rPr>
        <w:t>（1）各新建所均设置以水平接地体为主的复合人工接地网。接地网埋设深度要求不小于0.8米且应在冻土层以下，用</w:t>
      </w:r>
      <w:r>
        <w:rPr>
          <w:rFonts w:hAnsi="宋体"/>
          <w:bCs/>
          <w:snapToGrid/>
          <w:kern w:val="0"/>
        </w:rPr>
        <w:t>150mm</w:t>
      </w:r>
      <w:r>
        <w:rPr>
          <w:rFonts w:hAnsi="宋体" w:hint="eastAsia"/>
          <w:bCs/>
          <w:snapToGrid/>
          <w:kern w:val="0"/>
        </w:rPr>
        <w:t>²铜绞线作水平接地体，用Φ</w:t>
      </w:r>
      <w:r>
        <w:rPr>
          <w:rFonts w:hAnsi="宋体"/>
          <w:bCs/>
          <w:snapToGrid/>
          <w:kern w:val="0"/>
        </w:rPr>
        <w:t>20mm,</w:t>
      </w:r>
      <w:r>
        <w:rPr>
          <w:rFonts w:hAnsi="宋体" w:hint="eastAsia"/>
          <w:bCs/>
          <w:snapToGrid/>
          <w:kern w:val="0"/>
        </w:rPr>
        <w:t>长</w:t>
      </w:r>
      <w:r>
        <w:rPr>
          <w:rFonts w:hAnsi="宋体"/>
          <w:bCs/>
          <w:snapToGrid/>
          <w:kern w:val="0"/>
        </w:rPr>
        <w:t>2.5m</w:t>
      </w:r>
      <w:r>
        <w:rPr>
          <w:rFonts w:hAnsi="宋体" w:hint="eastAsia"/>
          <w:bCs/>
          <w:snapToGrid/>
          <w:kern w:val="0"/>
        </w:rPr>
        <w:t>的铜棒作接地网的垂直接地极，且垂直接地极间距要大于其长度的2倍。</w:t>
      </w:r>
      <w:r>
        <w:rPr>
          <w:rFonts w:hAnsi="宋体" w:hint="eastAsia"/>
          <w:bCs/>
          <w:snapToGrid/>
        </w:rPr>
        <w:t>接地网外缘闭合，且外缘各角为圆弧形，圆弧的半径不小于均压带间距的一半。</w:t>
      </w:r>
    </w:p>
    <w:p w14:paraId="3D73B1D3" w14:textId="77777777" w:rsidR="00A314B6" w:rsidRDefault="00A314B6">
      <w:pPr>
        <w:ind w:firstLine="560"/>
        <w:rPr>
          <w:rFonts w:hAnsi="宋体"/>
          <w:bCs/>
          <w:spacing w:val="-4"/>
          <w:kern w:val="0"/>
        </w:rPr>
      </w:pPr>
      <w:r>
        <w:rPr>
          <w:rFonts w:hAnsi="宋体" w:hint="eastAsia"/>
          <w:bCs/>
          <w:snapToGrid/>
        </w:rPr>
        <w:t>（2）新建牵引变电所、</w:t>
      </w:r>
      <w:r>
        <w:rPr>
          <w:rFonts w:hAnsi="宋体"/>
          <w:bCs/>
          <w:snapToGrid/>
        </w:rPr>
        <w:t>分区所</w:t>
      </w:r>
      <w:r>
        <w:rPr>
          <w:rFonts w:hAnsi="宋体" w:hint="eastAsia"/>
          <w:bCs/>
          <w:snapToGrid/>
        </w:rPr>
        <w:t>、分区所兼开闭所接地电阻值常规的按照满足Rj≤2000/Ij选取。</w:t>
      </w:r>
      <w:r>
        <w:rPr>
          <w:rFonts w:hAnsi="宋体" w:hint="eastAsia"/>
          <w:bCs/>
          <w:spacing w:val="-4"/>
          <w:kern w:val="0"/>
        </w:rPr>
        <w:t>施工前复测土壤电阻率，</w:t>
      </w:r>
      <w:r>
        <w:rPr>
          <w:rFonts w:hAnsi="宋体" w:hint="eastAsia"/>
          <w:bCs/>
          <w:snapToGrid/>
        </w:rPr>
        <w:t>根据沿线地质条件及土壤电阻率，对常规接地网的接地计算结果无法满足接地电阻、接触电势和跨步电势要求的各所</w:t>
      </w:r>
      <w:r>
        <w:rPr>
          <w:rFonts w:hAnsi="宋体" w:hint="eastAsia"/>
          <w:bCs/>
          <w:spacing w:val="-4"/>
          <w:kern w:val="0"/>
        </w:rPr>
        <w:t>，采取局部均压处理、换填土等降阻措施，以使得接触电势和跨步电势满足要求。</w:t>
      </w:r>
      <w:bookmarkStart w:id="318" w:name="_Hlk480441068"/>
      <w:r>
        <w:rPr>
          <w:rFonts w:hAnsi="宋体" w:hint="eastAsia"/>
          <w:bCs/>
          <w:spacing w:val="-4"/>
          <w:kern w:val="0"/>
        </w:rPr>
        <w:t>完工</w:t>
      </w:r>
      <w:r>
        <w:rPr>
          <w:rFonts w:hAnsi="宋体"/>
          <w:bCs/>
          <w:spacing w:val="-4"/>
          <w:kern w:val="0"/>
        </w:rPr>
        <w:t>后应实测验证接地电阻、跨步电</w:t>
      </w:r>
      <w:r>
        <w:rPr>
          <w:rFonts w:hAnsi="宋体" w:hint="eastAsia"/>
          <w:bCs/>
          <w:spacing w:val="-4"/>
          <w:kern w:val="0"/>
        </w:rPr>
        <w:t>位</w:t>
      </w:r>
      <w:r>
        <w:rPr>
          <w:rFonts w:hAnsi="宋体"/>
          <w:bCs/>
          <w:spacing w:val="-4"/>
          <w:kern w:val="0"/>
        </w:rPr>
        <w:t>差</w:t>
      </w:r>
      <w:r>
        <w:rPr>
          <w:rFonts w:hAnsi="宋体" w:hint="eastAsia"/>
          <w:bCs/>
          <w:spacing w:val="-4"/>
          <w:kern w:val="0"/>
        </w:rPr>
        <w:t>和</w:t>
      </w:r>
      <w:r>
        <w:rPr>
          <w:rFonts w:hAnsi="宋体"/>
          <w:bCs/>
          <w:spacing w:val="-4"/>
          <w:kern w:val="0"/>
        </w:rPr>
        <w:t>接触电位差</w:t>
      </w:r>
      <w:bookmarkEnd w:id="318"/>
      <w:r>
        <w:rPr>
          <w:rFonts w:hAnsi="宋体" w:hint="eastAsia"/>
          <w:bCs/>
          <w:spacing w:val="-4"/>
          <w:kern w:val="0"/>
        </w:rPr>
        <w:t>，实时监测接地回流系统状态及完整性。</w:t>
      </w:r>
    </w:p>
    <w:p w14:paraId="1A79CAF7" w14:textId="77777777" w:rsidR="00A314B6" w:rsidRDefault="00A314B6">
      <w:pPr>
        <w:ind w:firstLine="560"/>
        <w:rPr>
          <w:rFonts w:hAnsi="宋体"/>
          <w:bCs/>
          <w:snapToGrid/>
        </w:rPr>
      </w:pPr>
      <w:r>
        <w:rPr>
          <w:rFonts w:hAnsi="宋体" w:hint="eastAsia"/>
          <w:bCs/>
          <w:snapToGrid/>
        </w:rPr>
        <w:t>（3）既有所接地装置已经达到大修年限，本次设计</w:t>
      </w:r>
      <w:r>
        <w:rPr>
          <w:rFonts w:hAnsi="宋体"/>
          <w:bCs/>
          <w:snapToGrid/>
        </w:rPr>
        <w:t>对既有牵引变电所主地网进行改造</w:t>
      </w:r>
      <w:r>
        <w:rPr>
          <w:rFonts w:hAnsi="宋体" w:hint="eastAsia"/>
          <w:bCs/>
          <w:snapToGrid/>
        </w:rPr>
        <w:t>，重新铺设</w:t>
      </w:r>
      <w:r>
        <w:rPr>
          <w:rFonts w:hAnsi="宋体" w:hint="eastAsia"/>
          <w:bCs/>
          <w:snapToGrid/>
          <w:kern w:val="0"/>
        </w:rPr>
        <w:t>以水平接地体为主的复合人工接地网，标准与上述新建所保持一致</w:t>
      </w:r>
      <w:r>
        <w:rPr>
          <w:rFonts w:hAnsi="宋体" w:hint="eastAsia"/>
          <w:bCs/>
          <w:snapToGrid/>
        </w:rPr>
        <w:t>。</w:t>
      </w:r>
    </w:p>
    <w:p w14:paraId="4D6C1B01" w14:textId="77777777" w:rsidR="00A314B6" w:rsidRDefault="00A314B6">
      <w:pPr>
        <w:pStyle w:val="41"/>
        <w:ind w:firstLine="562"/>
        <w:rPr>
          <w:kern w:val="0"/>
        </w:rPr>
      </w:pPr>
      <w:r>
        <w:rPr>
          <w:rFonts w:hint="eastAsia"/>
          <w:kern w:val="0"/>
        </w:rPr>
        <w:t>3、回流</w:t>
      </w:r>
    </w:p>
    <w:p w14:paraId="4754D4D2" w14:textId="77777777" w:rsidR="00A314B6" w:rsidRDefault="00A314B6">
      <w:pPr>
        <w:ind w:firstLine="560"/>
        <w:rPr>
          <w:rFonts w:hAnsi="宋体"/>
          <w:bCs/>
          <w:snapToGrid/>
        </w:rPr>
      </w:pPr>
      <w:r>
        <w:rPr>
          <w:rFonts w:hAnsi="宋体" w:hint="eastAsia"/>
          <w:bCs/>
          <w:snapToGrid/>
        </w:rPr>
        <w:t>在牵引变电所设置集中接地装置，提供主变压器地、轨（架空）回流等设备的接地回流。</w:t>
      </w:r>
    </w:p>
    <w:p w14:paraId="1C7565DE" w14:textId="77777777" w:rsidR="00A314B6" w:rsidRPr="00EC184C" w:rsidRDefault="00CD045B" w:rsidP="00EC184C">
      <w:pPr>
        <w:pStyle w:val="22"/>
        <w:ind w:firstLine="562"/>
        <w:rPr>
          <w:kern w:val="0"/>
        </w:rPr>
      </w:pPr>
      <w:bookmarkStart w:id="319" w:name="_Toc24886"/>
      <w:bookmarkStart w:id="320" w:name="_Toc2240410"/>
      <w:bookmarkStart w:id="321" w:name="_Toc536283314"/>
      <w:bookmarkStart w:id="322" w:name="_Toc528938804"/>
      <w:bookmarkStart w:id="323" w:name="_Toc23357"/>
      <w:bookmarkStart w:id="324" w:name="_Toc74120013"/>
      <w:r w:rsidRPr="00EC184C">
        <w:rPr>
          <w:rFonts w:hint="eastAsia"/>
          <w:kern w:val="0"/>
        </w:rPr>
        <w:lastRenderedPageBreak/>
        <w:t>五</w:t>
      </w:r>
      <w:r w:rsidR="00A314B6" w:rsidRPr="00EC184C">
        <w:rPr>
          <w:rFonts w:hint="eastAsia"/>
          <w:kern w:val="0"/>
        </w:rPr>
        <w:t>、牵引供电调度和远动系统</w:t>
      </w:r>
      <w:bookmarkEnd w:id="319"/>
      <w:bookmarkEnd w:id="320"/>
      <w:bookmarkEnd w:id="321"/>
      <w:bookmarkEnd w:id="322"/>
      <w:bookmarkEnd w:id="323"/>
      <w:bookmarkEnd w:id="324"/>
    </w:p>
    <w:p w14:paraId="5ED1A680" w14:textId="77777777" w:rsidR="00A314B6" w:rsidRDefault="00A314B6">
      <w:pPr>
        <w:pStyle w:val="32"/>
        <w:ind w:firstLine="560"/>
      </w:pPr>
      <w:bookmarkStart w:id="325" w:name="_Toc536283315"/>
      <w:bookmarkStart w:id="326" w:name="_Toc29308"/>
      <w:bookmarkStart w:id="327" w:name="_Toc5528"/>
      <w:bookmarkStart w:id="328" w:name="_Toc2240411"/>
      <w:bookmarkStart w:id="329" w:name="_Toc528938805"/>
      <w:bookmarkStart w:id="330" w:name="_Toc74120014"/>
      <w:r>
        <w:rPr>
          <w:rFonts w:hint="eastAsia"/>
        </w:rPr>
        <w:t>（一）牵引供电调度位置选择及调度区划分</w:t>
      </w:r>
      <w:bookmarkEnd w:id="325"/>
      <w:bookmarkEnd w:id="326"/>
      <w:bookmarkEnd w:id="327"/>
      <w:bookmarkEnd w:id="328"/>
      <w:bookmarkEnd w:id="329"/>
      <w:bookmarkEnd w:id="330"/>
    </w:p>
    <w:p w14:paraId="2BED66D3" w14:textId="77777777" w:rsidR="00A314B6" w:rsidRDefault="00A314B6">
      <w:pPr>
        <w:pStyle w:val="14"/>
        <w:ind w:firstLine="560"/>
        <w:rPr>
          <w:rFonts w:hint="eastAsia"/>
        </w:rPr>
      </w:pPr>
      <w:r>
        <w:rPr>
          <w:rFonts w:hint="eastAsia"/>
        </w:rPr>
        <w:t>兰新线精河至阿拉山口段增建第二线牵引供电设施由中国铁路乌鲁木齐铁路局集团有限公司电调中心负责调度管理，纳入既有乌阿调度台调度，改造既有普速铁路远动系统主机。改造乌鲁木齐供电段复示终端。</w:t>
      </w:r>
    </w:p>
    <w:p w14:paraId="4D8E7CD3" w14:textId="77777777" w:rsidR="00A314B6" w:rsidRDefault="00A314B6">
      <w:pPr>
        <w:pStyle w:val="32"/>
        <w:ind w:firstLine="560"/>
      </w:pPr>
      <w:bookmarkStart w:id="331" w:name="_Toc2240412"/>
      <w:bookmarkStart w:id="332" w:name="_Toc27575"/>
      <w:bookmarkStart w:id="333" w:name="_Toc74120015"/>
      <w:r>
        <w:rPr>
          <w:rFonts w:hint="eastAsia"/>
        </w:rPr>
        <w:t>（二）远动系统</w:t>
      </w:r>
      <w:bookmarkEnd w:id="331"/>
      <w:bookmarkEnd w:id="332"/>
      <w:bookmarkEnd w:id="333"/>
    </w:p>
    <w:p w14:paraId="6E579220" w14:textId="77777777" w:rsidR="00A314B6" w:rsidRDefault="00A314B6">
      <w:pPr>
        <w:pStyle w:val="41"/>
        <w:ind w:firstLine="562"/>
      </w:pPr>
      <w:r>
        <w:rPr>
          <w:rFonts w:hint="eastAsia"/>
        </w:rPr>
        <w:t>1、远动装置</w:t>
      </w:r>
    </w:p>
    <w:p w14:paraId="308DCFE9" w14:textId="77777777" w:rsidR="00A314B6" w:rsidRDefault="00A314B6">
      <w:pPr>
        <w:pStyle w:val="14"/>
        <w:ind w:firstLine="560"/>
        <w:rPr>
          <w:rFonts w:hint="eastAsia"/>
        </w:rPr>
      </w:pPr>
      <w:r>
        <w:rPr>
          <w:rFonts w:hint="eastAsia"/>
        </w:rPr>
        <w:t>对既有中国铁路乌鲁木齐铁路局集团有限公司电调中心普速远动系统主机进行扩容改造，对全线牵引供电设施进行调度管理。改造乌鲁木齐供电段复示终端。在精河和阿拉山口供电车间新增远动复示终端。</w:t>
      </w:r>
    </w:p>
    <w:p w14:paraId="4B6DE1E7" w14:textId="77777777" w:rsidR="00A314B6" w:rsidRDefault="00A314B6">
      <w:pPr>
        <w:pStyle w:val="41"/>
        <w:ind w:firstLine="562"/>
      </w:pPr>
      <w:r>
        <w:rPr>
          <w:rFonts w:hint="eastAsia"/>
        </w:rPr>
        <w:t>2、远动通道</w:t>
      </w:r>
    </w:p>
    <w:p w14:paraId="518046F7" w14:textId="77777777" w:rsidR="00A314B6" w:rsidRDefault="00A314B6">
      <w:pPr>
        <w:pStyle w:val="14"/>
        <w:ind w:firstLine="560"/>
      </w:pPr>
      <w:r>
        <w:rPr>
          <w:rFonts w:hint="eastAsia"/>
        </w:rPr>
        <w:t>牵引远动通道</w:t>
      </w:r>
      <w:r>
        <w:t>带宽不小于2×2M。</w:t>
      </w:r>
    </w:p>
    <w:p w14:paraId="412F48B9" w14:textId="77777777" w:rsidR="00A314B6" w:rsidRDefault="00A314B6">
      <w:pPr>
        <w:pStyle w:val="41"/>
        <w:ind w:firstLine="562"/>
      </w:pPr>
      <w:bookmarkStart w:id="334" w:name="_Toc3042"/>
      <w:bookmarkStart w:id="335" w:name="_Toc536283318"/>
      <w:bookmarkStart w:id="336" w:name="_Toc528938808"/>
      <w:bookmarkStart w:id="337" w:name="_Toc203964652"/>
      <w:bookmarkStart w:id="338" w:name="_Toc188679606"/>
      <w:bookmarkStart w:id="339" w:name="_Toc188679086"/>
      <w:bookmarkStart w:id="340" w:name="_Toc203965408"/>
      <w:bookmarkStart w:id="341" w:name="_Toc203964475"/>
      <w:bookmarkStart w:id="342" w:name="_Toc203795225"/>
      <w:r>
        <w:rPr>
          <w:rFonts w:hint="eastAsia"/>
        </w:rPr>
        <w:t>3、辅助监控系统</w:t>
      </w:r>
      <w:bookmarkEnd w:id="334"/>
      <w:bookmarkEnd w:id="335"/>
      <w:bookmarkEnd w:id="336"/>
    </w:p>
    <w:p w14:paraId="4E05B6A0" w14:textId="77777777" w:rsidR="00A314B6" w:rsidRDefault="00A314B6">
      <w:pPr>
        <w:ind w:firstLine="560"/>
        <w:rPr>
          <w:rFonts w:hAnsi="宋体"/>
          <w:bCs/>
          <w:kern w:val="0"/>
        </w:rPr>
      </w:pPr>
      <w:bookmarkStart w:id="343" w:name="_Hlk482363672"/>
      <w:bookmarkStart w:id="344" w:name="_Hlk480441911"/>
      <w:r>
        <w:rPr>
          <w:rFonts w:hAnsi="宋体" w:hint="eastAsia"/>
          <w:bCs/>
          <w:kern w:val="28"/>
        </w:rPr>
        <w:t>根据国铁集团关于发布《铁路电力牵引供电无人值守工程设计施工补充规定》（铁建设【2</w:t>
      </w:r>
      <w:r>
        <w:rPr>
          <w:rFonts w:hAnsi="宋体"/>
          <w:bCs/>
          <w:kern w:val="28"/>
        </w:rPr>
        <w:t>020</w:t>
      </w:r>
      <w:r>
        <w:rPr>
          <w:rFonts w:hAnsi="宋体" w:hint="eastAsia"/>
          <w:bCs/>
          <w:kern w:val="28"/>
        </w:rPr>
        <w:t>】1</w:t>
      </w:r>
      <w:r>
        <w:rPr>
          <w:rFonts w:hAnsi="宋体"/>
          <w:bCs/>
          <w:kern w:val="28"/>
        </w:rPr>
        <w:t>12号</w:t>
      </w:r>
      <w:r>
        <w:rPr>
          <w:rFonts w:hAnsi="宋体" w:hint="eastAsia"/>
          <w:bCs/>
          <w:kern w:val="28"/>
        </w:rPr>
        <w:t>）的相关要求，本线设置辅助监控系统，接入既有中国铁路乌鲁木齐局集团有限公司牵引供电调度所、乌鲁木齐供电段的普速辅助监控系统主站，在精河和阿拉山口供电车间设置辅助监控系统的复示终端。</w:t>
      </w:r>
    </w:p>
    <w:p w14:paraId="4C3BF4A9" w14:textId="77777777" w:rsidR="00A314B6" w:rsidRDefault="00A314B6">
      <w:pPr>
        <w:ind w:firstLine="560"/>
        <w:rPr>
          <w:rFonts w:hAnsi="宋体"/>
          <w:bCs/>
          <w:kern w:val="28"/>
        </w:rPr>
      </w:pPr>
      <w:r>
        <w:rPr>
          <w:rFonts w:hAnsi="宋体" w:hint="eastAsia"/>
          <w:bCs/>
          <w:kern w:val="28"/>
        </w:rPr>
        <w:t>新建牵引变电所、AT分区所、AT所内设置辅助监控系统子站，包含视频监控及巡检、环境监测、安全防范、火灾报警、动力照明控制、在线监测等子系统。</w:t>
      </w:r>
    </w:p>
    <w:p w14:paraId="3325DDBF" w14:textId="77777777" w:rsidR="00A314B6" w:rsidRDefault="00A314B6">
      <w:pPr>
        <w:pStyle w:val="14"/>
        <w:ind w:firstLine="560"/>
      </w:pPr>
      <w:r>
        <w:rPr>
          <w:rFonts w:hint="eastAsia"/>
        </w:rPr>
        <w:t>牵引维护通道采用双环网或星型结构，FE接口、以太网交换方式，带宽不小于2×10</w:t>
      </w:r>
      <w:r>
        <w:t>0</w:t>
      </w:r>
      <w:r>
        <w:rPr>
          <w:rFonts w:hint="eastAsia"/>
        </w:rPr>
        <w:t>M。</w:t>
      </w:r>
      <w:bookmarkEnd w:id="343"/>
    </w:p>
    <w:p w14:paraId="4EB8C6DF" w14:textId="77777777" w:rsidR="00A314B6" w:rsidRDefault="00A314B6">
      <w:pPr>
        <w:pStyle w:val="41"/>
        <w:ind w:firstLine="562"/>
      </w:pPr>
      <w:bookmarkStart w:id="345" w:name="_Toc477273617"/>
      <w:bookmarkStart w:id="346" w:name="_Toc431314515"/>
      <w:bookmarkStart w:id="347" w:name="_Toc528938809"/>
      <w:bookmarkStart w:id="348" w:name="_Toc460421827"/>
      <w:bookmarkStart w:id="349" w:name="_Toc536283319"/>
      <w:bookmarkStart w:id="350" w:name="_Toc1201"/>
      <w:bookmarkStart w:id="351" w:name="_Toc231645859"/>
      <w:bookmarkEnd w:id="344"/>
      <w:r>
        <w:rPr>
          <w:rFonts w:hint="eastAsia"/>
        </w:rPr>
        <w:t>4、接触网开关控制系统</w:t>
      </w:r>
      <w:bookmarkEnd w:id="345"/>
      <w:bookmarkEnd w:id="346"/>
      <w:bookmarkEnd w:id="347"/>
      <w:bookmarkEnd w:id="348"/>
      <w:bookmarkEnd w:id="349"/>
      <w:bookmarkEnd w:id="350"/>
      <w:bookmarkEnd w:id="351"/>
    </w:p>
    <w:p w14:paraId="21B234BA" w14:textId="77777777" w:rsidR="00A314B6" w:rsidRDefault="00A314B6">
      <w:pPr>
        <w:ind w:firstLine="560"/>
        <w:rPr>
          <w:rFonts w:hAnsi="宋体"/>
          <w:bCs/>
          <w:kern w:val="28"/>
        </w:rPr>
      </w:pPr>
      <w:bookmarkStart w:id="352" w:name="_Toc528938810"/>
      <w:bookmarkStart w:id="353" w:name="_Toc431314516"/>
      <w:bookmarkStart w:id="354" w:name="_Toc231031439"/>
      <w:bookmarkStart w:id="355" w:name="_Toc460421828"/>
      <w:bookmarkStart w:id="356" w:name="_Toc536283320"/>
      <w:bookmarkStart w:id="357" w:name="_Toc477273618"/>
      <w:bookmarkStart w:id="358" w:name="_Toc5182"/>
      <w:bookmarkStart w:id="359" w:name="_Toc231645860"/>
      <w:r>
        <w:rPr>
          <w:rFonts w:hAnsi="宋体" w:hint="eastAsia"/>
          <w:bCs/>
          <w:kern w:val="28"/>
        </w:rPr>
        <w:t>沿线</w:t>
      </w:r>
      <w:r>
        <w:rPr>
          <w:rFonts w:hAnsi="宋体"/>
          <w:bCs/>
          <w:kern w:val="28"/>
        </w:rPr>
        <w:t>接触网电动隔离开关根据需要纳入远方监控</w:t>
      </w:r>
      <w:r>
        <w:rPr>
          <w:rFonts w:hAnsi="宋体" w:hint="eastAsia"/>
          <w:bCs/>
          <w:kern w:val="28"/>
        </w:rPr>
        <w:t>。</w:t>
      </w:r>
      <w:r>
        <w:rPr>
          <w:rFonts w:hAnsi="宋体"/>
          <w:bCs/>
          <w:kern w:val="28"/>
        </w:rPr>
        <w:t>接触网开关控制站</w:t>
      </w:r>
      <w:r>
        <w:rPr>
          <w:rFonts w:hAnsi="宋体"/>
          <w:bCs/>
          <w:kern w:val="28"/>
        </w:rPr>
        <w:lastRenderedPageBreak/>
        <w:t>结合沿线条件</w:t>
      </w:r>
      <w:r>
        <w:rPr>
          <w:rFonts w:hAnsi="宋体" w:hint="eastAsia"/>
          <w:bCs/>
          <w:kern w:val="28"/>
        </w:rPr>
        <w:t>，</w:t>
      </w:r>
      <w:r>
        <w:rPr>
          <w:rFonts w:hAnsi="宋体"/>
          <w:bCs/>
          <w:kern w:val="28"/>
        </w:rPr>
        <w:t>设置于各牵引变电所亭</w:t>
      </w:r>
      <w:r>
        <w:rPr>
          <w:rFonts w:hAnsi="宋体" w:hint="eastAsia"/>
          <w:bCs/>
          <w:kern w:val="28"/>
        </w:rPr>
        <w:t>、箱变、电力变配电所内。</w:t>
      </w:r>
    </w:p>
    <w:p w14:paraId="4C9D83A2" w14:textId="77777777" w:rsidR="00A314B6" w:rsidRDefault="00A314B6">
      <w:pPr>
        <w:ind w:firstLine="560"/>
        <w:rPr>
          <w:rFonts w:hAnsi="宋体"/>
          <w:bCs/>
          <w:kern w:val="28"/>
        </w:rPr>
      </w:pPr>
      <w:r>
        <w:rPr>
          <w:rFonts w:hAnsi="宋体" w:hint="eastAsia"/>
          <w:bCs/>
          <w:kern w:val="28"/>
        </w:rPr>
        <w:t>新建</w:t>
      </w:r>
      <w:r>
        <w:rPr>
          <w:rFonts w:hAnsi="宋体"/>
          <w:bCs/>
          <w:kern w:val="28"/>
        </w:rPr>
        <w:t>接触网电动隔离开关控制系统方案按中国铁路总公司关于印发</w:t>
      </w:r>
      <w:r>
        <w:rPr>
          <w:rFonts w:hAnsi="宋体" w:hint="eastAsia"/>
          <w:bCs/>
          <w:kern w:val="28"/>
        </w:rPr>
        <w:t>《接触网电动隔离开关及控制装置暂行技术条件》的通知（铁总工电【2018】138号）采用电缆直控方式。</w:t>
      </w:r>
    </w:p>
    <w:p w14:paraId="51CFC34E" w14:textId="77777777" w:rsidR="00A314B6" w:rsidRDefault="00A314B6">
      <w:pPr>
        <w:pStyle w:val="41"/>
        <w:ind w:firstLine="562"/>
      </w:pPr>
      <w:r>
        <w:rPr>
          <w:rFonts w:hint="eastAsia"/>
        </w:rPr>
        <w:t>5、调度管理自动化系统构成</w:t>
      </w:r>
      <w:bookmarkEnd w:id="337"/>
      <w:bookmarkEnd w:id="338"/>
      <w:bookmarkEnd w:id="339"/>
      <w:bookmarkEnd w:id="340"/>
      <w:bookmarkEnd w:id="341"/>
      <w:bookmarkEnd w:id="342"/>
      <w:bookmarkEnd w:id="352"/>
      <w:bookmarkEnd w:id="353"/>
      <w:bookmarkEnd w:id="354"/>
      <w:bookmarkEnd w:id="355"/>
      <w:bookmarkEnd w:id="356"/>
      <w:bookmarkEnd w:id="357"/>
      <w:bookmarkEnd w:id="358"/>
      <w:bookmarkEnd w:id="359"/>
    </w:p>
    <w:p w14:paraId="2A845EEE" w14:textId="77777777" w:rsidR="00A314B6" w:rsidRDefault="00A314B6">
      <w:pPr>
        <w:pStyle w:val="14"/>
        <w:ind w:firstLine="560"/>
        <w:rPr>
          <w:rFonts w:hint="eastAsia"/>
        </w:rPr>
      </w:pPr>
      <w:r>
        <w:rPr>
          <w:rFonts w:hint="eastAsia"/>
        </w:rPr>
        <w:t>牵引远动系统、辅助监控系统、接触网开关控制系统等共同组成牵引供电系统调度管理自动化系统。</w:t>
      </w:r>
    </w:p>
    <w:p w14:paraId="333A90E6" w14:textId="77777777" w:rsidR="00A314B6" w:rsidRDefault="00A314B6">
      <w:pPr>
        <w:pStyle w:val="32"/>
        <w:ind w:firstLine="560"/>
        <w:rPr>
          <w:rFonts w:hint="eastAsia"/>
        </w:rPr>
      </w:pPr>
      <w:bookmarkStart w:id="360" w:name="_Toc13947"/>
      <w:bookmarkStart w:id="361" w:name="_Toc74120016"/>
      <w:r>
        <w:rPr>
          <w:rFonts w:hint="eastAsia"/>
        </w:rPr>
        <w:t>（三）直采直送系统</w:t>
      </w:r>
      <w:bookmarkEnd w:id="360"/>
      <w:bookmarkEnd w:id="361"/>
    </w:p>
    <w:p w14:paraId="68D5A97C" w14:textId="77777777" w:rsidR="00A314B6" w:rsidRDefault="00A314B6">
      <w:pPr>
        <w:pStyle w:val="14"/>
        <w:ind w:firstLine="560"/>
        <w:rPr>
          <w:rFonts w:hint="eastAsia"/>
        </w:rPr>
      </w:pPr>
      <w:r>
        <w:rPr>
          <w:rFonts w:hint="eastAsia"/>
        </w:rPr>
        <w:t>新建牵引变电所按照国家电网的相关要求设置直采直送系统，数据网接入设备、通讯设备均采用双重化配置，所内设两套计量及采集设备。</w:t>
      </w:r>
    </w:p>
    <w:p w14:paraId="67D3E365" w14:textId="77777777" w:rsidR="00A314B6" w:rsidRPr="00EC184C" w:rsidRDefault="00CD045B" w:rsidP="00EC184C">
      <w:pPr>
        <w:pStyle w:val="22"/>
        <w:ind w:firstLine="562"/>
        <w:rPr>
          <w:kern w:val="0"/>
        </w:rPr>
      </w:pPr>
      <w:bookmarkStart w:id="362" w:name="_Toc2240413"/>
      <w:bookmarkStart w:id="363" w:name="_Toc536283322"/>
      <w:bookmarkStart w:id="364" w:name="_Toc4010"/>
      <w:bookmarkStart w:id="365" w:name="_Toc528938812"/>
      <w:bookmarkStart w:id="366" w:name="_Toc6328"/>
      <w:bookmarkStart w:id="367" w:name="_Toc74120017"/>
      <w:r w:rsidRPr="00EC184C">
        <w:rPr>
          <w:rFonts w:hint="eastAsia"/>
          <w:kern w:val="0"/>
        </w:rPr>
        <w:t>六</w:t>
      </w:r>
      <w:r w:rsidR="00A314B6" w:rsidRPr="00EC184C">
        <w:rPr>
          <w:rFonts w:hint="eastAsia"/>
          <w:kern w:val="0"/>
        </w:rPr>
        <w:t>、牵引变电设施的过渡设计原则</w:t>
      </w:r>
      <w:bookmarkEnd w:id="362"/>
      <w:bookmarkEnd w:id="363"/>
      <w:bookmarkEnd w:id="364"/>
      <w:bookmarkEnd w:id="365"/>
      <w:bookmarkEnd w:id="366"/>
      <w:bookmarkEnd w:id="367"/>
    </w:p>
    <w:p w14:paraId="46C7825E" w14:textId="77777777" w:rsidR="00A314B6" w:rsidRDefault="00A314B6">
      <w:pPr>
        <w:pStyle w:val="14"/>
        <w:ind w:firstLine="560"/>
      </w:pPr>
      <w:r>
        <w:rPr>
          <w:rFonts w:hint="eastAsia"/>
        </w:rPr>
        <w:t>（一）根据铁道部铁办（2008）190号文《铁路营业线施工及安全管理办法》进行施工过渡方案的设计。</w:t>
      </w:r>
    </w:p>
    <w:p w14:paraId="6EE12078" w14:textId="77777777" w:rsidR="00A314B6" w:rsidRDefault="00A314B6">
      <w:pPr>
        <w:pStyle w:val="14"/>
        <w:ind w:firstLine="560"/>
      </w:pPr>
      <w:r>
        <w:rPr>
          <w:rFonts w:hint="eastAsia"/>
        </w:rPr>
        <w:t>（二）在保证安全、可靠的供电条件下，采用技术可靠、经济适用的施工过渡方案。</w:t>
      </w:r>
    </w:p>
    <w:p w14:paraId="4DA79102" w14:textId="77777777" w:rsidR="00A314B6" w:rsidRDefault="00A314B6">
      <w:pPr>
        <w:ind w:firstLine="560"/>
        <w:rPr>
          <w:rFonts w:hAnsi="宋体"/>
          <w:bCs/>
        </w:rPr>
      </w:pPr>
      <w:r>
        <w:rPr>
          <w:rFonts w:hAnsi="宋体" w:hint="eastAsia"/>
        </w:rPr>
        <w:t>（三）</w:t>
      </w:r>
      <w:r>
        <w:rPr>
          <w:rFonts w:hAnsi="宋体" w:hint="eastAsia"/>
          <w:bCs/>
        </w:rPr>
        <w:t>施工过渡方案应有对既有运营设备的保护措施，尽量减少对正常运行的干扰。</w:t>
      </w:r>
    </w:p>
    <w:p w14:paraId="3072C57B" w14:textId="77777777" w:rsidR="00A314B6" w:rsidRDefault="00A314B6">
      <w:pPr>
        <w:ind w:firstLine="560"/>
        <w:rPr>
          <w:rFonts w:hAnsi="宋体"/>
          <w:bCs/>
        </w:rPr>
      </w:pPr>
      <w:r>
        <w:rPr>
          <w:rFonts w:hAnsi="宋体" w:hint="eastAsia"/>
        </w:rPr>
        <w:t>（四）</w:t>
      </w:r>
      <w:r>
        <w:rPr>
          <w:rFonts w:hAnsi="宋体" w:hint="eastAsia"/>
          <w:bCs/>
        </w:rPr>
        <w:t>凡新增牵引变电设施的施工，须按照《牵引变电所安全工作规程》和《牵引变电所运行检修规程》的规定，做好安全防护（加设防护网栅、悬挂警示牌等）。</w:t>
      </w:r>
    </w:p>
    <w:p w14:paraId="3E0ECBA9" w14:textId="77777777" w:rsidR="00A314B6" w:rsidRDefault="00A314B6">
      <w:pPr>
        <w:pStyle w:val="14"/>
        <w:ind w:firstLine="560"/>
      </w:pPr>
      <w:r>
        <w:rPr>
          <w:rFonts w:hint="eastAsia"/>
        </w:rPr>
        <w:t>（五）蘑菇滩</w:t>
      </w:r>
      <w:r>
        <w:t>牵引变电所</w:t>
      </w:r>
      <w:r>
        <w:rPr>
          <w:rFonts w:hint="eastAsia"/>
        </w:rPr>
        <w:t>增加馈线的改造工程，可利用天窗时间进行。</w:t>
      </w:r>
    </w:p>
    <w:p w14:paraId="58A7F347" w14:textId="77777777" w:rsidR="00A314B6" w:rsidRDefault="00A314B6">
      <w:pPr>
        <w:pStyle w:val="14"/>
        <w:ind w:firstLine="560"/>
      </w:pPr>
      <w:r>
        <w:rPr>
          <w:rFonts w:hint="eastAsia"/>
        </w:rPr>
        <w:t>（六）既有</w:t>
      </w:r>
      <w:r>
        <w:t>牵引变电所</w:t>
      </w:r>
      <w:r>
        <w:rPr>
          <w:rFonts w:hint="eastAsia"/>
        </w:rPr>
        <w:t>一次设备</w:t>
      </w:r>
      <w:r>
        <w:t>的</w:t>
      </w:r>
      <w:r>
        <w:rPr>
          <w:rFonts w:hint="eastAsia"/>
        </w:rPr>
        <w:t>更换，可利用设备轮换的方式进行改造，以越区供电作为牵引电源的备用；</w:t>
      </w:r>
      <w:r>
        <w:t>高压室</w:t>
      </w:r>
      <w:r>
        <w:rPr>
          <w:rFonts w:hint="eastAsia"/>
        </w:rPr>
        <w:t>、主控室</w:t>
      </w:r>
      <w:r>
        <w:t>的改造</w:t>
      </w:r>
      <w:r>
        <w:rPr>
          <w:rFonts w:hint="eastAsia"/>
        </w:rPr>
        <w:t>采用</w:t>
      </w:r>
      <w:r>
        <w:t>移动高压室</w:t>
      </w:r>
      <w:r>
        <w:rPr>
          <w:rFonts w:hint="eastAsia"/>
        </w:rPr>
        <w:t>进行过渡，最大程度减少施工对运营的影响。</w:t>
      </w:r>
    </w:p>
    <w:p w14:paraId="3E2CBF50" w14:textId="77777777" w:rsidR="00CD045B" w:rsidRPr="00EC184C" w:rsidRDefault="00CD045B" w:rsidP="00EC184C">
      <w:pPr>
        <w:pStyle w:val="22"/>
        <w:ind w:firstLine="562"/>
        <w:rPr>
          <w:kern w:val="0"/>
        </w:rPr>
      </w:pPr>
      <w:bookmarkStart w:id="368" w:name="_Toc2240414"/>
      <w:bookmarkStart w:id="369" w:name="_Toc5302"/>
      <w:bookmarkStart w:id="370" w:name="_Toc536283324"/>
      <w:bookmarkStart w:id="371" w:name="_Toc528938814"/>
      <w:bookmarkStart w:id="372" w:name="_Toc27793"/>
      <w:bookmarkStart w:id="373" w:name="_Toc460970025"/>
      <w:bookmarkStart w:id="374" w:name="_Toc528938813"/>
      <w:bookmarkStart w:id="375" w:name="_Toc22140"/>
      <w:bookmarkStart w:id="376" w:name="_Toc536283323"/>
      <w:bookmarkStart w:id="377" w:name="_Toc460970024"/>
      <w:bookmarkStart w:id="378" w:name="_Toc74120018"/>
      <w:r w:rsidRPr="00EC184C">
        <w:rPr>
          <w:rFonts w:hint="eastAsia"/>
          <w:kern w:val="0"/>
        </w:rPr>
        <w:t>七、环境保护措施</w:t>
      </w:r>
      <w:bookmarkEnd w:id="368"/>
      <w:bookmarkEnd w:id="369"/>
      <w:bookmarkEnd w:id="370"/>
      <w:bookmarkEnd w:id="371"/>
      <w:bookmarkEnd w:id="372"/>
      <w:bookmarkEnd w:id="378"/>
    </w:p>
    <w:p w14:paraId="55B435B4" w14:textId="77777777" w:rsidR="00CD045B" w:rsidRDefault="00CD045B">
      <w:pPr>
        <w:pStyle w:val="afa"/>
        <w:ind w:firstLine="560"/>
      </w:pPr>
      <w:r>
        <w:rPr>
          <w:rFonts w:hint="eastAsia"/>
        </w:rPr>
        <w:lastRenderedPageBreak/>
        <w:t>（一）全线各新建所除1</w:t>
      </w:r>
      <w:r>
        <w:t>10kV</w:t>
      </w:r>
      <w:r>
        <w:rPr>
          <w:rFonts w:hint="eastAsia"/>
        </w:rPr>
        <w:t>变压器、</w:t>
      </w:r>
      <w:r>
        <w:t>110</w:t>
      </w:r>
      <w:r>
        <w:rPr>
          <w:rFonts w:hint="eastAsia"/>
        </w:rPr>
        <w:t>kV互感器之外，其余均采用无油化设备。</w:t>
      </w:r>
    </w:p>
    <w:p w14:paraId="7D7D2BD4" w14:textId="77777777" w:rsidR="00CD045B" w:rsidRDefault="00CD045B">
      <w:pPr>
        <w:pStyle w:val="afa"/>
        <w:ind w:firstLine="560"/>
      </w:pPr>
      <w:r>
        <w:rPr>
          <w:rFonts w:hint="eastAsia"/>
        </w:rPr>
        <w:t>（二）新建牵引变电所内设置事故油池，当所内变压器事故时，泄漏的变压器油先排入事故油池中，然后进行清理回收。</w:t>
      </w:r>
    </w:p>
    <w:p w14:paraId="4607645E" w14:textId="77777777" w:rsidR="00CD045B" w:rsidRDefault="00CD045B">
      <w:pPr>
        <w:pStyle w:val="14"/>
        <w:ind w:firstLine="560"/>
      </w:pPr>
      <w:r>
        <w:rPr>
          <w:rFonts w:hint="eastAsia"/>
        </w:rPr>
        <w:t>（三）所内采用低噪音变、配电设备。</w:t>
      </w:r>
    </w:p>
    <w:p w14:paraId="24A249D5" w14:textId="77777777" w:rsidR="00CD045B" w:rsidRDefault="00CD045B">
      <w:pPr>
        <w:pStyle w:val="14"/>
        <w:ind w:firstLine="560"/>
      </w:pPr>
      <w:r>
        <w:rPr>
          <w:rFonts w:hint="eastAsia"/>
        </w:rPr>
        <w:t>（四）所址所在地有集中采暖的尽量用集中采暖，无集中采暖的所采用电采暖方式，以减少锅炉粉尘对大气的污染。</w:t>
      </w:r>
    </w:p>
    <w:p w14:paraId="00F74880" w14:textId="77777777" w:rsidR="00CD045B" w:rsidRDefault="00CD045B">
      <w:pPr>
        <w:pStyle w:val="14"/>
        <w:ind w:firstLine="560"/>
      </w:pPr>
      <w:r>
        <w:rPr>
          <w:rFonts w:hint="eastAsia"/>
        </w:rPr>
        <w:t>（五）在满足设备安全运行及地质条件允许的情况下，所内尽可能留出充足的绿化场地。</w:t>
      </w:r>
    </w:p>
    <w:p w14:paraId="29A4FAFE" w14:textId="77777777" w:rsidR="00CD045B" w:rsidRPr="00EC184C" w:rsidRDefault="00CD045B" w:rsidP="00EC184C">
      <w:pPr>
        <w:pStyle w:val="22"/>
        <w:ind w:firstLine="562"/>
        <w:rPr>
          <w:kern w:val="0"/>
        </w:rPr>
      </w:pPr>
      <w:bookmarkStart w:id="379" w:name="_Toc528938815"/>
      <w:bookmarkStart w:id="380" w:name="_Toc2240415"/>
      <w:bookmarkStart w:id="381" w:name="_Toc536283325"/>
      <w:bookmarkStart w:id="382" w:name="_Toc9703"/>
      <w:bookmarkStart w:id="383" w:name="_Toc31431"/>
      <w:bookmarkStart w:id="384" w:name="_Toc74120019"/>
      <w:r w:rsidRPr="00EC184C">
        <w:rPr>
          <w:rFonts w:hint="eastAsia"/>
          <w:kern w:val="0"/>
        </w:rPr>
        <w:t>八、节约能源措施</w:t>
      </w:r>
      <w:bookmarkEnd w:id="379"/>
      <w:bookmarkEnd w:id="380"/>
      <w:bookmarkEnd w:id="381"/>
      <w:bookmarkEnd w:id="382"/>
      <w:bookmarkEnd w:id="383"/>
      <w:bookmarkEnd w:id="384"/>
    </w:p>
    <w:p w14:paraId="393DA75C" w14:textId="77777777" w:rsidR="00CD045B" w:rsidRDefault="00CD045B">
      <w:pPr>
        <w:pStyle w:val="14"/>
        <w:ind w:firstLine="560"/>
      </w:pPr>
      <w:r>
        <w:rPr>
          <w:rFonts w:hint="eastAsia"/>
        </w:rPr>
        <w:t>（一）牵引变电所高压断路器采用弹簧储能操作机构。</w:t>
      </w:r>
    </w:p>
    <w:p w14:paraId="0D4A4589" w14:textId="77777777" w:rsidR="00CD045B" w:rsidRDefault="00CD045B">
      <w:pPr>
        <w:pStyle w:val="14"/>
        <w:ind w:firstLine="560"/>
        <w:rPr>
          <w:rFonts w:hint="eastAsia"/>
        </w:rPr>
      </w:pPr>
      <w:r>
        <w:rPr>
          <w:rFonts w:hint="eastAsia"/>
        </w:rPr>
        <w:t>（二）采用低损耗牵引变压器。</w:t>
      </w:r>
    </w:p>
    <w:p w14:paraId="755A511D" w14:textId="77777777" w:rsidR="00CD045B" w:rsidRPr="00EC184C" w:rsidRDefault="00CD045B" w:rsidP="00EC184C">
      <w:pPr>
        <w:pStyle w:val="22"/>
        <w:ind w:firstLine="562"/>
        <w:rPr>
          <w:kern w:val="0"/>
        </w:rPr>
      </w:pPr>
      <w:bookmarkStart w:id="385" w:name="_Toc2240416"/>
      <w:bookmarkStart w:id="386" w:name="_Toc1683"/>
      <w:bookmarkStart w:id="387" w:name="_Toc74120020"/>
      <w:r w:rsidRPr="00EC184C">
        <w:rPr>
          <w:rFonts w:hint="eastAsia"/>
          <w:kern w:val="0"/>
        </w:rPr>
        <w:t>九、</w:t>
      </w:r>
      <w:bookmarkEnd w:id="374"/>
      <w:bookmarkEnd w:id="375"/>
      <w:bookmarkEnd w:id="376"/>
      <w:bookmarkEnd w:id="377"/>
      <w:r w:rsidRPr="00EC184C">
        <w:rPr>
          <w:rFonts w:hint="eastAsia"/>
          <w:kern w:val="0"/>
        </w:rPr>
        <w:t>采用的新技术、新设备及特殊设计</w:t>
      </w:r>
      <w:bookmarkEnd w:id="385"/>
      <w:bookmarkEnd w:id="386"/>
      <w:bookmarkEnd w:id="387"/>
    </w:p>
    <w:p w14:paraId="24E6B628" w14:textId="77777777" w:rsidR="00CD045B" w:rsidRDefault="00CD045B">
      <w:pPr>
        <w:pStyle w:val="14"/>
        <w:ind w:firstLine="560"/>
      </w:pPr>
      <w:r>
        <w:rPr>
          <w:rFonts w:hint="eastAsia"/>
        </w:rPr>
        <w:t>本次研究全线未采用新技术、新设备及特殊设计。</w:t>
      </w:r>
    </w:p>
    <w:p w14:paraId="41E6D04F" w14:textId="77777777" w:rsidR="00A314B6" w:rsidRPr="00EC184C" w:rsidRDefault="00CD045B" w:rsidP="00EC184C">
      <w:pPr>
        <w:pStyle w:val="22"/>
        <w:ind w:firstLine="562"/>
        <w:rPr>
          <w:kern w:val="0"/>
        </w:rPr>
      </w:pPr>
      <w:bookmarkStart w:id="388" w:name="_Toc2240417"/>
      <w:bookmarkStart w:id="389" w:name="_Toc528938816"/>
      <w:bookmarkStart w:id="390" w:name="_Toc17125"/>
      <w:bookmarkStart w:id="391" w:name="_Toc536283326"/>
      <w:bookmarkStart w:id="392" w:name="_Toc1240"/>
      <w:bookmarkStart w:id="393" w:name="_Toc74120021"/>
      <w:bookmarkEnd w:id="373"/>
      <w:r w:rsidRPr="00EC184C">
        <w:rPr>
          <w:rFonts w:hint="eastAsia"/>
          <w:kern w:val="0"/>
        </w:rPr>
        <w:t>十、有待进一步解决的问题</w:t>
      </w:r>
      <w:bookmarkEnd w:id="388"/>
      <w:bookmarkEnd w:id="389"/>
      <w:bookmarkEnd w:id="390"/>
      <w:bookmarkEnd w:id="391"/>
      <w:bookmarkEnd w:id="392"/>
      <w:bookmarkEnd w:id="393"/>
    </w:p>
    <w:p w14:paraId="4ED22DE1" w14:textId="77777777" w:rsidR="00A314B6" w:rsidRDefault="00A314B6">
      <w:pPr>
        <w:pStyle w:val="14"/>
        <w:ind w:firstLine="560"/>
      </w:pPr>
      <w:r>
        <w:rPr>
          <w:rFonts w:hint="eastAsia"/>
        </w:rPr>
        <w:t>阿拉山口</w:t>
      </w:r>
      <w:r>
        <w:t>牵引变电所</w:t>
      </w:r>
      <w:r>
        <w:rPr>
          <w:rFonts w:hint="eastAsia"/>
        </w:rPr>
        <w:t>近期采用单相变压器，其外部电源的引入方式、是否需要设置负序补偿装置等问题还需与电力部门进一步协调沟通。</w:t>
      </w:r>
    </w:p>
    <w:p w14:paraId="70370001" w14:textId="77777777" w:rsidR="00A314B6" w:rsidRDefault="00A314B6">
      <w:pPr>
        <w:ind w:firstLine="560"/>
        <w:rPr>
          <w:rFonts w:hAnsi="宋体"/>
        </w:rPr>
        <w:sectPr w:rsidR="00A314B6" w:rsidSect="00AE26C2">
          <w:headerReference w:type="even" r:id="rId25"/>
          <w:footerReference w:type="even" r:id="rId26"/>
          <w:headerReference w:type="first" r:id="rId27"/>
          <w:footerReference w:type="first" r:id="rId28"/>
          <w:pgSz w:w="11907" w:h="16839"/>
          <w:pgMar w:top="1474" w:right="1418" w:bottom="1191" w:left="1531" w:header="1247" w:footer="851" w:gutter="0"/>
          <w:cols w:space="720"/>
          <w:docGrid w:type="lines" w:linePitch="566" w:charSpace="-13"/>
        </w:sectPr>
      </w:pPr>
    </w:p>
    <w:p w14:paraId="09081C74" w14:textId="77777777" w:rsidR="00A314B6" w:rsidRPr="002E4726" w:rsidRDefault="00A314B6" w:rsidP="002E4726">
      <w:pPr>
        <w:pStyle w:val="22"/>
        <w:ind w:firstLine="562"/>
        <w:rPr>
          <w:kern w:val="0"/>
        </w:rPr>
      </w:pPr>
      <w:bookmarkStart w:id="394" w:name="_Toc2240418"/>
      <w:bookmarkStart w:id="395" w:name="_Toc5689"/>
      <w:bookmarkStart w:id="396" w:name="_Toc74120022"/>
      <w:r w:rsidRPr="002E4726">
        <w:rPr>
          <w:rFonts w:hint="eastAsia"/>
          <w:kern w:val="0"/>
        </w:rPr>
        <w:lastRenderedPageBreak/>
        <w:t>附件</w:t>
      </w:r>
      <w:bookmarkEnd w:id="394"/>
      <w:bookmarkEnd w:id="395"/>
      <w:bookmarkEnd w:id="396"/>
    </w:p>
    <w:p w14:paraId="17384BCF" w14:textId="77777777" w:rsidR="00A314B6" w:rsidRDefault="00A314B6" w:rsidP="00B6478B">
      <w:pPr>
        <w:pStyle w:val="22"/>
        <w:ind w:firstLine="562"/>
        <w:outlineLvl w:val="9"/>
      </w:pPr>
      <w:bookmarkStart w:id="397" w:name="_Toc2240419"/>
      <w:bookmarkStart w:id="398" w:name="_Toc10742"/>
      <w:r>
        <w:rPr>
          <w:rFonts w:hint="eastAsia"/>
        </w:rPr>
        <w:t>一、主要工程数量表</w:t>
      </w:r>
      <w:bookmarkEnd w:id="397"/>
      <w:bookmarkEnd w:id="398"/>
    </w:p>
    <w:tbl>
      <w:tblPr>
        <w:tblW w:w="0" w:type="auto"/>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85"/>
        <w:gridCol w:w="3634"/>
        <w:gridCol w:w="1554"/>
        <w:gridCol w:w="2641"/>
      </w:tblGrid>
      <w:tr w:rsidR="00A314B6" w14:paraId="5A5847A1" w14:textId="77777777">
        <w:trPr>
          <w:trHeight w:val="340"/>
        </w:trPr>
        <w:tc>
          <w:tcPr>
            <w:tcW w:w="1185" w:type="dxa"/>
            <w:vAlign w:val="center"/>
          </w:tcPr>
          <w:p w14:paraId="65C10A7B"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序号</w:t>
            </w:r>
          </w:p>
        </w:tc>
        <w:tc>
          <w:tcPr>
            <w:tcW w:w="3634" w:type="dxa"/>
            <w:vAlign w:val="center"/>
          </w:tcPr>
          <w:p w14:paraId="39BBF90F"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名   称</w:t>
            </w:r>
          </w:p>
        </w:tc>
        <w:tc>
          <w:tcPr>
            <w:tcW w:w="1554" w:type="dxa"/>
            <w:vAlign w:val="center"/>
          </w:tcPr>
          <w:p w14:paraId="7B4E8F42"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单位</w:t>
            </w:r>
          </w:p>
        </w:tc>
        <w:tc>
          <w:tcPr>
            <w:tcW w:w="2641" w:type="dxa"/>
            <w:vAlign w:val="center"/>
          </w:tcPr>
          <w:p w14:paraId="0FDADCE0"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数量</w:t>
            </w:r>
          </w:p>
        </w:tc>
      </w:tr>
      <w:tr w:rsidR="00A314B6" w14:paraId="4C7CBA62" w14:textId="77777777">
        <w:trPr>
          <w:trHeight w:val="340"/>
        </w:trPr>
        <w:tc>
          <w:tcPr>
            <w:tcW w:w="1185" w:type="dxa"/>
            <w:vAlign w:val="center"/>
          </w:tcPr>
          <w:p w14:paraId="07C0C58E"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1</w:t>
            </w:r>
          </w:p>
        </w:tc>
        <w:tc>
          <w:tcPr>
            <w:tcW w:w="3634" w:type="dxa"/>
            <w:vAlign w:val="center"/>
          </w:tcPr>
          <w:p w14:paraId="096798CE"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新建110kV牵引变电所</w:t>
            </w:r>
          </w:p>
        </w:tc>
        <w:tc>
          <w:tcPr>
            <w:tcW w:w="1554" w:type="dxa"/>
            <w:vAlign w:val="center"/>
          </w:tcPr>
          <w:p w14:paraId="665DBD7F"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座</w:t>
            </w:r>
          </w:p>
        </w:tc>
        <w:tc>
          <w:tcPr>
            <w:tcW w:w="2641" w:type="dxa"/>
            <w:vAlign w:val="center"/>
          </w:tcPr>
          <w:p w14:paraId="353BA6DA"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2</w:t>
            </w:r>
          </w:p>
        </w:tc>
      </w:tr>
      <w:tr w:rsidR="00A314B6" w14:paraId="059AD411" w14:textId="77777777">
        <w:trPr>
          <w:trHeight w:val="340"/>
        </w:trPr>
        <w:tc>
          <w:tcPr>
            <w:tcW w:w="1185" w:type="dxa"/>
            <w:vAlign w:val="center"/>
          </w:tcPr>
          <w:p w14:paraId="68071C7D"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2</w:t>
            </w:r>
          </w:p>
        </w:tc>
        <w:tc>
          <w:tcPr>
            <w:tcW w:w="3634" w:type="dxa"/>
            <w:vAlign w:val="center"/>
          </w:tcPr>
          <w:p w14:paraId="73DCCDE9"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改造110</w:t>
            </w:r>
            <w:r>
              <w:rPr>
                <w:rFonts w:hAnsi="宋体"/>
                <w:snapToGrid/>
                <w:sz w:val="18"/>
                <w:szCs w:val="21"/>
              </w:rPr>
              <w:t>kV</w:t>
            </w:r>
            <w:r>
              <w:rPr>
                <w:rFonts w:hAnsi="宋体" w:hint="eastAsia"/>
                <w:snapToGrid/>
                <w:sz w:val="18"/>
                <w:szCs w:val="21"/>
              </w:rPr>
              <w:t>牵引</w:t>
            </w:r>
            <w:r>
              <w:rPr>
                <w:rFonts w:hAnsi="宋体"/>
                <w:snapToGrid/>
                <w:sz w:val="18"/>
                <w:szCs w:val="21"/>
              </w:rPr>
              <w:t>变电所</w:t>
            </w:r>
          </w:p>
        </w:tc>
        <w:tc>
          <w:tcPr>
            <w:tcW w:w="1554" w:type="dxa"/>
            <w:vAlign w:val="center"/>
          </w:tcPr>
          <w:p w14:paraId="78D45010"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座</w:t>
            </w:r>
          </w:p>
        </w:tc>
        <w:tc>
          <w:tcPr>
            <w:tcW w:w="2641" w:type="dxa"/>
            <w:vAlign w:val="center"/>
          </w:tcPr>
          <w:p w14:paraId="04106FBA"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1</w:t>
            </w:r>
          </w:p>
        </w:tc>
      </w:tr>
      <w:tr w:rsidR="00A314B6" w14:paraId="56FD0491" w14:textId="77777777">
        <w:trPr>
          <w:trHeight w:val="340"/>
        </w:trPr>
        <w:tc>
          <w:tcPr>
            <w:tcW w:w="1185" w:type="dxa"/>
            <w:vAlign w:val="center"/>
          </w:tcPr>
          <w:p w14:paraId="1FC64B12"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3</w:t>
            </w:r>
          </w:p>
        </w:tc>
        <w:tc>
          <w:tcPr>
            <w:tcW w:w="3634" w:type="dxa"/>
            <w:vAlign w:val="center"/>
          </w:tcPr>
          <w:p w14:paraId="153AC28A"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新建分区所/分区所兼开闭所</w:t>
            </w:r>
          </w:p>
        </w:tc>
        <w:tc>
          <w:tcPr>
            <w:tcW w:w="1554" w:type="dxa"/>
            <w:vAlign w:val="center"/>
          </w:tcPr>
          <w:p w14:paraId="0A45E92D"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座</w:t>
            </w:r>
          </w:p>
        </w:tc>
        <w:tc>
          <w:tcPr>
            <w:tcW w:w="2641" w:type="dxa"/>
            <w:vAlign w:val="center"/>
          </w:tcPr>
          <w:p w14:paraId="370F09F0"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2/1</w:t>
            </w:r>
          </w:p>
        </w:tc>
      </w:tr>
      <w:tr w:rsidR="00A314B6" w14:paraId="1C859849" w14:textId="77777777">
        <w:trPr>
          <w:trHeight w:val="340"/>
        </w:trPr>
        <w:tc>
          <w:tcPr>
            <w:tcW w:w="1185" w:type="dxa"/>
            <w:vAlign w:val="center"/>
          </w:tcPr>
          <w:p w14:paraId="43A51A59"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4</w:t>
            </w:r>
          </w:p>
        </w:tc>
        <w:tc>
          <w:tcPr>
            <w:tcW w:w="3634" w:type="dxa"/>
            <w:vAlign w:val="center"/>
          </w:tcPr>
          <w:p w14:paraId="2FF0A2D9"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接触网监控系统</w:t>
            </w:r>
          </w:p>
        </w:tc>
        <w:tc>
          <w:tcPr>
            <w:tcW w:w="1554" w:type="dxa"/>
            <w:vAlign w:val="center"/>
          </w:tcPr>
          <w:p w14:paraId="3DA4227E"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座</w:t>
            </w:r>
          </w:p>
        </w:tc>
        <w:tc>
          <w:tcPr>
            <w:tcW w:w="2641" w:type="dxa"/>
            <w:vAlign w:val="center"/>
          </w:tcPr>
          <w:p w14:paraId="5CCC166F"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8</w:t>
            </w:r>
          </w:p>
        </w:tc>
      </w:tr>
      <w:tr w:rsidR="00A314B6" w14:paraId="2DC5F648" w14:textId="77777777">
        <w:trPr>
          <w:trHeight w:val="340"/>
        </w:trPr>
        <w:tc>
          <w:tcPr>
            <w:tcW w:w="1185" w:type="dxa"/>
            <w:vAlign w:val="center"/>
          </w:tcPr>
          <w:p w14:paraId="4C2FFAF1"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5</w:t>
            </w:r>
          </w:p>
        </w:tc>
        <w:tc>
          <w:tcPr>
            <w:tcW w:w="3634" w:type="dxa"/>
            <w:vAlign w:val="center"/>
          </w:tcPr>
          <w:p w14:paraId="67BAC1E5"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改造电力调度所</w:t>
            </w:r>
          </w:p>
        </w:tc>
        <w:tc>
          <w:tcPr>
            <w:tcW w:w="1554" w:type="dxa"/>
            <w:vAlign w:val="center"/>
          </w:tcPr>
          <w:p w14:paraId="02AD5FF0"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处</w:t>
            </w:r>
          </w:p>
        </w:tc>
        <w:tc>
          <w:tcPr>
            <w:tcW w:w="2641" w:type="dxa"/>
            <w:vAlign w:val="center"/>
          </w:tcPr>
          <w:p w14:paraId="50462353"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snapToGrid/>
                <w:sz w:val="18"/>
                <w:szCs w:val="21"/>
              </w:rPr>
              <w:t>1</w:t>
            </w:r>
          </w:p>
        </w:tc>
      </w:tr>
      <w:tr w:rsidR="00A314B6" w14:paraId="52CC4ED0" w14:textId="77777777">
        <w:trPr>
          <w:trHeight w:val="340"/>
        </w:trPr>
        <w:tc>
          <w:tcPr>
            <w:tcW w:w="1185" w:type="dxa"/>
            <w:vAlign w:val="center"/>
          </w:tcPr>
          <w:p w14:paraId="1E85EB72"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6</w:t>
            </w:r>
          </w:p>
        </w:tc>
        <w:tc>
          <w:tcPr>
            <w:tcW w:w="3634" w:type="dxa"/>
            <w:vAlign w:val="center"/>
          </w:tcPr>
          <w:p w14:paraId="12A62C3D"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改造</w:t>
            </w:r>
            <w:r>
              <w:rPr>
                <w:rFonts w:hAnsi="宋体"/>
                <w:snapToGrid/>
                <w:sz w:val="18"/>
                <w:szCs w:val="21"/>
              </w:rPr>
              <w:t>复示终端</w:t>
            </w:r>
          </w:p>
        </w:tc>
        <w:tc>
          <w:tcPr>
            <w:tcW w:w="1554" w:type="dxa"/>
            <w:vAlign w:val="center"/>
          </w:tcPr>
          <w:p w14:paraId="0BFBE001"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处</w:t>
            </w:r>
          </w:p>
        </w:tc>
        <w:tc>
          <w:tcPr>
            <w:tcW w:w="2641" w:type="dxa"/>
            <w:vAlign w:val="center"/>
          </w:tcPr>
          <w:p w14:paraId="58CD308C"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snapToGrid/>
                <w:sz w:val="18"/>
                <w:szCs w:val="21"/>
              </w:rPr>
              <w:t>1</w:t>
            </w:r>
          </w:p>
        </w:tc>
      </w:tr>
      <w:tr w:rsidR="00A314B6" w14:paraId="5CF4C362" w14:textId="77777777">
        <w:trPr>
          <w:trHeight w:val="340"/>
        </w:trPr>
        <w:tc>
          <w:tcPr>
            <w:tcW w:w="1185" w:type="dxa"/>
            <w:vAlign w:val="center"/>
          </w:tcPr>
          <w:p w14:paraId="02F8673F"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7</w:t>
            </w:r>
          </w:p>
        </w:tc>
        <w:tc>
          <w:tcPr>
            <w:tcW w:w="3634" w:type="dxa"/>
            <w:vAlign w:val="center"/>
          </w:tcPr>
          <w:p w14:paraId="0E9D7BA9"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新增复示终端</w:t>
            </w:r>
          </w:p>
        </w:tc>
        <w:tc>
          <w:tcPr>
            <w:tcW w:w="1554" w:type="dxa"/>
            <w:vAlign w:val="center"/>
          </w:tcPr>
          <w:p w14:paraId="4A9DB679"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处</w:t>
            </w:r>
          </w:p>
        </w:tc>
        <w:tc>
          <w:tcPr>
            <w:tcW w:w="2641" w:type="dxa"/>
            <w:vAlign w:val="center"/>
          </w:tcPr>
          <w:p w14:paraId="1F6E13A7"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2</w:t>
            </w:r>
          </w:p>
        </w:tc>
      </w:tr>
      <w:tr w:rsidR="00A314B6" w14:paraId="3CDFC081" w14:textId="77777777">
        <w:trPr>
          <w:trHeight w:val="340"/>
        </w:trPr>
        <w:tc>
          <w:tcPr>
            <w:tcW w:w="1185" w:type="dxa"/>
            <w:vAlign w:val="center"/>
          </w:tcPr>
          <w:p w14:paraId="34F87F03"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8</w:t>
            </w:r>
          </w:p>
        </w:tc>
        <w:tc>
          <w:tcPr>
            <w:tcW w:w="3634" w:type="dxa"/>
            <w:vAlign w:val="center"/>
          </w:tcPr>
          <w:p w14:paraId="3C2D6BF5"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电力系统直采直送系统</w:t>
            </w:r>
          </w:p>
        </w:tc>
        <w:tc>
          <w:tcPr>
            <w:tcW w:w="1554" w:type="dxa"/>
            <w:vAlign w:val="center"/>
          </w:tcPr>
          <w:p w14:paraId="359375FD"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处</w:t>
            </w:r>
          </w:p>
        </w:tc>
        <w:tc>
          <w:tcPr>
            <w:tcW w:w="2641" w:type="dxa"/>
            <w:vAlign w:val="center"/>
          </w:tcPr>
          <w:p w14:paraId="75223888"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2</w:t>
            </w:r>
          </w:p>
        </w:tc>
      </w:tr>
    </w:tbl>
    <w:p w14:paraId="6EE8DB85" w14:textId="77777777" w:rsidR="00A314B6" w:rsidRDefault="00A314B6">
      <w:pPr>
        <w:pStyle w:val="14"/>
        <w:ind w:firstLine="560"/>
        <w:rPr>
          <w:snapToGrid w:val="0"/>
        </w:rPr>
      </w:pPr>
    </w:p>
    <w:p w14:paraId="763A622B" w14:textId="77777777" w:rsidR="00A314B6" w:rsidRDefault="00A314B6" w:rsidP="00B6478B">
      <w:pPr>
        <w:pStyle w:val="22"/>
        <w:ind w:firstLine="640"/>
        <w:outlineLvl w:val="9"/>
      </w:pPr>
      <w:r>
        <w:rPr>
          <w:b w:val="0"/>
          <w:bCs w:val="0"/>
          <w:snapToGrid/>
          <w:sz w:val="32"/>
        </w:rPr>
        <w:br w:type="page"/>
      </w:r>
      <w:bookmarkStart w:id="399" w:name="_Toc4563"/>
      <w:r>
        <w:rPr>
          <w:rFonts w:hint="eastAsia"/>
        </w:rPr>
        <w:lastRenderedPageBreak/>
        <w:t>附件</w:t>
      </w:r>
      <w:bookmarkEnd w:id="399"/>
    </w:p>
    <w:p w14:paraId="38D4F858" w14:textId="77777777" w:rsidR="00A314B6" w:rsidRDefault="00A314B6" w:rsidP="00B6478B">
      <w:pPr>
        <w:adjustRightInd w:val="0"/>
        <w:snapToGrid w:val="0"/>
        <w:spacing w:beforeLines="50" w:before="283" w:afterLines="50" w:after="283"/>
        <w:ind w:firstLineChars="0" w:firstLine="0"/>
        <w:jc w:val="center"/>
        <w:rPr>
          <w:rFonts w:hAnsi="宋体" w:hint="eastAsia"/>
          <w:b/>
          <w:bCs/>
          <w:snapToGrid/>
          <w:sz w:val="32"/>
        </w:rPr>
      </w:pPr>
      <w:bookmarkStart w:id="400" w:name="_Toc16627"/>
      <w:r>
        <w:rPr>
          <w:rFonts w:hAnsi="宋体" w:hint="eastAsia"/>
          <w:b/>
          <w:bCs/>
          <w:snapToGrid/>
          <w:sz w:val="32"/>
        </w:rPr>
        <w:t>图纸目录</w:t>
      </w:r>
      <w:bookmarkEnd w:id="400"/>
    </w:p>
    <w:tbl>
      <w:tblPr>
        <w:tblW w:w="9058" w:type="dxa"/>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85"/>
        <w:gridCol w:w="2698"/>
        <w:gridCol w:w="4481"/>
        <w:gridCol w:w="694"/>
      </w:tblGrid>
      <w:tr w:rsidR="00A314B6" w14:paraId="0A75BF0B" w14:textId="77777777">
        <w:trPr>
          <w:trHeight w:val="340"/>
        </w:trPr>
        <w:tc>
          <w:tcPr>
            <w:tcW w:w="1185" w:type="dxa"/>
            <w:vAlign w:val="center"/>
          </w:tcPr>
          <w:p w14:paraId="5D481106"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序号</w:t>
            </w:r>
          </w:p>
        </w:tc>
        <w:tc>
          <w:tcPr>
            <w:tcW w:w="2698" w:type="dxa"/>
            <w:vAlign w:val="center"/>
          </w:tcPr>
          <w:p w14:paraId="30C1F0D7"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图  号</w:t>
            </w:r>
          </w:p>
        </w:tc>
        <w:tc>
          <w:tcPr>
            <w:tcW w:w="4481" w:type="dxa"/>
            <w:vAlign w:val="center"/>
          </w:tcPr>
          <w:p w14:paraId="1B4143E5"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图  名</w:t>
            </w:r>
          </w:p>
        </w:tc>
        <w:tc>
          <w:tcPr>
            <w:tcW w:w="694" w:type="dxa"/>
            <w:vAlign w:val="center"/>
          </w:tcPr>
          <w:p w14:paraId="31D66F3A"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张数</w:t>
            </w:r>
          </w:p>
        </w:tc>
      </w:tr>
      <w:tr w:rsidR="00A314B6" w14:paraId="143BD443" w14:textId="77777777">
        <w:trPr>
          <w:trHeight w:val="340"/>
        </w:trPr>
        <w:tc>
          <w:tcPr>
            <w:tcW w:w="1185" w:type="dxa"/>
            <w:vAlign w:val="center"/>
          </w:tcPr>
          <w:p w14:paraId="622EBA99"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1</w:t>
            </w:r>
          </w:p>
        </w:tc>
        <w:tc>
          <w:tcPr>
            <w:tcW w:w="2698" w:type="dxa"/>
            <w:vAlign w:val="center"/>
          </w:tcPr>
          <w:p w14:paraId="35B962DD" w14:textId="77777777" w:rsidR="00A314B6" w:rsidRDefault="00A314B6">
            <w:pPr>
              <w:tabs>
                <w:tab w:val="left" w:pos="3105"/>
              </w:tabs>
              <w:spacing w:line="240" w:lineRule="exact"/>
              <w:ind w:firstLineChars="0" w:firstLine="0"/>
              <w:jc w:val="center"/>
              <w:rPr>
                <w:rFonts w:hAnsi="宋体"/>
                <w:snapToGrid/>
                <w:sz w:val="18"/>
                <w:szCs w:val="21"/>
              </w:rPr>
            </w:pPr>
          </w:p>
        </w:tc>
        <w:tc>
          <w:tcPr>
            <w:tcW w:w="4481" w:type="dxa"/>
            <w:vAlign w:val="center"/>
          </w:tcPr>
          <w:p w14:paraId="2412859D" w14:textId="77777777" w:rsidR="00A314B6" w:rsidRDefault="00A314B6">
            <w:pPr>
              <w:tabs>
                <w:tab w:val="left" w:pos="3105"/>
              </w:tabs>
              <w:spacing w:line="240" w:lineRule="exact"/>
              <w:ind w:firstLineChars="0" w:firstLine="0"/>
              <w:jc w:val="left"/>
              <w:rPr>
                <w:rFonts w:hAnsi="宋体" w:hint="eastAsia"/>
                <w:snapToGrid/>
                <w:sz w:val="18"/>
                <w:szCs w:val="21"/>
              </w:rPr>
            </w:pPr>
            <w:r>
              <w:rPr>
                <w:rFonts w:hAnsi="宋体" w:hint="eastAsia"/>
                <w:snapToGrid/>
                <w:sz w:val="18"/>
                <w:szCs w:val="21"/>
              </w:rPr>
              <w:t>封面</w:t>
            </w:r>
          </w:p>
        </w:tc>
        <w:tc>
          <w:tcPr>
            <w:tcW w:w="694" w:type="dxa"/>
            <w:vAlign w:val="center"/>
          </w:tcPr>
          <w:p w14:paraId="759C9CE4"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1</w:t>
            </w:r>
          </w:p>
        </w:tc>
      </w:tr>
      <w:tr w:rsidR="00A314B6" w14:paraId="5095EA9C" w14:textId="77777777">
        <w:trPr>
          <w:trHeight w:val="340"/>
        </w:trPr>
        <w:tc>
          <w:tcPr>
            <w:tcW w:w="1185" w:type="dxa"/>
            <w:vAlign w:val="center"/>
          </w:tcPr>
          <w:p w14:paraId="564AC483"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2</w:t>
            </w:r>
          </w:p>
        </w:tc>
        <w:tc>
          <w:tcPr>
            <w:tcW w:w="2698" w:type="dxa"/>
            <w:vAlign w:val="center"/>
          </w:tcPr>
          <w:p w14:paraId="0D61BBF2"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精阿可（牵）01-01</w:t>
            </w:r>
          </w:p>
        </w:tc>
        <w:tc>
          <w:tcPr>
            <w:tcW w:w="4481" w:type="dxa"/>
            <w:vAlign w:val="center"/>
          </w:tcPr>
          <w:p w14:paraId="7973EB08" w14:textId="77777777" w:rsidR="00A314B6" w:rsidRDefault="00A314B6">
            <w:pPr>
              <w:tabs>
                <w:tab w:val="left" w:pos="3105"/>
              </w:tabs>
              <w:spacing w:line="240" w:lineRule="exact"/>
              <w:ind w:firstLineChars="0" w:firstLine="0"/>
              <w:jc w:val="left"/>
              <w:rPr>
                <w:rFonts w:hAnsi="宋体" w:hint="eastAsia"/>
                <w:snapToGrid/>
                <w:sz w:val="18"/>
                <w:szCs w:val="21"/>
              </w:rPr>
            </w:pPr>
            <w:r>
              <w:rPr>
                <w:rFonts w:hAnsi="宋体" w:hint="eastAsia"/>
                <w:snapToGrid/>
                <w:sz w:val="18"/>
                <w:szCs w:val="21"/>
              </w:rPr>
              <w:t>目录</w:t>
            </w:r>
          </w:p>
        </w:tc>
        <w:tc>
          <w:tcPr>
            <w:tcW w:w="694" w:type="dxa"/>
            <w:vAlign w:val="center"/>
          </w:tcPr>
          <w:p w14:paraId="6F0C93FB"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1</w:t>
            </w:r>
          </w:p>
        </w:tc>
      </w:tr>
      <w:tr w:rsidR="00A314B6" w14:paraId="7EF7A835" w14:textId="77777777">
        <w:trPr>
          <w:trHeight w:val="340"/>
        </w:trPr>
        <w:tc>
          <w:tcPr>
            <w:tcW w:w="1185" w:type="dxa"/>
            <w:vAlign w:val="center"/>
          </w:tcPr>
          <w:p w14:paraId="22564834"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3</w:t>
            </w:r>
          </w:p>
        </w:tc>
        <w:tc>
          <w:tcPr>
            <w:tcW w:w="2698" w:type="dxa"/>
            <w:vAlign w:val="center"/>
          </w:tcPr>
          <w:p w14:paraId="631CAB16" w14:textId="77777777" w:rsidR="00A314B6" w:rsidRDefault="00A314B6">
            <w:pPr>
              <w:spacing w:line="240" w:lineRule="exact"/>
              <w:ind w:firstLineChars="0" w:firstLine="0"/>
              <w:jc w:val="center"/>
              <w:rPr>
                <w:rFonts w:hAnsi="宋体"/>
                <w:snapToGrid/>
                <w:sz w:val="18"/>
                <w:szCs w:val="21"/>
              </w:rPr>
            </w:pPr>
            <w:r>
              <w:rPr>
                <w:rFonts w:hAnsi="宋体" w:hint="eastAsia"/>
                <w:snapToGrid/>
                <w:sz w:val="18"/>
                <w:szCs w:val="21"/>
              </w:rPr>
              <w:t>精阿可（牵）01-02</w:t>
            </w:r>
          </w:p>
        </w:tc>
        <w:tc>
          <w:tcPr>
            <w:tcW w:w="4481" w:type="dxa"/>
            <w:vAlign w:val="center"/>
          </w:tcPr>
          <w:p w14:paraId="5DDC4DAC" w14:textId="77777777" w:rsidR="00A314B6" w:rsidRDefault="00A314B6">
            <w:pPr>
              <w:tabs>
                <w:tab w:val="left" w:pos="3105"/>
              </w:tabs>
              <w:spacing w:line="240" w:lineRule="exact"/>
              <w:ind w:firstLineChars="0" w:firstLine="0"/>
              <w:jc w:val="left"/>
              <w:rPr>
                <w:rFonts w:hAnsi="宋体" w:hint="eastAsia"/>
                <w:snapToGrid/>
                <w:sz w:val="18"/>
                <w:szCs w:val="21"/>
              </w:rPr>
            </w:pPr>
            <w:r>
              <w:rPr>
                <w:rFonts w:hAnsi="宋体" w:hint="eastAsia"/>
                <w:snapToGrid/>
                <w:sz w:val="18"/>
                <w:szCs w:val="21"/>
              </w:rPr>
              <w:t>阿拉山口牵引变电所主接线图</w:t>
            </w:r>
          </w:p>
        </w:tc>
        <w:tc>
          <w:tcPr>
            <w:tcW w:w="694" w:type="dxa"/>
            <w:vAlign w:val="center"/>
          </w:tcPr>
          <w:p w14:paraId="679CA1CA"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1</w:t>
            </w:r>
          </w:p>
        </w:tc>
      </w:tr>
      <w:tr w:rsidR="00A314B6" w14:paraId="1BDB2CF9" w14:textId="77777777">
        <w:trPr>
          <w:trHeight w:val="340"/>
        </w:trPr>
        <w:tc>
          <w:tcPr>
            <w:tcW w:w="1185" w:type="dxa"/>
            <w:vAlign w:val="center"/>
          </w:tcPr>
          <w:p w14:paraId="7DFCF3AF"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4</w:t>
            </w:r>
          </w:p>
        </w:tc>
        <w:tc>
          <w:tcPr>
            <w:tcW w:w="2698" w:type="dxa"/>
            <w:vAlign w:val="center"/>
          </w:tcPr>
          <w:p w14:paraId="6C1D7948" w14:textId="77777777" w:rsidR="00A314B6" w:rsidRDefault="00A314B6">
            <w:pPr>
              <w:spacing w:line="240" w:lineRule="exact"/>
              <w:ind w:firstLineChars="0" w:firstLine="0"/>
              <w:jc w:val="center"/>
              <w:rPr>
                <w:rFonts w:hAnsi="宋体"/>
                <w:snapToGrid/>
                <w:sz w:val="18"/>
                <w:szCs w:val="21"/>
              </w:rPr>
            </w:pPr>
            <w:r>
              <w:rPr>
                <w:rFonts w:hAnsi="宋体" w:hint="eastAsia"/>
                <w:snapToGrid/>
                <w:sz w:val="18"/>
                <w:szCs w:val="21"/>
              </w:rPr>
              <w:t>精阿可（牵）01-03</w:t>
            </w:r>
          </w:p>
        </w:tc>
        <w:tc>
          <w:tcPr>
            <w:tcW w:w="4481" w:type="dxa"/>
            <w:vAlign w:val="center"/>
          </w:tcPr>
          <w:p w14:paraId="41C2B0F9" w14:textId="77777777" w:rsidR="00A314B6" w:rsidRDefault="00A314B6">
            <w:pPr>
              <w:tabs>
                <w:tab w:val="left" w:pos="3105"/>
              </w:tabs>
              <w:spacing w:line="240" w:lineRule="exact"/>
              <w:ind w:firstLineChars="0" w:firstLine="0"/>
              <w:jc w:val="left"/>
              <w:rPr>
                <w:rFonts w:hAnsi="宋体"/>
                <w:snapToGrid/>
                <w:sz w:val="18"/>
                <w:szCs w:val="21"/>
              </w:rPr>
            </w:pPr>
            <w:r>
              <w:rPr>
                <w:rFonts w:hAnsi="宋体" w:hint="eastAsia"/>
                <w:snapToGrid/>
                <w:sz w:val="18"/>
                <w:szCs w:val="21"/>
              </w:rPr>
              <w:t>阿拉山口牵引变电所总平面布置图</w:t>
            </w:r>
          </w:p>
        </w:tc>
        <w:tc>
          <w:tcPr>
            <w:tcW w:w="694" w:type="dxa"/>
            <w:vAlign w:val="center"/>
          </w:tcPr>
          <w:p w14:paraId="650C16FF"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1</w:t>
            </w:r>
          </w:p>
        </w:tc>
      </w:tr>
      <w:tr w:rsidR="00A314B6" w14:paraId="714D32BD" w14:textId="77777777">
        <w:trPr>
          <w:trHeight w:val="340"/>
        </w:trPr>
        <w:tc>
          <w:tcPr>
            <w:tcW w:w="1185" w:type="dxa"/>
            <w:vAlign w:val="center"/>
          </w:tcPr>
          <w:p w14:paraId="42591B5B"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5</w:t>
            </w:r>
          </w:p>
        </w:tc>
        <w:tc>
          <w:tcPr>
            <w:tcW w:w="2698" w:type="dxa"/>
            <w:vAlign w:val="center"/>
          </w:tcPr>
          <w:p w14:paraId="6F7B5629" w14:textId="77777777" w:rsidR="00A314B6" w:rsidRDefault="00A314B6">
            <w:pPr>
              <w:spacing w:line="240" w:lineRule="exact"/>
              <w:ind w:firstLineChars="0" w:firstLine="0"/>
              <w:jc w:val="center"/>
              <w:rPr>
                <w:rFonts w:hAnsi="宋体"/>
                <w:snapToGrid/>
                <w:sz w:val="18"/>
                <w:szCs w:val="21"/>
              </w:rPr>
            </w:pPr>
            <w:r>
              <w:rPr>
                <w:rFonts w:hAnsi="宋体" w:hint="eastAsia"/>
                <w:snapToGrid/>
                <w:sz w:val="18"/>
                <w:szCs w:val="21"/>
              </w:rPr>
              <w:t>精阿可（牵）01-04</w:t>
            </w:r>
          </w:p>
        </w:tc>
        <w:tc>
          <w:tcPr>
            <w:tcW w:w="4481" w:type="dxa"/>
            <w:vAlign w:val="center"/>
          </w:tcPr>
          <w:p w14:paraId="69A55682" w14:textId="77777777" w:rsidR="00A314B6" w:rsidRDefault="00A314B6">
            <w:pPr>
              <w:tabs>
                <w:tab w:val="left" w:pos="3105"/>
              </w:tabs>
              <w:spacing w:line="240" w:lineRule="exact"/>
              <w:ind w:firstLineChars="0" w:firstLine="0"/>
              <w:jc w:val="left"/>
              <w:rPr>
                <w:rFonts w:hAnsi="宋体"/>
                <w:snapToGrid/>
                <w:sz w:val="18"/>
                <w:szCs w:val="21"/>
              </w:rPr>
            </w:pPr>
            <w:r>
              <w:rPr>
                <w:rFonts w:hAnsi="宋体" w:hint="eastAsia"/>
                <w:snapToGrid/>
                <w:sz w:val="18"/>
                <w:szCs w:val="21"/>
              </w:rPr>
              <w:t>阿拉山口牵引变电所生产及辅助房屋布置图</w:t>
            </w:r>
          </w:p>
        </w:tc>
        <w:tc>
          <w:tcPr>
            <w:tcW w:w="694" w:type="dxa"/>
            <w:vAlign w:val="center"/>
          </w:tcPr>
          <w:p w14:paraId="06F49D8F"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snapToGrid/>
                <w:sz w:val="18"/>
                <w:szCs w:val="21"/>
              </w:rPr>
              <w:t>1</w:t>
            </w:r>
          </w:p>
        </w:tc>
      </w:tr>
      <w:tr w:rsidR="00A314B6" w14:paraId="57AD9ABB" w14:textId="77777777">
        <w:trPr>
          <w:trHeight w:val="340"/>
        </w:trPr>
        <w:tc>
          <w:tcPr>
            <w:tcW w:w="1185" w:type="dxa"/>
            <w:vAlign w:val="center"/>
          </w:tcPr>
          <w:p w14:paraId="39A07AEA"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6</w:t>
            </w:r>
          </w:p>
        </w:tc>
        <w:tc>
          <w:tcPr>
            <w:tcW w:w="2698" w:type="dxa"/>
            <w:vAlign w:val="center"/>
          </w:tcPr>
          <w:p w14:paraId="5C983F65" w14:textId="77777777" w:rsidR="00A314B6" w:rsidRDefault="00A314B6">
            <w:pPr>
              <w:spacing w:line="240" w:lineRule="exact"/>
              <w:ind w:firstLineChars="0" w:firstLine="0"/>
              <w:jc w:val="center"/>
              <w:rPr>
                <w:rFonts w:hAnsi="宋体"/>
                <w:snapToGrid/>
                <w:sz w:val="18"/>
                <w:szCs w:val="21"/>
              </w:rPr>
            </w:pPr>
            <w:r>
              <w:rPr>
                <w:rFonts w:hAnsi="宋体" w:hint="eastAsia"/>
                <w:snapToGrid/>
                <w:sz w:val="18"/>
                <w:szCs w:val="21"/>
              </w:rPr>
              <w:t>精阿可（牵）01-05</w:t>
            </w:r>
          </w:p>
        </w:tc>
        <w:tc>
          <w:tcPr>
            <w:tcW w:w="4481" w:type="dxa"/>
            <w:vAlign w:val="center"/>
          </w:tcPr>
          <w:p w14:paraId="57C4DE1B" w14:textId="77777777" w:rsidR="00A314B6" w:rsidRDefault="00A314B6">
            <w:pPr>
              <w:tabs>
                <w:tab w:val="left" w:pos="3105"/>
              </w:tabs>
              <w:spacing w:line="240" w:lineRule="exact"/>
              <w:ind w:firstLineChars="0" w:firstLine="0"/>
              <w:jc w:val="left"/>
              <w:rPr>
                <w:rFonts w:hAnsi="宋体" w:hint="eastAsia"/>
                <w:snapToGrid/>
                <w:sz w:val="18"/>
                <w:szCs w:val="21"/>
              </w:rPr>
            </w:pPr>
            <w:r>
              <w:rPr>
                <w:rFonts w:hAnsi="宋体" w:hint="eastAsia"/>
                <w:snapToGrid/>
                <w:sz w:val="18"/>
                <w:szCs w:val="21"/>
              </w:rPr>
              <w:t>博乐牵引变电所主接线图</w:t>
            </w:r>
          </w:p>
        </w:tc>
        <w:tc>
          <w:tcPr>
            <w:tcW w:w="694" w:type="dxa"/>
            <w:vAlign w:val="center"/>
          </w:tcPr>
          <w:p w14:paraId="36899889"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snapToGrid/>
                <w:sz w:val="18"/>
                <w:szCs w:val="21"/>
              </w:rPr>
              <w:t>1</w:t>
            </w:r>
          </w:p>
        </w:tc>
      </w:tr>
      <w:tr w:rsidR="00A314B6" w14:paraId="47EA85E5" w14:textId="77777777">
        <w:trPr>
          <w:trHeight w:val="340"/>
        </w:trPr>
        <w:tc>
          <w:tcPr>
            <w:tcW w:w="1185" w:type="dxa"/>
            <w:vAlign w:val="center"/>
          </w:tcPr>
          <w:p w14:paraId="3A15E568"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7</w:t>
            </w:r>
          </w:p>
        </w:tc>
        <w:tc>
          <w:tcPr>
            <w:tcW w:w="2698" w:type="dxa"/>
            <w:vAlign w:val="center"/>
          </w:tcPr>
          <w:p w14:paraId="750E88B7" w14:textId="77777777" w:rsidR="00A314B6" w:rsidRDefault="00A314B6">
            <w:pPr>
              <w:spacing w:line="240" w:lineRule="exact"/>
              <w:ind w:firstLineChars="0" w:firstLine="0"/>
              <w:jc w:val="center"/>
              <w:rPr>
                <w:rFonts w:hAnsi="宋体"/>
                <w:snapToGrid/>
                <w:sz w:val="18"/>
                <w:szCs w:val="21"/>
              </w:rPr>
            </w:pPr>
            <w:r>
              <w:rPr>
                <w:rFonts w:hAnsi="宋体" w:hint="eastAsia"/>
                <w:snapToGrid/>
                <w:sz w:val="18"/>
                <w:szCs w:val="21"/>
              </w:rPr>
              <w:t>精阿可（牵）01-06</w:t>
            </w:r>
          </w:p>
        </w:tc>
        <w:tc>
          <w:tcPr>
            <w:tcW w:w="4481" w:type="dxa"/>
            <w:vAlign w:val="center"/>
          </w:tcPr>
          <w:p w14:paraId="499FCEB0" w14:textId="77777777" w:rsidR="00A314B6" w:rsidRDefault="00A314B6">
            <w:pPr>
              <w:tabs>
                <w:tab w:val="left" w:pos="3105"/>
              </w:tabs>
              <w:spacing w:line="240" w:lineRule="exact"/>
              <w:ind w:firstLineChars="0" w:firstLine="0"/>
              <w:jc w:val="left"/>
              <w:rPr>
                <w:rFonts w:hAnsi="宋体" w:hint="eastAsia"/>
                <w:snapToGrid/>
                <w:sz w:val="18"/>
                <w:szCs w:val="21"/>
              </w:rPr>
            </w:pPr>
            <w:r>
              <w:rPr>
                <w:rFonts w:hAnsi="宋体" w:hint="eastAsia"/>
                <w:snapToGrid/>
                <w:sz w:val="18"/>
                <w:szCs w:val="21"/>
              </w:rPr>
              <w:t>博乐牵引变电所总平面布置图</w:t>
            </w:r>
          </w:p>
        </w:tc>
        <w:tc>
          <w:tcPr>
            <w:tcW w:w="694" w:type="dxa"/>
            <w:vAlign w:val="center"/>
          </w:tcPr>
          <w:p w14:paraId="12C919AC"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1</w:t>
            </w:r>
          </w:p>
        </w:tc>
      </w:tr>
      <w:tr w:rsidR="00A314B6" w14:paraId="1B5D5712" w14:textId="77777777">
        <w:trPr>
          <w:trHeight w:val="340"/>
        </w:trPr>
        <w:tc>
          <w:tcPr>
            <w:tcW w:w="1185" w:type="dxa"/>
            <w:vAlign w:val="center"/>
          </w:tcPr>
          <w:p w14:paraId="0B1F74B1"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8</w:t>
            </w:r>
          </w:p>
        </w:tc>
        <w:tc>
          <w:tcPr>
            <w:tcW w:w="2698" w:type="dxa"/>
            <w:vAlign w:val="center"/>
          </w:tcPr>
          <w:p w14:paraId="50CC5D40" w14:textId="77777777" w:rsidR="00A314B6" w:rsidRDefault="00A314B6">
            <w:pPr>
              <w:spacing w:line="240" w:lineRule="exact"/>
              <w:ind w:firstLineChars="0" w:firstLine="0"/>
              <w:jc w:val="center"/>
              <w:rPr>
                <w:rFonts w:hAnsi="宋体"/>
                <w:snapToGrid/>
                <w:sz w:val="18"/>
                <w:szCs w:val="21"/>
              </w:rPr>
            </w:pPr>
            <w:r>
              <w:rPr>
                <w:rFonts w:hAnsi="宋体" w:hint="eastAsia"/>
                <w:snapToGrid/>
                <w:sz w:val="18"/>
                <w:szCs w:val="21"/>
              </w:rPr>
              <w:t>精阿可（牵）01-07</w:t>
            </w:r>
          </w:p>
        </w:tc>
        <w:tc>
          <w:tcPr>
            <w:tcW w:w="4481" w:type="dxa"/>
            <w:vAlign w:val="center"/>
          </w:tcPr>
          <w:p w14:paraId="4B224DDF" w14:textId="77777777" w:rsidR="00A314B6" w:rsidRDefault="00A314B6">
            <w:pPr>
              <w:tabs>
                <w:tab w:val="left" w:pos="3105"/>
              </w:tabs>
              <w:spacing w:line="240" w:lineRule="exact"/>
              <w:ind w:firstLineChars="0" w:firstLine="0"/>
              <w:jc w:val="left"/>
              <w:rPr>
                <w:rFonts w:hAnsi="宋体" w:hint="eastAsia"/>
                <w:snapToGrid/>
                <w:sz w:val="18"/>
                <w:szCs w:val="21"/>
              </w:rPr>
            </w:pPr>
            <w:r>
              <w:rPr>
                <w:rFonts w:hAnsi="宋体" w:hint="eastAsia"/>
                <w:snapToGrid/>
                <w:sz w:val="18"/>
                <w:szCs w:val="21"/>
              </w:rPr>
              <w:t>博乐牵引变电所生产及辅助房屋布置图</w:t>
            </w:r>
          </w:p>
        </w:tc>
        <w:tc>
          <w:tcPr>
            <w:tcW w:w="694" w:type="dxa"/>
            <w:vAlign w:val="center"/>
          </w:tcPr>
          <w:p w14:paraId="7E1233E2"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1</w:t>
            </w:r>
          </w:p>
        </w:tc>
      </w:tr>
      <w:tr w:rsidR="00A314B6" w14:paraId="3CF73583" w14:textId="77777777">
        <w:trPr>
          <w:trHeight w:val="340"/>
        </w:trPr>
        <w:tc>
          <w:tcPr>
            <w:tcW w:w="1185" w:type="dxa"/>
            <w:vAlign w:val="center"/>
          </w:tcPr>
          <w:p w14:paraId="66E20BA7"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9</w:t>
            </w:r>
          </w:p>
        </w:tc>
        <w:tc>
          <w:tcPr>
            <w:tcW w:w="2698" w:type="dxa"/>
            <w:vAlign w:val="center"/>
          </w:tcPr>
          <w:p w14:paraId="08E5F5C4" w14:textId="77777777" w:rsidR="00A314B6" w:rsidRDefault="00A314B6">
            <w:pPr>
              <w:spacing w:line="240" w:lineRule="exact"/>
              <w:ind w:firstLineChars="0" w:firstLine="0"/>
              <w:jc w:val="center"/>
              <w:rPr>
                <w:rFonts w:hAnsi="宋体"/>
                <w:snapToGrid/>
                <w:sz w:val="18"/>
                <w:szCs w:val="21"/>
              </w:rPr>
            </w:pPr>
            <w:r>
              <w:rPr>
                <w:rFonts w:hAnsi="宋体" w:hint="eastAsia"/>
                <w:snapToGrid/>
                <w:sz w:val="18"/>
                <w:szCs w:val="21"/>
              </w:rPr>
              <w:t>精阿可（牵）01-08</w:t>
            </w:r>
          </w:p>
        </w:tc>
        <w:tc>
          <w:tcPr>
            <w:tcW w:w="4481" w:type="dxa"/>
            <w:vAlign w:val="center"/>
          </w:tcPr>
          <w:p w14:paraId="7912097C" w14:textId="77777777" w:rsidR="00A314B6" w:rsidRDefault="00A314B6">
            <w:pPr>
              <w:tabs>
                <w:tab w:val="left" w:pos="3105"/>
              </w:tabs>
              <w:spacing w:line="240" w:lineRule="exact"/>
              <w:ind w:firstLineChars="0" w:firstLine="0"/>
              <w:jc w:val="left"/>
              <w:rPr>
                <w:rFonts w:hAnsi="宋体" w:hint="eastAsia"/>
                <w:snapToGrid/>
                <w:sz w:val="18"/>
                <w:szCs w:val="21"/>
              </w:rPr>
            </w:pPr>
            <w:r>
              <w:rPr>
                <w:rFonts w:hAnsi="宋体" w:hint="eastAsia"/>
                <w:snapToGrid/>
                <w:sz w:val="18"/>
                <w:szCs w:val="21"/>
              </w:rPr>
              <w:t>蘑菇滩牵引变电所主接线图</w:t>
            </w:r>
          </w:p>
        </w:tc>
        <w:tc>
          <w:tcPr>
            <w:tcW w:w="694" w:type="dxa"/>
            <w:vAlign w:val="center"/>
          </w:tcPr>
          <w:p w14:paraId="4402DD79"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1</w:t>
            </w:r>
          </w:p>
        </w:tc>
      </w:tr>
      <w:tr w:rsidR="00A314B6" w14:paraId="303D8ED8" w14:textId="77777777">
        <w:trPr>
          <w:trHeight w:val="340"/>
        </w:trPr>
        <w:tc>
          <w:tcPr>
            <w:tcW w:w="1185" w:type="dxa"/>
            <w:vAlign w:val="center"/>
          </w:tcPr>
          <w:p w14:paraId="72CCB229"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10</w:t>
            </w:r>
          </w:p>
        </w:tc>
        <w:tc>
          <w:tcPr>
            <w:tcW w:w="2698" w:type="dxa"/>
            <w:vAlign w:val="center"/>
          </w:tcPr>
          <w:p w14:paraId="31DBCB5A" w14:textId="77777777" w:rsidR="00A314B6" w:rsidRDefault="00A314B6">
            <w:pPr>
              <w:spacing w:line="240" w:lineRule="exact"/>
              <w:ind w:firstLineChars="0" w:firstLine="0"/>
              <w:jc w:val="center"/>
              <w:rPr>
                <w:rFonts w:hAnsi="宋体" w:hint="eastAsia"/>
                <w:snapToGrid/>
                <w:sz w:val="18"/>
                <w:szCs w:val="21"/>
              </w:rPr>
            </w:pPr>
            <w:r>
              <w:rPr>
                <w:rFonts w:hAnsi="宋体" w:hint="eastAsia"/>
                <w:snapToGrid/>
                <w:sz w:val="18"/>
                <w:szCs w:val="21"/>
              </w:rPr>
              <w:t>精阿可（牵）01-09</w:t>
            </w:r>
          </w:p>
        </w:tc>
        <w:tc>
          <w:tcPr>
            <w:tcW w:w="4481" w:type="dxa"/>
            <w:vAlign w:val="center"/>
          </w:tcPr>
          <w:p w14:paraId="58150A4B" w14:textId="77777777" w:rsidR="00A314B6" w:rsidRDefault="00A314B6">
            <w:pPr>
              <w:tabs>
                <w:tab w:val="left" w:pos="3105"/>
              </w:tabs>
              <w:spacing w:line="240" w:lineRule="exact"/>
              <w:ind w:firstLineChars="0" w:firstLine="0"/>
              <w:jc w:val="left"/>
              <w:rPr>
                <w:rFonts w:hAnsi="宋体" w:hint="eastAsia"/>
                <w:snapToGrid/>
                <w:sz w:val="18"/>
                <w:szCs w:val="21"/>
              </w:rPr>
            </w:pPr>
            <w:r>
              <w:rPr>
                <w:rFonts w:hAnsi="宋体" w:hint="eastAsia"/>
                <w:snapToGrid/>
                <w:sz w:val="18"/>
                <w:szCs w:val="21"/>
              </w:rPr>
              <w:t>蘑菇滩牵引变电所总平面布置图</w:t>
            </w:r>
          </w:p>
        </w:tc>
        <w:tc>
          <w:tcPr>
            <w:tcW w:w="694" w:type="dxa"/>
            <w:vAlign w:val="center"/>
          </w:tcPr>
          <w:p w14:paraId="3A38CDD7"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1</w:t>
            </w:r>
          </w:p>
        </w:tc>
      </w:tr>
      <w:tr w:rsidR="00A314B6" w14:paraId="4FA0E62E" w14:textId="77777777">
        <w:trPr>
          <w:trHeight w:val="340"/>
        </w:trPr>
        <w:tc>
          <w:tcPr>
            <w:tcW w:w="1185" w:type="dxa"/>
            <w:vAlign w:val="center"/>
          </w:tcPr>
          <w:p w14:paraId="449DB0DC"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11</w:t>
            </w:r>
          </w:p>
        </w:tc>
        <w:tc>
          <w:tcPr>
            <w:tcW w:w="2698" w:type="dxa"/>
            <w:vAlign w:val="center"/>
          </w:tcPr>
          <w:p w14:paraId="7096D132" w14:textId="77777777" w:rsidR="00A314B6" w:rsidRDefault="00A314B6">
            <w:pPr>
              <w:spacing w:line="240" w:lineRule="exact"/>
              <w:ind w:firstLineChars="0" w:firstLine="0"/>
              <w:jc w:val="center"/>
              <w:rPr>
                <w:rFonts w:hAnsi="宋体" w:hint="eastAsia"/>
                <w:snapToGrid/>
                <w:sz w:val="18"/>
                <w:szCs w:val="21"/>
              </w:rPr>
            </w:pPr>
            <w:r>
              <w:rPr>
                <w:rFonts w:hAnsi="宋体" w:hint="eastAsia"/>
                <w:snapToGrid/>
                <w:sz w:val="18"/>
                <w:szCs w:val="21"/>
              </w:rPr>
              <w:t>精阿可（牵）01-10</w:t>
            </w:r>
          </w:p>
        </w:tc>
        <w:tc>
          <w:tcPr>
            <w:tcW w:w="4481" w:type="dxa"/>
            <w:vAlign w:val="center"/>
          </w:tcPr>
          <w:p w14:paraId="64E44CDE" w14:textId="77777777" w:rsidR="00A314B6" w:rsidRDefault="00A314B6">
            <w:pPr>
              <w:tabs>
                <w:tab w:val="left" w:pos="3105"/>
              </w:tabs>
              <w:spacing w:line="240" w:lineRule="exact"/>
              <w:ind w:firstLineChars="0" w:firstLine="0"/>
              <w:jc w:val="left"/>
              <w:rPr>
                <w:rFonts w:hAnsi="宋体" w:hint="eastAsia"/>
                <w:snapToGrid/>
                <w:sz w:val="18"/>
                <w:szCs w:val="21"/>
              </w:rPr>
            </w:pPr>
            <w:r>
              <w:rPr>
                <w:rFonts w:hAnsi="宋体" w:hint="eastAsia"/>
                <w:snapToGrid/>
                <w:sz w:val="18"/>
                <w:szCs w:val="21"/>
              </w:rPr>
              <w:t>蘑菇滩牵引变电所生产及辅助房屋布置图</w:t>
            </w:r>
          </w:p>
        </w:tc>
        <w:tc>
          <w:tcPr>
            <w:tcW w:w="694" w:type="dxa"/>
            <w:vAlign w:val="center"/>
          </w:tcPr>
          <w:p w14:paraId="2565DB75"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snapToGrid/>
                <w:sz w:val="18"/>
                <w:szCs w:val="21"/>
              </w:rPr>
              <w:t>1</w:t>
            </w:r>
          </w:p>
        </w:tc>
      </w:tr>
      <w:tr w:rsidR="00A314B6" w14:paraId="04E3126B" w14:textId="77777777">
        <w:trPr>
          <w:trHeight w:val="340"/>
        </w:trPr>
        <w:tc>
          <w:tcPr>
            <w:tcW w:w="1185" w:type="dxa"/>
            <w:vAlign w:val="center"/>
          </w:tcPr>
          <w:p w14:paraId="6AAB41E8"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12</w:t>
            </w:r>
          </w:p>
        </w:tc>
        <w:tc>
          <w:tcPr>
            <w:tcW w:w="2698" w:type="dxa"/>
            <w:vAlign w:val="center"/>
          </w:tcPr>
          <w:p w14:paraId="470C6142" w14:textId="77777777" w:rsidR="00A314B6" w:rsidRDefault="00A314B6">
            <w:pPr>
              <w:spacing w:line="240" w:lineRule="exact"/>
              <w:ind w:firstLineChars="0" w:firstLine="0"/>
              <w:jc w:val="center"/>
              <w:rPr>
                <w:rFonts w:hAnsi="宋体"/>
                <w:snapToGrid/>
                <w:sz w:val="18"/>
                <w:szCs w:val="21"/>
              </w:rPr>
            </w:pPr>
            <w:r>
              <w:rPr>
                <w:rFonts w:hAnsi="宋体" w:hint="eastAsia"/>
                <w:snapToGrid/>
                <w:sz w:val="18"/>
                <w:szCs w:val="21"/>
              </w:rPr>
              <w:t>精阿可（牵）01-11</w:t>
            </w:r>
          </w:p>
        </w:tc>
        <w:tc>
          <w:tcPr>
            <w:tcW w:w="4481" w:type="dxa"/>
            <w:vAlign w:val="center"/>
          </w:tcPr>
          <w:p w14:paraId="40FC041B" w14:textId="77777777" w:rsidR="00A314B6" w:rsidRDefault="00A314B6">
            <w:pPr>
              <w:tabs>
                <w:tab w:val="left" w:pos="3105"/>
              </w:tabs>
              <w:spacing w:line="240" w:lineRule="exact"/>
              <w:ind w:firstLineChars="0" w:firstLine="0"/>
              <w:jc w:val="left"/>
              <w:rPr>
                <w:rFonts w:hAnsi="宋体" w:hint="eastAsia"/>
                <w:snapToGrid/>
                <w:sz w:val="18"/>
                <w:szCs w:val="21"/>
              </w:rPr>
            </w:pPr>
            <w:r>
              <w:rPr>
                <w:rFonts w:hAnsi="宋体" w:hint="eastAsia"/>
                <w:snapToGrid/>
                <w:sz w:val="18"/>
                <w:szCs w:val="21"/>
              </w:rPr>
              <w:t>精河分区所兼开闭所主接线图</w:t>
            </w:r>
          </w:p>
        </w:tc>
        <w:tc>
          <w:tcPr>
            <w:tcW w:w="694" w:type="dxa"/>
            <w:vAlign w:val="center"/>
          </w:tcPr>
          <w:p w14:paraId="1F366590"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snapToGrid/>
                <w:sz w:val="18"/>
                <w:szCs w:val="21"/>
              </w:rPr>
              <w:t>1</w:t>
            </w:r>
          </w:p>
        </w:tc>
      </w:tr>
      <w:tr w:rsidR="00A314B6" w14:paraId="2E1A0204" w14:textId="77777777">
        <w:trPr>
          <w:trHeight w:val="340"/>
        </w:trPr>
        <w:tc>
          <w:tcPr>
            <w:tcW w:w="1185" w:type="dxa"/>
            <w:vAlign w:val="center"/>
          </w:tcPr>
          <w:p w14:paraId="164642D4"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13</w:t>
            </w:r>
          </w:p>
        </w:tc>
        <w:tc>
          <w:tcPr>
            <w:tcW w:w="2698" w:type="dxa"/>
            <w:vAlign w:val="center"/>
          </w:tcPr>
          <w:p w14:paraId="207E7C16" w14:textId="77777777" w:rsidR="00A314B6" w:rsidRDefault="00A314B6">
            <w:pPr>
              <w:spacing w:line="240" w:lineRule="exact"/>
              <w:ind w:firstLineChars="0" w:firstLine="0"/>
              <w:jc w:val="center"/>
              <w:rPr>
                <w:rFonts w:hAnsi="宋体"/>
                <w:snapToGrid/>
                <w:sz w:val="18"/>
                <w:szCs w:val="21"/>
              </w:rPr>
            </w:pPr>
            <w:r>
              <w:rPr>
                <w:rFonts w:hAnsi="宋体" w:hint="eastAsia"/>
                <w:snapToGrid/>
                <w:sz w:val="18"/>
                <w:szCs w:val="21"/>
              </w:rPr>
              <w:t>精阿可（牵）01-12</w:t>
            </w:r>
          </w:p>
        </w:tc>
        <w:tc>
          <w:tcPr>
            <w:tcW w:w="4481" w:type="dxa"/>
            <w:vAlign w:val="center"/>
          </w:tcPr>
          <w:p w14:paraId="2F6B0CE5" w14:textId="77777777" w:rsidR="00A314B6" w:rsidRDefault="00A314B6">
            <w:pPr>
              <w:tabs>
                <w:tab w:val="left" w:pos="3105"/>
              </w:tabs>
              <w:spacing w:line="240" w:lineRule="exact"/>
              <w:ind w:firstLineChars="0" w:firstLine="0"/>
              <w:jc w:val="left"/>
              <w:rPr>
                <w:rFonts w:hAnsi="宋体" w:hint="eastAsia"/>
                <w:snapToGrid/>
                <w:sz w:val="18"/>
                <w:szCs w:val="21"/>
              </w:rPr>
            </w:pPr>
            <w:r>
              <w:rPr>
                <w:rFonts w:hAnsi="宋体" w:hint="eastAsia"/>
                <w:snapToGrid/>
                <w:sz w:val="18"/>
                <w:szCs w:val="21"/>
              </w:rPr>
              <w:t>分区所主接线图</w:t>
            </w:r>
          </w:p>
        </w:tc>
        <w:tc>
          <w:tcPr>
            <w:tcW w:w="694" w:type="dxa"/>
            <w:vAlign w:val="center"/>
          </w:tcPr>
          <w:p w14:paraId="38DA69CF"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1</w:t>
            </w:r>
          </w:p>
        </w:tc>
      </w:tr>
      <w:tr w:rsidR="00A314B6" w14:paraId="4C6BFBCA" w14:textId="77777777">
        <w:trPr>
          <w:trHeight w:val="340"/>
        </w:trPr>
        <w:tc>
          <w:tcPr>
            <w:tcW w:w="1185" w:type="dxa"/>
            <w:vAlign w:val="center"/>
          </w:tcPr>
          <w:p w14:paraId="36CC28CC"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14</w:t>
            </w:r>
          </w:p>
        </w:tc>
        <w:tc>
          <w:tcPr>
            <w:tcW w:w="2698" w:type="dxa"/>
            <w:vAlign w:val="center"/>
          </w:tcPr>
          <w:p w14:paraId="5145EFAD" w14:textId="77777777" w:rsidR="00A314B6" w:rsidRDefault="00A314B6">
            <w:pPr>
              <w:spacing w:line="240" w:lineRule="exact"/>
              <w:ind w:firstLineChars="0" w:firstLine="0"/>
              <w:jc w:val="center"/>
              <w:rPr>
                <w:rFonts w:hAnsi="宋体"/>
                <w:snapToGrid/>
                <w:sz w:val="18"/>
                <w:szCs w:val="21"/>
              </w:rPr>
            </w:pPr>
            <w:r>
              <w:rPr>
                <w:rFonts w:hAnsi="宋体" w:hint="eastAsia"/>
                <w:snapToGrid/>
                <w:sz w:val="18"/>
                <w:szCs w:val="21"/>
              </w:rPr>
              <w:t>精阿可（牵）01-13</w:t>
            </w:r>
          </w:p>
        </w:tc>
        <w:tc>
          <w:tcPr>
            <w:tcW w:w="4481" w:type="dxa"/>
            <w:vAlign w:val="center"/>
          </w:tcPr>
          <w:p w14:paraId="0308AA53" w14:textId="77777777" w:rsidR="00A314B6" w:rsidRDefault="00A314B6">
            <w:pPr>
              <w:tabs>
                <w:tab w:val="left" w:pos="3105"/>
              </w:tabs>
              <w:spacing w:line="240" w:lineRule="exact"/>
              <w:ind w:firstLineChars="0" w:firstLine="0"/>
              <w:jc w:val="left"/>
              <w:rPr>
                <w:rFonts w:hAnsi="宋体" w:hint="eastAsia"/>
                <w:snapToGrid/>
                <w:sz w:val="18"/>
                <w:szCs w:val="21"/>
              </w:rPr>
            </w:pPr>
            <w:r>
              <w:rPr>
                <w:rFonts w:hAnsi="宋体" w:hint="eastAsia"/>
                <w:snapToGrid/>
                <w:sz w:val="18"/>
                <w:szCs w:val="21"/>
              </w:rPr>
              <w:t>远动系统图</w:t>
            </w:r>
          </w:p>
        </w:tc>
        <w:tc>
          <w:tcPr>
            <w:tcW w:w="694" w:type="dxa"/>
            <w:vAlign w:val="center"/>
          </w:tcPr>
          <w:p w14:paraId="7E7AE9E5"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1</w:t>
            </w:r>
          </w:p>
        </w:tc>
      </w:tr>
      <w:tr w:rsidR="00A314B6" w14:paraId="538C540E" w14:textId="77777777">
        <w:trPr>
          <w:trHeight w:val="340"/>
        </w:trPr>
        <w:tc>
          <w:tcPr>
            <w:tcW w:w="1185" w:type="dxa"/>
            <w:vAlign w:val="center"/>
          </w:tcPr>
          <w:p w14:paraId="65A7600E" w14:textId="77777777" w:rsidR="00A314B6" w:rsidRDefault="00A314B6">
            <w:pPr>
              <w:tabs>
                <w:tab w:val="left" w:pos="3105"/>
              </w:tabs>
              <w:spacing w:line="240" w:lineRule="exact"/>
              <w:ind w:firstLineChars="0" w:firstLine="0"/>
              <w:jc w:val="center"/>
              <w:rPr>
                <w:rFonts w:hAnsi="宋体"/>
                <w:snapToGrid/>
                <w:sz w:val="18"/>
                <w:szCs w:val="21"/>
              </w:rPr>
            </w:pPr>
            <w:r>
              <w:rPr>
                <w:rFonts w:hAnsi="宋体" w:hint="eastAsia"/>
                <w:snapToGrid/>
                <w:sz w:val="18"/>
                <w:szCs w:val="21"/>
              </w:rPr>
              <w:t>15</w:t>
            </w:r>
          </w:p>
        </w:tc>
        <w:tc>
          <w:tcPr>
            <w:tcW w:w="2698" w:type="dxa"/>
            <w:vAlign w:val="center"/>
          </w:tcPr>
          <w:p w14:paraId="611CD399" w14:textId="77777777" w:rsidR="00A314B6" w:rsidRDefault="00A314B6">
            <w:pPr>
              <w:spacing w:line="240" w:lineRule="exact"/>
              <w:ind w:firstLineChars="0" w:firstLine="0"/>
              <w:jc w:val="center"/>
              <w:rPr>
                <w:rFonts w:hAnsi="宋体"/>
                <w:snapToGrid/>
                <w:sz w:val="18"/>
                <w:szCs w:val="21"/>
              </w:rPr>
            </w:pPr>
            <w:r>
              <w:rPr>
                <w:rFonts w:hAnsi="宋体" w:hint="eastAsia"/>
                <w:snapToGrid/>
                <w:sz w:val="18"/>
                <w:szCs w:val="21"/>
              </w:rPr>
              <w:t>精阿可（牵）01-14</w:t>
            </w:r>
          </w:p>
        </w:tc>
        <w:tc>
          <w:tcPr>
            <w:tcW w:w="4481" w:type="dxa"/>
            <w:vAlign w:val="center"/>
          </w:tcPr>
          <w:p w14:paraId="29EE7E9B" w14:textId="77777777" w:rsidR="00A314B6" w:rsidRDefault="00A314B6">
            <w:pPr>
              <w:tabs>
                <w:tab w:val="left" w:pos="3105"/>
              </w:tabs>
              <w:spacing w:line="240" w:lineRule="exact"/>
              <w:ind w:firstLineChars="0" w:firstLine="0"/>
              <w:jc w:val="left"/>
              <w:rPr>
                <w:rFonts w:hAnsi="宋体" w:hint="eastAsia"/>
                <w:snapToGrid/>
                <w:sz w:val="18"/>
                <w:szCs w:val="21"/>
              </w:rPr>
            </w:pPr>
            <w:r>
              <w:rPr>
                <w:rFonts w:hAnsi="宋体" w:hint="eastAsia"/>
                <w:snapToGrid/>
                <w:sz w:val="18"/>
                <w:szCs w:val="21"/>
              </w:rPr>
              <w:t>辅助监控系统构成图</w:t>
            </w:r>
          </w:p>
        </w:tc>
        <w:tc>
          <w:tcPr>
            <w:tcW w:w="694" w:type="dxa"/>
            <w:vAlign w:val="center"/>
          </w:tcPr>
          <w:p w14:paraId="3D7BDAF9" w14:textId="77777777" w:rsidR="00A314B6" w:rsidRDefault="00A314B6">
            <w:pPr>
              <w:tabs>
                <w:tab w:val="left" w:pos="3105"/>
              </w:tabs>
              <w:spacing w:line="240" w:lineRule="exact"/>
              <w:ind w:firstLineChars="0" w:firstLine="0"/>
              <w:jc w:val="center"/>
              <w:rPr>
                <w:rFonts w:hAnsi="宋体" w:hint="eastAsia"/>
                <w:snapToGrid/>
                <w:sz w:val="18"/>
                <w:szCs w:val="21"/>
              </w:rPr>
            </w:pPr>
            <w:r>
              <w:rPr>
                <w:rFonts w:hAnsi="宋体" w:hint="eastAsia"/>
                <w:snapToGrid/>
                <w:sz w:val="18"/>
                <w:szCs w:val="21"/>
              </w:rPr>
              <w:t>1</w:t>
            </w:r>
          </w:p>
        </w:tc>
      </w:tr>
    </w:tbl>
    <w:p w14:paraId="49816F82" w14:textId="77777777" w:rsidR="00A10641" w:rsidRDefault="00A314B6" w:rsidP="00A10641">
      <w:pPr>
        <w:pStyle w:val="15"/>
        <w:spacing w:before="283" w:after="283"/>
        <w:ind w:firstLine="560"/>
      </w:pPr>
      <w:r>
        <w:br w:type="page"/>
      </w:r>
      <w:bookmarkStart w:id="401" w:name="_Toc20384"/>
      <w:bookmarkStart w:id="402" w:name="_Toc105920025"/>
      <w:bookmarkStart w:id="403" w:name="_Toc105920256"/>
      <w:bookmarkStart w:id="404" w:name="_Toc105920434"/>
      <w:bookmarkStart w:id="405" w:name="_Toc105921422"/>
      <w:bookmarkStart w:id="406" w:name="_Toc105928923"/>
      <w:bookmarkStart w:id="407" w:name="_Toc106543897"/>
      <w:bookmarkStart w:id="408" w:name="_Toc106544074"/>
      <w:bookmarkStart w:id="409" w:name="_Toc107755444"/>
      <w:bookmarkStart w:id="410" w:name="_Toc107756363"/>
      <w:bookmarkStart w:id="411" w:name="_Toc107756500"/>
      <w:bookmarkStart w:id="412" w:name="_Toc107795919"/>
      <w:bookmarkStart w:id="413" w:name="_Toc157420483"/>
      <w:bookmarkStart w:id="414" w:name="_Toc73267109"/>
      <w:bookmarkStart w:id="415" w:name="_Toc74120023"/>
      <w:r w:rsidR="00A10641">
        <w:rPr>
          <w:rFonts w:hint="eastAsia"/>
        </w:rPr>
        <w:lastRenderedPageBreak/>
        <w:t>第三章</w:t>
      </w:r>
      <w:r w:rsidR="00A10641">
        <w:rPr>
          <w:rFonts w:hint="eastAsia"/>
        </w:rPr>
        <w:t xml:space="preserve">  </w:t>
      </w:r>
      <w:r w:rsidR="00A10641">
        <w:rPr>
          <w:rFonts w:hint="eastAsia"/>
        </w:rPr>
        <w:t>接触网</w:t>
      </w:r>
      <w:bookmarkEnd w:id="415"/>
    </w:p>
    <w:p w14:paraId="059FA094" w14:textId="77777777" w:rsidR="003050B0" w:rsidRPr="00EC184C" w:rsidRDefault="003050B0" w:rsidP="00EC184C">
      <w:pPr>
        <w:pStyle w:val="22"/>
        <w:ind w:firstLine="562"/>
        <w:rPr>
          <w:kern w:val="0"/>
        </w:rPr>
      </w:pPr>
      <w:bookmarkStart w:id="416" w:name="_Toc74120024"/>
      <w:r w:rsidRPr="00EC184C">
        <w:rPr>
          <w:kern w:val="0"/>
        </w:rPr>
        <w:t>一</w:t>
      </w:r>
      <w:r w:rsidRPr="00EC184C">
        <w:rPr>
          <w:rFonts w:hint="eastAsia"/>
          <w:kern w:val="0"/>
        </w:rPr>
        <w:t>、</w:t>
      </w:r>
      <w:r w:rsidRPr="00EC184C">
        <w:rPr>
          <w:kern w:val="0"/>
        </w:rPr>
        <w:t>既有接触网设施概况</w:t>
      </w:r>
      <w:bookmarkEnd w:id="414"/>
      <w:bookmarkEnd w:id="416"/>
    </w:p>
    <w:p w14:paraId="57DFF2C7" w14:textId="77777777" w:rsidR="003050B0" w:rsidRDefault="003050B0" w:rsidP="003050B0">
      <w:pPr>
        <w:spacing w:line="560" w:lineRule="exact"/>
        <w:ind w:firstLine="560"/>
        <w:rPr>
          <w:rFonts w:hAnsi="宋体"/>
        </w:rPr>
      </w:pPr>
      <w:r w:rsidRPr="0041542E">
        <w:rPr>
          <w:rFonts w:hAnsi="宋体"/>
        </w:rPr>
        <w:t>既有兰新线精阿段电气化改造于</w:t>
      </w:r>
      <w:r w:rsidRPr="0041542E">
        <w:rPr>
          <w:rFonts w:hAnsi="宋体" w:hint="eastAsia"/>
        </w:rPr>
        <w:t>2</w:t>
      </w:r>
      <w:r w:rsidRPr="0041542E">
        <w:rPr>
          <w:rFonts w:hAnsi="宋体"/>
        </w:rPr>
        <w:t>01</w:t>
      </w:r>
      <w:r>
        <w:rPr>
          <w:rFonts w:hAnsi="宋体"/>
        </w:rPr>
        <w:t>0</w:t>
      </w:r>
      <w:r w:rsidRPr="0041542E">
        <w:rPr>
          <w:rFonts w:hAnsi="宋体"/>
        </w:rPr>
        <w:t>年竣工</w:t>
      </w:r>
      <w:r>
        <w:rPr>
          <w:rFonts w:hAnsi="宋体" w:hint="eastAsia"/>
        </w:rPr>
        <w:t>，</w:t>
      </w:r>
      <w:r>
        <w:rPr>
          <w:rFonts w:hAnsi="宋体"/>
        </w:rPr>
        <w:t>接触网主要技术标准如下</w:t>
      </w:r>
      <w:r>
        <w:rPr>
          <w:rFonts w:hAnsi="宋体" w:hint="eastAsia"/>
        </w:rPr>
        <w:t>：</w:t>
      </w:r>
    </w:p>
    <w:p w14:paraId="4571B228" w14:textId="77777777" w:rsidR="005A1625" w:rsidRDefault="005A1625" w:rsidP="005A1625">
      <w:pPr>
        <w:pStyle w:val="W0"/>
        <w:ind w:firstLine="560"/>
        <w:jc w:val="right"/>
        <w:rPr>
          <w:rStyle w:val="1Char0"/>
          <w:b w:val="0"/>
        </w:rPr>
      </w:pPr>
      <w:r>
        <w:rPr>
          <w:rStyle w:val="1CharChar0"/>
          <w:rFonts w:hint="eastAsia"/>
        </w:rPr>
        <w:t>既有</w:t>
      </w:r>
      <w:r>
        <w:rPr>
          <w:rStyle w:val="1CharChar0"/>
        </w:rPr>
        <w:t>接触网设施概况</w:t>
      </w:r>
      <w:r w:rsidR="005F053E">
        <w:rPr>
          <w:rFonts w:hAnsi="Times New Roman"/>
          <w:color w:val="auto"/>
        </w:rPr>
        <w:t xml:space="preserve">        </w:t>
      </w:r>
      <w:r>
        <w:rPr>
          <w:rFonts w:hAnsi="Times New Roman"/>
          <w:color w:val="auto"/>
        </w:rPr>
        <w:t xml:space="preserve">       </w:t>
      </w:r>
      <w:r>
        <w:rPr>
          <w:color w:val="auto"/>
          <w:sz w:val="21"/>
        </w:rPr>
        <w:t xml:space="preserve"> </w:t>
      </w:r>
      <w:r>
        <w:rPr>
          <w:rStyle w:val="1Char0"/>
        </w:rPr>
        <w:t>表</w:t>
      </w:r>
      <w:r w:rsidR="005F053E">
        <w:rPr>
          <w:rStyle w:val="1Char0"/>
        </w:rPr>
        <w:t>3</w:t>
      </w:r>
      <w:r>
        <w:rPr>
          <w:rStyle w:val="1Char0"/>
        </w:rPr>
        <w:t>-</w:t>
      </w:r>
      <w:r w:rsidR="005F053E">
        <w:rPr>
          <w:rStyle w:val="1Char0"/>
        </w:rPr>
        <w:t>1</w:t>
      </w:r>
      <w:r>
        <w:rPr>
          <w:rStyle w:val="1Char0"/>
        </w:rPr>
        <w:t>-1</w:t>
      </w:r>
    </w:p>
    <w:tbl>
      <w:tblPr>
        <w:tblW w:w="5000" w:type="pct"/>
        <w:tblInd w:w="0" w:type="dxa"/>
        <w:tblLook w:val="04A0" w:firstRow="1" w:lastRow="0" w:firstColumn="1" w:lastColumn="0" w:noHBand="0" w:noVBand="1"/>
      </w:tblPr>
      <w:tblGrid>
        <w:gridCol w:w="852"/>
        <w:gridCol w:w="887"/>
        <w:gridCol w:w="3398"/>
        <w:gridCol w:w="3754"/>
      </w:tblGrid>
      <w:tr w:rsidR="003050B0" w:rsidRPr="0047365A" w14:paraId="1632E61A" w14:textId="77777777" w:rsidTr="000F53EB">
        <w:trPr>
          <w:trHeight w:val="270"/>
        </w:trPr>
        <w:tc>
          <w:tcPr>
            <w:tcW w:w="978"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5CC77A8" w14:textId="77777777" w:rsidR="003050B0" w:rsidRPr="00E14D45" w:rsidRDefault="003050B0" w:rsidP="00E14D45">
            <w:pPr>
              <w:widowControl/>
              <w:adjustRightInd w:val="0"/>
              <w:snapToGrid w:val="0"/>
              <w:ind w:firstLineChars="0" w:firstLine="0"/>
              <w:jc w:val="center"/>
              <w:rPr>
                <w:rFonts w:hAnsi="宋体" w:cs="宋体"/>
                <w:color w:val="000000"/>
                <w:kern w:val="0"/>
                <w:sz w:val="21"/>
                <w:szCs w:val="21"/>
              </w:rPr>
            </w:pPr>
            <w:r w:rsidRPr="00E14D45">
              <w:rPr>
                <w:rFonts w:hAnsi="宋体" w:cs="宋体" w:hint="eastAsia"/>
                <w:color w:val="000000"/>
                <w:kern w:val="0"/>
                <w:sz w:val="21"/>
                <w:szCs w:val="21"/>
              </w:rPr>
              <w:t>项目</w:t>
            </w:r>
          </w:p>
        </w:tc>
        <w:tc>
          <w:tcPr>
            <w:tcW w:w="4022" w:type="pct"/>
            <w:gridSpan w:val="2"/>
            <w:tcBorders>
              <w:top w:val="single" w:sz="4" w:space="0" w:color="auto"/>
              <w:left w:val="nil"/>
              <w:bottom w:val="single" w:sz="4" w:space="0" w:color="auto"/>
              <w:right w:val="single" w:sz="4" w:space="0" w:color="auto"/>
            </w:tcBorders>
            <w:shd w:val="clear" w:color="auto" w:fill="auto"/>
            <w:vAlign w:val="center"/>
            <w:hideMark/>
          </w:tcPr>
          <w:p w14:paraId="00173AAE"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兰新铁路（精河至阿拉山口段）</w:t>
            </w:r>
          </w:p>
        </w:tc>
      </w:tr>
      <w:tr w:rsidR="003050B0" w:rsidRPr="0047365A" w14:paraId="471CC80B" w14:textId="77777777" w:rsidTr="000F53EB">
        <w:trPr>
          <w:trHeight w:val="270"/>
        </w:trPr>
        <w:tc>
          <w:tcPr>
            <w:tcW w:w="978"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9B23276"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里程范围</w:t>
            </w:r>
          </w:p>
        </w:tc>
        <w:tc>
          <w:tcPr>
            <w:tcW w:w="1911" w:type="pct"/>
            <w:tcBorders>
              <w:top w:val="nil"/>
              <w:left w:val="nil"/>
              <w:bottom w:val="single" w:sz="4" w:space="0" w:color="auto"/>
              <w:right w:val="single" w:sz="4" w:space="0" w:color="auto"/>
            </w:tcBorders>
            <w:shd w:val="clear" w:color="auto" w:fill="auto"/>
            <w:vAlign w:val="center"/>
            <w:hideMark/>
          </w:tcPr>
          <w:p w14:paraId="0446B726"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K2339+681～K2373+000</w:t>
            </w:r>
          </w:p>
        </w:tc>
        <w:tc>
          <w:tcPr>
            <w:tcW w:w="2111" w:type="pct"/>
            <w:tcBorders>
              <w:top w:val="nil"/>
              <w:left w:val="nil"/>
              <w:bottom w:val="single" w:sz="4" w:space="0" w:color="auto"/>
              <w:right w:val="single" w:sz="4" w:space="0" w:color="auto"/>
            </w:tcBorders>
            <w:shd w:val="clear" w:color="auto" w:fill="auto"/>
            <w:vAlign w:val="center"/>
            <w:hideMark/>
          </w:tcPr>
          <w:p w14:paraId="27ECEBBF"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K2373+000～K2414+376</w:t>
            </w:r>
          </w:p>
        </w:tc>
      </w:tr>
      <w:tr w:rsidR="003050B0" w:rsidRPr="0047365A" w14:paraId="466A7459" w14:textId="77777777" w:rsidTr="000F53EB">
        <w:trPr>
          <w:trHeight w:val="270"/>
        </w:trPr>
        <w:tc>
          <w:tcPr>
            <w:tcW w:w="978"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63316AD"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设计速度</w:t>
            </w:r>
            <w:r w:rsidRPr="00E14D45">
              <w:rPr>
                <w:color w:val="000000"/>
                <w:kern w:val="0"/>
                <w:sz w:val="21"/>
                <w:szCs w:val="21"/>
              </w:rPr>
              <w:t>(km/h)</w:t>
            </w:r>
          </w:p>
        </w:tc>
        <w:tc>
          <w:tcPr>
            <w:tcW w:w="1911" w:type="pct"/>
            <w:tcBorders>
              <w:top w:val="nil"/>
              <w:left w:val="nil"/>
              <w:bottom w:val="single" w:sz="4" w:space="0" w:color="auto"/>
              <w:right w:val="single" w:sz="4" w:space="0" w:color="auto"/>
            </w:tcBorders>
            <w:shd w:val="clear" w:color="auto" w:fill="auto"/>
            <w:vAlign w:val="center"/>
            <w:hideMark/>
          </w:tcPr>
          <w:p w14:paraId="60F9CC07" w14:textId="77777777" w:rsidR="003050B0" w:rsidRPr="00E14D45" w:rsidRDefault="003050B0" w:rsidP="00E14D45">
            <w:pPr>
              <w:widowControl/>
              <w:adjustRightInd w:val="0"/>
              <w:snapToGrid w:val="0"/>
              <w:ind w:firstLineChars="0" w:firstLine="0"/>
              <w:jc w:val="center"/>
              <w:rPr>
                <w:rFonts w:hint="eastAsia"/>
                <w:color w:val="000000"/>
                <w:kern w:val="0"/>
                <w:sz w:val="21"/>
                <w:szCs w:val="21"/>
              </w:rPr>
            </w:pPr>
            <w:r w:rsidRPr="00E14D45">
              <w:rPr>
                <w:color w:val="000000"/>
                <w:kern w:val="0"/>
                <w:sz w:val="21"/>
                <w:szCs w:val="21"/>
              </w:rPr>
              <w:t>120</w:t>
            </w:r>
          </w:p>
        </w:tc>
        <w:tc>
          <w:tcPr>
            <w:tcW w:w="2111" w:type="pct"/>
            <w:tcBorders>
              <w:top w:val="nil"/>
              <w:left w:val="nil"/>
              <w:bottom w:val="single" w:sz="4" w:space="0" w:color="auto"/>
              <w:right w:val="single" w:sz="4" w:space="0" w:color="auto"/>
            </w:tcBorders>
            <w:shd w:val="clear" w:color="auto" w:fill="auto"/>
            <w:vAlign w:val="center"/>
            <w:hideMark/>
          </w:tcPr>
          <w:p w14:paraId="6A1518EF" w14:textId="77777777" w:rsidR="003050B0" w:rsidRPr="00E14D45" w:rsidRDefault="003050B0" w:rsidP="00E14D45">
            <w:pPr>
              <w:widowControl/>
              <w:adjustRightInd w:val="0"/>
              <w:snapToGrid w:val="0"/>
              <w:ind w:firstLineChars="0" w:firstLine="0"/>
              <w:jc w:val="center"/>
              <w:rPr>
                <w:color w:val="000000"/>
                <w:kern w:val="0"/>
                <w:sz w:val="21"/>
                <w:szCs w:val="21"/>
              </w:rPr>
            </w:pPr>
            <w:r w:rsidRPr="00E14D45">
              <w:rPr>
                <w:color w:val="000000"/>
                <w:kern w:val="0"/>
                <w:sz w:val="21"/>
                <w:szCs w:val="21"/>
              </w:rPr>
              <w:t>120</w:t>
            </w:r>
          </w:p>
        </w:tc>
      </w:tr>
      <w:tr w:rsidR="003050B0" w:rsidRPr="0047365A" w14:paraId="216AAC71" w14:textId="77777777" w:rsidTr="000F53EB">
        <w:trPr>
          <w:trHeight w:val="270"/>
        </w:trPr>
        <w:tc>
          <w:tcPr>
            <w:tcW w:w="978"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CFE46E8" w14:textId="77777777" w:rsidR="003050B0" w:rsidRPr="00E14D45" w:rsidRDefault="003050B0" w:rsidP="00E14D45">
            <w:pPr>
              <w:widowControl/>
              <w:adjustRightInd w:val="0"/>
              <w:snapToGrid w:val="0"/>
              <w:ind w:firstLineChars="0" w:firstLine="0"/>
              <w:jc w:val="center"/>
              <w:rPr>
                <w:rFonts w:hAnsi="宋体" w:cs="宋体"/>
                <w:color w:val="000000"/>
                <w:kern w:val="0"/>
                <w:sz w:val="21"/>
                <w:szCs w:val="21"/>
              </w:rPr>
            </w:pPr>
            <w:r w:rsidRPr="00E14D45">
              <w:rPr>
                <w:rFonts w:hAnsi="宋体" w:cs="宋体" w:hint="eastAsia"/>
                <w:color w:val="000000"/>
                <w:kern w:val="0"/>
                <w:sz w:val="21"/>
                <w:szCs w:val="21"/>
              </w:rPr>
              <w:t>悬挂类型</w:t>
            </w:r>
          </w:p>
        </w:tc>
        <w:tc>
          <w:tcPr>
            <w:tcW w:w="1911" w:type="pct"/>
            <w:tcBorders>
              <w:top w:val="nil"/>
              <w:left w:val="nil"/>
              <w:bottom w:val="single" w:sz="4" w:space="0" w:color="auto"/>
              <w:right w:val="single" w:sz="4" w:space="0" w:color="auto"/>
            </w:tcBorders>
            <w:shd w:val="clear" w:color="auto" w:fill="auto"/>
            <w:vAlign w:val="center"/>
            <w:hideMark/>
          </w:tcPr>
          <w:p w14:paraId="41F3248C"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全补偿简单链形悬挂</w:t>
            </w:r>
          </w:p>
        </w:tc>
        <w:tc>
          <w:tcPr>
            <w:tcW w:w="2111" w:type="pct"/>
            <w:tcBorders>
              <w:top w:val="nil"/>
              <w:left w:val="nil"/>
              <w:bottom w:val="single" w:sz="4" w:space="0" w:color="auto"/>
              <w:right w:val="single" w:sz="4" w:space="0" w:color="auto"/>
            </w:tcBorders>
            <w:shd w:val="clear" w:color="auto" w:fill="auto"/>
            <w:vAlign w:val="center"/>
            <w:hideMark/>
          </w:tcPr>
          <w:p w14:paraId="27CDE8DA"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全补偿简单链形悬挂</w:t>
            </w:r>
          </w:p>
        </w:tc>
      </w:tr>
      <w:tr w:rsidR="003050B0" w:rsidRPr="0047365A" w14:paraId="1B565C89" w14:textId="77777777" w:rsidTr="000F53EB">
        <w:trPr>
          <w:trHeight w:val="270"/>
        </w:trPr>
        <w:tc>
          <w:tcPr>
            <w:tcW w:w="978"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4663C33"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接触线高度</w:t>
            </w:r>
          </w:p>
        </w:tc>
        <w:tc>
          <w:tcPr>
            <w:tcW w:w="1911" w:type="pct"/>
            <w:tcBorders>
              <w:top w:val="nil"/>
              <w:left w:val="nil"/>
              <w:bottom w:val="single" w:sz="4" w:space="0" w:color="auto"/>
              <w:right w:val="single" w:sz="4" w:space="0" w:color="auto"/>
            </w:tcBorders>
            <w:shd w:val="clear" w:color="auto" w:fill="auto"/>
            <w:vAlign w:val="center"/>
            <w:hideMark/>
          </w:tcPr>
          <w:p w14:paraId="31203F81" w14:textId="77777777" w:rsidR="003050B0" w:rsidRPr="00E14D45" w:rsidRDefault="003050B0" w:rsidP="00E14D45">
            <w:pPr>
              <w:widowControl/>
              <w:adjustRightInd w:val="0"/>
              <w:snapToGrid w:val="0"/>
              <w:ind w:firstLineChars="0" w:firstLine="0"/>
              <w:jc w:val="center"/>
              <w:rPr>
                <w:rFonts w:hint="eastAsia"/>
                <w:color w:val="000000"/>
                <w:kern w:val="0"/>
                <w:sz w:val="21"/>
                <w:szCs w:val="21"/>
              </w:rPr>
            </w:pPr>
            <w:r w:rsidRPr="00E14D45">
              <w:rPr>
                <w:color w:val="000000"/>
                <w:kern w:val="0"/>
                <w:sz w:val="21"/>
                <w:szCs w:val="21"/>
              </w:rPr>
              <w:t>6350mm</w:t>
            </w:r>
          </w:p>
        </w:tc>
        <w:tc>
          <w:tcPr>
            <w:tcW w:w="2111" w:type="pct"/>
            <w:tcBorders>
              <w:top w:val="nil"/>
              <w:left w:val="nil"/>
              <w:bottom w:val="single" w:sz="4" w:space="0" w:color="auto"/>
              <w:right w:val="single" w:sz="4" w:space="0" w:color="auto"/>
            </w:tcBorders>
            <w:shd w:val="clear" w:color="auto" w:fill="auto"/>
            <w:vAlign w:val="center"/>
            <w:hideMark/>
          </w:tcPr>
          <w:p w14:paraId="3D30FC93" w14:textId="77777777" w:rsidR="003050B0" w:rsidRPr="00E14D45" w:rsidRDefault="003050B0" w:rsidP="00E14D45">
            <w:pPr>
              <w:widowControl/>
              <w:adjustRightInd w:val="0"/>
              <w:snapToGrid w:val="0"/>
              <w:ind w:firstLineChars="0" w:firstLine="0"/>
              <w:jc w:val="center"/>
              <w:rPr>
                <w:color w:val="000000"/>
                <w:kern w:val="0"/>
                <w:sz w:val="21"/>
                <w:szCs w:val="21"/>
              </w:rPr>
            </w:pPr>
            <w:r w:rsidRPr="00E14D45">
              <w:rPr>
                <w:color w:val="000000"/>
                <w:kern w:val="0"/>
                <w:sz w:val="21"/>
                <w:szCs w:val="21"/>
              </w:rPr>
              <w:t>6350mm</w:t>
            </w:r>
          </w:p>
        </w:tc>
      </w:tr>
      <w:tr w:rsidR="003050B0" w:rsidRPr="0047365A" w14:paraId="087BD508" w14:textId="77777777" w:rsidTr="000F53EB">
        <w:trPr>
          <w:trHeight w:val="270"/>
        </w:trPr>
        <w:tc>
          <w:tcPr>
            <w:tcW w:w="978"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B28B209" w14:textId="77777777" w:rsidR="003050B0" w:rsidRPr="00E14D45" w:rsidRDefault="003050B0" w:rsidP="00E14D45">
            <w:pPr>
              <w:widowControl/>
              <w:adjustRightInd w:val="0"/>
              <w:snapToGrid w:val="0"/>
              <w:ind w:firstLineChars="0" w:firstLine="0"/>
              <w:jc w:val="center"/>
              <w:rPr>
                <w:rFonts w:hAnsi="宋体" w:cs="宋体"/>
                <w:color w:val="000000"/>
                <w:kern w:val="0"/>
                <w:sz w:val="21"/>
                <w:szCs w:val="21"/>
              </w:rPr>
            </w:pPr>
            <w:r w:rsidRPr="00E14D45">
              <w:rPr>
                <w:rFonts w:hAnsi="宋体" w:cs="宋体" w:hint="eastAsia"/>
                <w:color w:val="000000"/>
                <w:kern w:val="0"/>
                <w:sz w:val="21"/>
                <w:szCs w:val="21"/>
              </w:rPr>
              <w:t>结构高度</w:t>
            </w:r>
          </w:p>
        </w:tc>
        <w:tc>
          <w:tcPr>
            <w:tcW w:w="1911" w:type="pct"/>
            <w:tcBorders>
              <w:top w:val="nil"/>
              <w:left w:val="nil"/>
              <w:bottom w:val="single" w:sz="4" w:space="0" w:color="auto"/>
              <w:right w:val="single" w:sz="4" w:space="0" w:color="auto"/>
            </w:tcBorders>
            <w:shd w:val="clear" w:color="auto" w:fill="auto"/>
            <w:vAlign w:val="center"/>
            <w:hideMark/>
          </w:tcPr>
          <w:p w14:paraId="4342DAF0" w14:textId="77777777" w:rsidR="003050B0" w:rsidRPr="00E14D45" w:rsidRDefault="003050B0" w:rsidP="00E14D45">
            <w:pPr>
              <w:widowControl/>
              <w:adjustRightInd w:val="0"/>
              <w:snapToGrid w:val="0"/>
              <w:ind w:firstLineChars="0" w:firstLine="0"/>
              <w:jc w:val="center"/>
              <w:rPr>
                <w:rFonts w:hint="eastAsia"/>
                <w:color w:val="000000"/>
                <w:kern w:val="0"/>
                <w:sz w:val="21"/>
                <w:szCs w:val="21"/>
              </w:rPr>
            </w:pPr>
            <w:r w:rsidRPr="00E14D45">
              <w:rPr>
                <w:color w:val="000000"/>
                <w:kern w:val="0"/>
                <w:sz w:val="21"/>
                <w:szCs w:val="21"/>
              </w:rPr>
              <w:t>1400mm</w:t>
            </w:r>
          </w:p>
        </w:tc>
        <w:tc>
          <w:tcPr>
            <w:tcW w:w="2111" w:type="pct"/>
            <w:tcBorders>
              <w:top w:val="nil"/>
              <w:left w:val="nil"/>
              <w:bottom w:val="single" w:sz="4" w:space="0" w:color="auto"/>
              <w:right w:val="single" w:sz="4" w:space="0" w:color="auto"/>
            </w:tcBorders>
            <w:shd w:val="clear" w:color="auto" w:fill="auto"/>
            <w:vAlign w:val="center"/>
            <w:hideMark/>
          </w:tcPr>
          <w:p w14:paraId="76D5F097" w14:textId="77777777" w:rsidR="003050B0" w:rsidRPr="00E14D45" w:rsidRDefault="003050B0" w:rsidP="00E14D45">
            <w:pPr>
              <w:widowControl/>
              <w:adjustRightInd w:val="0"/>
              <w:snapToGrid w:val="0"/>
              <w:ind w:firstLineChars="0" w:firstLine="0"/>
              <w:jc w:val="center"/>
              <w:rPr>
                <w:color w:val="000000"/>
                <w:kern w:val="0"/>
                <w:sz w:val="21"/>
                <w:szCs w:val="21"/>
              </w:rPr>
            </w:pPr>
            <w:r w:rsidRPr="00E14D45">
              <w:rPr>
                <w:color w:val="000000"/>
                <w:kern w:val="0"/>
                <w:sz w:val="21"/>
                <w:szCs w:val="21"/>
              </w:rPr>
              <w:t>1100mm</w:t>
            </w:r>
          </w:p>
        </w:tc>
      </w:tr>
      <w:tr w:rsidR="003050B0" w:rsidRPr="0047365A" w14:paraId="09E17504" w14:textId="77777777" w:rsidTr="000F53EB">
        <w:trPr>
          <w:trHeight w:val="270"/>
        </w:trPr>
        <w:tc>
          <w:tcPr>
            <w:tcW w:w="479" w:type="pct"/>
            <w:vMerge w:val="restart"/>
            <w:tcBorders>
              <w:top w:val="nil"/>
              <w:left w:val="single" w:sz="4" w:space="0" w:color="auto"/>
              <w:bottom w:val="single" w:sz="4" w:space="0" w:color="auto"/>
              <w:right w:val="single" w:sz="4" w:space="0" w:color="auto"/>
            </w:tcBorders>
            <w:shd w:val="clear" w:color="auto" w:fill="auto"/>
            <w:vAlign w:val="center"/>
            <w:hideMark/>
          </w:tcPr>
          <w:p w14:paraId="11A85745" w14:textId="77777777" w:rsidR="003050B0" w:rsidRPr="00E14D45" w:rsidRDefault="003050B0" w:rsidP="00E14D45">
            <w:pPr>
              <w:widowControl/>
              <w:adjustRightInd w:val="0"/>
              <w:snapToGrid w:val="0"/>
              <w:ind w:firstLineChars="0" w:firstLine="0"/>
              <w:jc w:val="center"/>
              <w:rPr>
                <w:rFonts w:hAnsi="宋体" w:cs="宋体"/>
                <w:color w:val="000000"/>
                <w:kern w:val="0"/>
                <w:sz w:val="21"/>
                <w:szCs w:val="21"/>
              </w:rPr>
            </w:pPr>
            <w:r w:rsidRPr="00E14D45">
              <w:rPr>
                <w:rFonts w:hAnsi="宋体" w:cs="宋体" w:hint="eastAsia"/>
                <w:color w:val="000000"/>
                <w:kern w:val="0"/>
                <w:sz w:val="21"/>
                <w:szCs w:val="21"/>
              </w:rPr>
              <w:t>正线</w:t>
            </w:r>
          </w:p>
        </w:tc>
        <w:tc>
          <w:tcPr>
            <w:tcW w:w="499" w:type="pct"/>
            <w:tcBorders>
              <w:top w:val="nil"/>
              <w:left w:val="nil"/>
              <w:bottom w:val="single" w:sz="4" w:space="0" w:color="auto"/>
              <w:right w:val="single" w:sz="4" w:space="0" w:color="auto"/>
            </w:tcBorders>
            <w:shd w:val="clear" w:color="auto" w:fill="auto"/>
            <w:vAlign w:val="center"/>
            <w:hideMark/>
          </w:tcPr>
          <w:p w14:paraId="0228B0DC"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线材</w:t>
            </w:r>
          </w:p>
        </w:tc>
        <w:tc>
          <w:tcPr>
            <w:tcW w:w="1911" w:type="pct"/>
            <w:tcBorders>
              <w:top w:val="nil"/>
              <w:left w:val="nil"/>
              <w:bottom w:val="single" w:sz="4" w:space="0" w:color="auto"/>
              <w:right w:val="single" w:sz="4" w:space="0" w:color="auto"/>
            </w:tcBorders>
            <w:shd w:val="clear" w:color="auto" w:fill="auto"/>
            <w:vAlign w:val="center"/>
            <w:hideMark/>
          </w:tcPr>
          <w:p w14:paraId="6E15A3A3" w14:textId="77777777" w:rsidR="003050B0" w:rsidRPr="00E14D45" w:rsidRDefault="003050B0" w:rsidP="00E14D45">
            <w:pPr>
              <w:widowControl/>
              <w:adjustRightInd w:val="0"/>
              <w:snapToGrid w:val="0"/>
              <w:ind w:firstLineChars="0" w:firstLine="0"/>
              <w:jc w:val="center"/>
              <w:rPr>
                <w:rFonts w:hint="eastAsia"/>
                <w:color w:val="000000"/>
                <w:kern w:val="0"/>
                <w:sz w:val="21"/>
                <w:szCs w:val="21"/>
              </w:rPr>
            </w:pPr>
            <w:r w:rsidRPr="00E14D45">
              <w:rPr>
                <w:color w:val="000000"/>
                <w:kern w:val="0"/>
                <w:sz w:val="21"/>
                <w:szCs w:val="21"/>
              </w:rPr>
              <w:t>JTM95+CTS120</w:t>
            </w:r>
          </w:p>
        </w:tc>
        <w:tc>
          <w:tcPr>
            <w:tcW w:w="2111" w:type="pct"/>
            <w:tcBorders>
              <w:top w:val="nil"/>
              <w:left w:val="nil"/>
              <w:bottom w:val="single" w:sz="4" w:space="0" w:color="auto"/>
              <w:right w:val="single" w:sz="4" w:space="0" w:color="auto"/>
            </w:tcBorders>
            <w:shd w:val="clear" w:color="auto" w:fill="auto"/>
            <w:vAlign w:val="center"/>
            <w:hideMark/>
          </w:tcPr>
          <w:p w14:paraId="4F339B81" w14:textId="77777777" w:rsidR="003050B0" w:rsidRPr="00E14D45" w:rsidRDefault="003050B0" w:rsidP="00E14D45">
            <w:pPr>
              <w:widowControl/>
              <w:adjustRightInd w:val="0"/>
              <w:snapToGrid w:val="0"/>
              <w:ind w:firstLineChars="0" w:firstLine="0"/>
              <w:jc w:val="center"/>
              <w:rPr>
                <w:color w:val="000000"/>
                <w:kern w:val="0"/>
                <w:sz w:val="21"/>
                <w:szCs w:val="21"/>
              </w:rPr>
            </w:pPr>
            <w:r w:rsidRPr="00E14D45">
              <w:rPr>
                <w:color w:val="000000"/>
                <w:kern w:val="0"/>
                <w:sz w:val="21"/>
                <w:szCs w:val="21"/>
              </w:rPr>
              <w:t>JTMH95+CTSH120</w:t>
            </w:r>
          </w:p>
        </w:tc>
      </w:tr>
      <w:tr w:rsidR="003050B0" w:rsidRPr="0047365A" w14:paraId="716F337F" w14:textId="77777777" w:rsidTr="000F53EB">
        <w:trPr>
          <w:trHeight w:val="270"/>
        </w:trPr>
        <w:tc>
          <w:tcPr>
            <w:tcW w:w="479" w:type="pct"/>
            <w:vMerge/>
            <w:tcBorders>
              <w:top w:val="nil"/>
              <w:left w:val="single" w:sz="4" w:space="0" w:color="auto"/>
              <w:bottom w:val="single" w:sz="4" w:space="0" w:color="auto"/>
              <w:right w:val="single" w:sz="4" w:space="0" w:color="auto"/>
            </w:tcBorders>
            <w:vAlign w:val="center"/>
            <w:hideMark/>
          </w:tcPr>
          <w:p w14:paraId="2952C311" w14:textId="77777777" w:rsidR="003050B0" w:rsidRPr="00E14D45" w:rsidRDefault="003050B0" w:rsidP="00E14D45">
            <w:pPr>
              <w:widowControl/>
              <w:adjustRightInd w:val="0"/>
              <w:snapToGrid w:val="0"/>
              <w:ind w:firstLineChars="0" w:firstLine="0"/>
              <w:jc w:val="left"/>
              <w:rPr>
                <w:rFonts w:hAnsi="宋体" w:cs="宋体"/>
                <w:color w:val="000000"/>
                <w:kern w:val="0"/>
                <w:sz w:val="21"/>
                <w:szCs w:val="21"/>
              </w:rPr>
            </w:pPr>
          </w:p>
        </w:tc>
        <w:tc>
          <w:tcPr>
            <w:tcW w:w="499" w:type="pct"/>
            <w:tcBorders>
              <w:top w:val="nil"/>
              <w:left w:val="nil"/>
              <w:bottom w:val="single" w:sz="4" w:space="0" w:color="auto"/>
              <w:right w:val="single" w:sz="4" w:space="0" w:color="auto"/>
            </w:tcBorders>
            <w:shd w:val="clear" w:color="auto" w:fill="auto"/>
            <w:vAlign w:val="center"/>
            <w:hideMark/>
          </w:tcPr>
          <w:p w14:paraId="671227E2" w14:textId="77777777" w:rsidR="003050B0" w:rsidRPr="00E14D45" w:rsidRDefault="003050B0" w:rsidP="00E14D45">
            <w:pPr>
              <w:widowControl/>
              <w:adjustRightInd w:val="0"/>
              <w:snapToGrid w:val="0"/>
              <w:ind w:firstLineChars="0" w:firstLine="0"/>
              <w:jc w:val="center"/>
              <w:rPr>
                <w:rFonts w:hAnsi="宋体" w:cs="宋体"/>
                <w:color w:val="000000"/>
                <w:kern w:val="0"/>
                <w:sz w:val="21"/>
                <w:szCs w:val="21"/>
              </w:rPr>
            </w:pPr>
            <w:r w:rsidRPr="00E14D45">
              <w:rPr>
                <w:rFonts w:hAnsi="宋体" w:cs="宋体" w:hint="eastAsia"/>
                <w:color w:val="000000"/>
                <w:kern w:val="0"/>
                <w:sz w:val="21"/>
                <w:szCs w:val="21"/>
              </w:rPr>
              <w:t>张力</w:t>
            </w:r>
          </w:p>
        </w:tc>
        <w:tc>
          <w:tcPr>
            <w:tcW w:w="1911" w:type="pct"/>
            <w:tcBorders>
              <w:top w:val="nil"/>
              <w:left w:val="nil"/>
              <w:bottom w:val="single" w:sz="4" w:space="0" w:color="auto"/>
              <w:right w:val="single" w:sz="4" w:space="0" w:color="auto"/>
            </w:tcBorders>
            <w:shd w:val="clear" w:color="auto" w:fill="auto"/>
            <w:vAlign w:val="center"/>
            <w:hideMark/>
          </w:tcPr>
          <w:p w14:paraId="3E90F898" w14:textId="77777777" w:rsidR="003050B0" w:rsidRPr="00E14D45" w:rsidRDefault="003050B0" w:rsidP="00E14D45">
            <w:pPr>
              <w:widowControl/>
              <w:adjustRightInd w:val="0"/>
              <w:snapToGrid w:val="0"/>
              <w:ind w:firstLineChars="0" w:firstLine="0"/>
              <w:jc w:val="center"/>
              <w:rPr>
                <w:rFonts w:hint="eastAsia"/>
                <w:color w:val="000000"/>
                <w:kern w:val="0"/>
                <w:sz w:val="21"/>
                <w:szCs w:val="21"/>
              </w:rPr>
            </w:pPr>
            <w:r w:rsidRPr="00E14D45">
              <w:rPr>
                <w:color w:val="000000"/>
                <w:kern w:val="0"/>
                <w:sz w:val="21"/>
                <w:szCs w:val="21"/>
              </w:rPr>
              <w:t>15kN+15kN</w:t>
            </w:r>
          </w:p>
        </w:tc>
        <w:tc>
          <w:tcPr>
            <w:tcW w:w="2111" w:type="pct"/>
            <w:tcBorders>
              <w:top w:val="nil"/>
              <w:left w:val="nil"/>
              <w:bottom w:val="single" w:sz="4" w:space="0" w:color="auto"/>
              <w:right w:val="single" w:sz="4" w:space="0" w:color="auto"/>
            </w:tcBorders>
            <w:shd w:val="clear" w:color="auto" w:fill="auto"/>
            <w:vAlign w:val="center"/>
            <w:hideMark/>
          </w:tcPr>
          <w:p w14:paraId="5A9DC3D9" w14:textId="77777777" w:rsidR="003050B0" w:rsidRPr="00E14D45" w:rsidRDefault="003050B0" w:rsidP="00E14D45">
            <w:pPr>
              <w:widowControl/>
              <w:adjustRightInd w:val="0"/>
              <w:snapToGrid w:val="0"/>
              <w:ind w:firstLineChars="0" w:firstLine="0"/>
              <w:jc w:val="center"/>
              <w:rPr>
                <w:color w:val="000000"/>
                <w:kern w:val="0"/>
                <w:sz w:val="21"/>
                <w:szCs w:val="21"/>
              </w:rPr>
            </w:pPr>
            <w:r w:rsidRPr="00E14D45">
              <w:rPr>
                <w:color w:val="000000"/>
                <w:kern w:val="0"/>
                <w:sz w:val="21"/>
                <w:szCs w:val="21"/>
              </w:rPr>
              <w:t>20kN+20kN</w:t>
            </w:r>
          </w:p>
        </w:tc>
      </w:tr>
      <w:tr w:rsidR="003050B0" w:rsidRPr="0047365A" w14:paraId="0359B129" w14:textId="77777777" w:rsidTr="000F53EB">
        <w:trPr>
          <w:trHeight w:val="270"/>
        </w:trPr>
        <w:tc>
          <w:tcPr>
            <w:tcW w:w="479" w:type="pct"/>
            <w:vMerge w:val="restart"/>
            <w:tcBorders>
              <w:top w:val="nil"/>
              <w:left w:val="single" w:sz="4" w:space="0" w:color="auto"/>
              <w:bottom w:val="single" w:sz="4" w:space="0" w:color="auto"/>
              <w:right w:val="single" w:sz="4" w:space="0" w:color="auto"/>
            </w:tcBorders>
            <w:shd w:val="clear" w:color="auto" w:fill="auto"/>
            <w:vAlign w:val="center"/>
            <w:hideMark/>
          </w:tcPr>
          <w:p w14:paraId="52177CE8" w14:textId="77777777" w:rsidR="003050B0" w:rsidRPr="00E14D45" w:rsidRDefault="003050B0" w:rsidP="00E14D45">
            <w:pPr>
              <w:widowControl/>
              <w:adjustRightInd w:val="0"/>
              <w:snapToGrid w:val="0"/>
              <w:ind w:firstLineChars="0" w:firstLine="0"/>
              <w:jc w:val="center"/>
              <w:rPr>
                <w:rFonts w:hAnsi="宋体" w:cs="宋体"/>
                <w:color w:val="000000"/>
                <w:kern w:val="0"/>
                <w:sz w:val="21"/>
                <w:szCs w:val="21"/>
              </w:rPr>
            </w:pPr>
            <w:r w:rsidRPr="00E14D45">
              <w:rPr>
                <w:rFonts w:hAnsi="宋体" w:cs="宋体" w:hint="eastAsia"/>
                <w:color w:val="000000"/>
                <w:kern w:val="0"/>
                <w:sz w:val="21"/>
                <w:szCs w:val="21"/>
              </w:rPr>
              <w:t>站线</w:t>
            </w:r>
          </w:p>
        </w:tc>
        <w:tc>
          <w:tcPr>
            <w:tcW w:w="499" w:type="pct"/>
            <w:tcBorders>
              <w:top w:val="nil"/>
              <w:left w:val="nil"/>
              <w:bottom w:val="single" w:sz="4" w:space="0" w:color="auto"/>
              <w:right w:val="single" w:sz="4" w:space="0" w:color="auto"/>
            </w:tcBorders>
            <w:shd w:val="clear" w:color="auto" w:fill="auto"/>
            <w:vAlign w:val="center"/>
            <w:hideMark/>
          </w:tcPr>
          <w:p w14:paraId="6A1FAE2A"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线材</w:t>
            </w:r>
          </w:p>
        </w:tc>
        <w:tc>
          <w:tcPr>
            <w:tcW w:w="1911" w:type="pct"/>
            <w:tcBorders>
              <w:top w:val="nil"/>
              <w:left w:val="nil"/>
              <w:bottom w:val="single" w:sz="4" w:space="0" w:color="auto"/>
              <w:right w:val="single" w:sz="4" w:space="0" w:color="auto"/>
            </w:tcBorders>
            <w:shd w:val="clear" w:color="auto" w:fill="auto"/>
            <w:vAlign w:val="center"/>
            <w:hideMark/>
          </w:tcPr>
          <w:p w14:paraId="5C6971F3" w14:textId="77777777" w:rsidR="003050B0" w:rsidRPr="00E14D45" w:rsidRDefault="003050B0" w:rsidP="00E14D45">
            <w:pPr>
              <w:widowControl/>
              <w:adjustRightInd w:val="0"/>
              <w:snapToGrid w:val="0"/>
              <w:ind w:firstLineChars="0" w:firstLine="0"/>
              <w:jc w:val="center"/>
              <w:rPr>
                <w:rFonts w:hint="eastAsia"/>
                <w:color w:val="000000"/>
                <w:kern w:val="0"/>
                <w:sz w:val="21"/>
                <w:szCs w:val="21"/>
              </w:rPr>
            </w:pPr>
            <w:r w:rsidRPr="00E14D45">
              <w:rPr>
                <w:color w:val="000000"/>
                <w:kern w:val="0"/>
                <w:sz w:val="21"/>
                <w:szCs w:val="21"/>
              </w:rPr>
              <w:t>JTMH70+CTS85</w:t>
            </w:r>
          </w:p>
        </w:tc>
        <w:tc>
          <w:tcPr>
            <w:tcW w:w="2111" w:type="pct"/>
            <w:tcBorders>
              <w:top w:val="nil"/>
              <w:left w:val="nil"/>
              <w:bottom w:val="single" w:sz="4" w:space="0" w:color="auto"/>
              <w:right w:val="single" w:sz="4" w:space="0" w:color="auto"/>
            </w:tcBorders>
            <w:shd w:val="clear" w:color="auto" w:fill="auto"/>
            <w:vAlign w:val="center"/>
            <w:hideMark/>
          </w:tcPr>
          <w:p w14:paraId="5445584F" w14:textId="77777777" w:rsidR="003050B0" w:rsidRPr="00E14D45" w:rsidRDefault="003050B0" w:rsidP="00E14D45">
            <w:pPr>
              <w:widowControl/>
              <w:adjustRightInd w:val="0"/>
              <w:snapToGrid w:val="0"/>
              <w:ind w:firstLineChars="0" w:firstLine="0"/>
              <w:jc w:val="center"/>
              <w:rPr>
                <w:color w:val="000000"/>
                <w:kern w:val="0"/>
                <w:sz w:val="21"/>
                <w:szCs w:val="21"/>
              </w:rPr>
            </w:pPr>
            <w:r w:rsidRPr="00E14D45">
              <w:rPr>
                <w:color w:val="000000"/>
                <w:kern w:val="0"/>
                <w:sz w:val="21"/>
                <w:szCs w:val="21"/>
              </w:rPr>
              <w:t>JTMH70+CTS85</w:t>
            </w:r>
          </w:p>
        </w:tc>
      </w:tr>
      <w:tr w:rsidR="003050B0" w:rsidRPr="0047365A" w14:paraId="6CDE6300" w14:textId="77777777" w:rsidTr="000F53EB">
        <w:trPr>
          <w:trHeight w:val="270"/>
        </w:trPr>
        <w:tc>
          <w:tcPr>
            <w:tcW w:w="479" w:type="pct"/>
            <w:vMerge/>
            <w:tcBorders>
              <w:top w:val="nil"/>
              <w:left w:val="single" w:sz="4" w:space="0" w:color="auto"/>
              <w:bottom w:val="single" w:sz="4" w:space="0" w:color="auto"/>
              <w:right w:val="single" w:sz="4" w:space="0" w:color="auto"/>
            </w:tcBorders>
            <w:vAlign w:val="center"/>
            <w:hideMark/>
          </w:tcPr>
          <w:p w14:paraId="22EE18EF" w14:textId="77777777" w:rsidR="003050B0" w:rsidRPr="00E14D45" w:rsidRDefault="003050B0" w:rsidP="00E14D45">
            <w:pPr>
              <w:widowControl/>
              <w:adjustRightInd w:val="0"/>
              <w:snapToGrid w:val="0"/>
              <w:ind w:firstLineChars="0" w:firstLine="0"/>
              <w:jc w:val="left"/>
              <w:rPr>
                <w:rFonts w:hAnsi="宋体" w:cs="宋体"/>
                <w:color w:val="000000"/>
                <w:kern w:val="0"/>
                <w:sz w:val="21"/>
                <w:szCs w:val="21"/>
              </w:rPr>
            </w:pPr>
          </w:p>
        </w:tc>
        <w:tc>
          <w:tcPr>
            <w:tcW w:w="499" w:type="pct"/>
            <w:tcBorders>
              <w:top w:val="nil"/>
              <w:left w:val="nil"/>
              <w:bottom w:val="single" w:sz="4" w:space="0" w:color="auto"/>
              <w:right w:val="single" w:sz="4" w:space="0" w:color="auto"/>
            </w:tcBorders>
            <w:shd w:val="clear" w:color="auto" w:fill="auto"/>
            <w:vAlign w:val="center"/>
            <w:hideMark/>
          </w:tcPr>
          <w:p w14:paraId="233F54A7" w14:textId="77777777" w:rsidR="003050B0" w:rsidRPr="00E14D45" w:rsidRDefault="003050B0" w:rsidP="00E14D45">
            <w:pPr>
              <w:widowControl/>
              <w:adjustRightInd w:val="0"/>
              <w:snapToGrid w:val="0"/>
              <w:ind w:firstLineChars="0" w:firstLine="0"/>
              <w:jc w:val="center"/>
              <w:rPr>
                <w:rFonts w:hAnsi="宋体" w:cs="宋体"/>
                <w:color w:val="000000"/>
                <w:kern w:val="0"/>
                <w:sz w:val="21"/>
                <w:szCs w:val="21"/>
              </w:rPr>
            </w:pPr>
            <w:r w:rsidRPr="00E14D45">
              <w:rPr>
                <w:rFonts w:hAnsi="宋体" w:cs="宋体" w:hint="eastAsia"/>
                <w:color w:val="000000"/>
                <w:kern w:val="0"/>
                <w:sz w:val="21"/>
                <w:szCs w:val="21"/>
              </w:rPr>
              <w:t>张力</w:t>
            </w:r>
          </w:p>
        </w:tc>
        <w:tc>
          <w:tcPr>
            <w:tcW w:w="1911" w:type="pct"/>
            <w:tcBorders>
              <w:top w:val="nil"/>
              <w:left w:val="nil"/>
              <w:bottom w:val="single" w:sz="4" w:space="0" w:color="auto"/>
              <w:right w:val="single" w:sz="4" w:space="0" w:color="auto"/>
            </w:tcBorders>
            <w:shd w:val="clear" w:color="auto" w:fill="auto"/>
            <w:vAlign w:val="center"/>
            <w:hideMark/>
          </w:tcPr>
          <w:p w14:paraId="4F9F5D9D" w14:textId="77777777" w:rsidR="003050B0" w:rsidRPr="00E14D45" w:rsidRDefault="003050B0" w:rsidP="00E14D45">
            <w:pPr>
              <w:widowControl/>
              <w:adjustRightInd w:val="0"/>
              <w:snapToGrid w:val="0"/>
              <w:ind w:firstLineChars="0" w:firstLine="0"/>
              <w:jc w:val="center"/>
              <w:rPr>
                <w:rFonts w:hint="eastAsia"/>
                <w:color w:val="000000"/>
                <w:kern w:val="0"/>
                <w:sz w:val="21"/>
                <w:szCs w:val="21"/>
              </w:rPr>
            </w:pPr>
            <w:r w:rsidRPr="00E14D45">
              <w:rPr>
                <w:color w:val="000000"/>
                <w:kern w:val="0"/>
                <w:sz w:val="21"/>
                <w:szCs w:val="21"/>
              </w:rPr>
              <w:t>15kN+10kN</w:t>
            </w:r>
          </w:p>
        </w:tc>
        <w:tc>
          <w:tcPr>
            <w:tcW w:w="2111" w:type="pct"/>
            <w:tcBorders>
              <w:top w:val="nil"/>
              <w:left w:val="nil"/>
              <w:bottom w:val="single" w:sz="4" w:space="0" w:color="auto"/>
              <w:right w:val="single" w:sz="4" w:space="0" w:color="auto"/>
            </w:tcBorders>
            <w:shd w:val="clear" w:color="auto" w:fill="auto"/>
            <w:vAlign w:val="center"/>
            <w:hideMark/>
          </w:tcPr>
          <w:p w14:paraId="2FD72CCC" w14:textId="77777777" w:rsidR="003050B0" w:rsidRPr="00E14D45" w:rsidRDefault="003050B0" w:rsidP="00E14D45">
            <w:pPr>
              <w:widowControl/>
              <w:adjustRightInd w:val="0"/>
              <w:snapToGrid w:val="0"/>
              <w:ind w:firstLineChars="0" w:firstLine="0"/>
              <w:jc w:val="center"/>
              <w:rPr>
                <w:color w:val="000000"/>
                <w:kern w:val="0"/>
                <w:sz w:val="21"/>
                <w:szCs w:val="21"/>
              </w:rPr>
            </w:pPr>
            <w:r w:rsidRPr="00E14D45">
              <w:rPr>
                <w:color w:val="000000"/>
                <w:kern w:val="0"/>
                <w:sz w:val="21"/>
                <w:szCs w:val="21"/>
              </w:rPr>
              <w:t>15kN+10kN</w:t>
            </w:r>
          </w:p>
        </w:tc>
      </w:tr>
      <w:tr w:rsidR="003050B0" w:rsidRPr="0047365A" w14:paraId="08226ABC" w14:textId="77777777" w:rsidTr="000F53EB">
        <w:trPr>
          <w:trHeight w:val="270"/>
        </w:trPr>
        <w:tc>
          <w:tcPr>
            <w:tcW w:w="978"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A88EF7C" w14:textId="77777777" w:rsidR="003050B0" w:rsidRPr="00E14D45" w:rsidRDefault="003050B0" w:rsidP="00E14D45">
            <w:pPr>
              <w:widowControl/>
              <w:adjustRightInd w:val="0"/>
              <w:snapToGrid w:val="0"/>
              <w:ind w:firstLineChars="0" w:firstLine="0"/>
              <w:jc w:val="center"/>
              <w:rPr>
                <w:rFonts w:hAnsi="宋体" w:cs="宋体"/>
                <w:color w:val="000000"/>
                <w:kern w:val="0"/>
                <w:sz w:val="21"/>
                <w:szCs w:val="21"/>
              </w:rPr>
            </w:pPr>
            <w:r w:rsidRPr="00E14D45">
              <w:rPr>
                <w:rFonts w:hAnsi="宋体" w:cs="宋体" w:hint="eastAsia"/>
                <w:color w:val="000000"/>
                <w:kern w:val="0"/>
                <w:sz w:val="21"/>
                <w:szCs w:val="21"/>
              </w:rPr>
              <w:t>供电方式</w:t>
            </w:r>
          </w:p>
        </w:tc>
        <w:tc>
          <w:tcPr>
            <w:tcW w:w="1911" w:type="pct"/>
            <w:tcBorders>
              <w:top w:val="nil"/>
              <w:left w:val="nil"/>
              <w:bottom w:val="single" w:sz="4" w:space="0" w:color="auto"/>
              <w:right w:val="single" w:sz="4" w:space="0" w:color="auto"/>
            </w:tcBorders>
            <w:shd w:val="clear" w:color="auto" w:fill="auto"/>
            <w:vAlign w:val="center"/>
            <w:hideMark/>
          </w:tcPr>
          <w:p w14:paraId="625844E2"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带回流线的直接供电方式</w:t>
            </w:r>
          </w:p>
        </w:tc>
        <w:tc>
          <w:tcPr>
            <w:tcW w:w="2111" w:type="pct"/>
            <w:tcBorders>
              <w:top w:val="nil"/>
              <w:left w:val="nil"/>
              <w:bottom w:val="single" w:sz="4" w:space="0" w:color="auto"/>
              <w:right w:val="single" w:sz="4" w:space="0" w:color="auto"/>
            </w:tcBorders>
            <w:shd w:val="clear" w:color="auto" w:fill="auto"/>
            <w:vAlign w:val="center"/>
            <w:hideMark/>
          </w:tcPr>
          <w:p w14:paraId="6F576DF6"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带回流线的直接供电方式</w:t>
            </w:r>
          </w:p>
        </w:tc>
      </w:tr>
      <w:tr w:rsidR="003050B0" w:rsidRPr="0047365A" w14:paraId="293F50E6" w14:textId="77777777" w:rsidTr="000F53EB">
        <w:trPr>
          <w:trHeight w:val="510"/>
        </w:trPr>
        <w:tc>
          <w:tcPr>
            <w:tcW w:w="479" w:type="pct"/>
            <w:vMerge w:val="restart"/>
            <w:tcBorders>
              <w:top w:val="nil"/>
              <w:left w:val="single" w:sz="4" w:space="0" w:color="auto"/>
              <w:right w:val="single" w:sz="4" w:space="0" w:color="auto"/>
            </w:tcBorders>
            <w:shd w:val="clear" w:color="auto" w:fill="auto"/>
            <w:vAlign w:val="center"/>
            <w:hideMark/>
          </w:tcPr>
          <w:p w14:paraId="2B656539" w14:textId="77777777" w:rsidR="003050B0" w:rsidRPr="00E14D45" w:rsidRDefault="003050B0" w:rsidP="00E14D45">
            <w:pPr>
              <w:widowControl/>
              <w:adjustRightInd w:val="0"/>
              <w:snapToGrid w:val="0"/>
              <w:ind w:firstLineChars="0" w:firstLine="0"/>
              <w:jc w:val="center"/>
              <w:rPr>
                <w:rFonts w:hAnsi="宋体" w:cs="宋体"/>
                <w:color w:val="000000"/>
                <w:kern w:val="0"/>
                <w:sz w:val="21"/>
                <w:szCs w:val="21"/>
              </w:rPr>
            </w:pPr>
            <w:r w:rsidRPr="00E14D45">
              <w:rPr>
                <w:rFonts w:hAnsi="宋体" w:cs="宋体" w:hint="eastAsia"/>
                <w:color w:val="000000"/>
                <w:kern w:val="0"/>
                <w:sz w:val="21"/>
                <w:szCs w:val="21"/>
              </w:rPr>
              <w:t>支柱</w:t>
            </w:r>
          </w:p>
          <w:p w14:paraId="6BE8F4A6" w14:textId="77777777" w:rsidR="003050B0" w:rsidRPr="00E14D45" w:rsidRDefault="003050B0" w:rsidP="00E14D45">
            <w:pPr>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类型</w:t>
            </w:r>
          </w:p>
        </w:tc>
        <w:tc>
          <w:tcPr>
            <w:tcW w:w="499" w:type="pct"/>
            <w:tcBorders>
              <w:top w:val="nil"/>
              <w:left w:val="nil"/>
              <w:bottom w:val="single" w:sz="4" w:space="0" w:color="auto"/>
              <w:right w:val="single" w:sz="4" w:space="0" w:color="auto"/>
            </w:tcBorders>
            <w:shd w:val="clear" w:color="auto" w:fill="auto"/>
            <w:vAlign w:val="center"/>
            <w:hideMark/>
          </w:tcPr>
          <w:p w14:paraId="62FE864E"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腕臂柱</w:t>
            </w:r>
          </w:p>
        </w:tc>
        <w:tc>
          <w:tcPr>
            <w:tcW w:w="1911" w:type="pct"/>
            <w:tcBorders>
              <w:top w:val="nil"/>
              <w:left w:val="nil"/>
              <w:bottom w:val="single" w:sz="4" w:space="0" w:color="auto"/>
              <w:right w:val="single" w:sz="4" w:space="0" w:color="auto"/>
            </w:tcBorders>
            <w:shd w:val="clear" w:color="auto" w:fill="auto"/>
            <w:vAlign w:val="center"/>
            <w:hideMark/>
          </w:tcPr>
          <w:p w14:paraId="59733DDE" w14:textId="77777777" w:rsidR="003050B0" w:rsidRPr="00E14D45" w:rsidRDefault="003050B0" w:rsidP="00E14D45">
            <w:pPr>
              <w:widowControl/>
              <w:adjustRightInd w:val="0"/>
              <w:snapToGrid w:val="0"/>
              <w:ind w:firstLineChars="0" w:firstLine="0"/>
              <w:rPr>
                <w:rFonts w:hAnsi="宋体" w:cs="宋体" w:hint="eastAsia"/>
                <w:color w:val="000000"/>
                <w:kern w:val="0"/>
                <w:sz w:val="21"/>
                <w:szCs w:val="21"/>
              </w:rPr>
            </w:pPr>
            <w:r w:rsidRPr="00E14D45">
              <w:rPr>
                <w:rFonts w:hAnsi="宋体" w:cs="宋体" w:hint="eastAsia"/>
                <w:color w:val="000000"/>
                <w:kern w:val="0"/>
                <w:sz w:val="21"/>
                <w:szCs w:val="21"/>
              </w:rPr>
              <w:t>路基腕臂柱采用环形等径预应力混凝土支柱，桥上支柱采用热浸镀锌格构式钢柱。</w:t>
            </w:r>
          </w:p>
        </w:tc>
        <w:tc>
          <w:tcPr>
            <w:tcW w:w="2111" w:type="pct"/>
            <w:tcBorders>
              <w:top w:val="nil"/>
              <w:left w:val="nil"/>
              <w:bottom w:val="single" w:sz="4" w:space="0" w:color="auto"/>
              <w:right w:val="single" w:sz="4" w:space="0" w:color="auto"/>
            </w:tcBorders>
            <w:shd w:val="clear" w:color="auto" w:fill="auto"/>
            <w:vAlign w:val="center"/>
            <w:hideMark/>
          </w:tcPr>
          <w:p w14:paraId="35195E31"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路基腕臂柱采用热浸镀锌钢管柱，桥上支柱采用热浸镀锌格构式钢柱。</w:t>
            </w:r>
          </w:p>
        </w:tc>
      </w:tr>
      <w:tr w:rsidR="003050B0" w:rsidRPr="0047365A" w14:paraId="41276C25" w14:textId="77777777" w:rsidTr="000F53EB">
        <w:trPr>
          <w:trHeight w:val="270"/>
        </w:trPr>
        <w:tc>
          <w:tcPr>
            <w:tcW w:w="479" w:type="pct"/>
            <w:vMerge/>
            <w:tcBorders>
              <w:left w:val="single" w:sz="4" w:space="0" w:color="auto"/>
              <w:bottom w:val="single" w:sz="4" w:space="0" w:color="auto"/>
              <w:right w:val="single" w:sz="4" w:space="0" w:color="auto"/>
            </w:tcBorders>
            <w:shd w:val="clear" w:color="auto" w:fill="auto"/>
            <w:vAlign w:val="center"/>
            <w:hideMark/>
          </w:tcPr>
          <w:p w14:paraId="7D0F4BE3"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p>
        </w:tc>
        <w:tc>
          <w:tcPr>
            <w:tcW w:w="499" w:type="pct"/>
            <w:tcBorders>
              <w:top w:val="nil"/>
              <w:left w:val="nil"/>
              <w:bottom w:val="single" w:sz="4" w:space="0" w:color="auto"/>
              <w:right w:val="single" w:sz="4" w:space="0" w:color="auto"/>
            </w:tcBorders>
            <w:shd w:val="clear" w:color="auto" w:fill="auto"/>
            <w:vAlign w:val="center"/>
            <w:hideMark/>
          </w:tcPr>
          <w:p w14:paraId="4EDF367B"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横跨</w:t>
            </w:r>
          </w:p>
        </w:tc>
        <w:tc>
          <w:tcPr>
            <w:tcW w:w="1911" w:type="pct"/>
            <w:tcBorders>
              <w:top w:val="nil"/>
              <w:left w:val="nil"/>
              <w:bottom w:val="single" w:sz="4" w:space="0" w:color="auto"/>
              <w:right w:val="single" w:sz="4" w:space="0" w:color="auto"/>
            </w:tcBorders>
            <w:shd w:val="clear" w:color="auto" w:fill="auto"/>
            <w:vAlign w:val="center"/>
            <w:hideMark/>
          </w:tcPr>
          <w:p w14:paraId="6439DFA1" w14:textId="77777777" w:rsidR="003050B0" w:rsidRPr="00E14D45" w:rsidRDefault="003050B0" w:rsidP="00E14D45">
            <w:pPr>
              <w:widowControl/>
              <w:adjustRightInd w:val="0"/>
              <w:snapToGrid w:val="0"/>
              <w:ind w:firstLineChars="0" w:firstLine="0"/>
              <w:rPr>
                <w:rFonts w:hAnsi="宋体" w:cs="宋体" w:hint="eastAsia"/>
                <w:color w:val="000000"/>
                <w:kern w:val="0"/>
                <w:sz w:val="21"/>
                <w:szCs w:val="21"/>
              </w:rPr>
            </w:pPr>
            <w:r w:rsidRPr="00E14D45">
              <w:rPr>
                <w:rFonts w:hAnsi="宋体" w:cs="宋体" w:hint="eastAsia"/>
                <w:color w:val="000000"/>
                <w:kern w:val="0"/>
                <w:sz w:val="21"/>
                <w:szCs w:val="21"/>
              </w:rPr>
              <w:t>硬横跨柱采用格构式钢柱</w:t>
            </w:r>
          </w:p>
        </w:tc>
        <w:tc>
          <w:tcPr>
            <w:tcW w:w="2111" w:type="pct"/>
            <w:tcBorders>
              <w:top w:val="nil"/>
              <w:left w:val="nil"/>
              <w:bottom w:val="single" w:sz="4" w:space="0" w:color="auto"/>
              <w:right w:val="single" w:sz="4" w:space="0" w:color="auto"/>
            </w:tcBorders>
            <w:shd w:val="clear" w:color="auto" w:fill="auto"/>
            <w:vAlign w:val="center"/>
            <w:hideMark/>
          </w:tcPr>
          <w:p w14:paraId="1B450041" w14:textId="77777777" w:rsidR="003050B0" w:rsidRPr="00E14D45" w:rsidRDefault="003050B0" w:rsidP="00E14D45">
            <w:pPr>
              <w:widowControl/>
              <w:adjustRightInd w:val="0"/>
              <w:snapToGrid w:val="0"/>
              <w:ind w:firstLineChars="0" w:firstLine="0"/>
              <w:rPr>
                <w:rFonts w:hAnsi="宋体" w:cs="宋体" w:hint="eastAsia"/>
                <w:color w:val="000000"/>
                <w:kern w:val="0"/>
                <w:sz w:val="21"/>
                <w:szCs w:val="21"/>
              </w:rPr>
            </w:pPr>
            <w:r w:rsidRPr="00E14D45">
              <w:rPr>
                <w:rFonts w:hAnsi="宋体" w:cs="宋体" w:hint="eastAsia"/>
                <w:color w:val="000000"/>
                <w:kern w:val="0"/>
                <w:sz w:val="21"/>
                <w:szCs w:val="21"/>
              </w:rPr>
              <w:t>硬横跨柱采用格构式钢柱</w:t>
            </w:r>
          </w:p>
        </w:tc>
      </w:tr>
      <w:tr w:rsidR="003050B0" w:rsidRPr="0047365A" w14:paraId="50F05D1F" w14:textId="77777777" w:rsidTr="000F53EB">
        <w:trPr>
          <w:trHeight w:val="270"/>
        </w:trPr>
        <w:tc>
          <w:tcPr>
            <w:tcW w:w="978"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06C9991"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腕臂结构</w:t>
            </w:r>
          </w:p>
        </w:tc>
        <w:tc>
          <w:tcPr>
            <w:tcW w:w="1911" w:type="pct"/>
            <w:tcBorders>
              <w:top w:val="nil"/>
              <w:left w:val="nil"/>
              <w:bottom w:val="single" w:sz="4" w:space="0" w:color="auto"/>
              <w:right w:val="single" w:sz="4" w:space="0" w:color="auto"/>
            </w:tcBorders>
            <w:shd w:val="clear" w:color="auto" w:fill="auto"/>
            <w:vAlign w:val="center"/>
            <w:hideMark/>
          </w:tcPr>
          <w:p w14:paraId="014C0627"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绝缘旋转平腕臂</w:t>
            </w:r>
          </w:p>
        </w:tc>
        <w:tc>
          <w:tcPr>
            <w:tcW w:w="2111" w:type="pct"/>
            <w:tcBorders>
              <w:top w:val="nil"/>
              <w:left w:val="nil"/>
              <w:bottom w:val="single" w:sz="4" w:space="0" w:color="auto"/>
              <w:right w:val="single" w:sz="4" w:space="0" w:color="auto"/>
            </w:tcBorders>
            <w:shd w:val="clear" w:color="auto" w:fill="auto"/>
            <w:vAlign w:val="center"/>
            <w:hideMark/>
          </w:tcPr>
          <w:p w14:paraId="5C94BBAA"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整体钢腕臂结构</w:t>
            </w:r>
          </w:p>
        </w:tc>
      </w:tr>
      <w:tr w:rsidR="003050B0" w:rsidRPr="0047365A" w14:paraId="79EBFC54" w14:textId="77777777" w:rsidTr="000F53EB">
        <w:trPr>
          <w:trHeight w:val="270"/>
        </w:trPr>
        <w:tc>
          <w:tcPr>
            <w:tcW w:w="978"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03156F0"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接地方式</w:t>
            </w:r>
          </w:p>
        </w:tc>
        <w:tc>
          <w:tcPr>
            <w:tcW w:w="1911" w:type="pct"/>
            <w:tcBorders>
              <w:top w:val="nil"/>
              <w:left w:val="nil"/>
              <w:bottom w:val="single" w:sz="4" w:space="0" w:color="auto"/>
              <w:right w:val="single" w:sz="4" w:space="0" w:color="auto"/>
            </w:tcBorders>
            <w:shd w:val="clear" w:color="auto" w:fill="auto"/>
            <w:vAlign w:val="center"/>
            <w:hideMark/>
          </w:tcPr>
          <w:p w14:paraId="6FE10582" w14:textId="77777777" w:rsidR="003050B0" w:rsidRPr="00E14D45" w:rsidRDefault="003050B0" w:rsidP="00E14D45">
            <w:pPr>
              <w:widowControl/>
              <w:adjustRightInd w:val="0"/>
              <w:snapToGrid w:val="0"/>
              <w:ind w:firstLineChars="0" w:firstLine="0"/>
              <w:rPr>
                <w:rFonts w:hAnsi="宋体" w:cs="宋体" w:hint="eastAsia"/>
                <w:color w:val="000000"/>
                <w:kern w:val="0"/>
                <w:sz w:val="21"/>
                <w:szCs w:val="21"/>
              </w:rPr>
            </w:pPr>
            <w:r w:rsidRPr="00E14D45">
              <w:rPr>
                <w:rFonts w:hAnsi="宋体" w:cs="宋体" w:hint="eastAsia"/>
                <w:color w:val="000000"/>
                <w:kern w:val="0"/>
                <w:sz w:val="21"/>
                <w:szCs w:val="21"/>
              </w:rPr>
              <w:t>利用回流线、架空地线和接地极接地</w:t>
            </w:r>
          </w:p>
        </w:tc>
        <w:tc>
          <w:tcPr>
            <w:tcW w:w="2111" w:type="pct"/>
            <w:tcBorders>
              <w:top w:val="nil"/>
              <w:left w:val="nil"/>
              <w:bottom w:val="single" w:sz="4" w:space="0" w:color="auto"/>
              <w:right w:val="single" w:sz="4" w:space="0" w:color="auto"/>
            </w:tcBorders>
            <w:shd w:val="clear" w:color="auto" w:fill="auto"/>
            <w:vAlign w:val="center"/>
            <w:hideMark/>
          </w:tcPr>
          <w:p w14:paraId="269D41A4"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利用回流线、架空地线和接地极接地</w:t>
            </w:r>
          </w:p>
        </w:tc>
      </w:tr>
    </w:tbl>
    <w:p w14:paraId="6D3C14DB" w14:textId="77777777" w:rsidR="003050B0" w:rsidRPr="00EC184C" w:rsidRDefault="003050B0" w:rsidP="00EC184C">
      <w:pPr>
        <w:pStyle w:val="22"/>
        <w:ind w:firstLine="562"/>
        <w:rPr>
          <w:kern w:val="0"/>
        </w:rPr>
      </w:pPr>
      <w:bookmarkStart w:id="417" w:name="_Toc73267110"/>
      <w:bookmarkStart w:id="418" w:name="_Toc74120025"/>
      <w:r w:rsidRPr="00EC184C">
        <w:rPr>
          <w:kern w:val="0"/>
        </w:rPr>
        <w:t>二</w:t>
      </w:r>
      <w:r w:rsidRPr="00EC184C">
        <w:rPr>
          <w:rFonts w:hint="eastAsia"/>
          <w:kern w:val="0"/>
        </w:rPr>
        <w:t>、</w:t>
      </w:r>
      <w:r w:rsidRPr="00EC184C">
        <w:rPr>
          <w:kern w:val="0"/>
        </w:rPr>
        <w:t>气象区</w:t>
      </w:r>
      <w:r w:rsidRPr="00EC184C">
        <w:rPr>
          <w:rFonts w:hint="eastAsia"/>
          <w:kern w:val="0"/>
        </w:rPr>
        <w:t>、</w:t>
      </w:r>
      <w:r w:rsidRPr="00EC184C">
        <w:rPr>
          <w:kern w:val="0"/>
        </w:rPr>
        <w:t>设计用气象条件</w:t>
      </w:r>
      <w:r w:rsidRPr="00EC184C">
        <w:rPr>
          <w:rFonts w:hint="eastAsia"/>
          <w:kern w:val="0"/>
        </w:rPr>
        <w:t>、</w:t>
      </w:r>
      <w:r w:rsidRPr="00EC184C">
        <w:rPr>
          <w:kern w:val="0"/>
        </w:rPr>
        <w:t>污秽区划分及主要地质情况</w:t>
      </w:r>
      <w:bookmarkEnd w:id="417"/>
      <w:bookmarkEnd w:id="418"/>
    </w:p>
    <w:p w14:paraId="34F8F697" w14:textId="77777777" w:rsidR="003050B0" w:rsidRDefault="003050B0" w:rsidP="003050B0">
      <w:pPr>
        <w:spacing w:line="560" w:lineRule="exact"/>
        <w:ind w:firstLine="560"/>
        <w:rPr>
          <w:rFonts w:hAnsi="宋体"/>
        </w:rPr>
      </w:pPr>
      <w:r>
        <w:rPr>
          <w:rFonts w:hAnsi="宋体"/>
        </w:rPr>
        <w:t>1</w:t>
      </w:r>
      <w:r>
        <w:rPr>
          <w:rFonts w:hAnsi="宋体" w:hint="eastAsia"/>
        </w:rPr>
        <w:t>、</w:t>
      </w:r>
      <w:r>
        <w:rPr>
          <w:rFonts w:hAnsi="宋体"/>
        </w:rPr>
        <w:t>气象区及主要地质情况</w:t>
      </w:r>
    </w:p>
    <w:p w14:paraId="4E18E163" w14:textId="77777777" w:rsidR="003050B0" w:rsidRPr="00A042A2" w:rsidRDefault="003050B0" w:rsidP="003050B0">
      <w:pPr>
        <w:spacing w:line="560" w:lineRule="exact"/>
        <w:ind w:firstLine="560"/>
        <w:rPr>
          <w:rFonts w:hAnsi="宋体" w:hint="eastAsia"/>
        </w:rPr>
      </w:pPr>
      <w:r w:rsidRPr="00A042A2">
        <w:rPr>
          <w:rFonts w:hAnsi="宋体" w:hint="eastAsia"/>
        </w:rPr>
        <w:t>本区段属于准噶尔内陆盆地，远离海洋，四周重山环绕，潮湿空气难以进入，系大陆性干旱气候区。四季以冬夏为主，夏季高温，冬季严寒，干旱少雨，蒸发剧烈。据乌鲁木齐、昌吉、呼图壁、马纳斯、石河子、沙湾县、乌苏、精河、阿拉山口等气象站观测资料不完全统计，年平均气温</w:t>
      </w:r>
      <w:smartTag w:uri="urn:schemas-microsoft-com:office:smarttags" w:element="chmetcnv">
        <w:smartTagPr>
          <w:attr w:name="TCSC" w:val="0"/>
          <w:attr w:name="NumberType" w:val="1"/>
          <w:attr w:name="Negative" w:val="False"/>
          <w:attr w:name="HasSpace" w:val="False"/>
          <w:attr w:name="SourceValue" w:val="5.7"/>
          <w:attr w:name="UnitName" w:val="℃"/>
        </w:smartTagPr>
        <w:r w:rsidRPr="00A042A2">
          <w:rPr>
            <w:rFonts w:hAnsi="宋体"/>
          </w:rPr>
          <w:t>5.7</w:t>
        </w:r>
        <w:r w:rsidRPr="00A042A2">
          <w:rPr>
            <w:rFonts w:hAnsi="宋体" w:hint="eastAsia"/>
          </w:rPr>
          <w:t>℃</w:t>
        </w:r>
      </w:smartTag>
      <w:r w:rsidRPr="00A042A2">
        <w:rPr>
          <w:rFonts w:hAnsi="宋体" w:hint="eastAsia"/>
        </w:rPr>
        <w:t>～</w:t>
      </w:r>
      <w:smartTag w:uri="urn:schemas-microsoft-com:office:smarttags" w:element="chmetcnv">
        <w:smartTagPr>
          <w:attr w:name="TCSC" w:val="0"/>
          <w:attr w:name="NumberType" w:val="1"/>
          <w:attr w:name="Negative" w:val="False"/>
          <w:attr w:name="HasSpace" w:val="False"/>
          <w:attr w:name="SourceValue" w:val="8.4"/>
          <w:attr w:name="UnitName" w:val="℃"/>
        </w:smartTagPr>
        <w:r w:rsidRPr="00A042A2">
          <w:rPr>
            <w:rFonts w:hAnsi="宋体"/>
          </w:rPr>
          <w:t>8.4</w:t>
        </w:r>
        <w:r w:rsidRPr="00A042A2">
          <w:rPr>
            <w:rFonts w:hAnsi="宋体" w:hint="eastAsia"/>
          </w:rPr>
          <w:t>℃</w:t>
        </w:r>
      </w:smartTag>
      <w:r w:rsidRPr="00A042A2">
        <w:rPr>
          <w:rFonts w:hAnsi="宋体" w:hint="eastAsia"/>
        </w:rPr>
        <w:t>，最冷月（</w:t>
      </w:r>
      <w:r w:rsidRPr="00A042A2">
        <w:rPr>
          <w:rFonts w:hAnsi="宋体"/>
        </w:rPr>
        <w:t>1</w:t>
      </w:r>
      <w:r w:rsidRPr="00A042A2">
        <w:rPr>
          <w:rFonts w:hAnsi="宋体" w:hint="eastAsia"/>
        </w:rPr>
        <w:t>月）平均气温</w:t>
      </w:r>
      <w:smartTag w:uri="urn:schemas-microsoft-com:office:smarttags" w:element="chmetcnv">
        <w:smartTagPr>
          <w:attr w:name="TCSC" w:val="0"/>
          <w:attr w:name="NumberType" w:val="1"/>
          <w:attr w:name="Negative" w:val="True"/>
          <w:attr w:name="HasSpace" w:val="False"/>
          <w:attr w:name="SourceValue" w:val="14.7"/>
          <w:attr w:name="UnitName" w:val="℃"/>
        </w:smartTagPr>
        <w:r w:rsidRPr="00A042A2">
          <w:rPr>
            <w:rFonts w:hAnsi="宋体"/>
          </w:rPr>
          <w:t>-14.7</w:t>
        </w:r>
        <w:r w:rsidRPr="00A042A2">
          <w:rPr>
            <w:rFonts w:hAnsi="宋体" w:hint="eastAsia"/>
          </w:rPr>
          <w:t>℃</w:t>
        </w:r>
      </w:smartTag>
      <w:r w:rsidRPr="00A042A2">
        <w:rPr>
          <w:rFonts w:hAnsi="宋体" w:hint="eastAsia"/>
        </w:rPr>
        <w:t>～</w:t>
      </w:r>
      <w:smartTag w:uri="urn:schemas-microsoft-com:office:smarttags" w:element="chmetcnv">
        <w:smartTagPr>
          <w:attr w:name="TCSC" w:val="0"/>
          <w:attr w:name="NumberType" w:val="1"/>
          <w:attr w:name="Negative" w:val="True"/>
          <w:attr w:name="HasSpace" w:val="False"/>
          <w:attr w:name="SourceValue" w:val="17.5"/>
          <w:attr w:name="UnitName" w:val="℃"/>
        </w:smartTagPr>
        <w:r w:rsidRPr="00A042A2">
          <w:rPr>
            <w:rFonts w:hAnsi="宋体"/>
          </w:rPr>
          <w:t>-17.5</w:t>
        </w:r>
        <w:r w:rsidRPr="00A042A2">
          <w:rPr>
            <w:rFonts w:hAnsi="宋体" w:hint="eastAsia"/>
          </w:rPr>
          <w:t>℃</w:t>
        </w:r>
      </w:smartTag>
      <w:r w:rsidRPr="00A042A2">
        <w:rPr>
          <w:rFonts w:hAnsi="宋体" w:hint="eastAsia"/>
        </w:rPr>
        <w:t>，最热月（</w:t>
      </w:r>
      <w:r w:rsidRPr="00A042A2">
        <w:rPr>
          <w:rFonts w:hAnsi="宋体"/>
        </w:rPr>
        <w:t>7</w:t>
      </w:r>
      <w:r w:rsidRPr="00A042A2">
        <w:rPr>
          <w:rFonts w:hAnsi="宋体" w:hint="eastAsia"/>
        </w:rPr>
        <w:t>月）平均气温</w:t>
      </w:r>
      <w:smartTag w:uri="urn:schemas-microsoft-com:office:smarttags" w:element="chmetcnv">
        <w:smartTagPr>
          <w:attr w:name="TCSC" w:val="0"/>
          <w:attr w:name="NumberType" w:val="1"/>
          <w:attr w:name="Negative" w:val="False"/>
          <w:attr w:name="HasSpace" w:val="False"/>
          <w:attr w:name="SourceValue" w:val="23.5"/>
          <w:attr w:name="UnitName" w:val="℃"/>
        </w:smartTagPr>
        <w:r w:rsidRPr="00A042A2">
          <w:rPr>
            <w:rFonts w:hAnsi="宋体"/>
          </w:rPr>
          <w:t>23.5</w:t>
        </w:r>
        <w:r w:rsidRPr="00A042A2">
          <w:rPr>
            <w:rFonts w:hAnsi="宋体" w:hint="eastAsia"/>
          </w:rPr>
          <w:t>℃</w:t>
        </w:r>
      </w:smartTag>
      <w:r w:rsidRPr="00A042A2">
        <w:rPr>
          <w:rFonts w:hAnsi="宋体" w:hint="eastAsia"/>
        </w:rPr>
        <w:t>～</w:t>
      </w:r>
      <w:smartTag w:uri="urn:schemas-microsoft-com:office:smarttags" w:element="chmetcnv">
        <w:smartTagPr>
          <w:attr w:name="TCSC" w:val="0"/>
          <w:attr w:name="NumberType" w:val="1"/>
          <w:attr w:name="Negative" w:val="False"/>
          <w:attr w:name="HasSpace" w:val="False"/>
          <w:attr w:name="SourceValue" w:val="27.5"/>
          <w:attr w:name="UnitName" w:val="℃"/>
        </w:smartTagPr>
        <w:r w:rsidRPr="00A042A2">
          <w:rPr>
            <w:rFonts w:hAnsi="宋体"/>
          </w:rPr>
          <w:t>27.5</w:t>
        </w:r>
        <w:r w:rsidRPr="00A042A2">
          <w:rPr>
            <w:rFonts w:hAnsi="宋体" w:hint="eastAsia"/>
          </w:rPr>
          <w:t>℃</w:t>
        </w:r>
      </w:smartTag>
      <w:r w:rsidRPr="00A042A2">
        <w:rPr>
          <w:rFonts w:hAnsi="宋体" w:hint="eastAsia"/>
        </w:rPr>
        <w:t>，极端最高气温</w:t>
      </w:r>
      <w:smartTag w:uri="urn:schemas-microsoft-com:office:smarttags" w:element="chmetcnv">
        <w:smartTagPr>
          <w:attr w:name="TCSC" w:val="0"/>
          <w:attr w:name="NumberType" w:val="1"/>
          <w:attr w:name="Negative" w:val="False"/>
          <w:attr w:name="HasSpace" w:val="False"/>
          <w:attr w:name="SourceValue" w:val="32"/>
          <w:attr w:name="UnitName" w:val="℃"/>
        </w:smartTagPr>
        <w:r w:rsidRPr="00A042A2">
          <w:rPr>
            <w:rFonts w:hAnsi="宋体"/>
          </w:rPr>
          <w:t>32.0</w:t>
        </w:r>
        <w:r w:rsidRPr="00A042A2">
          <w:rPr>
            <w:rFonts w:hAnsi="宋体" w:hint="eastAsia"/>
          </w:rPr>
          <w:t>℃</w:t>
        </w:r>
      </w:smartTag>
      <w:r w:rsidRPr="00A042A2">
        <w:rPr>
          <w:rFonts w:hAnsi="宋体" w:hint="eastAsia"/>
        </w:rPr>
        <w:t>～</w:t>
      </w:r>
      <w:smartTag w:uri="urn:schemas-microsoft-com:office:smarttags" w:element="chmetcnv">
        <w:smartTagPr>
          <w:attr w:name="TCSC" w:val="0"/>
          <w:attr w:name="NumberType" w:val="1"/>
          <w:attr w:name="Negative" w:val="False"/>
          <w:attr w:name="HasSpace" w:val="False"/>
          <w:attr w:name="SourceValue" w:val="44.2"/>
          <w:attr w:name="UnitName" w:val="℃"/>
        </w:smartTagPr>
        <w:r w:rsidRPr="00A042A2">
          <w:rPr>
            <w:rFonts w:hAnsi="宋体"/>
          </w:rPr>
          <w:t>44.2</w:t>
        </w:r>
        <w:r w:rsidRPr="00A042A2">
          <w:rPr>
            <w:rFonts w:hAnsi="宋体" w:hint="eastAsia"/>
          </w:rPr>
          <w:t>℃</w:t>
        </w:r>
      </w:smartTag>
      <w:r w:rsidRPr="00A042A2">
        <w:rPr>
          <w:rFonts w:hAnsi="宋体" w:hint="eastAsia"/>
        </w:rPr>
        <w:t>，极端最低气温</w:t>
      </w:r>
      <w:smartTag w:uri="urn:schemas-microsoft-com:office:smarttags" w:element="chmetcnv">
        <w:smartTagPr>
          <w:attr w:name="TCSC" w:val="0"/>
          <w:attr w:name="NumberType" w:val="1"/>
          <w:attr w:name="Negative" w:val="True"/>
          <w:attr w:name="HasSpace" w:val="False"/>
          <w:attr w:name="SourceValue" w:val="32"/>
          <w:attr w:name="UnitName" w:val="℃"/>
        </w:smartTagPr>
        <w:r w:rsidRPr="00A042A2">
          <w:rPr>
            <w:rFonts w:hAnsi="宋体"/>
          </w:rPr>
          <w:t>-32</w:t>
        </w:r>
        <w:r w:rsidRPr="00A042A2">
          <w:rPr>
            <w:rFonts w:hAnsi="宋体" w:hint="eastAsia"/>
          </w:rPr>
          <w:t>℃</w:t>
        </w:r>
      </w:smartTag>
      <w:r w:rsidRPr="00A042A2">
        <w:rPr>
          <w:rFonts w:hAnsi="宋体" w:hint="eastAsia"/>
        </w:rPr>
        <w:t>～</w:t>
      </w:r>
      <w:smartTag w:uri="urn:schemas-microsoft-com:office:smarttags" w:element="chmetcnv">
        <w:smartTagPr>
          <w:attr w:name="TCSC" w:val="0"/>
          <w:attr w:name="NumberType" w:val="1"/>
          <w:attr w:name="Negative" w:val="True"/>
          <w:attr w:name="HasSpace" w:val="False"/>
          <w:attr w:name="SourceValue" w:val="41.5"/>
          <w:attr w:name="UnitName" w:val="℃"/>
        </w:smartTagPr>
        <w:r w:rsidRPr="00A042A2">
          <w:rPr>
            <w:rFonts w:hAnsi="宋体"/>
          </w:rPr>
          <w:t>-41.5</w:t>
        </w:r>
        <w:r w:rsidRPr="00A042A2">
          <w:rPr>
            <w:rFonts w:hAnsi="宋体" w:hint="eastAsia"/>
          </w:rPr>
          <w:t>℃</w:t>
        </w:r>
      </w:smartTag>
      <w:r w:rsidRPr="00A042A2">
        <w:rPr>
          <w:rFonts w:hAnsi="宋体" w:hint="eastAsia"/>
        </w:rPr>
        <w:t>；年平均蒸发量</w:t>
      </w:r>
      <w:r w:rsidRPr="00A042A2">
        <w:rPr>
          <w:rFonts w:hAnsi="宋体"/>
        </w:rPr>
        <w:t>1537.5</w:t>
      </w:r>
      <w:r w:rsidRPr="00A042A2">
        <w:rPr>
          <w:rFonts w:hAnsi="宋体" w:hint="eastAsia"/>
        </w:rPr>
        <w:t>～</w:t>
      </w:r>
      <w:smartTag w:uri="urn:schemas-microsoft-com:office:smarttags" w:element="chmetcnv">
        <w:smartTagPr>
          <w:attr w:name="TCSC" w:val="0"/>
          <w:attr w:name="NumberType" w:val="1"/>
          <w:attr w:name="Negative" w:val="False"/>
          <w:attr w:name="HasSpace" w:val="False"/>
          <w:attr w:name="SourceValue" w:val="4554"/>
          <w:attr w:name="UnitName" w:val="mm"/>
        </w:smartTagPr>
        <w:r w:rsidRPr="00A042A2">
          <w:rPr>
            <w:rFonts w:hAnsi="宋体"/>
          </w:rPr>
          <w:t>4554</w:t>
        </w:r>
        <w:smartTag w:uri="urn:schemas-microsoft-com:office:smarttags" w:element="chmetcnv">
          <w:smartTagPr>
            <w:attr w:name="UnitName" w:val="mm"/>
            <w:attr w:name="SourceValue" w:val="0"/>
            <w:attr w:name="HasSpace" w:val="False"/>
            <w:attr w:name="Negative" w:val="False"/>
            <w:attr w:name="NumberType" w:val="1"/>
            <w:attr w:name="TCSC" w:val="0"/>
          </w:smartTagPr>
          <w:r w:rsidRPr="00A042A2">
            <w:rPr>
              <w:rFonts w:hAnsi="宋体"/>
            </w:rPr>
            <w:t>.0mm</w:t>
          </w:r>
        </w:smartTag>
      </w:smartTag>
      <w:r w:rsidRPr="00A042A2">
        <w:rPr>
          <w:rFonts w:hAnsi="宋体" w:hint="eastAsia"/>
        </w:rPr>
        <w:t>，年最大降水量</w:t>
      </w:r>
      <w:r w:rsidRPr="00A042A2">
        <w:rPr>
          <w:rFonts w:hAnsi="宋体"/>
        </w:rPr>
        <w:t>163.9</w:t>
      </w:r>
      <w:r w:rsidRPr="00A042A2">
        <w:rPr>
          <w:rFonts w:hAnsi="宋体" w:hint="eastAsia"/>
        </w:rPr>
        <w:t>～</w:t>
      </w:r>
      <w:smartTag w:uri="urn:schemas-microsoft-com:office:smarttags" w:element="chmetcnv">
        <w:smartTagPr>
          <w:attr w:name="TCSC" w:val="0"/>
          <w:attr w:name="NumberType" w:val="1"/>
          <w:attr w:name="Negative" w:val="False"/>
          <w:attr w:name="HasSpace" w:val="False"/>
          <w:attr w:name="SourceValue" w:val="401"/>
          <w:attr w:name="UnitName" w:val="mm"/>
        </w:smartTagPr>
        <w:r w:rsidRPr="00A042A2">
          <w:rPr>
            <w:rFonts w:hAnsi="宋体"/>
          </w:rPr>
          <w:t>401</w:t>
        </w:r>
        <w:smartTag w:uri="urn:schemas-microsoft-com:office:smarttags" w:element="chmetcnv">
          <w:smartTagPr>
            <w:attr w:name="UnitName" w:val="mm"/>
            <w:attr w:name="SourceValue" w:val="0"/>
            <w:attr w:name="HasSpace" w:val="False"/>
            <w:attr w:name="Negative" w:val="False"/>
            <w:attr w:name="NumberType" w:val="1"/>
            <w:attr w:name="TCSC" w:val="0"/>
          </w:smartTagPr>
          <w:r w:rsidRPr="00A042A2">
            <w:rPr>
              <w:rFonts w:hAnsi="宋体"/>
            </w:rPr>
            <w:t>.0mm</w:t>
          </w:r>
        </w:smartTag>
      </w:smartTag>
      <w:r w:rsidRPr="00A042A2">
        <w:rPr>
          <w:rFonts w:hAnsi="宋体" w:hint="eastAsia"/>
        </w:rPr>
        <w:t>；最大积雪厚度</w:t>
      </w:r>
      <w:smartTag w:uri="urn:schemas-microsoft-com:office:smarttags" w:element="chmetcnv">
        <w:smartTagPr>
          <w:attr w:name="TCSC" w:val="0"/>
          <w:attr w:name="NumberType" w:val="1"/>
          <w:attr w:name="Negative" w:val="False"/>
          <w:attr w:name="HasSpace" w:val="False"/>
          <w:attr w:name="SourceValue" w:val="48"/>
          <w:attr w:name="UnitName" w:val="cm"/>
        </w:smartTagPr>
        <w:r w:rsidRPr="00A042A2">
          <w:rPr>
            <w:rFonts w:hAnsi="宋体"/>
          </w:rPr>
          <w:t>48.0cm</w:t>
        </w:r>
      </w:smartTag>
      <w:r w:rsidRPr="00A042A2">
        <w:rPr>
          <w:rFonts w:hAnsi="宋体" w:hint="eastAsia"/>
        </w:rPr>
        <w:t>；定时最大风速</w:t>
      </w:r>
      <w:smartTag w:uri="urn:schemas-microsoft-com:office:smarttags" w:element="chmetcnv">
        <w:smartTagPr>
          <w:attr w:name="TCSC" w:val="0"/>
          <w:attr w:name="NumberType" w:val="1"/>
          <w:attr w:name="Negative" w:val="False"/>
          <w:attr w:name="HasSpace" w:val="False"/>
          <w:attr w:name="SourceValue" w:val="46"/>
          <w:attr w:name="UnitName" w:val="m"/>
        </w:smartTagPr>
        <w:r w:rsidRPr="00A042A2">
          <w:rPr>
            <w:rFonts w:hAnsi="宋体" w:hint="eastAsia"/>
          </w:rPr>
          <w:t>46m</w:t>
        </w:r>
      </w:smartTag>
      <w:r w:rsidRPr="00A042A2">
        <w:rPr>
          <w:rFonts w:hAnsi="宋体" w:hint="eastAsia"/>
        </w:rPr>
        <w:t>/s，</w:t>
      </w:r>
      <w:r w:rsidRPr="00A042A2">
        <w:rPr>
          <w:rFonts w:hAnsi="宋体" w:hint="eastAsia"/>
        </w:rPr>
        <w:lastRenderedPageBreak/>
        <w:t>瞬时最大风速达</w:t>
      </w:r>
      <w:smartTag w:uri="urn:schemas-microsoft-com:office:smarttags" w:element="chmetcnv">
        <w:smartTagPr>
          <w:attr w:name="TCSC" w:val="0"/>
          <w:attr w:name="NumberType" w:val="1"/>
          <w:attr w:name="Negative" w:val="False"/>
          <w:attr w:name="HasSpace" w:val="False"/>
          <w:attr w:name="SourceValue" w:val="55"/>
          <w:attr w:name="UnitName" w:val="m"/>
        </w:smartTagPr>
        <w:r w:rsidRPr="00A042A2">
          <w:rPr>
            <w:rFonts w:hAnsi="宋体" w:hint="eastAsia"/>
          </w:rPr>
          <w:t>55m</w:t>
        </w:r>
      </w:smartTag>
      <w:r w:rsidRPr="00A042A2">
        <w:rPr>
          <w:rFonts w:hAnsi="宋体" w:hint="eastAsia"/>
        </w:rPr>
        <w:t>/s；最大季节冻土深度140～</w:t>
      </w:r>
      <w:smartTag w:uri="urn:schemas-microsoft-com:office:smarttags" w:element="chmetcnv">
        <w:smartTagPr>
          <w:attr w:name="TCSC" w:val="0"/>
          <w:attr w:name="NumberType" w:val="1"/>
          <w:attr w:name="Negative" w:val="False"/>
          <w:attr w:name="HasSpace" w:val="False"/>
          <w:attr w:name="SourceValue" w:val="190"/>
          <w:attr w:name="UnitName" w:val="cm"/>
        </w:smartTagPr>
        <w:r w:rsidRPr="00A042A2">
          <w:rPr>
            <w:rFonts w:hAnsi="宋体"/>
          </w:rPr>
          <w:t>190cm</w:t>
        </w:r>
      </w:smartTag>
      <w:r w:rsidRPr="00A042A2">
        <w:rPr>
          <w:rFonts w:hAnsi="宋体" w:hint="eastAsia"/>
        </w:rPr>
        <w:t>。</w:t>
      </w:r>
    </w:p>
    <w:p w14:paraId="2B8B6756" w14:textId="77777777" w:rsidR="003050B0" w:rsidRPr="00A042A2" w:rsidRDefault="003050B0" w:rsidP="003050B0">
      <w:pPr>
        <w:spacing w:line="560" w:lineRule="exact"/>
        <w:ind w:firstLine="560"/>
        <w:rPr>
          <w:rFonts w:hAnsi="宋体" w:hint="eastAsia"/>
          <w:bCs/>
          <w:kern w:val="0"/>
        </w:rPr>
      </w:pPr>
      <w:r w:rsidRPr="00A042A2">
        <w:rPr>
          <w:rFonts w:hAnsi="宋体" w:hint="eastAsia"/>
        </w:rPr>
        <w:t>特殊地质分布：</w:t>
      </w:r>
      <w:r w:rsidRPr="00A042A2">
        <w:rPr>
          <w:rFonts w:hAnsi="宋体" w:hint="eastAsia"/>
          <w:bCs/>
          <w:kern w:val="0"/>
        </w:rPr>
        <w:t>本线存在风沙、风蚀、风害等不良地质。风害主要</w:t>
      </w:r>
      <w:r>
        <w:rPr>
          <w:rFonts w:hAnsi="宋体" w:hint="eastAsia"/>
          <w:bCs/>
          <w:kern w:val="0"/>
        </w:rPr>
        <w:t>为</w:t>
      </w:r>
      <w:r w:rsidRPr="00316680">
        <w:rPr>
          <w:rFonts w:hAnsi="宋体" w:hint="eastAsia"/>
          <w:bCs/>
          <w:kern w:val="0"/>
          <w:lang w:val="en-US" w:eastAsia="zh-CN"/>
        </w:rPr>
        <w:t>阿拉山口风区(K23</w:t>
      </w:r>
      <w:r>
        <w:rPr>
          <w:rFonts w:hAnsi="宋体" w:hint="eastAsia"/>
          <w:bCs/>
          <w:kern w:val="0"/>
          <w:lang w:val="en-US"/>
        </w:rPr>
        <w:t>73</w:t>
      </w:r>
      <w:r w:rsidRPr="00316680">
        <w:rPr>
          <w:rFonts w:hAnsi="宋体" w:hint="eastAsia"/>
          <w:bCs/>
          <w:kern w:val="0"/>
          <w:lang w:val="en-US" w:eastAsia="zh-CN"/>
        </w:rPr>
        <w:t>+000～K2</w:t>
      </w:r>
      <w:r>
        <w:rPr>
          <w:rFonts w:hAnsi="宋体" w:hint="eastAsia"/>
          <w:bCs/>
          <w:kern w:val="0"/>
          <w:lang w:val="en-US"/>
        </w:rPr>
        <w:t>419</w:t>
      </w:r>
      <w:r w:rsidRPr="00316680">
        <w:rPr>
          <w:rFonts w:hAnsi="宋体" w:hint="eastAsia"/>
          <w:bCs/>
          <w:kern w:val="0"/>
          <w:lang w:val="en-US" w:eastAsia="zh-CN"/>
        </w:rPr>
        <w:t>+</w:t>
      </w:r>
      <w:r>
        <w:rPr>
          <w:rFonts w:hAnsi="宋体" w:hint="eastAsia"/>
          <w:bCs/>
          <w:kern w:val="0"/>
          <w:lang w:val="en-US"/>
        </w:rPr>
        <w:t>0</w:t>
      </w:r>
      <w:r w:rsidRPr="00316680">
        <w:rPr>
          <w:rFonts w:hAnsi="宋体" w:hint="eastAsia"/>
          <w:bCs/>
          <w:kern w:val="0"/>
          <w:lang w:val="en-US" w:eastAsia="zh-CN"/>
        </w:rPr>
        <w:t>00)</w:t>
      </w:r>
      <w:r w:rsidRPr="00A042A2">
        <w:rPr>
          <w:rFonts w:hAnsi="宋体" w:hint="eastAsia"/>
          <w:bCs/>
          <w:kern w:val="0"/>
        </w:rPr>
        <w:t>，主导风向NW（与线路夹角一般小于45</w:t>
      </w:r>
      <w:r w:rsidRPr="00A042A2">
        <w:rPr>
          <w:bCs/>
          <w:kern w:val="0"/>
        </w:rPr>
        <w:t>°</w:t>
      </w:r>
      <w:r w:rsidRPr="00A042A2">
        <w:rPr>
          <w:rFonts w:hAnsi="宋体" w:hint="eastAsia"/>
          <w:bCs/>
          <w:kern w:val="0"/>
        </w:rPr>
        <w:t>），定时最大风速</w:t>
      </w:r>
      <w:smartTag w:uri="urn:schemas-microsoft-com:office:smarttags" w:element="chmetcnv">
        <w:smartTagPr>
          <w:attr w:name="TCSC" w:val="0"/>
          <w:attr w:name="NumberType" w:val="1"/>
          <w:attr w:name="Negative" w:val="False"/>
          <w:attr w:name="HasSpace" w:val="False"/>
          <w:attr w:name="SourceValue" w:val="46"/>
          <w:attr w:name="UnitName" w:val="m"/>
        </w:smartTagPr>
        <w:r w:rsidRPr="00A042A2">
          <w:rPr>
            <w:rFonts w:hAnsi="宋体" w:hint="eastAsia"/>
            <w:bCs/>
            <w:kern w:val="0"/>
          </w:rPr>
          <w:t>46m</w:t>
        </w:r>
      </w:smartTag>
      <w:r w:rsidRPr="00A042A2">
        <w:rPr>
          <w:rFonts w:hAnsi="宋体" w:hint="eastAsia"/>
          <w:bCs/>
          <w:kern w:val="0"/>
        </w:rPr>
        <w:t>/s，瞬时最大风速达</w:t>
      </w:r>
      <w:smartTag w:uri="urn:schemas-microsoft-com:office:smarttags" w:element="chmetcnv">
        <w:smartTagPr>
          <w:attr w:name="TCSC" w:val="0"/>
          <w:attr w:name="NumberType" w:val="1"/>
          <w:attr w:name="Negative" w:val="False"/>
          <w:attr w:name="HasSpace" w:val="False"/>
          <w:attr w:name="SourceValue" w:val="55"/>
          <w:attr w:name="UnitName" w:val="m"/>
        </w:smartTagPr>
        <w:r w:rsidRPr="00A042A2">
          <w:rPr>
            <w:rFonts w:hAnsi="宋体" w:hint="eastAsia"/>
            <w:bCs/>
            <w:kern w:val="0"/>
          </w:rPr>
          <w:t>55m</w:t>
        </w:r>
      </w:smartTag>
      <w:r w:rsidRPr="00A042A2">
        <w:rPr>
          <w:rFonts w:hAnsi="宋体" w:hint="eastAsia"/>
          <w:bCs/>
          <w:kern w:val="0"/>
        </w:rPr>
        <w:t>/s，年平均大风日数（≥</w:t>
      </w:r>
      <w:r w:rsidRPr="00A042A2">
        <w:rPr>
          <w:rFonts w:hAnsi="宋体"/>
          <w:bCs/>
          <w:kern w:val="0"/>
        </w:rPr>
        <w:t>8</w:t>
      </w:r>
      <w:r w:rsidRPr="00A042A2">
        <w:rPr>
          <w:rFonts w:hAnsi="宋体" w:hint="eastAsia"/>
          <w:bCs/>
          <w:kern w:val="0"/>
        </w:rPr>
        <w:t>级）为</w:t>
      </w:r>
      <w:r w:rsidRPr="00A042A2">
        <w:rPr>
          <w:rFonts w:hAnsi="宋体"/>
          <w:bCs/>
          <w:kern w:val="0"/>
        </w:rPr>
        <w:t>164.3</w:t>
      </w:r>
      <w:r w:rsidRPr="00A042A2">
        <w:rPr>
          <w:rFonts w:hAnsi="宋体" w:hint="eastAsia"/>
          <w:bCs/>
          <w:kern w:val="0"/>
        </w:rPr>
        <w:t>天，最大风力超过</w:t>
      </w:r>
      <w:r w:rsidRPr="00A042A2">
        <w:rPr>
          <w:rFonts w:hAnsi="宋体"/>
          <w:bCs/>
          <w:kern w:val="0"/>
        </w:rPr>
        <w:t>12</w:t>
      </w:r>
      <w:r w:rsidRPr="00A042A2">
        <w:rPr>
          <w:rFonts w:hAnsi="宋体" w:hint="eastAsia"/>
          <w:bCs/>
          <w:kern w:val="0"/>
        </w:rPr>
        <w:t>级。</w:t>
      </w:r>
    </w:p>
    <w:p w14:paraId="1E0815F3" w14:textId="77777777" w:rsidR="003050B0" w:rsidRPr="00FD5955" w:rsidRDefault="003050B0" w:rsidP="003050B0">
      <w:pPr>
        <w:spacing w:line="560" w:lineRule="exact"/>
        <w:ind w:firstLine="560"/>
        <w:rPr>
          <w:rFonts w:hAnsi="宋体" w:hint="eastAsia"/>
        </w:rPr>
      </w:pPr>
      <w:r w:rsidRPr="00FD5955">
        <w:rPr>
          <w:rFonts w:hAnsi="宋体"/>
        </w:rPr>
        <w:t>2</w:t>
      </w:r>
      <w:r w:rsidRPr="00FD5955">
        <w:rPr>
          <w:rFonts w:hAnsi="宋体" w:hint="eastAsia"/>
        </w:rPr>
        <w:t>、</w:t>
      </w:r>
      <w:bookmarkStart w:id="419" w:name="_Toc193813200"/>
      <w:bookmarkStart w:id="420" w:name="_Toc193962324"/>
      <w:bookmarkStart w:id="421" w:name="_Toc194115934"/>
      <w:r w:rsidRPr="00FD5955">
        <w:rPr>
          <w:rFonts w:hAnsi="宋体" w:hint="eastAsia"/>
        </w:rPr>
        <w:t>设计用气象条件</w:t>
      </w:r>
      <w:bookmarkEnd w:id="419"/>
      <w:bookmarkEnd w:id="420"/>
      <w:bookmarkEnd w:id="421"/>
    </w:p>
    <w:p w14:paraId="373EDE99" w14:textId="77777777" w:rsidR="00CC3323" w:rsidRDefault="003050B0" w:rsidP="00CC3323">
      <w:pPr>
        <w:pStyle w:val="W0"/>
        <w:ind w:firstLine="560"/>
        <w:jc w:val="right"/>
        <w:rPr>
          <w:rStyle w:val="1Char0"/>
          <w:b w:val="0"/>
        </w:rPr>
      </w:pPr>
      <w:r w:rsidRPr="00CC3323">
        <w:rPr>
          <w:rStyle w:val="1CharChar0"/>
          <w:rFonts w:hint="eastAsia"/>
        </w:rPr>
        <w:t>触网设计用气象条件表</w:t>
      </w:r>
      <w:r w:rsidR="00CC3323">
        <w:rPr>
          <w:rFonts w:hAnsi="Times New Roman"/>
          <w:color w:val="auto"/>
        </w:rPr>
        <w:t xml:space="preserve">               </w:t>
      </w:r>
      <w:r w:rsidR="00CC3323">
        <w:rPr>
          <w:color w:val="auto"/>
          <w:sz w:val="21"/>
        </w:rPr>
        <w:t xml:space="preserve"> </w:t>
      </w:r>
      <w:r w:rsidR="00CC3323">
        <w:rPr>
          <w:rStyle w:val="1Char0"/>
        </w:rPr>
        <w:t>表3-2-1</w:t>
      </w:r>
    </w:p>
    <w:tbl>
      <w:tblPr>
        <w:tblW w:w="5000" w:type="pct"/>
        <w:tblInd w:w="0" w:type="dxa"/>
        <w:tblLook w:val="04A0" w:firstRow="1" w:lastRow="0" w:firstColumn="1" w:lastColumn="0" w:noHBand="0" w:noVBand="1"/>
      </w:tblPr>
      <w:tblGrid>
        <w:gridCol w:w="3279"/>
        <w:gridCol w:w="1014"/>
        <w:gridCol w:w="2299"/>
        <w:gridCol w:w="2299"/>
      </w:tblGrid>
      <w:tr w:rsidR="003050B0" w:rsidRPr="0041542E" w14:paraId="73EDD536" w14:textId="77777777" w:rsidTr="000F53EB">
        <w:trPr>
          <w:trHeight w:val="270"/>
        </w:trPr>
        <w:tc>
          <w:tcPr>
            <w:tcW w:w="184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EE6CD3" w14:textId="77777777" w:rsidR="003050B0" w:rsidRPr="00E14D45" w:rsidRDefault="003050B0" w:rsidP="00E14D45">
            <w:pPr>
              <w:widowControl/>
              <w:adjustRightInd w:val="0"/>
              <w:snapToGrid w:val="0"/>
              <w:ind w:firstLineChars="0" w:firstLine="0"/>
              <w:jc w:val="center"/>
              <w:rPr>
                <w:rFonts w:hAnsi="宋体" w:cs="宋体"/>
                <w:color w:val="000000"/>
                <w:kern w:val="0"/>
                <w:sz w:val="21"/>
                <w:szCs w:val="21"/>
              </w:rPr>
            </w:pPr>
            <w:bookmarkStart w:id="422" w:name="_Toc191714121"/>
            <w:bookmarkStart w:id="423" w:name="_Toc193813201"/>
            <w:bookmarkStart w:id="424" w:name="_Toc193962325"/>
            <w:bookmarkStart w:id="425" w:name="_Toc194115935"/>
            <w:r w:rsidRPr="00E14D45">
              <w:rPr>
                <w:rFonts w:hAnsi="宋体" w:cs="宋体" w:hint="eastAsia"/>
                <w:color w:val="000000"/>
                <w:kern w:val="0"/>
                <w:sz w:val="21"/>
                <w:szCs w:val="21"/>
              </w:rPr>
              <w:t>名    称</w:t>
            </w:r>
          </w:p>
        </w:tc>
        <w:tc>
          <w:tcPr>
            <w:tcW w:w="57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2D19AF1"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单位</w:t>
            </w:r>
          </w:p>
        </w:tc>
        <w:tc>
          <w:tcPr>
            <w:tcW w:w="1293" w:type="pct"/>
            <w:tcBorders>
              <w:top w:val="single" w:sz="4" w:space="0" w:color="auto"/>
              <w:left w:val="nil"/>
              <w:bottom w:val="single" w:sz="4" w:space="0" w:color="auto"/>
              <w:right w:val="single" w:sz="4" w:space="0" w:color="auto"/>
            </w:tcBorders>
            <w:shd w:val="clear" w:color="auto" w:fill="auto"/>
            <w:vAlign w:val="center"/>
            <w:hideMark/>
          </w:tcPr>
          <w:p w14:paraId="2E31E38D"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非大风区</w:t>
            </w:r>
          </w:p>
        </w:tc>
        <w:tc>
          <w:tcPr>
            <w:tcW w:w="1293" w:type="pct"/>
            <w:tcBorders>
              <w:top w:val="single" w:sz="4" w:space="0" w:color="auto"/>
              <w:left w:val="nil"/>
              <w:bottom w:val="single" w:sz="4" w:space="0" w:color="auto"/>
              <w:right w:val="single" w:sz="4" w:space="0" w:color="auto"/>
            </w:tcBorders>
            <w:shd w:val="clear" w:color="auto" w:fill="auto"/>
            <w:vAlign w:val="center"/>
            <w:hideMark/>
          </w:tcPr>
          <w:p w14:paraId="4AF35417"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大风区</w:t>
            </w:r>
          </w:p>
        </w:tc>
      </w:tr>
      <w:tr w:rsidR="003050B0" w:rsidRPr="0041542E" w14:paraId="7F763E39" w14:textId="77777777" w:rsidTr="000F53EB">
        <w:trPr>
          <w:trHeight w:val="480"/>
        </w:trPr>
        <w:tc>
          <w:tcPr>
            <w:tcW w:w="1844" w:type="pct"/>
            <w:vMerge/>
            <w:tcBorders>
              <w:top w:val="single" w:sz="4" w:space="0" w:color="auto"/>
              <w:left w:val="single" w:sz="4" w:space="0" w:color="auto"/>
              <w:bottom w:val="single" w:sz="4" w:space="0" w:color="auto"/>
              <w:right w:val="single" w:sz="4" w:space="0" w:color="auto"/>
            </w:tcBorders>
            <w:vAlign w:val="center"/>
            <w:hideMark/>
          </w:tcPr>
          <w:p w14:paraId="0619772D" w14:textId="77777777" w:rsidR="003050B0" w:rsidRPr="00E14D45" w:rsidRDefault="003050B0" w:rsidP="00E14D45">
            <w:pPr>
              <w:widowControl/>
              <w:adjustRightInd w:val="0"/>
              <w:snapToGrid w:val="0"/>
              <w:ind w:firstLineChars="0" w:firstLine="0"/>
              <w:jc w:val="left"/>
              <w:rPr>
                <w:rFonts w:hAnsi="宋体" w:cs="宋体"/>
                <w:color w:val="000000"/>
                <w:kern w:val="0"/>
                <w:sz w:val="21"/>
                <w:szCs w:val="21"/>
              </w:rPr>
            </w:pPr>
          </w:p>
        </w:tc>
        <w:tc>
          <w:tcPr>
            <w:tcW w:w="570" w:type="pct"/>
            <w:vMerge/>
            <w:tcBorders>
              <w:top w:val="single" w:sz="4" w:space="0" w:color="auto"/>
              <w:left w:val="single" w:sz="4" w:space="0" w:color="auto"/>
              <w:bottom w:val="single" w:sz="4" w:space="0" w:color="auto"/>
              <w:right w:val="single" w:sz="4" w:space="0" w:color="auto"/>
            </w:tcBorders>
            <w:vAlign w:val="center"/>
            <w:hideMark/>
          </w:tcPr>
          <w:p w14:paraId="19FDA4E2" w14:textId="77777777" w:rsidR="003050B0" w:rsidRPr="00E14D45" w:rsidRDefault="003050B0" w:rsidP="00E14D45">
            <w:pPr>
              <w:widowControl/>
              <w:adjustRightInd w:val="0"/>
              <w:snapToGrid w:val="0"/>
              <w:ind w:firstLineChars="0" w:firstLine="0"/>
              <w:jc w:val="left"/>
              <w:rPr>
                <w:rFonts w:hAnsi="宋体" w:cs="宋体"/>
                <w:color w:val="000000"/>
                <w:kern w:val="0"/>
                <w:sz w:val="21"/>
                <w:szCs w:val="21"/>
              </w:rPr>
            </w:pPr>
          </w:p>
        </w:tc>
        <w:tc>
          <w:tcPr>
            <w:tcW w:w="1293" w:type="pct"/>
            <w:tcBorders>
              <w:top w:val="nil"/>
              <w:left w:val="nil"/>
              <w:bottom w:val="nil"/>
              <w:right w:val="single" w:sz="4" w:space="0" w:color="auto"/>
            </w:tcBorders>
            <w:shd w:val="clear" w:color="auto" w:fill="auto"/>
            <w:vAlign w:val="center"/>
            <w:hideMark/>
          </w:tcPr>
          <w:p w14:paraId="32AB3A09" w14:textId="77777777" w:rsidR="003050B0" w:rsidRPr="00E14D45" w:rsidRDefault="003050B0" w:rsidP="00E14D45">
            <w:pPr>
              <w:widowControl/>
              <w:adjustRightInd w:val="0"/>
              <w:snapToGrid w:val="0"/>
              <w:ind w:firstLineChars="0" w:firstLine="0"/>
              <w:jc w:val="center"/>
              <w:rPr>
                <w:rFonts w:hint="eastAsia"/>
                <w:color w:val="000000"/>
                <w:kern w:val="0"/>
                <w:sz w:val="21"/>
                <w:szCs w:val="21"/>
              </w:rPr>
            </w:pPr>
            <w:r w:rsidRPr="00E14D45">
              <w:rPr>
                <w:color w:val="000000"/>
                <w:kern w:val="0"/>
                <w:sz w:val="21"/>
                <w:szCs w:val="21"/>
              </w:rPr>
              <w:t>K2339</w:t>
            </w:r>
            <w:r w:rsidRPr="00E14D45">
              <w:rPr>
                <w:rFonts w:hAnsi="宋体" w:hint="eastAsia"/>
                <w:color w:val="000000"/>
                <w:kern w:val="0"/>
                <w:sz w:val="21"/>
                <w:szCs w:val="21"/>
              </w:rPr>
              <w:t>～</w:t>
            </w:r>
            <w:r w:rsidRPr="00E14D45">
              <w:rPr>
                <w:color w:val="000000"/>
                <w:kern w:val="0"/>
                <w:sz w:val="21"/>
                <w:szCs w:val="21"/>
              </w:rPr>
              <w:t>K2373</w:t>
            </w:r>
          </w:p>
        </w:tc>
        <w:tc>
          <w:tcPr>
            <w:tcW w:w="1293" w:type="pct"/>
            <w:tcBorders>
              <w:top w:val="nil"/>
              <w:left w:val="nil"/>
              <w:bottom w:val="nil"/>
              <w:right w:val="single" w:sz="4" w:space="0" w:color="auto"/>
            </w:tcBorders>
            <w:shd w:val="clear" w:color="auto" w:fill="auto"/>
            <w:vAlign w:val="center"/>
            <w:hideMark/>
          </w:tcPr>
          <w:p w14:paraId="6DDE2D21" w14:textId="77777777" w:rsidR="003050B0" w:rsidRPr="00E14D45" w:rsidRDefault="003050B0" w:rsidP="00E14D45">
            <w:pPr>
              <w:widowControl/>
              <w:adjustRightInd w:val="0"/>
              <w:snapToGrid w:val="0"/>
              <w:ind w:firstLineChars="0" w:firstLine="0"/>
              <w:jc w:val="center"/>
              <w:rPr>
                <w:color w:val="000000"/>
                <w:kern w:val="0"/>
                <w:sz w:val="21"/>
                <w:szCs w:val="21"/>
              </w:rPr>
            </w:pPr>
            <w:r w:rsidRPr="00E14D45">
              <w:rPr>
                <w:color w:val="000000"/>
                <w:kern w:val="0"/>
                <w:sz w:val="21"/>
                <w:szCs w:val="21"/>
              </w:rPr>
              <w:t>K2373</w:t>
            </w:r>
            <w:r w:rsidRPr="00E14D45">
              <w:rPr>
                <w:rFonts w:hAnsi="宋体" w:hint="eastAsia"/>
                <w:color w:val="000000"/>
                <w:kern w:val="0"/>
                <w:sz w:val="21"/>
                <w:szCs w:val="21"/>
              </w:rPr>
              <w:t>～</w:t>
            </w:r>
            <w:r w:rsidRPr="00E14D45">
              <w:rPr>
                <w:color w:val="000000"/>
                <w:kern w:val="0"/>
                <w:sz w:val="21"/>
                <w:szCs w:val="21"/>
              </w:rPr>
              <w:t>K2419</w:t>
            </w:r>
          </w:p>
        </w:tc>
      </w:tr>
      <w:tr w:rsidR="003050B0" w:rsidRPr="0041542E" w14:paraId="5B1EBF62" w14:textId="77777777" w:rsidTr="000F53EB">
        <w:trPr>
          <w:trHeight w:val="270"/>
        </w:trPr>
        <w:tc>
          <w:tcPr>
            <w:tcW w:w="1844" w:type="pct"/>
            <w:tcBorders>
              <w:top w:val="nil"/>
              <w:left w:val="single" w:sz="4" w:space="0" w:color="auto"/>
              <w:bottom w:val="single" w:sz="4" w:space="0" w:color="auto"/>
              <w:right w:val="single" w:sz="4" w:space="0" w:color="auto"/>
            </w:tcBorders>
            <w:shd w:val="clear" w:color="auto" w:fill="auto"/>
            <w:vAlign w:val="center"/>
            <w:hideMark/>
          </w:tcPr>
          <w:p w14:paraId="763E1EFE" w14:textId="77777777" w:rsidR="003050B0" w:rsidRPr="00E14D45" w:rsidRDefault="003050B0" w:rsidP="00E14D45">
            <w:pPr>
              <w:widowControl/>
              <w:adjustRightInd w:val="0"/>
              <w:snapToGrid w:val="0"/>
              <w:ind w:firstLineChars="0" w:firstLine="0"/>
              <w:jc w:val="center"/>
              <w:rPr>
                <w:rFonts w:hAnsi="宋体" w:cs="宋体"/>
                <w:color w:val="000000"/>
                <w:kern w:val="0"/>
                <w:sz w:val="21"/>
                <w:szCs w:val="21"/>
              </w:rPr>
            </w:pPr>
            <w:r w:rsidRPr="00E14D45">
              <w:rPr>
                <w:rFonts w:hAnsi="宋体" w:cs="宋体" w:hint="eastAsia"/>
                <w:color w:val="000000"/>
                <w:kern w:val="0"/>
                <w:sz w:val="21"/>
                <w:szCs w:val="21"/>
              </w:rPr>
              <w:t>最高气温</w:t>
            </w:r>
          </w:p>
        </w:tc>
        <w:tc>
          <w:tcPr>
            <w:tcW w:w="570" w:type="pct"/>
            <w:tcBorders>
              <w:top w:val="single" w:sz="4" w:space="0" w:color="auto"/>
              <w:left w:val="nil"/>
              <w:bottom w:val="single" w:sz="4" w:space="0" w:color="auto"/>
              <w:right w:val="single" w:sz="4" w:space="0" w:color="auto"/>
            </w:tcBorders>
            <w:shd w:val="clear" w:color="auto" w:fill="auto"/>
            <w:vAlign w:val="center"/>
            <w:hideMark/>
          </w:tcPr>
          <w:p w14:paraId="4837F414"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w:t>
            </w:r>
          </w:p>
        </w:tc>
        <w:tc>
          <w:tcPr>
            <w:tcW w:w="1293" w:type="pct"/>
            <w:tcBorders>
              <w:top w:val="single" w:sz="4" w:space="0" w:color="auto"/>
              <w:left w:val="nil"/>
              <w:bottom w:val="single" w:sz="4" w:space="0" w:color="auto"/>
              <w:right w:val="single" w:sz="4" w:space="0" w:color="auto"/>
            </w:tcBorders>
            <w:shd w:val="clear" w:color="auto" w:fill="auto"/>
            <w:vAlign w:val="center"/>
            <w:hideMark/>
          </w:tcPr>
          <w:p w14:paraId="259B7C35"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42</w:t>
            </w:r>
          </w:p>
        </w:tc>
        <w:tc>
          <w:tcPr>
            <w:tcW w:w="1293" w:type="pct"/>
            <w:tcBorders>
              <w:top w:val="single" w:sz="4" w:space="0" w:color="auto"/>
              <w:left w:val="nil"/>
              <w:bottom w:val="single" w:sz="4" w:space="0" w:color="auto"/>
              <w:right w:val="single" w:sz="4" w:space="0" w:color="auto"/>
            </w:tcBorders>
            <w:shd w:val="clear" w:color="auto" w:fill="auto"/>
            <w:vAlign w:val="center"/>
            <w:hideMark/>
          </w:tcPr>
          <w:p w14:paraId="58F8C808"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45</w:t>
            </w:r>
          </w:p>
        </w:tc>
      </w:tr>
      <w:tr w:rsidR="003050B0" w:rsidRPr="0041542E" w14:paraId="4710AA8B" w14:textId="77777777" w:rsidTr="000F53EB">
        <w:trPr>
          <w:trHeight w:val="270"/>
        </w:trPr>
        <w:tc>
          <w:tcPr>
            <w:tcW w:w="1844" w:type="pct"/>
            <w:tcBorders>
              <w:top w:val="nil"/>
              <w:left w:val="single" w:sz="4" w:space="0" w:color="auto"/>
              <w:bottom w:val="single" w:sz="4" w:space="0" w:color="auto"/>
              <w:right w:val="single" w:sz="4" w:space="0" w:color="auto"/>
            </w:tcBorders>
            <w:shd w:val="clear" w:color="auto" w:fill="auto"/>
            <w:vAlign w:val="center"/>
            <w:hideMark/>
          </w:tcPr>
          <w:p w14:paraId="45A102B2"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最低气温</w:t>
            </w:r>
          </w:p>
        </w:tc>
        <w:tc>
          <w:tcPr>
            <w:tcW w:w="570" w:type="pct"/>
            <w:tcBorders>
              <w:top w:val="nil"/>
              <w:left w:val="nil"/>
              <w:bottom w:val="single" w:sz="4" w:space="0" w:color="auto"/>
              <w:right w:val="single" w:sz="4" w:space="0" w:color="auto"/>
            </w:tcBorders>
            <w:shd w:val="clear" w:color="auto" w:fill="auto"/>
            <w:vAlign w:val="center"/>
            <w:hideMark/>
          </w:tcPr>
          <w:p w14:paraId="4CF13650"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w:t>
            </w:r>
          </w:p>
        </w:tc>
        <w:tc>
          <w:tcPr>
            <w:tcW w:w="1293" w:type="pct"/>
            <w:tcBorders>
              <w:top w:val="nil"/>
              <w:left w:val="nil"/>
              <w:bottom w:val="single" w:sz="4" w:space="0" w:color="auto"/>
              <w:right w:val="single" w:sz="4" w:space="0" w:color="auto"/>
            </w:tcBorders>
            <w:shd w:val="clear" w:color="auto" w:fill="auto"/>
            <w:vAlign w:val="center"/>
            <w:hideMark/>
          </w:tcPr>
          <w:p w14:paraId="5CBD781F"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-37</w:t>
            </w:r>
          </w:p>
        </w:tc>
        <w:tc>
          <w:tcPr>
            <w:tcW w:w="1293" w:type="pct"/>
            <w:tcBorders>
              <w:top w:val="nil"/>
              <w:left w:val="nil"/>
              <w:bottom w:val="single" w:sz="4" w:space="0" w:color="auto"/>
              <w:right w:val="single" w:sz="4" w:space="0" w:color="auto"/>
            </w:tcBorders>
            <w:shd w:val="clear" w:color="auto" w:fill="auto"/>
            <w:vAlign w:val="center"/>
            <w:hideMark/>
          </w:tcPr>
          <w:p w14:paraId="6BB62E07"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-33</w:t>
            </w:r>
          </w:p>
        </w:tc>
      </w:tr>
      <w:tr w:rsidR="003050B0" w:rsidRPr="0041542E" w14:paraId="7AB0190C" w14:textId="77777777" w:rsidTr="000F53EB">
        <w:trPr>
          <w:trHeight w:val="270"/>
        </w:trPr>
        <w:tc>
          <w:tcPr>
            <w:tcW w:w="1844" w:type="pct"/>
            <w:tcBorders>
              <w:top w:val="nil"/>
              <w:left w:val="single" w:sz="4" w:space="0" w:color="auto"/>
              <w:bottom w:val="single" w:sz="4" w:space="0" w:color="auto"/>
              <w:right w:val="single" w:sz="4" w:space="0" w:color="auto"/>
            </w:tcBorders>
            <w:shd w:val="clear" w:color="auto" w:fill="auto"/>
            <w:vAlign w:val="center"/>
            <w:hideMark/>
          </w:tcPr>
          <w:p w14:paraId="656B74D4"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最大风偏设计风速</w:t>
            </w:r>
          </w:p>
        </w:tc>
        <w:tc>
          <w:tcPr>
            <w:tcW w:w="570" w:type="pct"/>
            <w:tcBorders>
              <w:top w:val="nil"/>
              <w:left w:val="nil"/>
              <w:bottom w:val="single" w:sz="4" w:space="0" w:color="auto"/>
              <w:right w:val="single" w:sz="4" w:space="0" w:color="auto"/>
            </w:tcBorders>
            <w:shd w:val="clear" w:color="auto" w:fill="auto"/>
            <w:vAlign w:val="center"/>
            <w:hideMark/>
          </w:tcPr>
          <w:p w14:paraId="666DDD27"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m/s</w:t>
            </w:r>
          </w:p>
        </w:tc>
        <w:tc>
          <w:tcPr>
            <w:tcW w:w="1293" w:type="pct"/>
            <w:tcBorders>
              <w:top w:val="nil"/>
              <w:left w:val="nil"/>
              <w:bottom w:val="single" w:sz="4" w:space="0" w:color="auto"/>
              <w:right w:val="single" w:sz="4" w:space="0" w:color="auto"/>
            </w:tcBorders>
            <w:shd w:val="clear" w:color="auto" w:fill="auto"/>
            <w:vAlign w:val="center"/>
            <w:hideMark/>
          </w:tcPr>
          <w:p w14:paraId="1FCA0FD7"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40</w:t>
            </w:r>
          </w:p>
        </w:tc>
        <w:tc>
          <w:tcPr>
            <w:tcW w:w="1293" w:type="pct"/>
            <w:tcBorders>
              <w:top w:val="nil"/>
              <w:left w:val="nil"/>
              <w:bottom w:val="single" w:sz="4" w:space="0" w:color="auto"/>
              <w:right w:val="single" w:sz="4" w:space="0" w:color="auto"/>
            </w:tcBorders>
            <w:shd w:val="clear" w:color="auto" w:fill="auto"/>
            <w:vAlign w:val="center"/>
            <w:hideMark/>
          </w:tcPr>
          <w:p w14:paraId="25CE6973"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40</w:t>
            </w:r>
          </w:p>
        </w:tc>
      </w:tr>
      <w:tr w:rsidR="003050B0" w:rsidRPr="0041542E" w14:paraId="2695CB9A" w14:textId="77777777" w:rsidTr="000F53EB">
        <w:trPr>
          <w:trHeight w:val="270"/>
        </w:trPr>
        <w:tc>
          <w:tcPr>
            <w:tcW w:w="1844" w:type="pct"/>
            <w:tcBorders>
              <w:top w:val="nil"/>
              <w:left w:val="single" w:sz="4" w:space="0" w:color="auto"/>
              <w:bottom w:val="single" w:sz="4" w:space="0" w:color="auto"/>
              <w:right w:val="single" w:sz="4" w:space="0" w:color="auto"/>
            </w:tcBorders>
            <w:shd w:val="clear" w:color="auto" w:fill="auto"/>
            <w:vAlign w:val="center"/>
            <w:hideMark/>
          </w:tcPr>
          <w:p w14:paraId="50BDCB02"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最大结构设计风速</w:t>
            </w:r>
          </w:p>
        </w:tc>
        <w:tc>
          <w:tcPr>
            <w:tcW w:w="570" w:type="pct"/>
            <w:tcBorders>
              <w:top w:val="nil"/>
              <w:left w:val="nil"/>
              <w:bottom w:val="single" w:sz="4" w:space="0" w:color="auto"/>
              <w:right w:val="single" w:sz="4" w:space="0" w:color="auto"/>
            </w:tcBorders>
            <w:shd w:val="clear" w:color="auto" w:fill="auto"/>
            <w:vAlign w:val="center"/>
            <w:hideMark/>
          </w:tcPr>
          <w:p w14:paraId="1C21EA10"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m/s</w:t>
            </w:r>
          </w:p>
        </w:tc>
        <w:tc>
          <w:tcPr>
            <w:tcW w:w="1293" w:type="pct"/>
            <w:tcBorders>
              <w:top w:val="nil"/>
              <w:left w:val="nil"/>
              <w:bottom w:val="single" w:sz="4" w:space="0" w:color="auto"/>
              <w:right w:val="single" w:sz="4" w:space="0" w:color="auto"/>
            </w:tcBorders>
            <w:shd w:val="clear" w:color="auto" w:fill="auto"/>
            <w:vAlign w:val="center"/>
            <w:hideMark/>
          </w:tcPr>
          <w:p w14:paraId="5C1D3596"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45</w:t>
            </w:r>
          </w:p>
        </w:tc>
        <w:tc>
          <w:tcPr>
            <w:tcW w:w="1293" w:type="pct"/>
            <w:tcBorders>
              <w:top w:val="nil"/>
              <w:left w:val="nil"/>
              <w:bottom w:val="single" w:sz="4" w:space="0" w:color="auto"/>
              <w:right w:val="single" w:sz="4" w:space="0" w:color="auto"/>
            </w:tcBorders>
            <w:shd w:val="clear" w:color="auto" w:fill="auto"/>
            <w:vAlign w:val="center"/>
            <w:hideMark/>
          </w:tcPr>
          <w:p w14:paraId="679DAA29"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55</w:t>
            </w:r>
          </w:p>
        </w:tc>
      </w:tr>
      <w:tr w:rsidR="003050B0" w:rsidRPr="0041542E" w14:paraId="4D3D587C" w14:textId="77777777" w:rsidTr="000F53EB">
        <w:trPr>
          <w:trHeight w:val="270"/>
        </w:trPr>
        <w:tc>
          <w:tcPr>
            <w:tcW w:w="1844" w:type="pct"/>
            <w:tcBorders>
              <w:top w:val="nil"/>
              <w:left w:val="single" w:sz="4" w:space="0" w:color="auto"/>
              <w:bottom w:val="single" w:sz="4" w:space="0" w:color="auto"/>
              <w:right w:val="single" w:sz="4" w:space="0" w:color="auto"/>
            </w:tcBorders>
            <w:shd w:val="clear" w:color="auto" w:fill="auto"/>
            <w:vAlign w:val="center"/>
            <w:hideMark/>
          </w:tcPr>
          <w:p w14:paraId="5BB08B37"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覆冰时风速</w:t>
            </w:r>
          </w:p>
        </w:tc>
        <w:tc>
          <w:tcPr>
            <w:tcW w:w="570" w:type="pct"/>
            <w:tcBorders>
              <w:top w:val="nil"/>
              <w:left w:val="nil"/>
              <w:bottom w:val="single" w:sz="4" w:space="0" w:color="auto"/>
              <w:right w:val="single" w:sz="4" w:space="0" w:color="auto"/>
            </w:tcBorders>
            <w:shd w:val="clear" w:color="auto" w:fill="auto"/>
            <w:vAlign w:val="center"/>
            <w:hideMark/>
          </w:tcPr>
          <w:p w14:paraId="1ED9A6A2"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m/s</w:t>
            </w:r>
          </w:p>
        </w:tc>
        <w:tc>
          <w:tcPr>
            <w:tcW w:w="1293" w:type="pct"/>
            <w:tcBorders>
              <w:top w:val="nil"/>
              <w:left w:val="nil"/>
              <w:bottom w:val="single" w:sz="4" w:space="0" w:color="auto"/>
              <w:right w:val="single" w:sz="4" w:space="0" w:color="auto"/>
            </w:tcBorders>
            <w:shd w:val="clear" w:color="auto" w:fill="auto"/>
            <w:vAlign w:val="center"/>
            <w:hideMark/>
          </w:tcPr>
          <w:p w14:paraId="1EDA4CAD"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10</w:t>
            </w:r>
          </w:p>
        </w:tc>
        <w:tc>
          <w:tcPr>
            <w:tcW w:w="1293" w:type="pct"/>
            <w:tcBorders>
              <w:top w:val="nil"/>
              <w:left w:val="nil"/>
              <w:bottom w:val="single" w:sz="4" w:space="0" w:color="auto"/>
              <w:right w:val="single" w:sz="4" w:space="0" w:color="auto"/>
            </w:tcBorders>
            <w:shd w:val="clear" w:color="auto" w:fill="auto"/>
            <w:vAlign w:val="center"/>
            <w:hideMark/>
          </w:tcPr>
          <w:p w14:paraId="37BC48B0"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10</w:t>
            </w:r>
          </w:p>
        </w:tc>
      </w:tr>
      <w:tr w:rsidR="003050B0" w:rsidRPr="0041542E" w14:paraId="5DB735D6" w14:textId="77777777" w:rsidTr="000F53EB">
        <w:trPr>
          <w:trHeight w:val="270"/>
        </w:trPr>
        <w:tc>
          <w:tcPr>
            <w:tcW w:w="1844" w:type="pct"/>
            <w:tcBorders>
              <w:top w:val="nil"/>
              <w:left w:val="single" w:sz="4" w:space="0" w:color="auto"/>
              <w:bottom w:val="single" w:sz="4" w:space="0" w:color="auto"/>
              <w:right w:val="single" w:sz="4" w:space="0" w:color="auto"/>
            </w:tcBorders>
            <w:shd w:val="clear" w:color="auto" w:fill="auto"/>
            <w:vAlign w:val="center"/>
            <w:hideMark/>
          </w:tcPr>
          <w:p w14:paraId="45787100"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接触线覆冰厚度</w:t>
            </w:r>
          </w:p>
        </w:tc>
        <w:tc>
          <w:tcPr>
            <w:tcW w:w="570" w:type="pct"/>
            <w:tcBorders>
              <w:top w:val="nil"/>
              <w:left w:val="nil"/>
              <w:bottom w:val="single" w:sz="4" w:space="0" w:color="auto"/>
              <w:right w:val="single" w:sz="4" w:space="0" w:color="auto"/>
            </w:tcBorders>
            <w:shd w:val="clear" w:color="auto" w:fill="auto"/>
            <w:vAlign w:val="center"/>
            <w:hideMark/>
          </w:tcPr>
          <w:p w14:paraId="3893F2AE"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mm</w:t>
            </w:r>
          </w:p>
        </w:tc>
        <w:tc>
          <w:tcPr>
            <w:tcW w:w="1293" w:type="pct"/>
            <w:tcBorders>
              <w:top w:val="nil"/>
              <w:left w:val="nil"/>
              <w:bottom w:val="single" w:sz="4" w:space="0" w:color="auto"/>
              <w:right w:val="single" w:sz="4" w:space="0" w:color="auto"/>
            </w:tcBorders>
            <w:shd w:val="clear" w:color="auto" w:fill="auto"/>
            <w:vAlign w:val="center"/>
            <w:hideMark/>
          </w:tcPr>
          <w:p w14:paraId="1ED1C359"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5</w:t>
            </w:r>
          </w:p>
        </w:tc>
        <w:tc>
          <w:tcPr>
            <w:tcW w:w="1293" w:type="pct"/>
            <w:tcBorders>
              <w:top w:val="nil"/>
              <w:left w:val="nil"/>
              <w:bottom w:val="single" w:sz="4" w:space="0" w:color="auto"/>
              <w:right w:val="single" w:sz="4" w:space="0" w:color="auto"/>
            </w:tcBorders>
            <w:shd w:val="clear" w:color="auto" w:fill="auto"/>
            <w:vAlign w:val="center"/>
            <w:hideMark/>
          </w:tcPr>
          <w:p w14:paraId="703FE168"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5</w:t>
            </w:r>
          </w:p>
        </w:tc>
      </w:tr>
      <w:tr w:rsidR="003050B0" w:rsidRPr="0041542E" w14:paraId="2E2ADC6F" w14:textId="77777777" w:rsidTr="000F53EB">
        <w:trPr>
          <w:trHeight w:val="270"/>
        </w:trPr>
        <w:tc>
          <w:tcPr>
            <w:tcW w:w="1844" w:type="pct"/>
            <w:tcBorders>
              <w:top w:val="nil"/>
              <w:left w:val="single" w:sz="4" w:space="0" w:color="auto"/>
              <w:bottom w:val="single" w:sz="4" w:space="0" w:color="auto"/>
              <w:right w:val="single" w:sz="4" w:space="0" w:color="auto"/>
            </w:tcBorders>
            <w:shd w:val="clear" w:color="auto" w:fill="auto"/>
            <w:vAlign w:val="center"/>
            <w:hideMark/>
          </w:tcPr>
          <w:p w14:paraId="589931AD"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承力索覆冰厚度</w:t>
            </w:r>
          </w:p>
        </w:tc>
        <w:tc>
          <w:tcPr>
            <w:tcW w:w="570" w:type="pct"/>
            <w:tcBorders>
              <w:top w:val="nil"/>
              <w:left w:val="nil"/>
              <w:bottom w:val="single" w:sz="4" w:space="0" w:color="auto"/>
              <w:right w:val="single" w:sz="4" w:space="0" w:color="auto"/>
            </w:tcBorders>
            <w:shd w:val="clear" w:color="auto" w:fill="auto"/>
            <w:vAlign w:val="center"/>
            <w:hideMark/>
          </w:tcPr>
          <w:p w14:paraId="08139903"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mm</w:t>
            </w:r>
          </w:p>
        </w:tc>
        <w:tc>
          <w:tcPr>
            <w:tcW w:w="1293" w:type="pct"/>
            <w:tcBorders>
              <w:top w:val="nil"/>
              <w:left w:val="nil"/>
              <w:bottom w:val="single" w:sz="4" w:space="0" w:color="auto"/>
              <w:right w:val="single" w:sz="4" w:space="0" w:color="auto"/>
            </w:tcBorders>
            <w:shd w:val="clear" w:color="auto" w:fill="auto"/>
            <w:vAlign w:val="center"/>
            <w:hideMark/>
          </w:tcPr>
          <w:p w14:paraId="72E1AF6D"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10</w:t>
            </w:r>
          </w:p>
        </w:tc>
        <w:tc>
          <w:tcPr>
            <w:tcW w:w="1293" w:type="pct"/>
            <w:tcBorders>
              <w:top w:val="nil"/>
              <w:left w:val="nil"/>
              <w:bottom w:val="single" w:sz="4" w:space="0" w:color="auto"/>
              <w:right w:val="single" w:sz="4" w:space="0" w:color="auto"/>
            </w:tcBorders>
            <w:shd w:val="clear" w:color="auto" w:fill="auto"/>
            <w:vAlign w:val="center"/>
            <w:hideMark/>
          </w:tcPr>
          <w:p w14:paraId="5713D04C"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10</w:t>
            </w:r>
          </w:p>
        </w:tc>
      </w:tr>
      <w:tr w:rsidR="003050B0" w:rsidRPr="0041542E" w14:paraId="70EAE1D4" w14:textId="77777777" w:rsidTr="000F53EB">
        <w:trPr>
          <w:trHeight w:val="270"/>
        </w:trPr>
        <w:tc>
          <w:tcPr>
            <w:tcW w:w="1844" w:type="pct"/>
            <w:tcBorders>
              <w:top w:val="nil"/>
              <w:left w:val="single" w:sz="4" w:space="0" w:color="auto"/>
              <w:bottom w:val="single" w:sz="4" w:space="0" w:color="auto"/>
              <w:right w:val="single" w:sz="4" w:space="0" w:color="auto"/>
            </w:tcBorders>
            <w:shd w:val="clear" w:color="auto" w:fill="auto"/>
            <w:vAlign w:val="center"/>
            <w:hideMark/>
          </w:tcPr>
          <w:p w14:paraId="3D576C96"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雷暴区级别</w:t>
            </w:r>
          </w:p>
        </w:tc>
        <w:tc>
          <w:tcPr>
            <w:tcW w:w="570" w:type="pct"/>
            <w:tcBorders>
              <w:top w:val="nil"/>
              <w:left w:val="nil"/>
              <w:bottom w:val="single" w:sz="4" w:space="0" w:color="auto"/>
              <w:right w:val="single" w:sz="4" w:space="0" w:color="auto"/>
            </w:tcBorders>
            <w:shd w:val="clear" w:color="auto" w:fill="auto"/>
            <w:vAlign w:val="center"/>
            <w:hideMark/>
          </w:tcPr>
          <w:p w14:paraId="5DED7D4C"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p>
        </w:tc>
        <w:tc>
          <w:tcPr>
            <w:tcW w:w="1293" w:type="pct"/>
            <w:tcBorders>
              <w:top w:val="nil"/>
              <w:left w:val="nil"/>
              <w:bottom w:val="single" w:sz="4" w:space="0" w:color="auto"/>
              <w:right w:val="single" w:sz="4" w:space="0" w:color="auto"/>
            </w:tcBorders>
            <w:shd w:val="clear" w:color="auto" w:fill="auto"/>
            <w:vAlign w:val="center"/>
            <w:hideMark/>
          </w:tcPr>
          <w:p w14:paraId="7AECBF65"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少雷区</w:t>
            </w:r>
          </w:p>
        </w:tc>
        <w:tc>
          <w:tcPr>
            <w:tcW w:w="1293" w:type="pct"/>
            <w:tcBorders>
              <w:top w:val="nil"/>
              <w:left w:val="nil"/>
              <w:bottom w:val="single" w:sz="4" w:space="0" w:color="auto"/>
              <w:right w:val="single" w:sz="4" w:space="0" w:color="auto"/>
            </w:tcBorders>
            <w:shd w:val="clear" w:color="auto" w:fill="auto"/>
            <w:vAlign w:val="center"/>
            <w:hideMark/>
          </w:tcPr>
          <w:p w14:paraId="67779062" w14:textId="77777777" w:rsidR="003050B0" w:rsidRPr="00E14D45" w:rsidRDefault="003050B0" w:rsidP="00E14D45">
            <w:pPr>
              <w:widowControl/>
              <w:adjustRightInd w:val="0"/>
              <w:snapToGrid w:val="0"/>
              <w:ind w:firstLineChars="0" w:firstLine="0"/>
              <w:jc w:val="center"/>
              <w:rPr>
                <w:rFonts w:hAnsi="宋体" w:cs="宋体" w:hint="eastAsia"/>
                <w:color w:val="000000"/>
                <w:kern w:val="0"/>
                <w:sz w:val="21"/>
                <w:szCs w:val="21"/>
              </w:rPr>
            </w:pPr>
            <w:r w:rsidRPr="00E14D45">
              <w:rPr>
                <w:rFonts w:hAnsi="宋体" w:cs="宋体" w:hint="eastAsia"/>
                <w:color w:val="000000"/>
                <w:kern w:val="0"/>
                <w:sz w:val="21"/>
                <w:szCs w:val="21"/>
              </w:rPr>
              <w:t>多雷区</w:t>
            </w:r>
          </w:p>
        </w:tc>
      </w:tr>
    </w:tbl>
    <w:p w14:paraId="7DE6873C" w14:textId="77777777" w:rsidR="003050B0" w:rsidRPr="00FD5955" w:rsidRDefault="003050B0" w:rsidP="003050B0">
      <w:pPr>
        <w:spacing w:line="560" w:lineRule="exact"/>
        <w:ind w:firstLine="560"/>
        <w:rPr>
          <w:rFonts w:hAnsi="宋体"/>
        </w:rPr>
      </w:pPr>
      <w:r w:rsidRPr="00FD5955">
        <w:rPr>
          <w:rFonts w:hAnsi="宋体"/>
        </w:rPr>
        <w:t>3</w:t>
      </w:r>
      <w:r w:rsidRPr="00FD5955">
        <w:rPr>
          <w:rFonts w:hAnsi="宋体" w:hint="eastAsia"/>
        </w:rPr>
        <w:t>、污秽区划分</w:t>
      </w:r>
      <w:bookmarkEnd w:id="422"/>
      <w:bookmarkEnd w:id="423"/>
      <w:bookmarkEnd w:id="424"/>
      <w:bookmarkEnd w:id="425"/>
    </w:p>
    <w:p w14:paraId="0FDF0781" w14:textId="77777777" w:rsidR="003050B0" w:rsidRPr="00A042A2" w:rsidRDefault="003050B0" w:rsidP="003050B0">
      <w:pPr>
        <w:spacing w:line="560" w:lineRule="exact"/>
        <w:ind w:firstLine="560"/>
        <w:rPr>
          <w:rFonts w:hAnsi="宋体" w:hint="eastAsia"/>
          <w:b/>
        </w:rPr>
      </w:pPr>
      <w:r>
        <w:rPr>
          <w:rFonts w:hAnsi="宋体" w:hint="eastAsia"/>
        </w:rPr>
        <w:t>非大风区</w:t>
      </w:r>
      <w:r w:rsidRPr="00A042A2">
        <w:rPr>
          <w:rFonts w:hAnsi="宋体" w:hint="eastAsia"/>
        </w:rPr>
        <w:t>按重污区设计，接触网绝缘泄漏距离不小于</w:t>
      </w:r>
      <w:smartTag w:uri="urn:schemas-microsoft-com:office:smarttags" w:element="chmetcnv">
        <w:smartTagPr>
          <w:attr w:name="TCSC" w:val="0"/>
          <w:attr w:name="NumberType" w:val="1"/>
          <w:attr w:name="Negative" w:val="False"/>
          <w:attr w:name="HasSpace" w:val="False"/>
          <w:attr w:name="SourceValue" w:val="1400"/>
          <w:attr w:name="UnitName" w:val="mm"/>
        </w:smartTagPr>
        <w:r w:rsidRPr="00A042A2">
          <w:rPr>
            <w:rFonts w:hAnsi="宋体" w:hint="eastAsia"/>
          </w:rPr>
          <w:t>1400mm</w:t>
        </w:r>
      </w:smartTag>
      <w:r w:rsidRPr="00A042A2">
        <w:rPr>
          <w:rFonts w:hAnsi="宋体" w:hint="eastAsia"/>
        </w:rPr>
        <w:t>；大风区</w:t>
      </w:r>
      <w:r>
        <w:rPr>
          <w:rFonts w:hAnsi="宋体" w:hint="eastAsia"/>
        </w:rPr>
        <w:t>及艾比湖范围</w:t>
      </w:r>
      <w:r w:rsidRPr="00A042A2">
        <w:rPr>
          <w:rFonts w:hint="eastAsia"/>
          <w:kern w:val="10"/>
        </w:rPr>
        <w:t>按特重污区设计</w:t>
      </w:r>
      <w:r w:rsidRPr="00A042A2">
        <w:rPr>
          <w:rFonts w:hAnsi="宋体" w:hint="eastAsia"/>
        </w:rPr>
        <w:t>，接触网绝缘泄漏距离不小于</w:t>
      </w:r>
      <w:smartTag w:uri="urn:schemas-microsoft-com:office:smarttags" w:element="chmetcnv">
        <w:smartTagPr>
          <w:attr w:name="TCSC" w:val="0"/>
          <w:attr w:name="NumberType" w:val="1"/>
          <w:attr w:name="Negative" w:val="False"/>
          <w:attr w:name="HasSpace" w:val="False"/>
          <w:attr w:name="SourceValue" w:val="1600"/>
          <w:attr w:name="UnitName" w:val="mm"/>
        </w:smartTagPr>
        <w:r w:rsidRPr="00A042A2">
          <w:rPr>
            <w:rFonts w:hAnsi="宋体" w:hint="eastAsia"/>
          </w:rPr>
          <w:t>1600mm</w:t>
        </w:r>
      </w:smartTag>
      <w:r w:rsidRPr="00A042A2">
        <w:rPr>
          <w:rFonts w:hint="eastAsia"/>
          <w:kern w:val="10"/>
        </w:rPr>
        <w:t>；</w:t>
      </w:r>
      <w:r w:rsidRPr="00A042A2">
        <w:rPr>
          <w:rFonts w:hAnsi="宋体" w:hint="eastAsia"/>
        </w:rPr>
        <w:t>接触悬挂下锚、绝缘及横跨绝缘泄漏距离不小于</w:t>
      </w:r>
      <w:smartTag w:uri="urn:schemas-microsoft-com:office:smarttags" w:element="chmetcnv">
        <w:smartTagPr>
          <w:attr w:name="TCSC" w:val="0"/>
          <w:attr w:name="NumberType" w:val="1"/>
          <w:attr w:name="Negative" w:val="False"/>
          <w:attr w:name="HasSpace" w:val="False"/>
          <w:attr w:name="SourceValue" w:val="1600"/>
          <w:attr w:name="UnitName" w:val="mm"/>
        </w:smartTagPr>
        <w:r w:rsidRPr="00A042A2">
          <w:rPr>
            <w:rFonts w:hAnsi="宋体" w:hint="eastAsia"/>
          </w:rPr>
          <w:t>1600mm</w:t>
        </w:r>
      </w:smartTag>
      <w:r w:rsidRPr="00A042A2">
        <w:rPr>
          <w:rFonts w:hAnsi="宋体" w:hint="eastAsia"/>
        </w:rPr>
        <w:t>。</w:t>
      </w:r>
    </w:p>
    <w:p w14:paraId="7A2F9954" w14:textId="77777777" w:rsidR="003050B0" w:rsidRPr="00EC184C" w:rsidRDefault="003050B0" w:rsidP="00EC184C">
      <w:pPr>
        <w:pStyle w:val="22"/>
        <w:ind w:firstLine="562"/>
        <w:rPr>
          <w:rFonts w:hint="eastAsia"/>
          <w:kern w:val="0"/>
        </w:rPr>
      </w:pPr>
      <w:bookmarkStart w:id="426" w:name="_Toc73267111"/>
      <w:bookmarkStart w:id="427" w:name="_Toc74120026"/>
      <w:bookmarkEnd w:id="402"/>
      <w:bookmarkEnd w:id="403"/>
      <w:bookmarkEnd w:id="404"/>
      <w:bookmarkEnd w:id="405"/>
      <w:bookmarkEnd w:id="406"/>
      <w:bookmarkEnd w:id="407"/>
      <w:bookmarkEnd w:id="408"/>
      <w:bookmarkEnd w:id="409"/>
      <w:bookmarkEnd w:id="410"/>
      <w:bookmarkEnd w:id="411"/>
      <w:bookmarkEnd w:id="412"/>
      <w:bookmarkEnd w:id="413"/>
      <w:r w:rsidRPr="00EC184C">
        <w:rPr>
          <w:rFonts w:hint="eastAsia"/>
          <w:kern w:val="0"/>
        </w:rPr>
        <w:t>三、线路主要技术标准、接触网新建及改建范围</w:t>
      </w:r>
      <w:bookmarkEnd w:id="426"/>
      <w:bookmarkEnd w:id="427"/>
    </w:p>
    <w:p w14:paraId="0F1A37EF" w14:textId="77777777" w:rsidR="003050B0" w:rsidRDefault="003050B0" w:rsidP="003050B0">
      <w:pPr>
        <w:spacing w:line="560" w:lineRule="exact"/>
        <w:ind w:firstLine="560"/>
        <w:rPr>
          <w:rFonts w:hAnsi="宋体"/>
        </w:rPr>
      </w:pPr>
      <w:r>
        <w:rPr>
          <w:rFonts w:hAnsi="宋体" w:hint="eastAsia"/>
        </w:rPr>
        <w:t>1、线路标准</w:t>
      </w:r>
    </w:p>
    <w:p w14:paraId="7BE08E95" w14:textId="77777777" w:rsidR="003050B0" w:rsidRPr="00E3501D" w:rsidRDefault="003050B0" w:rsidP="003050B0">
      <w:pPr>
        <w:spacing w:line="560" w:lineRule="exact"/>
        <w:ind w:firstLine="560"/>
        <w:rPr>
          <w:rFonts w:hAnsi="宋体"/>
        </w:rPr>
      </w:pPr>
      <w:r w:rsidRPr="00E3501D">
        <w:rPr>
          <w:rFonts w:hAnsi="宋体" w:hint="eastAsia"/>
        </w:rPr>
        <w:t>铁路等级：I级</w:t>
      </w:r>
    </w:p>
    <w:p w14:paraId="70CAE442" w14:textId="77777777" w:rsidR="003050B0" w:rsidRPr="00E3501D" w:rsidRDefault="003050B0" w:rsidP="003050B0">
      <w:pPr>
        <w:spacing w:line="560" w:lineRule="exact"/>
        <w:ind w:firstLine="560"/>
        <w:rPr>
          <w:rFonts w:hAnsi="宋体"/>
        </w:rPr>
      </w:pPr>
      <w:r w:rsidRPr="00E3501D">
        <w:rPr>
          <w:rFonts w:hAnsi="宋体" w:hint="eastAsia"/>
        </w:rPr>
        <w:t>正线数目：双线；</w:t>
      </w:r>
    </w:p>
    <w:p w14:paraId="32A3BB2D" w14:textId="77777777" w:rsidR="003050B0" w:rsidRPr="00E3501D" w:rsidRDefault="003050B0" w:rsidP="003050B0">
      <w:pPr>
        <w:spacing w:line="560" w:lineRule="exact"/>
        <w:ind w:firstLine="560"/>
        <w:rPr>
          <w:rFonts w:hAnsi="宋体"/>
        </w:rPr>
      </w:pPr>
      <w:r w:rsidRPr="00E3501D">
        <w:rPr>
          <w:rFonts w:hAnsi="宋体" w:hint="eastAsia"/>
        </w:rPr>
        <w:t>旅客列车设计速度：160km/h，阿拉山口进站前局部限速120km/h；</w:t>
      </w:r>
    </w:p>
    <w:p w14:paraId="4E508949" w14:textId="77777777" w:rsidR="003050B0" w:rsidRPr="00E3501D" w:rsidRDefault="003050B0" w:rsidP="003050B0">
      <w:pPr>
        <w:spacing w:line="560" w:lineRule="exact"/>
        <w:ind w:firstLine="560"/>
        <w:rPr>
          <w:rFonts w:hAnsi="宋体"/>
        </w:rPr>
      </w:pPr>
      <w:r w:rsidRPr="00E3501D">
        <w:rPr>
          <w:rFonts w:hAnsi="宋体" w:hint="eastAsia"/>
        </w:rPr>
        <w:t>最小曲线半径：一般2000m，困难1600m，个别800m；</w:t>
      </w:r>
    </w:p>
    <w:p w14:paraId="02AF8A7E" w14:textId="77777777" w:rsidR="003050B0" w:rsidRPr="00E3501D" w:rsidRDefault="003050B0" w:rsidP="003050B0">
      <w:pPr>
        <w:spacing w:line="560" w:lineRule="exact"/>
        <w:ind w:firstLine="560"/>
        <w:rPr>
          <w:rFonts w:hAnsi="宋体"/>
        </w:rPr>
      </w:pPr>
      <w:r w:rsidRPr="00E3501D">
        <w:rPr>
          <w:rFonts w:hAnsi="宋体" w:hint="eastAsia"/>
        </w:rPr>
        <w:t>限制坡度：6、7‰；</w:t>
      </w:r>
    </w:p>
    <w:p w14:paraId="2360B681" w14:textId="77777777" w:rsidR="003050B0" w:rsidRPr="00E3501D" w:rsidRDefault="003050B0" w:rsidP="003050B0">
      <w:pPr>
        <w:spacing w:line="560" w:lineRule="exact"/>
        <w:ind w:firstLine="560"/>
        <w:rPr>
          <w:rFonts w:hAnsi="宋体"/>
        </w:rPr>
      </w:pPr>
      <w:r w:rsidRPr="00E3501D">
        <w:rPr>
          <w:rFonts w:hAnsi="宋体" w:hint="eastAsia"/>
        </w:rPr>
        <w:t>牵引种类：电力；</w:t>
      </w:r>
    </w:p>
    <w:p w14:paraId="50462537" w14:textId="77777777" w:rsidR="003050B0" w:rsidRPr="00E3501D" w:rsidRDefault="003050B0" w:rsidP="003050B0">
      <w:pPr>
        <w:spacing w:line="560" w:lineRule="exact"/>
        <w:ind w:firstLine="560"/>
        <w:rPr>
          <w:rFonts w:hAnsi="宋体"/>
        </w:rPr>
      </w:pPr>
      <w:r w:rsidRPr="00E3501D">
        <w:rPr>
          <w:rFonts w:hAnsi="宋体" w:hint="eastAsia"/>
        </w:rPr>
        <w:lastRenderedPageBreak/>
        <w:t>机车类型：货运HXD1C、HXD3C型；客运CRJ200（绿巨人）动车组、HXD1D型；</w:t>
      </w:r>
    </w:p>
    <w:p w14:paraId="2E0EA239" w14:textId="77777777" w:rsidR="003050B0" w:rsidRPr="00E3501D" w:rsidRDefault="003050B0" w:rsidP="003050B0">
      <w:pPr>
        <w:spacing w:line="560" w:lineRule="exact"/>
        <w:ind w:firstLine="560"/>
        <w:rPr>
          <w:rFonts w:hAnsi="宋体"/>
        </w:rPr>
      </w:pPr>
      <w:r w:rsidRPr="00E3501D">
        <w:rPr>
          <w:rFonts w:hAnsi="宋体" w:hint="eastAsia"/>
        </w:rPr>
        <w:t>牵引质量：4000t，部分5000t</w:t>
      </w:r>
    </w:p>
    <w:p w14:paraId="02722620" w14:textId="77777777" w:rsidR="003050B0" w:rsidRPr="00E3501D" w:rsidRDefault="003050B0" w:rsidP="003050B0">
      <w:pPr>
        <w:spacing w:line="560" w:lineRule="exact"/>
        <w:ind w:firstLine="560"/>
        <w:rPr>
          <w:rFonts w:hAnsi="宋体"/>
        </w:rPr>
      </w:pPr>
      <w:r w:rsidRPr="00E3501D">
        <w:rPr>
          <w:rFonts w:hAnsi="宋体" w:hint="eastAsia"/>
        </w:rPr>
        <w:t>到发线有效长度：850m；</w:t>
      </w:r>
    </w:p>
    <w:p w14:paraId="702D3CB0" w14:textId="77777777" w:rsidR="003050B0" w:rsidRPr="00E3501D" w:rsidRDefault="003050B0" w:rsidP="003050B0">
      <w:pPr>
        <w:spacing w:line="560" w:lineRule="exact"/>
        <w:ind w:firstLine="560"/>
        <w:rPr>
          <w:rFonts w:hAnsi="宋体"/>
        </w:rPr>
      </w:pPr>
      <w:r w:rsidRPr="00E3501D">
        <w:rPr>
          <w:rFonts w:hAnsi="宋体" w:hint="eastAsia"/>
        </w:rPr>
        <w:t>闭塞类型：自动闭塞。</w:t>
      </w:r>
    </w:p>
    <w:p w14:paraId="127E2C72" w14:textId="77777777" w:rsidR="003050B0" w:rsidRPr="00A042A2" w:rsidRDefault="003050B0" w:rsidP="003050B0">
      <w:pPr>
        <w:spacing w:line="560" w:lineRule="exact"/>
        <w:ind w:firstLine="560"/>
        <w:rPr>
          <w:rFonts w:hAnsi="宋体" w:hint="eastAsia"/>
        </w:rPr>
      </w:pPr>
      <w:r w:rsidRPr="00E3501D">
        <w:rPr>
          <w:rFonts w:hAnsi="宋体" w:hint="eastAsia"/>
        </w:rPr>
        <w:t>建筑限界：</w:t>
      </w:r>
      <w:r w:rsidRPr="00A042A2">
        <w:rPr>
          <w:rFonts w:hAnsi="宋体" w:hint="eastAsia"/>
        </w:rPr>
        <w:t>满足开行双层集装箱建筑限界标准。</w:t>
      </w:r>
    </w:p>
    <w:p w14:paraId="0D7BC93D" w14:textId="77777777" w:rsidR="003050B0" w:rsidRPr="00A10641" w:rsidRDefault="003050B0" w:rsidP="00A10641">
      <w:pPr>
        <w:spacing w:line="560" w:lineRule="exact"/>
        <w:ind w:firstLine="560"/>
        <w:rPr>
          <w:rFonts w:hAnsi="宋体" w:hint="eastAsia"/>
        </w:rPr>
      </w:pPr>
      <w:bookmarkStart w:id="428" w:name="_Toc105920026"/>
      <w:bookmarkStart w:id="429" w:name="_Toc105920257"/>
      <w:bookmarkStart w:id="430" w:name="_Toc105920435"/>
      <w:bookmarkStart w:id="431" w:name="_Toc105921423"/>
      <w:bookmarkStart w:id="432" w:name="_Toc105928924"/>
      <w:bookmarkStart w:id="433" w:name="_Toc106543898"/>
      <w:bookmarkStart w:id="434" w:name="_Toc106544075"/>
      <w:bookmarkStart w:id="435" w:name="_Toc107755445"/>
      <w:bookmarkStart w:id="436" w:name="_Toc107756364"/>
      <w:bookmarkStart w:id="437" w:name="_Toc107756501"/>
      <w:bookmarkStart w:id="438" w:name="_Toc107795920"/>
      <w:bookmarkStart w:id="439" w:name="_Toc157420484"/>
      <w:bookmarkStart w:id="440" w:name="_Toc73267112"/>
      <w:r w:rsidRPr="00A10641">
        <w:rPr>
          <w:rFonts w:hAnsi="宋体" w:hint="eastAsia"/>
        </w:rPr>
        <w:t>2、接触网新建及改建范围</w:t>
      </w:r>
      <w:bookmarkEnd w:id="428"/>
      <w:bookmarkEnd w:id="429"/>
      <w:bookmarkEnd w:id="430"/>
      <w:bookmarkEnd w:id="431"/>
      <w:bookmarkEnd w:id="432"/>
      <w:bookmarkEnd w:id="433"/>
      <w:bookmarkEnd w:id="434"/>
      <w:bookmarkEnd w:id="435"/>
      <w:bookmarkEnd w:id="436"/>
      <w:bookmarkEnd w:id="437"/>
      <w:bookmarkEnd w:id="438"/>
      <w:bookmarkEnd w:id="439"/>
      <w:bookmarkEnd w:id="440"/>
    </w:p>
    <w:p w14:paraId="60E3E8FF" w14:textId="77777777" w:rsidR="003050B0" w:rsidRPr="00A042A2" w:rsidRDefault="003050B0" w:rsidP="003050B0">
      <w:pPr>
        <w:spacing w:line="560" w:lineRule="exact"/>
        <w:ind w:firstLine="560"/>
        <w:rPr>
          <w:rFonts w:hAnsi="宋体" w:hint="eastAsia"/>
        </w:rPr>
      </w:pPr>
      <w:r>
        <w:rPr>
          <w:rFonts w:hAnsi="宋体" w:hint="eastAsia"/>
        </w:rPr>
        <w:t>精河</w:t>
      </w:r>
      <w:r w:rsidRPr="00A042A2">
        <w:rPr>
          <w:rFonts w:hAnsi="宋体" w:hint="eastAsia"/>
          <w:bCs/>
        </w:rPr>
        <w:t>至阿拉山口</w:t>
      </w:r>
      <w:r w:rsidRPr="00A042A2">
        <w:rPr>
          <w:rFonts w:hAnsi="宋体" w:hint="eastAsia"/>
        </w:rPr>
        <w:t>间</w:t>
      </w:r>
      <w:r>
        <w:rPr>
          <w:rFonts w:hAnsi="宋体" w:hint="eastAsia"/>
        </w:rPr>
        <w:t>增建二线</w:t>
      </w:r>
      <w:r w:rsidRPr="00A042A2">
        <w:rPr>
          <w:rFonts w:hAnsi="宋体" w:hint="eastAsia"/>
        </w:rPr>
        <w:t>正线、要求电化的车站到发线、货场线、牵出线、安全线、机待线以及机务折返段等</w:t>
      </w:r>
      <w:r>
        <w:rPr>
          <w:rFonts w:hAnsi="宋体" w:hint="eastAsia"/>
        </w:rPr>
        <w:t>，同时对既有线提速改造段，既有车站改建接触网工程</w:t>
      </w:r>
      <w:r w:rsidRPr="00A042A2">
        <w:rPr>
          <w:rFonts w:hAnsi="宋体" w:hint="eastAsia"/>
        </w:rPr>
        <w:t>。</w:t>
      </w:r>
    </w:p>
    <w:p w14:paraId="226E758D" w14:textId="77777777" w:rsidR="003050B0" w:rsidRDefault="003050B0" w:rsidP="003050B0">
      <w:pPr>
        <w:pStyle w:val="aff7"/>
        <w:ind w:firstLine="448"/>
        <w:rPr>
          <w:rFonts w:hint="eastAsia"/>
          <w:color w:val="000000"/>
        </w:rPr>
      </w:pPr>
      <w:bookmarkStart w:id="441" w:name="_Toc105920027"/>
      <w:bookmarkStart w:id="442" w:name="_Toc105920258"/>
      <w:bookmarkStart w:id="443" w:name="_Toc105920436"/>
      <w:bookmarkStart w:id="444" w:name="_Toc105921424"/>
      <w:bookmarkStart w:id="445" w:name="_Toc105928925"/>
      <w:bookmarkStart w:id="446" w:name="_Toc106543899"/>
      <w:bookmarkStart w:id="447" w:name="_Toc106544076"/>
      <w:bookmarkStart w:id="448" w:name="_Toc107755446"/>
      <w:bookmarkStart w:id="449" w:name="_Toc107756365"/>
      <w:bookmarkStart w:id="450" w:name="_Toc107756502"/>
      <w:bookmarkStart w:id="451" w:name="_Toc107795921"/>
      <w:bookmarkStart w:id="452" w:name="_Toc157420485"/>
      <w:r w:rsidRPr="00CC2A79">
        <w:rPr>
          <w:rFonts w:hint="eastAsia"/>
          <w:color w:val="000000"/>
        </w:rPr>
        <w:t>（</w:t>
      </w:r>
      <w:r w:rsidRPr="00CC2A79">
        <w:rPr>
          <w:rFonts w:hint="eastAsia"/>
          <w:color w:val="000000"/>
        </w:rPr>
        <w:t>1</w:t>
      </w:r>
      <w:r w:rsidRPr="00CC2A79">
        <w:rPr>
          <w:rFonts w:hint="eastAsia"/>
          <w:color w:val="000000"/>
        </w:rPr>
        <w:t>）兰新线精河至阿拉山口段</w:t>
      </w:r>
      <w:r>
        <w:rPr>
          <w:rFonts w:hint="eastAsia"/>
          <w:color w:val="000000"/>
        </w:rPr>
        <w:t>，线路全长</w:t>
      </w:r>
      <w:r>
        <w:rPr>
          <w:rFonts w:hint="eastAsia"/>
          <w:color w:val="000000"/>
        </w:rPr>
        <w:t>74.465km</w:t>
      </w:r>
      <w:r w:rsidRPr="00CC2A79">
        <w:rPr>
          <w:rFonts w:hint="eastAsia"/>
          <w:color w:val="000000"/>
        </w:rPr>
        <w:t>。</w:t>
      </w:r>
    </w:p>
    <w:p w14:paraId="02A05FD1" w14:textId="77777777" w:rsidR="003050B0" w:rsidRPr="00CC2A79" w:rsidRDefault="003050B0" w:rsidP="003050B0">
      <w:pPr>
        <w:pStyle w:val="aff7"/>
        <w:ind w:firstLine="448"/>
        <w:rPr>
          <w:rFonts w:hint="eastAsia"/>
          <w:color w:val="000000"/>
        </w:rPr>
      </w:pPr>
      <w:r>
        <w:rPr>
          <w:rFonts w:hint="eastAsia"/>
          <w:color w:val="000000"/>
        </w:rPr>
        <w:t>（</w:t>
      </w:r>
      <w:r>
        <w:rPr>
          <w:rFonts w:hint="eastAsia"/>
          <w:color w:val="000000"/>
        </w:rPr>
        <w:t>2</w:t>
      </w:r>
      <w:r>
        <w:rPr>
          <w:rFonts w:hint="eastAsia"/>
          <w:color w:val="000000"/>
        </w:rPr>
        <w:t>）</w:t>
      </w:r>
      <w:r w:rsidRPr="00CC2A79">
        <w:rPr>
          <w:rFonts w:hint="eastAsia"/>
          <w:color w:val="000000"/>
        </w:rPr>
        <w:t>新建精霍线上行疏解线</w:t>
      </w:r>
      <w:r>
        <w:rPr>
          <w:rFonts w:hint="eastAsia"/>
          <w:color w:val="000000"/>
        </w:rPr>
        <w:t>工程，新建线路全长</w:t>
      </w:r>
      <w:r>
        <w:rPr>
          <w:rFonts w:hint="eastAsia"/>
          <w:color w:val="000000"/>
        </w:rPr>
        <w:t>2.305km</w:t>
      </w:r>
      <w:r>
        <w:rPr>
          <w:rFonts w:hint="eastAsia"/>
          <w:color w:val="000000"/>
        </w:rPr>
        <w:t>。</w:t>
      </w:r>
    </w:p>
    <w:p w14:paraId="5D88943D" w14:textId="77777777" w:rsidR="003050B0" w:rsidRDefault="003050B0" w:rsidP="003050B0">
      <w:pPr>
        <w:pStyle w:val="aff7"/>
        <w:ind w:firstLine="448"/>
        <w:rPr>
          <w:color w:val="000000"/>
        </w:rPr>
      </w:pPr>
      <w:r w:rsidRPr="00CC2A79">
        <w:rPr>
          <w:rFonts w:hint="eastAsia"/>
          <w:color w:val="000000"/>
        </w:rPr>
        <w:t>（</w:t>
      </w:r>
      <w:r>
        <w:rPr>
          <w:rFonts w:hint="eastAsia"/>
          <w:color w:val="000000"/>
        </w:rPr>
        <w:t>3</w:t>
      </w:r>
      <w:r w:rsidRPr="00CC2A79">
        <w:rPr>
          <w:rFonts w:hint="eastAsia"/>
          <w:color w:val="000000"/>
        </w:rPr>
        <w:t>）阿拉山口站扩能改造相关工程</w:t>
      </w:r>
      <w:r>
        <w:rPr>
          <w:rFonts w:hint="eastAsia"/>
          <w:color w:val="000000"/>
        </w:rPr>
        <w:t>（含阿境线）</w:t>
      </w:r>
      <w:r w:rsidRPr="00CC2A79">
        <w:rPr>
          <w:rFonts w:hint="eastAsia"/>
          <w:color w:val="000000"/>
        </w:rPr>
        <w:t>。</w:t>
      </w:r>
    </w:p>
    <w:p w14:paraId="5BABD4A8" w14:textId="77777777" w:rsidR="003050B0" w:rsidRPr="009C069B" w:rsidRDefault="003050B0" w:rsidP="003050B0">
      <w:pPr>
        <w:pStyle w:val="aff7"/>
        <w:ind w:firstLine="448"/>
        <w:rPr>
          <w:rFonts w:hint="eastAsia"/>
          <w:color w:val="000000"/>
        </w:rPr>
      </w:pPr>
      <w:r>
        <w:rPr>
          <w:rFonts w:hint="eastAsia"/>
          <w:color w:val="000000"/>
        </w:rPr>
        <w:t>（</w:t>
      </w:r>
      <w:r>
        <w:rPr>
          <w:rFonts w:hint="eastAsia"/>
          <w:color w:val="000000"/>
        </w:rPr>
        <w:t>4</w:t>
      </w:r>
      <w:r>
        <w:rPr>
          <w:rFonts w:hint="eastAsia"/>
          <w:color w:val="000000"/>
        </w:rPr>
        <w:t>）涉及接触网改造工程的主要车站为精河站、蘑菇滩车站、博乐车站及阿阿拉山口车站；另外对其他关闭会让站接触网进行改造。</w:t>
      </w:r>
    </w:p>
    <w:p w14:paraId="6A0A2278" w14:textId="77777777" w:rsidR="003050B0" w:rsidRPr="00EC184C" w:rsidRDefault="003050B0" w:rsidP="00EC184C">
      <w:pPr>
        <w:pStyle w:val="22"/>
        <w:ind w:firstLine="562"/>
        <w:rPr>
          <w:rFonts w:hint="eastAsia"/>
          <w:kern w:val="0"/>
        </w:rPr>
      </w:pPr>
      <w:bookmarkStart w:id="453" w:name="_Toc105920028"/>
      <w:bookmarkStart w:id="454" w:name="_Toc105920259"/>
      <w:bookmarkStart w:id="455" w:name="_Toc105920437"/>
      <w:bookmarkStart w:id="456" w:name="_Toc105921425"/>
      <w:bookmarkStart w:id="457" w:name="_Toc105928926"/>
      <w:bookmarkStart w:id="458" w:name="_Toc106543900"/>
      <w:bookmarkStart w:id="459" w:name="_Toc106544077"/>
      <w:bookmarkStart w:id="460" w:name="_Toc107755447"/>
      <w:bookmarkStart w:id="461" w:name="_Toc107756366"/>
      <w:bookmarkStart w:id="462" w:name="_Toc107756503"/>
      <w:bookmarkStart w:id="463" w:name="_Toc107795922"/>
      <w:bookmarkStart w:id="464" w:name="_Toc157420486"/>
      <w:bookmarkStart w:id="465" w:name="_Toc73267113"/>
      <w:bookmarkStart w:id="466" w:name="_Toc74120027"/>
      <w:bookmarkEnd w:id="441"/>
      <w:bookmarkEnd w:id="442"/>
      <w:bookmarkEnd w:id="443"/>
      <w:bookmarkEnd w:id="444"/>
      <w:bookmarkEnd w:id="445"/>
      <w:bookmarkEnd w:id="446"/>
      <w:bookmarkEnd w:id="447"/>
      <w:bookmarkEnd w:id="448"/>
      <w:bookmarkEnd w:id="449"/>
      <w:bookmarkEnd w:id="450"/>
      <w:bookmarkEnd w:id="451"/>
      <w:bookmarkEnd w:id="452"/>
      <w:r w:rsidRPr="00EC184C">
        <w:rPr>
          <w:rFonts w:hint="eastAsia"/>
          <w:kern w:val="0"/>
        </w:rPr>
        <w:t>四、接触网悬挂类型</w:t>
      </w:r>
      <w:bookmarkEnd w:id="465"/>
      <w:bookmarkEnd w:id="466"/>
    </w:p>
    <w:p w14:paraId="21D955F3" w14:textId="77777777" w:rsidR="003050B0" w:rsidRPr="00A042A2" w:rsidRDefault="003050B0" w:rsidP="003050B0">
      <w:pPr>
        <w:spacing w:line="560" w:lineRule="exact"/>
        <w:ind w:firstLine="560"/>
        <w:rPr>
          <w:rFonts w:hAnsi="宋体" w:hint="eastAsia"/>
        </w:rPr>
      </w:pPr>
      <w:r w:rsidRPr="00A042A2">
        <w:rPr>
          <w:rFonts w:hAnsi="宋体" w:hint="eastAsia"/>
        </w:rPr>
        <w:t>采用全补偿简单链形悬挂。</w:t>
      </w:r>
    </w:p>
    <w:p w14:paraId="29C30486" w14:textId="77777777" w:rsidR="003050B0" w:rsidRPr="00EC184C" w:rsidRDefault="003050B0" w:rsidP="00EC184C">
      <w:pPr>
        <w:pStyle w:val="22"/>
        <w:ind w:firstLine="562"/>
        <w:rPr>
          <w:rFonts w:hint="eastAsia"/>
          <w:kern w:val="0"/>
        </w:rPr>
      </w:pPr>
      <w:bookmarkStart w:id="467" w:name="_Toc73267114"/>
      <w:bookmarkStart w:id="468" w:name="_Toc74120028"/>
      <w:r w:rsidRPr="00EC184C">
        <w:rPr>
          <w:rFonts w:hint="eastAsia"/>
          <w:kern w:val="0"/>
        </w:rPr>
        <w:t>五、导线规格及张力</w:t>
      </w:r>
      <w:bookmarkEnd w:id="453"/>
      <w:bookmarkEnd w:id="454"/>
      <w:bookmarkEnd w:id="455"/>
      <w:bookmarkEnd w:id="456"/>
      <w:bookmarkEnd w:id="457"/>
      <w:bookmarkEnd w:id="458"/>
      <w:bookmarkEnd w:id="459"/>
      <w:bookmarkEnd w:id="460"/>
      <w:bookmarkEnd w:id="461"/>
      <w:bookmarkEnd w:id="462"/>
      <w:bookmarkEnd w:id="463"/>
      <w:bookmarkEnd w:id="464"/>
      <w:bookmarkEnd w:id="467"/>
      <w:bookmarkEnd w:id="468"/>
    </w:p>
    <w:p w14:paraId="399159D4" w14:textId="77777777" w:rsidR="003050B0" w:rsidRPr="00A042A2" w:rsidRDefault="003050B0" w:rsidP="003050B0">
      <w:pPr>
        <w:spacing w:line="560" w:lineRule="exact"/>
        <w:ind w:firstLine="560"/>
        <w:rPr>
          <w:rFonts w:hAnsi="宋体" w:hint="eastAsia"/>
          <w:b/>
        </w:rPr>
      </w:pPr>
      <w:r w:rsidRPr="00A042A2">
        <w:rPr>
          <w:rFonts w:hAnsi="宋体" w:hint="eastAsia"/>
        </w:rPr>
        <w:t>接触网线材规格及张力见下表。</w:t>
      </w:r>
    </w:p>
    <w:p w14:paraId="182FE8FE" w14:textId="77777777" w:rsidR="00CC3323" w:rsidRDefault="009900C1" w:rsidP="00CC3323">
      <w:pPr>
        <w:pStyle w:val="W0"/>
        <w:ind w:firstLine="560"/>
        <w:jc w:val="right"/>
        <w:rPr>
          <w:rStyle w:val="1Char0"/>
          <w:b w:val="0"/>
        </w:rPr>
      </w:pPr>
      <w:bookmarkStart w:id="469" w:name="_Toc105920029"/>
      <w:bookmarkStart w:id="470" w:name="_Toc105920260"/>
      <w:bookmarkStart w:id="471" w:name="_Toc105920438"/>
      <w:bookmarkStart w:id="472" w:name="_Toc105921426"/>
      <w:bookmarkStart w:id="473" w:name="_Toc105928927"/>
      <w:bookmarkStart w:id="474" w:name="_Toc106543901"/>
      <w:bookmarkStart w:id="475" w:name="_Toc106544078"/>
      <w:bookmarkStart w:id="476" w:name="_Toc107755448"/>
      <w:bookmarkStart w:id="477" w:name="_Toc107756367"/>
      <w:bookmarkStart w:id="478" w:name="_Toc107756504"/>
      <w:bookmarkStart w:id="479" w:name="_Toc107795923"/>
      <w:bookmarkStart w:id="480" w:name="_Toc157420487"/>
      <w:r w:rsidRPr="009900C1">
        <w:rPr>
          <w:rStyle w:val="1CharChar0"/>
          <w:rFonts w:hint="eastAsia"/>
        </w:rPr>
        <w:t>接触网线材规格及张力</w:t>
      </w:r>
      <w:r w:rsidR="00CC3323">
        <w:rPr>
          <w:rFonts w:hAnsi="Times New Roman"/>
          <w:color w:val="auto"/>
        </w:rPr>
        <w:t xml:space="preserve">               </w:t>
      </w:r>
      <w:r w:rsidR="00CC3323">
        <w:rPr>
          <w:color w:val="auto"/>
          <w:sz w:val="21"/>
        </w:rPr>
        <w:t xml:space="preserve"> </w:t>
      </w:r>
      <w:r w:rsidR="00CC3323">
        <w:rPr>
          <w:rStyle w:val="1Char0"/>
        </w:rPr>
        <w:t>表3-</w:t>
      </w:r>
      <w:r>
        <w:rPr>
          <w:rStyle w:val="1Char0"/>
        </w:rPr>
        <w:t>5</w:t>
      </w:r>
      <w:r w:rsidR="00CC3323">
        <w:rPr>
          <w:rStyle w:val="1Char0"/>
        </w:rPr>
        <w:t>-1</w:t>
      </w:r>
    </w:p>
    <w:tbl>
      <w:tblPr>
        <w:tblW w:w="8640" w:type="dxa"/>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540"/>
        <w:gridCol w:w="1021"/>
        <w:gridCol w:w="1620"/>
        <w:gridCol w:w="1440"/>
        <w:gridCol w:w="1260"/>
        <w:gridCol w:w="1123"/>
        <w:gridCol w:w="1636"/>
      </w:tblGrid>
      <w:tr w:rsidR="006C14BA" w:rsidRPr="00343E55" w14:paraId="1CDB26AB" w14:textId="77777777" w:rsidTr="006C14BA">
        <w:trPr>
          <w:trHeight w:val="340"/>
          <w:jc w:val="center"/>
        </w:trPr>
        <w:tc>
          <w:tcPr>
            <w:tcW w:w="540" w:type="dxa"/>
            <w:tcBorders>
              <w:top w:val="single" w:sz="6" w:space="0" w:color="auto"/>
              <w:left w:val="single" w:sz="4"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010A1CFD" w14:textId="77777777" w:rsidR="006C14BA" w:rsidRPr="006C14BA" w:rsidRDefault="006C14BA" w:rsidP="00C53890">
            <w:pPr>
              <w:adjustRightInd w:val="0"/>
              <w:snapToGrid w:val="0"/>
              <w:ind w:firstLineChars="0" w:firstLine="0"/>
              <w:jc w:val="center"/>
              <w:rPr>
                <w:rFonts w:hAnsi="宋体" w:hint="eastAsia"/>
                <w:kern w:val="10"/>
                <w:position w:val="2"/>
                <w:sz w:val="21"/>
                <w:szCs w:val="21"/>
              </w:rPr>
            </w:pPr>
            <w:bookmarkStart w:id="481" w:name="_Toc73267115"/>
            <w:r w:rsidRPr="006C14BA">
              <w:rPr>
                <w:rFonts w:hAnsi="宋体" w:hint="eastAsia"/>
                <w:kern w:val="10"/>
                <w:position w:val="2"/>
                <w:sz w:val="21"/>
                <w:szCs w:val="21"/>
              </w:rPr>
              <w:t>序号</w:t>
            </w:r>
          </w:p>
        </w:tc>
        <w:tc>
          <w:tcPr>
            <w:tcW w:w="1021" w:type="dxa"/>
            <w:tcBorders>
              <w:top w:val="single" w:sz="6" w:space="0" w:color="auto"/>
              <w:left w:val="single" w:sz="6" w:space="0" w:color="auto"/>
              <w:bottom w:val="single" w:sz="6" w:space="0" w:color="auto"/>
              <w:right w:val="single" w:sz="6" w:space="0" w:color="auto"/>
            </w:tcBorders>
            <w:shd w:val="clear" w:color="auto" w:fill="auto"/>
            <w:vAlign w:val="center"/>
          </w:tcPr>
          <w:p w14:paraId="7C06B8AC"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项目</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28E7A97B"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线材名称</w:t>
            </w:r>
          </w:p>
        </w:tc>
        <w:tc>
          <w:tcPr>
            <w:tcW w:w="144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5A5D9099"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规格</w:t>
            </w:r>
          </w:p>
        </w:tc>
        <w:tc>
          <w:tcPr>
            <w:tcW w:w="126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52813145"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额定张力（kN）</w:t>
            </w:r>
          </w:p>
        </w:tc>
        <w:tc>
          <w:tcPr>
            <w:tcW w:w="1123"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414C0F4A"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最大张力（kN）</w:t>
            </w:r>
          </w:p>
        </w:tc>
        <w:tc>
          <w:tcPr>
            <w:tcW w:w="1636" w:type="dxa"/>
            <w:tcBorders>
              <w:top w:val="single" w:sz="6" w:space="0" w:color="auto"/>
              <w:left w:val="single" w:sz="6" w:space="0" w:color="auto"/>
              <w:bottom w:val="single" w:sz="6" w:space="0" w:color="auto"/>
              <w:right w:val="single" w:sz="4" w:space="0" w:color="auto"/>
            </w:tcBorders>
            <w:shd w:val="clear" w:color="auto" w:fill="auto"/>
            <w:tcMar>
              <w:top w:w="15" w:type="dxa"/>
              <w:left w:w="15" w:type="dxa"/>
              <w:bottom w:w="0" w:type="dxa"/>
              <w:right w:w="15" w:type="dxa"/>
            </w:tcMar>
            <w:vAlign w:val="center"/>
          </w:tcPr>
          <w:p w14:paraId="1DF360F4"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备注</w:t>
            </w:r>
          </w:p>
        </w:tc>
      </w:tr>
      <w:tr w:rsidR="00C53890" w:rsidRPr="00343E55" w14:paraId="745BFF27" w14:textId="77777777" w:rsidTr="00DA4783">
        <w:trPr>
          <w:trHeight w:val="340"/>
          <w:jc w:val="center"/>
        </w:trPr>
        <w:tc>
          <w:tcPr>
            <w:tcW w:w="540" w:type="dxa"/>
            <w:vMerge w:val="restart"/>
            <w:tcBorders>
              <w:top w:val="single" w:sz="6" w:space="0" w:color="auto"/>
              <w:left w:val="single" w:sz="4" w:space="0" w:color="auto"/>
              <w:right w:val="single" w:sz="6" w:space="0" w:color="auto"/>
            </w:tcBorders>
            <w:shd w:val="clear" w:color="auto" w:fill="auto"/>
            <w:tcMar>
              <w:top w:w="15" w:type="dxa"/>
              <w:left w:w="15" w:type="dxa"/>
              <w:bottom w:w="0" w:type="dxa"/>
              <w:right w:w="15" w:type="dxa"/>
            </w:tcMar>
            <w:vAlign w:val="center"/>
          </w:tcPr>
          <w:p w14:paraId="1E67202D"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r w:rsidRPr="006C14BA">
              <w:rPr>
                <w:rFonts w:hAnsi="宋体" w:hint="eastAsia"/>
                <w:kern w:val="10"/>
                <w:position w:val="2"/>
                <w:sz w:val="21"/>
                <w:szCs w:val="21"/>
              </w:rPr>
              <w:t>1</w:t>
            </w:r>
          </w:p>
        </w:tc>
        <w:tc>
          <w:tcPr>
            <w:tcW w:w="1021" w:type="dxa"/>
            <w:vMerge w:val="restart"/>
            <w:tcBorders>
              <w:top w:val="single" w:sz="6" w:space="0" w:color="auto"/>
              <w:left w:val="single" w:sz="6" w:space="0" w:color="auto"/>
              <w:right w:val="single" w:sz="6" w:space="0" w:color="auto"/>
            </w:tcBorders>
            <w:shd w:val="clear" w:color="auto" w:fill="auto"/>
            <w:vAlign w:val="center"/>
          </w:tcPr>
          <w:p w14:paraId="754A1EB5"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承力索</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37890715"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铜合金绞线</w:t>
            </w:r>
          </w:p>
        </w:tc>
        <w:tc>
          <w:tcPr>
            <w:tcW w:w="144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1EE177E3"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JTM95</w:t>
            </w:r>
          </w:p>
        </w:tc>
        <w:tc>
          <w:tcPr>
            <w:tcW w:w="126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4AC10F57"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15</w:t>
            </w:r>
          </w:p>
        </w:tc>
        <w:tc>
          <w:tcPr>
            <w:tcW w:w="1123"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6B764835" w14:textId="77777777" w:rsidR="00C53890" w:rsidRPr="006C14BA" w:rsidRDefault="00C53890" w:rsidP="00C53890">
            <w:pPr>
              <w:adjustRightInd w:val="0"/>
              <w:snapToGrid w:val="0"/>
              <w:ind w:firstLineChars="0" w:firstLine="0"/>
              <w:jc w:val="center"/>
              <w:rPr>
                <w:rFonts w:hAnsi="宋体"/>
                <w:kern w:val="10"/>
                <w:position w:val="2"/>
                <w:sz w:val="21"/>
                <w:szCs w:val="21"/>
              </w:rPr>
            </w:pPr>
          </w:p>
        </w:tc>
        <w:tc>
          <w:tcPr>
            <w:tcW w:w="1636" w:type="dxa"/>
            <w:tcBorders>
              <w:top w:val="single" w:sz="6" w:space="0" w:color="auto"/>
              <w:left w:val="single" w:sz="6" w:space="0" w:color="auto"/>
              <w:bottom w:val="single" w:sz="6" w:space="0" w:color="auto"/>
              <w:right w:val="single" w:sz="4" w:space="0" w:color="auto"/>
            </w:tcBorders>
            <w:shd w:val="clear" w:color="auto" w:fill="auto"/>
            <w:tcMar>
              <w:top w:w="15" w:type="dxa"/>
              <w:left w:w="15" w:type="dxa"/>
              <w:bottom w:w="0" w:type="dxa"/>
              <w:right w:w="15" w:type="dxa"/>
            </w:tcMar>
            <w:vAlign w:val="center"/>
          </w:tcPr>
          <w:p w14:paraId="33BCFDA9"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站线及非大风区正线及正线间渡线</w:t>
            </w:r>
          </w:p>
        </w:tc>
      </w:tr>
      <w:tr w:rsidR="00C53890" w:rsidRPr="00343E55" w14:paraId="73FB469B" w14:textId="77777777" w:rsidTr="00DA4783">
        <w:trPr>
          <w:trHeight w:val="340"/>
          <w:jc w:val="center"/>
        </w:trPr>
        <w:tc>
          <w:tcPr>
            <w:tcW w:w="540" w:type="dxa"/>
            <w:vMerge/>
            <w:tcBorders>
              <w:left w:val="single" w:sz="4"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0858754E"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p>
        </w:tc>
        <w:tc>
          <w:tcPr>
            <w:tcW w:w="1021" w:type="dxa"/>
            <w:vMerge/>
            <w:tcBorders>
              <w:left w:val="single" w:sz="6" w:space="0" w:color="auto"/>
              <w:bottom w:val="single" w:sz="6" w:space="0" w:color="auto"/>
              <w:right w:val="single" w:sz="6" w:space="0" w:color="auto"/>
            </w:tcBorders>
            <w:shd w:val="clear" w:color="auto" w:fill="auto"/>
            <w:vAlign w:val="center"/>
          </w:tcPr>
          <w:p w14:paraId="4498E7CF"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p>
        </w:tc>
        <w:tc>
          <w:tcPr>
            <w:tcW w:w="162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3901CC10"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铜合金绞线</w:t>
            </w:r>
          </w:p>
        </w:tc>
        <w:tc>
          <w:tcPr>
            <w:tcW w:w="144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14FE4FD1"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JTMH95</w:t>
            </w:r>
          </w:p>
        </w:tc>
        <w:tc>
          <w:tcPr>
            <w:tcW w:w="126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7B48BBC5"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20</w:t>
            </w:r>
          </w:p>
        </w:tc>
        <w:tc>
          <w:tcPr>
            <w:tcW w:w="1123"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30587345" w14:textId="77777777" w:rsidR="00C53890" w:rsidRPr="006C14BA" w:rsidRDefault="00C53890" w:rsidP="00C53890">
            <w:pPr>
              <w:adjustRightInd w:val="0"/>
              <w:snapToGrid w:val="0"/>
              <w:ind w:firstLineChars="0" w:firstLine="0"/>
              <w:jc w:val="center"/>
              <w:rPr>
                <w:rFonts w:hAnsi="宋体"/>
                <w:kern w:val="10"/>
                <w:position w:val="2"/>
                <w:sz w:val="21"/>
                <w:szCs w:val="21"/>
              </w:rPr>
            </w:pPr>
          </w:p>
        </w:tc>
        <w:tc>
          <w:tcPr>
            <w:tcW w:w="1636" w:type="dxa"/>
            <w:tcBorders>
              <w:top w:val="single" w:sz="6" w:space="0" w:color="auto"/>
              <w:left w:val="single" w:sz="6" w:space="0" w:color="auto"/>
              <w:bottom w:val="single" w:sz="6" w:space="0" w:color="auto"/>
              <w:right w:val="single" w:sz="4" w:space="0" w:color="auto"/>
            </w:tcBorders>
            <w:shd w:val="clear" w:color="auto" w:fill="auto"/>
            <w:tcMar>
              <w:top w:w="15" w:type="dxa"/>
              <w:left w:w="15" w:type="dxa"/>
              <w:bottom w:w="0" w:type="dxa"/>
              <w:right w:w="15" w:type="dxa"/>
            </w:tcMar>
            <w:vAlign w:val="center"/>
          </w:tcPr>
          <w:p w14:paraId="4C4AFDE6"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大风区正线及正线间渡线</w:t>
            </w:r>
          </w:p>
        </w:tc>
      </w:tr>
      <w:tr w:rsidR="00C53890" w:rsidRPr="00343E55" w14:paraId="621A3F71" w14:textId="77777777" w:rsidTr="00DA4783">
        <w:trPr>
          <w:trHeight w:val="340"/>
          <w:jc w:val="center"/>
        </w:trPr>
        <w:tc>
          <w:tcPr>
            <w:tcW w:w="540" w:type="dxa"/>
            <w:vMerge w:val="restart"/>
            <w:tcBorders>
              <w:top w:val="single" w:sz="6" w:space="0" w:color="auto"/>
              <w:left w:val="single" w:sz="4" w:space="0" w:color="auto"/>
              <w:right w:val="single" w:sz="6" w:space="0" w:color="auto"/>
            </w:tcBorders>
            <w:shd w:val="clear" w:color="auto" w:fill="auto"/>
            <w:tcMar>
              <w:top w:w="15" w:type="dxa"/>
              <w:left w:w="15" w:type="dxa"/>
              <w:bottom w:w="0" w:type="dxa"/>
              <w:right w:w="15" w:type="dxa"/>
            </w:tcMar>
            <w:vAlign w:val="center"/>
          </w:tcPr>
          <w:p w14:paraId="09D09149"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r w:rsidRPr="006C14BA">
              <w:rPr>
                <w:rFonts w:hAnsi="宋体" w:hint="eastAsia"/>
                <w:kern w:val="10"/>
                <w:position w:val="2"/>
                <w:sz w:val="21"/>
                <w:szCs w:val="21"/>
              </w:rPr>
              <w:t>2</w:t>
            </w:r>
          </w:p>
        </w:tc>
        <w:tc>
          <w:tcPr>
            <w:tcW w:w="1021" w:type="dxa"/>
            <w:vMerge w:val="restart"/>
            <w:tcBorders>
              <w:top w:val="single" w:sz="6" w:space="0" w:color="auto"/>
              <w:left w:val="single" w:sz="6" w:space="0" w:color="auto"/>
              <w:right w:val="single" w:sz="6" w:space="0" w:color="auto"/>
            </w:tcBorders>
            <w:shd w:val="clear" w:color="auto" w:fill="auto"/>
            <w:vAlign w:val="center"/>
          </w:tcPr>
          <w:p w14:paraId="2162636E"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接触线</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568D387E"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铜锡合金电车线</w:t>
            </w:r>
          </w:p>
        </w:tc>
        <w:tc>
          <w:tcPr>
            <w:tcW w:w="144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02BD2932"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CTS120</w:t>
            </w:r>
          </w:p>
        </w:tc>
        <w:tc>
          <w:tcPr>
            <w:tcW w:w="126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2DE21A76"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15</w:t>
            </w:r>
          </w:p>
        </w:tc>
        <w:tc>
          <w:tcPr>
            <w:tcW w:w="1123"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561DFCA8" w14:textId="77777777" w:rsidR="00C53890" w:rsidRPr="006C14BA" w:rsidRDefault="00C53890" w:rsidP="00C53890">
            <w:pPr>
              <w:adjustRightInd w:val="0"/>
              <w:snapToGrid w:val="0"/>
              <w:ind w:firstLineChars="0" w:firstLine="0"/>
              <w:jc w:val="center"/>
              <w:rPr>
                <w:rFonts w:hAnsi="宋体"/>
                <w:kern w:val="10"/>
                <w:position w:val="2"/>
                <w:sz w:val="21"/>
                <w:szCs w:val="21"/>
              </w:rPr>
            </w:pPr>
          </w:p>
        </w:tc>
        <w:tc>
          <w:tcPr>
            <w:tcW w:w="1636" w:type="dxa"/>
            <w:tcBorders>
              <w:top w:val="single" w:sz="6" w:space="0" w:color="auto"/>
              <w:left w:val="single" w:sz="6" w:space="0" w:color="auto"/>
              <w:bottom w:val="single" w:sz="6" w:space="0" w:color="auto"/>
              <w:right w:val="single" w:sz="4" w:space="0" w:color="auto"/>
            </w:tcBorders>
            <w:shd w:val="clear" w:color="auto" w:fill="auto"/>
            <w:tcMar>
              <w:top w:w="15" w:type="dxa"/>
              <w:left w:w="15" w:type="dxa"/>
              <w:bottom w:w="0" w:type="dxa"/>
              <w:right w:w="15" w:type="dxa"/>
            </w:tcMar>
            <w:vAlign w:val="center"/>
          </w:tcPr>
          <w:p w14:paraId="57729711"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站线及非大风区正线及正线间渡</w:t>
            </w:r>
            <w:r w:rsidRPr="006C14BA">
              <w:rPr>
                <w:rFonts w:hAnsi="宋体" w:hint="eastAsia"/>
                <w:kern w:val="10"/>
                <w:position w:val="2"/>
                <w:sz w:val="21"/>
                <w:szCs w:val="21"/>
              </w:rPr>
              <w:lastRenderedPageBreak/>
              <w:t>线</w:t>
            </w:r>
          </w:p>
        </w:tc>
      </w:tr>
      <w:tr w:rsidR="00C53890" w:rsidRPr="00343E55" w14:paraId="5E2E2E42" w14:textId="77777777" w:rsidTr="00DA4783">
        <w:trPr>
          <w:trHeight w:val="340"/>
          <w:jc w:val="center"/>
        </w:trPr>
        <w:tc>
          <w:tcPr>
            <w:tcW w:w="540" w:type="dxa"/>
            <w:vMerge/>
            <w:tcBorders>
              <w:left w:val="single" w:sz="4"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2400AAD8"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p>
        </w:tc>
        <w:tc>
          <w:tcPr>
            <w:tcW w:w="1021" w:type="dxa"/>
            <w:vMerge/>
            <w:tcBorders>
              <w:left w:val="single" w:sz="6" w:space="0" w:color="auto"/>
              <w:bottom w:val="single" w:sz="6" w:space="0" w:color="auto"/>
              <w:right w:val="single" w:sz="6" w:space="0" w:color="auto"/>
            </w:tcBorders>
            <w:shd w:val="clear" w:color="auto" w:fill="auto"/>
            <w:vAlign w:val="center"/>
          </w:tcPr>
          <w:p w14:paraId="48A6DD4F"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p>
        </w:tc>
        <w:tc>
          <w:tcPr>
            <w:tcW w:w="162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44850C6C"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铜锡合金电车线</w:t>
            </w:r>
          </w:p>
        </w:tc>
        <w:tc>
          <w:tcPr>
            <w:tcW w:w="144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3F3A5437"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CTSH120</w:t>
            </w:r>
          </w:p>
        </w:tc>
        <w:tc>
          <w:tcPr>
            <w:tcW w:w="126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3BBD98AC"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20</w:t>
            </w:r>
          </w:p>
        </w:tc>
        <w:tc>
          <w:tcPr>
            <w:tcW w:w="1123"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7396DE64" w14:textId="77777777" w:rsidR="00C53890" w:rsidRPr="006C14BA" w:rsidRDefault="00C53890" w:rsidP="00C53890">
            <w:pPr>
              <w:adjustRightInd w:val="0"/>
              <w:snapToGrid w:val="0"/>
              <w:ind w:firstLineChars="0" w:firstLine="0"/>
              <w:jc w:val="center"/>
              <w:rPr>
                <w:rFonts w:hAnsi="宋体"/>
                <w:kern w:val="10"/>
                <w:position w:val="2"/>
                <w:sz w:val="21"/>
                <w:szCs w:val="21"/>
              </w:rPr>
            </w:pPr>
          </w:p>
        </w:tc>
        <w:tc>
          <w:tcPr>
            <w:tcW w:w="1636" w:type="dxa"/>
            <w:tcBorders>
              <w:top w:val="single" w:sz="6" w:space="0" w:color="auto"/>
              <w:left w:val="single" w:sz="6" w:space="0" w:color="auto"/>
              <w:bottom w:val="single" w:sz="6" w:space="0" w:color="auto"/>
              <w:right w:val="single" w:sz="4" w:space="0" w:color="auto"/>
            </w:tcBorders>
            <w:shd w:val="clear" w:color="auto" w:fill="auto"/>
            <w:tcMar>
              <w:top w:w="15" w:type="dxa"/>
              <w:left w:w="15" w:type="dxa"/>
              <w:bottom w:w="0" w:type="dxa"/>
              <w:right w:w="15" w:type="dxa"/>
            </w:tcMar>
            <w:vAlign w:val="center"/>
          </w:tcPr>
          <w:p w14:paraId="7DDE8F58"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大风区正线及正线间渡线</w:t>
            </w:r>
          </w:p>
        </w:tc>
      </w:tr>
      <w:tr w:rsidR="00C53890" w:rsidRPr="00343E55" w14:paraId="05CC8A1A" w14:textId="77777777" w:rsidTr="00DA4783">
        <w:trPr>
          <w:trHeight w:val="340"/>
          <w:jc w:val="center"/>
        </w:trPr>
        <w:tc>
          <w:tcPr>
            <w:tcW w:w="540" w:type="dxa"/>
            <w:vMerge w:val="restart"/>
            <w:tcBorders>
              <w:top w:val="single" w:sz="6" w:space="0" w:color="auto"/>
              <w:left w:val="single" w:sz="4" w:space="0" w:color="auto"/>
              <w:right w:val="single" w:sz="6" w:space="0" w:color="auto"/>
            </w:tcBorders>
            <w:shd w:val="clear" w:color="auto" w:fill="auto"/>
            <w:tcMar>
              <w:top w:w="15" w:type="dxa"/>
              <w:left w:w="15" w:type="dxa"/>
              <w:bottom w:w="0" w:type="dxa"/>
              <w:right w:w="15" w:type="dxa"/>
            </w:tcMar>
            <w:vAlign w:val="center"/>
          </w:tcPr>
          <w:p w14:paraId="2CB18D98"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r w:rsidRPr="006C14BA">
              <w:rPr>
                <w:rFonts w:hAnsi="宋体" w:hint="eastAsia"/>
                <w:kern w:val="10"/>
                <w:position w:val="2"/>
                <w:sz w:val="21"/>
                <w:szCs w:val="21"/>
              </w:rPr>
              <w:t>3</w:t>
            </w:r>
          </w:p>
        </w:tc>
        <w:tc>
          <w:tcPr>
            <w:tcW w:w="1021" w:type="dxa"/>
            <w:vMerge w:val="restart"/>
            <w:tcBorders>
              <w:top w:val="single" w:sz="6" w:space="0" w:color="auto"/>
              <w:left w:val="single" w:sz="6" w:space="0" w:color="auto"/>
              <w:right w:val="single" w:sz="6" w:space="0" w:color="auto"/>
            </w:tcBorders>
            <w:shd w:val="clear" w:color="auto" w:fill="auto"/>
            <w:vAlign w:val="center"/>
          </w:tcPr>
          <w:p w14:paraId="3291BE1C"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供电线</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1C37135D"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铝包钢芯铝绞线</w:t>
            </w:r>
          </w:p>
        </w:tc>
        <w:tc>
          <w:tcPr>
            <w:tcW w:w="144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07EE8C70"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2×LBGLJ-240</w:t>
            </w:r>
          </w:p>
        </w:tc>
        <w:tc>
          <w:tcPr>
            <w:tcW w:w="126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658E5A42" w14:textId="77777777" w:rsidR="00C53890" w:rsidRPr="006C14BA" w:rsidRDefault="00C53890" w:rsidP="00C53890">
            <w:pPr>
              <w:adjustRightInd w:val="0"/>
              <w:snapToGrid w:val="0"/>
              <w:ind w:firstLineChars="0" w:firstLine="0"/>
              <w:jc w:val="center"/>
              <w:rPr>
                <w:rFonts w:hAnsi="宋体"/>
                <w:kern w:val="10"/>
                <w:position w:val="2"/>
                <w:sz w:val="21"/>
                <w:szCs w:val="21"/>
              </w:rPr>
            </w:pPr>
          </w:p>
        </w:tc>
        <w:tc>
          <w:tcPr>
            <w:tcW w:w="1123"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21299150"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12</w:t>
            </w:r>
          </w:p>
        </w:tc>
        <w:tc>
          <w:tcPr>
            <w:tcW w:w="1636" w:type="dxa"/>
            <w:tcBorders>
              <w:top w:val="single" w:sz="6" w:space="0" w:color="auto"/>
              <w:left w:val="single" w:sz="6" w:space="0" w:color="auto"/>
              <w:bottom w:val="single" w:sz="6" w:space="0" w:color="auto"/>
              <w:right w:val="single" w:sz="4" w:space="0" w:color="auto"/>
            </w:tcBorders>
            <w:shd w:val="clear" w:color="auto" w:fill="auto"/>
            <w:tcMar>
              <w:top w:w="15" w:type="dxa"/>
              <w:left w:w="15" w:type="dxa"/>
              <w:bottom w:w="0" w:type="dxa"/>
              <w:right w:w="15" w:type="dxa"/>
            </w:tcMar>
            <w:vAlign w:val="center"/>
          </w:tcPr>
          <w:p w14:paraId="52B85CCA" w14:textId="77777777" w:rsidR="00C53890" w:rsidRPr="006C14BA" w:rsidRDefault="00C53890"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双线区段变电所馈出线</w:t>
            </w:r>
          </w:p>
        </w:tc>
      </w:tr>
      <w:tr w:rsidR="00C53890" w:rsidRPr="00343E55" w14:paraId="13731BE1" w14:textId="77777777" w:rsidTr="00DA4783">
        <w:trPr>
          <w:trHeight w:val="340"/>
          <w:jc w:val="center"/>
        </w:trPr>
        <w:tc>
          <w:tcPr>
            <w:tcW w:w="540" w:type="dxa"/>
            <w:vMerge/>
            <w:tcBorders>
              <w:left w:val="single" w:sz="4"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12DABD52"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p>
        </w:tc>
        <w:tc>
          <w:tcPr>
            <w:tcW w:w="1021" w:type="dxa"/>
            <w:vMerge/>
            <w:tcBorders>
              <w:left w:val="single" w:sz="6" w:space="0" w:color="auto"/>
              <w:bottom w:val="single" w:sz="6" w:space="0" w:color="auto"/>
              <w:right w:val="single" w:sz="6" w:space="0" w:color="auto"/>
            </w:tcBorders>
            <w:shd w:val="clear" w:color="auto" w:fill="auto"/>
            <w:vAlign w:val="center"/>
          </w:tcPr>
          <w:p w14:paraId="6C9DBD44"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p>
        </w:tc>
        <w:tc>
          <w:tcPr>
            <w:tcW w:w="162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7A72C8AB"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r w:rsidRPr="006C14BA">
              <w:rPr>
                <w:rFonts w:hAnsi="宋体" w:hint="eastAsia"/>
                <w:kern w:val="10"/>
                <w:position w:val="2"/>
                <w:sz w:val="21"/>
                <w:szCs w:val="21"/>
              </w:rPr>
              <w:t>铝包钢芯铝绞线</w:t>
            </w:r>
          </w:p>
        </w:tc>
        <w:tc>
          <w:tcPr>
            <w:tcW w:w="144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208948C6"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r w:rsidRPr="006C14BA">
              <w:rPr>
                <w:rFonts w:hAnsi="宋体" w:hint="eastAsia"/>
                <w:kern w:val="10"/>
                <w:position w:val="2"/>
                <w:sz w:val="21"/>
                <w:szCs w:val="21"/>
              </w:rPr>
              <w:t>LBGLJ-240</w:t>
            </w:r>
          </w:p>
        </w:tc>
        <w:tc>
          <w:tcPr>
            <w:tcW w:w="126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4DB9A91F"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p>
        </w:tc>
        <w:tc>
          <w:tcPr>
            <w:tcW w:w="1123"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6699F841"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r w:rsidRPr="006C14BA">
              <w:rPr>
                <w:rFonts w:hAnsi="宋体" w:hint="eastAsia"/>
                <w:kern w:val="10"/>
                <w:position w:val="2"/>
                <w:sz w:val="21"/>
                <w:szCs w:val="21"/>
              </w:rPr>
              <w:t>12</w:t>
            </w:r>
          </w:p>
        </w:tc>
        <w:tc>
          <w:tcPr>
            <w:tcW w:w="1636" w:type="dxa"/>
            <w:tcBorders>
              <w:top w:val="single" w:sz="6" w:space="0" w:color="auto"/>
              <w:left w:val="single" w:sz="6" w:space="0" w:color="auto"/>
              <w:bottom w:val="single" w:sz="6" w:space="0" w:color="auto"/>
              <w:right w:val="single" w:sz="4" w:space="0" w:color="auto"/>
            </w:tcBorders>
            <w:shd w:val="clear" w:color="auto" w:fill="auto"/>
            <w:tcMar>
              <w:top w:w="15" w:type="dxa"/>
              <w:left w:w="15" w:type="dxa"/>
              <w:bottom w:w="0" w:type="dxa"/>
              <w:right w:w="15" w:type="dxa"/>
            </w:tcMar>
            <w:vAlign w:val="center"/>
          </w:tcPr>
          <w:p w14:paraId="3BD5C854" w14:textId="77777777" w:rsidR="00C53890" w:rsidRPr="006C14BA" w:rsidRDefault="00C53890" w:rsidP="00C53890">
            <w:pPr>
              <w:adjustRightInd w:val="0"/>
              <w:snapToGrid w:val="0"/>
              <w:ind w:firstLineChars="0" w:firstLine="0"/>
              <w:jc w:val="center"/>
              <w:rPr>
                <w:rFonts w:hAnsi="宋体" w:hint="eastAsia"/>
                <w:kern w:val="10"/>
                <w:position w:val="2"/>
                <w:sz w:val="21"/>
                <w:szCs w:val="21"/>
              </w:rPr>
            </w:pPr>
            <w:r w:rsidRPr="006C14BA">
              <w:rPr>
                <w:rFonts w:hAnsi="宋体" w:hint="eastAsia"/>
                <w:kern w:val="10"/>
                <w:position w:val="2"/>
                <w:sz w:val="21"/>
                <w:szCs w:val="21"/>
              </w:rPr>
              <w:t>分区所及单线区段变电所处</w:t>
            </w:r>
          </w:p>
        </w:tc>
      </w:tr>
      <w:tr w:rsidR="006C14BA" w:rsidRPr="00343E55" w14:paraId="3BAB0E27" w14:textId="77777777" w:rsidTr="006C14BA">
        <w:trPr>
          <w:trHeight w:val="340"/>
          <w:jc w:val="center"/>
        </w:trPr>
        <w:tc>
          <w:tcPr>
            <w:tcW w:w="540" w:type="dxa"/>
            <w:tcBorders>
              <w:top w:val="single" w:sz="6" w:space="0" w:color="auto"/>
              <w:left w:val="single" w:sz="4"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420146A7" w14:textId="77777777" w:rsidR="006C14BA" w:rsidRPr="006C14BA" w:rsidRDefault="006C14BA" w:rsidP="00C53890">
            <w:pPr>
              <w:adjustRightInd w:val="0"/>
              <w:snapToGrid w:val="0"/>
              <w:ind w:firstLineChars="0" w:firstLine="0"/>
              <w:jc w:val="center"/>
              <w:rPr>
                <w:rFonts w:hAnsi="宋体" w:hint="eastAsia"/>
                <w:kern w:val="10"/>
                <w:position w:val="2"/>
                <w:sz w:val="21"/>
                <w:szCs w:val="21"/>
              </w:rPr>
            </w:pPr>
            <w:r w:rsidRPr="006C14BA">
              <w:rPr>
                <w:rFonts w:hAnsi="宋体" w:hint="eastAsia"/>
                <w:kern w:val="10"/>
                <w:position w:val="2"/>
                <w:sz w:val="21"/>
                <w:szCs w:val="21"/>
              </w:rPr>
              <w:t>5</w:t>
            </w:r>
          </w:p>
        </w:tc>
        <w:tc>
          <w:tcPr>
            <w:tcW w:w="1021" w:type="dxa"/>
            <w:tcBorders>
              <w:top w:val="single" w:sz="6" w:space="0" w:color="auto"/>
              <w:left w:val="single" w:sz="6" w:space="0" w:color="auto"/>
              <w:bottom w:val="single" w:sz="6" w:space="0" w:color="auto"/>
              <w:right w:val="single" w:sz="6" w:space="0" w:color="auto"/>
            </w:tcBorders>
            <w:shd w:val="clear" w:color="auto" w:fill="auto"/>
            <w:vAlign w:val="center"/>
          </w:tcPr>
          <w:p w14:paraId="46004C2F"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回流线</w:t>
            </w:r>
          </w:p>
        </w:tc>
        <w:tc>
          <w:tcPr>
            <w:tcW w:w="162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147786E9"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铝包钢芯铝绞线</w:t>
            </w:r>
          </w:p>
        </w:tc>
        <w:tc>
          <w:tcPr>
            <w:tcW w:w="144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487F5855"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LBGLJ-185</w:t>
            </w:r>
          </w:p>
        </w:tc>
        <w:tc>
          <w:tcPr>
            <w:tcW w:w="1260"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586C9DDA" w14:textId="77777777" w:rsidR="006C14BA" w:rsidRPr="006C14BA" w:rsidRDefault="006C14BA" w:rsidP="00C53890">
            <w:pPr>
              <w:adjustRightInd w:val="0"/>
              <w:snapToGrid w:val="0"/>
              <w:ind w:firstLineChars="0" w:firstLine="0"/>
              <w:jc w:val="center"/>
              <w:rPr>
                <w:rFonts w:hAnsi="宋体"/>
                <w:kern w:val="10"/>
                <w:position w:val="2"/>
                <w:sz w:val="21"/>
                <w:szCs w:val="21"/>
              </w:rPr>
            </w:pPr>
          </w:p>
        </w:tc>
        <w:tc>
          <w:tcPr>
            <w:tcW w:w="1123" w:type="dxa"/>
            <w:tcBorders>
              <w:top w:val="single" w:sz="6" w:space="0" w:color="auto"/>
              <w:left w:val="single" w:sz="6" w:space="0" w:color="auto"/>
              <w:bottom w:val="single" w:sz="6" w:space="0" w:color="auto"/>
              <w:right w:val="single" w:sz="6" w:space="0" w:color="auto"/>
            </w:tcBorders>
            <w:shd w:val="clear" w:color="auto" w:fill="auto"/>
            <w:tcMar>
              <w:top w:w="15" w:type="dxa"/>
              <w:left w:w="15" w:type="dxa"/>
              <w:bottom w:w="0" w:type="dxa"/>
              <w:right w:w="15" w:type="dxa"/>
            </w:tcMar>
            <w:vAlign w:val="center"/>
          </w:tcPr>
          <w:p w14:paraId="59F0A064"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12</w:t>
            </w:r>
          </w:p>
        </w:tc>
        <w:tc>
          <w:tcPr>
            <w:tcW w:w="1636" w:type="dxa"/>
            <w:tcBorders>
              <w:top w:val="single" w:sz="6" w:space="0" w:color="auto"/>
              <w:left w:val="single" w:sz="6" w:space="0" w:color="auto"/>
              <w:bottom w:val="single" w:sz="6" w:space="0" w:color="auto"/>
              <w:right w:val="single" w:sz="4" w:space="0" w:color="auto"/>
            </w:tcBorders>
            <w:shd w:val="clear" w:color="auto" w:fill="auto"/>
            <w:tcMar>
              <w:top w:w="15" w:type="dxa"/>
              <w:left w:w="15" w:type="dxa"/>
              <w:bottom w:w="0" w:type="dxa"/>
              <w:right w:w="15" w:type="dxa"/>
            </w:tcMar>
            <w:vAlign w:val="center"/>
          </w:tcPr>
          <w:p w14:paraId="7F460141" w14:textId="77777777" w:rsidR="006C14BA" w:rsidRPr="006C14BA" w:rsidRDefault="006C14BA" w:rsidP="00C53890">
            <w:pPr>
              <w:adjustRightInd w:val="0"/>
              <w:snapToGrid w:val="0"/>
              <w:ind w:firstLineChars="0" w:firstLine="0"/>
              <w:jc w:val="center"/>
              <w:rPr>
                <w:rFonts w:hAnsi="宋体" w:hint="eastAsia"/>
                <w:kern w:val="10"/>
                <w:position w:val="2"/>
                <w:sz w:val="21"/>
                <w:szCs w:val="21"/>
              </w:rPr>
            </w:pPr>
            <w:r w:rsidRPr="006C14BA">
              <w:rPr>
                <w:rFonts w:hAnsi="宋体" w:hint="eastAsia"/>
                <w:kern w:val="10"/>
                <w:position w:val="2"/>
                <w:sz w:val="21"/>
                <w:szCs w:val="21"/>
              </w:rPr>
              <w:t>变电所处回流线采用双支</w:t>
            </w:r>
          </w:p>
        </w:tc>
      </w:tr>
      <w:tr w:rsidR="006C14BA" w14:paraId="75BB9FE0" w14:textId="77777777" w:rsidTr="006C14BA">
        <w:trPr>
          <w:trHeight w:val="340"/>
          <w:jc w:val="center"/>
        </w:trPr>
        <w:tc>
          <w:tcPr>
            <w:tcW w:w="540" w:type="dxa"/>
            <w:tcBorders>
              <w:top w:val="single" w:sz="6" w:space="0" w:color="auto"/>
              <w:left w:val="single" w:sz="4" w:space="0" w:color="auto"/>
              <w:bottom w:val="single" w:sz="4" w:space="0" w:color="auto"/>
              <w:right w:val="single" w:sz="6" w:space="0" w:color="auto"/>
            </w:tcBorders>
            <w:shd w:val="clear" w:color="auto" w:fill="auto"/>
            <w:tcMar>
              <w:top w:w="15" w:type="dxa"/>
              <w:left w:w="15" w:type="dxa"/>
              <w:bottom w:w="0" w:type="dxa"/>
              <w:right w:w="15" w:type="dxa"/>
            </w:tcMar>
            <w:vAlign w:val="center"/>
          </w:tcPr>
          <w:p w14:paraId="2C4ACB9B" w14:textId="77777777" w:rsidR="006C14BA" w:rsidRPr="006C14BA" w:rsidRDefault="006C14BA" w:rsidP="00C53890">
            <w:pPr>
              <w:adjustRightInd w:val="0"/>
              <w:snapToGrid w:val="0"/>
              <w:ind w:firstLineChars="0" w:firstLine="0"/>
              <w:jc w:val="center"/>
              <w:rPr>
                <w:rFonts w:hAnsi="宋体" w:hint="eastAsia"/>
                <w:kern w:val="10"/>
                <w:position w:val="2"/>
                <w:sz w:val="21"/>
                <w:szCs w:val="21"/>
              </w:rPr>
            </w:pPr>
            <w:r w:rsidRPr="006C14BA">
              <w:rPr>
                <w:rFonts w:hAnsi="宋体" w:hint="eastAsia"/>
                <w:kern w:val="10"/>
                <w:position w:val="2"/>
                <w:sz w:val="21"/>
                <w:szCs w:val="21"/>
              </w:rPr>
              <w:t>6</w:t>
            </w:r>
          </w:p>
        </w:tc>
        <w:tc>
          <w:tcPr>
            <w:tcW w:w="1021" w:type="dxa"/>
            <w:tcBorders>
              <w:top w:val="single" w:sz="6" w:space="0" w:color="auto"/>
              <w:left w:val="single" w:sz="6" w:space="0" w:color="auto"/>
              <w:bottom w:val="single" w:sz="4" w:space="0" w:color="auto"/>
              <w:right w:val="single" w:sz="6" w:space="0" w:color="auto"/>
            </w:tcBorders>
            <w:shd w:val="clear" w:color="auto" w:fill="auto"/>
            <w:vAlign w:val="center"/>
          </w:tcPr>
          <w:p w14:paraId="4C71C031"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架空地线</w:t>
            </w:r>
          </w:p>
        </w:tc>
        <w:tc>
          <w:tcPr>
            <w:tcW w:w="1620" w:type="dxa"/>
            <w:tcBorders>
              <w:top w:val="single" w:sz="6" w:space="0" w:color="auto"/>
              <w:left w:val="single" w:sz="6" w:space="0" w:color="auto"/>
              <w:bottom w:val="single" w:sz="4" w:space="0" w:color="auto"/>
              <w:right w:val="single" w:sz="6" w:space="0" w:color="auto"/>
            </w:tcBorders>
            <w:shd w:val="clear" w:color="auto" w:fill="auto"/>
            <w:tcMar>
              <w:top w:w="15" w:type="dxa"/>
              <w:left w:w="15" w:type="dxa"/>
              <w:bottom w:w="0" w:type="dxa"/>
              <w:right w:w="15" w:type="dxa"/>
            </w:tcMar>
            <w:vAlign w:val="center"/>
          </w:tcPr>
          <w:p w14:paraId="42E6EB32"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铝包钢芯铝绞线</w:t>
            </w:r>
          </w:p>
        </w:tc>
        <w:tc>
          <w:tcPr>
            <w:tcW w:w="1440" w:type="dxa"/>
            <w:tcBorders>
              <w:top w:val="single" w:sz="6" w:space="0" w:color="auto"/>
              <w:left w:val="single" w:sz="6" w:space="0" w:color="auto"/>
              <w:bottom w:val="single" w:sz="4" w:space="0" w:color="auto"/>
              <w:right w:val="single" w:sz="6" w:space="0" w:color="auto"/>
            </w:tcBorders>
            <w:shd w:val="clear" w:color="auto" w:fill="auto"/>
            <w:tcMar>
              <w:top w:w="15" w:type="dxa"/>
              <w:left w:w="15" w:type="dxa"/>
              <w:bottom w:w="0" w:type="dxa"/>
              <w:right w:w="15" w:type="dxa"/>
            </w:tcMar>
            <w:vAlign w:val="center"/>
          </w:tcPr>
          <w:p w14:paraId="2FD9BD60"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LBGLJ-70</w:t>
            </w:r>
          </w:p>
        </w:tc>
        <w:tc>
          <w:tcPr>
            <w:tcW w:w="1260" w:type="dxa"/>
            <w:tcBorders>
              <w:top w:val="single" w:sz="6" w:space="0" w:color="auto"/>
              <w:left w:val="single" w:sz="6" w:space="0" w:color="auto"/>
              <w:bottom w:val="single" w:sz="4" w:space="0" w:color="auto"/>
              <w:right w:val="single" w:sz="6" w:space="0" w:color="auto"/>
            </w:tcBorders>
            <w:shd w:val="clear" w:color="auto" w:fill="auto"/>
            <w:tcMar>
              <w:top w:w="15" w:type="dxa"/>
              <w:left w:w="15" w:type="dxa"/>
              <w:bottom w:w="0" w:type="dxa"/>
              <w:right w:w="15" w:type="dxa"/>
            </w:tcMar>
            <w:vAlign w:val="center"/>
          </w:tcPr>
          <w:p w14:paraId="4F42C80B" w14:textId="77777777" w:rsidR="006C14BA" w:rsidRPr="006C14BA" w:rsidRDefault="006C14BA" w:rsidP="00C53890">
            <w:pPr>
              <w:adjustRightInd w:val="0"/>
              <w:snapToGrid w:val="0"/>
              <w:ind w:firstLineChars="0" w:firstLine="0"/>
              <w:jc w:val="center"/>
              <w:rPr>
                <w:rFonts w:hAnsi="宋体"/>
                <w:kern w:val="10"/>
                <w:position w:val="2"/>
                <w:sz w:val="21"/>
                <w:szCs w:val="21"/>
              </w:rPr>
            </w:pPr>
          </w:p>
        </w:tc>
        <w:tc>
          <w:tcPr>
            <w:tcW w:w="1123" w:type="dxa"/>
            <w:tcBorders>
              <w:top w:val="single" w:sz="6" w:space="0" w:color="auto"/>
              <w:left w:val="single" w:sz="6" w:space="0" w:color="auto"/>
              <w:bottom w:val="single" w:sz="4" w:space="0" w:color="auto"/>
              <w:right w:val="single" w:sz="6" w:space="0" w:color="auto"/>
            </w:tcBorders>
            <w:shd w:val="clear" w:color="auto" w:fill="auto"/>
            <w:tcMar>
              <w:top w:w="15" w:type="dxa"/>
              <w:left w:w="15" w:type="dxa"/>
              <w:bottom w:w="0" w:type="dxa"/>
              <w:right w:w="15" w:type="dxa"/>
            </w:tcMar>
            <w:vAlign w:val="center"/>
          </w:tcPr>
          <w:p w14:paraId="5001225D" w14:textId="77777777" w:rsidR="006C14BA" w:rsidRPr="006C14BA" w:rsidRDefault="006C14BA" w:rsidP="00C53890">
            <w:pPr>
              <w:adjustRightInd w:val="0"/>
              <w:snapToGrid w:val="0"/>
              <w:ind w:firstLineChars="0" w:firstLine="0"/>
              <w:jc w:val="center"/>
              <w:rPr>
                <w:rFonts w:hAnsi="宋体"/>
                <w:kern w:val="10"/>
                <w:position w:val="2"/>
                <w:sz w:val="21"/>
                <w:szCs w:val="21"/>
              </w:rPr>
            </w:pPr>
            <w:r w:rsidRPr="006C14BA">
              <w:rPr>
                <w:rFonts w:hAnsi="宋体" w:hint="eastAsia"/>
                <w:kern w:val="10"/>
                <w:position w:val="2"/>
                <w:sz w:val="21"/>
                <w:szCs w:val="21"/>
              </w:rPr>
              <w:t>6</w:t>
            </w:r>
          </w:p>
        </w:tc>
        <w:tc>
          <w:tcPr>
            <w:tcW w:w="1636" w:type="dxa"/>
            <w:tcBorders>
              <w:top w:val="single" w:sz="6" w:space="0" w:color="auto"/>
              <w:left w:val="single" w:sz="6"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569037DB" w14:textId="77777777" w:rsidR="006C14BA" w:rsidRPr="006C14BA" w:rsidRDefault="006C14BA" w:rsidP="00C53890">
            <w:pPr>
              <w:adjustRightInd w:val="0"/>
              <w:snapToGrid w:val="0"/>
              <w:ind w:firstLineChars="0" w:firstLine="0"/>
              <w:jc w:val="center"/>
              <w:rPr>
                <w:rFonts w:hAnsi="宋体"/>
                <w:kern w:val="10"/>
                <w:position w:val="2"/>
                <w:sz w:val="21"/>
                <w:szCs w:val="21"/>
              </w:rPr>
            </w:pPr>
          </w:p>
        </w:tc>
      </w:tr>
    </w:tbl>
    <w:p w14:paraId="39F153FB" w14:textId="77777777" w:rsidR="003050B0" w:rsidRPr="00EC184C" w:rsidRDefault="003050B0" w:rsidP="00EC184C">
      <w:pPr>
        <w:pStyle w:val="22"/>
        <w:ind w:firstLine="562"/>
        <w:rPr>
          <w:rFonts w:hint="eastAsia"/>
          <w:kern w:val="0"/>
        </w:rPr>
      </w:pPr>
      <w:bookmarkStart w:id="482" w:name="_Toc74120029"/>
      <w:r w:rsidRPr="00EC184C">
        <w:rPr>
          <w:rFonts w:hint="eastAsia"/>
          <w:kern w:val="0"/>
        </w:rPr>
        <w:t>六、</w:t>
      </w:r>
      <w:bookmarkEnd w:id="469"/>
      <w:bookmarkEnd w:id="470"/>
      <w:bookmarkEnd w:id="471"/>
      <w:bookmarkEnd w:id="472"/>
      <w:bookmarkEnd w:id="473"/>
      <w:bookmarkEnd w:id="474"/>
      <w:bookmarkEnd w:id="475"/>
      <w:bookmarkEnd w:id="476"/>
      <w:bookmarkEnd w:id="477"/>
      <w:bookmarkEnd w:id="478"/>
      <w:bookmarkEnd w:id="479"/>
      <w:bookmarkEnd w:id="480"/>
      <w:r w:rsidRPr="00EC184C">
        <w:rPr>
          <w:rFonts w:hint="eastAsia"/>
          <w:kern w:val="0"/>
        </w:rPr>
        <w:t>主要技术参数</w:t>
      </w:r>
      <w:bookmarkEnd w:id="481"/>
      <w:bookmarkEnd w:id="482"/>
    </w:p>
    <w:p w14:paraId="7A2F848B" w14:textId="77777777" w:rsidR="003050B0" w:rsidRPr="00CB46F5" w:rsidRDefault="003050B0" w:rsidP="00C74CB4">
      <w:pPr>
        <w:spacing w:line="560" w:lineRule="exact"/>
        <w:ind w:firstLine="562"/>
        <w:rPr>
          <w:rFonts w:hAnsi="宋体" w:hint="eastAsia"/>
        </w:rPr>
      </w:pPr>
      <w:bookmarkStart w:id="483" w:name="_Toc73267116"/>
      <w:r w:rsidRPr="00CB46F5">
        <w:rPr>
          <w:rFonts w:hAnsi="宋体" w:hint="eastAsia"/>
          <w:b/>
        </w:rPr>
        <w:t>1、接触导线高度：</w:t>
      </w:r>
      <w:r w:rsidRPr="00CB46F5">
        <w:rPr>
          <w:rFonts w:hAnsi="宋体" w:hint="eastAsia"/>
        </w:rPr>
        <w:t>按满足双层集装箱列车运输条件设计，接触线悬挂点高度为</w:t>
      </w:r>
      <w:smartTag w:uri="urn:schemas-microsoft-com:office:smarttags" w:element="chmetcnv">
        <w:smartTagPr>
          <w:attr w:name="TCSC" w:val="0"/>
          <w:attr w:name="NumberType" w:val="1"/>
          <w:attr w:name="Negative" w:val="False"/>
          <w:attr w:name="HasSpace" w:val="False"/>
          <w:attr w:name="SourceValue" w:val="6350"/>
          <w:attr w:name="UnitName" w:val="mm"/>
        </w:smartTagPr>
        <w:r w:rsidRPr="00CB46F5">
          <w:rPr>
            <w:rFonts w:hAnsi="宋体" w:hint="eastAsia"/>
          </w:rPr>
          <w:t>6350mm</w:t>
        </w:r>
      </w:smartTag>
      <w:r w:rsidRPr="00CB46F5">
        <w:rPr>
          <w:rFonts w:hAnsi="宋体" w:hint="eastAsia"/>
        </w:rPr>
        <w:t>。接触线工作支悬挂点高度发生变化时，其坡度不大于2‰，困难时不大于4‰。</w:t>
      </w:r>
      <w:bookmarkEnd w:id="483"/>
    </w:p>
    <w:p w14:paraId="0BFCC9D3" w14:textId="77777777" w:rsidR="003050B0" w:rsidRPr="00A042A2" w:rsidRDefault="003050B0" w:rsidP="00C74CB4">
      <w:pPr>
        <w:spacing w:line="560" w:lineRule="exact"/>
        <w:ind w:firstLine="562"/>
        <w:rPr>
          <w:rFonts w:hAnsi="宋体" w:hint="eastAsia"/>
        </w:rPr>
      </w:pPr>
      <w:bookmarkStart w:id="484" w:name="_Toc73267117"/>
      <w:r w:rsidRPr="00A042A2">
        <w:rPr>
          <w:rFonts w:hAnsi="宋体" w:hint="eastAsia"/>
          <w:b/>
        </w:rPr>
        <w:t>2、结构高度：</w:t>
      </w:r>
      <w:r>
        <w:rPr>
          <w:rFonts w:hAnsi="宋体" w:hint="eastAsia"/>
        </w:rPr>
        <w:t>非大风区</w:t>
      </w:r>
      <w:r w:rsidRPr="00A042A2">
        <w:rPr>
          <w:rFonts w:hAnsi="宋体" w:hint="eastAsia"/>
        </w:rPr>
        <w:t>采用</w:t>
      </w:r>
      <w:smartTag w:uri="urn:schemas-microsoft-com:office:smarttags" w:element="chmetcnv">
        <w:smartTagPr>
          <w:attr w:name="UnitName" w:val="mm"/>
          <w:attr w:name="SourceValue" w:val="1400"/>
          <w:attr w:name="HasSpace" w:val="False"/>
          <w:attr w:name="Negative" w:val="False"/>
          <w:attr w:name="NumberType" w:val="1"/>
          <w:attr w:name="TCSC" w:val="0"/>
        </w:smartTagPr>
        <w:r w:rsidRPr="00A042A2">
          <w:rPr>
            <w:rFonts w:hAnsi="宋体" w:hint="eastAsia"/>
          </w:rPr>
          <w:t>1400mm</w:t>
        </w:r>
      </w:smartTag>
      <w:r w:rsidRPr="00A042A2">
        <w:rPr>
          <w:rFonts w:hAnsi="宋体" w:hint="eastAsia"/>
        </w:rPr>
        <w:t>；大风区一般采用</w:t>
      </w:r>
      <w:smartTag w:uri="urn:schemas-microsoft-com:office:smarttags" w:element="chmetcnv">
        <w:smartTagPr>
          <w:attr w:name="UnitName" w:val="mm"/>
          <w:attr w:name="SourceValue" w:val="1100"/>
          <w:attr w:name="HasSpace" w:val="False"/>
          <w:attr w:name="Negative" w:val="False"/>
          <w:attr w:name="NumberType" w:val="1"/>
          <w:attr w:name="TCSC" w:val="0"/>
        </w:smartTagPr>
        <w:r w:rsidRPr="00A042A2">
          <w:rPr>
            <w:rFonts w:hAnsi="宋体" w:hint="eastAsia"/>
          </w:rPr>
          <w:t>1100mm</w:t>
        </w:r>
      </w:smartTag>
      <w:r w:rsidRPr="00A042A2">
        <w:rPr>
          <w:rFonts w:hAnsi="宋体" w:hint="eastAsia"/>
        </w:rPr>
        <w:t>。</w:t>
      </w:r>
      <w:bookmarkEnd w:id="484"/>
    </w:p>
    <w:p w14:paraId="7BD76AE8" w14:textId="77777777" w:rsidR="003050B0" w:rsidRPr="00A042A2" w:rsidRDefault="003050B0" w:rsidP="00385186">
      <w:pPr>
        <w:spacing w:line="560" w:lineRule="exact"/>
        <w:ind w:firstLine="562"/>
        <w:rPr>
          <w:rFonts w:hAnsi="宋体" w:hint="eastAsia"/>
          <w:b/>
        </w:rPr>
      </w:pPr>
      <w:bookmarkStart w:id="485" w:name="_Toc195947635"/>
      <w:bookmarkStart w:id="486" w:name="_Toc73267118"/>
      <w:r w:rsidRPr="00A042A2">
        <w:rPr>
          <w:rFonts w:hAnsi="宋体" w:hint="eastAsia"/>
          <w:b/>
        </w:rPr>
        <w:t>3、跨距</w:t>
      </w:r>
      <w:bookmarkEnd w:id="485"/>
      <w:bookmarkEnd w:id="486"/>
    </w:p>
    <w:p w14:paraId="122D3C85" w14:textId="77777777" w:rsidR="003050B0" w:rsidRPr="00A042A2" w:rsidRDefault="003050B0" w:rsidP="003050B0">
      <w:pPr>
        <w:spacing w:line="560" w:lineRule="exact"/>
        <w:ind w:firstLine="560"/>
        <w:rPr>
          <w:rFonts w:hAnsi="宋体" w:hint="eastAsia"/>
        </w:rPr>
      </w:pPr>
      <w:r>
        <w:rPr>
          <w:rFonts w:hAnsi="宋体" w:hint="eastAsia"/>
        </w:rPr>
        <w:t>精河至k2</w:t>
      </w:r>
      <w:r>
        <w:rPr>
          <w:rFonts w:hAnsi="宋体"/>
        </w:rPr>
        <w:t>373</w:t>
      </w:r>
      <w:r w:rsidRPr="00A042A2">
        <w:rPr>
          <w:rFonts w:hAnsi="宋体" w:hint="eastAsia"/>
        </w:rPr>
        <w:t>段</w:t>
      </w:r>
      <w:r>
        <w:rPr>
          <w:rFonts w:hAnsi="宋体" w:hint="eastAsia"/>
        </w:rPr>
        <w:t>非大风区段</w:t>
      </w:r>
      <w:r w:rsidRPr="00A042A2">
        <w:rPr>
          <w:rFonts w:hAnsi="宋体" w:hint="eastAsia"/>
        </w:rPr>
        <w:t>：直线地段跨距一般为</w:t>
      </w:r>
      <w:smartTag w:uri="urn:schemas-microsoft-com:office:smarttags" w:element="chmetcnv">
        <w:smartTagPr>
          <w:attr w:name="UnitName" w:val="m"/>
          <w:attr w:name="SourceValue" w:val="50"/>
          <w:attr w:name="HasSpace" w:val="False"/>
          <w:attr w:name="Negative" w:val="False"/>
          <w:attr w:name="NumberType" w:val="1"/>
          <w:attr w:name="TCSC" w:val="0"/>
        </w:smartTagPr>
        <w:r w:rsidRPr="00A042A2">
          <w:rPr>
            <w:rFonts w:hAnsi="宋体" w:hint="eastAsia"/>
          </w:rPr>
          <w:t>50m</w:t>
        </w:r>
      </w:smartTag>
      <w:r w:rsidRPr="00A042A2">
        <w:rPr>
          <w:rFonts w:hAnsi="宋体" w:hint="eastAsia"/>
        </w:rPr>
        <w:t>，最大值不大于</w:t>
      </w:r>
      <w:smartTag w:uri="urn:schemas-microsoft-com:office:smarttags" w:element="chmetcnv">
        <w:smartTagPr>
          <w:attr w:name="UnitName" w:val="m"/>
          <w:attr w:name="SourceValue" w:val="55"/>
          <w:attr w:name="HasSpace" w:val="False"/>
          <w:attr w:name="Negative" w:val="False"/>
          <w:attr w:name="NumberType" w:val="1"/>
          <w:attr w:name="TCSC" w:val="0"/>
        </w:smartTagPr>
        <w:r w:rsidRPr="00A042A2">
          <w:rPr>
            <w:rFonts w:hAnsi="宋体" w:hint="eastAsia"/>
          </w:rPr>
          <w:t>55m</w:t>
        </w:r>
      </w:smartTag>
      <w:r w:rsidRPr="00A042A2">
        <w:rPr>
          <w:rFonts w:hAnsi="宋体" w:hint="eastAsia"/>
        </w:rPr>
        <w:t>。K23</w:t>
      </w:r>
      <w:r>
        <w:rPr>
          <w:rFonts w:hAnsi="宋体"/>
        </w:rPr>
        <w:t>73</w:t>
      </w:r>
      <w:r w:rsidRPr="00A042A2">
        <w:rPr>
          <w:rFonts w:hAnsi="宋体" w:hint="eastAsia"/>
        </w:rPr>
        <w:t>～阿拉山口（含）段：直线地段跨距最大</w:t>
      </w:r>
      <w:smartTag w:uri="urn:schemas-microsoft-com:office:smarttags" w:element="chmetcnv">
        <w:smartTagPr>
          <w:attr w:name="UnitName" w:val="m"/>
          <w:attr w:name="SourceValue" w:val="45"/>
          <w:attr w:name="HasSpace" w:val="False"/>
          <w:attr w:name="Negative" w:val="False"/>
          <w:attr w:name="NumberType" w:val="1"/>
          <w:attr w:name="TCSC" w:val="0"/>
        </w:smartTagPr>
        <w:r w:rsidRPr="00A042A2">
          <w:rPr>
            <w:rFonts w:hAnsi="宋体" w:hint="eastAsia"/>
          </w:rPr>
          <w:t>45m</w:t>
        </w:r>
      </w:smartTag>
      <w:r w:rsidRPr="00A042A2">
        <w:rPr>
          <w:rFonts w:hAnsi="宋体" w:hint="eastAsia"/>
        </w:rPr>
        <w:t>。绝缘锚段关节的转换跨距按正常跨距缩小5～</w:t>
      </w:r>
      <w:smartTag w:uri="urn:schemas-microsoft-com:office:smarttags" w:element="chmetcnv">
        <w:smartTagPr>
          <w:attr w:name="UnitName" w:val="m"/>
          <w:attr w:name="SourceValue" w:val="10"/>
          <w:attr w:name="HasSpace" w:val="False"/>
          <w:attr w:name="Negative" w:val="False"/>
          <w:attr w:name="NumberType" w:val="1"/>
          <w:attr w:name="TCSC" w:val="0"/>
        </w:smartTagPr>
        <w:r w:rsidRPr="00A042A2">
          <w:rPr>
            <w:rFonts w:hAnsi="宋体" w:hint="eastAsia"/>
          </w:rPr>
          <w:t>10m</w:t>
        </w:r>
      </w:smartTag>
      <w:r w:rsidRPr="00A042A2">
        <w:rPr>
          <w:rFonts w:hAnsi="宋体" w:hint="eastAsia"/>
        </w:rPr>
        <w:t>。</w:t>
      </w:r>
      <w:bookmarkStart w:id="487" w:name="_Toc195947636"/>
    </w:p>
    <w:p w14:paraId="6C778611" w14:textId="77777777" w:rsidR="003050B0" w:rsidRPr="00A042A2" w:rsidRDefault="003050B0" w:rsidP="00385186">
      <w:pPr>
        <w:spacing w:line="560" w:lineRule="exact"/>
        <w:ind w:firstLine="562"/>
        <w:rPr>
          <w:rFonts w:hAnsi="宋体"/>
          <w:b/>
        </w:rPr>
      </w:pPr>
      <w:bookmarkStart w:id="488" w:name="_Toc73267119"/>
      <w:r w:rsidRPr="00A042A2">
        <w:rPr>
          <w:rFonts w:hAnsi="宋体" w:hint="eastAsia"/>
          <w:b/>
        </w:rPr>
        <w:t>4、锚段长度</w:t>
      </w:r>
      <w:bookmarkEnd w:id="487"/>
      <w:bookmarkEnd w:id="488"/>
    </w:p>
    <w:p w14:paraId="405F2C84" w14:textId="77777777" w:rsidR="003050B0" w:rsidRPr="00A042A2" w:rsidRDefault="003050B0" w:rsidP="003050B0">
      <w:pPr>
        <w:spacing w:line="560" w:lineRule="exact"/>
        <w:ind w:firstLine="560"/>
        <w:rPr>
          <w:rFonts w:hAnsi="宋体" w:hint="eastAsia"/>
        </w:rPr>
      </w:pPr>
      <w:r w:rsidRPr="00A042A2">
        <w:rPr>
          <w:rFonts w:hAnsi="宋体" w:hint="eastAsia"/>
        </w:rPr>
        <w:t>（1）锚段长度：按接触线、承力索张力差不大于额定值±</w:t>
      </w:r>
      <w:r w:rsidRPr="00A042A2">
        <w:rPr>
          <w:rFonts w:hAnsi="宋体"/>
        </w:rPr>
        <w:t>10%</w:t>
      </w:r>
      <w:r w:rsidRPr="00A042A2">
        <w:rPr>
          <w:rFonts w:hAnsi="宋体" w:hint="eastAsia"/>
        </w:rPr>
        <w:t>等因素确定。</w:t>
      </w:r>
    </w:p>
    <w:p w14:paraId="1E3BA4FD" w14:textId="77777777" w:rsidR="003050B0" w:rsidRPr="00A042A2" w:rsidRDefault="003050B0" w:rsidP="003050B0">
      <w:pPr>
        <w:spacing w:line="560" w:lineRule="exact"/>
        <w:ind w:firstLine="560"/>
        <w:rPr>
          <w:rFonts w:hAnsi="宋体" w:hint="eastAsia"/>
        </w:rPr>
      </w:pPr>
      <w:r>
        <w:rPr>
          <w:rFonts w:hAnsi="宋体" w:hint="eastAsia"/>
        </w:rPr>
        <w:t>非大风区</w:t>
      </w:r>
      <w:r w:rsidRPr="00A042A2">
        <w:rPr>
          <w:rFonts w:hAnsi="宋体" w:hint="eastAsia"/>
        </w:rPr>
        <w:t>：正线直线区段双边补偿时的锚段长度一般不大于</w:t>
      </w:r>
      <w:r w:rsidRPr="00A042A2">
        <w:rPr>
          <w:rFonts w:hAnsi="宋体"/>
        </w:rPr>
        <w:t>2</w:t>
      </w:r>
      <w:r w:rsidRPr="00A042A2">
        <w:rPr>
          <w:rFonts w:hAnsi="宋体" w:hint="eastAsia"/>
        </w:rPr>
        <w:t>×</w:t>
      </w:r>
      <w:smartTag w:uri="urn:schemas-microsoft-com:office:smarttags" w:element="chmetcnv">
        <w:smartTagPr>
          <w:attr w:name="TCSC" w:val="0"/>
          <w:attr w:name="NumberType" w:val="1"/>
          <w:attr w:name="Negative" w:val="False"/>
          <w:attr w:name="HasSpace" w:val="False"/>
          <w:attr w:name="SourceValue" w:val="700"/>
          <w:attr w:name="UnitName" w:val="m"/>
        </w:smartTagPr>
        <w:r w:rsidRPr="00A042A2">
          <w:rPr>
            <w:rFonts w:hAnsi="宋体" w:hint="eastAsia"/>
          </w:rPr>
          <w:t>700</w:t>
        </w:r>
        <w:r w:rsidRPr="00A042A2">
          <w:rPr>
            <w:rFonts w:hAnsi="宋体"/>
          </w:rPr>
          <w:t>m</w:t>
        </w:r>
      </w:smartTag>
      <w:r w:rsidRPr="00A042A2">
        <w:rPr>
          <w:rFonts w:hAnsi="宋体" w:hint="eastAsia"/>
        </w:rPr>
        <w:t>，车站锚段长度一般不大于</w:t>
      </w:r>
      <w:r w:rsidRPr="00A042A2">
        <w:rPr>
          <w:rFonts w:hAnsi="宋体"/>
        </w:rPr>
        <w:t>2</w:t>
      </w:r>
      <w:r w:rsidRPr="00A042A2">
        <w:rPr>
          <w:rFonts w:hAnsi="宋体" w:hint="eastAsia"/>
        </w:rPr>
        <w:t>×</w:t>
      </w:r>
      <w:smartTag w:uri="urn:schemas-microsoft-com:office:smarttags" w:element="chmetcnv">
        <w:smartTagPr>
          <w:attr w:name="TCSC" w:val="0"/>
          <w:attr w:name="NumberType" w:val="1"/>
          <w:attr w:name="Negative" w:val="False"/>
          <w:attr w:name="HasSpace" w:val="False"/>
          <w:attr w:name="SourceValue" w:val="750"/>
          <w:attr w:name="UnitName" w:val="m"/>
        </w:smartTagPr>
        <w:r w:rsidRPr="00A042A2">
          <w:rPr>
            <w:rFonts w:hAnsi="宋体" w:hint="eastAsia"/>
          </w:rPr>
          <w:t>750m</w:t>
        </w:r>
      </w:smartTag>
      <w:r w:rsidRPr="00A042A2">
        <w:rPr>
          <w:rFonts w:hAnsi="宋体" w:hint="eastAsia"/>
        </w:rPr>
        <w:t>，单边补偿的锚段长度为上述值之半；站线最大锚段长度可适当延长。附加导线锚段长度一般不大于</w:t>
      </w:r>
      <w:smartTag w:uri="urn:schemas-microsoft-com:office:smarttags" w:element="chmetcnv">
        <w:smartTagPr>
          <w:attr w:name="TCSC" w:val="0"/>
          <w:attr w:name="NumberType" w:val="1"/>
          <w:attr w:name="Negative" w:val="False"/>
          <w:attr w:name="HasSpace" w:val="False"/>
          <w:attr w:name="SourceValue" w:val="2000"/>
          <w:attr w:name="UnitName" w:val="m"/>
        </w:smartTagPr>
        <w:r w:rsidRPr="00A042A2">
          <w:rPr>
            <w:rFonts w:hAnsi="宋体" w:hint="eastAsia"/>
          </w:rPr>
          <w:t>2000m</w:t>
        </w:r>
      </w:smartTag>
      <w:r w:rsidRPr="00A042A2">
        <w:rPr>
          <w:rFonts w:hAnsi="宋体" w:hint="eastAsia"/>
        </w:rPr>
        <w:t>。</w:t>
      </w:r>
    </w:p>
    <w:p w14:paraId="71353A00" w14:textId="77777777" w:rsidR="003050B0" w:rsidRPr="00A042A2" w:rsidRDefault="003050B0" w:rsidP="003050B0">
      <w:pPr>
        <w:spacing w:line="560" w:lineRule="exact"/>
        <w:ind w:firstLine="560"/>
        <w:rPr>
          <w:rFonts w:hAnsi="宋体" w:hint="eastAsia"/>
        </w:rPr>
      </w:pPr>
      <w:r w:rsidRPr="00A042A2">
        <w:rPr>
          <w:rFonts w:hAnsi="宋体" w:hint="eastAsia"/>
        </w:rPr>
        <w:t>大风区：正线直线区段双边补偿时的锚段长度一般不大于</w:t>
      </w:r>
      <w:r w:rsidRPr="00A042A2">
        <w:rPr>
          <w:rFonts w:hAnsi="宋体"/>
        </w:rPr>
        <w:t>2</w:t>
      </w:r>
      <w:r w:rsidRPr="00A042A2">
        <w:rPr>
          <w:rFonts w:hAnsi="宋体" w:hint="eastAsia"/>
        </w:rPr>
        <w:t>×</w:t>
      </w:r>
      <w:smartTag w:uri="urn:schemas-microsoft-com:office:smarttags" w:element="chmetcnv">
        <w:smartTagPr>
          <w:attr w:name="UnitName" w:val="m"/>
          <w:attr w:name="SourceValue" w:val="650"/>
          <w:attr w:name="HasSpace" w:val="False"/>
          <w:attr w:name="Negative" w:val="False"/>
          <w:attr w:name="NumberType" w:val="1"/>
          <w:attr w:name="TCSC" w:val="0"/>
        </w:smartTagPr>
        <w:r w:rsidRPr="00A042A2">
          <w:rPr>
            <w:rFonts w:hAnsi="宋体" w:hint="eastAsia"/>
          </w:rPr>
          <w:t>650</w:t>
        </w:r>
        <w:r w:rsidRPr="00A042A2">
          <w:rPr>
            <w:rFonts w:hAnsi="宋体"/>
          </w:rPr>
          <w:t>m</w:t>
        </w:r>
      </w:smartTag>
      <w:r w:rsidRPr="00A042A2">
        <w:rPr>
          <w:rFonts w:hAnsi="宋体" w:hint="eastAsia"/>
        </w:rPr>
        <w:t>，单边补偿的锚段长度为上述值之半；站线锚段长度可适当延长。附加导线锚段长度一般不大于</w:t>
      </w:r>
      <w:smartTag w:uri="urn:schemas-microsoft-com:office:smarttags" w:element="chmetcnv">
        <w:smartTagPr>
          <w:attr w:name="UnitName" w:val="m"/>
          <w:attr w:name="SourceValue" w:val="1000"/>
          <w:attr w:name="HasSpace" w:val="False"/>
          <w:attr w:name="Negative" w:val="False"/>
          <w:attr w:name="NumberType" w:val="1"/>
          <w:attr w:name="TCSC" w:val="0"/>
        </w:smartTagPr>
        <w:r w:rsidRPr="00A042A2">
          <w:rPr>
            <w:rFonts w:hAnsi="宋体" w:hint="eastAsia"/>
          </w:rPr>
          <w:t>1000m</w:t>
        </w:r>
      </w:smartTag>
      <w:r w:rsidRPr="00A042A2">
        <w:rPr>
          <w:rFonts w:hAnsi="宋体" w:hint="eastAsia"/>
        </w:rPr>
        <w:t>。</w:t>
      </w:r>
    </w:p>
    <w:p w14:paraId="21FF05C4" w14:textId="77777777" w:rsidR="003050B0" w:rsidRPr="00A042A2" w:rsidRDefault="003050B0" w:rsidP="00385186">
      <w:pPr>
        <w:spacing w:line="560" w:lineRule="exact"/>
        <w:ind w:firstLine="562"/>
        <w:rPr>
          <w:rFonts w:hAnsi="宋体" w:hint="eastAsia"/>
          <w:b/>
        </w:rPr>
      </w:pPr>
      <w:bookmarkStart w:id="489" w:name="_Toc105920031"/>
      <w:bookmarkStart w:id="490" w:name="_Toc195947637"/>
      <w:bookmarkStart w:id="491" w:name="_Toc73267120"/>
      <w:r w:rsidRPr="00A042A2">
        <w:rPr>
          <w:rFonts w:hAnsi="宋体" w:hint="eastAsia"/>
          <w:b/>
        </w:rPr>
        <w:lastRenderedPageBreak/>
        <w:t>5、侧面限界</w:t>
      </w:r>
      <w:bookmarkEnd w:id="490"/>
      <w:bookmarkEnd w:id="491"/>
    </w:p>
    <w:p w14:paraId="4F8CFC1B" w14:textId="77777777" w:rsidR="003050B0" w:rsidRPr="00A042A2" w:rsidRDefault="003050B0" w:rsidP="003050B0">
      <w:pPr>
        <w:spacing w:line="500" w:lineRule="exact"/>
        <w:ind w:firstLine="560"/>
        <w:rPr>
          <w:rFonts w:hint="eastAsia"/>
        </w:rPr>
      </w:pPr>
      <w:r w:rsidRPr="00A042A2">
        <w:rPr>
          <w:rFonts w:hint="eastAsia"/>
        </w:rPr>
        <w:t>满足大型养路机械作业需要，详</w:t>
      </w:r>
      <w:r w:rsidRPr="00A042A2">
        <w:rPr>
          <w:rFonts w:hAnsi="宋体" w:hint="eastAsia"/>
        </w:rPr>
        <w:t>见</w:t>
      </w:r>
      <w:r w:rsidR="009900C1">
        <w:rPr>
          <w:rFonts w:hAnsi="宋体" w:hint="eastAsia"/>
        </w:rPr>
        <w:t>下表</w:t>
      </w:r>
      <w:r w:rsidRPr="00A042A2">
        <w:rPr>
          <w:rFonts w:hAnsi="宋体" w:hint="eastAsia"/>
        </w:rPr>
        <w:t>。车站内</w:t>
      </w:r>
      <w:r w:rsidRPr="00A042A2">
        <w:rPr>
          <w:rFonts w:hint="eastAsia"/>
        </w:rPr>
        <w:t>支柱位置由设计、施工双方共同现场测量确定。</w:t>
      </w:r>
    </w:p>
    <w:p w14:paraId="6EB071B8" w14:textId="77777777" w:rsidR="009900C1" w:rsidRDefault="009900C1" w:rsidP="009900C1">
      <w:pPr>
        <w:pStyle w:val="W0"/>
        <w:ind w:firstLine="560"/>
        <w:jc w:val="right"/>
        <w:rPr>
          <w:rStyle w:val="1Char0"/>
          <w:b w:val="0"/>
        </w:rPr>
      </w:pPr>
      <w:r w:rsidRPr="009900C1">
        <w:rPr>
          <w:rStyle w:val="1CharChar0"/>
          <w:rFonts w:hint="eastAsia"/>
        </w:rPr>
        <w:t>支柱侧面限界选用（</w:t>
      </w:r>
      <w:r w:rsidRPr="009900C1">
        <w:rPr>
          <w:rStyle w:val="1CharChar0"/>
          <w:rFonts w:hint="eastAsia"/>
        </w:rPr>
        <w:t>m</w:t>
      </w:r>
      <w:r w:rsidRPr="009900C1">
        <w:rPr>
          <w:rStyle w:val="1CharChar0"/>
          <w:rFonts w:hint="eastAsia"/>
        </w:rPr>
        <w:t>）</w:t>
      </w:r>
      <w:r>
        <w:rPr>
          <w:rFonts w:hAnsi="Times New Roman"/>
          <w:color w:val="auto"/>
        </w:rPr>
        <w:t xml:space="preserve">               </w:t>
      </w:r>
      <w:r>
        <w:rPr>
          <w:color w:val="auto"/>
          <w:sz w:val="21"/>
        </w:rPr>
        <w:t xml:space="preserve"> </w:t>
      </w:r>
      <w:r>
        <w:rPr>
          <w:rStyle w:val="1Char0"/>
        </w:rPr>
        <w:t>表3-</w:t>
      </w:r>
      <w:r w:rsidR="00732BE8">
        <w:rPr>
          <w:rStyle w:val="1Char0"/>
        </w:rPr>
        <w:t>6</w:t>
      </w:r>
      <w:r>
        <w:rPr>
          <w:rStyle w:val="1Char0"/>
        </w:rPr>
        <w:t>-1</w:t>
      </w:r>
    </w:p>
    <w:tbl>
      <w:tblPr>
        <w:tblW w:w="8460" w:type="dxa"/>
        <w:jc w:val="center"/>
        <w:tblInd w:w="0" w:type="dxa"/>
        <w:tblCellMar>
          <w:left w:w="0" w:type="dxa"/>
          <w:right w:w="0" w:type="dxa"/>
        </w:tblCellMar>
        <w:tblLook w:val="0000" w:firstRow="0" w:lastRow="0" w:firstColumn="0" w:lastColumn="0" w:noHBand="0" w:noVBand="0"/>
      </w:tblPr>
      <w:tblGrid>
        <w:gridCol w:w="1080"/>
        <w:gridCol w:w="1260"/>
        <w:gridCol w:w="2520"/>
        <w:gridCol w:w="2160"/>
        <w:gridCol w:w="1440"/>
      </w:tblGrid>
      <w:tr w:rsidR="003050B0" w:rsidRPr="00A042A2" w14:paraId="08C23990" w14:textId="77777777" w:rsidTr="009900C1">
        <w:trPr>
          <w:trHeight w:val="340"/>
          <w:jc w:val="center"/>
        </w:trPr>
        <w:tc>
          <w:tcPr>
            <w:tcW w:w="1080" w:type="dxa"/>
            <w:tcBorders>
              <w:top w:val="single" w:sz="8" w:space="0" w:color="auto"/>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tcPr>
          <w:p w14:paraId="02079EDA"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支柱类型</w:t>
            </w:r>
          </w:p>
        </w:tc>
        <w:tc>
          <w:tcPr>
            <w:tcW w:w="1260" w:type="dxa"/>
            <w:tcBorders>
              <w:top w:val="single" w:sz="8" w:space="0" w:color="auto"/>
              <w:left w:val="nil"/>
              <w:bottom w:val="single" w:sz="8" w:space="0" w:color="auto"/>
              <w:right w:val="single" w:sz="8" w:space="0" w:color="auto"/>
            </w:tcBorders>
            <w:shd w:val="clear" w:color="auto" w:fill="auto"/>
            <w:tcMar>
              <w:top w:w="15" w:type="dxa"/>
              <w:left w:w="15" w:type="dxa"/>
              <w:bottom w:w="0" w:type="dxa"/>
              <w:right w:w="15" w:type="dxa"/>
            </w:tcMar>
            <w:vAlign w:val="center"/>
          </w:tcPr>
          <w:p w14:paraId="7965C02C"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适用地点</w:t>
            </w:r>
          </w:p>
        </w:tc>
        <w:tc>
          <w:tcPr>
            <w:tcW w:w="6120" w:type="dxa"/>
            <w:gridSpan w:val="3"/>
            <w:tcBorders>
              <w:top w:val="single" w:sz="8" w:space="0" w:color="auto"/>
              <w:left w:val="nil"/>
              <w:bottom w:val="single" w:sz="8" w:space="0" w:color="auto"/>
              <w:right w:val="single" w:sz="8" w:space="0" w:color="000000"/>
            </w:tcBorders>
            <w:shd w:val="clear" w:color="auto" w:fill="auto"/>
            <w:tcMar>
              <w:top w:w="15" w:type="dxa"/>
              <w:left w:w="15" w:type="dxa"/>
              <w:bottom w:w="0" w:type="dxa"/>
              <w:right w:w="15" w:type="dxa"/>
            </w:tcMar>
            <w:vAlign w:val="center"/>
          </w:tcPr>
          <w:p w14:paraId="4F8A53EB"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侧面限界</w:t>
            </w:r>
          </w:p>
        </w:tc>
      </w:tr>
      <w:tr w:rsidR="003050B0" w:rsidRPr="00A042A2" w14:paraId="55C2284E" w14:textId="77777777" w:rsidTr="009900C1">
        <w:trPr>
          <w:trHeight w:val="340"/>
          <w:jc w:val="center"/>
        </w:trPr>
        <w:tc>
          <w:tcPr>
            <w:tcW w:w="2340" w:type="dxa"/>
            <w:gridSpan w:val="2"/>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vAlign w:val="center"/>
          </w:tcPr>
          <w:p w14:paraId="1E26FEF7"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正线</w:t>
            </w:r>
          </w:p>
        </w:tc>
        <w:tc>
          <w:tcPr>
            <w:tcW w:w="6120" w:type="dxa"/>
            <w:gridSpan w:val="3"/>
            <w:tcBorders>
              <w:top w:val="single" w:sz="8" w:space="0" w:color="auto"/>
              <w:left w:val="nil"/>
              <w:bottom w:val="single" w:sz="8" w:space="0" w:color="auto"/>
              <w:right w:val="single" w:sz="8" w:space="0" w:color="000000"/>
            </w:tcBorders>
            <w:shd w:val="clear" w:color="auto" w:fill="auto"/>
            <w:tcMar>
              <w:top w:w="15" w:type="dxa"/>
              <w:left w:w="15" w:type="dxa"/>
              <w:bottom w:w="0" w:type="dxa"/>
              <w:right w:w="15" w:type="dxa"/>
            </w:tcMar>
            <w:vAlign w:val="center"/>
          </w:tcPr>
          <w:p w14:paraId="590FFF4E"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路基地段≥3.1 ，桥上根据梁宽、人行道宽确定</w:t>
            </w:r>
          </w:p>
        </w:tc>
      </w:tr>
      <w:tr w:rsidR="003050B0" w:rsidRPr="00A042A2" w14:paraId="649A3799" w14:textId="77777777" w:rsidTr="009900C1">
        <w:trPr>
          <w:trHeight w:val="340"/>
          <w:jc w:val="center"/>
        </w:trPr>
        <w:tc>
          <w:tcPr>
            <w:tcW w:w="1080" w:type="dxa"/>
            <w:vMerge w:val="restart"/>
            <w:tcBorders>
              <w:top w:val="single" w:sz="4" w:space="0" w:color="auto"/>
              <w:left w:val="single" w:sz="8" w:space="0" w:color="auto"/>
              <w:bottom w:val="single" w:sz="8" w:space="0" w:color="000000"/>
              <w:right w:val="single" w:sz="8" w:space="0" w:color="auto"/>
            </w:tcBorders>
            <w:vAlign w:val="center"/>
          </w:tcPr>
          <w:p w14:paraId="1491116E"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腕臂柱</w:t>
            </w:r>
          </w:p>
        </w:tc>
        <w:tc>
          <w:tcPr>
            <w:tcW w:w="1260" w:type="dxa"/>
            <w:vMerge w:val="restart"/>
            <w:tcBorders>
              <w:top w:val="nil"/>
              <w:left w:val="single" w:sz="8" w:space="0" w:color="auto"/>
              <w:bottom w:val="single" w:sz="8" w:space="0" w:color="000000"/>
              <w:right w:val="single" w:sz="8" w:space="0" w:color="auto"/>
            </w:tcBorders>
            <w:shd w:val="clear" w:color="auto" w:fill="auto"/>
            <w:tcMar>
              <w:top w:w="15" w:type="dxa"/>
              <w:left w:w="15" w:type="dxa"/>
              <w:bottom w:w="0" w:type="dxa"/>
              <w:right w:w="15" w:type="dxa"/>
            </w:tcMar>
            <w:vAlign w:val="center"/>
          </w:tcPr>
          <w:p w14:paraId="1C565B51"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站线</w:t>
            </w:r>
          </w:p>
        </w:tc>
        <w:tc>
          <w:tcPr>
            <w:tcW w:w="252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7F9E84D"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曲线半径</w:t>
            </w:r>
          </w:p>
        </w:tc>
        <w:tc>
          <w:tcPr>
            <w:tcW w:w="216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9519C74"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曲线外侧</w:t>
            </w:r>
          </w:p>
        </w:tc>
        <w:tc>
          <w:tcPr>
            <w:tcW w:w="144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1AEBD6C0"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曲线内侧</w:t>
            </w:r>
          </w:p>
        </w:tc>
      </w:tr>
      <w:tr w:rsidR="003050B0" w:rsidRPr="00A042A2" w14:paraId="1C4B4DAF" w14:textId="77777777" w:rsidTr="009900C1">
        <w:trPr>
          <w:trHeight w:val="340"/>
          <w:jc w:val="center"/>
        </w:trPr>
        <w:tc>
          <w:tcPr>
            <w:tcW w:w="1080" w:type="dxa"/>
            <w:vMerge/>
            <w:tcBorders>
              <w:top w:val="nil"/>
              <w:left w:val="single" w:sz="8" w:space="0" w:color="auto"/>
              <w:bottom w:val="single" w:sz="8" w:space="0" w:color="000000"/>
              <w:right w:val="single" w:sz="8" w:space="0" w:color="auto"/>
            </w:tcBorders>
            <w:vAlign w:val="center"/>
          </w:tcPr>
          <w:p w14:paraId="0B53DD19" w14:textId="77777777" w:rsidR="003050B0" w:rsidRPr="00BA08B3" w:rsidRDefault="003050B0" w:rsidP="00BA08B3">
            <w:pPr>
              <w:adjustRightInd w:val="0"/>
              <w:snapToGrid w:val="0"/>
              <w:ind w:firstLineChars="0" w:firstLine="0"/>
              <w:jc w:val="center"/>
              <w:rPr>
                <w:rFonts w:hAnsi="宋体"/>
                <w:sz w:val="21"/>
                <w:szCs w:val="21"/>
              </w:rPr>
            </w:pPr>
          </w:p>
        </w:tc>
        <w:tc>
          <w:tcPr>
            <w:tcW w:w="1260" w:type="dxa"/>
            <w:vMerge/>
            <w:tcBorders>
              <w:top w:val="nil"/>
              <w:left w:val="single" w:sz="8" w:space="0" w:color="auto"/>
              <w:bottom w:val="single" w:sz="8" w:space="0" w:color="000000"/>
              <w:right w:val="single" w:sz="8" w:space="0" w:color="auto"/>
            </w:tcBorders>
            <w:vAlign w:val="center"/>
          </w:tcPr>
          <w:p w14:paraId="2B55CCDE" w14:textId="77777777" w:rsidR="003050B0" w:rsidRPr="00BA08B3" w:rsidRDefault="003050B0" w:rsidP="00BA08B3">
            <w:pPr>
              <w:adjustRightInd w:val="0"/>
              <w:snapToGrid w:val="0"/>
              <w:ind w:firstLineChars="0" w:firstLine="0"/>
              <w:jc w:val="center"/>
              <w:rPr>
                <w:rFonts w:hAnsi="宋体"/>
                <w:sz w:val="21"/>
                <w:szCs w:val="21"/>
              </w:rPr>
            </w:pPr>
          </w:p>
        </w:tc>
        <w:tc>
          <w:tcPr>
            <w:tcW w:w="252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15A130C0"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300～599</w:t>
            </w:r>
          </w:p>
        </w:tc>
        <w:tc>
          <w:tcPr>
            <w:tcW w:w="216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63D7EFE4"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3.1</w:t>
            </w:r>
          </w:p>
        </w:tc>
        <w:tc>
          <w:tcPr>
            <w:tcW w:w="144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6E1AFC3B"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3.1</w:t>
            </w:r>
          </w:p>
        </w:tc>
      </w:tr>
      <w:tr w:rsidR="003050B0" w:rsidRPr="00A042A2" w14:paraId="09DFCBB9" w14:textId="77777777" w:rsidTr="009900C1">
        <w:trPr>
          <w:trHeight w:val="340"/>
          <w:jc w:val="center"/>
        </w:trPr>
        <w:tc>
          <w:tcPr>
            <w:tcW w:w="1080" w:type="dxa"/>
            <w:vMerge/>
            <w:tcBorders>
              <w:top w:val="nil"/>
              <w:left w:val="single" w:sz="8" w:space="0" w:color="auto"/>
              <w:bottom w:val="single" w:sz="8" w:space="0" w:color="000000"/>
              <w:right w:val="single" w:sz="8" w:space="0" w:color="auto"/>
            </w:tcBorders>
            <w:vAlign w:val="center"/>
          </w:tcPr>
          <w:p w14:paraId="0FEFFBEF" w14:textId="77777777" w:rsidR="003050B0" w:rsidRPr="00BA08B3" w:rsidRDefault="003050B0" w:rsidP="00BA08B3">
            <w:pPr>
              <w:adjustRightInd w:val="0"/>
              <w:snapToGrid w:val="0"/>
              <w:ind w:firstLineChars="0" w:firstLine="0"/>
              <w:jc w:val="center"/>
              <w:rPr>
                <w:rFonts w:hAnsi="宋体"/>
                <w:sz w:val="21"/>
                <w:szCs w:val="21"/>
              </w:rPr>
            </w:pPr>
          </w:p>
        </w:tc>
        <w:tc>
          <w:tcPr>
            <w:tcW w:w="1260" w:type="dxa"/>
            <w:vMerge/>
            <w:tcBorders>
              <w:top w:val="nil"/>
              <w:left w:val="single" w:sz="8" w:space="0" w:color="auto"/>
              <w:bottom w:val="single" w:sz="8" w:space="0" w:color="000000"/>
              <w:right w:val="single" w:sz="8" w:space="0" w:color="auto"/>
            </w:tcBorders>
            <w:vAlign w:val="center"/>
          </w:tcPr>
          <w:p w14:paraId="04A0ACA3" w14:textId="77777777" w:rsidR="003050B0" w:rsidRPr="00BA08B3" w:rsidRDefault="003050B0" w:rsidP="00BA08B3">
            <w:pPr>
              <w:adjustRightInd w:val="0"/>
              <w:snapToGrid w:val="0"/>
              <w:ind w:firstLineChars="0" w:firstLine="0"/>
              <w:jc w:val="center"/>
              <w:rPr>
                <w:rFonts w:hAnsi="宋体"/>
                <w:sz w:val="21"/>
                <w:szCs w:val="21"/>
              </w:rPr>
            </w:pPr>
          </w:p>
        </w:tc>
        <w:tc>
          <w:tcPr>
            <w:tcW w:w="252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230B8E28"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600～999</w:t>
            </w:r>
          </w:p>
        </w:tc>
        <w:tc>
          <w:tcPr>
            <w:tcW w:w="216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0D595D11"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3.1</w:t>
            </w:r>
          </w:p>
        </w:tc>
        <w:tc>
          <w:tcPr>
            <w:tcW w:w="144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854020F"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3.1</w:t>
            </w:r>
          </w:p>
        </w:tc>
      </w:tr>
      <w:tr w:rsidR="003050B0" w:rsidRPr="00A042A2" w14:paraId="2C9CFAE0" w14:textId="77777777" w:rsidTr="009900C1">
        <w:trPr>
          <w:trHeight w:val="340"/>
          <w:jc w:val="center"/>
        </w:trPr>
        <w:tc>
          <w:tcPr>
            <w:tcW w:w="1080" w:type="dxa"/>
            <w:vMerge/>
            <w:tcBorders>
              <w:top w:val="nil"/>
              <w:left w:val="single" w:sz="8" w:space="0" w:color="auto"/>
              <w:bottom w:val="single" w:sz="8" w:space="0" w:color="000000"/>
              <w:right w:val="single" w:sz="8" w:space="0" w:color="auto"/>
            </w:tcBorders>
            <w:vAlign w:val="center"/>
          </w:tcPr>
          <w:p w14:paraId="69973C9D" w14:textId="77777777" w:rsidR="003050B0" w:rsidRPr="00BA08B3" w:rsidRDefault="003050B0" w:rsidP="00BA08B3">
            <w:pPr>
              <w:adjustRightInd w:val="0"/>
              <w:snapToGrid w:val="0"/>
              <w:ind w:firstLineChars="0" w:firstLine="0"/>
              <w:jc w:val="center"/>
              <w:rPr>
                <w:rFonts w:hAnsi="宋体"/>
                <w:sz w:val="21"/>
                <w:szCs w:val="21"/>
              </w:rPr>
            </w:pPr>
          </w:p>
        </w:tc>
        <w:tc>
          <w:tcPr>
            <w:tcW w:w="1260" w:type="dxa"/>
            <w:vMerge/>
            <w:tcBorders>
              <w:top w:val="nil"/>
              <w:left w:val="single" w:sz="8" w:space="0" w:color="auto"/>
              <w:bottom w:val="single" w:sz="8" w:space="0" w:color="000000"/>
              <w:right w:val="single" w:sz="8" w:space="0" w:color="auto"/>
            </w:tcBorders>
            <w:vAlign w:val="center"/>
          </w:tcPr>
          <w:p w14:paraId="69FD4D04" w14:textId="77777777" w:rsidR="003050B0" w:rsidRPr="00BA08B3" w:rsidRDefault="003050B0" w:rsidP="00BA08B3">
            <w:pPr>
              <w:adjustRightInd w:val="0"/>
              <w:snapToGrid w:val="0"/>
              <w:ind w:firstLineChars="0" w:firstLine="0"/>
              <w:jc w:val="center"/>
              <w:rPr>
                <w:rFonts w:hAnsi="宋体"/>
                <w:sz w:val="21"/>
                <w:szCs w:val="21"/>
              </w:rPr>
            </w:pPr>
          </w:p>
        </w:tc>
        <w:tc>
          <w:tcPr>
            <w:tcW w:w="252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5808791"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1000～4000</w:t>
            </w:r>
          </w:p>
        </w:tc>
        <w:tc>
          <w:tcPr>
            <w:tcW w:w="216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1EDD9BD8"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3.1</w:t>
            </w:r>
          </w:p>
        </w:tc>
        <w:tc>
          <w:tcPr>
            <w:tcW w:w="144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36B082F6"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3.1</w:t>
            </w:r>
          </w:p>
        </w:tc>
      </w:tr>
      <w:tr w:rsidR="003050B0" w:rsidRPr="00A042A2" w14:paraId="4E57E600" w14:textId="77777777" w:rsidTr="009900C1">
        <w:trPr>
          <w:trHeight w:val="340"/>
          <w:jc w:val="center"/>
        </w:trPr>
        <w:tc>
          <w:tcPr>
            <w:tcW w:w="1080" w:type="dxa"/>
            <w:vMerge/>
            <w:tcBorders>
              <w:top w:val="nil"/>
              <w:left w:val="single" w:sz="8" w:space="0" w:color="auto"/>
              <w:bottom w:val="single" w:sz="8" w:space="0" w:color="000000"/>
              <w:right w:val="single" w:sz="8" w:space="0" w:color="auto"/>
            </w:tcBorders>
            <w:vAlign w:val="center"/>
          </w:tcPr>
          <w:p w14:paraId="1D511F3F" w14:textId="77777777" w:rsidR="003050B0" w:rsidRPr="00BA08B3" w:rsidRDefault="003050B0" w:rsidP="00BA08B3">
            <w:pPr>
              <w:adjustRightInd w:val="0"/>
              <w:snapToGrid w:val="0"/>
              <w:ind w:firstLineChars="0" w:firstLine="0"/>
              <w:jc w:val="center"/>
              <w:rPr>
                <w:rFonts w:hAnsi="宋体"/>
                <w:sz w:val="21"/>
                <w:szCs w:val="21"/>
              </w:rPr>
            </w:pPr>
          </w:p>
        </w:tc>
        <w:tc>
          <w:tcPr>
            <w:tcW w:w="1260" w:type="dxa"/>
            <w:vMerge/>
            <w:tcBorders>
              <w:top w:val="nil"/>
              <w:left w:val="single" w:sz="8" w:space="0" w:color="auto"/>
              <w:bottom w:val="single" w:sz="8" w:space="0" w:color="000000"/>
              <w:right w:val="single" w:sz="8" w:space="0" w:color="auto"/>
            </w:tcBorders>
            <w:vAlign w:val="center"/>
          </w:tcPr>
          <w:p w14:paraId="4C286C62" w14:textId="77777777" w:rsidR="003050B0" w:rsidRPr="00BA08B3" w:rsidRDefault="003050B0" w:rsidP="00BA08B3">
            <w:pPr>
              <w:adjustRightInd w:val="0"/>
              <w:snapToGrid w:val="0"/>
              <w:ind w:firstLineChars="0" w:firstLine="0"/>
              <w:jc w:val="center"/>
              <w:rPr>
                <w:rFonts w:hAnsi="宋体"/>
                <w:sz w:val="21"/>
                <w:szCs w:val="21"/>
              </w:rPr>
            </w:pPr>
          </w:p>
        </w:tc>
        <w:tc>
          <w:tcPr>
            <w:tcW w:w="252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45D2C3CB"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直线</w:t>
            </w:r>
          </w:p>
        </w:tc>
        <w:tc>
          <w:tcPr>
            <w:tcW w:w="3600" w:type="dxa"/>
            <w:gridSpan w:val="2"/>
            <w:tcBorders>
              <w:top w:val="single" w:sz="8" w:space="0" w:color="auto"/>
              <w:left w:val="nil"/>
              <w:bottom w:val="single" w:sz="8" w:space="0" w:color="auto"/>
              <w:right w:val="single" w:sz="8" w:space="0" w:color="000000"/>
            </w:tcBorders>
            <w:shd w:val="clear" w:color="auto" w:fill="auto"/>
            <w:tcMar>
              <w:top w:w="15" w:type="dxa"/>
              <w:left w:w="15" w:type="dxa"/>
              <w:bottom w:w="0" w:type="dxa"/>
              <w:right w:w="15" w:type="dxa"/>
            </w:tcMar>
            <w:vAlign w:val="center"/>
          </w:tcPr>
          <w:p w14:paraId="41AE1491"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3.1</w:t>
            </w:r>
          </w:p>
        </w:tc>
      </w:tr>
      <w:tr w:rsidR="003050B0" w:rsidRPr="00A042A2" w14:paraId="49C09CE2" w14:textId="77777777" w:rsidTr="009900C1">
        <w:trPr>
          <w:trHeight w:val="340"/>
          <w:jc w:val="center"/>
        </w:trPr>
        <w:tc>
          <w:tcPr>
            <w:tcW w:w="1080" w:type="dxa"/>
            <w:vMerge/>
            <w:tcBorders>
              <w:top w:val="nil"/>
              <w:left w:val="single" w:sz="8" w:space="0" w:color="auto"/>
              <w:bottom w:val="single" w:sz="8" w:space="0" w:color="000000"/>
              <w:right w:val="single" w:sz="8" w:space="0" w:color="auto"/>
            </w:tcBorders>
            <w:vAlign w:val="center"/>
          </w:tcPr>
          <w:p w14:paraId="1D1F7A59" w14:textId="77777777" w:rsidR="003050B0" w:rsidRPr="00BA08B3" w:rsidRDefault="003050B0" w:rsidP="00BA08B3">
            <w:pPr>
              <w:adjustRightInd w:val="0"/>
              <w:snapToGrid w:val="0"/>
              <w:ind w:firstLineChars="0" w:firstLine="0"/>
              <w:jc w:val="center"/>
              <w:rPr>
                <w:rFonts w:hAnsi="宋体"/>
                <w:sz w:val="21"/>
                <w:szCs w:val="21"/>
              </w:rPr>
            </w:pPr>
          </w:p>
        </w:tc>
        <w:tc>
          <w:tcPr>
            <w:tcW w:w="126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5BA574D5"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牵出线</w:t>
            </w:r>
          </w:p>
        </w:tc>
        <w:tc>
          <w:tcPr>
            <w:tcW w:w="6120" w:type="dxa"/>
            <w:gridSpan w:val="3"/>
            <w:tcBorders>
              <w:top w:val="single" w:sz="8" w:space="0" w:color="auto"/>
              <w:left w:val="nil"/>
              <w:bottom w:val="single" w:sz="8" w:space="0" w:color="auto"/>
              <w:right w:val="single" w:sz="8" w:space="0" w:color="000000"/>
            </w:tcBorders>
            <w:shd w:val="clear" w:color="auto" w:fill="auto"/>
            <w:tcMar>
              <w:top w:w="15" w:type="dxa"/>
              <w:left w:w="15" w:type="dxa"/>
              <w:bottom w:w="0" w:type="dxa"/>
              <w:right w:w="15" w:type="dxa"/>
            </w:tcMar>
            <w:vAlign w:val="center"/>
          </w:tcPr>
          <w:p w14:paraId="757FFAAC"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一般为3.5，困难3.1</w:t>
            </w:r>
          </w:p>
        </w:tc>
      </w:tr>
      <w:tr w:rsidR="003050B0" w:rsidRPr="00A042A2" w14:paraId="3880F2FE" w14:textId="77777777" w:rsidTr="009900C1">
        <w:trPr>
          <w:trHeight w:val="340"/>
          <w:jc w:val="center"/>
        </w:trPr>
        <w:tc>
          <w:tcPr>
            <w:tcW w:w="1080" w:type="dxa"/>
            <w:vMerge w:val="restart"/>
            <w:tcBorders>
              <w:top w:val="nil"/>
              <w:left w:val="single" w:sz="8" w:space="0" w:color="auto"/>
              <w:bottom w:val="single" w:sz="8" w:space="0" w:color="000000"/>
              <w:right w:val="single" w:sz="8" w:space="0" w:color="auto"/>
            </w:tcBorders>
            <w:shd w:val="clear" w:color="auto" w:fill="auto"/>
            <w:tcMar>
              <w:top w:w="15" w:type="dxa"/>
              <w:left w:w="15" w:type="dxa"/>
              <w:bottom w:w="0" w:type="dxa"/>
              <w:right w:w="15" w:type="dxa"/>
            </w:tcMar>
            <w:vAlign w:val="center"/>
          </w:tcPr>
          <w:p w14:paraId="7D4F6270"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软横跨柱</w:t>
            </w:r>
          </w:p>
        </w:tc>
        <w:tc>
          <w:tcPr>
            <w:tcW w:w="1260"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14:paraId="698068CF"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站台范围内</w:t>
            </w:r>
          </w:p>
        </w:tc>
        <w:tc>
          <w:tcPr>
            <w:tcW w:w="6120" w:type="dxa"/>
            <w:gridSpan w:val="3"/>
            <w:tcBorders>
              <w:top w:val="single" w:sz="8" w:space="0" w:color="auto"/>
              <w:left w:val="nil"/>
              <w:bottom w:val="single" w:sz="8" w:space="0" w:color="auto"/>
              <w:right w:val="single" w:sz="8" w:space="0" w:color="000000"/>
            </w:tcBorders>
            <w:shd w:val="clear" w:color="auto" w:fill="auto"/>
            <w:tcMar>
              <w:top w:w="15" w:type="dxa"/>
              <w:left w:w="15" w:type="dxa"/>
              <w:bottom w:w="0" w:type="dxa"/>
              <w:right w:w="15" w:type="dxa"/>
            </w:tcMar>
            <w:vAlign w:val="center"/>
          </w:tcPr>
          <w:p w14:paraId="7E41AC6E"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原则：不在基本站台立柱，中间站台立柱位置根据具体情况确定，有雨棚地方与雨棚合建等</w:t>
            </w:r>
          </w:p>
        </w:tc>
      </w:tr>
      <w:tr w:rsidR="003050B0" w:rsidRPr="00A042A2" w14:paraId="6CF662EE" w14:textId="77777777" w:rsidTr="009900C1">
        <w:trPr>
          <w:trHeight w:val="340"/>
          <w:jc w:val="center"/>
        </w:trPr>
        <w:tc>
          <w:tcPr>
            <w:tcW w:w="1080" w:type="dxa"/>
            <w:vMerge/>
            <w:tcBorders>
              <w:top w:val="nil"/>
              <w:left w:val="single" w:sz="8" w:space="0" w:color="auto"/>
              <w:bottom w:val="nil"/>
              <w:right w:val="single" w:sz="8" w:space="0" w:color="auto"/>
            </w:tcBorders>
            <w:vAlign w:val="center"/>
          </w:tcPr>
          <w:p w14:paraId="45F6DE01" w14:textId="77777777" w:rsidR="003050B0" w:rsidRPr="00BA08B3" w:rsidRDefault="003050B0" w:rsidP="00BA08B3">
            <w:pPr>
              <w:adjustRightInd w:val="0"/>
              <w:snapToGrid w:val="0"/>
              <w:ind w:firstLineChars="0" w:firstLine="0"/>
              <w:jc w:val="center"/>
              <w:rPr>
                <w:rFonts w:hAnsi="宋体"/>
                <w:sz w:val="21"/>
                <w:szCs w:val="21"/>
              </w:rPr>
            </w:pPr>
          </w:p>
        </w:tc>
        <w:tc>
          <w:tcPr>
            <w:tcW w:w="1260" w:type="dxa"/>
            <w:tcBorders>
              <w:top w:val="nil"/>
              <w:left w:val="nil"/>
              <w:bottom w:val="nil"/>
              <w:right w:val="single" w:sz="8" w:space="0" w:color="auto"/>
            </w:tcBorders>
            <w:shd w:val="clear" w:color="auto" w:fill="auto"/>
            <w:tcMar>
              <w:top w:w="15" w:type="dxa"/>
              <w:left w:w="15" w:type="dxa"/>
              <w:bottom w:w="0" w:type="dxa"/>
              <w:right w:w="15" w:type="dxa"/>
            </w:tcMar>
            <w:vAlign w:val="center"/>
          </w:tcPr>
          <w:p w14:paraId="2AAF9D23"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站台范围外</w:t>
            </w:r>
          </w:p>
        </w:tc>
        <w:tc>
          <w:tcPr>
            <w:tcW w:w="6120" w:type="dxa"/>
            <w:gridSpan w:val="3"/>
            <w:tcBorders>
              <w:top w:val="single" w:sz="8" w:space="0" w:color="auto"/>
              <w:left w:val="nil"/>
              <w:bottom w:val="single" w:sz="8" w:space="0" w:color="auto"/>
              <w:right w:val="single" w:sz="8" w:space="0" w:color="000000"/>
            </w:tcBorders>
            <w:shd w:val="clear" w:color="auto" w:fill="auto"/>
            <w:tcMar>
              <w:top w:w="15" w:type="dxa"/>
              <w:left w:w="15" w:type="dxa"/>
              <w:bottom w:w="0" w:type="dxa"/>
              <w:right w:w="15" w:type="dxa"/>
            </w:tcMar>
            <w:vAlign w:val="center"/>
          </w:tcPr>
          <w:p w14:paraId="2E2C1A36"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一般为3.1；安装弹簧补偿器侧为3.3</w:t>
            </w:r>
          </w:p>
        </w:tc>
      </w:tr>
      <w:tr w:rsidR="003050B0" w:rsidRPr="00A042A2" w14:paraId="18801A87" w14:textId="77777777" w:rsidTr="009900C1">
        <w:trPr>
          <w:trHeight w:val="192"/>
          <w:jc w:val="center"/>
        </w:trPr>
        <w:tc>
          <w:tcPr>
            <w:tcW w:w="1080" w:type="dxa"/>
            <w:vMerge w:val="restart"/>
            <w:tcBorders>
              <w:top w:val="single" w:sz="4" w:space="0" w:color="auto"/>
              <w:left w:val="single" w:sz="8" w:space="0" w:color="auto"/>
              <w:right w:val="single" w:sz="8" w:space="0" w:color="auto"/>
            </w:tcBorders>
            <w:vAlign w:val="center"/>
          </w:tcPr>
          <w:p w14:paraId="433E3215"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硬横跨柱</w:t>
            </w:r>
          </w:p>
        </w:tc>
        <w:tc>
          <w:tcPr>
            <w:tcW w:w="126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4141F94"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站台范围内</w:t>
            </w:r>
          </w:p>
        </w:tc>
        <w:tc>
          <w:tcPr>
            <w:tcW w:w="6120" w:type="dxa"/>
            <w:gridSpan w:val="3"/>
            <w:tcBorders>
              <w:top w:val="single" w:sz="8"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530C4356"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原则：不在基本站台立柱，中间站台立柱位置根据具体情况确定，有雨棚地方与雨棚合建等</w:t>
            </w:r>
          </w:p>
        </w:tc>
      </w:tr>
      <w:tr w:rsidR="003050B0" w:rsidRPr="00A042A2" w14:paraId="68218093" w14:textId="77777777" w:rsidTr="009900C1">
        <w:trPr>
          <w:trHeight w:val="288"/>
          <w:jc w:val="center"/>
        </w:trPr>
        <w:tc>
          <w:tcPr>
            <w:tcW w:w="1080" w:type="dxa"/>
            <w:vMerge/>
            <w:tcBorders>
              <w:left w:val="single" w:sz="8" w:space="0" w:color="auto"/>
              <w:bottom w:val="single" w:sz="8" w:space="0" w:color="000000"/>
              <w:right w:val="single" w:sz="8" w:space="0" w:color="auto"/>
            </w:tcBorders>
            <w:vAlign w:val="center"/>
          </w:tcPr>
          <w:p w14:paraId="0586702F" w14:textId="77777777" w:rsidR="003050B0" w:rsidRPr="00BA08B3" w:rsidRDefault="003050B0" w:rsidP="00BA08B3">
            <w:pPr>
              <w:adjustRightInd w:val="0"/>
              <w:snapToGrid w:val="0"/>
              <w:ind w:firstLineChars="0" w:firstLine="0"/>
              <w:jc w:val="center"/>
              <w:rPr>
                <w:rFonts w:hAnsi="宋体" w:hint="eastAsia"/>
                <w:sz w:val="21"/>
                <w:szCs w:val="21"/>
              </w:rPr>
            </w:pPr>
          </w:p>
        </w:tc>
        <w:tc>
          <w:tcPr>
            <w:tcW w:w="1260" w:type="dxa"/>
            <w:tcBorders>
              <w:top w:val="single" w:sz="4" w:space="0" w:color="auto"/>
              <w:left w:val="nil"/>
              <w:bottom w:val="single" w:sz="8" w:space="0" w:color="auto"/>
              <w:right w:val="single" w:sz="4" w:space="0" w:color="auto"/>
            </w:tcBorders>
            <w:shd w:val="clear" w:color="auto" w:fill="auto"/>
            <w:tcMar>
              <w:top w:w="15" w:type="dxa"/>
              <w:left w:w="15" w:type="dxa"/>
              <w:bottom w:w="0" w:type="dxa"/>
              <w:right w:w="15" w:type="dxa"/>
            </w:tcMar>
            <w:vAlign w:val="center"/>
          </w:tcPr>
          <w:p w14:paraId="118A64F6"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站台范围外</w:t>
            </w:r>
          </w:p>
        </w:tc>
        <w:tc>
          <w:tcPr>
            <w:tcW w:w="6120" w:type="dxa"/>
            <w:gridSpan w:val="3"/>
            <w:tcBorders>
              <w:top w:val="single" w:sz="4" w:space="0" w:color="auto"/>
              <w:left w:val="single" w:sz="4" w:space="0" w:color="auto"/>
              <w:bottom w:val="single" w:sz="8" w:space="0" w:color="auto"/>
              <w:right w:val="single" w:sz="8" w:space="0" w:color="000000"/>
            </w:tcBorders>
            <w:shd w:val="clear" w:color="auto" w:fill="auto"/>
            <w:tcMar>
              <w:top w:w="15" w:type="dxa"/>
              <w:left w:w="15" w:type="dxa"/>
              <w:bottom w:w="0" w:type="dxa"/>
              <w:right w:w="15" w:type="dxa"/>
            </w:tcMar>
            <w:vAlign w:val="center"/>
          </w:tcPr>
          <w:p w14:paraId="054FF974" w14:textId="77777777" w:rsidR="003050B0" w:rsidRPr="00BA08B3" w:rsidRDefault="003050B0" w:rsidP="00BA08B3">
            <w:pPr>
              <w:adjustRightInd w:val="0"/>
              <w:snapToGrid w:val="0"/>
              <w:ind w:firstLineChars="0" w:firstLine="0"/>
              <w:jc w:val="center"/>
              <w:rPr>
                <w:rFonts w:hAnsi="宋体"/>
                <w:sz w:val="21"/>
                <w:szCs w:val="21"/>
              </w:rPr>
            </w:pPr>
            <w:r w:rsidRPr="00BA08B3">
              <w:rPr>
                <w:rFonts w:hAnsi="宋体" w:hint="eastAsia"/>
                <w:sz w:val="21"/>
                <w:szCs w:val="21"/>
              </w:rPr>
              <w:t>原则同腕臂柱</w:t>
            </w:r>
          </w:p>
        </w:tc>
      </w:tr>
    </w:tbl>
    <w:p w14:paraId="684E7266" w14:textId="77777777" w:rsidR="003050B0" w:rsidRPr="00A042A2" w:rsidRDefault="003050B0" w:rsidP="00385186">
      <w:pPr>
        <w:spacing w:line="560" w:lineRule="exact"/>
        <w:ind w:firstLine="562"/>
        <w:rPr>
          <w:rFonts w:hAnsi="宋体" w:hint="eastAsia"/>
          <w:b/>
        </w:rPr>
      </w:pPr>
      <w:bookmarkStart w:id="492" w:name="_Toc80693988"/>
      <w:bookmarkStart w:id="493" w:name="_Toc80696352"/>
      <w:bookmarkStart w:id="494" w:name="_Toc138838906"/>
      <w:bookmarkStart w:id="495" w:name="_Toc138839062"/>
      <w:bookmarkStart w:id="496" w:name="_Toc138839439"/>
      <w:bookmarkStart w:id="497" w:name="_Toc138839526"/>
      <w:bookmarkStart w:id="498" w:name="_Toc138839638"/>
      <w:bookmarkStart w:id="499" w:name="_Toc138839753"/>
      <w:bookmarkStart w:id="500" w:name="_Toc138839905"/>
      <w:bookmarkStart w:id="501" w:name="_Toc138934595"/>
      <w:bookmarkStart w:id="502" w:name="_Toc139182049"/>
      <w:bookmarkStart w:id="503" w:name="_Toc139194452"/>
      <w:bookmarkStart w:id="504" w:name="_Toc73267121"/>
      <w:bookmarkEnd w:id="489"/>
      <w:r>
        <w:rPr>
          <w:rFonts w:hAnsi="宋体" w:hint="eastAsia"/>
          <w:b/>
        </w:rPr>
        <w:t>6</w:t>
      </w:r>
      <w:r w:rsidRPr="00A042A2">
        <w:rPr>
          <w:rFonts w:hAnsi="宋体" w:hint="eastAsia"/>
          <w:b/>
        </w:rPr>
        <w:t>、绝缘距离</w:t>
      </w:r>
      <w:bookmarkEnd w:id="492"/>
      <w:bookmarkEnd w:id="493"/>
      <w:bookmarkEnd w:id="494"/>
      <w:bookmarkEnd w:id="495"/>
      <w:bookmarkEnd w:id="496"/>
      <w:bookmarkEnd w:id="497"/>
      <w:bookmarkEnd w:id="498"/>
      <w:bookmarkEnd w:id="499"/>
      <w:bookmarkEnd w:id="500"/>
      <w:bookmarkEnd w:id="501"/>
      <w:bookmarkEnd w:id="502"/>
      <w:bookmarkEnd w:id="503"/>
      <w:bookmarkEnd w:id="504"/>
    </w:p>
    <w:p w14:paraId="24879B95" w14:textId="77777777" w:rsidR="003050B0" w:rsidRPr="00A042A2" w:rsidRDefault="003050B0" w:rsidP="003050B0">
      <w:pPr>
        <w:spacing w:line="500" w:lineRule="exact"/>
        <w:ind w:firstLine="560"/>
        <w:rPr>
          <w:rFonts w:hAnsi="宋体" w:hint="eastAsia"/>
        </w:rPr>
      </w:pPr>
      <w:bookmarkStart w:id="505" w:name="_Toc105920033"/>
      <w:bookmarkStart w:id="506" w:name="_Toc105920262"/>
      <w:bookmarkStart w:id="507" w:name="_Toc105920440"/>
      <w:bookmarkStart w:id="508" w:name="_Toc105921428"/>
      <w:bookmarkStart w:id="509" w:name="_Toc105928929"/>
      <w:bookmarkStart w:id="510" w:name="_Toc106543903"/>
      <w:bookmarkStart w:id="511" w:name="_Toc106544080"/>
      <w:bookmarkStart w:id="512" w:name="_Toc107755450"/>
      <w:bookmarkStart w:id="513" w:name="_Toc107756369"/>
      <w:bookmarkStart w:id="514" w:name="_Toc107756506"/>
      <w:bookmarkStart w:id="515" w:name="_Toc107795925"/>
      <w:bookmarkStart w:id="516" w:name="_Toc157420489"/>
      <w:r w:rsidRPr="00A042A2">
        <w:rPr>
          <w:rFonts w:hAnsi="宋体" w:hint="eastAsia"/>
        </w:rPr>
        <w:t>（1）本线海拔小于</w:t>
      </w:r>
      <w:smartTag w:uri="urn:schemas-microsoft-com:office:smarttags" w:element="chmetcnv">
        <w:smartTagPr>
          <w:attr w:name="UnitName" w:val="m"/>
          <w:attr w:name="SourceValue" w:val="1000"/>
          <w:attr w:name="HasSpace" w:val="False"/>
          <w:attr w:name="Negative" w:val="False"/>
          <w:attr w:name="NumberType" w:val="1"/>
          <w:attr w:name="TCSC" w:val="0"/>
        </w:smartTagPr>
        <w:r w:rsidRPr="00A042A2">
          <w:rPr>
            <w:rFonts w:hAnsi="宋体" w:hint="eastAsia"/>
          </w:rPr>
          <w:t>1000m</w:t>
        </w:r>
      </w:smartTag>
      <w:r w:rsidRPr="00A042A2">
        <w:rPr>
          <w:rFonts w:hAnsi="宋体" w:hint="eastAsia"/>
        </w:rPr>
        <w:t>，设计空气绝缘间隙按不小于下表的规定值选用。</w:t>
      </w:r>
    </w:p>
    <w:p w14:paraId="01686585" w14:textId="77777777" w:rsidR="00732BE8" w:rsidRDefault="00732BE8" w:rsidP="00732BE8">
      <w:pPr>
        <w:pStyle w:val="W0"/>
        <w:ind w:firstLine="560"/>
        <w:jc w:val="right"/>
        <w:rPr>
          <w:rStyle w:val="1Char0"/>
          <w:b w:val="0"/>
        </w:rPr>
      </w:pPr>
      <w:r w:rsidRPr="00732BE8">
        <w:rPr>
          <w:rStyle w:val="1CharChar0"/>
          <w:rFonts w:hint="eastAsia"/>
        </w:rPr>
        <w:t>接触网空气绝缘间隙值（</w:t>
      </w:r>
      <w:r w:rsidRPr="00732BE8">
        <w:rPr>
          <w:rStyle w:val="1CharChar0"/>
          <w:rFonts w:hint="eastAsia"/>
        </w:rPr>
        <w:t>mm</w:t>
      </w:r>
      <w:r w:rsidRPr="00732BE8">
        <w:rPr>
          <w:rStyle w:val="1CharChar0"/>
          <w:rFonts w:hint="eastAsia"/>
        </w:rPr>
        <w:t>）</w:t>
      </w:r>
      <w:r>
        <w:rPr>
          <w:rFonts w:hAnsi="Times New Roman"/>
          <w:color w:val="auto"/>
        </w:rPr>
        <w:t xml:space="preserve">               </w:t>
      </w:r>
      <w:r>
        <w:rPr>
          <w:color w:val="auto"/>
          <w:sz w:val="21"/>
        </w:rPr>
        <w:t xml:space="preserve"> </w:t>
      </w:r>
      <w:r>
        <w:rPr>
          <w:rStyle w:val="1Char0"/>
        </w:rPr>
        <w:t>表3-6-2</w:t>
      </w:r>
    </w:p>
    <w:tbl>
      <w:tblPr>
        <w:tblW w:w="5000" w:type="pct"/>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858"/>
        <w:gridCol w:w="3851"/>
        <w:gridCol w:w="1936"/>
        <w:gridCol w:w="1341"/>
        <w:gridCol w:w="895"/>
      </w:tblGrid>
      <w:tr w:rsidR="003050B0" w:rsidRPr="00A042A2" w14:paraId="699FE708" w14:textId="77777777" w:rsidTr="000F53EB">
        <w:tblPrEx>
          <w:tblCellMar>
            <w:top w:w="0" w:type="dxa"/>
            <w:bottom w:w="0" w:type="dxa"/>
          </w:tblCellMar>
        </w:tblPrEx>
        <w:trPr>
          <w:cantSplit/>
          <w:trHeight w:val="340"/>
          <w:tblHeader/>
          <w:jc w:val="center"/>
        </w:trPr>
        <w:tc>
          <w:tcPr>
            <w:tcW w:w="483" w:type="pct"/>
            <w:shd w:val="clear" w:color="auto" w:fill="auto"/>
            <w:vAlign w:val="center"/>
          </w:tcPr>
          <w:p w14:paraId="1D0B503F" w14:textId="77777777" w:rsidR="003050B0" w:rsidRPr="00A042A2" w:rsidRDefault="003050B0" w:rsidP="00BA08B3">
            <w:pPr>
              <w:pStyle w:val="16"/>
              <w:adjustRightInd w:val="0"/>
              <w:snapToGrid w:val="0"/>
              <w:rPr>
                <w:rFonts w:hint="eastAsia"/>
                <w:sz w:val="21"/>
              </w:rPr>
            </w:pPr>
            <w:r w:rsidRPr="00A042A2">
              <w:rPr>
                <w:rFonts w:hint="eastAsia"/>
                <w:sz w:val="21"/>
              </w:rPr>
              <w:t>序号</w:t>
            </w:r>
          </w:p>
        </w:tc>
        <w:tc>
          <w:tcPr>
            <w:tcW w:w="3258" w:type="pct"/>
            <w:gridSpan w:val="2"/>
            <w:shd w:val="clear" w:color="auto" w:fill="auto"/>
            <w:vAlign w:val="center"/>
          </w:tcPr>
          <w:p w14:paraId="56124BD1" w14:textId="77777777" w:rsidR="003050B0" w:rsidRPr="00A042A2" w:rsidRDefault="003050B0" w:rsidP="00BA08B3">
            <w:pPr>
              <w:pStyle w:val="16"/>
              <w:adjustRightInd w:val="0"/>
              <w:snapToGrid w:val="0"/>
              <w:rPr>
                <w:rFonts w:hint="eastAsia"/>
                <w:sz w:val="21"/>
              </w:rPr>
            </w:pPr>
            <w:r w:rsidRPr="00A042A2">
              <w:rPr>
                <w:rFonts w:hint="eastAsia"/>
                <w:sz w:val="21"/>
              </w:rPr>
              <w:t>有关情况</w:t>
            </w:r>
          </w:p>
        </w:tc>
        <w:tc>
          <w:tcPr>
            <w:tcW w:w="755" w:type="pct"/>
            <w:vAlign w:val="center"/>
          </w:tcPr>
          <w:p w14:paraId="16F3687B" w14:textId="77777777" w:rsidR="003050B0" w:rsidRPr="00A042A2" w:rsidRDefault="003050B0" w:rsidP="00BA08B3">
            <w:pPr>
              <w:pStyle w:val="16"/>
              <w:adjustRightInd w:val="0"/>
              <w:snapToGrid w:val="0"/>
              <w:rPr>
                <w:rFonts w:hint="eastAsia"/>
                <w:sz w:val="21"/>
              </w:rPr>
            </w:pPr>
            <w:r w:rsidRPr="00A042A2">
              <w:rPr>
                <w:rFonts w:hint="eastAsia"/>
                <w:sz w:val="21"/>
              </w:rPr>
              <w:t>数值</w:t>
            </w:r>
          </w:p>
        </w:tc>
        <w:tc>
          <w:tcPr>
            <w:tcW w:w="504" w:type="pct"/>
            <w:shd w:val="clear" w:color="auto" w:fill="auto"/>
            <w:vAlign w:val="center"/>
          </w:tcPr>
          <w:p w14:paraId="12FC06DC" w14:textId="77777777" w:rsidR="003050B0" w:rsidRPr="00A042A2" w:rsidRDefault="003050B0" w:rsidP="00BA08B3">
            <w:pPr>
              <w:pStyle w:val="16"/>
              <w:adjustRightInd w:val="0"/>
              <w:snapToGrid w:val="0"/>
              <w:rPr>
                <w:rFonts w:hint="eastAsia"/>
                <w:sz w:val="21"/>
              </w:rPr>
            </w:pPr>
            <w:r w:rsidRPr="00A042A2">
              <w:rPr>
                <w:rFonts w:hint="eastAsia"/>
                <w:sz w:val="21"/>
              </w:rPr>
              <w:t>困难值</w:t>
            </w:r>
          </w:p>
        </w:tc>
      </w:tr>
      <w:tr w:rsidR="003050B0" w:rsidRPr="00A042A2" w14:paraId="2C06B168" w14:textId="77777777" w:rsidTr="000F53EB">
        <w:tblPrEx>
          <w:tblCellMar>
            <w:top w:w="0" w:type="dxa"/>
            <w:bottom w:w="0" w:type="dxa"/>
          </w:tblCellMar>
        </w:tblPrEx>
        <w:trPr>
          <w:cantSplit/>
          <w:trHeight w:val="340"/>
          <w:jc w:val="center"/>
        </w:trPr>
        <w:tc>
          <w:tcPr>
            <w:tcW w:w="483" w:type="pct"/>
            <w:shd w:val="clear" w:color="auto" w:fill="auto"/>
            <w:vAlign w:val="center"/>
          </w:tcPr>
          <w:p w14:paraId="366F1831" w14:textId="77777777" w:rsidR="003050B0" w:rsidRPr="00A042A2" w:rsidRDefault="003050B0" w:rsidP="00BA08B3">
            <w:pPr>
              <w:pStyle w:val="16"/>
              <w:adjustRightInd w:val="0"/>
              <w:snapToGrid w:val="0"/>
              <w:rPr>
                <w:rFonts w:hint="eastAsia"/>
                <w:sz w:val="21"/>
              </w:rPr>
            </w:pPr>
            <w:r w:rsidRPr="00A042A2">
              <w:rPr>
                <w:rFonts w:hint="eastAsia"/>
                <w:sz w:val="21"/>
              </w:rPr>
              <w:t>1</w:t>
            </w:r>
          </w:p>
        </w:tc>
        <w:tc>
          <w:tcPr>
            <w:tcW w:w="3258" w:type="pct"/>
            <w:gridSpan w:val="2"/>
            <w:shd w:val="clear" w:color="auto" w:fill="auto"/>
            <w:vAlign w:val="center"/>
          </w:tcPr>
          <w:p w14:paraId="5EFFD40F" w14:textId="77777777" w:rsidR="003050B0" w:rsidRPr="00A042A2" w:rsidRDefault="003050B0" w:rsidP="00BA08B3">
            <w:pPr>
              <w:pStyle w:val="16"/>
              <w:adjustRightInd w:val="0"/>
              <w:snapToGrid w:val="0"/>
              <w:rPr>
                <w:rFonts w:hint="eastAsia"/>
                <w:sz w:val="21"/>
              </w:rPr>
            </w:pPr>
            <w:r w:rsidRPr="00A042A2">
              <w:rPr>
                <w:rFonts w:hint="eastAsia"/>
                <w:sz w:val="21"/>
              </w:rPr>
              <w:t>绝缘锚段关节两悬挂点间隙</w:t>
            </w:r>
          </w:p>
        </w:tc>
        <w:tc>
          <w:tcPr>
            <w:tcW w:w="755" w:type="pct"/>
            <w:vAlign w:val="center"/>
          </w:tcPr>
          <w:p w14:paraId="17772F80" w14:textId="77777777" w:rsidR="003050B0" w:rsidRPr="00A042A2" w:rsidRDefault="003050B0" w:rsidP="00BA08B3">
            <w:pPr>
              <w:pStyle w:val="16"/>
              <w:adjustRightInd w:val="0"/>
              <w:snapToGrid w:val="0"/>
              <w:rPr>
                <w:rFonts w:hint="eastAsia"/>
                <w:sz w:val="21"/>
              </w:rPr>
            </w:pPr>
            <w:r w:rsidRPr="00A042A2">
              <w:rPr>
                <w:rFonts w:hint="eastAsia"/>
                <w:sz w:val="21"/>
              </w:rPr>
              <w:t>450（500）</w:t>
            </w:r>
          </w:p>
        </w:tc>
        <w:tc>
          <w:tcPr>
            <w:tcW w:w="504" w:type="pct"/>
            <w:shd w:val="clear" w:color="auto" w:fill="auto"/>
            <w:vAlign w:val="center"/>
          </w:tcPr>
          <w:p w14:paraId="5265F221" w14:textId="77777777" w:rsidR="003050B0" w:rsidRPr="00A042A2" w:rsidRDefault="003050B0" w:rsidP="00BA08B3">
            <w:pPr>
              <w:pStyle w:val="16"/>
              <w:adjustRightInd w:val="0"/>
              <w:snapToGrid w:val="0"/>
              <w:rPr>
                <w:rFonts w:hint="eastAsia"/>
                <w:sz w:val="21"/>
              </w:rPr>
            </w:pPr>
            <w:r w:rsidRPr="00A042A2">
              <w:rPr>
                <w:rFonts w:hint="eastAsia"/>
                <w:sz w:val="21"/>
              </w:rPr>
              <w:t>—</w:t>
            </w:r>
          </w:p>
        </w:tc>
      </w:tr>
      <w:tr w:rsidR="003050B0" w:rsidRPr="00A042A2" w14:paraId="47A08ECA" w14:textId="77777777" w:rsidTr="000F53EB">
        <w:tblPrEx>
          <w:tblCellMar>
            <w:top w:w="0" w:type="dxa"/>
            <w:bottom w:w="0" w:type="dxa"/>
          </w:tblCellMar>
        </w:tblPrEx>
        <w:trPr>
          <w:cantSplit/>
          <w:trHeight w:val="340"/>
          <w:jc w:val="center"/>
        </w:trPr>
        <w:tc>
          <w:tcPr>
            <w:tcW w:w="483" w:type="pct"/>
            <w:shd w:val="clear" w:color="auto" w:fill="auto"/>
            <w:vAlign w:val="center"/>
          </w:tcPr>
          <w:p w14:paraId="17D0BF52" w14:textId="77777777" w:rsidR="003050B0" w:rsidRPr="00A042A2" w:rsidRDefault="003050B0" w:rsidP="00BA08B3">
            <w:pPr>
              <w:pStyle w:val="16"/>
              <w:adjustRightInd w:val="0"/>
              <w:snapToGrid w:val="0"/>
              <w:rPr>
                <w:rFonts w:hint="eastAsia"/>
                <w:sz w:val="21"/>
              </w:rPr>
            </w:pPr>
            <w:r w:rsidRPr="00A042A2">
              <w:rPr>
                <w:rFonts w:hint="eastAsia"/>
                <w:sz w:val="21"/>
              </w:rPr>
              <w:t>2</w:t>
            </w:r>
          </w:p>
        </w:tc>
        <w:tc>
          <w:tcPr>
            <w:tcW w:w="3258" w:type="pct"/>
            <w:gridSpan w:val="2"/>
            <w:shd w:val="clear" w:color="auto" w:fill="auto"/>
            <w:vAlign w:val="center"/>
          </w:tcPr>
          <w:p w14:paraId="3E486CC7" w14:textId="77777777" w:rsidR="003050B0" w:rsidRPr="00A042A2" w:rsidRDefault="003050B0" w:rsidP="00BA08B3">
            <w:pPr>
              <w:pStyle w:val="16"/>
              <w:adjustRightInd w:val="0"/>
              <w:snapToGrid w:val="0"/>
              <w:rPr>
                <w:rFonts w:hint="eastAsia"/>
                <w:sz w:val="21"/>
              </w:rPr>
            </w:pPr>
            <w:r w:rsidRPr="00A042A2">
              <w:rPr>
                <w:rFonts w:hint="eastAsia"/>
                <w:sz w:val="21"/>
              </w:rPr>
              <w:t>25kV带电体距固定接地体间隙</w:t>
            </w:r>
          </w:p>
        </w:tc>
        <w:tc>
          <w:tcPr>
            <w:tcW w:w="755" w:type="pct"/>
            <w:vAlign w:val="center"/>
          </w:tcPr>
          <w:p w14:paraId="7B81ECC6" w14:textId="77777777" w:rsidR="003050B0" w:rsidRPr="00A042A2" w:rsidRDefault="003050B0" w:rsidP="00BA08B3">
            <w:pPr>
              <w:pStyle w:val="16"/>
              <w:adjustRightInd w:val="0"/>
              <w:snapToGrid w:val="0"/>
              <w:rPr>
                <w:rFonts w:hint="eastAsia"/>
                <w:sz w:val="21"/>
              </w:rPr>
            </w:pPr>
            <w:r w:rsidRPr="00A042A2">
              <w:rPr>
                <w:rFonts w:hint="eastAsia"/>
                <w:sz w:val="21"/>
              </w:rPr>
              <w:t>300</w:t>
            </w:r>
          </w:p>
        </w:tc>
        <w:tc>
          <w:tcPr>
            <w:tcW w:w="504" w:type="pct"/>
            <w:shd w:val="clear" w:color="auto" w:fill="auto"/>
            <w:vAlign w:val="center"/>
          </w:tcPr>
          <w:p w14:paraId="42656A01" w14:textId="77777777" w:rsidR="003050B0" w:rsidRPr="00A042A2" w:rsidRDefault="003050B0" w:rsidP="00BA08B3">
            <w:pPr>
              <w:pStyle w:val="16"/>
              <w:adjustRightInd w:val="0"/>
              <w:snapToGrid w:val="0"/>
              <w:rPr>
                <w:rFonts w:hint="eastAsia"/>
                <w:sz w:val="21"/>
              </w:rPr>
            </w:pPr>
            <w:r w:rsidRPr="00A042A2">
              <w:rPr>
                <w:rFonts w:hint="eastAsia"/>
                <w:sz w:val="21"/>
              </w:rPr>
              <w:t>—</w:t>
            </w:r>
          </w:p>
        </w:tc>
      </w:tr>
      <w:tr w:rsidR="003050B0" w:rsidRPr="00A042A2" w14:paraId="314D0152" w14:textId="77777777" w:rsidTr="000F53EB">
        <w:tblPrEx>
          <w:tblCellMar>
            <w:top w:w="0" w:type="dxa"/>
            <w:bottom w:w="0" w:type="dxa"/>
          </w:tblCellMar>
        </w:tblPrEx>
        <w:trPr>
          <w:cantSplit/>
          <w:trHeight w:val="340"/>
          <w:jc w:val="center"/>
        </w:trPr>
        <w:tc>
          <w:tcPr>
            <w:tcW w:w="483" w:type="pct"/>
            <w:shd w:val="clear" w:color="auto" w:fill="auto"/>
            <w:vAlign w:val="center"/>
          </w:tcPr>
          <w:p w14:paraId="7592C0D5" w14:textId="77777777" w:rsidR="003050B0" w:rsidRPr="00A042A2" w:rsidRDefault="003050B0" w:rsidP="00BA08B3">
            <w:pPr>
              <w:pStyle w:val="16"/>
              <w:adjustRightInd w:val="0"/>
              <w:snapToGrid w:val="0"/>
              <w:rPr>
                <w:rFonts w:hint="eastAsia"/>
                <w:sz w:val="21"/>
              </w:rPr>
            </w:pPr>
            <w:r w:rsidRPr="00A042A2">
              <w:rPr>
                <w:rFonts w:hint="eastAsia"/>
                <w:sz w:val="21"/>
              </w:rPr>
              <w:t>3</w:t>
            </w:r>
          </w:p>
        </w:tc>
        <w:tc>
          <w:tcPr>
            <w:tcW w:w="3258" w:type="pct"/>
            <w:gridSpan w:val="2"/>
            <w:shd w:val="clear" w:color="auto" w:fill="auto"/>
            <w:vAlign w:val="center"/>
          </w:tcPr>
          <w:p w14:paraId="19FCA956" w14:textId="77777777" w:rsidR="003050B0" w:rsidRPr="00A042A2" w:rsidRDefault="003050B0" w:rsidP="00BA08B3">
            <w:pPr>
              <w:pStyle w:val="16"/>
              <w:adjustRightInd w:val="0"/>
              <w:snapToGrid w:val="0"/>
              <w:rPr>
                <w:rFonts w:hint="eastAsia"/>
                <w:sz w:val="21"/>
              </w:rPr>
            </w:pPr>
            <w:r w:rsidRPr="00A042A2">
              <w:rPr>
                <w:rFonts w:hint="eastAsia"/>
                <w:sz w:val="21"/>
              </w:rPr>
              <w:t>25kV带电体距跨线建筑物间隙</w:t>
            </w:r>
          </w:p>
        </w:tc>
        <w:tc>
          <w:tcPr>
            <w:tcW w:w="755" w:type="pct"/>
            <w:vAlign w:val="center"/>
          </w:tcPr>
          <w:p w14:paraId="0CF908C2" w14:textId="77777777" w:rsidR="003050B0" w:rsidRPr="00A042A2" w:rsidRDefault="003050B0" w:rsidP="00BA08B3">
            <w:pPr>
              <w:pStyle w:val="16"/>
              <w:adjustRightInd w:val="0"/>
              <w:snapToGrid w:val="0"/>
              <w:rPr>
                <w:rFonts w:hint="eastAsia"/>
                <w:sz w:val="21"/>
              </w:rPr>
            </w:pPr>
            <w:r w:rsidRPr="00A042A2">
              <w:rPr>
                <w:rFonts w:hint="eastAsia"/>
                <w:sz w:val="21"/>
              </w:rPr>
              <w:t>500</w:t>
            </w:r>
          </w:p>
        </w:tc>
        <w:tc>
          <w:tcPr>
            <w:tcW w:w="504" w:type="pct"/>
            <w:shd w:val="clear" w:color="auto" w:fill="auto"/>
            <w:vAlign w:val="center"/>
          </w:tcPr>
          <w:p w14:paraId="48D1BD03" w14:textId="77777777" w:rsidR="003050B0" w:rsidRPr="00A042A2" w:rsidRDefault="003050B0" w:rsidP="00BA08B3">
            <w:pPr>
              <w:pStyle w:val="16"/>
              <w:adjustRightInd w:val="0"/>
              <w:snapToGrid w:val="0"/>
              <w:rPr>
                <w:rFonts w:hint="eastAsia"/>
                <w:sz w:val="21"/>
              </w:rPr>
            </w:pPr>
            <w:r w:rsidRPr="00A042A2">
              <w:rPr>
                <w:rFonts w:hint="eastAsia"/>
                <w:sz w:val="21"/>
              </w:rPr>
              <w:t>—</w:t>
            </w:r>
          </w:p>
        </w:tc>
      </w:tr>
      <w:tr w:rsidR="003050B0" w:rsidRPr="00A042A2" w14:paraId="06FB6DE2" w14:textId="77777777" w:rsidTr="000F53EB">
        <w:tblPrEx>
          <w:tblCellMar>
            <w:top w:w="0" w:type="dxa"/>
            <w:bottom w:w="0" w:type="dxa"/>
          </w:tblCellMar>
        </w:tblPrEx>
        <w:trPr>
          <w:cantSplit/>
          <w:trHeight w:val="340"/>
          <w:jc w:val="center"/>
        </w:trPr>
        <w:tc>
          <w:tcPr>
            <w:tcW w:w="483" w:type="pct"/>
            <w:shd w:val="clear" w:color="auto" w:fill="auto"/>
            <w:vAlign w:val="center"/>
          </w:tcPr>
          <w:p w14:paraId="72386979" w14:textId="77777777" w:rsidR="003050B0" w:rsidRPr="00A042A2" w:rsidRDefault="003050B0" w:rsidP="00BA08B3">
            <w:pPr>
              <w:pStyle w:val="16"/>
              <w:adjustRightInd w:val="0"/>
              <w:snapToGrid w:val="0"/>
              <w:rPr>
                <w:rFonts w:hint="eastAsia"/>
                <w:sz w:val="21"/>
              </w:rPr>
            </w:pPr>
            <w:r w:rsidRPr="00A042A2">
              <w:rPr>
                <w:rFonts w:hint="eastAsia"/>
                <w:sz w:val="21"/>
              </w:rPr>
              <w:t>4</w:t>
            </w:r>
          </w:p>
        </w:tc>
        <w:tc>
          <w:tcPr>
            <w:tcW w:w="3258" w:type="pct"/>
            <w:gridSpan w:val="2"/>
            <w:shd w:val="clear" w:color="auto" w:fill="auto"/>
            <w:vAlign w:val="center"/>
          </w:tcPr>
          <w:p w14:paraId="79333A1E" w14:textId="77777777" w:rsidR="003050B0" w:rsidRPr="00A042A2" w:rsidRDefault="003050B0" w:rsidP="00BA08B3">
            <w:pPr>
              <w:pStyle w:val="16"/>
              <w:adjustRightInd w:val="0"/>
              <w:snapToGrid w:val="0"/>
              <w:rPr>
                <w:rFonts w:hint="eastAsia"/>
                <w:sz w:val="21"/>
              </w:rPr>
            </w:pPr>
            <w:r w:rsidRPr="00A042A2">
              <w:rPr>
                <w:rFonts w:hint="eastAsia"/>
                <w:sz w:val="21"/>
              </w:rPr>
              <w:t>25kV带电体距机车车辆或装载货物间隙</w:t>
            </w:r>
          </w:p>
        </w:tc>
        <w:tc>
          <w:tcPr>
            <w:tcW w:w="755" w:type="pct"/>
            <w:vAlign w:val="center"/>
          </w:tcPr>
          <w:p w14:paraId="3D499825" w14:textId="77777777" w:rsidR="003050B0" w:rsidRPr="00A042A2" w:rsidRDefault="003050B0" w:rsidP="00BA08B3">
            <w:pPr>
              <w:pStyle w:val="16"/>
              <w:adjustRightInd w:val="0"/>
              <w:snapToGrid w:val="0"/>
              <w:rPr>
                <w:rFonts w:hint="eastAsia"/>
                <w:sz w:val="21"/>
              </w:rPr>
            </w:pPr>
            <w:r w:rsidRPr="00A042A2">
              <w:rPr>
                <w:rFonts w:hint="eastAsia"/>
                <w:sz w:val="21"/>
              </w:rPr>
              <w:t>350</w:t>
            </w:r>
          </w:p>
        </w:tc>
        <w:tc>
          <w:tcPr>
            <w:tcW w:w="504" w:type="pct"/>
            <w:shd w:val="clear" w:color="auto" w:fill="auto"/>
            <w:vAlign w:val="center"/>
          </w:tcPr>
          <w:p w14:paraId="4B5E9809" w14:textId="77777777" w:rsidR="003050B0" w:rsidRPr="00A042A2" w:rsidRDefault="003050B0" w:rsidP="00BA08B3">
            <w:pPr>
              <w:pStyle w:val="16"/>
              <w:adjustRightInd w:val="0"/>
              <w:snapToGrid w:val="0"/>
              <w:rPr>
                <w:rFonts w:hint="eastAsia"/>
                <w:sz w:val="21"/>
              </w:rPr>
            </w:pPr>
            <w:r w:rsidRPr="00A042A2">
              <w:rPr>
                <w:rFonts w:hint="eastAsia"/>
                <w:sz w:val="21"/>
              </w:rPr>
              <w:t>—</w:t>
            </w:r>
          </w:p>
        </w:tc>
      </w:tr>
      <w:tr w:rsidR="003050B0" w:rsidRPr="00A042A2" w14:paraId="679163D8" w14:textId="77777777" w:rsidTr="000F53EB">
        <w:tblPrEx>
          <w:tblCellMar>
            <w:top w:w="0" w:type="dxa"/>
            <w:bottom w:w="0" w:type="dxa"/>
          </w:tblCellMar>
        </w:tblPrEx>
        <w:trPr>
          <w:cantSplit/>
          <w:trHeight w:val="340"/>
          <w:jc w:val="center"/>
        </w:trPr>
        <w:tc>
          <w:tcPr>
            <w:tcW w:w="483" w:type="pct"/>
            <w:shd w:val="clear" w:color="auto" w:fill="auto"/>
            <w:vAlign w:val="center"/>
          </w:tcPr>
          <w:p w14:paraId="76B33E0E" w14:textId="77777777" w:rsidR="003050B0" w:rsidRPr="00A042A2" w:rsidRDefault="003050B0" w:rsidP="00BA08B3">
            <w:pPr>
              <w:pStyle w:val="16"/>
              <w:adjustRightInd w:val="0"/>
              <w:snapToGrid w:val="0"/>
              <w:rPr>
                <w:rFonts w:hint="eastAsia"/>
                <w:sz w:val="21"/>
              </w:rPr>
            </w:pPr>
            <w:r w:rsidRPr="00A042A2">
              <w:rPr>
                <w:rFonts w:hint="eastAsia"/>
                <w:sz w:val="21"/>
              </w:rPr>
              <w:t>5</w:t>
            </w:r>
          </w:p>
        </w:tc>
        <w:tc>
          <w:tcPr>
            <w:tcW w:w="3258" w:type="pct"/>
            <w:gridSpan w:val="2"/>
            <w:shd w:val="clear" w:color="auto" w:fill="auto"/>
            <w:vAlign w:val="center"/>
          </w:tcPr>
          <w:p w14:paraId="55609FD0" w14:textId="77777777" w:rsidR="003050B0" w:rsidRPr="00A042A2" w:rsidRDefault="003050B0" w:rsidP="00BA08B3">
            <w:pPr>
              <w:pStyle w:val="16"/>
              <w:adjustRightInd w:val="0"/>
              <w:snapToGrid w:val="0"/>
              <w:spacing w:line="300" w:lineRule="exact"/>
              <w:rPr>
                <w:rFonts w:hint="eastAsia"/>
                <w:sz w:val="21"/>
              </w:rPr>
            </w:pPr>
            <w:r w:rsidRPr="00A042A2">
              <w:rPr>
                <w:rFonts w:hint="eastAsia"/>
                <w:sz w:val="21"/>
              </w:rPr>
              <w:t>受电弓震动至极限位置和</w:t>
            </w:r>
          </w:p>
          <w:p w14:paraId="76DFCACC" w14:textId="77777777" w:rsidR="003050B0" w:rsidRPr="00A042A2" w:rsidRDefault="003050B0" w:rsidP="00BA08B3">
            <w:pPr>
              <w:pStyle w:val="16"/>
              <w:adjustRightInd w:val="0"/>
              <w:snapToGrid w:val="0"/>
              <w:spacing w:line="300" w:lineRule="exact"/>
              <w:rPr>
                <w:rFonts w:hint="eastAsia"/>
                <w:sz w:val="21"/>
              </w:rPr>
            </w:pPr>
            <w:r w:rsidRPr="00A042A2">
              <w:rPr>
                <w:rFonts w:hint="eastAsia"/>
                <w:sz w:val="21"/>
              </w:rPr>
              <w:t>导线被抬起的最高位置距接地体的瞬时间隙</w:t>
            </w:r>
          </w:p>
        </w:tc>
        <w:tc>
          <w:tcPr>
            <w:tcW w:w="755" w:type="pct"/>
            <w:vAlign w:val="center"/>
          </w:tcPr>
          <w:p w14:paraId="0273E4F5" w14:textId="77777777" w:rsidR="003050B0" w:rsidRPr="00A042A2" w:rsidRDefault="003050B0" w:rsidP="00BA08B3">
            <w:pPr>
              <w:pStyle w:val="16"/>
              <w:adjustRightInd w:val="0"/>
              <w:snapToGrid w:val="0"/>
              <w:rPr>
                <w:rFonts w:hint="eastAsia"/>
                <w:sz w:val="21"/>
              </w:rPr>
            </w:pPr>
            <w:r w:rsidRPr="00A042A2">
              <w:rPr>
                <w:rFonts w:hint="eastAsia"/>
                <w:sz w:val="21"/>
              </w:rPr>
              <w:t>200</w:t>
            </w:r>
          </w:p>
        </w:tc>
        <w:tc>
          <w:tcPr>
            <w:tcW w:w="504" w:type="pct"/>
            <w:shd w:val="clear" w:color="auto" w:fill="auto"/>
            <w:vAlign w:val="center"/>
          </w:tcPr>
          <w:p w14:paraId="33232D66" w14:textId="77777777" w:rsidR="003050B0" w:rsidRPr="00A042A2" w:rsidRDefault="003050B0" w:rsidP="00BA08B3">
            <w:pPr>
              <w:pStyle w:val="16"/>
              <w:adjustRightInd w:val="0"/>
              <w:snapToGrid w:val="0"/>
              <w:rPr>
                <w:rFonts w:hint="eastAsia"/>
                <w:sz w:val="21"/>
              </w:rPr>
            </w:pPr>
            <w:r w:rsidRPr="00A042A2">
              <w:rPr>
                <w:rFonts w:hint="eastAsia"/>
                <w:sz w:val="21"/>
              </w:rPr>
              <w:t>160</w:t>
            </w:r>
          </w:p>
        </w:tc>
      </w:tr>
      <w:tr w:rsidR="003050B0" w:rsidRPr="00A042A2" w14:paraId="1B563566" w14:textId="77777777" w:rsidTr="000F53EB">
        <w:tblPrEx>
          <w:tblCellMar>
            <w:top w:w="0" w:type="dxa"/>
            <w:bottom w:w="0" w:type="dxa"/>
          </w:tblCellMar>
        </w:tblPrEx>
        <w:trPr>
          <w:cantSplit/>
          <w:trHeight w:val="340"/>
          <w:jc w:val="center"/>
        </w:trPr>
        <w:tc>
          <w:tcPr>
            <w:tcW w:w="483" w:type="pct"/>
            <w:shd w:val="clear" w:color="auto" w:fill="auto"/>
            <w:vAlign w:val="center"/>
          </w:tcPr>
          <w:p w14:paraId="4FB03261" w14:textId="77777777" w:rsidR="003050B0" w:rsidRPr="00A042A2" w:rsidRDefault="003050B0" w:rsidP="00BA08B3">
            <w:pPr>
              <w:pStyle w:val="16"/>
              <w:adjustRightInd w:val="0"/>
              <w:snapToGrid w:val="0"/>
              <w:rPr>
                <w:rFonts w:hint="eastAsia"/>
                <w:sz w:val="21"/>
              </w:rPr>
            </w:pPr>
            <w:r w:rsidRPr="00A042A2">
              <w:rPr>
                <w:rFonts w:hint="eastAsia"/>
                <w:sz w:val="21"/>
              </w:rPr>
              <w:t>6</w:t>
            </w:r>
          </w:p>
        </w:tc>
        <w:tc>
          <w:tcPr>
            <w:tcW w:w="3258" w:type="pct"/>
            <w:gridSpan w:val="2"/>
            <w:shd w:val="clear" w:color="auto" w:fill="auto"/>
            <w:vAlign w:val="center"/>
          </w:tcPr>
          <w:p w14:paraId="35899612" w14:textId="77777777" w:rsidR="003050B0" w:rsidRPr="00A042A2" w:rsidRDefault="003050B0" w:rsidP="00BA08B3">
            <w:pPr>
              <w:pStyle w:val="16"/>
              <w:adjustRightInd w:val="0"/>
              <w:snapToGrid w:val="0"/>
              <w:rPr>
                <w:rFonts w:hint="eastAsia"/>
                <w:sz w:val="21"/>
              </w:rPr>
            </w:pPr>
            <w:r w:rsidRPr="00A042A2">
              <w:rPr>
                <w:rFonts w:hint="eastAsia"/>
                <w:sz w:val="21"/>
              </w:rPr>
              <w:t>隔离开关引线、电连接线及供电线跳线距接地体间隙</w:t>
            </w:r>
          </w:p>
        </w:tc>
        <w:tc>
          <w:tcPr>
            <w:tcW w:w="755" w:type="pct"/>
            <w:vAlign w:val="center"/>
          </w:tcPr>
          <w:p w14:paraId="7A4EFA6A" w14:textId="77777777" w:rsidR="003050B0" w:rsidRPr="00A042A2" w:rsidRDefault="003050B0" w:rsidP="00BA08B3">
            <w:pPr>
              <w:pStyle w:val="16"/>
              <w:adjustRightInd w:val="0"/>
              <w:snapToGrid w:val="0"/>
              <w:rPr>
                <w:rFonts w:hint="eastAsia"/>
                <w:sz w:val="21"/>
              </w:rPr>
            </w:pPr>
            <w:r w:rsidRPr="00A042A2">
              <w:rPr>
                <w:rFonts w:hint="eastAsia"/>
                <w:sz w:val="21"/>
              </w:rPr>
              <w:t>330</w:t>
            </w:r>
          </w:p>
        </w:tc>
        <w:tc>
          <w:tcPr>
            <w:tcW w:w="504" w:type="pct"/>
            <w:shd w:val="clear" w:color="auto" w:fill="auto"/>
            <w:vAlign w:val="center"/>
          </w:tcPr>
          <w:p w14:paraId="42E9B875" w14:textId="77777777" w:rsidR="003050B0" w:rsidRPr="00A042A2" w:rsidRDefault="003050B0" w:rsidP="00BA08B3">
            <w:pPr>
              <w:pStyle w:val="16"/>
              <w:adjustRightInd w:val="0"/>
              <w:snapToGrid w:val="0"/>
              <w:rPr>
                <w:rFonts w:hint="eastAsia"/>
                <w:sz w:val="21"/>
              </w:rPr>
            </w:pPr>
            <w:r w:rsidRPr="00A042A2">
              <w:rPr>
                <w:rFonts w:hint="eastAsia"/>
                <w:sz w:val="21"/>
              </w:rPr>
              <w:t>—</w:t>
            </w:r>
          </w:p>
        </w:tc>
      </w:tr>
      <w:tr w:rsidR="003050B0" w:rsidRPr="00A042A2" w14:paraId="547B58A6" w14:textId="77777777" w:rsidTr="000F53EB">
        <w:tblPrEx>
          <w:tblCellMar>
            <w:top w:w="0" w:type="dxa"/>
            <w:bottom w:w="0" w:type="dxa"/>
          </w:tblCellMar>
        </w:tblPrEx>
        <w:trPr>
          <w:cantSplit/>
          <w:trHeight w:val="340"/>
          <w:jc w:val="center"/>
        </w:trPr>
        <w:tc>
          <w:tcPr>
            <w:tcW w:w="483" w:type="pct"/>
            <w:shd w:val="clear" w:color="auto" w:fill="auto"/>
            <w:vAlign w:val="center"/>
          </w:tcPr>
          <w:p w14:paraId="554B5C2D" w14:textId="77777777" w:rsidR="003050B0" w:rsidRPr="00A042A2" w:rsidRDefault="003050B0" w:rsidP="00BA08B3">
            <w:pPr>
              <w:pStyle w:val="16"/>
              <w:adjustRightInd w:val="0"/>
              <w:snapToGrid w:val="0"/>
              <w:rPr>
                <w:rFonts w:hint="eastAsia"/>
                <w:sz w:val="21"/>
              </w:rPr>
            </w:pPr>
            <w:r w:rsidRPr="00A042A2">
              <w:rPr>
                <w:rFonts w:hint="eastAsia"/>
                <w:sz w:val="21"/>
              </w:rPr>
              <w:t>7</w:t>
            </w:r>
          </w:p>
        </w:tc>
        <w:tc>
          <w:tcPr>
            <w:tcW w:w="3258" w:type="pct"/>
            <w:gridSpan w:val="2"/>
            <w:shd w:val="clear" w:color="auto" w:fill="auto"/>
            <w:vAlign w:val="center"/>
          </w:tcPr>
          <w:p w14:paraId="471C072F" w14:textId="77777777" w:rsidR="003050B0" w:rsidRPr="00A042A2" w:rsidRDefault="003050B0" w:rsidP="00BA08B3">
            <w:pPr>
              <w:pStyle w:val="16"/>
              <w:adjustRightInd w:val="0"/>
              <w:snapToGrid w:val="0"/>
              <w:rPr>
                <w:rFonts w:hint="eastAsia"/>
                <w:sz w:val="21"/>
              </w:rPr>
            </w:pPr>
            <w:r w:rsidRPr="00A042A2">
              <w:rPr>
                <w:rFonts w:hint="eastAsia"/>
                <w:sz w:val="21"/>
              </w:rPr>
              <w:t>接触网跨越非电化股道时在最大弛度情况下距离轨面</w:t>
            </w:r>
          </w:p>
        </w:tc>
        <w:tc>
          <w:tcPr>
            <w:tcW w:w="755" w:type="pct"/>
            <w:vAlign w:val="center"/>
          </w:tcPr>
          <w:p w14:paraId="194C71F0" w14:textId="77777777" w:rsidR="003050B0" w:rsidRPr="00A042A2" w:rsidRDefault="003050B0" w:rsidP="00BA08B3">
            <w:pPr>
              <w:pStyle w:val="16"/>
              <w:adjustRightInd w:val="0"/>
              <w:snapToGrid w:val="0"/>
              <w:rPr>
                <w:rFonts w:hint="eastAsia"/>
                <w:sz w:val="21"/>
              </w:rPr>
            </w:pPr>
            <w:r w:rsidRPr="00A042A2">
              <w:rPr>
                <w:rFonts w:hint="eastAsia"/>
                <w:sz w:val="21"/>
              </w:rPr>
              <w:t>7500</w:t>
            </w:r>
          </w:p>
        </w:tc>
        <w:tc>
          <w:tcPr>
            <w:tcW w:w="504" w:type="pct"/>
            <w:shd w:val="clear" w:color="auto" w:fill="auto"/>
            <w:vAlign w:val="center"/>
          </w:tcPr>
          <w:p w14:paraId="24BBD231" w14:textId="77777777" w:rsidR="003050B0" w:rsidRPr="00A042A2" w:rsidRDefault="003050B0" w:rsidP="00BA08B3">
            <w:pPr>
              <w:pStyle w:val="16"/>
              <w:adjustRightInd w:val="0"/>
              <w:snapToGrid w:val="0"/>
              <w:rPr>
                <w:rFonts w:hint="eastAsia"/>
                <w:sz w:val="21"/>
              </w:rPr>
            </w:pPr>
            <w:r w:rsidRPr="00A042A2">
              <w:rPr>
                <w:rFonts w:hint="eastAsia"/>
                <w:sz w:val="21"/>
              </w:rPr>
              <w:t>—</w:t>
            </w:r>
          </w:p>
        </w:tc>
      </w:tr>
      <w:tr w:rsidR="003050B0" w:rsidRPr="00A042A2" w14:paraId="5D65CE86" w14:textId="77777777" w:rsidTr="000F53EB">
        <w:tblPrEx>
          <w:tblCellMar>
            <w:top w:w="0" w:type="dxa"/>
            <w:bottom w:w="0" w:type="dxa"/>
          </w:tblCellMar>
        </w:tblPrEx>
        <w:trPr>
          <w:cantSplit/>
          <w:trHeight w:val="340"/>
          <w:jc w:val="center"/>
        </w:trPr>
        <w:tc>
          <w:tcPr>
            <w:tcW w:w="483" w:type="pct"/>
            <w:shd w:val="clear" w:color="auto" w:fill="auto"/>
            <w:vAlign w:val="center"/>
          </w:tcPr>
          <w:p w14:paraId="1B04B0A6" w14:textId="77777777" w:rsidR="003050B0" w:rsidRPr="00A042A2" w:rsidRDefault="003050B0" w:rsidP="00BA08B3">
            <w:pPr>
              <w:pStyle w:val="16"/>
              <w:adjustRightInd w:val="0"/>
              <w:snapToGrid w:val="0"/>
              <w:rPr>
                <w:rFonts w:hint="eastAsia"/>
                <w:sz w:val="21"/>
              </w:rPr>
            </w:pPr>
            <w:r w:rsidRPr="00A042A2">
              <w:rPr>
                <w:rFonts w:hint="eastAsia"/>
                <w:sz w:val="21"/>
              </w:rPr>
              <w:t>8</w:t>
            </w:r>
          </w:p>
        </w:tc>
        <w:tc>
          <w:tcPr>
            <w:tcW w:w="3258" w:type="pct"/>
            <w:gridSpan w:val="2"/>
            <w:shd w:val="clear" w:color="auto" w:fill="auto"/>
            <w:vAlign w:val="center"/>
          </w:tcPr>
          <w:p w14:paraId="1DF989B4" w14:textId="77777777" w:rsidR="003050B0" w:rsidRPr="00A042A2" w:rsidRDefault="003050B0" w:rsidP="00BA08B3">
            <w:pPr>
              <w:pStyle w:val="16"/>
              <w:adjustRightInd w:val="0"/>
              <w:snapToGrid w:val="0"/>
              <w:rPr>
                <w:rFonts w:hint="eastAsia"/>
                <w:sz w:val="21"/>
              </w:rPr>
            </w:pPr>
            <w:r w:rsidRPr="00A042A2">
              <w:rPr>
                <w:rFonts w:hint="eastAsia"/>
                <w:sz w:val="21"/>
              </w:rPr>
              <w:t>区间上、下行间接触网带电设备净空距离</w:t>
            </w:r>
          </w:p>
        </w:tc>
        <w:tc>
          <w:tcPr>
            <w:tcW w:w="755" w:type="pct"/>
            <w:vAlign w:val="center"/>
          </w:tcPr>
          <w:p w14:paraId="0924771D" w14:textId="77777777" w:rsidR="003050B0" w:rsidRPr="00A042A2" w:rsidRDefault="003050B0" w:rsidP="00BA08B3">
            <w:pPr>
              <w:pStyle w:val="16"/>
              <w:adjustRightInd w:val="0"/>
              <w:snapToGrid w:val="0"/>
              <w:rPr>
                <w:rFonts w:hint="eastAsia"/>
                <w:sz w:val="21"/>
              </w:rPr>
            </w:pPr>
            <w:r w:rsidRPr="00A042A2">
              <w:rPr>
                <w:rFonts w:hint="eastAsia"/>
                <w:sz w:val="21"/>
              </w:rPr>
              <w:t>2000</w:t>
            </w:r>
          </w:p>
        </w:tc>
        <w:tc>
          <w:tcPr>
            <w:tcW w:w="504" w:type="pct"/>
            <w:shd w:val="clear" w:color="auto" w:fill="auto"/>
            <w:vAlign w:val="center"/>
          </w:tcPr>
          <w:p w14:paraId="56FA5A44" w14:textId="77777777" w:rsidR="003050B0" w:rsidRPr="00A042A2" w:rsidRDefault="003050B0" w:rsidP="00BA08B3">
            <w:pPr>
              <w:pStyle w:val="16"/>
              <w:adjustRightInd w:val="0"/>
              <w:snapToGrid w:val="0"/>
              <w:rPr>
                <w:rFonts w:hint="eastAsia"/>
                <w:sz w:val="21"/>
              </w:rPr>
            </w:pPr>
            <w:r w:rsidRPr="00A042A2">
              <w:rPr>
                <w:rFonts w:hint="eastAsia"/>
                <w:sz w:val="21"/>
              </w:rPr>
              <w:t>1600</w:t>
            </w:r>
          </w:p>
        </w:tc>
      </w:tr>
      <w:tr w:rsidR="003050B0" w:rsidRPr="00A042A2" w14:paraId="0F9E86E5" w14:textId="77777777" w:rsidTr="000F53EB">
        <w:tblPrEx>
          <w:tblCellMar>
            <w:top w:w="0" w:type="dxa"/>
            <w:bottom w:w="0" w:type="dxa"/>
          </w:tblCellMar>
        </w:tblPrEx>
        <w:trPr>
          <w:cantSplit/>
          <w:trHeight w:val="340"/>
          <w:jc w:val="center"/>
        </w:trPr>
        <w:tc>
          <w:tcPr>
            <w:tcW w:w="483" w:type="pct"/>
            <w:vMerge w:val="restart"/>
            <w:shd w:val="clear" w:color="auto" w:fill="auto"/>
            <w:vAlign w:val="center"/>
          </w:tcPr>
          <w:p w14:paraId="25B0D322" w14:textId="77777777" w:rsidR="003050B0" w:rsidRPr="00A042A2" w:rsidRDefault="003050B0" w:rsidP="00BA08B3">
            <w:pPr>
              <w:pStyle w:val="16"/>
              <w:adjustRightInd w:val="0"/>
              <w:snapToGrid w:val="0"/>
              <w:rPr>
                <w:rFonts w:hint="eastAsia"/>
                <w:sz w:val="21"/>
              </w:rPr>
            </w:pPr>
            <w:r w:rsidRPr="00A042A2">
              <w:rPr>
                <w:rFonts w:hint="eastAsia"/>
                <w:sz w:val="21"/>
              </w:rPr>
              <w:t>9</w:t>
            </w:r>
          </w:p>
        </w:tc>
        <w:tc>
          <w:tcPr>
            <w:tcW w:w="2168" w:type="pct"/>
            <w:vMerge w:val="restart"/>
            <w:shd w:val="clear" w:color="auto" w:fill="auto"/>
            <w:vAlign w:val="center"/>
          </w:tcPr>
          <w:p w14:paraId="0BA07AC6" w14:textId="77777777" w:rsidR="003050B0" w:rsidRPr="00A042A2" w:rsidRDefault="003050B0" w:rsidP="00BA08B3">
            <w:pPr>
              <w:pStyle w:val="16"/>
              <w:adjustRightInd w:val="0"/>
              <w:snapToGrid w:val="0"/>
              <w:rPr>
                <w:rFonts w:hint="eastAsia"/>
                <w:sz w:val="21"/>
              </w:rPr>
            </w:pPr>
            <w:r w:rsidRPr="00A042A2">
              <w:rPr>
                <w:rFonts w:hint="eastAsia"/>
                <w:sz w:val="21"/>
              </w:rPr>
              <w:t>接触网、供电线距信号机的净距</w:t>
            </w:r>
          </w:p>
        </w:tc>
        <w:tc>
          <w:tcPr>
            <w:tcW w:w="1090" w:type="pct"/>
            <w:shd w:val="clear" w:color="auto" w:fill="auto"/>
            <w:vAlign w:val="center"/>
          </w:tcPr>
          <w:p w14:paraId="2692B2FB" w14:textId="77777777" w:rsidR="003050B0" w:rsidRPr="00A042A2" w:rsidRDefault="003050B0" w:rsidP="00BA08B3">
            <w:pPr>
              <w:pStyle w:val="16"/>
              <w:adjustRightInd w:val="0"/>
              <w:snapToGrid w:val="0"/>
              <w:rPr>
                <w:rFonts w:hint="eastAsia"/>
                <w:sz w:val="21"/>
              </w:rPr>
            </w:pPr>
            <w:r w:rsidRPr="00A042A2">
              <w:rPr>
                <w:rFonts w:hint="eastAsia"/>
                <w:sz w:val="21"/>
              </w:rPr>
              <w:t>不设防护时</w:t>
            </w:r>
          </w:p>
        </w:tc>
        <w:tc>
          <w:tcPr>
            <w:tcW w:w="755" w:type="pct"/>
            <w:vAlign w:val="center"/>
          </w:tcPr>
          <w:p w14:paraId="64E911BC" w14:textId="77777777" w:rsidR="003050B0" w:rsidRPr="00A042A2" w:rsidRDefault="003050B0" w:rsidP="00BA08B3">
            <w:pPr>
              <w:pStyle w:val="16"/>
              <w:adjustRightInd w:val="0"/>
              <w:snapToGrid w:val="0"/>
              <w:rPr>
                <w:rFonts w:hint="eastAsia"/>
                <w:sz w:val="21"/>
              </w:rPr>
            </w:pPr>
            <w:r w:rsidRPr="00A042A2">
              <w:rPr>
                <w:rFonts w:hint="eastAsia"/>
                <w:sz w:val="21"/>
              </w:rPr>
              <w:t>2000</w:t>
            </w:r>
          </w:p>
        </w:tc>
        <w:tc>
          <w:tcPr>
            <w:tcW w:w="504" w:type="pct"/>
            <w:shd w:val="clear" w:color="auto" w:fill="auto"/>
            <w:vAlign w:val="center"/>
          </w:tcPr>
          <w:p w14:paraId="5C5A4F3C" w14:textId="77777777" w:rsidR="003050B0" w:rsidRPr="00A042A2" w:rsidRDefault="003050B0" w:rsidP="00BA08B3">
            <w:pPr>
              <w:pStyle w:val="16"/>
              <w:adjustRightInd w:val="0"/>
              <w:snapToGrid w:val="0"/>
              <w:rPr>
                <w:rFonts w:hint="eastAsia"/>
                <w:sz w:val="21"/>
              </w:rPr>
            </w:pPr>
            <w:r w:rsidRPr="00A042A2">
              <w:rPr>
                <w:rFonts w:hint="eastAsia"/>
                <w:sz w:val="21"/>
              </w:rPr>
              <w:t>—</w:t>
            </w:r>
          </w:p>
        </w:tc>
      </w:tr>
      <w:tr w:rsidR="003050B0" w:rsidRPr="00A042A2" w14:paraId="63947A70" w14:textId="77777777" w:rsidTr="000F53EB">
        <w:tblPrEx>
          <w:tblCellMar>
            <w:top w:w="0" w:type="dxa"/>
            <w:bottom w:w="0" w:type="dxa"/>
          </w:tblCellMar>
        </w:tblPrEx>
        <w:trPr>
          <w:cantSplit/>
          <w:trHeight w:val="340"/>
          <w:jc w:val="center"/>
        </w:trPr>
        <w:tc>
          <w:tcPr>
            <w:tcW w:w="483" w:type="pct"/>
            <w:vMerge/>
            <w:shd w:val="clear" w:color="auto" w:fill="auto"/>
            <w:vAlign w:val="center"/>
          </w:tcPr>
          <w:p w14:paraId="4FA9A75A" w14:textId="77777777" w:rsidR="003050B0" w:rsidRPr="00A042A2" w:rsidRDefault="003050B0" w:rsidP="00BA08B3">
            <w:pPr>
              <w:pStyle w:val="16"/>
              <w:adjustRightInd w:val="0"/>
              <w:snapToGrid w:val="0"/>
              <w:rPr>
                <w:rFonts w:hint="eastAsia"/>
                <w:sz w:val="21"/>
              </w:rPr>
            </w:pPr>
          </w:p>
        </w:tc>
        <w:tc>
          <w:tcPr>
            <w:tcW w:w="2168" w:type="pct"/>
            <w:vMerge/>
            <w:shd w:val="clear" w:color="auto" w:fill="auto"/>
            <w:vAlign w:val="center"/>
          </w:tcPr>
          <w:p w14:paraId="3A860F52" w14:textId="77777777" w:rsidR="003050B0" w:rsidRPr="00A042A2" w:rsidRDefault="003050B0" w:rsidP="00BA08B3">
            <w:pPr>
              <w:pStyle w:val="16"/>
              <w:adjustRightInd w:val="0"/>
              <w:snapToGrid w:val="0"/>
              <w:rPr>
                <w:rFonts w:hint="eastAsia"/>
                <w:sz w:val="21"/>
              </w:rPr>
            </w:pPr>
          </w:p>
        </w:tc>
        <w:tc>
          <w:tcPr>
            <w:tcW w:w="1090" w:type="pct"/>
            <w:shd w:val="clear" w:color="auto" w:fill="auto"/>
            <w:vAlign w:val="center"/>
          </w:tcPr>
          <w:p w14:paraId="44069EA5" w14:textId="77777777" w:rsidR="003050B0" w:rsidRPr="00A042A2" w:rsidRDefault="003050B0" w:rsidP="00BA08B3">
            <w:pPr>
              <w:pStyle w:val="16"/>
              <w:adjustRightInd w:val="0"/>
              <w:snapToGrid w:val="0"/>
              <w:rPr>
                <w:rFonts w:hint="eastAsia"/>
                <w:sz w:val="21"/>
              </w:rPr>
            </w:pPr>
            <w:r w:rsidRPr="00A042A2">
              <w:rPr>
                <w:rFonts w:hint="eastAsia"/>
                <w:sz w:val="21"/>
              </w:rPr>
              <w:t>设防护时</w:t>
            </w:r>
          </w:p>
        </w:tc>
        <w:tc>
          <w:tcPr>
            <w:tcW w:w="755" w:type="pct"/>
            <w:vAlign w:val="center"/>
          </w:tcPr>
          <w:p w14:paraId="4D010252" w14:textId="77777777" w:rsidR="003050B0" w:rsidRPr="00A042A2" w:rsidRDefault="003050B0" w:rsidP="00BA08B3">
            <w:pPr>
              <w:pStyle w:val="16"/>
              <w:adjustRightInd w:val="0"/>
              <w:snapToGrid w:val="0"/>
              <w:rPr>
                <w:rFonts w:hint="eastAsia"/>
                <w:sz w:val="21"/>
              </w:rPr>
            </w:pPr>
            <w:r w:rsidRPr="00A042A2">
              <w:rPr>
                <w:rFonts w:hint="eastAsia"/>
                <w:sz w:val="21"/>
              </w:rPr>
              <w:t>1000</w:t>
            </w:r>
          </w:p>
        </w:tc>
        <w:tc>
          <w:tcPr>
            <w:tcW w:w="504" w:type="pct"/>
            <w:shd w:val="clear" w:color="auto" w:fill="auto"/>
            <w:vAlign w:val="center"/>
          </w:tcPr>
          <w:p w14:paraId="3AC2F096" w14:textId="77777777" w:rsidR="003050B0" w:rsidRPr="00A042A2" w:rsidRDefault="003050B0" w:rsidP="00BA08B3">
            <w:pPr>
              <w:pStyle w:val="16"/>
              <w:adjustRightInd w:val="0"/>
              <w:snapToGrid w:val="0"/>
              <w:rPr>
                <w:rFonts w:hint="eastAsia"/>
                <w:sz w:val="21"/>
              </w:rPr>
            </w:pPr>
            <w:r w:rsidRPr="00A042A2">
              <w:rPr>
                <w:rFonts w:hint="eastAsia"/>
                <w:sz w:val="21"/>
              </w:rPr>
              <w:t>—</w:t>
            </w:r>
          </w:p>
        </w:tc>
      </w:tr>
    </w:tbl>
    <w:p w14:paraId="522A139F" w14:textId="77777777" w:rsidR="003050B0" w:rsidRPr="00A042A2" w:rsidRDefault="003050B0" w:rsidP="003050B0">
      <w:pPr>
        <w:spacing w:line="500" w:lineRule="exact"/>
        <w:ind w:firstLine="560"/>
        <w:rPr>
          <w:rFonts w:hAnsi="宋体" w:hint="eastAsia"/>
        </w:rPr>
      </w:pPr>
      <w:r w:rsidRPr="00A042A2">
        <w:rPr>
          <w:rFonts w:hAnsi="宋体" w:hint="eastAsia"/>
        </w:rPr>
        <w:t>（2）附加导线对地及相互间距离不小于</w:t>
      </w:r>
      <w:r w:rsidR="00732BE8">
        <w:rPr>
          <w:rFonts w:hAnsi="宋体" w:hint="eastAsia"/>
        </w:rPr>
        <w:t>下表</w:t>
      </w:r>
      <w:r w:rsidRPr="00A042A2">
        <w:rPr>
          <w:rFonts w:hAnsi="宋体" w:hint="eastAsia"/>
        </w:rPr>
        <w:t>的规定。</w:t>
      </w:r>
    </w:p>
    <w:p w14:paraId="333F9B0C" w14:textId="77777777" w:rsidR="00732BE8" w:rsidRDefault="00732BE8" w:rsidP="00732BE8">
      <w:pPr>
        <w:pStyle w:val="W0"/>
        <w:ind w:firstLine="560"/>
        <w:jc w:val="right"/>
        <w:rPr>
          <w:rStyle w:val="1Char0"/>
          <w:b w:val="0"/>
        </w:rPr>
      </w:pPr>
      <w:r w:rsidRPr="00732BE8">
        <w:rPr>
          <w:rStyle w:val="1CharChar0"/>
          <w:rFonts w:hint="eastAsia"/>
        </w:rPr>
        <w:lastRenderedPageBreak/>
        <w:t>附加导线对地面及相互间距离（</w:t>
      </w:r>
      <w:r w:rsidRPr="00732BE8">
        <w:rPr>
          <w:rStyle w:val="1CharChar0"/>
          <w:rFonts w:hint="eastAsia"/>
        </w:rPr>
        <w:t>mm</w:t>
      </w:r>
      <w:r w:rsidRPr="00732BE8">
        <w:rPr>
          <w:rStyle w:val="1CharChar0"/>
          <w:rFonts w:hint="eastAsia"/>
        </w:rPr>
        <w:t>）</w:t>
      </w:r>
      <w:r>
        <w:rPr>
          <w:rFonts w:hAnsi="Times New Roman"/>
          <w:color w:val="auto"/>
        </w:rPr>
        <w:t xml:space="preserve">               </w:t>
      </w:r>
      <w:r>
        <w:rPr>
          <w:color w:val="auto"/>
          <w:sz w:val="21"/>
        </w:rPr>
        <w:t xml:space="preserve"> </w:t>
      </w:r>
      <w:r>
        <w:rPr>
          <w:rStyle w:val="1Char0"/>
        </w:rPr>
        <w:t>表3-6-3</w:t>
      </w:r>
    </w:p>
    <w:tbl>
      <w:tblPr>
        <w:tblW w:w="5000" w:type="pct"/>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679"/>
        <w:gridCol w:w="2057"/>
        <w:gridCol w:w="3187"/>
        <w:gridCol w:w="940"/>
        <w:gridCol w:w="2018"/>
      </w:tblGrid>
      <w:tr w:rsidR="003050B0" w:rsidRPr="00A042A2" w14:paraId="6D65D945" w14:textId="77777777" w:rsidTr="000F53EB">
        <w:tblPrEx>
          <w:tblCellMar>
            <w:top w:w="0" w:type="dxa"/>
            <w:bottom w:w="0" w:type="dxa"/>
          </w:tblCellMar>
        </w:tblPrEx>
        <w:trPr>
          <w:cantSplit/>
          <w:trHeight w:val="340"/>
          <w:tblHeader/>
          <w:jc w:val="center"/>
        </w:trPr>
        <w:tc>
          <w:tcPr>
            <w:tcW w:w="383" w:type="pct"/>
            <w:shd w:val="clear" w:color="auto" w:fill="auto"/>
            <w:vAlign w:val="center"/>
          </w:tcPr>
          <w:p w14:paraId="2A2BDE7F"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序号</w:t>
            </w:r>
          </w:p>
        </w:tc>
        <w:tc>
          <w:tcPr>
            <w:tcW w:w="2952" w:type="pct"/>
            <w:gridSpan w:val="2"/>
            <w:shd w:val="clear" w:color="auto" w:fill="auto"/>
            <w:vAlign w:val="center"/>
          </w:tcPr>
          <w:p w14:paraId="70037E62" w14:textId="77777777" w:rsidR="003050B0" w:rsidRPr="00A042A2" w:rsidRDefault="003050B0" w:rsidP="00BA08B3">
            <w:pPr>
              <w:pStyle w:val="16"/>
              <w:adjustRightInd w:val="0"/>
              <w:snapToGrid w:val="0"/>
              <w:spacing w:line="240" w:lineRule="auto"/>
              <w:rPr>
                <w:sz w:val="21"/>
              </w:rPr>
            </w:pPr>
            <w:r w:rsidRPr="00A042A2">
              <w:rPr>
                <w:rFonts w:hint="eastAsia"/>
                <w:sz w:val="21"/>
              </w:rPr>
              <w:t>有关情况</w:t>
            </w:r>
          </w:p>
        </w:tc>
        <w:tc>
          <w:tcPr>
            <w:tcW w:w="529" w:type="pct"/>
            <w:shd w:val="clear" w:color="auto" w:fill="auto"/>
            <w:vAlign w:val="center"/>
          </w:tcPr>
          <w:p w14:paraId="5114640C"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供电线</w:t>
            </w:r>
          </w:p>
        </w:tc>
        <w:tc>
          <w:tcPr>
            <w:tcW w:w="1136" w:type="pct"/>
            <w:shd w:val="clear" w:color="auto" w:fill="auto"/>
            <w:vAlign w:val="center"/>
          </w:tcPr>
          <w:p w14:paraId="164EF050"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回流线、架空地线</w:t>
            </w:r>
          </w:p>
        </w:tc>
      </w:tr>
      <w:tr w:rsidR="003050B0" w:rsidRPr="00A042A2" w14:paraId="27F86E50" w14:textId="77777777" w:rsidTr="000F53EB">
        <w:tblPrEx>
          <w:tblCellMar>
            <w:top w:w="0" w:type="dxa"/>
            <w:bottom w:w="0" w:type="dxa"/>
          </w:tblCellMar>
        </w:tblPrEx>
        <w:trPr>
          <w:cantSplit/>
          <w:trHeight w:val="340"/>
          <w:jc w:val="center"/>
        </w:trPr>
        <w:tc>
          <w:tcPr>
            <w:tcW w:w="383" w:type="pct"/>
            <w:vMerge w:val="restart"/>
            <w:shd w:val="clear" w:color="auto" w:fill="auto"/>
            <w:vAlign w:val="center"/>
          </w:tcPr>
          <w:p w14:paraId="774D0C59"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1</w:t>
            </w:r>
          </w:p>
        </w:tc>
        <w:tc>
          <w:tcPr>
            <w:tcW w:w="1158" w:type="pct"/>
            <w:vMerge w:val="restart"/>
            <w:shd w:val="clear" w:color="auto" w:fill="auto"/>
            <w:vAlign w:val="center"/>
          </w:tcPr>
          <w:p w14:paraId="61DF9BE7"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导线在最大弛度时距地面的高度</w:t>
            </w:r>
          </w:p>
        </w:tc>
        <w:tc>
          <w:tcPr>
            <w:tcW w:w="1794" w:type="pct"/>
            <w:shd w:val="clear" w:color="auto" w:fill="auto"/>
            <w:vAlign w:val="center"/>
          </w:tcPr>
          <w:p w14:paraId="5A6CEA92"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居民区及车站站台</w:t>
            </w:r>
          </w:p>
        </w:tc>
        <w:tc>
          <w:tcPr>
            <w:tcW w:w="529" w:type="pct"/>
            <w:shd w:val="clear" w:color="auto" w:fill="auto"/>
            <w:vAlign w:val="center"/>
          </w:tcPr>
          <w:p w14:paraId="1F6FD455"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7000</w:t>
            </w:r>
          </w:p>
        </w:tc>
        <w:tc>
          <w:tcPr>
            <w:tcW w:w="1136" w:type="pct"/>
            <w:shd w:val="clear" w:color="auto" w:fill="auto"/>
            <w:vAlign w:val="center"/>
          </w:tcPr>
          <w:p w14:paraId="20318CEF"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6000</w:t>
            </w:r>
          </w:p>
        </w:tc>
      </w:tr>
      <w:tr w:rsidR="003050B0" w:rsidRPr="00A042A2" w14:paraId="721E79B3" w14:textId="77777777" w:rsidTr="000F53EB">
        <w:tblPrEx>
          <w:tblCellMar>
            <w:top w:w="0" w:type="dxa"/>
            <w:bottom w:w="0" w:type="dxa"/>
          </w:tblCellMar>
        </w:tblPrEx>
        <w:trPr>
          <w:cantSplit/>
          <w:trHeight w:val="340"/>
          <w:jc w:val="center"/>
        </w:trPr>
        <w:tc>
          <w:tcPr>
            <w:tcW w:w="383" w:type="pct"/>
            <w:vMerge/>
            <w:shd w:val="clear" w:color="auto" w:fill="auto"/>
            <w:vAlign w:val="center"/>
          </w:tcPr>
          <w:p w14:paraId="00ACC377" w14:textId="77777777" w:rsidR="003050B0" w:rsidRPr="00A042A2" w:rsidRDefault="003050B0" w:rsidP="00BA08B3">
            <w:pPr>
              <w:pStyle w:val="16"/>
              <w:adjustRightInd w:val="0"/>
              <w:snapToGrid w:val="0"/>
              <w:spacing w:line="240" w:lineRule="auto"/>
              <w:rPr>
                <w:rFonts w:hint="eastAsia"/>
                <w:sz w:val="21"/>
              </w:rPr>
            </w:pPr>
          </w:p>
        </w:tc>
        <w:tc>
          <w:tcPr>
            <w:tcW w:w="1158" w:type="pct"/>
            <w:vMerge/>
            <w:shd w:val="clear" w:color="auto" w:fill="auto"/>
            <w:vAlign w:val="center"/>
          </w:tcPr>
          <w:p w14:paraId="7ED35BE2" w14:textId="77777777" w:rsidR="003050B0" w:rsidRPr="00A042A2" w:rsidRDefault="003050B0" w:rsidP="00BA08B3">
            <w:pPr>
              <w:pStyle w:val="16"/>
              <w:adjustRightInd w:val="0"/>
              <w:snapToGrid w:val="0"/>
              <w:spacing w:line="240" w:lineRule="auto"/>
              <w:rPr>
                <w:rFonts w:hint="eastAsia"/>
                <w:sz w:val="21"/>
              </w:rPr>
            </w:pPr>
          </w:p>
        </w:tc>
        <w:tc>
          <w:tcPr>
            <w:tcW w:w="1794" w:type="pct"/>
            <w:shd w:val="clear" w:color="auto" w:fill="auto"/>
            <w:vAlign w:val="center"/>
          </w:tcPr>
          <w:p w14:paraId="0D78DB07"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非居民区</w:t>
            </w:r>
          </w:p>
        </w:tc>
        <w:tc>
          <w:tcPr>
            <w:tcW w:w="529" w:type="pct"/>
            <w:shd w:val="clear" w:color="auto" w:fill="auto"/>
            <w:vAlign w:val="center"/>
          </w:tcPr>
          <w:p w14:paraId="7077462D"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6000</w:t>
            </w:r>
          </w:p>
        </w:tc>
        <w:tc>
          <w:tcPr>
            <w:tcW w:w="1136" w:type="pct"/>
            <w:shd w:val="clear" w:color="auto" w:fill="auto"/>
            <w:vAlign w:val="center"/>
          </w:tcPr>
          <w:p w14:paraId="2ACC13C0"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5000</w:t>
            </w:r>
          </w:p>
        </w:tc>
      </w:tr>
      <w:tr w:rsidR="003050B0" w:rsidRPr="00A042A2" w14:paraId="39EC712A" w14:textId="77777777" w:rsidTr="000F53EB">
        <w:tblPrEx>
          <w:tblCellMar>
            <w:top w:w="0" w:type="dxa"/>
            <w:bottom w:w="0" w:type="dxa"/>
          </w:tblCellMar>
        </w:tblPrEx>
        <w:trPr>
          <w:cantSplit/>
          <w:trHeight w:val="340"/>
          <w:jc w:val="center"/>
        </w:trPr>
        <w:tc>
          <w:tcPr>
            <w:tcW w:w="383" w:type="pct"/>
            <w:vMerge/>
            <w:shd w:val="clear" w:color="auto" w:fill="auto"/>
            <w:vAlign w:val="center"/>
          </w:tcPr>
          <w:p w14:paraId="162FB6C6" w14:textId="77777777" w:rsidR="003050B0" w:rsidRPr="00A042A2" w:rsidRDefault="003050B0" w:rsidP="00BA08B3">
            <w:pPr>
              <w:pStyle w:val="16"/>
              <w:adjustRightInd w:val="0"/>
              <w:snapToGrid w:val="0"/>
              <w:spacing w:line="240" w:lineRule="auto"/>
              <w:rPr>
                <w:rFonts w:hint="eastAsia"/>
                <w:sz w:val="21"/>
              </w:rPr>
            </w:pPr>
          </w:p>
        </w:tc>
        <w:tc>
          <w:tcPr>
            <w:tcW w:w="1158" w:type="pct"/>
            <w:vMerge/>
            <w:shd w:val="clear" w:color="auto" w:fill="auto"/>
            <w:vAlign w:val="center"/>
          </w:tcPr>
          <w:p w14:paraId="3F838F63" w14:textId="77777777" w:rsidR="003050B0" w:rsidRPr="00A042A2" w:rsidRDefault="003050B0" w:rsidP="00BA08B3">
            <w:pPr>
              <w:pStyle w:val="16"/>
              <w:adjustRightInd w:val="0"/>
              <w:snapToGrid w:val="0"/>
              <w:spacing w:line="240" w:lineRule="auto"/>
              <w:rPr>
                <w:rFonts w:hint="eastAsia"/>
                <w:sz w:val="21"/>
              </w:rPr>
            </w:pPr>
          </w:p>
        </w:tc>
        <w:tc>
          <w:tcPr>
            <w:tcW w:w="1794" w:type="pct"/>
            <w:shd w:val="clear" w:color="auto" w:fill="auto"/>
            <w:vAlign w:val="center"/>
          </w:tcPr>
          <w:p w14:paraId="3520B16A"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车辆、农业机械不能到达的山坡峭壁、挡土墙和岩石</w:t>
            </w:r>
          </w:p>
        </w:tc>
        <w:tc>
          <w:tcPr>
            <w:tcW w:w="529" w:type="pct"/>
            <w:shd w:val="clear" w:color="auto" w:fill="auto"/>
            <w:vAlign w:val="center"/>
          </w:tcPr>
          <w:p w14:paraId="4243114A"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5000</w:t>
            </w:r>
          </w:p>
        </w:tc>
        <w:tc>
          <w:tcPr>
            <w:tcW w:w="1136" w:type="pct"/>
            <w:shd w:val="clear" w:color="auto" w:fill="auto"/>
            <w:vAlign w:val="center"/>
          </w:tcPr>
          <w:p w14:paraId="21FB1F4C"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4000</w:t>
            </w:r>
          </w:p>
        </w:tc>
      </w:tr>
      <w:tr w:rsidR="003050B0" w:rsidRPr="00A042A2" w14:paraId="477EE3F7" w14:textId="77777777" w:rsidTr="000F53EB">
        <w:tblPrEx>
          <w:tblCellMar>
            <w:top w:w="0" w:type="dxa"/>
            <w:bottom w:w="0" w:type="dxa"/>
          </w:tblCellMar>
        </w:tblPrEx>
        <w:trPr>
          <w:cantSplit/>
          <w:trHeight w:val="340"/>
          <w:jc w:val="center"/>
        </w:trPr>
        <w:tc>
          <w:tcPr>
            <w:tcW w:w="383" w:type="pct"/>
            <w:vMerge w:val="restart"/>
            <w:shd w:val="clear" w:color="auto" w:fill="auto"/>
            <w:vAlign w:val="center"/>
          </w:tcPr>
          <w:p w14:paraId="3EBE27D5"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2</w:t>
            </w:r>
          </w:p>
        </w:tc>
        <w:tc>
          <w:tcPr>
            <w:tcW w:w="1158" w:type="pct"/>
            <w:vMerge w:val="restart"/>
            <w:shd w:val="clear" w:color="auto" w:fill="auto"/>
            <w:vAlign w:val="center"/>
          </w:tcPr>
          <w:p w14:paraId="200AEC79" w14:textId="77777777" w:rsidR="003050B0" w:rsidRPr="00A042A2" w:rsidRDefault="003050B0" w:rsidP="00BA08B3">
            <w:pPr>
              <w:pStyle w:val="16"/>
              <w:adjustRightInd w:val="0"/>
              <w:snapToGrid w:val="0"/>
              <w:spacing w:line="240" w:lineRule="auto"/>
              <w:rPr>
                <w:sz w:val="21"/>
              </w:rPr>
            </w:pPr>
            <w:r w:rsidRPr="00A042A2">
              <w:rPr>
                <w:rFonts w:hint="eastAsia"/>
                <w:sz w:val="21"/>
              </w:rPr>
              <w:t>导线距离峭壁、挡土墙和岩石</w:t>
            </w:r>
          </w:p>
        </w:tc>
        <w:tc>
          <w:tcPr>
            <w:tcW w:w="1794" w:type="pct"/>
            <w:shd w:val="clear" w:color="auto" w:fill="auto"/>
            <w:vAlign w:val="center"/>
          </w:tcPr>
          <w:p w14:paraId="5E1EAC7B"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无风时</w:t>
            </w:r>
          </w:p>
        </w:tc>
        <w:tc>
          <w:tcPr>
            <w:tcW w:w="529" w:type="pct"/>
            <w:shd w:val="clear" w:color="auto" w:fill="auto"/>
            <w:vAlign w:val="center"/>
          </w:tcPr>
          <w:p w14:paraId="59CBD24F"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1000</w:t>
            </w:r>
          </w:p>
        </w:tc>
        <w:tc>
          <w:tcPr>
            <w:tcW w:w="1136" w:type="pct"/>
            <w:shd w:val="clear" w:color="auto" w:fill="auto"/>
            <w:vAlign w:val="center"/>
          </w:tcPr>
          <w:p w14:paraId="7B50028D"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500</w:t>
            </w:r>
          </w:p>
        </w:tc>
      </w:tr>
      <w:tr w:rsidR="003050B0" w:rsidRPr="00A042A2" w14:paraId="2CC3DA68" w14:textId="77777777" w:rsidTr="000F53EB">
        <w:tblPrEx>
          <w:tblCellMar>
            <w:top w:w="0" w:type="dxa"/>
            <w:bottom w:w="0" w:type="dxa"/>
          </w:tblCellMar>
        </w:tblPrEx>
        <w:trPr>
          <w:cantSplit/>
          <w:trHeight w:val="340"/>
          <w:jc w:val="center"/>
        </w:trPr>
        <w:tc>
          <w:tcPr>
            <w:tcW w:w="383" w:type="pct"/>
            <w:vMerge/>
            <w:shd w:val="clear" w:color="auto" w:fill="auto"/>
            <w:vAlign w:val="center"/>
          </w:tcPr>
          <w:p w14:paraId="69FC6799" w14:textId="77777777" w:rsidR="003050B0" w:rsidRPr="00A042A2" w:rsidRDefault="003050B0" w:rsidP="00BA08B3">
            <w:pPr>
              <w:pStyle w:val="16"/>
              <w:adjustRightInd w:val="0"/>
              <w:snapToGrid w:val="0"/>
              <w:spacing w:line="240" w:lineRule="auto"/>
              <w:rPr>
                <w:rFonts w:hint="eastAsia"/>
                <w:sz w:val="21"/>
              </w:rPr>
            </w:pPr>
          </w:p>
        </w:tc>
        <w:tc>
          <w:tcPr>
            <w:tcW w:w="1158" w:type="pct"/>
            <w:vMerge/>
            <w:shd w:val="clear" w:color="auto" w:fill="auto"/>
            <w:vAlign w:val="center"/>
          </w:tcPr>
          <w:p w14:paraId="131F55DD" w14:textId="77777777" w:rsidR="003050B0" w:rsidRPr="00A042A2" w:rsidRDefault="003050B0" w:rsidP="00BA08B3">
            <w:pPr>
              <w:pStyle w:val="16"/>
              <w:adjustRightInd w:val="0"/>
              <w:snapToGrid w:val="0"/>
              <w:spacing w:line="240" w:lineRule="auto"/>
              <w:rPr>
                <w:rFonts w:hint="eastAsia"/>
                <w:sz w:val="21"/>
              </w:rPr>
            </w:pPr>
          </w:p>
        </w:tc>
        <w:tc>
          <w:tcPr>
            <w:tcW w:w="1794" w:type="pct"/>
            <w:shd w:val="clear" w:color="auto" w:fill="auto"/>
            <w:vAlign w:val="center"/>
          </w:tcPr>
          <w:p w14:paraId="342DCDBC"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计算最大风偏时</w:t>
            </w:r>
          </w:p>
        </w:tc>
        <w:tc>
          <w:tcPr>
            <w:tcW w:w="529" w:type="pct"/>
            <w:shd w:val="clear" w:color="auto" w:fill="auto"/>
            <w:vAlign w:val="center"/>
          </w:tcPr>
          <w:p w14:paraId="5C3A85F4"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300</w:t>
            </w:r>
          </w:p>
        </w:tc>
        <w:tc>
          <w:tcPr>
            <w:tcW w:w="1136" w:type="pct"/>
            <w:shd w:val="clear" w:color="auto" w:fill="auto"/>
            <w:vAlign w:val="center"/>
          </w:tcPr>
          <w:p w14:paraId="4C31C79E"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75</w:t>
            </w:r>
          </w:p>
        </w:tc>
      </w:tr>
      <w:tr w:rsidR="003050B0" w:rsidRPr="00A042A2" w14:paraId="69E39171" w14:textId="77777777" w:rsidTr="000F53EB">
        <w:tblPrEx>
          <w:tblCellMar>
            <w:top w:w="0" w:type="dxa"/>
            <w:bottom w:w="0" w:type="dxa"/>
          </w:tblCellMar>
        </w:tblPrEx>
        <w:trPr>
          <w:cantSplit/>
          <w:trHeight w:val="340"/>
          <w:jc w:val="center"/>
        </w:trPr>
        <w:tc>
          <w:tcPr>
            <w:tcW w:w="383" w:type="pct"/>
            <w:vMerge w:val="restart"/>
            <w:shd w:val="clear" w:color="auto" w:fill="auto"/>
            <w:vAlign w:val="center"/>
          </w:tcPr>
          <w:p w14:paraId="709E91BC"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3</w:t>
            </w:r>
          </w:p>
        </w:tc>
        <w:tc>
          <w:tcPr>
            <w:tcW w:w="1158" w:type="pct"/>
            <w:vMerge w:val="restart"/>
            <w:shd w:val="clear" w:color="auto" w:fill="auto"/>
            <w:vAlign w:val="center"/>
          </w:tcPr>
          <w:p w14:paraId="0E49BDDB"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导线跨越铁路时</w:t>
            </w:r>
          </w:p>
        </w:tc>
        <w:tc>
          <w:tcPr>
            <w:tcW w:w="1794" w:type="pct"/>
            <w:shd w:val="clear" w:color="auto" w:fill="auto"/>
            <w:vAlign w:val="center"/>
          </w:tcPr>
          <w:p w14:paraId="3E05250B"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跨非电气化股道（对轨面）</w:t>
            </w:r>
          </w:p>
        </w:tc>
        <w:tc>
          <w:tcPr>
            <w:tcW w:w="529" w:type="pct"/>
            <w:shd w:val="clear" w:color="auto" w:fill="auto"/>
            <w:vAlign w:val="center"/>
          </w:tcPr>
          <w:p w14:paraId="666AF075"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7500</w:t>
            </w:r>
          </w:p>
        </w:tc>
        <w:tc>
          <w:tcPr>
            <w:tcW w:w="1136" w:type="pct"/>
            <w:shd w:val="clear" w:color="auto" w:fill="auto"/>
            <w:vAlign w:val="center"/>
          </w:tcPr>
          <w:p w14:paraId="2F97B410"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7500</w:t>
            </w:r>
          </w:p>
        </w:tc>
      </w:tr>
      <w:tr w:rsidR="003050B0" w:rsidRPr="00A042A2" w14:paraId="3D164E06" w14:textId="77777777" w:rsidTr="000F53EB">
        <w:tblPrEx>
          <w:tblCellMar>
            <w:top w:w="0" w:type="dxa"/>
            <w:bottom w:w="0" w:type="dxa"/>
          </w:tblCellMar>
        </w:tblPrEx>
        <w:trPr>
          <w:cantSplit/>
          <w:trHeight w:val="340"/>
          <w:jc w:val="center"/>
        </w:trPr>
        <w:tc>
          <w:tcPr>
            <w:tcW w:w="383" w:type="pct"/>
            <w:vMerge/>
            <w:shd w:val="clear" w:color="auto" w:fill="auto"/>
            <w:vAlign w:val="center"/>
          </w:tcPr>
          <w:p w14:paraId="5A4F8EC4" w14:textId="77777777" w:rsidR="003050B0" w:rsidRPr="00A042A2" w:rsidRDefault="003050B0" w:rsidP="00BA08B3">
            <w:pPr>
              <w:pStyle w:val="16"/>
              <w:adjustRightInd w:val="0"/>
              <w:snapToGrid w:val="0"/>
              <w:spacing w:line="240" w:lineRule="auto"/>
              <w:rPr>
                <w:rFonts w:hint="eastAsia"/>
                <w:sz w:val="21"/>
              </w:rPr>
            </w:pPr>
          </w:p>
        </w:tc>
        <w:tc>
          <w:tcPr>
            <w:tcW w:w="1158" w:type="pct"/>
            <w:vMerge/>
            <w:shd w:val="clear" w:color="auto" w:fill="auto"/>
            <w:vAlign w:val="center"/>
          </w:tcPr>
          <w:p w14:paraId="3924D291" w14:textId="77777777" w:rsidR="003050B0" w:rsidRPr="00A042A2" w:rsidRDefault="003050B0" w:rsidP="00BA08B3">
            <w:pPr>
              <w:pStyle w:val="16"/>
              <w:adjustRightInd w:val="0"/>
              <w:snapToGrid w:val="0"/>
              <w:spacing w:line="240" w:lineRule="auto"/>
              <w:rPr>
                <w:rFonts w:hint="eastAsia"/>
                <w:sz w:val="21"/>
              </w:rPr>
            </w:pPr>
          </w:p>
        </w:tc>
        <w:tc>
          <w:tcPr>
            <w:tcW w:w="1794" w:type="pct"/>
            <w:shd w:val="clear" w:color="auto" w:fill="auto"/>
            <w:vAlign w:val="center"/>
          </w:tcPr>
          <w:p w14:paraId="54AEC497"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跨不同回路电气化股道（对承力索或无承力索时对接触线）</w:t>
            </w:r>
          </w:p>
        </w:tc>
        <w:tc>
          <w:tcPr>
            <w:tcW w:w="529" w:type="pct"/>
            <w:shd w:val="clear" w:color="auto" w:fill="auto"/>
            <w:vAlign w:val="center"/>
          </w:tcPr>
          <w:p w14:paraId="4FB8AC5F"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3000</w:t>
            </w:r>
          </w:p>
        </w:tc>
        <w:tc>
          <w:tcPr>
            <w:tcW w:w="1136" w:type="pct"/>
            <w:shd w:val="clear" w:color="auto" w:fill="auto"/>
            <w:vAlign w:val="center"/>
          </w:tcPr>
          <w:p w14:paraId="7AB99857"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2000</w:t>
            </w:r>
          </w:p>
        </w:tc>
      </w:tr>
      <w:tr w:rsidR="003050B0" w:rsidRPr="00A042A2" w14:paraId="4C058473" w14:textId="77777777" w:rsidTr="000F53EB">
        <w:tblPrEx>
          <w:tblCellMar>
            <w:top w:w="0" w:type="dxa"/>
            <w:bottom w:w="0" w:type="dxa"/>
          </w:tblCellMar>
        </w:tblPrEx>
        <w:trPr>
          <w:cantSplit/>
          <w:trHeight w:val="340"/>
          <w:jc w:val="center"/>
        </w:trPr>
        <w:tc>
          <w:tcPr>
            <w:tcW w:w="383" w:type="pct"/>
            <w:vMerge w:val="restart"/>
            <w:shd w:val="clear" w:color="auto" w:fill="auto"/>
            <w:vAlign w:val="center"/>
          </w:tcPr>
          <w:p w14:paraId="1BBBFEF1"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4</w:t>
            </w:r>
          </w:p>
        </w:tc>
        <w:tc>
          <w:tcPr>
            <w:tcW w:w="1158" w:type="pct"/>
            <w:vMerge w:val="restart"/>
            <w:shd w:val="clear" w:color="auto" w:fill="auto"/>
            <w:vAlign w:val="center"/>
          </w:tcPr>
          <w:p w14:paraId="16303753" w14:textId="77777777" w:rsidR="003050B0" w:rsidRPr="00A042A2" w:rsidRDefault="003050B0" w:rsidP="00BA08B3">
            <w:pPr>
              <w:pStyle w:val="16"/>
              <w:adjustRightInd w:val="0"/>
              <w:snapToGrid w:val="0"/>
              <w:spacing w:line="240" w:lineRule="auto"/>
              <w:rPr>
                <w:sz w:val="21"/>
              </w:rPr>
            </w:pPr>
            <w:r w:rsidRPr="00A042A2">
              <w:rPr>
                <w:rFonts w:hint="eastAsia"/>
                <w:sz w:val="21"/>
              </w:rPr>
              <w:t>不同相或不同分段两导线悬挂点距离</w:t>
            </w:r>
          </w:p>
        </w:tc>
        <w:tc>
          <w:tcPr>
            <w:tcW w:w="1794" w:type="pct"/>
            <w:shd w:val="clear" w:color="auto" w:fill="auto"/>
            <w:vAlign w:val="center"/>
          </w:tcPr>
          <w:p w14:paraId="52C72179"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水平排列</w:t>
            </w:r>
          </w:p>
        </w:tc>
        <w:tc>
          <w:tcPr>
            <w:tcW w:w="529" w:type="pct"/>
            <w:shd w:val="clear" w:color="auto" w:fill="auto"/>
            <w:vAlign w:val="center"/>
          </w:tcPr>
          <w:p w14:paraId="3C5C133F"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2400</w:t>
            </w:r>
          </w:p>
        </w:tc>
        <w:tc>
          <w:tcPr>
            <w:tcW w:w="1136" w:type="pct"/>
            <w:shd w:val="clear" w:color="auto" w:fill="auto"/>
            <w:vAlign w:val="center"/>
          </w:tcPr>
          <w:p w14:paraId="335B2E21"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w:t>
            </w:r>
          </w:p>
        </w:tc>
      </w:tr>
      <w:tr w:rsidR="003050B0" w:rsidRPr="00A042A2" w14:paraId="48D33B5B" w14:textId="77777777" w:rsidTr="000F53EB">
        <w:tblPrEx>
          <w:tblCellMar>
            <w:top w:w="0" w:type="dxa"/>
            <w:bottom w:w="0" w:type="dxa"/>
          </w:tblCellMar>
        </w:tblPrEx>
        <w:trPr>
          <w:cantSplit/>
          <w:trHeight w:val="340"/>
          <w:jc w:val="center"/>
        </w:trPr>
        <w:tc>
          <w:tcPr>
            <w:tcW w:w="383" w:type="pct"/>
            <w:vMerge/>
            <w:shd w:val="clear" w:color="auto" w:fill="auto"/>
            <w:vAlign w:val="center"/>
          </w:tcPr>
          <w:p w14:paraId="0AB70F2A" w14:textId="77777777" w:rsidR="003050B0" w:rsidRPr="00A042A2" w:rsidRDefault="003050B0" w:rsidP="00BA08B3">
            <w:pPr>
              <w:pStyle w:val="16"/>
              <w:adjustRightInd w:val="0"/>
              <w:snapToGrid w:val="0"/>
              <w:spacing w:line="240" w:lineRule="auto"/>
              <w:rPr>
                <w:rFonts w:hint="eastAsia"/>
                <w:sz w:val="21"/>
              </w:rPr>
            </w:pPr>
          </w:p>
        </w:tc>
        <w:tc>
          <w:tcPr>
            <w:tcW w:w="1158" w:type="pct"/>
            <w:vMerge/>
            <w:shd w:val="clear" w:color="auto" w:fill="auto"/>
            <w:vAlign w:val="center"/>
          </w:tcPr>
          <w:p w14:paraId="2BCD7A80" w14:textId="77777777" w:rsidR="003050B0" w:rsidRPr="00A042A2" w:rsidRDefault="003050B0" w:rsidP="00BA08B3">
            <w:pPr>
              <w:pStyle w:val="16"/>
              <w:adjustRightInd w:val="0"/>
              <w:snapToGrid w:val="0"/>
              <w:spacing w:line="240" w:lineRule="auto"/>
              <w:rPr>
                <w:rFonts w:hint="eastAsia"/>
                <w:sz w:val="21"/>
              </w:rPr>
            </w:pPr>
          </w:p>
        </w:tc>
        <w:tc>
          <w:tcPr>
            <w:tcW w:w="1794" w:type="pct"/>
            <w:shd w:val="clear" w:color="auto" w:fill="auto"/>
            <w:vAlign w:val="center"/>
          </w:tcPr>
          <w:p w14:paraId="04E15BD7"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垂直排列</w:t>
            </w:r>
          </w:p>
        </w:tc>
        <w:tc>
          <w:tcPr>
            <w:tcW w:w="529" w:type="pct"/>
            <w:shd w:val="clear" w:color="auto" w:fill="auto"/>
            <w:vAlign w:val="center"/>
          </w:tcPr>
          <w:p w14:paraId="548D0AB1"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2000</w:t>
            </w:r>
          </w:p>
        </w:tc>
        <w:tc>
          <w:tcPr>
            <w:tcW w:w="1136" w:type="pct"/>
            <w:shd w:val="clear" w:color="auto" w:fill="auto"/>
            <w:vAlign w:val="center"/>
          </w:tcPr>
          <w:p w14:paraId="41DFFBFF"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w:t>
            </w:r>
          </w:p>
        </w:tc>
      </w:tr>
      <w:tr w:rsidR="003050B0" w:rsidRPr="00A042A2" w14:paraId="2A7CE1CB" w14:textId="77777777" w:rsidTr="000F53EB">
        <w:tblPrEx>
          <w:tblCellMar>
            <w:top w:w="0" w:type="dxa"/>
            <w:bottom w:w="0" w:type="dxa"/>
          </w:tblCellMar>
        </w:tblPrEx>
        <w:trPr>
          <w:cantSplit/>
          <w:trHeight w:val="340"/>
          <w:jc w:val="center"/>
        </w:trPr>
        <w:tc>
          <w:tcPr>
            <w:tcW w:w="383" w:type="pct"/>
            <w:vMerge w:val="restart"/>
            <w:shd w:val="clear" w:color="auto" w:fill="auto"/>
            <w:vAlign w:val="center"/>
          </w:tcPr>
          <w:p w14:paraId="6A98E41A"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5</w:t>
            </w:r>
          </w:p>
        </w:tc>
        <w:tc>
          <w:tcPr>
            <w:tcW w:w="1158" w:type="pct"/>
            <w:vMerge w:val="restart"/>
            <w:shd w:val="clear" w:color="auto" w:fill="auto"/>
            <w:vAlign w:val="center"/>
          </w:tcPr>
          <w:p w14:paraId="0673B5AE"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与建筑物间的最小距离</w:t>
            </w:r>
          </w:p>
        </w:tc>
        <w:tc>
          <w:tcPr>
            <w:tcW w:w="1794" w:type="pct"/>
            <w:shd w:val="clear" w:color="auto" w:fill="auto"/>
            <w:vAlign w:val="center"/>
          </w:tcPr>
          <w:p w14:paraId="200D8DD5"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导线与建筑物间最小垂直距离</w:t>
            </w:r>
          </w:p>
          <w:p w14:paraId="4306F201"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（计算最大弛度时）</w:t>
            </w:r>
          </w:p>
        </w:tc>
        <w:tc>
          <w:tcPr>
            <w:tcW w:w="529" w:type="pct"/>
            <w:shd w:val="clear" w:color="auto" w:fill="auto"/>
            <w:vAlign w:val="center"/>
          </w:tcPr>
          <w:p w14:paraId="7C7EF118"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4000</w:t>
            </w:r>
          </w:p>
        </w:tc>
        <w:tc>
          <w:tcPr>
            <w:tcW w:w="1136" w:type="pct"/>
            <w:shd w:val="clear" w:color="auto" w:fill="auto"/>
            <w:vAlign w:val="center"/>
          </w:tcPr>
          <w:p w14:paraId="2CF412AA"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2500</w:t>
            </w:r>
          </w:p>
        </w:tc>
      </w:tr>
      <w:tr w:rsidR="003050B0" w:rsidRPr="00A042A2" w14:paraId="177E65A7" w14:textId="77777777" w:rsidTr="000F53EB">
        <w:tblPrEx>
          <w:tblCellMar>
            <w:top w:w="0" w:type="dxa"/>
            <w:bottom w:w="0" w:type="dxa"/>
          </w:tblCellMar>
        </w:tblPrEx>
        <w:trPr>
          <w:cantSplit/>
          <w:trHeight w:val="340"/>
          <w:jc w:val="center"/>
        </w:trPr>
        <w:tc>
          <w:tcPr>
            <w:tcW w:w="383" w:type="pct"/>
            <w:vMerge/>
            <w:shd w:val="clear" w:color="auto" w:fill="auto"/>
            <w:vAlign w:val="center"/>
          </w:tcPr>
          <w:p w14:paraId="13EF0104" w14:textId="77777777" w:rsidR="003050B0" w:rsidRPr="00A042A2" w:rsidRDefault="003050B0" w:rsidP="00BA08B3">
            <w:pPr>
              <w:pStyle w:val="16"/>
              <w:adjustRightInd w:val="0"/>
              <w:snapToGrid w:val="0"/>
              <w:spacing w:line="240" w:lineRule="auto"/>
              <w:rPr>
                <w:rFonts w:hint="eastAsia"/>
                <w:sz w:val="21"/>
              </w:rPr>
            </w:pPr>
          </w:p>
        </w:tc>
        <w:tc>
          <w:tcPr>
            <w:tcW w:w="1158" w:type="pct"/>
            <w:vMerge/>
            <w:shd w:val="clear" w:color="auto" w:fill="auto"/>
            <w:vAlign w:val="center"/>
          </w:tcPr>
          <w:p w14:paraId="5306A8E1" w14:textId="77777777" w:rsidR="003050B0" w:rsidRPr="00A042A2" w:rsidRDefault="003050B0" w:rsidP="00BA08B3">
            <w:pPr>
              <w:pStyle w:val="16"/>
              <w:adjustRightInd w:val="0"/>
              <w:snapToGrid w:val="0"/>
              <w:spacing w:line="240" w:lineRule="auto"/>
              <w:rPr>
                <w:rFonts w:hint="eastAsia"/>
                <w:sz w:val="21"/>
              </w:rPr>
            </w:pPr>
          </w:p>
        </w:tc>
        <w:tc>
          <w:tcPr>
            <w:tcW w:w="1794" w:type="pct"/>
            <w:shd w:val="clear" w:color="auto" w:fill="auto"/>
            <w:vAlign w:val="center"/>
          </w:tcPr>
          <w:p w14:paraId="4189A2F2"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导线对建筑物最小水平距离</w:t>
            </w:r>
          </w:p>
          <w:p w14:paraId="583CE445"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（计算最大风偏时）</w:t>
            </w:r>
          </w:p>
        </w:tc>
        <w:tc>
          <w:tcPr>
            <w:tcW w:w="529" w:type="pct"/>
            <w:shd w:val="clear" w:color="auto" w:fill="auto"/>
            <w:vAlign w:val="center"/>
          </w:tcPr>
          <w:p w14:paraId="330E1A69"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3000</w:t>
            </w:r>
          </w:p>
        </w:tc>
        <w:tc>
          <w:tcPr>
            <w:tcW w:w="1136" w:type="pct"/>
            <w:shd w:val="clear" w:color="auto" w:fill="auto"/>
            <w:vAlign w:val="center"/>
          </w:tcPr>
          <w:p w14:paraId="3F1804D6"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1000</w:t>
            </w:r>
          </w:p>
        </w:tc>
      </w:tr>
      <w:tr w:rsidR="003050B0" w:rsidRPr="00A042A2" w14:paraId="202D095F" w14:textId="77777777" w:rsidTr="000F53EB">
        <w:tblPrEx>
          <w:tblCellMar>
            <w:top w:w="0" w:type="dxa"/>
            <w:bottom w:w="0" w:type="dxa"/>
          </w:tblCellMar>
        </w:tblPrEx>
        <w:trPr>
          <w:cantSplit/>
          <w:trHeight w:val="340"/>
          <w:jc w:val="center"/>
        </w:trPr>
        <w:tc>
          <w:tcPr>
            <w:tcW w:w="383" w:type="pct"/>
            <w:shd w:val="clear" w:color="auto" w:fill="auto"/>
            <w:vAlign w:val="center"/>
          </w:tcPr>
          <w:p w14:paraId="670E7E53"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6</w:t>
            </w:r>
          </w:p>
        </w:tc>
        <w:tc>
          <w:tcPr>
            <w:tcW w:w="2952" w:type="pct"/>
            <w:gridSpan w:val="2"/>
            <w:shd w:val="clear" w:color="auto" w:fill="auto"/>
            <w:vAlign w:val="center"/>
          </w:tcPr>
          <w:p w14:paraId="32111B02"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与铁路沿线树木之间的最小水平距离</w:t>
            </w:r>
          </w:p>
        </w:tc>
        <w:tc>
          <w:tcPr>
            <w:tcW w:w="529" w:type="pct"/>
            <w:shd w:val="clear" w:color="auto" w:fill="auto"/>
            <w:vAlign w:val="center"/>
          </w:tcPr>
          <w:p w14:paraId="5545E1EF"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3500</w:t>
            </w:r>
          </w:p>
        </w:tc>
        <w:tc>
          <w:tcPr>
            <w:tcW w:w="1136" w:type="pct"/>
            <w:shd w:val="clear" w:color="auto" w:fill="auto"/>
            <w:vAlign w:val="center"/>
          </w:tcPr>
          <w:p w14:paraId="74F96F3A" w14:textId="77777777" w:rsidR="003050B0" w:rsidRPr="00A042A2" w:rsidRDefault="003050B0" w:rsidP="00BA08B3">
            <w:pPr>
              <w:pStyle w:val="16"/>
              <w:adjustRightInd w:val="0"/>
              <w:snapToGrid w:val="0"/>
              <w:spacing w:line="240" w:lineRule="auto"/>
              <w:rPr>
                <w:rFonts w:hint="eastAsia"/>
                <w:sz w:val="21"/>
              </w:rPr>
            </w:pPr>
            <w:r w:rsidRPr="00A042A2">
              <w:rPr>
                <w:rFonts w:hint="eastAsia"/>
                <w:sz w:val="21"/>
              </w:rPr>
              <w:t>3000</w:t>
            </w:r>
          </w:p>
        </w:tc>
      </w:tr>
    </w:tbl>
    <w:p w14:paraId="7ACD3A61" w14:textId="77777777" w:rsidR="003050B0" w:rsidRPr="00EC184C" w:rsidRDefault="003050B0" w:rsidP="00EC184C">
      <w:pPr>
        <w:pStyle w:val="22"/>
        <w:ind w:firstLine="562"/>
        <w:rPr>
          <w:kern w:val="0"/>
        </w:rPr>
      </w:pPr>
      <w:bookmarkStart w:id="517" w:name="_Toc73267122"/>
      <w:bookmarkStart w:id="518" w:name="_Toc74120030"/>
      <w:r w:rsidRPr="00EC184C">
        <w:rPr>
          <w:rFonts w:hint="eastAsia"/>
          <w:kern w:val="0"/>
        </w:rPr>
        <w:t>七、支柱、支持装置、基础及绝缘子选择原则</w:t>
      </w:r>
      <w:bookmarkEnd w:id="517"/>
      <w:bookmarkEnd w:id="518"/>
    </w:p>
    <w:p w14:paraId="2E459646" w14:textId="77777777" w:rsidR="003050B0" w:rsidRPr="00A042A2" w:rsidRDefault="003050B0" w:rsidP="00385186">
      <w:pPr>
        <w:spacing w:line="560" w:lineRule="exact"/>
        <w:ind w:firstLine="562"/>
        <w:rPr>
          <w:rFonts w:hAnsi="宋体" w:hint="eastAsia"/>
          <w:b/>
        </w:rPr>
      </w:pPr>
      <w:bookmarkStart w:id="519" w:name="_Toc195947641"/>
      <w:bookmarkStart w:id="520" w:name="_Toc73267123"/>
      <w:r w:rsidRPr="00A042A2">
        <w:rPr>
          <w:rFonts w:hAnsi="宋体" w:hint="eastAsia"/>
          <w:b/>
        </w:rPr>
        <w:t>1、</w:t>
      </w:r>
      <w:r>
        <w:rPr>
          <w:rFonts w:hAnsi="宋体" w:hint="eastAsia"/>
          <w:b/>
        </w:rPr>
        <w:t>非大风区</w:t>
      </w:r>
      <w:r w:rsidRPr="00A042A2">
        <w:rPr>
          <w:rFonts w:hAnsi="宋体" w:hint="eastAsia"/>
          <w:b/>
        </w:rPr>
        <w:t>腕臂柱</w:t>
      </w:r>
      <w:bookmarkEnd w:id="519"/>
      <w:bookmarkEnd w:id="520"/>
    </w:p>
    <w:p w14:paraId="3EA2B8CC" w14:textId="77777777" w:rsidR="003050B0" w:rsidRPr="00A042A2" w:rsidRDefault="003050B0" w:rsidP="003050B0">
      <w:pPr>
        <w:spacing w:line="500" w:lineRule="exact"/>
        <w:ind w:firstLine="560"/>
        <w:rPr>
          <w:rFonts w:hint="eastAsia"/>
        </w:rPr>
      </w:pPr>
      <w:r>
        <w:rPr>
          <w:rFonts w:hAnsi="宋体" w:hint="eastAsia"/>
        </w:rPr>
        <w:t>路基段采用</w:t>
      </w:r>
      <w:r w:rsidRPr="00A042A2">
        <w:rPr>
          <w:rFonts w:hAnsi="宋体" w:hint="eastAsia"/>
        </w:rPr>
        <w:t>等径预应力钢筋混凝土支柱</w:t>
      </w:r>
      <w:r>
        <w:rPr>
          <w:rFonts w:hAnsi="宋体" w:hint="eastAsia"/>
        </w:rPr>
        <w:t>，</w:t>
      </w:r>
      <w:r w:rsidRPr="00A042A2">
        <w:rPr>
          <w:rFonts w:hint="eastAsia"/>
        </w:rPr>
        <w:t>桥</w:t>
      </w:r>
      <w:r>
        <w:rPr>
          <w:rFonts w:hint="eastAsia"/>
        </w:rPr>
        <w:t>上采用</w:t>
      </w:r>
      <w:r w:rsidRPr="00A042A2">
        <w:rPr>
          <w:rFonts w:hint="eastAsia"/>
        </w:rPr>
        <w:t>热浸镀锌格构式直腿桥钢柱</w:t>
      </w:r>
      <w:r w:rsidRPr="00A042A2">
        <w:rPr>
          <w:rFonts w:hAnsi="宋体" w:hint="eastAsia"/>
        </w:rPr>
        <w:t>。</w:t>
      </w:r>
    </w:p>
    <w:p w14:paraId="03983AE3" w14:textId="77777777" w:rsidR="003050B0" w:rsidRPr="00A042A2" w:rsidRDefault="003050B0" w:rsidP="00385186">
      <w:pPr>
        <w:spacing w:line="560" w:lineRule="exact"/>
        <w:ind w:firstLine="562"/>
        <w:rPr>
          <w:rFonts w:hAnsi="宋体"/>
          <w:b/>
        </w:rPr>
      </w:pPr>
      <w:bookmarkStart w:id="521" w:name="_Toc195947642"/>
      <w:bookmarkStart w:id="522" w:name="_Toc73267124"/>
      <w:r w:rsidRPr="00A042A2">
        <w:rPr>
          <w:rFonts w:hAnsi="宋体"/>
          <w:b/>
        </w:rPr>
        <w:t>2</w:t>
      </w:r>
      <w:r w:rsidRPr="00A042A2">
        <w:rPr>
          <w:rFonts w:hAnsi="宋体" w:hint="eastAsia"/>
          <w:b/>
        </w:rPr>
        <w:t>、</w:t>
      </w:r>
      <w:r>
        <w:rPr>
          <w:rFonts w:hAnsi="宋体" w:hint="eastAsia"/>
          <w:b/>
        </w:rPr>
        <w:t>非大风区</w:t>
      </w:r>
      <w:r w:rsidRPr="00A042A2">
        <w:rPr>
          <w:rFonts w:hAnsi="宋体" w:hint="eastAsia"/>
          <w:b/>
        </w:rPr>
        <w:t>横跨柱</w:t>
      </w:r>
      <w:bookmarkEnd w:id="521"/>
      <w:bookmarkEnd w:id="522"/>
    </w:p>
    <w:p w14:paraId="0217C29A" w14:textId="77777777" w:rsidR="003050B0" w:rsidRPr="00A042A2" w:rsidRDefault="003050B0" w:rsidP="003050B0">
      <w:pPr>
        <w:spacing w:line="500" w:lineRule="exact"/>
        <w:ind w:firstLine="560"/>
        <w:rPr>
          <w:rFonts w:hAnsi="宋体" w:hint="eastAsia"/>
        </w:rPr>
      </w:pPr>
      <w:r w:rsidRPr="00A042A2">
        <w:rPr>
          <w:rFonts w:hint="eastAsia"/>
        </w:rPr>
        <w:t>硬横跨</w:t>
      </w:r>
      <w:r w:rsidRPr="00A042A2">
        <w:rPr>
          <w:rFonts w:hAnsi="宋体" w:hint="eastAsia"/>
        </w:rPr>
        <w:t>支柱</w:t>
      </w:r>
      <w:r>
        <w:rPr>
          <w:rFonts w:hAnsi="宋体" w:hint="eastAsia"/>
        </w:rPr>
        <w:t>采用热浸镀锌钢管柱，横梁采用钢管焊接三角硬横梁。</w:t>
      </w:r>
    </w:p>
    <w:p w14:paraId="649140E5" w14:textId="77777777" w:rsidR="003050B0" w:rsidRPr="00A042A2" w:rsidRDefault="003050B0" w:rsidP="00385186">
      <w:pPr>
        <w:spacing w:line="560" w:lineRule="exact"/>
        <w:ind w:firstLine="562"/>
        <w:rPr>
          <w:rFonts w:hAnsi="宋体" w:hint="eastAsia"/>
          <w:b/>
        </w:rPr>
      </w:pPr>
      <w:bookmarkStart w:id="523" w:name="_Toc73267125"/>
      <w:r w:rsidRPr="00A042A2">
        <w:rPr>
          <w:rFonts w:hAnsi="宋体" w:hint="eastAsia"/>
          <w:b/>
        </w:rPr>
        <w:t>3、大风区支柱</w:t>
      </w:r>
      <w:bookmarkEnd w:id="523"/>
    </w:p>
    <w:p w14:paraId="33737ED1" w14:textId="77777777" w:rsidR="003050B0" w:rsidRPr="00A042A2" w:rsidRDefault="003050B0" w:rsidP="003050B0">
      <w:pPr>
        <w:spacing w:line="560" w:lineRule="exact"/>
        <w:ind w:firstLine="560"/>
        <w:rPr>
          <w:rFonts w:hAnsi="宋体" w:hint="eastAsia"/>
        </w:rPr>
      </w:pPr>
      <w:r>
        <w:rPr>
          <w:rFonts w:hAnsi="宋体" w:hint="eastAsia"/>
        </w:rPr>
        <w:t>腕臂柱及硬横跨柱均采用热浸镀锌钢管柱。</w:t>
      </w:r>
    </w:p>
    <w:p w14:paraId="70D4D870" w14:textId="77777777" w:rsidR="003050B0" w:rsidRPr="00A042A2" w:rsidRDefault="003050B0" w:rsidP="00385186">
      <w:pPr>
        <w:spacing w:line="560" w:lineRule="exact"/>
        <w:ind w:firstLine="562"/>
        <w:rPr>
          <w:rFonts w:hAnsi="宋体"/>
          <w:b/>
        </w:rPr>
      </w:pPr>
      <w:bookmarkStart w:id="524" w:name="_Toc73267126"/>
      <w:r w:rsidRPr="00A042A2">
        <w:rPr>
          <w:rFonts w:hAnsi="宋体" w:hint="eastAsia"/>
          <w:b/>
        </w:rPr>
        <w:t>4、支持结构</w:t>
      </w:r>
      <w:bookmarkEnd w:id="524"/>
    </w:p>
    <w:p w14:paraId="30802997" w14:textId="77777777" w:rsidR="003050B0" w:rsidRPr="00A042A2" w:rsidRDefault="003050B0" w:rsidP="003050B0">
      <w:pPr>
        <w:spacing w:line="560" w:lineRule="exact"/>
        <w:ind w:firstLine="560"/>
        <w:rPr>
          <w:rFonts w:hAnsi="宋体" w:hint="eastAsia"/>
        </w:rPr>
      </w:pPr>
      <w:r w:rsidRPr="00A042A2">
        <w:rPr>
          <w:rFonts w:hAnsi="宋体" w:hint="eastAsia"/>
        </w:rPr>
        <w:t>（</w:t>
      </w:r>
      <w:r w:rsidRPr="00A042A2">
        <w:rPr>
          <w:rFonts w:hAnsi="宋体"/>
        </w:rPr>
        <w:t>1</w:t>
      </w:r>
      <w:r w:rsidRPr="00A042A2">
        <w:rPr>
          <w:rFonts w:hAnsi="宋体" w:hint="eastAsia"/>
        </w:rPr>
        <w:t>）腕臂安装：</w:t>
      </w:r>
      <w:r>
        <w:rPr>
          <w:rFonts w:hAnsi="宋体" w:hint="eastAsia"/>
        </w:rPr>
        <w:t>非大风区</w:t>
      </w:r>
      <w:r w:rsidRPr="00A042A2">
        <w:rPr>
          <w:rFonts w:hAnsi="宋体" w:hint="eastAsia"/>
        </w:rPr>
        <w:t>采用绝缘旋转平腕臂形式；大风区采用绝缘整体腕臂安装。</w:t>
      </w:r>
    </w:p>
    <w:p w14:paraId="3FC844B8" w14:textId="77777777" w:rsidR="003050B0" w:rsidRPr="00A042A2" w:rsidRDefault="003050B0" w:rsidP="003050B0">
      <w:pPr>
        <w:spacing w:line="560" w:lineRule="exact"/>
        <w:ind w:firstLine="560"/>
        <w:rPr>
          <w:rFonts w:hAnsi="宋体" w:hint="eastAsia"/>
        </w:rPr>
      </w:pPr>
      <w:r w:rsidRPr="00A042A2">
        <w:rPr>
          <w:rFonts w:hAnsi="宋体" w:hint="eastAsia"/>
        </w:rPr>
        <w:t>（</w:t>
      </w:r>
      <w:r>
        <w:rPr>
          <w:rFonts w:hAnsi="宋体"/>
        </w:rPr>
        <w:t>2</w:t>
      </w:r>
      <w:r w:rsidRPr="00A042A2">
        <w:rPr>
          <w:rFonts w:hAnsi="宋体" w:hint="eastAsia"/>
        </w:rPr>
        <w:t>）硬横跨采用吊柱或水平绳安装形式。大风区采用水平绳安装时，工作支承力索座处采用“V”型悬挂，加强横跨的稳定性。</w:t>
      </w:r>
    </w:p>
    <w:p w14:paraId="01012FE6" w14:textId="77777777" w:rsidR="003050B0" w:rsidRPr="00A042A2" w:rsidRDefault="003050B0" w:rsidP="003050B0">
      <w:pPr>
        <w:spacing w:line="560" w:lineRule="exact"/>
        <w:ind w:firstLine="560"/>
        <w:rPr>
          <w:rFonts w:hAnsi="宋体" w:hint="eastAsia"/>
        </w:rPr>
      </w:pPr>
      <w:r w:rsidRPr="00A042A2">
        <w:rPr>
          <w:rFonts w:hAnsi="宋体" w:hint="eastAsia"/>
        </w:rPr>
        <w:t>（</w:t>
      </w:r>
      <w:r>
        <w:rPr>
          <w:rFonts w:hAnsi="宋体"/>
        </w:rPr>
        <w:t>3</w:t>
      </w:r>
      <w:r w:rsidRPr="00A042A2">
        <w:rPr>
          <w:rFonts w:hAnsi="宋体" w:hint="eastAsia"/>
        </w:rPr>
        <w:t>）转换柱、中心柱、道岔柱等悬挂定位双支时，采用双腕臂支</w:t>
      </w:r>
      <w:r w:rsidRPr="00A042A2">
        <w:rPr>
          <w:rFonts w:hAnsi="宋体" w:hint="eastAsia"/>
        </w:rPr>
        <w:lastRenderedPageBreak/>
        <w:t>持结构。</w:t>
      </w:r>
    </w:p>
    <w:p w14:paraId="259730FF" w14:textId="77777777" w:rsidR="003050B0" w:rsidRDefault="003050B0" w:rsidP="00385186">
      <w:pPr>
        <w:spacing w:line="560" w:lineRule="exact"/>
        <w:ind w:firstLine="560"/>
        <w:rPr>
          <w:rFonts w:hAnsi="宋体"/>
        </w:rPr>
      </w:pPr>
      <w:bookmarkStart w:id="525" w:name="_Toc73267127"/>
      <w:r w:rsidRPr="00A042A2">
        <w:rPr>
          <w:rFonts w:hAnsi="宋体" w:hint="eastAsia"/>
        </w:rPr>
        <w:t>（</w:t>
      </w:r>
      <w:r>
        <w:rPr>
          <w:rFonts w:hAnsi="宋体"/>
        </w:rPr>
        <w:t>4</w:t>
      </w:r>
      <w:r w:rsidRPr="00A042A2">
        <w:rPr>
          <w:rFonts w:hAnsi="宋体" w:hint="eastAsia"/>
        </w:rPr>
        <w:t>）斜腕臂与平腕臂间设腕臂支撑；腕臂与定位管间根据安装图设防风支撑。</w:t>
      </w:r>
      <w:bookmarkEnd w:id="525"/>
    </w:p>
    <w:p w14:paraId="343F6115" w14:textId="77777777" w:rsidR="003050B0" w:rsidRPr="00A042A2" w:rsidRDefault="003050B0" w:rsidP="00385186">
      <w:pPr>
        <w:spacing w:line="560" w:lineRule="exact"/>
        <w:ind w:firstLine="560"/>
        <w:rPr>
          <w:rFonts w:hAnsi="宋体"/>
        </w:rPr>
      </w:pPr>
      <w:bookmarkStart w:id="526" w:name="_Toc73267128"/>
      <w:r w:rsidRPr="003E4B20">
        <w:rPr>
          <w:rFonts w:hAnsi="宋体" w:hint="eastAsia"/>
        </w:rPr>
        <w:t>（5）下锚装置：</w:t>
      </w:r>
      <w:r>
        <w:rPr>
          <w:rFonts w:hAnsi="宋体" w:hint="eastAsia"/>
        </w:rPr>
        <w:t>非大风区</w:t>
      </w:r>
      <w:r w:rsidRPr="00A042A2">
        <w:rPr>
          <w:rFonts w:hAnsi="宋体" w:hint="eastAsia"/>
        </w:rPr>
        <w:t>接触网下锚一般采用大轮径铝合金滑轮</w:t>
      </w:r>
      <w:r>
        <w:rPr>
          <w:rFonts w:hAnsi="宋体" w:hint="eastAsia"/>
        </w:rPr>
        <w:t>组</w:t>
      </w:r>
      <w:r w:rsidRPr="00A042A2">
        <w:rPr>
          <w:rFonts w:hAnsi="宋体" w:hint="eastAsia"/>
        </w:rPr>
        <w:t>补偿装置，大风区采用棘轮补偿装置。补偿绳采用不锈钢丝绳。</w:t>
      </w:r>
      <w:bookmarkEnd w:id="526"/>
    </w:p>
    <w:p w14:paraId="7E7C3BAD" w14:textId="77777777" w:rsidR="003050B0" w:rsidRPr="00CC7AF3" w:rsidRDefault="003050B0" w:rsidP="003050B0">
      <w:pPr>
        <w:spacing w:line="560" w:lineRule="exact"/>
        <w:ind w:firstLine="560"/>
        <w:rPr>
          <w:rFonts w:ascii="楷体_GB2312" w:eastAsia="楷体_GB2312" w:hAnsi="宋体"/>
          <w:b/>
        </w:rPr>
      </w:pPr>
      <w:r w:rsidRPr="00CC7AF3">
        <w:rPr>
          <w:rFonts w:ascii="楷体_GB2312" w:eastAsia="楷体_GB2312" w:hAnsi="宋体" w:hint="eastAsia"/>
          <w:b/>
        </w:rPr>
        <w:t>5、基础</w:t>
      </w:r>
    </w:p>
    <w:p w14:paraId="7F0A6A9F" w14:textId="77777777" w:rsidR="003050B0" w:rsidRDefault="003050B0" w:rsidP="003050B0">
      <w:pPr>
        <w:spacing w:line="560" w:lineRule="exact"/>
        <w:ind w:firstLine="560"/>
        <w:rPr>
          <w:rFonts w:hAnsi="宋体"/>
        </w:rPr>
      </w:pPr>
      <w:r>
        <w:rPr>
          <w:rFonts w:hAnsi="宋体" w:hint="eastAsia"/>
        </w:rPr>
        <w:t>本线等径混凝土支柱现浇混凝土杯型基础；拉线基础、钢柱基础采用现浇混凝土基础。</w:t>
      </w:r>
    </w:p>
    <w:p w14:paraId="4DA94747" w14:textId="77777777" w:rsidR="003050B0" w:rsidRDefault="003050B0" w:rsidP="00B6478B">
      <w:pPr>
        <w:spacing w:line="560" w:lineRule="exact"/>
        <w:ind w:firstLine="560"/>
        <w:rPr>
          <w:rFonts w:ascii="楷体_GB2312" w:eastAsia="楷体_GB2312" w:hAnsi="宋体"/>
          <w:b/>
        </w:rPr>
      </w:pPr>
      <w:r w:rsidRPr="00B6478B">
        <w:rPr>
          <w:rFonts w:ascii="楷体_GB2312" w:eastAsia="楷体_GB2312" w:hAnsi="宋体" w:hint="eastAsia"/>
          <w:b/>
        </w:rPr>
        <w:t>6、</w:t>
      </w:r>
      <w:r>
        <w:rPr>
          <w:rFonts w:ascii="楷体_GB2312" w:eastAsia="楷体_GB2312" w:hAnsi="宋体" w:hint="eastAsia"/>
          <w:b/>
        </w:rPr>
        <w:t>绝缘子</w:t>
      </w:r>
    </w:p>
    <w:p w14:paraId="72204FD3" w14:textId="77777777" w:rsidR="003050B0" w:rsidRPr="00A042A2" w:rsidRDefault="003050B0" w:rsidP="003050B0">
      <w:pPr>
        <w:spacing w:line="560" w:lineRule="exact"/>
        <w:ind w:firstLine="560"/>
        <w:rPr>
          <w:rFonts w:hAnsi="宋体"/>
        </w:rPr>
      </w:pPr>
      <w:r w:rsidRPr="00A042A2">
        <w:rPr>
          <w:rFonts w:hAnsi="宋体" w:hint="eastAsia"/>
        </w:rPr>
        <w:t>一般采用高强度耐污型瓷质绝缘子</w:t>
      </w:r>
      <w:r>
        <w:rPr>
          <w:rFonts w:hAnsi="宋体" w:hint="eastAsia"/>
        </w:rPr>
        <w:t>，艾比湖区段腕臂绝缘子采用复合绝缘子</w:t>
      </w:r>
      <w:r w:rsidRPr="00A042A2">
        <w:rPr>
          <w:rFonts w:hAnsi="宋体" w:hint="eastAsia"/>
        </w:rPr>
        <w:t>。接触悬挂下锚、绝缘及横跨绝缘采用棒形悬式复合绝缘子，绝缘泄漏距离不小于</w:t>
      </w:r>
      <w:smartTag w:uri="urn:schemas-microsoft-com:office:smarttags" w:element="chmetcnv">
        <w:smartTagPr>
          <w:attr w:name="TCSC" w:val="0"/>
          <w:attr w:name="NumberType" w:val="1"/>
          <w:attr w:name="Negative" w:val="False"/>
          <w:attr w:name="HasSpace" w:val="False"/>
          <w:attr w:name="SourceValue" w:val="1600"/>
          <w:attr w:name="UnitName" w:val="mm"/>
        </w:smartTagPr>
        <w:r w:rsidRPr="00A042A2">
          <w:rPr>
            <w:rFonts w:hAnsi="宋体" w:hint="eastAsia"/>
          </w:rPr>
          <w:t>1600mm</w:t>
        </w:r>
      </w:smartTag>
      <w:r w:rsidRPr="00A042A2">
        <w:rPr>
          <w:rFonts w:hAnsi="宋体" w:hint="eastAsia"/>
        </w:rPr>
        <w:t>。</w:t>
      </w:r>
    </w:p>
    <w:p w14:paraId="5CA3341B" w14:textId="77777777" w:rsidR="003050B0" w:rsidRPr="00EC184C" w:rsidRDefault="003050B0" w:rsidP="00EC184C">
      <w:pPr>
        <w:pStyle w:val="22"/>
        <w:ind w:firstLine="562"/>
        <w:rPr>
          <w:kern w:val="0"/>
        </w:rPr>
      </w:pPr>
      <w:bookmarkStart w:id="527" w:name="_Toc73267129"/>
      <w:bookmarkStart w:id="528" w:name="_Toc74120031"/>
      <w:r w:rsidRPr="00EC184C">
        <w:rPr>
          <w:kern w:val="0"/>
        </w:rPr>
        <w:t>八</w:t>
      </w:r>
      <w:r w:rsidRPr="00EC184C">
        <w:rPr>
          <w:rFonts w:hint="eastAsia"/>
          <w:kern w:val="0"/>
        </w:rPr>
        <w:t>、</w:t>
      </w:r>
      <w:r w:rsidRPr="00EC184C">
        <w:rPr>
          <w:kern w:val="0"/>
        </w:rPr>
        <w:t>桥梁</w:t>
      </w:r>
      <w:r w:rsidRPr="00EC184C">
        <w:rPr>
          <w:rFonts w:hint="eastAsia"/>
          <w:kern w:val="0"/>
        </w:rPr>
        <w:t>、</w:t>
      </w:r>
      <w:r w:rsidRPr="00EC184C">
        <w:rPr>
          <w:kern w:val="0"/>
        </w:rPr>
        <w:t>跨线建筑物</w:t>
      </w:r>
      <w:r w:rsidRPr="00EC184C">
        <w:rPr>
          <w:rFonts w:hint="eastAsia"/>
          <w:kern w:val="0"/>
        </w:rPr>
        <w:t>、</w:t>
      </w:r>
      <w:r w:rsidRPr="00EC184C">
        <w:rPr>
          <w:kern w:val="0"/>
        </w:rPr>
        <w:t>站场雨棚处的接触网悬挂安装类型</w:t>
      </w:r>
      <w:bookmarkEnd w:id="527"/>
      <w:bookmarkEnd w:id="528"/>
    </w:p>
    <w:p w14:paraId="7C12E3B8" w14:textId="77777777" w:rsidR="003050B0" w:rsidRDefault="003050B0" w:rsidP="003050B0">
      <w:pPr>
        <w:spacing w:line="560" w:lineRule="exact"/>
        <w:ind w:firstLine="560"/>
        <w:rPr>
          <w:rFonts w:hAnsi="宋体"/>
        </w:rPr>
      </w:pPr>
      <w:r w:rsidRPr="003E4B20">
        <w:rPr>
          <w:rFonts w:hAnsi="宋体" w:hint="eastAsia"/>
        </w:rPr>
        <w:t>1、</w:t>
      </w:r>
      <w:r w:rsidRPr="00A042A2">
        <w:rPr>
          <w:rFonts w:hAnsi="宋体" w:hint="eastAsia"/>
        </w:rPr>
        <w:t>桥梁在桥墩</w:t>
      </w:r>
      <w:r w:rsidRPr="00A042A2">
        <w:rPr>
          <w:rFonts w:hAnsi="宋体"/>
        </w:rPr>
        <w:t>(</w:t>
      </w:r>
      <w:r w:rsidRPr="00A042A2">
        <w:rPr>
          <w:rFonts w:hAnsi="宋体" w:hint="eastAsia"/>
        </w:rPr>
        <w:t>台</w:t>
      </w:r>
      <w:r w:rsidRPr="00A042A2">
        <w:rPr>
          <w:rFonts w:hAnsi="宋体"/>
        </w:rPr>
        <w:t>)</w:t>
      </w:r>
      <w:r w:rsidRPr="00A042A2">
        <w:rPr>
          <w:rFonts w:hAnsi="宋体" w:hint="eastAsia"/>
        </w:rPr>
        <w:t>顶帽处预留桥钢柱基础位置，基础采用预埋螺栓；支柱侧面限界大于等于3.</w:t>
      </w:r>
      <w:r>
        <w:rPr>
          <w:rFonts w:hAnsi="宋体"/>
        </w:rPr>
        <w:t>5</w:t>
      </w:r>
      <w:r w:rsidRPr="00A042A2">
        <w:rPr>
          <w:rFonts w:hAnsi="宋体" w:hint="eastAsia"/>
        </w:rPr>
        <w:t>m时，采用大限界框架。</w:t>
      </w:r>
    </w:p>
    <w:p w14:paraId="7BB709F8" w14:textId="77777777" w:rsidR="003050B0" w:rsidRPr="003E4B20" w:rsidRDefault="003050B0" w:rsidP="003050B0">
      <w:pPr>
        <w:spacing w:line="560" w:lineRule="exact"/>
        <w:ind w:firstLine="560"/>
        <w:rPr>
          <w:rFonts w:hAnsi="宋体" w:hint="eastAsia"/>
        </w:rPr>
      </w:pPr>
      <w:r w:rsidRPr="003E4B20">
        <w:rPr>
          <w:rFonts w:hAnsi="宋体"/>
        </w:rPr>
        <w:t>2</w:t>
      </w:r>
      <w:r w:rsidRPr="003E4B20">
        <w:rPr>
          <w:rFonts w:hAnsi="宋体" w:hint="eastAsia"/>
        </w:rPr>
        <w:t>、</w:t>
      </w:r>
      <w:r w:rsidRPr="00A042A2">
        <w:rPr>
          <w:rFonts w:hAnsi="宋体" w:hint="eastAsia"/>
        </w:rPr>
        <w:t>低净空跨线建筑物下接触网通过方案，结合现场实际进行特殊设计。</w:t>
      </w:r>
    </w:p>
    <w:p w14:paraId="38066050" w14:textId="77777777" w:rsidR="003050B0" w:rsidRPr="00A042A2" w:rsidRDefault="003050B0" w:rsidP="003050B0">
      <w:pPr>
        <w:spacing w:line="560" w:lineRule="exact"/>
        <w:ind w:firstLine="560"/>
        <w:rPr>
          <w:rFonts w:hAnsi="宋体" w:hint="eastAsia"/>
        </w:rPr>
      </w:pPr>
      <w:r w:rsidRPr="003E4B20">
        <w:rPr>
          <w:rFonts w:hAnsi="宋体"/>
        </w:rPr>
        <w:t>3</w:t>
      </w:r>
      <w:r w:rsidRPr="003E4B20">
        <w:rPr>
          <w:rFonts w:hAnsi="宋体" w:hint="eastAsia"/>
        </w:rPr>
        <w:t>、本线车站未设雨棚柱，站台范围内接触网支柱一般采用线间立柱方式或在站台上立柱方式。</w:t>
      </w:r>
    </w:p>
    <w:p w14:paraId="67A9A238" w14:textId="77777777" w:rsidR="003050B0" w:rsidRPr="00EC184C" w:rsidRDefault="003050B0" w:rsidP="00EC184C">
      <w:pPr>
        <w:pStyle w:val="22"/>
        <w:ind w:firstLine="562"/>
        <w:rPr>
          <w:rFonts w:hint="eastAsia"/>
          <w:kern w:val="0"/>
        </w:rPr>
      </w:pPr>
      <w:bookmarkStart w:id="529" w:name="_Toc73267130"/>
      <w:bookmarkStart w:id="530" w:name="_Toc74120032"/>
      <w:r w:rsidRPr="00EC184C">
        <w:rPr>
          <w:rFonts w:hint="eastAsia"/>
          <w:kern w:val="0"/>
        </w:rPr>
        <w:t>九、电分相及供电分段原则</w:t>
      </w:r>
      <w:bookmarkEnd w:id="529"/>
      <w:bookmarkEnd w:id="530"/>
    </w:p>
    <w:p w14:paraId="71C13148" w14:textId="77777777" w:rsidR="003050B0" w:rsidRPr="00A042A2" w:rsidRDefault="003050B0" w:rsidP="003050B0">
      <w:pPr>
        <w:spacing w:line="560" w:lineRule="exact"/>
        <w:ind w:firstLine="560"/>
        <w:rPr>
          <w:rFonts w:hAnsi="宋体" w:hint="eastAsia"/>
        </w:rPr>
      </w:pPr>
      <w:r w:rsidRPr="003E4B20">
        <w:rPr>
          <w:rFonts w:hAnsi="宋体" w:hint="eastAsia"/>
        </w:rPr>
        <w:t>1、</w:t>
      </w:r>
      <w:r>
        <w:rPr>
          <w:rFonts w:hAnsi="宋体" w:hint="eastAsia"/>
        </w:rPr>
        <w:t>非大风区</w:t>
      </w:r>
      <w:r w:rsidRPr="00A042A2">
        <w:rPr>
          <w:rFonts w:hAnsi="宋体" w:hint="eastAsia"/>
        </w:rPr>
        <w:t>在变电所、分区所附近设置双断口六跨关节式电分相并设</w:t>
      </w:r>
      <w:r>
        <w:rPr>
          <w:rFonts w:hAnsi="宋体" w:hint="eastAsia"/>
        </w:rPr>
        <w:t>电</w:t>
      </w:r>
      <w:r w:rsidRPr="00A042A2">
        <w:rPr>
          <w:rFonts w:hAnsi="宋体" w:hint="eastAsia"/>
        </w:rPr>
        <w:t>动隔离开关。</w:t>
      </w:r>
    </w:p>
    <w:p w14:paraId="1B8C896D" w14:textId="77777777" w:rsidR="003050B0" w:rsidRPr="003E4B20" w:rsidRDefault="003050B0" w:rsidP="003050B0">
      <w:pPr>
        <w:spacing w:line="560" w:lineRule="exact"/>
        <w:ind w:firstLine="560"/>
        <w:rPr>
          <w:rFonts w:hAnsi="宋体" w:hint="eastAsia"/>
        </w:rPr>
      </w:pPr>
      <w:r w:rsidRPr="003E4B20">
        <w:rPr>
          <w:rFonts w:hAnsi="宋体" w:hint="eastAsia"/>
        </w:rPr>
        <w:t>2、</w:t>
      </w:r>
      <w:r>
        <w:rPr>
          <w:rFonts w:hAnsi="宋体" w:hint="eastAsia"/>
        </w:rPr>
        <w:t>大风区</w:t>
      </w:r>
      <w:r w:rsidRPr="00A042A2">
        <w:rPr>
          <w:rFonts w:hAnsi="宋体" w:hint="eastAsia"/>
        </w:rPr>
        <w:t>设置八跨三断口关节式电分相并设</w:t>
      </w:r>
      <w:r>
        <w:rPr>
          <w:rFonts w:hAnsi="宋体" w:hint="eastAsia"/>
        </w:rPr>
        <w:t>电</w:t>
      </w:r>
      <w:r w:rsidRPr="00A042A2">
        <w:rPr>
          <w:rFonts w:hAnsi="宋体" w:hint="eastAsia"/>
        </w:rPr>
        <w:t>动隔离开关。</w:t>
      </w:r>
    </w:p>
    <w:p w14:paraId="7980CE38" w14:textId="77777777" w:rsidR="003050B0" w:rsidRPr="00A042A2" w:rsidRDefault="003050B0" w:rsidP="003050B0">
      <w:pPr>
        <w:spacing w:line="560" w:lineRule="exact"/>
        <w:ind w:firstLine="560"/>
        <w:rPr>
          <w:rFonts w:hAnsi="宋体" w:hint="eastAsia"/>
        </w:rPr>
      </w:pPr>
      <w:r w:rsidRPr="003E4B20">
        <w:rPr>
          <w:rFonts w:hAnsi="宋体" w:hint="eastAsia"/>
        </w:rPr>
        <w:t>3、</w:t>
      </w:r>
      <w:r w:rsidRPr="00A042A2">
        <w:rPr>
          <w:rFonts w:hAnsi="宋体" w:hint="eastAsia"/>
        </w:rPr>
        <w:t>分相</w:t>
      </w:r>
      <w:r>
        <w:rPr>
          <w:rFonts w:hAnsi="宋体" w:hint="eastAsia"/>
        </w:rPr>
        <w:t>位置满足行车检算需要</w:t>
      </w:r>
      <w:r w:rsidRPr="00A042A2">
        <w:rPr>
          <w:rFonts w:hAnsi="宋体" w:hint="eastAsia"/>
        </w:rPr>
        <w:t>。</w:t>
      </w:r>
    </w:p>
    <w:p w14:paraId="5D744050" w14:textId="77777777" w:rsidR="003050B0" w:rsidRPr="00A042A2" w:rsidRDefault="003050B0" w:rsidP="003050B0">
      <w:pPr>
        <w:spacing w:line="560" w:lineRule="exact"/>
        <w:ind w:firstLine="560"/>
        <w:rPr>
          <w:rFonts w:hAnsi="宋体" w:hint="eastAsia"/>
        </w:rPr>
      </w:pPr>
      <w:r w:rsidRPr="003E4B20">
        <w:rPr>
          <w:rFonts w:hAnsi="宋体" w:hint="eastAsia"/>
        </w:rPr>
        <w:t>4、</w:t>
      </w:r>
      <w:r w:rsidRPr="00A042A2">
        <w:rPr>
          <w:rFonts w:hAnsi="宋体" w:hint="eastAsia"/>
        </w:rPr>
        <w:t>双线区段，车站两端</w:t>
      </w:r>
      <w:r>
        <w:rPr>
          <w:rFonts w:hAnsi="宋体" w:hint="eastAsia"/>
        </w:rPr>
        <w:t>一般</w:t>
      </w:r>
      <w:r w:rsidRPr="00A042A2">
        <w:rPr>
          <w:rFonts w:hAnsi="宋体" w:hint="eastAsia"/>
        </w:rPr>
        <w:t>设置四跨绝缘锚段关节；</w:t>
      </w:r>
      <w:r>
        <w:rPr>
          <w:rFonts w:hAnsi="宋体" w:hint="eastAsia"/>
        </w:rPr>
        <w:t>有分相一端</w:t>
      </w:r>
      <w:r>
        <w:rPr>
          <w:rFonts w:hAnsi="宋体" w:hint="eastAsia"/>
        </w:rPr>
        <w:lastRenderedPageBreak/>
        <w:t>设非绝缘锚段关节</w:t>
      </w:r>
      <w:r w:rsidRPr="00A042A2">
        <w:rPr>
          <w:rFonts w:hAnsi="宋体" w:hint="eastAsia"/>
        </w:rPr>
        <w:t>。</w:t>
      </w:r>
    </w:p>
    <w:p w14:paraId="4FD43493" w14:textId="77777777" w:rsidR="003050B0" w:rsidRPr="00A042A2" w:rsidRDefault="003050B0" w:rsidP="003050B0">
      <w:pPr>
        <w:spacing w:line="560" w:lineRule="exact"/>
        <w:ind w:firstLine="560"/>
        <w:rPr>
          <w:rFonts w:hAnsi="宋体" w:hint="eastAsia"/>
        </w:rPr>
      </w:pPr>
      <w:r w:rsidRPr="003E4B20">
        <w:rPr>
          <w:rFonts w:hAnsi="宋体" w:hint="eastAsia"/>
        </w:rPr>
        <w:t>5、精河车站</w:t>
      </w:r>
      <w:r>
        <w:rPr>
          <w:rFonts w:hAnsi="宋体" w:hint="eastAsia"/>
        </w:rPr>
        <w:t>、</w:t>
      </w:r>
      <w:r>
        <w:rPr>
          <w:rFonts w:hAnsi="宋体"/>
        </w:rPr>
        <w:t>阿拉山口站分场分束供电</w:t>
      </w:r>
      <w:r>
        <w:rPr>
          <w:rFonts w:hAnsi="宋体" w:hint="eastAsia"/>
        </w:rPr>
        <w:t>，</w:t>
      </w:r>
      <w:r>
        <w:rPr>
          <w:rFonts w:hAnsi="宋体"/>
        </w:rPr>
        <w:t>机务段单独分束供电</w:t>
      </w:r>
      <w:r w:rsidRPr="00A042A2">
        <w:rPr>
          <w:rFonts w:hAnsi="宋体" w:hint="eastAsia"/>
        </w:rPr>
        <w:t>。</w:t>
      </w:r>
    </w:p>
    <w:p w14:paraId="1AF1BA61" w14:textId="77777777" w:rsidR="003050B0" w:rsidRPr="00A042A2" w:rsidRDefault="003050B0" w:rsidP="003050B0">
      <w:pPr>
        <w:spacing w:line="560" w:lineRule="exact"/>
        <w:ind w:firstLine="560"/>
        <w:rPr>
          <w:rFonts w:hAnsi="宋体"/>
        </w:rPr>
      </w:pPr>
      <w:r w:rsidRPr="003E4B20">
        <w:rPr>
          <w:rFonts w:hAnsi="宋体"/>
        </w:rPr>
        <w:t>6</w:t>
      </w:r>
      <w:r w:rsidRPr="003E4B20">
        <w:rPr>
          <w:rFonts w:hAnsi="宋体" w:hint="eastAsia"/>
        </w:rPr>
        <w:t>、</w:t>
      </w:r>
      <w:r w:rsidRPr="00A042A2">
        <w:rPr>
          <w:rFonts w:hAnsi="宋体" w:hint="eastAsia"/>
        </w:rPr>
        <w:t>全线接触网供电分段情况详</w:t>
      </w:r>
      <w:r w:rsidRPr="00A042A2">
        <w:rPr>
          <w:rFonts w:hAnsi="宋体"/>
        </w:rPr>
        <w:t>见</w:t>
      </w:r>
      <w:r>
        <w:rPr>
          <w:rFonts w:hAnsi="宋体"/>
        </w:rPr>
        <w:t>附图</w:t>
      </w:r>
      <w:r w:rsidRPr="00A042A2">
        <w:rPr>
          <w:rFonts w:hAnsi="宋体" w:hint="eastAsia"/>
        </w:rPr>
        <w:t>“接触网</w:t>
      </w:r>
      <w:r w:rsidRPr="00A042A2">
        <w:rPr>
          <w:rFonts w:hAnsi="宋体"/>
        </w:rPr>
        <w:t>供电分段示意图</w:t>
      </w:r>
      <w:r w:rsidRPr="00A042A2">
        <w:rPr>
          <w:rFonts w:hAnsi="宋体" w:hint="eastAsia"/>
        </w:rPr>
        <w:t>”</w:t>
      </w:r>
      <w:r w:rsidRPr="00A042A2">
        <w:rPr>
          <w:rFonts w:hAnsi="宋体"/>
        </w:rPr>
        <w:t>。</w:t>
      </w:r>
    </w:p>
    <w:p w14:paraId="4687DFF3" w14:textId="77777777" w:rsidR="003050B0" w:rsidRPr="00EC184C" w:rsidRDefault="003050B0" w:rsidP="00EC184C">
      <w:pPr>
        <w:pStyle w:val="22"/>
        <w:ind w:firstLine="562"/>
        <w:rPr>
          <w:rFonts w:hint="eastAsia"/>
          <w:kern w:val="0"/>
        </w:rPr>
      </w:pPr>
      <w:bookmarkStart w:id="531" w:name="_Toc73267131"/>
      <w:bookmarkStart w:id="532" w:name="_Toc74120033"/>
      <w:r w:rsidRPr="00EC184C">
        <w:rPr>
          <w:kern w:val="0"/>
        </w:rPr>
        <w:t>十</w:t>
      </w:r>
      <w:r w:rsidRPr="00EC184C">
        <w:rPr>
          <w:rFonts w:hint="eastAsia"/>
          <w:kern w:val="0"/>
        </w:rPr>
        <w:t>、</w:t>
      </w:r>
      <w:r w:rsidRPr="00EC184C">
        <w:rPr>
          <w:kern w:val="0"/>
        </w:rPr>
        <w:t>防雷</w:t>
      </w:r>
      <w:r w:rsidRPr="00EC184C">
        <w:rPr>
          <w:rFonts w:hint="eastAsia"/>
          <w:kern w:val="0"/>
        </w:rPr>
        <w:t>、</w:t>
      </w:r>
      <w:r w:rsidRPr="00EC184C">
        <w:rPr>
          <w:kern w:val="0"/>
        </w:rPr>
        <w:t>接地及回流</w:t>
      </w:r>
      <w:bookmarkEnd w:id="531"/>
      <w:bookmarkEnd w:id="532"/>
    </w:p>
    <w:p w14:paraId="65A73668" w14:textId="77777777" w:rsidR="003050B0" w:rsidRDefault="003050B0" w:rsidP="003050B0">
      <w:pPr>
        <w:spacing w:line="560" w:lineRule="exact"/>
        <w:ind w:firstLine="560"/>
        <w:rPr>
          <w:rFonts w:hAnsi="宋体"/>
        </w:rPr>
      </w:pPr>
      <w:r>
        <w:rPr>
          <w:rFonts w:hAnsi="宋体" w:hint="eastAsia"/>
        </w:rPr>
        <w:t>1、防雷</w:t>
      </w:r>
    </w:p>
    <w:p w14:paraId="5ADF1869" w14:textId="77777777" w:rsidR="003050B0" w:rsidRPr="00A042A2" w:rsidRDefault="003050B0" w:rsidP="003050B0">
      <w:pPr>
        <w:spacing w:line="560" w:lineRule="exact"/>
        <w:ind w:firstLine="560"/>
        <w:rPr>
          <w:rFonts w:hAnsi="宋体" w:hint="eastAsia"/>
        </w:rPr>
      </w:pPr>
      <w:r w:rsidRPr="00A042A2">
        <w:rPr>
          <w:rFonts w:hAnsi="宋体" w:hint="eastAsia"/>
        </w:rPr>
        <w:t>为提高供电可靠性，供电线上网点、绝缘锚段关节、电分相关节及绝缘间隙受限等处设氧化锌避雷器。</w:t>
      </w:r>
    </w:p>
    <w:p w14:paraId="3BB84BD0" w14:textId="77777777" w:rsidR="003050B0" w:rsidRPr="001733B1" w:rsidRDefault="003050B0" w:rsidP="003050B0">
      <w:pPr>
        <w:spacing w:line="560" w:lineRule="exact"/>
        <w:ind w:firstLine="560"/>
        <w:rPr>
          <w:rFonts w:hAnsi="宋体" w:hint="eastAsia"/>
        </w:rPr>
      </w:pPr>
      <w:r w:rsidRPr="001733B1">
        <w:rPr>
          <w:rFonts w:hAnsi="宋体" w:hint="eastAsia"/>
        </w:rPr>
        <w:t>2、工作接地</w:t>
      </w:r>
    </w:p>
    <w:p w14:paraId="284131F9" w14:textId="77777777" w:rsidR="003050B0" w:rsidRPr="00A042A2" w:rsidRDefault="003050B0" w:rsidP="003050B0">
      <w:pPr>
        <w:spacing w:line="560" w:lineRule="exact"/>
        <w:ind w:firstLine="560"/>
        <w:rPr>
          <w:rFonts w:hAnsi="宋体" w:hint="eastAsia"/>
        </w:rPr>
      </w:pPr>
      <w:r w:rsidRPr="00A042A2">
        <w:rPr>
          <w:rFonts w:hAnsi="宋体" w:hint="eastAsia"/>
        </w:rPr>
        <w:t>（1）接触网支柱利用回流线或架空地线作保护闪络地线集中接地。回流线经吸上线电缆与正线信号扼流变中性点连接</w:t>
      </w:r>
      <w:r w:rsidRPr="00A042A2" w:rsidDel="00CA6E4D">
        <w:rPr>
          <w:rFonts w:hAnsi="宋体" w:hint="eastAsia"/>
        </w:rPr>
        <w:t xml:space="preserve"> </w:t>
      </w:r>
      <w:r w:rsidRPr="00A042A2">
        <w:rPr>
          <w:rFonts w:hAnsi="宋体" w:hint="eastAsia"/>
        </w:rPr>
        <w:t>（每隔一个扼流变设一处吸上线）。</w:t>
      </w:r>
    </w:p>
    <w:p w14:paraId="6826D4E7" w14:textId="77777777" w:rsidR="003050B0" w:rsidRPr="001733B1" w:rsidRDefault="003050B0" w:rsidP="003050B0">
      <w:pPr>
        <w:spacing w:line="560" w:lineRule="exact"/>
        <w:ind w:firstLine="560"/>
        <w:rPr>
          <w:rFonts w:hAnsi="宋体" w:hint="eastAsia"/>
        </w:rPr>
      </w:pPr>
      <w:r w:rsidRPr="001733B1">
        <w:rPr>
          <w:rFonts w:hAnsi="宋体" w:hint="eastAsia"/>
        </w:rPr>
        <w:t>（2）当支柱不悬挂回流线或架空地线时，单独设接地极接地。</w:t>
      </w:r>
    </w:p>
    <w:p w14:paraId="34C28BA5" w14:textId="77777777" w:rsidR="003050B0" w:rsidRPr="001733B1" w:rsidRDefault="003050B0" w:rsidP="003050B0">
      <w:pPr>
        <w:spacing w:line="560" w:lineRule="exact"/>
        <w:ind w:firstLine="560"/>
        <w:rPr>
          <w:rFonts w:hAnsi="宋体" w:hint="eastAsia"/>
        </w:rPr>
      </w:pPr>
      <w:r w:rsidRPr="001733B1">
        <w:rPr>
          <w:rFonts w:hAnsi="宋体"/>
        </w:rPr>
        <w:t>3</w:t>
      </w:r>
      <w:r w:rsidRPr="001733B1">
        <w:rPr>
          <w:rFonts w:hAnsi="宋体" w:hint="eastAsia"/>
        </w:rPr>
        <w:t>、安全接地</w:t>
      </w:r>
    </w:p>
    <w:p w14:paraId="2673F7BC" w14:textId="77777777" w:rsidR="003050B0" w:rsidRPr="00A042A2" w:rsidRDefault="003050B0" w:rsidP="003050B0">
      <w:pPr>
        <w:pStyle w:val="14"/>
        <w:snapToGrid w:val="0"/>
        <w:spacing w:line="540" w:lineRule="exact"/>
        <w:ind w:firstLine="560"/>
        <w:rPr>
          <w:rFonts w:hint="eastAsia"/>
        </w:rPr>
      </w:pPr>
      <w:r w:rsidRPr="00A042A2">
        <w:rPr>
          <w:rFonts w:hint="eastAsia"/>
        </w:rPr>
        <w:t>（1）接触网钢柱通过架空地线或单独设接地极，架空地线下锚处及其长度超过</w:t>
      </w:r>
      <w:smartTag w:uri="urn:schemas-microsoft-com:office:smarttags" w:element="chmetcnv">
        <w:smartTagPr>
          <w:attr w:name="UnitName" w:val="m"/>
          <w:attr w:name="SourceValue" w:val="1000"/>
          <w:attr w:name="HasSpace" w:val="False"/>
          <w:attr w:name="Negative" w:val="False"/>
          <w:attr w:name="NumberType" w:val="1"/>
          <w:attr w:name="TCSC" w:val="0"/>
        </w:smartTagPr>
        <w:r w:rsidRPr="00A042A2">
          <w:rPr>
            <w:rFonts w:hint="eastAsia"/>
          </w:rPr>
          <w:t>1000m</w:t>
        </w:r>
      </w:smartTag>
      <w:r w:rsidRPr="00A042A2">
        <w:rPr>
          <w:rFonts w:hint="eastAsia"/>
        </w:rPr>
        <w:t>的锚段中部设接地极。</w:t>
      </w:r>
    </w:p>
    <w:p w14:paraId="49F3A304" w14:textId="77777777" w:rsidR="003050B0" w:rsidRPr="00A042A2" w:rsidRDefault="003050B0" w:rsidP="003050B0">
      <w:pPr>
        <w:pStyle w:val="14"/>
        <w:snapToGrid w:val="0"/>
        <w:spacing w:line="540" w:lineRule="exact"/>
        <w:ind w:firstLine="560"/>
        <w:rPr>
          <w:rFonts w:hint="eastAsia"/>
        </w:rPr>
      </w:pPr>
      <w:r w:rsidRPr="00A042A2">
        <w:rPr>
          <w:rFonts w:hint="eastAsia"/>
        </w:rPr>
        <w:t>（2）距接触网带电体</w:t>
      </w:r>
      <w:smartTag w:uri="urn:schemas-microsoft-com:office:smarttags" w:element="chmetcnv">
        <w:smartTagPr>
          <w:attr w:name="UnitName" w:val="m"/>
          <w:attr w:name="SourceValue" w:val="5"/>
          <w:attr w:name="HasSpace" w:val="False"/>
          <w:attr w:name="Negative" w:val="False"/>
          <w:attr w:name="NumberType" w:val="1"/>
          <w:attr w:name="TCSC" w:val="0"/>
        </w:smartTagPr>
        <w:r w:rsidRPr="00A042A2">
          <w:rPr>
            <w:rFonts w:hint="eastAsia"/>
          </w:rPr>
          <w:t>5m</w:t>
        </w:r>
      </w:smartTag>
      <w:r w:rsidRPr="00A042A2">
        <w:rPr>
          <w:rFonts w:hint="eastAsia"/>
        </w:rPr>
        <w:t>以内的金属结构（桥栏杆等）单独设接地极接地。</w:t>
      </w:r>
    </w:p>
    <w:p w14:paraId="22C1A161" w14:textId="77777777" w:rsidR="003050B0" w:rsidRPr="00A042A2" w:rsidRDefault="003050B0" w:rsidP="003050B0">
      <w:pPr>
        <w:pStyle w:val="14"/>
        <w:snapToGrid w:val="0"/>
        <w:spacing w:line="540" w:lineRule="exact"/>
        <w:ind w:firstLine="560"/>
        <w:rPr>
          <w:rFonts w:hint="eastAsia"/>
        </w:rPr>
      </w:pPr>
      <w:r w:rsidRPr="00A042A2">
        <w:rPr>
          <w:rFonts w:hint="eastAsia"/>
        </w:rPr>
        <w:t>（3）开关、避雷器等设备的底座单独设接地极接地。</w:t>
      </w:r>
    </w:p>
    <w:p w14:paraId="7958C04E" w14:textId="77777777" w:rsidR="003050B0" w:rsidRPr="00EC184C" w:rsidRDefault="003050B0" w:rsidP="00EC184C">
      <w:pPr>
        <w:pStyle w:val="22"/>
        <w:ind w:firstLine="562"/>
        <w:rPr>
          <w:kern w:val="0"/>
        </w:rPr>
      </w:pPr>
      <w:bookmarkStart w:id="533" w:name="_Toc73267132"/>
      <w:bookmarkStart w:id="534" w:name="_Toc74120034"/>
      <w:r w:rsidRPr="00EC184C">
        <w:rPr>
          <w:kern w:val="0"/>
        </w:rPr>
        <w:t>十一</w:t>
      </w:r>
      <w:r w:rsidRPr="00EC184C">
        <w:rPr>
          <w:rFonts w:hint="eastAsia"/>
          <w:kern w:val="0"/>
        </w:rPr>
        <w:t>、</w:t>
      </w:r>
      <w:r w:rsidRPr="00EC184C">
        <w:rPr>
          <w:kern w:val="0"/>
        </w:rPr>
        <w:t>接触网工程的过渡设计原则</w:t>
      </w:r>
      <w:bookmarkEnd w:id="533"/>
      <w:bookmarkEnd w:id="534"/>
    </w:p>
    <w:p w14:paraId="5CD667C5" w14:textId="77777777" w:rsidR="003050B0" w:rsidRDefault="003050B0" w:rsidP="003050B0">
      <w:pPr>
        <w:pStyle w:val="14"/>
        <w:snapToGrid w:val="0"/>
        <w:spacing w:line="540" w:lineRule="exact"/>
        <w:ind w:firstLine="560"/>
      </w:pPr>
      <w:r w:rsidRPr="001733B1">
        <w:rPr>
          <w:rFonts w:hint="eastAsia"/>
        </w:rPr>
        <w:t>接触网过渡一般分为区间工程和站改工程，区间工程原则上采用软横跨，过渡完成改为腕臂柱，车站内尽量做到永临结合，采用硬横跨过渡，施工前进行充分现场调研，避开既有和新建的设施设备。</w:t>
      </w:r>
    </w:p>
    <w:p w14:paraId="2857DF16" w14:textId="77777777" w:rsidR="00D31363" w:rsidRPr="00CF749F" w:rsidRDefault="00D31363" w:rsidP="00CF749F">
      <w:pPr>
        <w:pStyle w:val="22"/>
        <w:ind w:firstLine="562"/>
        <w:rPr>
          <w:kern w:val="0"/>
        </w:rPr>
      </w:pPr>
      <w:bookmarkStart w:id="535" w:name="_Toc74120035"/>
      <w:r w:rsidRPr="00CF749F">
        <w:rPr>
          <w:kern w:val="0"/>
        </w:rPr>
        <w:t>十二</w:t>
      </w:r>
      <w:r w:rsidRPr="00CF749F">
        <w:rPr>
          <w:rFonts w:hint="eastAsia"/>
          <w:kern w:val="0"/>
        </w:rPr>
        <w:t>、</w:t>
      </w:r>
      <w:r w:rsidRPr="00CF749F">
        <w:rPr>
          <w:kern w:val="0"/>
        </w:rPr>
        <w:t>维护管理</w:t>
      </w:r>
      <w:bookmarkEnd w:id="535"/>
    </w:p>
    <w:p w14:paraId="4E1625C2" w14:textId="77777777" w:rsidR="00D31363" w:rsidRDefault="00D31363" w:rsidP="00D31363">
      <w:pPr>
        <w:pStyle w:val="14"/>
        <w:snapToGrid w:val="0"/>
        <w:spacing w:line="540" w:lineRule="exact"/>
        <w:ind w:firstLine="560"/>
        <w:rPr>
          <w:rFonts w:hint="eastAsia"/>
        </w:rPr>
      </w:pPr>
      <w:r w:rsidRPr="00CF749F">
        <w:t>维持既有维修模式不变</w:t>
      </w:r>
      <w:r w:rsidRPr="00CF749F">
        <w:rPr>
          <w:rFonts w:hint="eastAsia"/>
        </w:rPr>
        <w:t>，</w:t>
      </w:r>
      <w:r w:rsidRPr="00CF749F">
        <w:t>还建博乐接触网工区</w:t>
      </w:r>
      <w:r w:rsidRPr="00CF749F">
        <w:rPr>
          <w:rFonts w:hint="eastAsia"/>
        </w:rPr>
        <w:t>，对既有供电维护设备进行补强。配绝缘子水冲洗车一辆，接触网运行状态检测装置（3C）2</w:t>
      </w:r>
      <w:r w:rsidRPr="00CF749F">
        <w:rPr>
          <w:rFonts w:hint="eastAsia"/>
        </w:rPr>
        <w:lastRenderedPageBreak/>
        <w:t>套，接触网安全巡检装置（</w:t>
      </w:r>
      <w:r w:rsidRPr="00CF749F">
        <w:t>2C</w:t>
      </w:r>
      <w:r w:rsidRPr="00CF749F">
        <w:rPr>
          <w:rFonts w:hint="eastAsia"/>
        </w:rPr>
        <w:t>）2套，安装受电弓滑板监测装置</w:t>
      </w:r>
      <w:r w:rsidRPr="00CF749F">
        <w:t>5C</w:t>
      </w:r>
      <w:r w:rsidRPr="00CF749F">
        <w:rPr>
          <w:rFonts w:hint="eastAsia"/>
        </w:rPr>
        <w:t>装置2套，2C、5C智能数据分析系统一套等设备。</w:t>
      </w:r>
    </w:p>
    <w:p w14:paraId="42B36A5A" w14:textId="77777777" w:rsidR="003050B0" w:rsidRDefault="00CF749F" w:rsidP="00200E0D">
      <w:pPr>
        <w:pStyle w:val="22"/>
        <w:ind w:firstLine="560"/>
        <w:rPr>
          <w:b w:val="0"/>
        </w:rPr>
      </w:pPr>
      <w:bookmarkStart w:id="536" w:name="_Toc73267133"/>
      <w:r>
        <w:rPr>
          <w:b w:val="0"/>
        </w:rPr>
        <w:br w:type="page"/>
      </w:r>
      <w:bookmarkStart w:id="537" w:name="_Toc74120036"/>
      <w:r w:rsidR="003050B0" w:rsidRPr="00200E0D">
        <w:rPr>
          <w:kern w:val="0"/>
        </w:rPr>
        <w:lastRenderedPageBreak/>
        <w:t>附件</w:t>
      </w:r>
      <w:bookmarkEnd w:id="536"/>
      <w:bookmarkEnd w:id="537"/>
    </w:p>
    <w:p w14:paraId="7803E798" w14:textId="77777777" w:rsidR="003050B0" w:rsidRPr="002E4726" w:rsidRDefault="003050B0" w:rsidP="002E4726">
      <w:pPr>
        <w:pStyle w:val="14"/>
        <w:snapToGrid w:val="0"/>
        <w:spacing w:line="540" w:lineRule="exact"/>
        <w:ind w:firstLineChars="0" w:firstLine="0"/>
        <w:jc w:val="center"/>
      </w:pPr>
      <w:bookmarkStart w:id="538" w:name="_Toc73267134"/>
      <w:r w:rsidRPr="002E4726">
        <w:t>一</w:t>
      </w:r>
      <w:r w:rsidRPr="002E4726">
        <w:rPr>
          <w:rFonts w:hint="eastAsia"/>
        </w:rPr>
        <w:t>、</w:t>
      </w:r>
      <w:r w:rsidRPr="002E4726">
        <w:t>主要工程数量表</w:t>
      </w:r>
      <w:bookmarkEnd w:id="538"/>
    </w:p>
    <w:tbl>
      <w:tblPr>
        <w:tblW w:w="5000" w:type="pct"/>
        <w:tblInd w:w="0" w:type="dxa"/>
        <w:tblLayout w:type="fixed"/>
        <w:tblLook w:val="04A0" w:firstRow="1" w:lastRow="0" w:firstColumn="1" w:lastColumn="0" w:noHBand="0" w:noVBand="1"/>
      </w:tblPr>
      <w:tblGrid>
        <w:gridCol w:w="509"/>
        <w:gridCol w:w="6106"/>
        <w:gridCol w:w="889"/>
        <w:gridCol w:w="886"/>
        <w:gridCol w:w="501"/>
      </w:tblGrid>
      <w:tr w:rsidR="003050B0" w:rsidRPr="00970E37" w14:paraId="593B340A" w14:textId="77777777" w:rsidTr="00E14D45">
        <w:trPr>
          <w:trHeight w:val="285"/>
        </w:trPr>
        <w:tc>
          <w:tcPr>
            <w:tcW w:w="2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8D89772" w14:textId="77777777" w:rsidR="003050B0" w:rsidRPr="00BA08B3" w:rsidRDefault="003050B0" w:rsidP="00E14D45">
            <w:pPr>
              <w:widowControl/>
              <w:adjustRightInd w:val="0"/>
              <w:snapToGrid w:val="0"/>
              <w:ind w:firstLineChars="0" w:firstLine="0"/>
              <w:jc w:val="center"/>
              <w:rPr>
                <w:rFonts w:hAnsi="宋体" w:cs="宋体"/>
                <w:kern w:val="0"/>
                <w:sz w:val="21"/>
                <w:szCs w:val="21"/>
              </w:rPr>
            </w:pPr>
            <w:r w:rsidRPr="00BA08B3">
              <w:rPr>
                <w:rFonts w:hAnsi="宋体" w:cs="宋体" w:hint="eastAsia"/>
                <w:kern w:val="0"/>
                <w:sz w:val="21"/>
                <w:szCs w:val="21"/>
              </w:rPr>
              <w:t>序号</w:t>
            </w:r>
          </w:p>
        </w:tc>
        <w:tc>
          <w:tcPr>
            <w:tcW w:w="3434" w:type="pct"/>
            <w:tcBorders>
              <w:top w:val="single" w:sz="4" w:space="0" w:color="auto"/>
              <w:left w:val="nil"/>
              <w:bottom w:val="single" w:sz="4" w:space="0" w:color="auto"/>
              <w:right w:val="single" w:sz="4" w:space="0" w:color="auto"/>
            </w:tcBorders>
            <w:shd w:val="clear" w:color="auto" w:fill="auto"/>
            <w:vAlign w:val="center"/>
            <w:hideMark/>
          </w:tcPr>
          <w:p w14:paraId="3836D98A"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名称</w:t>
            </w:r>
          </w:p>
        </w:tc>
        <w:tc>
          <w:tcPr>
            <w:tcW w:w="500" w:type="pct"/>
            <w:tcBorders>
              <w:top w:val="single" w:sz="4" w:space="0" w:color="auto"/>
              <w:left w:val="nil"/>
              <w:bottom w:val="single" w:sz="4" w:space="0" w:color="auto"/>
              <w:right w:val="single" w:sz="4" w:space="0" w:color="auto"/>
            </w:tcBorders>
            <w:shd w:val="clear" w:color="auto" w:fill="auto"/>
            <w:vAlign w:val="center"/>
            <w:hideMark/>
          </w:tcPr>
          <w:p w14:paraId="2B4456E7"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单位</w:t>
            </w:r>
          </w:p>
        </w:tc>
        <w:tc>
          <w:tcPr>
            <w:tcW w:w="498" w:type="pct"/>
            <w:tcBorders>
              <w:top w:val="single" w:sz="4" w:space="0" w:color="auto"/>
              <w:left w:val="nil"/>
              <w:bottom w:val="single" w:sz="4" w:space="0" w:color="auto"/>
              <w:right w:val="single" w:sz="4" w:space="0" w:color="auto"/>
            </w:tcBorders>
            <w:shd w:val="clear" w:color="auto" w:fill="auto"/>
            <w:vAlign w:val="center"/>
            <w:hideMark/>
          </w:tcPr>
          <w:p w14:paraId="77C6B89A"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数量</w:t>
            </w:r>
          </w:p>
        </w:tc>
        <w:tc>
          <w:tcPr>
            <w:tcW w:w="282" w:type="pct"/>
            <w:tcBorders>
              <w:top w:val="single" w:sz="4" w:space="0" w:color="auto"/>
              <w:left w:val="nil"/>
              <w:bottom w:val="single" w:sz="4" w:space="0" w:color="auto"/>
              <w:right w:val="single" w:sz="4" w:space="0" w:color="auto"/>
            </w:tcBorders>
            <w:shd w:val="clear" w:color="auto" w:fill="auto"/>
            <w:vAlign w:val="center"/>
            <w:hideMark/>
          </w:tcPr>
          <w:p w14:paraId="1DA4E03D"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备注</w:t>
            </w:r>
          </w:p>
        </w:tc>
      </w:tr>
      <w:tr w:rsidR="003050B0" w:rsidRPr="00970E37" w14:paraId="4B869E78"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4F484018"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w:t>
            </w:r>
          </w:p>
        </w:tc>
        <w:tc>
          <w:tcPr>
            <w:tcW w:w="3434" w:type="pct"/>
            <w:tcBorders>
              <w:top w:val="nil"/>
              <w:left w:val="nil"/>
              <w:bottom w:val="single" w:sz="4" w:space="0" w:color="auto"/>
              <w:right w:val="single" w:sz="4" w:space="0" w:color="auto"/>
            </w:tcBorders>
            <w:shd w:val="clear" w:color="auto" w:fill="auto"/>
            <w:vAlign w:val="center"/>
            <w:hideMark/>
          </w:tcPr>
          <w:p w14:paraId="21CFB81B"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立环形等径预应力混凝土支柱 Φ350 建筑工程</w:t>
            </w:r>
          </w:p>
        </w:tc>
        <w:tc>
          <w:tcPr>
            <w:tcW w:w="500" w:type="pct"/>
            <w:tcBorders>
              <w:top w:val="nil"/>
              <w:left w:val="nil"/>
              <w:bottom w:val="single" w:sz="4" w:space="0" w:color="auto"/>
              <w:right w:val="single" w:sz="4" w:space="0" w:color="auto"/>
            </w:tcBorders>
            <w:shd w:val="clear" w:color="auto" w:fill="auto"/>
            <w:vAlign w:val="center"/>
            <w:hideMark/>
          </w:tcPr>
          <w:p w14:paraId="38D6A00D"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条公里</w:t>
            </w:r>
          </w:p>
        </w:tc>
        <w:tc>
          <w:tcPr>
            <w:tcW w:w="498" w:type="pct"/>
            <w:tcBorders>
              <w:top w:val="nil"/>
              <w:left w:val="nil"/>
              <w:bottom w:val="single" w:sz="4" w:space="0" w:color="auto"/>
              <w:right w:val="single" w:sz="4" w:space="0" w:color="auto"/>
            </w:tcBorders>
            <w:shd w:val="clear" w:color="auto" w:fill="auto"/>
            <w:vAlign w:val="center"/>
            <w:hideMark/>
          </w:tcPr>
          <w:p w14:paraId="1CC6EE10"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69.38</w:t>
            </w:r>
          </w:p>
        </w:tc>
        <w:tc>
          <w:tcPr>
            <w:tcW w:w="282" w:type="pct"/>
            <w:vMerge w:val="restart"/>
            <w:tcBorders>
              <w:top w:val="nil"/>
              <w:left w:val="nil"/>
              <w:right w:val="single" w:sz="4" w:space="0" w:color="auto"/>
            </w:tcBorders>
            <w:shd w:val="clear" w:color="auto" w:fill="auto"/>
            <w:vAlign w:val="center"/>
            <w:hideMark/>
          </w:tcPr>
          <w:p w14:paraId="16A79F67" w14:textId="77777777" w:rsidR="003050B0" w:rsidRPr="00BA08B3" w:rsidRDefault="003050B0" w:rsidP="00E14D45">
            <w:pPr>
              <w:widowControl/>
              <w:adjustRightInd w:val="0"/>
              <w:snapToGrid w:val="0"/>
              <w:ind w:firstLineChars="0" w:firstLine="0"/>
              <w:jc w:val="center"/>
              <w:rPr>
                <w:rFonts w:hAnsi="宋体" w:cs="宋体"/>
                <w:kern w:val="0"/>
                <w:sz w:val="21"/>
                <w:szCs w:val="21"/>
              </w:rPr>
            </w:pPr>
            <w:r w:rsidRPr="00BA08B3">
              <w:rPr>
                <w:rFonts w:hAnsi="宋体" w:cs="宋体" w:hint="eastAsia"/>
                <w:kern w:val="0"/>
                <w:sz w:val="21"/>
                <w:szCs w:val="21"/>
              </w:rPr>
              <w:t>非大风区</w:t>
            </w:r>
          </w:p>
          <w:p w14:paraId="379ADFC0"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4B11507F"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067A33A5"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w:t>
            </w:r>
          </w:p>
        </w:tc>
        <w:tc>
          <w:tcPr>
            <w:tcW w:w="3434" w:type="pct"/>
            <w:tcBorders>
              <w:top w:val="nil"/>
              <w:left w:val="nil"/>
              <w:bottom w:val="single" w:sz="4" w:space="0" w:color="auto"/>
              <w:right w:val="single" w:sz="4" w:space="0" w:color="auto"/>
            </w:tcBorders>
            <w:shd w:val="clear" w:color="auto" w:fill="auto"/>
            <w:vAlign w:val="center"/>
            <w:hideMark/>
          </w:tcPr>
          <w:p w14:paraId="191BF073"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硬横跨组立及钢腕臂支撑铝合金定位装置装配 钢管柱及三角钢管硬横梁 3-4股道 建筑工程</w:t>
            </w:r>
          </w:p>
        </w:tc>
        <w:tc>
          <w:tcPr>
            <w:tcW w:w="500" w:type="pct"/>
            <w:tcBorders>
              <w:top w:val="nil"/>
              <w:left w:val="nil"/>
              <w:bottom w:val="single" w:sz="4" w:space="0" w:color="auto"/>
              <w:right w:val="single" w:sz="4" w:space="0" w:color="auto"/>
            </w:tcBorders>
            <w:shd w:val="clear" w:color="auto" w:fill="auto"/>
            <w:vAlign w:val="center"/>
            <w:hideMark/>
          </w:tcPr>
          <w:p w14:paraId="5FE42565"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组</w:t>
            </w:r>
          </w:p>
        </w:tc>
        <w:tc>
          <w:tcPr>
            <w:tcW w:w="498" w:type="pct"/>
            <w:tcBorders>
              <w:top w:val="nil"/>
              <w:left w:val="nil"/>
              <w:bottom w:val="single" w:sz="4" w:space="0" w:color="auto"/>
              <w:right w:val="single" w:sz="4" w:space="0" w:color="auto"/>
            </w:tcBorders>
            <w:shd w:val="clear" w:color="auto" w:fill="auto"/>
            <w:vAlign w:val="center"/>
            <w:hideMark/>
          </w:tcPr>
          <w:p w14:paraId="4E7B87AE"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31</w:t>
            </w:r>
          </w:p>
        </w:tc>
        <w:tc>
          <w:tcPr>
            <w:tcW w:w="282" w:type="pct"/>
            <w:vMerge/>
            <w:tcBorders>
              <w:left w:val="nil"/>
              <w:right w:val="single" w:sz="4" w:space="0" w:color="auto"/>
            </w:tcBorders>
            <w:shd w:val="clear" w:color="auto" w:fill="auto"/>
            <w:vAlign w:val="center"/>
            <w:hideMark/>
          </w:tcPr>
          <w:p w14:paraId="7410FEF1"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4867D49E"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7249F62B"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3</w:t>
            </w:r>
          </w:p>
        </w:tc>
        <w:tc>
          <w:tcPr>
            <w:tcW w:w="3434" w:type="pct"/>
            <w:tcBorders>
              <w:top w:val="nil"/>
              <w:left w:val="nil"/>
              <w:bottom w:val="single" w:sz="4" w:space="0" w:color="auto"/>
              <w:right w:val="single" w:sz="4" w:space="0" w:color="auto"/>
            </w:tcBorders>
            <w:shd w:val="clear" w:color="auto" w:fill="auto"/>
            <w:vAlign w:val="center"/>
            <w:hideMark/>
          </w:tcPr>
          <w:p w14:paraId="1A75CE41"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硬横跨组立及钢腕臂支撑铝合金定位装置装配 钢管柱及三角钢管硬横梁 7-8股道 建筑工程</w:t>
            </w:r>
          </w:p>
        </w:tc>
        <w:tc>
          <w:tcPr>
            <w:tcW w:w="500" w:type="pct"/>
            <w:tcBorders>
              <w:top w:val="nil"/>
              <w:left w:val="nil"/>
              <w:bottom w:val="single" w:sz="4" w:space="0" w:color="auto"/>
              <w:right w:val="single" w:sz="4" w:space="0" w:color="auto"/>
            </w:tcBorders>
            <w:shd w:val="clear" w:color="auto" w:fill="auto"/>
            <w:vAlign w:val="center"/>
            <w:hideMark/>
          </w:tcPr>
          <w:p w14:paraId="34764631"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组</w:t>
            </w:r>
          </w:p>
        </w:tc>
        <w:tc>
          <w:tcPr>
            <w:tcW w:w="498" w:type="pct"/>
            <w:tcBorders>
              <w:top w:val="nil"/>
              <w:left w:val="nil"/>
              <w:bottom w:val="single" w:sz="4" w:space="0" w:color="auto"/>
              <w:right w:val="single" w:sz="4" w:space="0" w:color="auto"/>
            </w:tcBorders>
            <w:shd w:val="clear" w:color="auto" w:fill="auto"/>
            <w:vAlign w:val="center"/>
            <w:hideMark/>
          </w:tcPr>
          <w:p w14:paraId="386F9094"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54</w:t>
            </w:r>
          </w:p>
        </w:tc>
        <w:tc>
          <w:tcPr>
            <w:tcW w:w="282" w:type="pct"/>
            <w:vMerge/>
            <w:tcBorders>
              <w:left w:val="nil"/>
              <w:right w:val="single" w:sz="4" w:space="0" w:color="auto"/>
            </w:tcBorders>
            <w:shd w:val="clear" w:color="auto" w:fill="auto"/>
            <w:vAlign w:val="center"/>
            <w:hideMark/>
          </w:tcPr>
          <w:p w14:paraId="2B0A623F"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56041D33"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5254810C"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4</w:t>
            </w:r>
          </w:p>
        </w:tc>
        <w:tc>
          <w:tcPr>
            <w:tcW w:w="3434" w:type="pct"/>
            <w:tcBorders>
              <w:top w:val="nil"/>
              <w:left w:val="nil"/>
              <w:bottom w:val="single" w:sz="4" w:space="0" w:color="auto"/>
              <w:right w:val="single" w:sz="4" w:space="0" w:color="auto"/>
            </w:tcBorders>
            <w:shd w:val="clear" w:color="auto" w:fill="auto"/>
            <w:vAlign w:val="center"/>
            <w:hideMark/>
          </w:tcPr>
          <w:p w14:paraId="0EE7866C"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环形等径混凝土支柱现浇基础 坚土坑 建筑工程</w:t>
            </w:r>
          </w:p>
        </w:tc>
        <w:tc>
          <w:tcPr>
            <w:tcW w:w="500" w:type="pct"/>
            <w:tcBorders>
              <w:top w:val="nil"/>
              <w:left w:val="nil"/>
              <w:bottom w:val="single" w:sz="4" w:space="0" w:color="auto"/>
              <w:right w:val="single" w:sz="4" w:space="0" w:color="auto"/>
            </w:tcBorders>
            <w:shd w:val="clear" w:color="auto" w:fill="auto"/>
            <w:vAlign w:val="center"/>
            <w:hideMark/>
          </w:tcPr>
          <w:p w14:paraId="631CA7A3"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处</w:t>
            </w:r>
          </w:p>
        </w:tc>
        <w:tc>
          <w:tcPr>
            <w:tcW w:w="498" w:type="pct"/>
            <w:tcBorders>
              <w:top w:val="nil"/>
              <w:left w:val="nil"/>
              <w:bottom w:val="single" w:sz="4" w:space="0" w:color="auto"/>
              <w:right w:val="single" w:sz="4" w:space="0" w:color="auto"/>
            </w:tcBorders>
            <w:shd w:val="clear" w:color="auto" w:fill="auto"/>
            <w:vAlign w:val="center"/>
            <w:hideMark/>
          </w:tcPr>
          <w:p w14:paraId="5D580037"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1236</w:t>
            </w:r>
          </w:p>
        </w:tc>
        <w:tc>
          <w:tcPr>
            <w:tcW w:w="282" w:type="pct"/>
            <w:vMerge/>
            <w:tcBorders>
              <w:left w:val="nil"/>
              <w:right w:val="single" w:sz="4" w:space="0" w:color="auto"/>
            </w:tcBorders>
            <w:shd w:val="clear" w:color="auto" w:fill="auto"/>
            <w:vAlign w:val="center"/>
            <w:hideMark/>
          </w:tcPr>
          <w:p w14:paraId="140D1C51"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2C097705"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76E11C32"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5</w:t>
            </w:r>
          </w:p>
        </w:tc>
        <w:tc>
          <w:tcPr>
            <w:tcW w:w="3434" w:type="pct"/>
            <w:tcBorders>
              <w:top w:val="nil"/>
              <w:left w:val="nil"/>
              <w:bottom w:val="single" w:sz="4" w:space="0" w:color="auto"/>
              <w:right w:val="single" w:sz="4" w:space="0" w:color="auto"/>
            </w:tcBorders>
            <w:shd w:val="clear" w:color="auto" w:fill="auto"/>
            <w:vAlign w:val="center"/>
            <w:hideMark/>
          </w:tcPr>
          <w:p w14:paraId="35038EDE"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拉线现浇基础(接触悬挂及附加悬挂) 坚土坑 建筑工程</w:t>
            </w:r>
          </w:p>
        </w:tc>
        <w:tc>
          <w:tcPr>
            <w:tcW w:w="500" w:type="pct"/>
            <w:tcBorders>
              <w:top w:val="nil"/>
              <w:left w:val="nil"/>
              <w:bottom w:val="single" w:sz="4" w:space="0" w:color="auto"/>
              <w:right w:val="single" w:sz="4" w:space="0" w:color="auto"/>
            </w:tcBorders>
            <w:shd w:val="clear" w:color="auto" w:fill="auto"/>
            <w:vAlign w:val="center"/>
            <w:hideMark/>
          </w:tcPr>
          <w:p w14:paraId="648CB948"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条公里</w:t>
            </w:r>
          </w:p>
        </w:tc>
        <w:tc>
          <w:tcPr>
            <w:tcW w:w="498" w:type="pct"/>
            <w:tcBorders>
              <w:top w:val="nil"/>
              <w:left w:val="nil"/>
              <w:bottom w:val="single" w:sz="4" w:space="0" w:color="auto"/>
              <w:right w:val="single" w:sz="4" w:space="0" w:color="auto"/>
            </w:tcBorders>
            <w:shd w:val="clear" w:color="auto" w:fill="auto"/>
            <w:vAlign w:val="center"/>
            <w:hideMark/>
          </w:tcPr>
          <w:p w14:paraId="05ACE8CF"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100.32</w:t>
            </w:r>
          </w:p>
        </w:tc>
        <w:tc>
          <w:tcPr>
            <w:tcW w:w="282" w:type="pct"/>
            <w:vMerge/>
            <w:tcBorders>
              <w:left w:val="nil"/>
              <w:right w:val="single" w:sz="4" w:space="0" w:color="auto"/>
            </w:tcBorders>
            <w:shd w:val="clear" w:color="auto" w:fill="auto"/>
            <w:vAlign w:val="center"/>
            <w:hideMark/>
          </w:tcPr>
          <w:p w14:paraId="556C0505"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7B82A870"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0227CB5E"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6</w:t>
            </w:r>
          </w:p>
        </w:tc>
        <w:tc>
          <w:tcPr>
            <w:tcW w:w="3434" w:type="pct"/>
            <w:tcBorders>
              <w:top w:val="nil"/>
              <w:left w:val="nil"/>
              <w:bottom w:val="single" w:sz="4" w:space="0" w:color="auto"/>
              <w:right w:val="single" w:sz="4" w:space="0" w:color="auto"/>
            </w:tcBorders>
            <w:shd w:val="clear" w:color="auto" w:fill="auto"/>
            <w:vAlign w:val="center"/>
            <w:hideMark/>
          </w:tcPr>
          <w:p w14:paraId="4BB192BD"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硬横跨钢柱现浇基础 坚土坑 建筑工程</w:t>
            </w:r>
          </w:p>
        </w:tc>
        <w:tc>
          <w:tcPr>
            <w:tcW w:w="500" w:type="pct"/>
            <w:tcBorders>
              <w:top w:val="nil"/>
              <w:left w:val="nil"/>
              <w:bottom w:val="single" w:sz="4" w:space="0" w:color="auto"/>
              <w:right w:val="single" w:sz="4" w:space="0" w:color="auto"/>
            </w:tcBorders>
            <w:shd w:val="clear" w:color="auto" w:fill="auto"/>
            <w:vAlign w:val="center"/>
            <w:hideMark/>
          </w:tcPr>
          <w:p w14:paraId="76574256"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处</w:t>
            </w:r>
          </w:p>
        </w:tc>
        <w:tc>
          <w:tcPr>
            <w:tcW w:w="498" w:type="pct"/>
            <w:tcBorders>
              <w:top w:val="nil"/>
              <w:left w:val="nil"/>
              <w:bottom w:val="single" w:sz="4" w:space="0" w:color="auto"/>
              <w:right w:val="single" w:sz="4" w:space="0" w:color="auto"/>
            </w:tcBorders>
            <w:shd w:val="clear" w:color="auto" w:fill="auto"/>
            <w:vAlign w:val="center"/>
            <w:hideMark/>
          </w:tcPr>
          <w:p w14:paraId="0C98E0BF"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170</w:t>
            </w:r>
          </w:p>
        </w:tc>
        <w:tc>
          <w:tcPr>
            <w:tcW w:w="282" w:type="pct"/>
            <w:vMerge/>
            <w:tcBorders>
              <w:left w:val="nil"/>
              <w:right w:val="single" w:sz="4" w:space="0" w:color="auto"/>
            </w:tcBorders>
            <w:shd w:val="clear" w:color="auto" w:fill="auto"/>
            <w:vAlign w:val="center"/>
            <w:hideMark/>
          </w:tcPr>
          <w:p w14:paraId="5FF2AA78"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21503C85"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5E84D1A3"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7</w:t>
            </w:r>
          </w:p>
        </w:tc>
        <w:tc>
          <w:tcPr>
            <w:tcW w:w="3434" w:type="pct"/>
            <w:tcBorders>
              <w:top w:val="nil"/>
              <w:left w:val="nil"/>
              <w:bottom w:val="single" w:sz="4" w:space="0" w:color="auto"/>
              <w:right w:val="single" w:sz="4" w:space="0" w:color="auto"/>
            </w:tcBorders>
            <w:shd w:val="clear" w:color="auto" w:fill="auto"/>
            <w:vAlign w:val="center"/>
            <w:hideMark/>
          </w:tcPr>
          <w:p w14:paraId="286B4B49"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钢腕臂支撑铝合金定位装置装配 路基段 建筑工程</w:t>
            </w:r>
          </w:p>
        </w:tc>
        <w:tc>
          <w:tcPr>
            <w:tcW w:w="500" w:type="pct"/>
            <w:tcBorders>
              <w:top w:val="nil"/>
              <w:left w:val="nil"/>
              <w:bottom w:val="single" w:sz="4" w:space="0" w:color="auto"/>
              <w:right w:val="single" w:sz="4" w:space="0" w:color="auto"/>
            </w:tcBorders>
            <w:shd w:val="clear" w:color="auto" w:fill="auto"/>
            <w:vAlign w:val="center"/>
            <w:hideMark/>
          </w:tcPr>
          <w:p w14:paraId="3733E6AB"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条公里</w:t>
            </w:r>
          </w:p>
        </w:tc>
        <w:tc>
          <w:tcPr>
            <w:tcW w:w="498" w:type="pct"/>
            <w:tcBorders>
              <w:top w:val="nil"/>
              <w:left w:val="nil"/>
              <w:bottom w:val="single" w:sz="4" w:space="0" w:color="auto"/>
              <w:right w:val="single" w:sz="4" w:space="0" w:color="auto"/>
            </w:tcBorders>
            <w:shd w:val="clear" w:color="auto" w:fill="auto"/>
            <w:vAlign w:val="center"/>
            <w:hideMark/>
          </w:tcPr>
          <w:p w14:paraId="5D24FBF8"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136.88</w:t>
            </w:r>
          </w:p>
        </w:tc>
        <w:tc>
          <w:tcPr>
            <w:tcW w:w="282" w:type="pct"/>
            <w:vMerge/>
            <w:tcBorders>
              <w:left w:val="nil"/>
              <w:right w:val="single" w:sz="4" w:space="0" w:color="auto"/>
            </w:tcBorders>
            <w:shd w:val="clear" w:color="auto" w:fill="auto"/>
            <w:vAlign w:val="center"/>
            <w:hideMark/>
          </w:tcPr>
          <w:p w14:paraId="6EE34EBB"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4C2F6348"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1E2E730A"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8</w:t>
            </w:r>
          </w:p>
        </w:tc>
        <w:tc>
          <w:tcPr>
            <w:tcW w:w="3434" w:type="pct"/>
            <w:tcBorders>
              <w:top w:val="nil"/>
              <w:left w:val="nil"/>
              <w:bottom w:val="single" w:sz="4" w:space="0" w:color="auto"/>
              <w:right w:val="single" w:sz="4" w:space="0" w:color="auto"/>
            </w:tcBorders>
            <w:shd w:val="clear" w:color="auto" w:fill="auto"/>
            <w:vAlign w:val="center"/>
            <w:hideMark/>
          </w:tcPr>
          <w:p w14:paraId="77000D5D"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架线及调整(V≤160km/h正线) 隧道外 建筑工程</w:t>
            </w:r>
          </w:p>
        </w:tc>
        <w:tc>
          <w:tcPr>
            <w:tcW w:w="500" w:type="pct"/>
            <w:tcBorders>
              <w:top w:val="nil"/>
              <w:left w:val="nil"/>
              <w:bottom w:val="single" w:sz="4" w:space="0" w:color="auto"/>
              <w:right w:val="single" w:sz="4" w:space="0" w:color="auto"/>
            </w:tcBorders>
            <w:shd w:val="clear" w:color="auto" w:fill="auto"/>
            <w:vAlign w:val="center"/>
            <w:hideMark/>
          </w:tcPr>
          <w:p w14:paraId="580D949B"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条公里</w:t>
            </w:r>
          </w:p>
        </w:tc>
        <w:tc>
          <w:tcPr>
            <w:tcW w:w="498" w:type="pct"/>
            <w:tcBorders>
              <w:top w:val="nil"/>
              <w:left w:val="nil"/>
              <w:bottom w:val="single" w:sz="4" w:space="0" w:color="auto"/>
              <w:right w:val="single" w:sz="4" w:space="0" w:color="auto"/>
            </w:tcBorders>
            <w:shd w:val="clear" w:color="auto" w:fill="auto"/>
            <w:vAlign w:val="center"/>
            <w:hideMark/>
          </w:tcPr>
          <w:p w14:paraId="1C0AE6D6"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103.18</w:t>
            </w:r>
          </w:p>
        </w:tc>
        <w:tc>
          <w:tcPr>
            <w:tcW w:w="282" w:type="pct"/>
            <w:vMerge/>
            <w:tcBorders>
              <w:left w:val="nil"/>
              <w:bottom w:val="single" w:sz="4" w:space="0" w:color="auto"/>
              <w:right w:val="single" w:sz="4" w:space="0" w:color="auto"/>
            </w:tcBorders>
            <w:shd w:val="clear" w:color="auto" w:fill="auto"/>
            <w:vAlign w:val="center"/>
            <w:hideMark/>
          </w:tcPr>
          <w:p w14:paraId="69466220"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p>
        </w:tc>
      </w:tr>
      <w:tr w:rsidR="003050B0" w:rsidRPr="00970E37" w14:paraId="202AFC6A"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51008C15"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9</w:t>
            </w:r>
          </w:p>
        </w:tc>
        <w:tc>
          <w:tcPr>
            <w:tcW w:w="3434" w:type="pct"/>
            <w:tcBorders>
              <w:top w:val="nil"/>
              <w:left w:val="nil"/>
              <w:bottom w:val="single" w:sz="4" w:space="0" w:color="auto"/>
              <w:right w:val="single" w:sz="4" w:space="0" w:color="auto"/>
            </w:tcBorders>
            <w:shd w:val="clear" w:color="auto" w:fill="auto"/>
            <w:vAlign w:val="center"/>
            <w:hideMark/>
          </w:tcPr>
          <w:p w14:paraId="1D0AF40C"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立圆钢柱 建筑工程</w:t>
            </w:r>
          </w:p>
        </w:tc>
        <w:tc>
          <w:tcPr>
            <w:tcW w:w="500" w:type="pct"/>
            <w:tcBorders>
              <w:top w:val="nil"/>
              <w:left w:val="nil"/>
              <w:bottom w:val="single" w:sz="4" w:space="0" w:color="auto"/>
              <w:right w:val="single" w:sz="4" w:space="0" w:color="auto"/>
            </w:tcBorders>
            <w:shd w:val="clear" w:color="auto" w:fill="auto"/>
            <w:vAlign w:val="center"/>
            <w:hideMark/>
          </w:tcPr>
          <w:p w14:paraId="484131D9"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条公里</w:t>
            </w:r>
          </w:p>
        </w:tc>
        <w:tc>
          <w:tcPr>
            <w:tcW w:w="498" w:type="pct"/>
            <w:tcBorders>
              <w:top w:val="nil"/>
              <w:left w:val="nil"/>
              <w:bottom w:val="single" w:sz="4" w:space="0" w:color="auto"/>
              <w:right w:val="single" w:sz="4" w:space="0" w:color="auto"/>
            </w:tcBorders>
            <w:shd w:val="clear" w:color="auto" w:fill="auto"/>
            <w:vAlign w:val="center"/>
            <w:hideMark/>
          </w:tcPr>
          <w:p w14:paraId="0822223C"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90.55</w:t>
            </w:r>
          </w:p>
        </w:tc>
        <w:tc>
          <w:tcPr>
            <w:tcW w:w="282" w:type="pct"/>
            <w:vMerge w:val="restart"/>
            <w:tcBorders>
              <w:top w:val="nil"/>
              <w:left w:val="nil"/>
              <w:right w:val="single" w:sz="4" w:space="0" w:color="auto"/>
            </w:tcBorders>
            <w:shd w:val="clear" w:color="auto" w:fill="auto"/>
            <w:vAlign w:val="center"/>
            <w:hideMark/>
          </w:tcPr>
          <w:p w14:paraId="20880774" w14:textId="77777777" w:rsidR="003050B0" w:rsidRPr="00BA08B3" w:rsidRDefault="003050B0" w:rsidP="00E14D45">
            <w:pPr>
              <w:widowControl/>
              <w:adjustRightInd w:val="0"/>
              <w:snapToGrid w:val="0"/>
              <w:ind w:firstLineChars="0" w:firstLine="0"/>
              <w:jc w:val="center"/>
              <w:rPr>
                <w:rFonts w:hAnsi="宋体" w:cs="宋体"/>
                <w:kern w:val="0"/>
                <w:sz w:val="21"/>
                <w:szCs w:val="21"/>
              </w:rPr>
            </w:pPr>
            <w:r w:rsidRPr="00BA08B3">
              <w:rPr>
                <w:rFonts w:hAnsi="宋体" w:cs="宋体" w:hint="eastAsia"/>
                <w:kern w:val="0"/>
                <w:sz w:val="21"/>
                <w:szCs w:val="21"/>
              </w:rPr>
              <w:t>大风区</w:t>
            </w:r>
          </w:p>
          <w:p w14:paraId="1D92B4B3"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37F123C3"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2C2229A1"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10</w:t>
            </w:r>
          </w:p>
        </w:tc>
        <w:tc>
          <w:tcPr>
            <w:tcW w:w="3434" w:type="pct"/>
            <w:tcBorders>
              <w:top w:val="nil"/>
              <w:left w:val="nil"/>
              <w:bottom w:val="single" w:sz="4" w:space="0" w:color="auto"/>
              <w:right w:val="single" w:sz="4" w:space="0" w:color="auto"/>
            </w:tcBorders>
            <w:shd w:val="clear" w:color="auto" w:fill="auto"/>
            <w:vAlign w:val="center"/>
            <w:hideMark/>
          </w:tcPr>
          <w:p w14:paraId="35A3C507"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硬横跨组立及钢腕臂支撑铝合金定位装置装配 钢管柱及三角钢管硬横梁 3-4股道 建筑工程</w:t>
            </w:r>
          </w:p>
        </w:tc>
        <w:tc>
          <w:tcPr>
            <w:tcW w:w="500" w:type="pct"/>
            <w:tcBorders>
              <w:top w:val="nil"/>
              <w:left w:val="nil"/>
              <w:bottom w:val="single" w:sz="4" w:space="0" w:color="auto"/>
              <w:right w:val="single" w:sz="4" w:space="0" w:color="auto"/>
            </w:tcBorders>
            <w:shd w:val="clear" w:color="auto" w:fill="auto"/>
            <w:vAlign w:val="center"/>
            <w:hideMark/>
          </w:tcPr>
          <w:p w14:paraId="66CA7894"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组</w:t>
            </w:r>
          </w:p>
        </w:tc>
        <w:tc>
          <w:tcPr>
            <w:tcW w:w="498" w:type="pct"/>
            <w:tcBorders>
              <w:top w:val="nil"/>
              <w:left w:val="nil"/>
              <w:bottom w:val="single" w:sz="4" w:space="0" w:color="auto"/>
              <w:right w:val="single" w:sz="4" w:space="0" w:color="auto"/>
            </w:tcBorders>
            <w:shd w:val="clear" w:color="auto" w:fill="auto"/>
            <w:vAlign w:val="center"/>
            <w:hideMark/>
          </w:tcPr>
          <w:p w14:paraId="0080BA35"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23</w:t>
            </w:r>
          </w:p>
        </w:tc>
        <w:tc>
          <w:tcPr>
            <w:tcW w:w="282" w:type="pct"/>
            <w:vMerge/>
            <w:tcBorders>
              <w:left w:val="nil"/>
              <w:right w:val="single" w:sz="4" w:space="0" w:color="auto"/>
            </w:tcBorders>
            <w:shd w:val="clear" w:color="auto" w:fill="auto"/>
            <w:vAlign w:val="center"/>
            <w:hideMark/>
          </w:tcPr>
          <w:p w14:paraId="65744111"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157073B1"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38F5B513"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11</w:t>
            </w:r>
          </w:p>
        </w:tc>
        <w:tc>
          <w:tcPr>
            <w:tcW w:w="3434" w:type="pct"/>
            <w:tcBorders>
              <w:top w:val="nil"/>
              <w:left w:val="nil"/>
              <w:bottom w:val="single" w:sz="4" w:space="0" w:color="auto"/>
              <w:right w:val="single" w:sz="4" w:space="0" w:color="auto"/>
            </w:tcBorders>
            <w:shd w:val="clear" w:color="auto" w:fill="auto"/>
            <w:vAlign w:val="center"/>
            <w:hideMark/>
          </w:tcPr>
          <w:p w14:paraId="45306D73"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硬横跨组立及钢腕臂支撑铝合金定位装置装配 钢管柱及三角钢管硬横梁 5-6股道 建筑工程</w:t>
            </w:r>
          </w:p>
        </w:tc>
        <w:tc>
          <w:tcPr>
            <w:tcW w:w="500" w:type="pct"/>
            <w:tcBorders>
              <w:top w:val="nil"/>
              <w:left w:val="nil"/>
              <w:bottom w:val="single" w:sz="4" w:space="0" w:color="auto"/>
              <w:right w:val="single" w:sz="4" w:space="0" w:color="auto"/>
            </w:tcBorders>
            <w:shd w:val="clear" w:color="auto" w:fill="auto"/>
            <w:vAlign w:val="center"/>
            <w:hideMark/>
          </w:tcPr>
          <w:p w14:paraId="6DE39C8E"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组</w:t>
            </w:r>
          </w:p>
        </w:tc>
        <w:tc>
          <w:tcPr>
            <w:tcW w:w="498" w:type="pct"/>
            <w:tcBorders>
              <w:top w:val="nil"/>
              <w:left w:val="nil"/>
              <w:bottom w:val="single" w:sz="4" w:space="0" w:color="auto"/>
              <w:right w:val="single" w:sz="4" w:space="0" w:color="auto"/>
            </w:tcBorders>
            <w:shd w:val="clear" w:color="auto" w:fill="auto"/>
            <w:vAlign w:val="center"/>
            <w:hideMark/>
          </w:tcPr>
          <w:p w14:paraId="4FF9F43D"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60</w:t>
            </w:r>
          </w:p>
        </w:tc>
        <w:tc>
          <w:tcPr>
            <w:tcW w:w="282" w:type="pct"/>
            <w:vMerge/>
            <w:tcBorders>
              <w:left w:val="nil"/>
              <w:right w:val="single" w:sz="4" w:space="0" w:color="auto"/>
            </w:tcBorders>
            <w:shd w:val="clear" w:color="auto" w:fill="auto"/>
            <w:vAlign w:val="center"/>
            <w:hideMark/>
          </w:tcPr>
          <w:p w14:paraId="431B9D5B"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22AD0011"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161319A8"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12</w:t>
            </w:r>
          </w:p>
        </w:tc>
        <w:tc>
          <w:tcPr>
            <w:tcW w:w="3434" w:type="pct"/>
            <w:tcBorders>
              <w:top w:val="nil"/>
              <w:left w:val="nil"/>
              <w:bottom w:val="single" w:sz="4" w:space="0" w:color="auto"/>
              <w:right w:val="single" w:sz="4" w:space="0" w:color="auto"/>
            </w:tcBorders>
            <w:shd w:val="clear" w:color="auto" w:fill="auto"/>
            <w:vAlign w:val="center"/>
            <w:hideMark/>
          </w:tcPr>
          <w:p w14:paraId="75CBF907"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硬横跨组立及钢腕臂支撑铝合金定位装置装配 钢管柱及三角钢管硬横梁 7-8股道 建筑工程</w:t>
            </w:r>
          </w:p>
        </w:tc>
        <w:tc>
          <w:tcPr>
            <w:tcW w:w="500" w:type="pct"/>
            <w:tcBorders>
              <w:top w:val="nil"/>
              <w:left w:val="nil"/>
              <w:bottom w:val="single" w:sz="4" w:space="0" w:color="auto"/>
              <w:right w:val="single" w:sz="4" w:space="0" w:color="auto"/>
            </w:tcBorders>
            <w:shd w:val="clear" w:color="auto" w:fill="auto"/>
            <w:vAlign w:val="center"/>
            <w:hideMark/>
          </w:tcPr>
          <w:p w14:paraId="2D1D67D2"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组</w:t>
            </w:r>
          </w:p>
        </w:tc>
        <w:tc>
          <w:tcPr>
            <w:tcW w:w="498" w:type="pct"/>
            <w:tcBorders>
              <w:top w:val="nil"/>
              <w:left w:val="nil"/>
              <w:bottom w:val="single" w:sz="4" w:space="0" w:color="auto"/>
              <w:right w:val="single" w:sz="4" w:space="0" w:color="auto"/>
            </w:tcBorders>
            <w:shd w:val="clear" w:color="auto" w:fill="auto"/>
            <w:vAlign w:val="center"/>
            <w:hideMark/>
          </w:tcPr>
          <w:p w14:paraId="5C24BAE1"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30</w:t>
            </w:r>
          </w:p>
        </w:tc>
        <w:tc>
          <w:tcPr>
            <w:tcW w:w="282" w:type="pct"/>
            <w:vMerge/>
            <w:tcBorders>
              <w:left w:val="nil"/>
              <w:right w:val="single" w:sz="4" w:space="0" w:color="auto"/>
            </w:tcBorders>
            <w:shd w:val="clear" w:color="auto" w:fill="auto"/>
            <w:vAlign w:val="center"/>
            <w:hideMark/>
          </w:tcPr>
          <w:p w14:paraId="0822308B"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454FA03E"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61E84F29"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13</w:t>
            </w:r>
          </w:p>
        </w:tc>
        <w:tc>
          <w:tcPr>
            <w:tcW w:w="3434" w:type="pct"/>
            <w:tcBorders>
              <w:top w:val="nil"/>
              <w:left w:val="nil"/>
              <w:bottom w:val="single" w:sz="4" w:space="0" w:color="auto"/>
              <w:right w:val="single" w:sz="4" w:space="0" w:color="auto"/>
            </w:tcBorders>
            <w:shd w:val="clear" w:color="auto" w:fill="auto"/>
            <w:vAlign w:val="center"/>
            <w:hideMark/>
          </w:tcPr>
          <w:p w14:paraId="2831C092"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硬横跨钢柱现浇基础 坚土坑 建筑工程</w:t>
            </w:r>
          </w:p>
        </w:tc>
        <w:tc>
          <w:tcPr>
            <w:tcW w:w="500" w:type="pct"/>
            <w:tcBorders>
              <w:top w:val="nil"/>
              <w:left w:val="nil"/>
              <w:bottom w:val="single" w:sz="4" w:space="0" w:color="auto"/>
              <w:right w:val="single" w:sz="4" w:space="0" w:color="auto"/>
            </w:tcBorders>
            <w:shd w:val="clear" w:color="auto" w:fill="auto"/>
            <w:vAlign w:val="center"/>
            <w:hideMark/>
          </w:tcPr>
          <w:p w14:paraId="17B5715D"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处</w:t>
            </w:r>
          </w:p>
        </w:tc>
        <w:tc>
          <w:tcPr>
            <w:tcW w:w="498" w:type="pct"/>
            <w:tcBorders>
              <w:top w:val="nil"/>
              <w:left w:val="nil"/>
              <w:bottom w:val="single" w:sz="4" w:space="0" w:color="auto"/>
              <w:right w:val="single" w:sz="4" w:space="0" w:color="auto"/>
            </w:tcBorders>
            <w:shd w:val="clear" w:color="auto" w:fill="auto"/>
            <w:vAlign w:val="center"/>
            <w:hideMark/>
          </w:tcPr>
          <w:p w14:paraId="26CACBD6"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1308</w:t>
            </w:r>
          </w:p>
        </w:tc>
        <w:tc>
          <w:tcPr>
            <w:tcW w:w="282" w:type="pct"/>
            <w:vMerge/>
            <w:tcBorders>
              <w:left w:val="nil"/>
              <w:right w:val="single" w:sz="4" w:space="0" w:color="auto"/>
            </w:tcBorders>
            <w:shd w:val="clear" w:color="auto" w:fill="auto"/>
            <w:vAlign w:val="center"/>
            <w:hideMark/>
          </w:tcPr>
          <w:p w14:paraId="4CFA9C6B"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42117C2A"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1AC34F88"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14</w:t>
            </w:r>
          </w:p>
        </w:tc>
        <w:tc>
          <w:tcPr>
            <w:tcW w:w="3434" w:type="pct"/>
            <w:tcBorders>
              <w:top w:val="nil"/>
              <w:left w:val="nil"/>
              <w:bottom w:val="single" w:sz="4" w:space="0" w:color="auto"/>
              <w:right w:val="single" w:sz="4" w:space="0" w:color="auto"/>
            </w:tcBorders>
            <w:shd w:val="clear" w:color="auto" w:fill="auto"/>
            <w:vAlign w:val="center"/>
            <w:hideMark/>
          </w:tcPr>
          <w:p w14:paraId="51CEC230"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硬横跨钢柱现浇基础 石坑 建筑工程</w:t>
            </w:r>
          </w:p>
        </w:tc>
        <w:tc>
          <w:tcPr>
            <w:tcW w:w="500" w:type="pct"/>
            <w:tcBorders>
              <w:top w:val="nil"/>
              <w:left w:val="nil"/>
              <w:bottom w:val="single" w:sz="4" w:space="0" w:color="auto"/>
              <w:right w:val="single" w:sz="4" w:space="0" w:color="auto"/>
            </w:tcBorders>
            <w:shd w:val="clear" w:color="auto" w:fill="auto"/>
            <w:vAlign w:val="center"/>
            <w:hideMark/>
          </w:tcPr>
          <w:p w14:paraId="03FC849B"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处</w:t>
            </w:r>
          </w:p>
        </w:tc>
        <w:tc>
          <w:tcPr>
            <w:tcW w:w="498" w:type="pct"/>
            <w:tcBorders>
              <w:top w:val="nil"/>
              <w:left w:val="nil"/>
              <w:bottom w:val="single" w:sz="4" w:space="0" w:color="auto"/>
              <w:right w:val="single" w:sz="4" w:space="0" w:color="auto"/>
            </w:tcBorders>
            <w:shd w:val="clear" w:color="auto" w:fill="auto"/>
            <w:vAlign w:val="center"/>
            <w:hideMark/>
          </w:tcPr>
          <w:p w14:paraId="0977E7A2"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365</w:t>
            </w:r>
          </w:p>
        </w:tc>
        <w:tc>
          <w:tcPr>
            <w:tcW w:w="282" w:type="pct"/>
            <w:vMerge/>
            <w:tcBorders>
              <w:left w:val="nil"/>
              <w:right w:val="single" w:sz="4" w:space="0" w:color="auto"/>
            </w:tcBorders>
            <w:shd w:val="clear" w:color="auto" w:fill="auto"/>
            <w:vAlign w:val="center"/>
            <w:hideMark/>
          </w:tcPr>
          <w:p w14:paraId="57FDE39A"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4B206037"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33D51C58"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15</w:t>
            </w:r>
          </w:p>
        </w:tc>
        <w:tc>
          <w:tcPr>
            <w:tcW w:w="3434" w:type="pct"/>
            <w:tcBorders>
              <w:top w:val="nil"/>
              <w:left w:val="nil"/>
              <w:bottom w:val="single" w:sz="4" w:space="0" w:color="auto"/>
              <w:right w:val="single" w:sz="4" w:space="0" w:color="auto"/>
            </w:tcBorders>
            <w:shd w:val="clear" w:color="auto" w:fill="auto"/>
            <w:vAlign w:val="center"/>
            <w:hideMark/>
          </w:tcPr>
          <w:p w14:paraId="11AD2195"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拉线现浇基础(接触悬挂及附加悬挂) 坚土坑 建筑工程</w:t>
            </w:r>
          </w:p>
        </w:tc>
        <w:tc>
          <w:tcPr>
            <w:tcW w:w="500" w:type="pct"/>
            <w:tcBorders>
              <w:top w:val="nil"/>
              <w:left w:val="nil"/>
              <w:bottom w:val="single" w:sz="4" w:space="0" w:color="auto"/>
              <w:right w:val="single" w:sz="4" w:space="0" w:color="auto"/>
            </w:tcBorders>
            <w:shd w:val="clear" w:color="auto" w:fill="auto"/>
            <w:vAlign w:val="center"/>
            <w:hideMark/>
          </w:tcPr>
          <w:p w14:paraId="39EDFACA"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条公里</w:t>
            </w:r>
          </w:p>
        </w:tc>
        <w:tc>
          <w:tcPr>
            <w:tcW w:w="498" w:type="pct"/>
            <w:tcBorders>
              <w:top w:val="nil"/>
              <w:left w:val="nil"/>
              <w:bottom w:val="single" w:sz="4" w:space="0" w:color="auto"/>
              <w:right w:val="single" w:sz="4" w:space="0" w:color="auto"/>
            </w:tcBorders>
            <w:shd w:val="clear" w:color="auto" w:fill="auto"/>
            <w:vAlign w:val="center"/>
            <w:hideMark/>
          </w:tcPr>
          <w:p w14:paraId="79BAF0EB"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82.74</w:t>
            </w:r>
          </w:p>
        </w:tc>
        <w:tc>
          <w:tcPr>
            <w:tcW w:w="282" w:type="pct"/>
            <w:vMerge/>
            <w:tcBorders>
              <w:left w:val="nil"/>
              <w:right w:val="single" w:sz="4" w:space="0" w:color="auto"/>
            </w:tcBorders>
            <w:shd w:val="clear" w:color="auto" w:fill="auto"/>
            <w:vAlign w:val="center"/>
            <w:hideMark/>
          </w:tcPr>
          <w:p w14:paraId="13B969E6"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10AB7A65"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3417F8A5"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16</w:t>
            </w:r>
          </w:p>
        </w:tc>
        <w:tc>
          <w:tcPr>
            <w:tcW w:w="3434" w:type="pct"/>
            <w:tcBorders>
              <w:top w:val="nil"/>
              <w:left w:val="nil"/>
              <w:bottom w:val="single" w:sz="4" w:space="0" w:color="auto"/>
              <w:right w:val="single" w:sz="4" w:space="0" w:color="auto"/>
            </w:tcBorders>
            <w:shd w:val="clear" w:color="auto" w:fill="auto"/>
            <w:vAlign w:val="center"/>
            <w:hideMark/>
          </w:tcPr>
          <w:p w14:paraId="16AAA38B"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拉线现浇基础(接触悬挂及附加悬挂) 石坑 建筑工程</w:t>
            </w:r>
          </w:p>
        </w:tc>
        <w:tc>
          <w:tcPr>
            <w:tcW w:w="500" w:type="pct"/>
            <w:tcBorders>
              <w:top w:val="nil"/>
              <w:left w:val="nil"/>
              <w:bottom w:val="single" w:sz="4" w:space="0" w:color="auto"/>
              <w:right w:val="single" w:sz="4" w:space="0" w:color="auto"/>
            </w:tcBorders>
            <w:shd w:val="clear" w:color="auto" w:fill="auto"/>
            <w:vAlign w:val="center"/>
            <w:hideMark/>
          </w:tcPr>
          <w:p w14:paraId="2B50B78E"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条公里</w:t>
            </w:r>
          </w:p>
        </w:tc>
        <w:tc>
          <w:tcPr>
            <w:tcW w:w="498" w:type="pct"/>
            <w:tcBorders>
              <w:top w:val="nil"/>
              <w:left w:val="nil"/>
              <w:bottom w:val="single" w:sz="4" w:space="0" w:color="auto"/>
              <w:right w:val="single" w:sz="4" w:space="0" w:color="auto"/>
            </w:tcBorders>
            <w:shd w:val="clear" w:color="auto" w:fill="auto"/>
            <w:vAlign w:val="center"/>
            <w:hideMark/>
          </w:tcPr>
          <w:p w14:paraId="529E94EE"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22.3</w:t>
            </w:r>
          </w:p>
        </w:tc>
        <w:tc>
          <w:tcPr>
            <w:tcW w:w="282" w:type="pct"/>
            <w:vMerge/>
            <w:tcBorders>
              <w:left w:val="nil"/>
              <w:right w:val="single" w:sz="4" w:space="0" w:color="auto"/>
            </w:tcBorders>
            <w:shd w:val="clear" w:color="auto" w:fill="auto"/>
            <w:vAlign w:val="center"/>
            <w:hideMark/>
          </w:tcPr>
          <w:p w14:paraId="28C46034"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48625931"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1D831D74"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17</w:t>
            </w:r>
          </w:p>
        </w:tc>
        <w:tc>
          <w:tcPr>
            <w:tcW w:w="3434" w:type="pct"/>
            <w:tcBorders>
              <w:top w:val="nil"/>
              <w:left w:val="nil"/>
              <w:bottom w:val="single" w:sz="4" w:space="0" w:color="auto"/>
              <w:right w:val="single" w:sz="4" w:space="0" w:color="auto"/>
            </w:tcBorders>
            <w:shd w:val="clear" w:color="auto" w:fill="auto"/>
            <w:vAlign w:val="center"/>
            <w:hideMark/>
          </w:tcPr>
          <w:p w14:paraId="4A0DBDC9"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环形等径混凝土支柱现浇基础 坚土坑 建筑工程</w:t>
            </w:r>
          </w:p>
        </w:tc>
        <w:tc>
          <w:tcPr>
            <w:tcW w:w="500" w:type="pct"/>
            <w:tcBorders>
              <w:top w:val="nil"/>
              <w:left w:val="nil"/>
              <w:bottom w:val="single" w:sz="4" w:space="0" w:color="auto"/>
              <w:right w:val="single" w:sz="4" w:space="0" w:color="auto"/>
            </w:tcBorders>
            <w:shd w:val="clear" w:color="auto" w:fill="auto"/>
            <w:vAlign w:val="center"/>
            <w:hideMark/>
          </w:tcPr>
          <w:p w14:paraId="0C36AF46"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处</w:t>
            </w:r>
          </w:p>
        </w:tc>
        <w:tc>
          <w:tcPr>
            <w:tcW w:w="498" w:type="pct"/>
            <w:tcBorders>
              <w:top w:val="nil"/>
              <w:left w:val="nil"/>
              <w:bottom w:val="single" w:sz="4" w:space="0" w:color="auto"/>
              <w:right w:val="single" w:sz="4" w:space="0" w:color="auto"/>
            </w:tcBorders>
            <w:shd w:val="clear" w:color="auto" w:fill="auto"/>
            <w:vAlign w:val="center"/>
            <w:hideMark/>
          </w:tcPr>
          <w:p w14:paraId="28EECF72"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79.2</w:t>
            </w:r>
          </w:p>
        </w:tc>
        <w:tc>
          <w:tcPr>
            <w:tcW w:w="282" w:type="pct"/>
            <w:vMerge/>
            <w:tcBorders>
              <w:left w:val="nil"/>
              <w:right w:val="single" w:sz="4" w:space="0" w:color="auto"/>
            </w:tcBorders>
            <w:shd w:val="clear" w:color="auto" w:fill="auto"/>
            <w:vAlign w:val="center"/>
            <w:hideMark/>
          </w:tcPr>
          <w:p w14:paraId="6C991909"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7652BEDF"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00048E70"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18</w:t>
            </w:r>
          </w:p>
        </w:tc>
        <w:tc>
          <w:tcPr>
            <w:tcW w:w="3434" w:type="pct"/>
            <w:tcBorders>
              <w:top w:val="nil"/>
              <w:left w:val="nil"/>
              <w:bottom w:val="single" w:sz="4" w:space="0" w:color="auto"/>
              <w:right w:val="single" w:sz="4" w:space="0" w:color="auto"/>
            </w:tcBorders>
            <w:shd w:val="clear" w:color="auto" w:fill="auto"/>
            <w:vAlign w:val="center"/>
            <w:hideMark/>
          </w:tcPr>
          <w:p w14:paraId="49D905CD"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钢腕臂支撑铝合金定位装置装配 路基段 建筑工程</w:t>
            </w:r>
          </w:p>
        </w:tc>
        <w:tc>
          <w:tcPr>
            <w:tcW w:w="500" w:type="pct"/>
            <w:tcBorders>
              <w:top w:val="nil"/>
              <w:left w:val="nil"/>
              <w:bottom w:val="single" w:sz="4" w:space="0" w:color="auto"/>
              <w:right w:val="single" w:sz="4" w:space="0" w:color="auto"/>
            </w:tcBorders>
            <w:shd w:val="clear" w:color="auto" w:fill="auto"/>
            <w:vAlign w:val="center"/>
            <w:hideMark/>
          </w:tcPr>
          <w:p w14:paraId="25C05C46"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条公里</w:t>
            </w:r>
          </w:p>
        </w:tc>
        <w:tc>
          <w:tcPr>
            <w:tcW w:w="498" w:type="pct"/>
            <w:tcBorders>
              <w:top w:val="nil"/>
              <w:left w:val="nil"/>
              <w:bottom w:val="single" w:sz="4" w:space="0" w:color="auto"/>
              <w:right w:val="single" w:sz="4" w:space="0" w:color="auto"/>
            </w:tcBorders>
            <w:shd w:val="clear" w:color="auto" w:fill="auto"/>
            <w:vAlign w:val="center"/>
            <w:hideMark/>
          </w:tcPr>
          <w:p w14:paraId="5FA09FC0"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74.65</w:t>
            </w:r>
          </w:p>
        </w:tc>
        <w:tc>
          <w:tcPr>
            <w:tcW w:w="282" w:type="pct"/>
            <w:vMerge/>
            <w:tcBorders>
              <w:left w:val="nil"/>
              <w:right w:val="single" w:sz="4" w:space="0" w:color="auto"/>
            </w:tcBorders>
            <w:shd w:val="clear" w:color="auto" w:fill="auto"/>
            <w:vAlign w:val="center"/>
            <w:hideMark/>
          </w:tcPr>
          <w:p w14:paraId="301D7D0A" w14:textId="77777777" w:rsidR="003050B0" w:rsidRPr="00BA08B3" w:rsidRDefault="003050B0" w:rsidP="00E14D45">
            <w:pPr>
              <w:adjustRightInd w:val="0"/>
              <w:snapToGrid w:val="0"/>
              <w:ind w:firstLineChars="0" w:firstLine="0"/>
              <w:jc w:val="center"/>
              <w:rPr>
                <w:rFonts w:hAnsi="宋体" w:cs="宋体" w:hint="eastAsia"/>
                <w:kern w:val="0"/>
                <w:sz w:val="21"/>
                <w:szCs w:val="21"/>
              </w:rPr>
            </w:pPr>
          </w:p>
        </w:tc>
      </w:tr>
      <w:tr w:rsidR="003050B0" w:rsidRPr="00970E37" w14:paraId="6624FD62"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5F7173D6"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19</w:t>
            </w:r>
          </w:p>
        </w:tc>
        <w:tc>
          <w:tcPr>
            <w:tcW w:w="3434" w:type="pct"/>
            <w:tcBorders>
              <w:top w:val="nil"/>
              <w:left w:val="nil"/>
              <w:bottom w:val="single" w:sz="4" w:space="0" w:color="auto"/>
              <w:right w:val="single" w:sz="4" w:space="0" w:color="auto"/>
            </w:tcBorders>
            <w:shd w:val="clear" w:color="auto" w:fill="auto"/>
            <w:vAlign w:val="center"/>
            <w:hideMark/>
          </w:tcPr>
          <w:p w14:paraId="1E75B847"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架线及调整(V≤160km/h正线) 隧道外 建筑工程</w:t>
            </w:r>
          </w:p>
        </w:tc>
        <w:tc>
          <w:tcPr>
            <w:tcW w:w="500" w:type="pct"/>
            <w:tcBorders>
              <w:top w:val="nil"/>
              <w:left w:val="nil"/>
              <w:bottom w:val="single" w:sz="4" w:space="0" w:color="auto"/>
              <w:right w:val="single" w:sz="4" w:space="0" w:color="auto"/>
            </w:tcBorders>
            <w:shd w:val="clear" w:color="auto" w:fill="auto"/>
            <w:vAlign w:val="center"/>
            <w:hideMark/>
          </w:tcPr>
          <w:p w14:paraId="252B45F9"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条公里</w:t>
            </w:r>
          </w:p>
        </w:tc>
        <w:tc>
          <w:tcPr>
            <w:tcW w:w="498" w:type="pct"/>
            <w:tcBorders>
              <w:top w:val="nil"/>
              <w:left w:val="nil"/>
              <w:bottom w:val="single" w:sz="4" w:space="0" w:color="auto"/>
              <w:right w:val="single" w:sz="4" w:space="0" w:color="auto"/>
            </w:tcBorders>
            <w:shd w:val="clear" w:color="auto" w:fill="auto"/>
            <w:vAlign w:val="center"/>
            <w:hideMark/>
          </w:tcPr>
          <w:p w14:paraId="0828348E"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107.65</w:t>
            </w:r>
          </w:p>
        </w:tc>
        <w:tc>
          <w:tcPr>
            <w:tcW w:w="282" w:type="pct"/>
            <w:vMerge/>
            <w:tcBorders>
              <w:left w:val="nil"/>
              <w:bottom w:val="single" w:sz="4" w:space="0" w:color="auto"/>
              <w:right w:val="single" w:sz="4" w:space="0" w:color="auto"/>
            </w:tcBorders>
            <w:shd w:val="clear" w:color="auto" w:fill="auto"/>
            <w:vAlign w:val="center"/>
            <w:hideMark/>
          </w:tcPr>
          <w:p w14:paraId="0974EFED"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p>
        </w:tc>
      </w:tr>
      <w:tr w:rsidR="003050B0" w:rsidRPr="00970E37" w14:paraId="4223656B"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341991D6"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20</w:t>
            </w:r>
          </w:p>
        </w:tc>
        <w:tc>
          <w:tcPr>
            <w:tcW w:w="3434" w:type="pct"/>
            <w:tcBorders>
              <w:top w:val="nil"/>
              <w:left w:val="nil"/>
              <w:bottom w:val="single" w:sz="4" w:space="0" w:color="auto"/>
              <w:right w:val="single" w:sz="4" w:space="0" w:color="auto"/>
            </w:tcBorders>
            <w:shd w:val="clear" w:color="auto" w:fill="auto"/>
            <w:vAlign w:val="center"/>
            <w:hideMark/>
          </w:tcPr>
          <w:p w14:paraId="53FC9489"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格构式钢柱现浇基础(坚土坑) 15m 建筑工程</w:t>
            </w:r>
          </w:p>
        </w:tc>
        <w:tc>
          <w:tcPr>
            <w:tcW w:w="500" w:type="pct"/>
            <w:tcBorders>
              <w:top w:val="nil"/>
              <w:left w:val="nil"/>
              <w:bottom w:val="single" w:sz="4" w:space="0" w:color="auto"/>
              <w:right w:val="single" w:sz="4" w:space="0" w:color="auto"/>
            </w:tcBorders>
            <w:shd w:val="clear" w:color="auto" w:fill="auto"/>
            <w:vAlign w:val="center"/>
            <w:hideMark/>
          </w:tcPr>
          <w:p w14:paraId="1BDB24C9"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处</w:t>
            </w:r>
          </w:p>
        </w:tc>
        <w:tc>
          <w:tcPr>
            <w:tcW w:w="498" w:type="pct"/>
            <w:tcBorders>
              <w:top w:val="nil"/>
              <w:left w:val="nil"/>
              <w:bottom w:val="single" w:sz="4" w:space="0" w:color="auto"/>
              <w:right w:val="single" w:sz="4" w:space="0" w:color="auto"/>
            </w:tcBorders>
            <w:shd w:val="clear" w:color="auto" w:fill="auto"/>
            <w:vAlign w:val="center"/>
            <w:hideMark/>
          </w:tcPr>
          <w:p w14:paraId="411F04C4"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240</w:t>
            </w:r>
          </w:p>
        </w:tc>
        <w:tc>
          <w:tcPr>
            <w:tcW w:w="282" w:type="pct"/>
            <w:tcBorders>
              <w:top w:val="nil"/>
              <w:left w:val="nil"/>
              <w:bottom w:val="single" w:sz="4" w:space="0" w:color="auto"/>
              <w:right w:val="single" w:sz="4" w:space="0" w:color="auto"/>
            </w:tcBorders>
            <w:shd w:val="clear" w:color="auto" w:fill="auto"/>
            <w:vAlign w:val="center"/>
            <w:hideMark/>
          </w:tcPr>
          <w:p w14:paraId="5E06B38F"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p>
        </w:tc>
      </w:tr>
      <w:tr w:rsidR="003050B0" w:rsidRPr="00970E37" w14:paraId="6AB69F9E"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62F685FF"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21</w:t>
            </w:r>
          </w:p>
        </w:tc>
        <w:tc>
          <w:tcPr>
            <w:tcW w:w="3434" w:type="pct"/>
            <w:tcBorders>
              <w:top w:val="nil"/>
              <w:left w:val="nil"/>
              <w:bottom w:val="single" w:sz="4" w:space="0" w:color="auto"/>
              <w:right w:val="single" w:sz="4" w:space="0" w:color="auto"/>
            </w:tcBorders>
            <w:shd w:val="clear" w:color="auto" w:fill="auto"/>
            <w:vAlign w:val="center"/>
            <w:hideMark/>
          </w:tcPr>
          <w:p w14:paraId="267F7675"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拉线现浇基础(接触悬挂及附加悬挂) 坚土坑 建筑工程</w:t>
            </w:r>
          </w:p>
        </w:tc>
        <w:tc>
          <w:tcPr>
            <w:tcW w:w="500" w:type="pct"/>
            <w:tcBorders>
              <w:top w:val="nil"/>
              <w:left w:val="nil"/>
              <w:bottom w:val="single" w:sz="4" w:space="0" w:color="auto"/>
              <w:right w:val="single" w:sz="4" w:space="0" w:color="auto"/>
            </w:tcBorders>
            <w:shd w:val="clear" w:color="auto" w:fill="auto"/>
            <w:vAlign w:val="center"/>
            <w:hideMark/>
          </w:tcPr>
          <w:p w14:paraId="02F032C9"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条公里</w:t>
            </w:r>
          </w:p>
        </w:tc>
        <w:tc>
          <w:tcPr>
            <w:tcW w:w="498" w:type="pct"/>
            <w:tcBorders>
              <w:top w:val="nil"/>
              <w:left w:val="nil"/>
              <w:bottom w:val="single" w:sz="4" w:space="0" w:color="auto"/>
              <w:right w:val="single" w:sz="4" w:space="0" w:color="auto"/>
            </w:tcBorders>
            <w:shd w:val="clear" w:color="auto" w:fill="auto"/>
            <w:vAlign w:val="center"/>
            <w:hideMark/>
          </w:tcPr>
          <w:p w14:paraId="53D8F90C"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18</w:t>
            </w:r>
          </w:p>
        </w:tc>
        <w:tc>
          <w:tcPr>
            <w:tcW w:w="282" w:type="pct"/>
            <w:tcBorders>
              <w:top w:val="nil"/>
              <w:left w:val="nil"/>
              <w:bottom w:val="single" w:sz="4" w:space="0" w:color="auto"/>
              <w:right w:val="single" w:sz="4" w:space="0" w:color="auto"/>
            </w:tcBorders>
            <w:shd w:val="clear" w:color="auto" w:fill="auto"/>
            <w:vAlign w:val="center"/>
            <w:hideMark/>
          </w:tcPr>
          <w:p w14:paraId="45D72BC3"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p>
        </w:tc>
      </w:tr>
      <w:tr w:rsidR="003050B0" w:rsidRPr="00970E37" w14:paraId="20E4DD04"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7B16710C"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22</w:t>
            </w:r>
          </w:p>
        </w:tc>
        <w:tc>
          <w:tcPr>
            <w:tcW w:w="3434" w:type="pct"/>
            <w:tcBorders>
              <w:top w:val="nil"/>
              <w:left w:val="nil"/>
              <w:bottom w:val="single" w:sz="4" w:space="0" w:color="auto"/>
              <w:right w:val="single" w:sz="4" w:space="0" w:color="auto"/>
            </w:tcBorders>
            <w:shd w:val="clear" w:color="auto" w:fill="auto"/>
            <w:vAlign w:val="center"/>
            <w:hideMark/>
          </w:tcPr>
          <w:p w14:paraId="26FBD4D8"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供电线架设(格构式钢柱) 双支双分裂导线 建筑工程</w:t>
            </w:r>
          </w:p>
        </w:tc>
        <w:tc>
          <w:tcPr>
            <w:tcW w:w="500" w:type="pct"/>
            <w:tcBorders>
              <w:top w:val="nil"/>
              <w:left w:val="nil"/>
              <w:bottom w:val="single" w:sz="4" w:space="0" w:color="auto"/>
              <w:right w:val="single" w:sz="4" w:space="0" w:color="auto"/>
            </w:tcBorders>
            <w:shd w:val="clear" w:color="auto" w:fill="auto"/>
            <w:vAlign w:val="center"/>
            <w:hideMark/>
          </w:tcPr>
          <w:p w14:paraId="26212322"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公里</w:t>
            </w:r>
          </w:p>
        </w:tc>
        <w:tc>
          <w:tcPr>
            <w:tcW w:w="498" w:type="pct"/>
            <w:tcBorders>
              <w:top w:val="nil"/>
              <w:left w:val="nil"/>
              <w:bottom w:val="single" w:sz="4" w:space="0" w:color="auto"/>
              <w:right w:val="single" w:sz="4" w:space="0" w:color="auto"/>
            </w:tcBorders>
            <w:shd w:val="clear" w:color="auto" w:fill="auto"/>
            <w:vAlign w:val="center"/>
            <w:hideMark/>
          </w:tcPr>
          <w:p w14:paraId="604D9FD3"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9</w:t>
            </w:r>
          </w:p>
        </w:tc>
        <w:tc>
          <w:tcPr>
            <w:tcW w:w="282" w:type="pct"/>
            <w:tcBorders>
              <w:top w:val="nil"/>
              <w:left w:val="nil"/>
              <w:bottom w:val="single" w:sz="4" w:space="0" w:color="auto"/>
              <w:right w:val="single" w:sz="4" w:space="0" w:color="auto"/>
            </w:tcBorders>
            <w:shd w:val="clear" w:color="auto" w:fill="auto"/>
            <w:vAlign w:val="center"/>
            <w:hideMark/>
          </w:tcPr>
          <w:p w14:paraId="1CF93EA4"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p>
        </w:tc>
      </w:tr>
      <w:tr w:rsidR="003050B0" w:rsidRPr="00970E37" w14:paraId="61504F83"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06FFA837"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23</w:t>
            </w:r>
          </w:p>
        </w:tc>
        <w:tc>
          <w:tcPr>
            <w:tcW w:w="3434" w:type="pct"/>
            <w:tcBorders>
              <w:top w:val="nil"/>
              <w:left w:val="nil"/>
              <w:bottom w:val="single" w:sz="4" w:space="0" w:color="auto"/>
              <w:right w:val="single" w:sz="4" w:space="0" w:color="auto"/>
            </w:tcBorders>
            <w:shd w:val="clear" w:color="auto" w:fill="auto"/>
            <w:vAlign w:val="center"/>
            <w:hideMark/>
          </w:tcPr>
          <w:p w14:paraId="18E4FD94"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回流线架设 隧道外 建筑工程</w:t>
            </w:r>
          </w:p>
        </w:tc>
        <w:tc>
          <w:tcPr>
            <w:tcW w:w="500" w:type="pct"/>
            <w:tcBorders>
              <w:top w:val="nil"/>
              <w:left w:val="nil"/>
              <w:bottom w:val="single" w:sz="4" w:space="0" w:color="auto"/>
              <w:right w:val="single" w:sz="4" w:space="0" w:color="auto"/>
            </w:tcBorders>
            <w:shd w:val="clear" w:color="auto" w:fill="auto"/>
            <w:vAlign w:val="center"/>
            <w:hideMark/>
          </w:tcPr>
          <w:p w14:paraId="23E0E811"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条公里</w:t>
            </w:r>
          </w:p>
        </w:tc>
        <w:tc>
          <w:tcPr>
            <w:tcW w:w="498" w:type="pct"/>
            <w:tcBorders>
              <w:top w:val="nil"/>
              <w:left w:val="nil"/>
              <w:bottom w:val="single" w:sz="4" w:space="0" w:color="auto"/>
              <w:right w:val="single" w:sz="4" w:space="0" w:color="auto"/>
            </w:tcBorders>
            <w:shd w:val="clear" w:color="auto" w:fill="auto"/>
            <w:vAlign w:val="center"/>
            <w:hideMark/>
          </w:tcPr>
          <w:p w14:paraId="06338ABA"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129.5</w:t>
            </w:r>
          </w:p>
        </w:tc>
        <w:tc>
          <w:tcPr>
            <w:tcW w:w="282" w:type="pct"/>
            <w:tcBorders>
              <w:top w:val="nil"/>
              <w:left w:val="nil"/>
              <w:bottom w:val="single" w:sz="4" w:space="0" w:color="auto"/>
              <w:right w:val="single" w:sz="4" w:space="0" w:color="auto"/>
            </w:tcBorders>
            <w:shd w:val="clear" w:color="auto" w:fill="auto"/>
            <w:vAlign w:val="center"/>
            <w:hideMark/>
          </w:tcPr>
          <w:p w14:paraId="025DBE0B"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p>
        </w:tc>
      </w:tr>
      <w:tr w:rsidR="003050B0" w:rsidRPr="00970E37" w14:paraId="6746E439"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6107322D"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24</w:t>
            </w:r>
          </w:p>
        </w:tc>
        <w:tc>
          <w:tcPr>
            <w:tcW w:w="3434" w:type="pct"/>
            <w:tcBorders>
              <w:top w:val="nil"/>
              <w:left w:val="nil"/>
              <w:bottom w:val="single" w:sz="4" w:space="0" w:color="auto"/>
              <w:right w:val="single" w:sz="4" w:space="0" w:color="auto"/>
            </w:tcBorders>
            <w:shd w:val="clear" w:color="auto" w:fill="auto"/>
            <w:vAlign w:val="center"/>
            <w:hideMark/>
          </w:tcPr>
          <w:p w14:paraId="6C1CD42B"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架空地线架设 隧道外 建筑工程</w:t>
            </w:r>
          </w:p>
        </w:tc>
        <w:tc>
          <w:tcPr>
            <w:tcW w:w="500" w:type="pct"/>
            <w:tcBorders>
              <w:top w:val="nil"/>
              <w:left w:val="nil"/>
              <w:bottom w:val="single" w:sz="4" w:space="0" w:color="auto"/>
              <w:right w:val="single" w:sz="4" w:space="0" w:color="auto"/>
            </w:tcBorders>
            <w:shd w:val="clear" w:color="auto" w:fill="auto"/>
            <w:vAlign w:val="center"/>
            <w:hideMark/>
          </w:tcPr>
          <w:p w14:paraId="29045E13"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条公里</w:t>
            </w:r>
          </w:p>
        </w:tc>
        <w:tc>
          <w:tcPr>
            <w:tcW w:w="498" w:type="pct"/>
            <w:tcBorders>
              <w:top w:val="nil"/>
              <w:left w:val="nil"/>
              <w:bottom w:val="single" w:sz="4" w:space="0" w:color="auto"/>
              <w:right w:val="single" w:sz="4" w:space="0" w:color="auto"/>
            </w:tcBorders>
            <w:shd w:val="clear" w:color="auto" w:fill="auto"/>
            <w:vAlign w:val="center"/>
            <w:hideMark/>
          </w:tcPr>
          <w:p w14:paraId="2799BA79"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74.2</w:t>
            </w:r>
          </w:p>
        </w:tc>
        <w:tc>
          <w:tcPr>
            <w:tcW w:w="282" w:type="pct"/>
            <w:tcBorders>
              <w:top w:val="nil"/>
              <w:left w:val="nil"/>
              <w:bottom w:val="single" w:sz="4" w:space="0" w:color="auto"/>
              <w:right w:val="single" w:sz="4" w:space="0" w:color="auto"/>
            </w:tcBorders>
            <w:shd w:val="clear" w:color="auto" w:fill="auto"/>
            <w:vAlign w:val="center"/>
            <w:hideMark/>
          </w:tcPr>
          <w:p w14:paraId="4F9376F1"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p>
        </w:tc>
      </w:tr>
      <w:tr w:rsidR="003050B0" w:rsidRPr="00970E37" w14:paraId="0E1FBD99"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25AE5565"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25</w:t>
            </w:r>
          </w:p>
        </w:tc>
        <w:tc>
          <w:tcPr>
            <w:tcW w:w="3434" w:type="pct"/>
            <w:tcBorders>
              <w:top w:val="nil"/>
              <w:left w:val="nil"/>
              <w:bottom w:val="single" w:sz="4" w:space="0" w:color="auto"/>
              <w:right w:val="single" w:sz="4" w:space="0" w:color="auto"/>
            </w:tcBorders>
            <w:shd w:val="clear" w:color="auto" w:fill="auto"/>
            <w:vAlign w:val="center"/>
            <w:hideMark/>
          </w:tcPr>
          <w:p w14:paraId="2C0ED2BE"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过分相安装(关节式自动过分相) 安装工程</w:t>
            </w:r>
          </w:p>
        </w:tc>
        <w:tc>
          <w:tcPr>
            <w:tcW w:w="500" w:type="pct"/>
            <w:tcBorders>
              <w:top w:val="nil"/>
              <w:left w:val="nil"/>
              <w:bottom w:val="single" w:sz="4" w:space="0" w:color="auto"/>
              <w:right w:val="single" w:sz="4" w:space="0" w:color="auto"/>
            </w:tcBorders>
            <w:shd w:val="clear" w:color="auto" w:fill="auto"/>
            <w:vAlign w:val="center"/>
            <w:hideMark/>
          </w:tcPr>
          <w:p w14:paraId="4FB78EB3"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处</w:t>
            </w:r>
          </w:p>
        </w:tc>
        <w:tc>
          <w:tcPr>
            <w:tcW w:w="498" w:type="pct"/>
            <w:tcBorders>
              <w:top w:val="nil"/>
              <w:left w:val="nil"/>
              <w:bottom w:val="single" w:sz="4" w:space="0" w:color="auto"/>
              <w:right w:val="single" w:sz="4" w:space="0" w:color="auto"/>
            </w:tcBorders>
            <w:shd w:val="clear" w:color="auto" w:fill="auto"/>
            <w:vAlign w:val="center"/>
            <w:hideMark/>
          </w:tcPr>
          <w:p w14:paraId="4FEA5466"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8</w:t>
            </w:r>
          </w:p>
        </w:tc>
        <w:tc>
          <w:tcPr>
            <w:tcW w:w="282" w:type="pct"/>
            <w:tcBorders>
              <w:top w:val="nil"/>
              <w:left w:val="nil"/>
              <w:bottom w:val="single" w:sz="4" w:space="0" w:color="auto"/>
              <w:right w:val="single" w:sz="4" w:space="0" w:color="auto"/>
            </w:tcBorders>
            <w:shd w:val="clear" w:color="auto" w:fill="auto"/>
            <w:vAlign w:val="center"/>
            <w:hideMark/>
          </w:tcPr>
          <w:p w14:paraId="6BB4B20E"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p>
        </w:tc>
      </w:tr>
      <w:tr w:rsidR="003050B0" w:rsidRPr="00970E37" w14:paraId="0DE11220"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72B94975"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26</w:t>
            </w:r>
          </w:p>
        </w:tc>
        <w:tc>
          <w:tcPr>
            <w:tcW w:w="3434" w:type="pct"/>
            <w:tcBorders>
              <w:top w:val="nil"/>
              <w:left w:val="nil"/>
              <w:bottom w:val="single" w:sz="4" w:space="0" w:color="auto"/>
              <w:right w:val="single" w:sz="4" w:space="0" w:color="auto"/>
            </w:tcBorders>
            <w:shd w:val="clear" w:color="auto" w:fill="auto"/>
            <w:vAlign w:val="center"/>
            <w:hideMark/>
          </w:tcPr>
          <w:p w14:paraId="4943F428"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分段绝缘器安装 安装工程</w:t>
            </w:r>
          </w:p>
        </w:tc>
        <w:tc>
          <w:tcPr>
            <w:tcW w:w="500" w:type="pct"/>
            <w:tcBorders>
              <w:top w:val="nil"/>
              <w:left w:val="nil"/>
              <w:bottom w:val="single" w:sz="4" w:space="0" w:color="auto"/>
              <w:right w:val="single" w:sz="4" w:space="0" w:color="auto"/>
            </w:tcBorders>
            <w:shd w:val="clear" w:color="auto" w:fill="auto"/>
            <w:vAlign w:val="center"/>
            <w:hideMark/>
          </w:tcPr>
          <w:p w14:paraId="4EFA76AD"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处</w:t>
            </w:r>
          </w:p>
        </w:tc>
        <w:tc>
          <w:tcPr>
            <w:tcW w:w="498" w:type="pct"/>
            <w:tcBorders>
              <w:top w:val="nil"/>
              <w:left w:val="nil"/>
              <w:bottom w:val="single" w:sz="4" w:space="0" w:color="auto"/>
              <w:right w:val="single" w:sz="4" w:space="0" w:color="auto"/>
            </w:tcBorders>
            <w:shd w:val="clear" w:color="auto" w:fill="auto"/>
            <w:vAlign w:val="center"/>
            <w:hideMark/>
          </w:tcPr>
          <w:p w14:paraId="79A7A402"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25</w:t>
            </w:r>
          </w:p>
        </w:tc>
        <w:tc>
          <w:tcPr>
            <w:tcW w:w="282" w:type="pct"/>
            <w:tcBorders>
              <w:top w:val="nil"/>
              <w:left w:val="nil"/>
              <w:bottom w:val="single" w:sz="4" w:space="0" w:color="auto"/>
              <w:right w:val="single" w:sz="4" w:space="0" w:color="auto"/>
            </w:tcBorders>
            <w:shd w:val="clear" w:color="auto" w:fill="auto"/>
            <w:vAlign w:val="center"/>
            <w:hideMark/>
          </w:tcPr>
          <w:p w14:paraId="2F4BE6C6"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p>
        </w:tc>
      </w:tr>
      <w:tr w:rsidR="003050B0" w:rsidRPr="00970E37" w14:paraId="146E8317"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0E810116"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27</w:t>
            </w:r>
          </w:p>
        </w:tc>
        <w:tc>
          <w:tcPr>
            <w:tcW w:w="3434" w:type="pct"/>
            <w:tcBorders>
              <w:top w:val="nil"/>
              <w:left w:val="nil"/>
              <w:bottom w:val="single" w:sz="4" w:space="0" w:color="auto"/>
              <w:right w:val="single" w:sz="4" w:space="0" w:color="auto"/>
            </w:tcBorders>
            <w:shd w:val="clear" w:color="auto" w:fill="auto"/>
            <w:vAlign w:val="center"/>
            <w:hideMark/>
          </w:tcPr>
          <w:p w14:paraId="061369F5"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电动隔离开关安装 建筑工程</w:t>
            </w:r>
          </w:p>
        </w:tc>
        <w:tc>
          <w:tcPr>
            <w:tcW w:w="500" w:type="pct"/>
            <w:tcBorders>
              <w:top w:val="nil"/>
              <w:left w:val="nil"/>
              <w:bottom w:val="single" w:sz="4" w:space="0" w:color="auto"/>
              <w:right w:val="single" w:sz="4" w:space="0" w:color="auto"/>
            </w:tcBorders>
            <w:shd w:val="clear" w:color="auto" w:fill="auto"/>
            <w:vAlign w:val="center"/>
            <w:hideMark/>
          </w:tcPr>
          <w:p w14:paraId="31D4A1FD"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台</w:t>
            </w:r>
          </w:p>
        </w:tc>
        <w:tc>
          <w:tcPr>
            <w:tcW w:w="498" w:type="pct"/>
            <w:tcBorders>
              <w:top w:val="nil"/>
              <w:left w:val="nil"/>
              <w:bottom w:val="single" w:sz="4" w:space="0" w:color="auto"/>
              <w:right w:val="single" w:sz="4" w:space="0" w:color="auto"/>
            </w:tcBorders>
            <w:shd w:val="clear" w:color="auto" w:fill="auto"/>
            <w:vAlign w:val="center"/>
            <w:hideMark/>
          </w:tcPr>
          <w:p w14:paraId="45573369"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26</w:t>
            </w:r>
          </w:p>
        </w:tc>
        <w:tc>
          <w:tcPr>
            <w:tcW w:w="282" w:type="pct"/>
            <w:tcBorders>
              <w:top w:val="nil"/>
              <w:left w:val="nil"/>
              <w:bottom w:val="single" w:sz="4" w:space="0" w:color="auto"/>
              <w:right w:val="single" w:sz="4" w:space="0" w:color="auto"/>
            </w:tcBorders>
            <w:shd w:val="clear" w:color="auto" w:fill="auto"/>
            <w:vAlign w:val="center"/>
            <w:hideMark/>
          </w:tcPr>
          <w:p w14:paraId="3D5C2E71"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p>
        </w:tc>
      </w:tr>
      <w:tr w:rsidR="003050B0" w:rsidRPr="00970E37" w14:paraId="7E01055C" w14:textId="77777777" w:rsidTr="00E14D45">
        <w:trPr>
          <w:trHeight w:val="285"/>
        </w:trPr>
        <w:tc>
          <w:tcPr>
            <w:tcW w:w="286" w:type="pct"/>
            <w:tcBorders>
              <w:top w:val="nil"/>
              <w:left w:val="single" w:sz="4" w:space="0" w:color="auto"/>
              <w:bottom w:val="single" w:sz="4" w:space="0" w:color="auto"/>
              <w:right w:val="single" w:sz="4" w:space="0" w:color="auto"/>
            </w:tcBorders>
            <w:shd w:val="clear" w:color="auto" w:fill="auto"/>
            <w:vAlign w:val="center"/>
            <w:hideMark/>
          </w:tcPr>
          <w:p w14:paraId="6EA7BB41"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28</w:t>
            </w:r>
          </w:p>
        </w:tc>
        <w:tc>
          <w:tcPr>
            <w:tcW w:w="3434" w:type="pct"/>
            <w:tcBorders>
              <w:top w:val="nil"/>
              <w:left w:val="nil"/>
              <w:bottom w:val="single" w:sz="4" w:space="0" w:color="auto"/>
              <w:right w:val="single" w:sz="4" w:space="0" w:color="auto"/>
            </w:tcBorders>
            <w:shd w:val="clear" w:color="auto" w:fill="auto"/>
            <w:vAlign w:val="center"/>
            <w:hideMark/>
          </w:tcPr>
          <w:p w14:paraId="33C7ABC5"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避雷器安装 建筑工程</w:t>
            </w:r>
          </w:p>
        </w:tc>
        <w:tc>
          <w:tcPr>
            <w:tcW w:w="500" w:type="pct"/>
            <w:tcBorders>
              <w:top w:val="nil"/>
              <w:left w:val="nil"/>
              <w:bottom w:val="single" w:sz="4" w:space="0" w:color="auto"/>
              <w:right w:val="single" w:sz="4" w:space="0" w:color="auto"/>
            </w:tcBorders>
            <w:shd w:val="clear" w:color="auto" w:fill="auto"/>
            <w:vAlign w:val="center"/>
            <w:hideMark/>
          </w:tcPr>
          <w:p w14:paraId="0E15617D"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处</w:t>
            </w:r>
          </w:p>
        </w:tc>
        <w:tc>
          <w:tcPr>
            <w:tcW w:w="498" w:type="pct"/>
            <w:tcBorders>
              <w:top w:val="nil"/>
              <w:left w:val="nil"/>
              <w:bottom w:val="single" w:sz="4" w:space="0" w:color="auto"/>
              <w:right w:val="single" w:sz="4" w:space="0" w:color="auto"/>
            </w:tcBorders>
            <w:shd w:val="clear" w:color="auto" w:fill="auto"/>
            <w:vAlign w:val="center"/>
            <w:hideMark/>
          </w:tcPr>
          <w:p w14:paraId="65499F5F"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r w:rsidRPr="00BA08B3">
              <w:rPr>
                <w:rFonts w:hAnsi="宋体" w:cs="宋体" w:hint="eastAsia"/>
                <w:kern w:val="0"/>
                <w:sz w:val="21"/>
                <w:szCs w:val="21"/>
              </w:rPr>
              <w:t>32</w:t>
            </w:r>
          </w:p>
        </w:tc>
        <w:tc>
          <w:tcPr>
            <w:tcW w:w="282" w:type="pct"/>
            <w:tcBorders>
              <w:top w:val="nil"/>
              <w:left w:val="nil"/>
              <w:bottom w:val="single" w:sz="4" w:space="0" w:color="auto"/>
              <w:right w:val="single" w:sz="4" w:space="0" w:color="auto"/>
            </w:tcBorders>
            <w:shd w:val="clear" w:color="auto" w:fill="auto"/>
            <w:vAlign w:val="center"/>
            <w:hideMark/>
          </w:tcPr>
          <w:p w14:paraId="5473EABC" w14:textId="77777777" w:rsidR="003050B0" w:rsidRPr="00BA08B3" w:rsidRDefault="003050B0" w:rsidP="00E14D45">
            <w:pPr>
              <w:widowControl/>
              <w:adjustRightInd w:val="0"/>
              <w:snapToGrid w:val="0"/>
              <w:ind w:firstLineChars="0" w:firstLine="0"/>
              <w:jc w:val="center"/>
              <w:rPr>
                <w:rFonts w:hAnsi="宋体" w:cs="宋体" w:hint="eastAsia"/>
                <w:kern w:val="0"/>
                <w:sz w:val="21"/>
                <w:szCs w:val="21"/>
              </w:rPr>
            </w:pPr>
          </w:p>
        </w:tc>
      </w:tr>
    </w:tbl>
    <w:p w14:paraId="08379D2D" w14:textId="77777777" w:rsidR="003050B0" w:rsidRPr="002E4726" w:rsidRDefault="003050B0" w:rsidP="002E4726">
      <w:pPr>
        <w:pStyle w:val="14"/>
        <w:snapToGrid w:val="0"/>
        <w:spacing w:line="540" w:lineRule="exact"/>
        <w:ind w:firstLineChars="0" w:firstLine="0"/>
        <w:jc w:val="center"/>
      </w:pPr>
      <w:bookmarkStart w:id="539" w:name="_Toc73267135"/>
      <w:r w:rsidRPr="002E4726">
        <w:rPr>
          <w:rFonts w:hint="eastAsia"/>
        </w:rPr>
        <w:t>二、</w:t>
      </w:r>
      <w:r w:rsidRPr="002E4726">
        <w:t>主要</w:t>
      </w:r>
      <w:r w:rsidRPr="002E4726">
        <w:rPr>
          <w:rFonts w:hint="eastAsia"/>
        </w:rPr>
        <w:t>设</w:t>
      </w:r>
      <w:r w:rsidRPr="002E4726">
        <w:t>备数量表</w:t>
      </w:r>
      <w:bookmarkEnd w:id="539"/>
    </w:p>
    <w:tbl>
      <w:tblPr>
        <w:tblW w:w="5000" w:type="pct"/>
        <w:tblInd w:w="0" w:type="dxa"/>
        <w:tblLook w:val="04A0" w:firstRow="1" w:lastRow="0" w:firstColumn="1" w:lastColumn="0" w:noHBand="0" w:noVBand="1"/>
      </w:tblPr>
      <w:tblGrid>
        <w:gridCol w:w="1144"/>
        <w:gridCol w:w="5208"/>
        <w:gridCol w:w="1143"/>
        <w:gridCol w:w="1396"/>
      </w:tblGrid>
      <w:tr w:rsidR="003050B0" w:rsidRPr="00970E37" w14:paraId="2B5C3531" w14:textId="77777777" w:rsidTr="00E14D45">
        <w:trPr>
          <w:trHeight w:val="285"/>
        </w:trPr>
        <w:tc>
          <w:tcPr>
            <w:tcW w:w="64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8957979" w14:textId="77777777" w:rsidR="003050B0" w:rsidRPr="00970E37" w:rsidRDefault="003050B0" w:rsidP="00E14D45">
            <w:pPr>
              <w:widowControl/>
              <w:adjustRightInd w:val="0"/>
              <w:snapToGrid w:val="0"/>
              <w:ind w:firstLineChars="0" w:firstLine="0"/>
              <w:jc w:val="center"/>
              <w:rPr>
                <w:rFonts w:hAnsi="宋体" w:cs="宋体"/>
                <w:kern w:val="0"/>
                <w:sz w:val="18"/>
                <w:szCs w:val="18"/>
              </w:rPr>
            </w:pPr>
            <w:r w:rsidRPr="00970E37">
              <w:rPr>
                <w:rFonts w:hAnsi="宋体" w:cs="宋体" w:hint="eastAsia"/>
                <w:kern w:val="0"/>
                <w:sz w:val="18"/>
                <w:szCs w:val="18"/>
              </w:rPr>
              <w:t>序号</w:t>
            </w:r>
          </w:p>
        </w:tc>
        <w:tc>
          <w:tcPr>
            <w:tcW w:w="2929" w:type="pct"/>
            <w:tcBorders>
              <w:top w:val="single" w:sz="4" w:space="0" w:color="auto"/>
              <w:left w:val="nil"/>
              <w:bottom w:val="single" w:sz="4" w:space="0" w:color="auto"/>
              <w:right w:val="single" w:sz="4" w:space="0" w:color="auto"/>
            </w:tcBorders>
            <w:shd w:val="clear" w:color="auto" w:fill="auto"/>
            <w:vAlign w:val="center"/>
            <w:hideMark/>
          </w:tcPr>
          <w:p w14:paraId="796204A6"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名称</w:t>
            </w:r>
          </w:p>
        </w:tc>
        <w:tc>
          <w:tcPr>
            <w:tcW w:w="643" w:type="pct"/>
            <w:tcBorders>
              <w:top w:val="single" w:sz="4" w:space="0" w:color="auto"/>
              <w:left w:val="nil"/>
              <w:bottom w:val="single" w:sz="4" w:space="0" w:color="auto"/>
              <w:right w:val="single" w:sz="4" w:space="0" w:color="auto"/>
            </w:tcBorders>
            <w:shd w:val="clear" w:color="auto" w:fill="auto"/>
            <w:vAlign w:val="center"/>
            <w:hideMark/>
          </w:tcPr>
          <w:p w14:paraId="40595183"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单位</w:t>
            </w:r>
          </w:p>
        </w:tc>
        <w:tc>
          <w:tcPr>
            <w:tcW w:w="786" w:type="pct"/>
            <w:tcBorders>
              <w:top w:val="single" w:sz="4" w:space="0" w:color="auto"/>
              <w:left w:val="nil"/>
              <w:bottom w:val="single" w:sz="4" w:space="0" w:color="auto"/>
              <w:right w:val="single" w:sz="4" w:space="0" w:color="auto"/>
            </w:tcBorders>
            <w:shd w:val="clear" w:color="auto" w:fill="auto"/>
            <w:noWrap/>
            <w:vAlign w:val="center"/>
            <w:hideMark/>
          </w:tcPr>
          <w:p w14:paraId="3D98D626" w14:textId="77777777" w:rsidR="003050B0" w:rsidRPr="00970E37" w:rsidRDefault="003050B0" w:rsidP="00E14D45">
            <w:pPr>
              <w:widowControl/>
              <w:adjustRightInd w:val="0"/>
              <w:snapToGrid w:val="0"/>
              <w:ind w:firstLineChars="0" w:firstLine="0"/>
              <w:jc w:val="center"/>
              <w:rPr>
                <w:rFonts w:hAnsi="宋体" w:cs="宋体" w:hint="eastAsia"/>
                <w:kern w:val="0"/>
                <w:sz w:val="24"/>
              </w:rPr>
            </w:pPr>
            <w:r w:rsidRPr="00970E37">
              <w:rPr>
                <w:rFonts w:hAnsi="宋体" w:cs="宋体" w:hint="eastAsia"/>
                <w:kern w:val="0"/>
                <w:sz w:val="24"/>
              </w:rPr>
              <w:t>数量</w:t>
            </w:r>
          </w:p>
        </w:tc>
      </w:tr>
      <w:tr w:rsidR="003050B0" w:rsidRPr="00970E37" w14:paraId="05F9F54E" w14:textId="77777777" w:rsidTr="00E14D45">
        <w:trPr>
          <w:trHeight w:val="285"/>
        </w:trPr>
        <w:tc>
          <w:tcPr>
            <w:tcW w:w="643" w:type="pct"/>
            <w:tcBorders>
              <w:top w:val="nil"/>
              <w:left w:val="single" w:sz="4" w:space="0" w:color="auto"/>
              <w:bottom w:val="single" w:sz="4" w:space="0" w:color="auto"/>
              <w:right w:val="single" w:sz="4" w:space="0" w:color="auto"/>
            </w:tcBorders>
            <w:shd w:val="clear" w:color="auto" w:fill="auto"/>
            <w:vAlign w:val="center"/>
            <w:hideMark/>
          </w:tcPr>
          <w:p w14:paraId="0B7153EC"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1</w:t>
            </w:r>
          </w:p>
        </w:tc>
        <w:tc>
          <w:tcPr>
            <w:tcW w:w="2929" w:type="pct"/>
            <w:tcBorders>
              <w:top w:val="nil"/>
              <w:left w:val="nil"/>
              <w:bottom w:val="single" w:sz="4" w:space="0" w:color="auto"/>
              <w:right w:val="single" w:sz="4" w:space="0" w:color="auto"/>
            </w:tcBorders>
            <w:shd w:val="clear" w:color="auto" w:fill="auto"/>
            <w:vAlign w:val="center"/>
            <w:hideMark/>
          </w:tcPr>
          <w:p w14:paraId="15AD4447"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单极电动隔离开关</w:t>
            </w:r>
          </w:p>
        </w:tc>
        <w:tc>
          <w:tcPr>
            <w:tcW w:w="643" w:type="pct"/>
            <w:tcBorders>
              <w:top w:val="nil"/>
              <w:left w:val="nil"/>
              <w:bottom w:val="single" w:sz="4" w:space="0" w:color="auto"/>
              <w:right w:val="single" w:sz="4" w:space="0" w:color="auto"/>
            </w:tcBorders>
            <w:shd w:val="clear" w:color="auto" w:fill="auto"/>
            <w:vAlign w:val="center"/>
            <w:hideMark/>
          </w:tcPr>
          <w:p w14:paraId="33210C78"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台</w:t>
            </w:r>
          </w:p>
        </w:tc>
        <w:tc>
          <w:tcPr>
            <w:tcW w:w="786" w:type="pct"/>
            <w:tcBorders>
              <w:top w:val="nil"/>
              <w:left w:val="nil"/>
              <w:bottom w:val="single" w:sz="4" w:space="0" w:color="auto"/>
              <w:right w:val="single" w:sz="4" w:space="0" w:color="auto"/>
            </w:tcBorders>
            <w:shd w:val="clear" w:color="auto" w:fill="auto"/>
            <w:noWrap/>
            <w:vAlign w:val="center"/>
            <w:hideMark/>
          </w:tcPr>
          <w:p w14:paraId="15E825AC" w14:textId="77777777" w:rsidR="003050B0" w:rsidRPr="00970E37" w:rsidRDefault="003050B0" w:rsidP="00E14D45">
            <w:pPr>
              <w:widowControl/>
              <w:adjustRightInd w:val="0"/>
              <w:snapToGrid w:val="0"/>
              <w:ind w:firstLineChars="0" w:firstLine="0"/>
              <w:jc w:val="center"/>
              <w:rPr>
                <w:rFonts w:hAnsi="宋体" w:cs="宋体" w:hint="eastAsia"/>
                <w:kern w:val="0"/>
                <w:sz w:val="24"/>
              </w:rPr>
            </w:pPr>
            <w:r w:rsidRPr="00970E37">
              <w:rPr>
                <w:rFonts w:hAnsi="宋体" w:cs="宋体" w:hint="eastAsia"/>
                <w:kern w:val="0"/>
                <w:sz w:val="24"/>
              </w:rPr>
              <w:t>26</w:t>
            </w:r>
          </w:p>
        </w:tc>
      </w:tr>
      <w:tr w:rsidR="003050B0" w:rsidRPr="00970E37" w14:paraId="1E9B33D7" w14:textId="77777777" w:rsidTr="00E14D45">
        <w:trPr>
          <w:trHeight w:val="285"/>
        </w:trPr>
        <w:tc>
          <w:tcPr>
            <w:tcW w:w="643" w:type="pct"/>
            <w:tcBorders>
              <w:top w:val="nil"/>
              <w:left w:val="single" w:sz="4" w:space="0" w:color="auto"/>
              <w:bottom w:val="single" w:sz="4" w:space="0" w:color="auto"/>
              <w:right w:val="single" w:sz="4" w:space="0" w:color="auto"/>
            </w:tcBorders>
            <w:shd w:val="clear" w:color="auto" w:fill="auto"/>
            <w:vAlign w:val="center"/>
            <w:hideMark/>
          </w:tcPr>
          <w:p w14:paraId="61445F31"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2</w:t>
            </w:r>
          </w:p>
        </w:tc>
        <w:tc>
          <w:tcPr>
            <w:tcW w:w="2929" w:type="pct"/>
            <w:tcBorders>
              <w:top w:val="nil"/>
              <w:left w:val="nil"/>
              <w:bottom w:val="single" w:sz="4" w:space="0" w:color="auto"/>
              <w:right w:val="single" w:sz="4" w:space="0" w:color="auto"/>
            </w:tcBorders>
            <w:shd w:val="clear" w:color="auto" w:fill="auto"/>
            <w:vAlign w:val="center"/>
            <w:hideMark/>
          </w:tcPr>
          <w:p w14:paraId="1704BAF0"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氧化锌避雷器</w:t>
            </w:r>
          </w:p>
        </w:tc>
        <w:tc>
          <w:tcPr>
            <w:tcW w:w="643" w:type="pct"/>
            <w:tcBorders>
              <w:top w:val="nil"/>
              <w:left w:val="nil"/>
              <w:bottom w:val="single" w:sz="4" w:space="0" w:color="auto"/>
              <w:right w:val="single" w:sz="4" w:space="0" w:color="auto"/>
            </w:tcBorders>
            <w:shd w:val="clear" w:color="auto" w:fill="auto"/>
            <w:vAlign w:val="center"/>
            <w:hideMark/>
          </w:tcPr>
          <w:p w14:paraId="2B843E63"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台</w:t>
            </w:r>
          </w:p>
        </w:tc>
        <w:tc>
          <w:tcPr>
            <w:tcW w:w="786" w:type="pct"/>
            <w:tcBorders>
              <w:top w:val="nil"/>
              <w:left w:val="nil"/>
              <w:bottom w:val="single" w:sz="4" w:space="0" w:color="auto"/>
              <w:right w:val="single" w:sz="4" w:space="0" w:color="auto"/>
            </w:tcBorders>
            <w:shd w:val="clear" w:color="auto" w:fill="auto"/>
            <w:noWrap/>
            <w:vAlign w:val="center"/>
            <w:hideMark/>
          </w:tcPr>
          <w:p w14:paraId="0B5A3475" w14:textId="77777777" w:rsidR="003050B0" w:rsidRPr="00970E37" w:rsidRDefault="003050B0" w:rsidP="00E14D45">
            <w:pPr>
              <w:widowControl/>
              <w:adjustRightInd w:val="0"/>
              <w:snapToGrid w:val="0"/>
              <w:ind w:firstLineChars="0" w:firstLine="0"/>
              <w:jc w:val="center"/>
              <w:rPr>
                <w:rFonts w:hAnsi="宋体" w:cs="宋体" w:hint="eastAsia"/>
                <w:kern w:val="0"/>
                <w:sz w:val="24"/>
              </w:rPr>
            </w:pPr>
            <w:r w:rsidRPr="00970E37">
              <w:rPr>
                <w:rFonts w:hAnsi="宋体" w:cs="宋体" w:hint="eastAsia"/>
                <w:kern w:val="0"/>
                <w:sz w:val="24"/>
              </w:rPr>
              <w:t>32</w:t>
            </w:r>
          </w:p>
        </w:tc>
      </w:tr>
      <w:tr w:rsidR="003050B0" w:rsidRPr="00970E37" w14:paraId="07EA2696" w14:textId="77777777" w:rsidTr="00E14D45">
        <w:trPr>
          <w:trHeight w:val="285"/>
        </w:trPr>
        <w:tc>
          <w:tcPr>
            <w:tcW w:w="643" w:type="pct"/>
            <w:tcBorders>
              <w:top w:val="nil"/>
              <w:left w:val="single" w:sz="4" w:space="0" w:color="auto"/>
              <w:bottom w:val="single" w:sz="4" w:space="0" w:color="auto"/>
              <w:right w:val="single" w:sz="4" w:space="0" w:color="auto"/>
            </w:tcBorders>
            <w:shd w:val="clear" w:color="auto" w:fill="auto"/>
            <w:vAlign w:val="center"/>
            <w:hideMark/>
          </w:tcPr>
          <w:p w14:paraId="43206F96"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3</w:t>
            </w:r>
          </w:p>
        </w:tc>
        <w:tc>
          <w:tcPr>
            <w:tcW w:w="2929" w:type="pct"/>
            <w:tcBorders>
              <w:top w:val="nil"/>
              <w:left w:val="nil"/>
              <w:bottom w:val="single" w:sz="4" w:space="0" w:color="auto"/>
              <w:right w:val="single" w:sz="4" w:space="0" w:color="auto"/>
            </w:tcBorders>
            <w:shd w:val="clear" w:color="auto" w:fill="auto"/>
            <w:vAlign w:val="center"/>
            <w:hideMark/>
          </w:tcPr>
          <w:p w14:paraId="4E6594F9"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分段绝缘器</w:t>
            </w:r>
          </w:p>
        </w:tc>
        <w:tc>
          <w:tcPr>
            <w:tcW w:w="643" w:type="pct"/>
            <w:tcBorders>
              <w:top w:val="nil"/>
              <w:left w:val="nil"/>
              <w:bottom w:val="single" w:sz="4" w:space="0" w:color="auto"/>
              <w:right w:val="single" w:sz="4" w:space="0" w:color="auto"/>
            </w:tcBorders>
            <w:shd w:val="clear" w:color="auto" w:fill="auto"/>
            <w:vAlign w:val="center"/>
            <w:hideMark/>
          </w:tcPr>
          <w:p w14:paraId="2A10F93D"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台</w:t>
            </w:r>
          </w:p>
        </w:tc>
        <w:tc>
          <w:tcPr>
            <w:tcW w:w="786" w:type="pct"/>
            <w:tcBorders>
              <w:top w:val="nil"/>
              <w:left w:val="nil"/>
              <w:bottom w:val="single" w:sz="4" w:space="0" w:color="auto"/>
              <w:right w:val="single" w:sz="4" w:space="0" w:color="auto"/>
            </w:tcBorders>
            <w:shd w:val="clear" w:color="auto" w:fill="auto"/>
            <w:noWrap/>
            <w:vAlign w:val="center"/>
            <w:hideMark/>
          </w:tcPr>
          <w:p w14:paraId="68365866" w14:textId="77777777" w:rsidR="003050B0" w:rsidRPr="00970E37" w:rsidRDefault="003050B0" w:rsidP="00E14D45">
            <w:pPr>
              <w:widowControl/>
              <w:adjustRightInd w:val="0"/>
              <w:snapToGrid w:val="0"/>
              <w:ind w:firstLineChars="0" w:firstLine="0"/>
              <w:jc w:val="center"/>
              <w:rPr>
                <w:rFonts w:hAnsi="宋体" w:cs="宋体" w:hint="eastAsia"/>
                <w:kern w:val="0"/>
                <w:sz w:val="24"/>
              </w:rPr>
            </w:pPr>
            <w:r w:rsidRPr="00970E37">
              <w:rPr>
                <w:rFonts w:hAnsi="宋体" w:cs="宋体" w:hint="eastAsia"/>
                <w:kern w:val="0"/>
                <w:sz w:val="24"/>
              </w:rPr>
              <w:t>25</w:t>
            </w:r>
          </w:p>
        </w:tc>
      </w:tr>
      <w:tr w:rsidR="003050B0" w:rsidRPr="00970E37" w14:paraId="27CDCC6A" w14:textId="77777777" w:rsidTr="00E14D45">
        <w:trPr>
          <w:trHeight w:val="285"/>
        </w:trPr>
        <w:tc>
          <w:tcPr>
            <w:tcW w:w="643" w:type="pct"/>
            <w:tcBorders>
              <w:top w:val="nil"/>
              <w:left w:val="single" w:sz="4" w:space="0" w:color="auto"/>
              <w:bottom w:val="single" w:sz="4" w:space="0" w:color="auto"/>
              <w:right w:val="single" w:sz="4" w:space="0" w:color="auto"/>
            </w:tcBorders>
            <w:shd w:val="clear" w:color="auto" w:fill="auto"/>
            <w:vAlign w:val="center"/>
            <w:hideMark/>
          </w:tcPr>
          <w:p w14:paraId="3CD700B0"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4</w:t>
            </w:r>
          </w:p>
        </w:tc>
        <w:tc>
          <w:tcPr>
            <w:tcW w:w="2929" w:type="pct"/>
            <w:tcBorders>
              <w:top w:val="nil"/>
              <w:left w:val="nil"/>
              <w:bottom w:val="single" w:sz="4" w:space="0" w:color="auto"/>
              <w:right w:val="single" w:sz="4" w:space="0" w:color="auto"/>
            </w:tcBorders>
            <w:shd w:val="clear" w:color="auto" w:fill="auto"/>
            <w:vAlign w:val="center"/>
            <w:hideMark/>
          </w:tcPr>
          <w:p w14:paraId="1F42429F"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电磁枕</w:t>
            </w:r>
          </w:p>
        </w:tc>
        <w:tc>
          <w:tcPr>
            <w:tcW w:w="643" w:type="pct"/>
            <w:tcBorders>
              <w:top w:val="nil"/>
              <w:left w:val="nil"/>
              <w:bottom w:val="single" w:sz="4" w:space="0" w:color="auto"/>
              <w:right w:val="single" w:sz="4" w:space="0" w:color="auto"/>
            </w:tcBorders>
            <w:shd w:val="clear" w:color="auto" w:fill="auto"/>
            <w:vAlign w:val="center"/>
            <w:hideMark/>
          </w:tcPr>
          <w:p w14:paraId="4C0289B4"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套</w:t>
            </w:r>
          </w:p>
        </w:tc>
        <w:tc>
          <w:tcPr>
            <w:tcW w:w="786" w:type="pct"/>
            <w:tcBorders>
              <w:top w:val="nil"/>
              <w:left w:val="nil"/>
              <w:bottom w:val="single" w:sz="4" w:space="0" w:color="auto"/>
              <w:right w:val="single" w:sz="4" w:space="0" w:color="auto"/>
            </w:tcBorders>
            <w:shd w:val="clear" w:color="auto" w:fill="auto"/>
            <w:noWrap/>
            <w:vAlign w:val="center"/>
            <w:hideMark/>
          </w:tcPr>
          <w:p w14:paraId="1869A439" w14:textId="77777777" w:rsidR="003050B0" w:rsidRPr="00970E37" w:rsidRDefault="003050B0" w:rsidP="00E14D45">
            <w:pPr>
              <w:widowControl/>
              <w:adjustRightInd w:val="0"/>
              <w:snapToGrid w:val="0"/>
              <w:ind w:firstLineChars="0" w:firstLine="0"/>
              <w:jc w:val="center"/>
              <w:rPr>
                <w:rFonts w:hAnsi="宋体" w:cs="宋体" w:hint="eastAsia"/>
                <w:kern w:val="0"/>
                <w:sz w:val="24"/>
              </w:rPr>
            </w:pPr>
            <w:r w:rsidRPr="00970E37">
              <w:rPr>
                <w:rFonts w:hAnsi="宋体" w:cs="宋体" w:hint="eastAsia"/>
                <w:kern w:val="0"/>
                <w:sz w:val="24"/>
              </w:rPr>
              <w:t>8</w:t>
            </w:r>
          </w:p>
        </w:tc>
      </w:tr>
      <w:tr w:rsidR="003050B0" w:rsidRPr="00970E37" w14:paraId="6171EEB8" w14:textId="77777777" w:rsidTr="00E14D45">
        <w:trPr>
          <w:trHeight w:val="285"/>
        </w:trPr>
        <w:tc>
          <w:tcPr>
            <w:tcW w:w="643" w:type="pct"/>
            <w:tcBorders>
              <w:top w:val="nil"/>
              <w:left w:val="single" w:sz="4" w:space="0" w:color="auto"/>
              <w:bottom w:val="single" w:sz="4" w:space="0" w:color="auto"/>
              <w:right w:val="single" w:sz="4" w:space="0" w:color="auto"/>
            </w:tcBorders>
            <w:shd w:val="clear" w:color="auto" w:fill="auto"/>
            <w:vAlign w:val="center"/>
            <w:hideMark/>
          </w:tcPr>
          <w:p w14:paraId="1D27D0B5"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5</w:t>
            </w:r>
          </w:p>
        </w:tc>
        <w:tc>
          <w:tcPr>
            <w:tcW w:w="2929" w:type="pct"/>
            <w:tcBorders>
              <w:top w:val="nil"/>
              <w:left w:val="nil"/>
              <w:bottom w:val="single" w:sz="4" w:space="0" w:color="auto"/>
              <w:right w:val="single" w:sz="4" w:space="0" w:color="auto"/>
            </w:tcBorders>
            <w:shd w:val="clear" w:color="auto" w:fill="auto"/>
            <w:vAlign w:val="center"/>
            <w:hideMark/>
          </w:tcPr>
          <w:p w14:paraId="1B7E6D33"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受电弓滑板监测装置（5C）</w:t>
            </w:r>
          </w:p>
        </w:tc>
        <w:tc>
          <w:tcPr>
            <w:tcW w:w="643" w:type="pct"/>
            <w:tcBorders>
              <w:top w:val="nil"/>
              <w:left w:val="nil"/>
              <w:bottom w:val="single" w:sz="4" w:space="0" w:color="auto"/>
              <w:right w:val="single" w:sz="4" w:space="0" w:color="auto"/>
            </w:tcBorders>
            <w:shd w:val="clear" w:color="auto" w:fill="auto"/>
            <w:vAlign w:val="center"/>
            <w:hideMark/>
          </w:tcPr>
          <w:p w14:paraId="5C2FEEE7" w14:textId="77777777" w:rsidR="003050B0" w:rsidRPr="00970E37" w:rsidRDefault="003050B0" w:rsidP="00E14D45">
            <w:pPr>
              <w:widowControl/>
              <w:adjustRightInd w:val="0"/>
              <w:snapToGrid w:val="0"/>
              <w:ind w:firstLineChars="0" w:firstLine="0"/>
              <w:jc w:val="center"/>
              <w:rPr>
                <w:rFonts w:hAnsi="宋体" w:cs="宋体" w:hint="eastAsia"/>
                <w:kern w:val="0"/>
                <w:sz w:val="18"/>
                <w:szCs w:val="18"/>
              </w:rPr>
            </w:pPr>
            <w:r w:rsidRPr="00970E37">
              <w:rPr>
                <w:rFonts w:hAnsi="宋体" w:cs="宋体" w:hint="eastAsia"/>
                <w:kern w:val="0"/>
                <w:sz w:val="18"/>
                <w:szCs w:val="18"/>
              </w:rPr>
              <w:t>套</w:t>
            </w:r>
          </w:p>
        </w:tc>
        <w:tc>
          <w:tcPr>
            <w:tcW w:w="786" w:type="pct"/>
            <w:tcBorders>
              <w:top w:val="nil"/>
              <w:left w:val="nil"/>
              <w:bottom w:val="single" w:sz="4" w:space="0" w:color="auto"/>
              <w:right w:val="single" w:sz="4" w:space="0" w:color="auto"/>
            </w:tcBorders>
            <w:shd w:val="clear" w:color="auto" w:fill="auto"/>
            <w:noWrap/>
            <w:vAlign w:val="center"/>
            <w:hideMark/>
          </w:tcPr>
          <w:p w14:paraId="35ED08A8" w14:textId="77777777" w:rsidR="003050B0" w:rsidRPr="00970E37" w:rsidRDefault="003050B0" w:rsidP="00E14D45">
            <w:pPr>
              <w:widowControl/>
              <w:adjustRightInd w:val="0"/>
              <w:snapToGrid w:val="0"/>
              <w:ind w:firstLineChars="0" w:firstLine="0"/>
              <w:jc w:val="center"/>
              <w:rPr>
                <w:rFonts w:hAnsi="宋体" w:cs="宋体" w:hint="eastAsia"/>
                <w:kern w:val="0"/>
                <w:sz w:val="24"/>
              </w:rPr>
            </w:pPr>
            <w:r w:rsidRPr="00970E37">
              <w:rPr>
                <w:rFonts w:hAnsi="宋体" w:cs="宋体" w:hint="eastAsia"/>
                <w:kern w:val="0"/>
                <w:sz w:val="24"/>
              </w:rPr>
              <w:t>2</w:t>
            </w:r>
          </w:p>
        </w:tc>
      </w:tr>
    </w:tbl>
    <w:p w14:paraId="6ADFF2F1" w14:textId="77777777" w:rsidR="003050B0" w:rsidRPr="00200E0D" w:rsidRDefault="003050B0" w:rsidP="00200E0D">
      <w:pPr>
        <w:pStyle w:val="22"/>
        <w:ind w:firstLine="562"/>
        <w:rPr>
          <w:kern w:val="0"/>
        </w:rPr>
      </w:pPr>
      <w:bookmarkStart w:id="540" w:name="_Toc73267136"/>
      <w:bookmarkStart w:id="541" w:name="_Toc74120037"/>
      <w:r w:rsidRPr="00200E0D">
        <w:rPr>
          <w:kern w:val="0"/>
        </w:rPr>
        <w:lastRenderedPageBreak/>
        <w:t>附图</w:t>
      </w:r>
      <w:bookmarkEnd w:id="540"/>
      <w:bookmarkEnd w:id="541"/>
    </w:p>
    <w:p w14:paraId="2C77E92F" w14:textId="77777777" w:rsidR="003050B0" w:rsidRPr="002E4726" w:rsidRDefault="003050B0" w:rsidP="002E4726">
      <w:pPr>
        <w:pStyle w:val="14"/>
        <w:snapToGrid w:val="0"/>
        <w:spacing w:line="540" w:lineRule="exact"/>
        <w:ind w:firstLine="560"/>
      </w:pPr>
      <w:bookmarkStart w:id="542" w:name="_Toc73267137"/>
      <w:r w:rsidRPr="002E4726">
        <w:t>一</w:t>
      </w:r>
      <w:r w:rsidRPr="002E4726">
        <w:rPr>
          <w:rFonts w:hint="eastAsia"/>
        </w:rPr>
        <w:t>、</w:t>
      </w:r>
      <w:r w:rsidRPr="002E4726">
        <w:t>接触网供电分段示意图</w:t>
      </w:r>
      <w:bookmarkEnd w:id="505"/>
      <w:bookmarkEnd w:id="506"/>
      <w:bookmarkEnd w:id="507"/>
      <w:bookmarkEnd w:id="508"/>
      <w:bookmarkEnd w:id="509"/>
      <w:bookmarkEnd w:id="510"/>
      <w:bookmarkEnd w:id="511"/>
      <w:bookmarkEnd w:id="512"/>
      <w:bookmarkEnd w:id="513"/>
      <w:bookmarkEnd w:id="514"/>
      <w:bookmarkEnd w:id="515"/>
      <w:bookmarkEnd w:id="516"/>
      <w:bookmarkEnd w:id="542"/>
    </w:p>
    <w:p w14:paraId="0F397DA1" w14:textId="77777777" w:rsidR="00A314B6" w:rsidRDefault="003050B0">
      <w:pPr>
        <w:pStyle w:val="15"/>
        <w:spacing w:before="283" w:after="283"/>
        <w:rPr>
          <w:rFonts w:ascii="宋体"/>
        </w:rPr>
      </w:pPr>
      <w:r>
        <w:br w:type="page"/>
      </w:r>
      <w:bookmarkStart w:id="543" w:name="_Toc74120038"/>
      <w:r w:rsidR="00A314B6">
        <w:rPr>
          <w:rFonts w:ascii="宋体"/>
        </w:rPr>
        <w:lastRenderedPageBreak/>
        <w:t>第</w:t>
      </w:r>
      <w:r w:rsidR="00A314B6">
        <w:rPr>
          <w:rFonts w:ascii="宋体" w:hint="eastAsia"/>
        </w:rPr>
        <w:t>四</w:t>
      </w:r>
      <w:r w:rsidR="00A314B6">
        <w:rPr>
          <w:rFonts w:ascii="宋体"/>
        </w:rPr>
        <w:t>章  油、</w:t>
      </w:r>
      <w:bookmarkStart w:id="544" w:name="_Toc295918339"/>
      <w:bookmarkStart w:id="545" w:name="_Toc295918682"/>
      <w:bookmarkStart w:id="546" w:name="_Toc528938872"/>
      <w:bookmarkStart w:id="547" w:name="_Toc529265225"/>
      <w:bookmarkStart w:id="548" w:name="_Toc536276338"/>
      <w:r w:rsidR="00A314B6">
        <w:rPr>
          <w:rFonts w:ascii="宋体"/>
        </w:rPr>
        <w:t>气管道</w:t>
      </w:r>
      <w:r w:rsidR="00A314B6">
        <w:rPr>
          <w:rFonts w:ascii="宋体" w:hint="eastAsia"/>
        </w:rPr>
        <w:t>（库）的电磁干扰</w:t>
      </w:r>
      <w:r w:rsidR="00A314B6">
        <w:rPr>
          <w:rFonts w:ascii="宋体"/>
        </w:rPr>
        <w:t>防护</w:t>
      </w:r>
      <w:bookmarkEnd w:id="256"/>
      <w:bookmarkEnd w:id="257"/>
      <w:bookmarkEnd w:id="401"/>
      <w:bookmarkEnd w:id="543"/>
      <w:bookmarkEnd w:id="544"/>
      <w:bookmarkEnd w:id="545"/>
      <w:bookmarkEnd w:id="546"/>
      <w:bookmarkEnd w:id="547"/>
      <w:bookmarkEnd w:id="548"/>
    </w:p>
    <w:p w14:paraId="2B953CE4" w14:textId="77777777" w:rsidR="00A314B6" w:rsidRDefault="00A314B6">
      <w:pPr>
        <w:pStyle w:val="22"/>
        <w:ind w:firstLine="562"/>
      </w:pPr>
      <w:bookmarkStart w:id="549" w:name="_Toc536276339"/>
      <w:bookmarkStart w:id="550" w:name="_Toc528938873"/>
      <w:bookmarkStart w:id="551" w:name="_Toc1583460211_WPSOffice_Level2"/>
      <w:bookmarkStart w:id="552" w:name="_Toc31816"/>
      <w:bookmarkStart w:id="553" w:name="_Toc7905"/>
      <w:bookmarkStart w:id="554" w:name="_Toc74120039"/>
      <w:r>
        <w:t>一</w:t>
      </w:r>
      <w:r>
        <w:rPr>
          <w:rFonts w:hint="eastAsia"/>
        </w:rPr>
        <w:t>、</w:t>
      </w:r>
      <w:bookmarkEnd w:id="549"/>
      <w:bookmarkEnd w:id="550"/>
      <w:r>
        <w:rPr>
          <w:rFonts w:hint="eastAsia"/>
        </w:rPr>
        <w:t>沿线可能受影响的油、气管道（库）设施概况</w:t>
      </w:r>
      <w:bookmarkEnd w:id="551"/>
      <w:bookmarkEnd w:id="552"/>
      <w:bookmarkEnd w:id="553"/>
      <w:bookmarkEnd w:id="554"/>
    </w:p>
    <w:p w14:paraId="174DC189" w14:textId="77777777" w:rsidR="00A314B6" w:rsidRDefault="00A314B6">
      <w:pPr>
        <w:pStyle w:val="14"/>
        <w:ind w:firstLine="560"/>
      </w:pPr>
      <w:bookmarkStart w:id="555" w:name="_Toc536276342"/>
      <w:bookmarkStart w:id="556" w:name="_Toc528938875"/>
      <w:r>
        <w:rPr>
          <w:rFonts w:hint="eastAsia"/>
        </w:rPr>
        <w:t>本线为新建铁路工程，需对沿线受影响的油、气管道（平行及交叉）、油库采取防干扰措施。</w:t>
      </w:r>
    </w:p>
    <w:p w14:paraId="1D065BEB" w14:textId="77777777" w:rsidR="00A314B6" w:rsidRDefault="00A314B6">
      <w:pPr>
        <w:pStyle w:val="22"/>
        <w:ind w:firstLineChars="0" w:firstLine="562"/>
      </w:pPr>
      <w:bookmarkStart w:id="557" w:name="_Toc18047"/>
      <w:bookmarkStart w:id="558" w:name="_Toc1598412653_WPSOffice_Level2"/>
      <w:bookmarkStart w:id="559" w:name="_Toc4338"/>
      <w:bookmarkStart w:id="560" w:name="_Toc74120040"/>
      <w:r>
        <w:rPr>
          <w:rFonts w:hint="eastAsia"/>
          <w:b w:val="0"/>
          <w:bCs w:val="0"/>
        </w:rPr>
        <w:t>二、</w:t>
      </w:r>
      <w:r>
        <w:rPr>
          <w:rFonts w:hint="eastAsia"/>
        </w:rPr>
        <w:t>牵引供电方式及牵引变电所分布</w:t>
      </w:r>
      <w:bookmarkEnd w:id="557"/>
      <w:bookmarkEnd w:id="558"/>
      <w:bookmarkEnd w:id="559"/>
      <w:bookmarkEnd w:id="560"/>
    </w:p>
    <w:p w14:paraId="18011439" w14:textId="77777777" w:rsidR="00A314B6" w:rsidRDefault="00A314B6">
      <w:pPr>
        <w:pStyle w:val="32"/>
        <w:ind w:firstLine="560"/>
      </w:pPr>
      <w:bookmarkStart w:id="561" w:name="_Toc536276343"/>
      <w:bookmarkStart w:id="562" w:name="_Toc528938876"/>
      <w:bookmarkStart w:id="563" w:name="_Toc1648518648_WPSOffice_Level3"/>
      <w:bookmarkStart w:id="564" w:name="_Toc11605"/>
      <w:bookmarkStart w:id="565" w:name="_Toc26157"/>
      <w:bookmarkStart w:id="566" w:name="_Toc74120041"/>
      <w:r>
        <w:rPr>
          <w:rFonts w:hint="eastAsia"/>
        </w:rPr>
        <w:t>（一）</w:t>
      </w:r>
      <w:r>
        <w:t>牵引</w:t>
      </w:r>
      <w:r>
        <w:rPr>
          <w:rFonts w:hint="eastAsia"/>
        </w:rPr>
        <w:t>网</w:t>
      </w:r>
      <w:r>
        <w:t>供电方式</w:t>
      </w:r>
      <w:bookmarkEnd w:id="561"/>
      <w:bookmarkEnd w:id="562"/>
      <w:bookmarkEnd w:id="563"/>
      <w:bookmarkEnd w:id="564"/>
      <w:bookmarkEnd w:id="565"/>
      <w:bookmarkEnd w:id="566"/>
    </w:p>
    <w:p w14:paraId="7C719DFA" w14:textId="77777777" w:rsidR="00A314B6" w:rsidRDefault="00A314B6">
      <w:pPr>
        <w:pStyle w:val="14"/>
        <w:ind w:firstLine="560"/>
      </w:pPr>
      <w:r>
        <w:rPr>
          <w:rFonts w:hint="eastAsia"/>
        </w:rPr>
        <w:t>采用带回流线的直接供电方式（TRNF）。</w:t>
      </w:r>
    </w:p>
    <w:p w14:paraId="2DC686C5" w14:textId="77777777" w:rsidR="00A314B6" w:rsidRDefault="00A314B6">
      <w:pPr>
        <w:pStyle w:val="32"/>
        <w:ind w:firstLine="560"/>
      </w:pPr>
      <w:bookmarkStart w:id="567" w:name="_Toc1966386989_WPSOffice_Level3"/>
      <w:bookmarkStart w:id="568" w:name="_Toc853"/>
      <w:bookmarkStart w:id="569" w:name="_Toc17250"/>
      <w:bookmarkStart w:id="570" w:name="_Toc74120042"/>
      <w:r>
        <w:rPr>
          <w:rFonts w:hint="eastAsia"/>
        </w:rPr>
        <w:t>（二）</w:t>
      </w:r>
      <w:r>
        <w:t>牵引</w:t>
      </w:r>
      <w:r>
        <w:rPr>
          <w:rFonts w:hint="eastAsia"/>
        </w:rPr>
        <w:t>变电所分布</w:t>
      </w:r>
      <w:bookmarkEnd w:id="567"/>
      <w:bookmarkEnd w:id="568"/>
      <w:bookmarkEnd w:id="569"/>
      <w:bookmarkEnd w:id="570"/>
    </w:p>
    <w:p w14:paraId="342CEC4A" w14:textId="77777777" w:rsidR="00A314B6" w:rsidRDefault="00A314B6">
      <w:pPr>
        <w:pStyle w:val="afe"/>
        <w:ind w:firstLine="560"/>
        <w:rPr>
          <w:snapToGrid/>
        </w:rPr>
      </w:pPr>
      <w:bookmarkStart w:id="571" w:name="_Toc4349"/>
      <w:bookmarkStart w:id="572" w:name="_Toc1440280440_WPSOffice_Level2"/>
      <w:r>
        <w:rPr>
          <w:snapToGrid/>
        </w:rPr>
        <w:t>新建牵引变电所</w:t>
      </w:r>
      <w:r>
        <w:rPr>
          <w:rFonts w:hint="eastAsia"/>
          <w:snapToGrid/>
        </w:rPr>
        <w:t>1座，位于阿拉山口。</w:t>
      </w:r>
    </w:p>
    <w:p w14:paraId="3A71999E" w14:textId="77777777" w:rsidR="00A314B6" w:rsidRDefault="00A314B6">
      <w:pPr>
        <w:pStyle w:val="afe"/>
        <w:ind w:firstLine="560"/>
        <w:rPr>
          <w:snapToGrid/>
        </w:rPr>
      </w:pPr>
      <w:r>
        <w:rPr>
          <w:rFonts w:hint="eastAsia"/>
          <w:snapToGrid/>
        </w:rPr>
        <w:t>增容改造既有牵引变电所2座，分别位于蘑菇滩、乌兰达布森。</w:t>
      </w:r>
    </w:p>
    <w:p w14:paraId="331F07DC" w14:textId="77777777" w:rsidR="00A314B6" w:rsidRDefault="00A314B6">
      <w:pPr>
        <w:pStyle w:val="22"/>
        <w:ind w:firstLine="562"/>
      </w:pPr>
      <w:bookmarkStart w:id="573" w:name="_Toc14209"/>
      <w:bookmarkStart w:id="574" w:name="_Toc74120043"/>
      <w:r>
        <w:rPr>
          <w:rFonts w:hint="eastAsia"/>
        </w:rPr>
        <w:t>三、</w:t>
      </w:r>
      <w:r>
        <w:t>主要</w:t>
      </w:r>
      <w:r>
        <w:rPr>
          <w:rFonts w:hint="eastAsia"/>
        </w:rPr>
        <w:t>研究</w:t>
      </w:r>
      <w:r>
        <w:t>技术条件</w:t>
      </w:r>
      <w:bookmarkEnd w:id="555"/>
      <w:bookmarkEnd w:id="556"/>
      <w:bookmarkEnd w:id="571"/>
      <w:bookmarkEnd w:id="572"/>
      <w:bookmarkEnd w:id="573"/>
      <w:bookmarkEnd w:id="574"/>
    </w:p>
    <w:p w14:paraId="487D4502" w14:textId="77777777" w:rsidR="00A314B6" w:rsidRDefault="00A314B6">
      <w:pPr>
        <w:pStyle w:val="32"/>
        <w:ind w:firstLine="560"/>
      </w:pPr>
      <w:bookmarkStart w:id="575" w:name="_Toc528938877"/>
      <w:bookmarkStart w:id="576" w:name="_Toc536276344"/>
      <w:bookmarkStart w:id="577" w:name="_Toc357686096_WPSOffice_Level3"/>
      <w:bookmarkStart w:id="578" w:name="_Toc27513"/>
      <w:bookmarkStart w:id="579" w:name="_Toc4249"/>
      <w:bookmarkStart w:id="580" w:name="_Toc74120044"/>
      <w:r>
        <w:rPr>
          <w:rFonts w:hint="eastAsia"/>
        </w:rPr>
        <w:t>（一）</w:t>
      </w:r>
      <w:r>
        <w:t>危险和干扰影响计算依据</w:t>
      </w:r>
      <w:bookmarkEnd w:id="575"/>
      <w:bookmarkEnd w:id="576"/>
      <w:bookmarkEnd w:id="577"/>
      <w:bookmarkEnd w:id="578"/>
      <w:bookmarkEnd w:id="579"/>
      <w:bookmarkEnd w:id="580"/>
    </w:p>
    <w:p w14:paraId="08CD3F83" w14:textId="77777777" w:rsidR="00A314B6" w:rsidRDefault="00A314B6">
      <w:pPr>
        <w:pStyle w:val="14"/>
        <w:ind w:firstLine="560"/>
      </w:pPr>
      <w:bookmarkStart w:id="581" w:name="_Toc536276345"/>
      <w:bookmarkStart w:id="582" w:name="_Toc528938878"/>
      <w:r>
        <w:t xml:space="preserve">1、《石油库设计规范》（GB50074－2014）； </w:t>
      </w:r>
    </w:p>
    <w:p w14:paraId="450A39A4" w14:textId="77777777" w:rsidR="00A314B6" w:rsidRDefault="00A314B6">
      <w:pPr>
        <w:pStyle w:val="14"/>
        <w:ind w:firstLine="560"/>
      </w:pPr>
      <w:r>
        <w:t>2、《埋地钢质管道交流排流保护技术标准》（GB/T 50698-2011）</w:t>
      </w:r>
      <w:r>
        <w:rPr>
          <w:rFonts w:hint="eastAsia"/>
        </w:rPr>
        <w:t>；</w:t>
      </w:r>
    </w:p>
    <w:p w14:paraId="34521322" w14:textId="77777777" w:rsidR="00A314B6" w:rsidRDefault="00A314B6">
      <w:pPr>
        <w:pStyle w:val="14"/>
        <w:ind w:firstLine="560"/>
      </w:pPr>
      <w:r>
        <w:t>3、《交流电气化铁道对油（气）管道（含油库）的影响容许值及防护措施》（TB/T2832－1997）；</w:t>
      </w:r>
    </w:p>
    <w:p w14:paraId="4BB4CEED" w14:textId="77777777" w:rsidR="00A314B6" w:rsidRDefault="00A314B6">
      <w:pPr>
        <w:pStyle w:val="14"/>
        <w:ind w:firstLine="560"/>
      </w:pPr>
      <w:r>
        <w:t>4、国家能源局 国家铁路局关于印发《油气输送管道与铁路交汇工程技术及管理规定》的通知国能油气【2015】392号</w:t>
      </w:r>
      <w:r>
        <w:rPr>
          <w:rFonts w:hint="eastAsia"/>
        </w:rPr>
        <w:t>。</w:t>
      </w:r>
    </w:p>
    <w:p w14:paraId="72733030" w14:textId="77777777" w:rsidR="00A314B6" w:rsidRDefault="00A314B6">
      <w:pPr>
        <w:pStyle w:val="32"/>
        <w:ind w:firstLine="560"/>
      </w:pPr>
      <w:bookmarkStart w:id="583" w:name="_Toc823487519_WPSOffice_Level3"/>
      <w:bookmarkStart w:id="584" w:name="_Toc31326"/>
      <w:bookmarkStart w:id="585" w:name="_Toc6884"/>
      <w:bookmarkStart w:id="586" w:name="_Toc74120045"/>
      <w:r>
        <w:rPr>
          <w:rFonts w:hint="eastAsia"/>
        </w:rPr>
        <w:t>（二）</w:t>
      </w:r>
      <w:r>
        <w:t>防护范围</w:t>
      </w:r>
      <w:bookmarkEnd w:id="581"/>
      <w:bookmarkEnd w:id="582"/>
      <w:bookmarkEnd w:id="583"/>
      <w:bookmarkEnd w:id="584"/>
      <w:bookmarkEnd w:id="585"/>
      <w:bookmarkEnd w:id="586"/>
    </w:p>
    <w:p w14:paraId="480C9653" w14:textId="77777777" w:rsidR="00A314B6" w:rsidRDefault="00A314B6">
      <w:pPr>
        <w:pStyle w:val="14"/>
        <w:ind w:firstLine="560"/>
      </w:pPr>
      <w:r>
        <w:t>1、交流电气化铁路对油（气）管道危险影响及安全电压标准，见表4-3-1</w:t>
      </w:r>
      <w:r>
        <w:rPr>
          <w:rFonts w:hint="eastAsia"/>
        </w:rPr>
        <w:t>。</w:t>
      </w:r>
    </w:p>
    <w:p w14:paraId="25EFD5C8" w14:textId="77777777" w:rsidR="00A314B6" w:rsidRDefault="00A314B6">
      <w:pPr>
        <w:pStyle w:val="W0"/>
        <w:ind w:firstLine="560"/>
        <w:jc w:val="right"/>
        <w:rPr>
          <w:rStyle w:val="1Char0"/>
          <w:b w:val="0"/>
        </w:rPr>
      </w:pPr>
      <w:r>
        <w:rPr>
          <w:rStyle w:val="1CharChar0"/>
        </w:rPr>
        <w:t>安全电压标准</w:t>
      </w:r>
      <w:r>
        <w:rPr>
          <w:rStyle w:val="1CharChar0"/>
        </w:rPr>
        <w:t xml:space="preserve"> </w:t>
      </w:r>
      <w:r>
        <w:rPr>
          <w:rFonts w:hAnsi="Times New Roman" w:hint="eastAsia"/>
          <w:color w:val="auto"/>
        </w:rPr>
        <w:t xml:space="preserve"> </w:t>
      </w:r>
      <w:r>
        <w:rPr>
          <w:rFonts w:hAnsi="Times New Roman"/>
          <w:color w:val="auto"/>
        </w:rPr>
        <w:t xml:space="preserve">                   </w:t>
      </w:r>
      <w:r>
        <w:rPr>
          <w:color w:val="auto"/>
          <w:sz w:val="21"/>
        </w:rPr>
        <w:t xml:space="preserve"> </w:t>
      </w:r>
      <w:r>
        <w:rPr>
          <w:rStyle w:val="1Char0"/>
        </w:rPr>
        <w:t>表4-3-1</w:t>
      </w:r>
    </w:p>
    <w:tbl>
      <w:tblPr>
        <w:tblW w:w="5000" w:type="pct"/>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3835"/>
        <w:gridCol w:w="5046"/>
      </w:tblGrid>
      <w:tr w:rsidR="00A314B6" w14:paraId="054E38F3" w14:textId="77777777">
        <w:trPr>
          <w:trHeight w:val="340"/>
          <w:jc w:val="center"/>
        </w:trPr>
        <w:tc>
          <w:tcPr>
            <w:tcW w:w="2159" w:type="pct"/>
            <w:vAlign w:val="center"/>
          </w:tcPr>
          <w:p w14:paraId="7CE91525" w14:textId="77777777" w:rsidR="00A314B6" w:rsidRDefault="00A314B6">
            <w:pPr>
              <w:pStyle w:val="16"/>
            </w:pPr>
            <w:r>
              <w:rPr>
                <w:rFonts w:hint="eastAsia"/>
              </w:rPr>
              <w:t>接触网运行方式</w:t>
            </w:r>
          </w:p>
        </w:tc>
        <w:tc>
          <w:tcPr>
            <w:tcW w:w="2841" w:type="pct"/>
            <w:vAlign w:val="center"/>
          </w:tcPr>
          <w:p w14:paraId="14DD3530" w14:textId="77777777" w:rsidR="00A314B6" w:rsidRDefault="00A314B6">
            <w:pPr>
              <w:pStyle w:val="16"/>
            </w:pPr>
            <w:r>
              <w:rPr>
                <w:rFonts w:hint="eastAsia"/>
              </w:rPr>
              <w:t>电压允许值（管道对地）</w:t>
            </w:r>
          </w:p>
        </w:tc>
      </w:tr>
      <w:tr w:rsidR="00A314B6" w14:paraId="7BE85CAB" w14:textId="77777777">
        <w:trPr>
          <w:trHeight w:val="340"/>
          <w:jc w:val="center"/>
        </w:trPr>
        <w:tc>
          <w:tcPr>
            <w:tcW w:w="2159" w:type="pct"/>
            <w:vAlign w:val="center"/>
          </w:tcPr>
          <w:p w14:paraId="24EB72D5" w14:textId="77777777" w:rsidR="00A314B6" w:rsidRDefault="00A314B6">
            <w:pPr>
              <w:pStyle w:val="16"/>
            </w:pPr>
            <w:r>
              <w:rPr>
                <w:rFonts w:hint="eastAsia"/>
              </w:rPr>
              <w:t>正常运行时</w:t>
            </w:r>
          </w:p>
        </w:tc>
        <w:tc>
          <w:tcPr>
            <w:tcW w:w="2841" w:type="pct"/>
            <w:vAlign w:val="center"/>
          </w:tcPr>
          <w:p w14:paraId="77A123D3" w14:textId="77777777" w:rsidR="00A314B6" w:rsidRDefault="00A314B6">
            <w:pPr>
              <w:pStyle w:val="16"/>
            </w:pPr>
            <w:r>
              <w:t>60</w:t>
            </w:r>
            <w:r>
              <w:rPr>
                <w:rFonts w:hint="eastAsia"/>
              </w:rPr>
              <w:t>伏</w:t>
            </w:r>
          </w:p>
        </w:tc>
      </w:tr>
      <w:tr w:rsidR="00A314B6" w14:paraId="54FB36FB" w14:textId="77777777">
        <w:trPr>
          <w:trHeight w:val="340"/>
          <w:jc w:val="center"/>
        </w:trPr>
        <w:tc>
          <w:tcPr>
            <w:tcW w:w="2159" w:type="pct"/>
            <w:vAlign w:val="center"/>
          </w:tcPr>
          <w:p w14:paraId="1C38189D" w14:textId="77777777" w:rsidR="00A314B6" w:rsidRDefault="00A314B6">
            <w:pPr>
              <w:pStyle w:val="16"/>
            </w:pPr>
            <w:r>
              <w:rPr>
                <w:rFonts w:hint="eastAsia"/>
              </w:rPr>
              <w:lastRenderedPageBreak/>
              <w:t>故障运行时</w:t>
            </w:r>
          </w:p>
        </w:tc>
        <w:tc>
          <w:tcPr>
            <w:tcW w:w="2841" w:type="pct"/>
            <w:vAlign w:val="center"/>
          </w:tcPr>
          <w:p w14:paraId="2F1508B1" w14:textId="77777777" w:rsidR="00A314B6" w:rsidRDefault="00A314B6">
            <w:pPr>
              <w:pStyle w:val="16"/>
            </w:pPr>
            <w:r>
              <w:t>430</w:t>
            </w:r>
            <w:r>
              <w:rPr>
                <w:rFonts w:hint="eastAsia"/>
              </w:rPr>
              <w:t>伏</w:t>
            </w:r>
          </w:p>
        </w:tc>
      </w:tr>
    </w:tbl>
    <w:p w14:paraId="44791C5E" w14:textId="77777777" w:rsidR="00A314B6" w:rsidRDefault="00A314B6">
      <w:pPr>
        <w:pStyle w:val="14"/>
        <w:ind w:firstLine="560"/>
      </w:pPr>
      <w:r>
        <w:t>2、当管道上的交流干扰电压不高于4V时，可不采取交流干扰防护措施；高于4V时，应采用交流电流密度进行评估。</w:t>
      </w:r>
    </w:p>
    <w:p w14:paraId="75420C2D" w14:textId="77777777" w:rsidR="00A314B6" w:rsidRDefault="00A314B6">
      <w:pPr>
        <w:pStyle w:val="14"/>
        <w:ind w:firstLine="560"/>
      </w:pPr>
      <w:r>
        <w:t>3、管道受交流干扰的程度可按下表交流干扰程度的判断指标的规定判定。</w:t>
      </w:r>
    </w:p>
    <w:p w14:paraId="01DA05E0" w14:textId="77777777" w:rsidR="00A314B6" w:rsidRDefault="00A314B6">
      <w:pPr>
        <w:pStyle w:val="17"/>
        <w:wordWrap/>
        <w:ind w:firstLine="560"/>
        <w:jc w:val="right"/>
        <w:rPr>
          <w:rStyle w:val="Charb"/>
        </w:rPr>
      </w:pPr>
      <w:r>
        <w:rPr>
          <w:rFonts w:ascii="宋体"/>
        </w:rPr>
        <w:t>交流干扰程度的判断指标</w:t>
      </w:r>
      <w:r>
        <w:t xml:space="preserve">    </w:t>
      </w:r>
      <w:r>
        <w:rPr>
          <w:rFonts w:hint="eastAsia"/>
        </w:rPr>
        <w:t xml:space="preserve"> </w:t>
      </w:r>
      <w:r>
        <w:t xml:space="preserve">         </w:t>
      </w:r>
      <w:r>
        <w:rPr>
          <w:rStyle w:val="Charb"/>
        </w:rPr>
        <w:t xml:space="preserve"> </w:t>
      </w:r>
      <w:r>
        <w:rPr>
          <w:rStyle w:val="Charb"/>
        </w:rPr>
        <w:t>表</w:t>
      </w:r>
      <w:r>
        <w:rPr>
          <w:rStyle w:val="Charb"/>
        </w:rPr>
        <w:t xml:space="preserve">4-3-2 </w:t>
      </w:r>
    </w:p>
    <w:tbl>
      <w:tblPr>
        <w:tblW w:w="5000" w:type="pct"/>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2226"/>
        <w:gridCol w:w="2213"/>
        <w:gridCol w:w="2215"/>
        <w:gridCol w:w="2227"/>
      </w:tblGrid>
      <w:tr w:rsidR="00A314B6" w14:paraId="4F6DC72A" w14:textId="77777777">
        <w:trPr>
          <w:trHeight w:val="340"/>
          <w:jc w:val="center"/>
        </w:trPr>
        <w:tc>
          <w:tcPr>
            <w:tcW w:w="1253" w:type="pct"/>
            <w:vAlign w:val="center"/>
          </w:tcPr>
          <w:p w14:paraId="242008AA" w14:textId="77777777" w:rsidR="00A314B6" w:rsidRDefault="00A314B6">
            <w:pPr>
              <w:pStyle w:val="16"/>
            </w:pPr>
            <w:r>
              <w:rPr>
                <w:rFonts w:hint="eastAsia"/>
              </w:rPr>
              <w:t>交流干扰程度</w:t>
            </w:r>
          </w:p>
        </w:tc>
        <w:tc>
          <w:tcPr>
            <w:tcW w:w="1246" w:type="pct"/>
            <w:vAlign w:val="center"/>
          </w:tcPr>
          <w:p w14:paraId="7BF934A1" w14:textId="77777777" w:rsidR="00A314B6" w:rsidRDefault="00A314B6">
            <w:pPr>
              <w:pStyle w:val="16"/>
            </w:pPr>
            <w:r>
              <w:rPr>
                <w:rFonts w:hint="eastAsia"/>
              </w:rPr>
              <w:t>弱</w:t>
            </w:r>
          </w:p>
        </w:tc>
        <w:tc>
          <w:tcPr>
            <w:tcW w:w="1247" w:type="pct"/>
            <w:vAlign w:val="center"/>
          </w:tcPr>
          <w:p w14:paraId="2264F149" w14:textId="77777777" w:rsidR="00A314B6" w:rsidRDefault="00A314B6">
            <w:pPr>
              <w:pStyle w:val="16"/>
            </w:pPr>
            <w:r>
              <w:rPr>
                <w:rFonts w:hint="eastAsia"/>
              </w:rPr>
              <w:t>中</w:t>
            </w:r>
          </w:p>
        </w:tc>
        <w:tc>
          <w:tcPr>
            <w:tcW w:w="1254" w:type="pct"/>
            <w:vAlign w:val="center"/>
          </w:tcPr>
          <w:p w14:paraId="15894D79" w14:textId="77777777" w:rsidR="00A314B6" w:rsidRDefault="00A314B6">
            <w:pPr>
              <w:pStyle w:val="16"/>
            </w:pPr>
            <w:r>
              <w:rPr>
                <w:rFonts w:hint="eastAsia"/>
              </w:rPr>
              <w:t>强</w:t>
            </w:r>
          </w:p>
        </w:tc>
      </w:tr>
      <w:tr w:rsidR="00A314B6" w14:paraId="19503BD8" w14:textId="77777777">
        <w:trPr>
          <w:trHeight w:val="340"/>
          <w:jc w:val="center"/>
        </w:trPr>
        <w:tc>
          <w:tcPr>
            <w:tcW w:w="1253" w:type="pct"/>
            <w:vAlign w:val="center"/>
          </w:tcPr>
          <w:p w14:paraId="417E768A" w14:textId="77777777" w:rsidR="00A314B6" w:rsidRDefault="00A314B6">
            <w:pPr>
              <w:pStyle w:val="16"/>
            </w:pPr>
            <w:r>
              <w:rPr>
                <w:rFonts w:hint="eastAsia"/>
              </w:rPr>
              <w:t>交流电流密度</w:t>
            </w:r>
            <w:r>
              <w:t>(A/m2)</w:t>
            </w:r>
          </w:p>
        </w:tc>
        <w:tc>
          <w:tcPr>
            <w:tcW w:w="1246" w:type="pct"/>
            <w:vAlign w:val="center"/>
          </w:tcPr>
          <w:p w14:paraId="2B9675A2" w14:textId="77777777" w:rsidR="00A314B6" w:rsidRDefault="00A314B6">
            <w:pPr>
              <w:pStyle w:val="16"/>
            </w:pPr>
            <w:r>
              <w:t>&lt;30</w:t>
            </w:r>
          </w:p>
        </w:tc>
        <w:tc>
          <w:tcPr>
            <w:tcW w:w="1247" w:type="pct"/>
            <w:vAlign w:val="center"/>
          </w:tcPr>
          <w:p w14:paraId="462B981A" w14:textId="77777777" w:rsidR="00A314B6" w:rsidRDefault="00A314B6">
            <w:pPr>
              <w:pStyle w:val="16"/>
            </w:pPr>
            <w:r>
              <w:t>30</w:t>
            </w:r>
            <w:r>
              <w:rPr>
                <w:rFonts w:hint="eastAsia"/>
              </w:rPr>
              <w:t>～</w:t>
            </w:r>
            <w:r>
              <w:t>100</w:t>
            </w:r>
          </w:p>
        </w:tc>
        <w:tc>
          <w:tcPr>
            <w:tcW w:w="1254" w:type="pct"/>
            <w:vAlign w:val="center"/>
          </w:tcPr>
          <w:p w14:paraId="1176E588" w14:textId="77777777" w:rsidR="00A314B6" w:rsidRDefault="00A314B6">
            <w:pPr>
              <w:pStyle w:val="16"/>
            </w:pPr>
            <w:r>
              <w:rPr>
                <w:rFonts w:hint="eastAsia"/>
              </w:rPr>
              <w:t>〉</w:t>
            </w:r>
            <w:r>
              <w:t>100</w:t>
            </w:r>
          </w:p>
        </w:tc>
      </w:tr>
    </w:tbl>
    <w:p w14:paraId="3614921B" w14:textId="77777777" w:rsidR="00A314B6" w:rsidRDefault="00A314B6">
      <w:pPr>
        <w:pStyle w:val="14"/>
        <w:ind w:firstLine="560"/>
      </w:pPr>
      <w:r>
        <w:t>4、交流电气化铁道区段与油库专用线安全电压：交流电气化铁道区段油库专用线钢轨与鹤管间的电位差小于0.7V。</w:t>
      </w:r>
    </w:p>
    <w:p w14:paraId="4E35D7F8" w14:textId="77777777" w:rsidR="00A314B6" w:rsidRDefault="00A314B6">
      <w:pPr>
        <w:pStyle w:val="22"/>
        <w:ind w:firstLine="562"/>
      </w:pPr>
      <w:bookmarkStart w:id="587" w:name="_Toc536276346"/>
      <w:bookmarkStart w:id="588" w:name="_Toc528938879"/>
      <w:bookmarkStart w:id="589" w:name="_Toc1970110565_WPSOffice_Level2"/>
      <w:bookmarkStart w:id="590" w:name="_Toc14485"/>
      <w:bookmarkStart w:id="591" w:name="_Toc22911"/>
      <w:bookmarkStart w:id="592" w:name="_Toc74120046"/>
      <w:r>
        <w:rPr>
          <w:rFonts w:hint="eastAsia"/>
        </w:rPr>
        <w:t>四、防护内容及</w:t>
      </w:r>
      <w:r>
        <w:t>初步防护方案</w:t>
      </w:r>
      <w:bookmarkEnd w:id="587"/>
      <w:bookmarkEnd w:id="588"/>
      <w:bookmarkEnd w:id="589"/>
      <w:bookmarkEnd w:id="590"/>
      <w:bookmarkEnd w:id="591"/>
      <w:bookmarkEnd w:id="592"/>
    </w:p>
    <w:p w14:paraId="02AB2DD9" w14:textId="77777777" w:rsidR="00A314B6" w:rsidRDefault="00A314B6">
      <w:pPr>
        <w:pStyle w:val="14"/>
        <w:ind w:firstLine="560"/>
      </w:pPr>
      <w:bookmarkStart w:id="593" w:name="_Toc224914919"/>
      <w:bookmarkStart w:id="594" w:name="_Toc224913208"/>
      <w:r>
        <w:rPr>
          <w:rFonts w:hint="eastAsia"/>
        </w:rPr>
        <w:t>沿线与电气化铁路交叉、平行的油气管道通过固态去耦</w:t>
      </w:r>
      <w:r w:rsidR="00522D38">
        <w:rPr>
          <w:rFonts w:hint="eastAsia"/>
        </w:rPr>
        <w:t>合</w:t>
      </w:r>
      <w:r>
        <w:rPr>
          <w:rFonts w:hint="eastAsia"/>
        </w:rPr>
        <w:t>器等防护方案进行防护。对于电磁干扰影响较高的区段，采取埋设屏蔽扁钢的防护措施，进一步降低影响。</w:t>
      </w:r>
    </w:p>
    <w:p w14:paraId="7C0A8EC2" w14:textId="77777777" w:rsidR="00A314B6" w:rsidRDefault="00A314B6">
      <w:pPr>
        <w:pStyle w:val="22"/>
        <w:ind w:firstLine="562"/>
      </w:pPr>
      <w:bookmarkStart w:id="595" w:name="_Toc1745396509_WPSOffice_Level2"/>
      <w:bookmarkStart w:id="596" w:name="_Toc528938880"/>
      <w:bookmarkStart w:id="597" w:name="_Toc536276347"/>
      <w:bookmarkStart w:id="598" w:name="_Toc11119"/>
      <w:bookmarkStart w:id="599" w:name="_Toc27310"/>
      <w:bookmarkStart w:id="600" w:name="_Toc74120047"/>
      <w:bookmarkEnd w:id="593"/>
      <w:bookmarkEnd w:id="594"/>
      <w:r>
        <w:rPr>
          <w:rFonts w:hint="eastAsia"/>
        </w:rPr>
        <w:t>五、有待进一步解决的问题</w:t>
      </w:r>
      <w:bookmarkEnd w:id="595"/>
      <w:bookmarkEnd w:id="596"/>
      <w:bookmarkEnd w:id="597"/>
      <w:bookmarkEnd w:id="598"/>
      <w:bookmarkEnd w:id="599"/>
      <w:bookmarkEnd w:id="600"/>
    </w:p>
    <w:p w14:paraId="3C1399C5" w14:textId="77777777" w:rsidR="00A314B6" w:rsidRDefault="00A314B6">
      <w:pPr>
        <w:pStyle w:val="14"/>
        <w:ind w:firstLine="560"/>
      </w:pPr>
      <w:r>
        <w:rPr>
          <w:rFonts w:hint="eastAsia"/>
        </w:rPr>
        <w:t>油、气管道及油库数量还需在下阶段进一步调查核实。</w:t>
      </w:r>
    </w:p>
    <w:p w14:paraId="56FEFDB2" w14:textId="77777777" w:rsidR="00A314B6" w:rsidRDefault="00A314B6" w:rsidP="00C77F91">
      <w:pPr>
        <w:pStyle w:val="22"/>
        <w:ind w:firstLine="562"/>
      </w:pPr>
      <w:bookmarkStart w:id="601" w:name="_Toc74120048"/>
      <w:r>
        <w:rPr>
          <w:rFonts w:hint="eastAsia"/>
        </w:rPr>
        <w:t>附件</w:t>
      </w:r>
      <w:bookmarkEnd w:id="601"/>
    </w:p>
    <w:p w14:paraId="0F577B6C" w14:textId="77777777" w:rsidR="00A314B6" w:rsidRDefault="00A314B6" w:rsidP="000331DE">
      <w:pPr>
        <w:pStyle w:val="14"/>
        <w:ind w:firstLine="560"/>
      </w:pPr>
      <w:bookmarkStart w:id="602" w:name="_Toc252508743_WPSOffice_Level2"/>
      <w:bookmarkStart w:id="603" w:name="_Toc200527195"/>
      <w:r>
        <w:rPr>
          <w:rFonts w:hint="eastAsia"/>
        </w:rPr>
        <w:t>一、主要工程数量表</w:t>
      </w:r>
      <w:bookmarkEnd w:id="602"/>
      <w:bookmarkEnd w:id="603"/>
    </w:p>
    <w:p w14:paraId="2A2684F9" w14:textId="77777777" w:rsidR="00A314B6" w:rsidRDefault="00A314B6">
      <w:pPr>
        <w:pStyle w:val="17"/>
        <w:wordWrap/>
        <w:ind w:firstLine="560"/>
        <w:rPr>
          <w:rFonts w:ascii="宋体"/>
        </w:rPr>
      </w:pPr>
      <w:bookmarkStart w:id="604" w:name="_Toc486757129_WPSOffice_Level1"/>
      <w:r>
        <w:rPr>
          <w:rFonts w:ascii="宋体" w:hint="eastAsia"/>
        </w:rPr>
        <w:t>主要工程数量表</w:t>
      </w:r>
      <w:bookmarkEnd w:id="604"/>
    </w:p>
    <w:tbl>
      <w:tblPr>
        <w:tblW w:w="5000" w:type="pct"/>
        <w:jc w:val="center"/>
        <w:tblInd w:w="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1325"/>
        <w:gridCol w:w="2167"/>
        <w:gridCol w:w="1762"/>
        <w:gridCol w:w="3627"/>
      </w:tblGrid>
      <w:tr w:rsidR="00A314B6" w14:paraId="61E3D424" w14:textId="77777777">
        <w:trPr>
          <w:trHeight w:val="340"/>
          <w:jc w:val="center"/>
        </w:trPr>
        <w:tc>
          <w:tcPr>
            <w:tcW w:w="746" w:type="pct"/>
            <w:vAlign w:val="center"/>
          </w:tcPr>
          <w:p w14:paraId="22C81AC7" w14:textId="77777777" w:rsidR="00A314B6" w:rsidRDefault="00A314B6">
            <w:pPr>
              <w:pStyle w:val="16"/>
              <w:adjustRightInd w:val="0"/>
              <w:snapToGrid w:val="0"/>
            </w:pPr>
            <w:r>
              <w:rPr>
                <w:rFonts w:hint="eastAsia"/>
              </w:rPr>
              <w:t>序  号</w:t>
            </w:r>
          </w:p>
        </w:tc>
        <w:tc>
          <w:tcPr>
            <w:tcW w:w="1220" w:type="pct"/>
            <w:vAlign w:val="center"/>
          </w:tcPr>
          <w:p w14:paraId="71B8015B" w14:textId="77777777" w:rsidR="00A314B6" w:rsidRDefault="00A314B6">
            <w:pPr>
              <w:pStyle w:val="16"/>
              <w:adjustRightInd w:val="0"/>
              <w:snapToGrid w:val="0"/>
            </w:pPr>
            <w:r>
              <w:rPr>
                <w:rFonts w:hint="eastAsia"/>
              </w:rPr>
              <w:t>类   别</w:t>
            </w:r>
          </w:p>
        </w:tc>
        <w:tc>
          <w:tcPr>
            <w:tcW w:w="992" w:type="pct"/>
            <w:vAlign w:val="center"/>
          </w:tcPr>
          <w:p w14:paraId="3B1901AF" w14:textId="77777777" w:rsidR="00A314B6" w:rsidRDefault="00A314B6">
            <w:pPr>
              <w:pStyle w:val="16"/>
              <w:adjustRightInd w:val="0"/>
              <w:snapToGrid w:val="0"/>
            </w:pPr>
            <w:r>
              <w:rPr>
                <w:rFonts w:hint="eastAsia"/>
              </w:rPr>
              <w:t>单  位</w:t>
            </w:r>
          </w:p>
        </w:tc>
        <w:tc>
          <w:tcPr>
            <w:tcW w:w="2042" w:type="pct"/>
            <w:vAlign w:val="center"/>
          </w:tcPr>
          <w:p w14:paraId="496279B4" w14:textId="77777777" w:rsidR="00A314B6" w:rsidRDefault="00A314B6">
            <w:pPr>
              <w:pStyle w:val="16"/>
              <w:adjustRightInd w:val="0"/>
              <w:snapToGrid w:val="0"/>
            </w:pPr>
            <w:r>
              <w:rPr>
                <w:rFonts w:hint="eastAsia"/>
              </w:rPr>
              <w:t>防护工程数量</w:t>
            </w:r>
          </w:p>
        </w:tc>
      </w:tr>
      <w:tr w:rsidR="00A314B6" w14:paraId="4EE535C0" w14:textId="77777777">
        <w:trPr>
          <w:trHeight w:val="340"/>
          <w:jc w:val="center"/>
        </w:trPr>
        <w:tc>
          <w:tcPr>
            <w:tcW w:w="746" w:type="pct"/>
            <w:vAlign w:val="center"/>
          </w:tcPr>
          <w:p w14:paraId="7C4E5C8A" w14:textId="77777777" w:rsidR="00A314B6" w:rsidRDefault="00A314B6">
            <w:pPr>
              <w:pStyle w:val="16"/>
              <w:adjustRightInd w:val="0"/>
              <w:snapToGrid w:val="0"/>
            </w:pPr>
            <w:r>
              <w:rPr>
                <w:rFonts w:hint="eastAsia"/>
              </w:rPr>
              <w:t>1</w:t>
            </w:r>
          </w:p>
        </w:tc>
        <w:tc>
          <w:tcPr>
            <w:tcW w:w="1220" w:type="pct"/>
            <w:vAlign w:val="center"/>
          </w:tcPr>
          <w:p w14:paraId="654116D0" w14:textId="77777777" w:rsidR="00A314B6" w:rsidRDefault="00A314B6">
            <w:pPr>
              <w:pStyle w:val="16"/>
              <w:adjustRightInd w:val="0"/>
              <w:snapToGrid w:val="0"/>
            </w:pPr>
            <w:r>
              <w:rPr>
                <w:rFonts w:hint="eastAsia"/>
              </w:rPr>
              <w:t>油气管道防护</w:t>
            </w:r>
          </w:p>
        </w:tc>
        <w:tc>
          <w:tcPr>
            <w:tcW w:w="992" w:type="pct"/>
            <w:vAlign w:val="center"/>
          </w:tcPr>
          <w:p w14:paraId="0D150CFF" w14:textId="77777777" w:rsidR="00A314B6" w:rsidRDefault="00A314B6">
            <w:pPr>
              <w:pStyle w:val="16"/>
              <w:adjustRightInd w:val="0"/>
              <w:snapToGrid w:val="0"/>
            </w:pPr>
            <w:r>
              <w:rPr>
                <w:rFonts w:hint="eastAsia"/>
              </w:rPr>
              <w:t>处</w:t>
            </w:r>
          </w:p>
        </w:tc>
        <w:tc>
          <w:tcPr>
            <w:tcW w:w="2042" w:type="pct"/>
            <w:vAlign w:val="center"/>
          </w:tcPr>
          <w:p w14:paraId="7BA04788" w14:textId="77777777" w:rsidR="00A314B6" w:rsidRDefault="00A314B6">
            <w:pPr>
              <w:pStyle w:val="16"/>
              <w:adjustRightInd w:val="0"/>
              <w:snapToGrid w:val="0"/>
              <w:rPr>
                <w:rFonts w:hint="eastAsia"/>
              </w:rPr>
            </w:pPr>
            <w:r>
              <w:t>4</w:t>
            </w:r>
          </w:p>
        </w:tc>
      </w:tr>
    </w:tbl>
    <w:p w14:paraId="4A4BDEA4" w14:textId="77777777" w:rsidR="00102DE1" w:rsidRPr="004D6CF7" w:rsidRDefault="00102DE1" w:rsidP="00200E0D">
      <w:pPr>
        <w:pStyle w:val="afffffffffffffffffa"/>
        <w:rPr>
          <w:rFonts w:hint="eastAsia"/>
        </w:rPr>
      </w:pPr>
      <w:r>
        <w:lastRenderedPageBreak/>
        <w:br w:type="page"/>
      </w:r>
      <w:bookmarkStart w:id="605" w:name="_Toc63160800"/>
      <w:bookmarkStart w:id="606" w:name="_Toc74120049"/>
      <w:r w:rsidRPr="004D6CF7">
        <w:lastRenderedPageBreak/>
        <w:t>第</w:t>
      </w:r>
      <w:r w:rsidRPr="004D6CF7">
        <w:rPr>
          <w:rFonts w:hint="eastAsia"/>
        </w:rPr>
        <w:t>五</w:t>
      </w:r>
      <w:r w:rsidRPr="004D6CF7">
        <w:t>章</w:t>
      </w:r>
      <w:r w:rsidRPr="004D6CF7">
        <w:t xml:space="preserve">  </w:t>
      </w:r>
      <w:r w:rsidRPr="004D6CF7">
        <w:t>电力</w:t>
      </w:r>
      <w:bookmarkEnd w:id="605"/>
      <w:bookmarkEnd w:id="606"/>
    </w:p>
    <w:p w14:paraId="5BA915E3" w14:textId="77777777" w:rsidR="00102DE1" w:rsidRPr="004D6CF7" w:rsidRDefault="00102DE1" w:rsidP="00102DE1">
      <w:pPr>
        <w:pStyle w:val="afffffffffffffffff6"/>
        <w:ind w:firstLine="514"/>
        <w:rPr>
          <w:rFonts w:hint="eastAsia"/>
        </w:rPr>
      </w:pPr>
      <w:bookmarkStart w:id="607" w:name="_Toc63160801"/>
      <w:bookmarkStart w:id="608" w:name="_Toc74120050"/>
      <w:r w:rsidRPr="004D6CF7">
        <w:t>一</w:t>
      </w:r>
      <w:r w:rsidRPr="004D6CF7">
        <w:rPr>
          <w:rFonts w:hint="eastAsia"/>
        </w:rPr>
        <w:t>、电源情况</w:t>
      </w:r>
      <w:bookmarkStart w:id="609" w:name="_Toc62116487"/>
      <w:bookmarkEnd w:id="607"/>
      <w:bookmarkEnd w:id="608"/>
    </w:p>
    <w:p w14:paraId="00B99D48" w14:textId="77777777" w:rsidR="00102DE1" w:rsidRPr="004D6CF7" w:rsidRDefault="00102DE1" w:rsidP="00102DE1">
      <w:pPr>
        <w:pStyle w:val="afffffffffffffffff4"/>
        <w:ind w:firstLine="450"/>
      </w:pPr>
      <w:bookmarkStart w:id="610" w:name="_Toc74120051"/>
      <w:r w:rsidRPr="004D6CF7">
        <w:rPr>
          <w:rFonts w:hint="eastAsia"/>
        </w:rPr>
        <w:t>（一）外部电源情况</w:t>
      </w:r>
      <w:bookmarkEnd w:id="609"/>
      <w:bookmarkEnd w:id="610"/>
    </w:p>
    <w:p w14:paraId="6BD37146" w14:textId="77777777" w:rsidR="00102DE1" w:rsidRPr="004D6CF7" w:rsidRDefault="00102DE1" w:rsidP="00102DE1">
      <w:pPr>
        <w:pStyle w:val="aff7"/>
        <w:ind w:firstLine="448"/>
      </w:pPr>
      <w:r w:rsidRPr="004D6CF7">
        <w:rPr>
          <w:rFonts w:hint="eastAsia"/>
        </w:rPr>
        <w:t>外部电源：</w:t>
      </w:r>
      <w:r>
        <w:rPr>
          <w:rFonts w:hint="eastAsia"/>
        </w:rPr>
        <w:t>精阿</w:t>
      </w:r>
      <w:r w:rsidRPr="00CC67F2">
        <w:rPr>
          <w:rFonts w:hint="eastAsia"/>
        </w:rPr>
        <w:t>线沿线设有</w:t>
      </w:r>
      <w:r>
        <w:rPr>
          <w:rFonts w:hint="eastAsia"/>
        </w:rPr>
        <w:t>35</w:t>
      </w:r>
      <w:r w:rsidRPr="00CC67F2">
        <w:rPr>
          <w:rFonts w:hint="eastAsia"/>
        </w:rPr>
        <w:t>kV</w:t>
      </w:r>
      <w:r>
        <w:rPr>
          <w:rFonts w:hint="eastAsia"/>
        </w:rPr>
        <w:t>黑山头</w:t>
      </w:r>
      <w:r w:rsidRPr="00CC67F2">
        <w:rPr>
          <w:rFonts w:hint="eastAsia"/>
        </w:rPr>
        <w:t>变电所、</w:t>
      </w:r>
      <w:r w:rsidRPr="00CC67F2">
        <w:rPr>
          <w:rFonts w:hint="eastAsia"/>
        </w:rPr>
        <w:t>35kV</w:t>
      </w:r>
      <w:r>
        <w:rPr>
          <w:rFonts w:hint="eastAsia"/>
        </w:rPr>
        <w:t>精河</w:t>
      </w:r>
      <w:r w:rsidRPr="00CC67F2">
        <w:rPr>
          <w:rFonts w:hint="eastAsia"/>
        </w:rPr>
        <w:t>中心变电所、</w:t>
      </w:r>
      <w:r>
        <w:rPr>
          <w:rFonts w:hint="eastAsia"/>
        </w:rPr>
        <w:t>110kV</w:t>
      </w:r>
      <w:r>
        <w:rPr>
          <w:rFonts w:hint="eastAsia"/>
        </w:rPr>
        <w:t>精河工业园区变电所、</w:t>
      </w:r>
      <w:r w:rsidRPr="00CC67F2">
        <w:rPr>
          <w:rFonts w:hint="eastAsia"/>
        </w:rPr>
        <w:t>110kV</w:t>
      </w:r>
      <w:r>
        <w:rPr>
          <w:rFonts w:hint="eastAsia"/>
        </w:rPr>
        <w:t>三北</w:t>
      </w:r>
      <w:r w:rsidRPr="00CC67F2">
        <w:rPr>
          <w:rFonts w:hint="eastAsia"/>
        </w:rPr>
        <w:t>变电所、</w:t>
      </w:r>
      <w:r w:rsidRPr="00CC67F2">
        <w:rPr>
          <w:rFonts w:hint="eastAsia"/>
        </w:rPr>
        <w:t>110kV</w:t>
      </w:r>
      <w:r>
        <w:rPr>
          <w:rFonts w:hint="eastAsia"/>
        </w:rPr>
        <w:t>阿拉山口中心</w:t>
      </w:r>
      <w:r w:rsidRPr="00CC67F2">
        <w:rPr>
          <w:rFonts w:hint="eastAsia"/>
        </w:rPr>
        <w:t>变电所、</w:t>
      </w:r>
      <w:r w:rsidRPr="00CC67F2">
        <w:rPr>
          <w:rFonts w:hint="eastAsia"/>
        </w:rPr>
        <w:t>110kV</w:t>
      </w:r>
      <w:r>
        <w:rPr>
          <w:rFonts w:hint="eastAsia"/>
        </w:rPr>
        <w:t>阿拉山口综保区南区</w:t>
      </w:r>
      <w:r w:rsidRPr="00CC67F2">
        <w:rPr>
          <w:rFonts w:hint="eastAsia"/>
        </w:rPr>
        <w:t>变电所</w:t>
      </w:r>
      <w:r w:rsidRPr="004D6CF7">
        <w:rPr>
          <w:rFonts w:hint="eastAsia"/>
        </w:rPr>
        <w:t>。</w:t>
      </w:r>
    </w:p>
    <w:p w14:paraId="29AD8B62" w14:textId="77777777" w:rsidR="00102DE1" w:rsidRPr="004D6CF7" w:rsidRDefault="00102DE1" w:rsidP="00102DE1">
      <w:pPr>
        <w:pStyle w:val="afffffffffffffffff4"/>
        <w:ind w:firstLine="450"/>
      </w:pPr>
      <w:bookmarkStart w:id="611" w:name="_Toc62116488"/>
      <w:bookmarkStart w:id="612" w:name="_Toc74120052"/>
      <w:r w:rsidRPr="004D6CF7">
        <w:rPr>
          <w:rFonts w:hint="eastAsia"/>
        </w:rPr>
        <w:t>（二）既有铁路电源及供电设备</w:t>
      </w:r>
      <w:bookmarkEnd w:id="611"/>
      <w:bookmarkEnd w:id="612"/>
    </w:p>
    <w:p w14:paraId="01C904D9" w14:textId="77777777" w:rsidR="00102DE1" w:rsidRPr="004D6CF7" w:rsidRDefault="00102DE1" w:rsidP="00102DE1">
      <w:pPr>
        <w:pStyle w:val="aff7"/>
        <w:ind w:firstLine="448"/>
      </w:pPr>
      <w:r w:rsidRPr="004D6CF7">
        <w:rPr>
          <w:rFonts w:hint="eastAsia"/>
        </w:rPr>
        <w:t>既有铁路电源：</w:t>
      </w:r>
      <w:r>
        <w:rPr>
          <w:rFonts w:hint="eastAsia"/>
        </w:rPr>
        <w:t>精河至阿拉山口</w:t>
      </w:r>
      <w:r w:rsidRPr="00CC67F2">
        <w:rPr>
          <w:rFonts w:hint="eastAsia"/>
        </w:rPr>
        <w:t>沿线设有</w:t>
      </w:r>
      <w:r>
        <w:rPr>
          <w:rFonts w:hint="eastAsia"/>
        </w:rPr>
        <w:t>精河</w:t>
      </w:r>
      <w:r>
        <w:rPr>
          <w:rFonts w:hint="eastAsia"/>
        </w:rPr>
        <w:t>10kV</w:t>
      </w:r>
      <w:r>
        <w:rPr>
          <w:rFonts w:hint="eastAsia"/>
        </w:rPr>
        <w:t>铁路配电所</w:t>
      </w:r>
      <w:r w:rsidRPr="00CC67F2">
        <w:rPr>
          <w:rFonts w:hint="eastAsia"/>
        </w:rPr>
        <w:t>、</w:t>
      </w:r>
      <w:r>
        <w:rPr>
          <w:rFonts w:hint="eastAsia"/>
        </w:rPr>
        <w:t>阿拉山口换装场</w:t>
      </w:r>
      <w:r>
        <w:rPr>
          <w:rFonts w:hint="eastAsia"/>
        </w:rPr>
        <w:t>10kV</w:t>
      </w:r>
      <w:r>
        <w:rPr>
          <w:rFonts w:hint="eastAsia"/>
        </w:rPr>
        <w:t>铁路配电所；博乐</w:t>
      </w:r>
      <w:r>
        <w:rPr>
          <w:rFonts w:hint="eastAsia"/>
        </w:rPr>
        <w:t>35/10kV</w:t>
      </w:r>
      <w:r>
        <w:rPr>
          <w:rFonts w:hint="eastAsia"/>
        </w:rPr>
        <w:t>铁路变电所、阿拉山口中心站</w:t>
      </w:r>
      <w:r w:rsidRPr="00CC67F2">
        <w:rPr>
          <w:rFonts w:hint="eastAsia"/>
        </w:rPr>
        <w:t>35/10kV</w:t>
      </w:r>
      <w:r w:rsidRPr="00CC67F2">
        <w:rPr>
          <w:rFonts w:hint="eastAsia"/>
        </w:rPr>
        <w:t>铁路变电所</w:t>
      </w:r>
      <w:r w:rsidRPr="004D6CF7">
        <w:rPr>
          <w:rFonts w:hint="eastAsia"/>
        </w:rPr>
        <w:t>。</w:t>
      </w:r>
    </w:p>
    <w:p w14:paraId="17CBAEEF" w14:textId="77777777" w:rsidR="00102DE1" w:rsidRPr="004D6CF7" w:rsidRDefault="00102DE1" w:rsidP="00102DE1">
      <w:pPr>
        <w:pStyle w:val="aff7"/>
        <w:ind w:firstLine="448"/>
      </w:pPr>
      <w:r w:rsidRPr="004D6CF7">
        <w:rPr>
          <w:rFonts w:hint="eastAsia"/>
        </w:rPr>
        <w:t>详见表</w:t>
      </w:r>
      <w:r w:rsidRPr="004D6CF7">
        <w:rPr>
          <w:rFonts w:hint="eastAsia"/>
        </w:rPr>
        <w:t>5-</w:t>
      </w:r>
      <w:r>
        <w:rPr>
          <w:rFonts w:hint="eastAsia"/>
        </w:rPr>
        <w:t>1</w:t>
      </w:r>
      <w:r w:rsidRPr="004D6CF7">
        <w:rPr>
          <w:rFonts w:hint="eastAsia"/>
        </w:rPr>
        <w:t>-1</w:t>
      </w:r>
      <w:r w:rsidRPr="004D6CF7">
        <w:rPr>
          <w:rFonts w:hint="eastAsia"/>
        </w:rPr>
        <w:t>。</w:t>
      </w:r>
    </w:p>
    <w:p w14:paraId="7C02BFD8" w14:textId="77777777" w:rsidR="00102DE1" w:rsidRPr="004D6CF7" w:rsidRDefault="00102DE1" w:rsidP="00102DE1">
      <w:pPr>
        <w:pStyle w:val="aff7"/>
        <w:spacing w:line="240" w:lineRule="exact"/>
        <w:ind w:firstLine="448"/>
        <w:rPr>
          <w:kern w:val="0"/>
        </w:rPr>
      </w:pPr>
    </w:p>
    <w:p w14:paraId="1086BB15" w14:textId="77777777" w:rsidR="00102DE1" w:rsidRPr="004D6CF7" w:rsidRDefault="00102DE1" w:rsidP="00102DE1">
      <w:pPr>
        <w:pStyle w:val="afffffffffffffffff5"/>
        <w:wordWrap w:val="0"/>
        <w:spacing w:before="56"/>
        <w:ind w:firstLine="560"/>
      </w:pPr>
      <w:r w:rsidRPr="004D6CF7">
        <w:rPr>
          <w:rFonts w:hint="eastAsia"/>
        </w:rPr>
        <w:t>沿线车站既有配电所情况表</w:t>
      </w:r>
      <w:r w:rsidRPr="004D6CF7">
        <w:rPr>
          <w:rFonts w:hint="eastAsia"/>
        </w:rPr>
        <w:t xml:space="preserve">               </w:t>
      </w:r>
      <w:r w:rsidRPr="004D6CF7">
        <w:rPr>
          <w:rFonts w:hint="eastAsia"/>
        </w:rPr>
        <w:t>表</w:t>
      </w:r>
      <w:r w:rsidRPr="004D6CF7">
        <w:rPr>
          <w:rFonts w:hint="eastAsia"/>
        </w:rPr>
        <w:t>5-</w:t>
      </w:r>
      <w:r>
        <w:rPr>
          <w:rFonts w:hint="eastAsia"/>
        </w:rPr>
        <w:t>1</w:t>
      </w:r>
      <w:r w:rsidRPr="004D6CF7">
        <w:rPr>
          <w:rFonts w:hint="eastAsia"/>
        </w:rPr>
        <w:t>-1</w:t>
      </w:r>
    </w:p>
    <w:tbl>
      <w:tblPr>
        <w:tblW w:w="8505" w:type="dxa"/>
        <w:jc w:val="center"/>
        <w:tblInd w:w="0"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8" w:type="dxa"/>
          <w:right w:w="28" w:type="dxa"/>
        </w:tblCellMar>
        <w:tblLook w:val="04A0" w:firstRow="1" w:lastRow="0" w:firstColumn="1" w:lastColumn="0" w:noHBand="0" w:noVBand="1"/>
      </w:tblPr>
      <w:tblGrid>
        <w:gridCol w:w="991"/>
        <w:gridCol w:w="851"/>
        <w:gridCol w:w="1419"/>
        <w:gridCol w:w="1419"/>
        <w:gridCol w:w="1345"/>
        <w:gridCol w:w="1830"/>
        <w:gridCol w:w="650"/>
      </w:tblGrid>
      <w:tr w:rsidR="00102DE1" w:rsidRPr="000B1AF1" w14:paraId="3DC6E7DA" w14:textId="77777777" w:rsidTr="000F53EB">
        <w:trPr>
          <w:trHeight w:val="340"/>
          <w:jc w:val="center"/>
        </w:trPr>
        <w:tc>
          <w:tcPr>
            <w:tcW w:w="583" w:type="pct"/>
            <w:vMerge w:val="restart"/>
            <w:shd w:val="clear" w:color="auto" w:fill="auto"/>
            <w:vAlign w:val="center"/>
            <w:hideMark/>
          </w:tcPr>
          <w:p w14:paraId="1BC3C09D" w14:textId="77777777" w:rsidR="00102DE1" w:rsidRPr="000B1AF1" w:rsidRDefault="00102DE1" w:rsidP="00200E0D">
            <w:pPr>
              <w:pStyle w:val="afffffffffffffffff3"/>
              <w:rPr>
                <w:b/>
              </w:rPr>
            </w:pPr>
            <w:r w:rsidRPr="000B1AF1">
              <w:rPr>
                <w:rFonts w:hint="eastAsia"/>
                <w:b/>
              </w:rPr>
              <w:t>车站名称</w:t>
            </w:r>
          </w:p>
        </w:tc>
        <w:tc>
          <w:tcPr>
            <w:tcW w:w="500" w:type="pct"/>
            <w:vMerge w:val="restart"/>
            <w:shd w:val="clear" w:color="auto" w:fill="auto"/>
            <w:vAlign w:val="center"/>
            <w:hideMark/>
          </w:tcPr>
          <w:p w14:paraId="3FC1126A" w14:textId="77777777" w:rsidR="00102DE1" w:rsidRPr="000B1AF1" w:rsidRDefault="00102DE1" w:rsidP="00200E0D">
            <w:pPr>
              <w:pStyle w:val="afffffffffffffffff3"/>
              <w:rPr>
                <w:b/>
              </w:rPr>
            </w:pPr>
            <w:r w:rsidRPr="000B1AF1">
              <w:rPr>
                <w:rFonts w:hint="eastAsia"/>
                <w:b/>
              </w:rPr>
              <w:t>车站里程</w:t>
            </w:r>
          </w:p>
        </w:tc>
        <w:tc>
          <w:tcPr>
            <w:tcW w:w="3917" w:type="pct"/>
            <w:gridSpan w:val="5"/>
            <w:shd w:val="clear" w:color="auto" w:fill="auto"/>
            <w:vAlign w:val="center"/>
            <w:hideMark/>
          </w:tcPr>
          <w:p w14:paraId="6CEC3C01" w14:textId="77777777" w:rsidR="00102DE1" w:rsidRPr="000B1AF1" w:rsidRDefault="00102DE1" w:rsidP="00200E0D">
            <w:pPr>
              <w:pStyle w:val="afffffffffffffffff3"/>
              <w:rPr>
                <w:b/>
              </w:rPr>
            </w:pPr>
            <w:r w:rsidRPr="000B1AF1">
              <w:rPr>
                <w:rFonts w:hint="eastAsia"/>
                <w:b/>
              </w:rPr>
              <w:t>既有变配电所</w:t>
            </w:r>
          </w:p>
        </w:tc>
      </w:tr>
      <w:tr w:rsidR="00102DE1" w:rsidRPr="000B1AF1" w14:paraId="72F923E4" w14:textId="77777777" w:rsidTr="000F53EB">
        <w:trPr>
          <w:trHeight w:val="340"/>
          <w:jc w:val="center"/>
        </w:trPr>
        <w:tc>
          <w:tcPr>
            <w:tcW w:w="583" w:type="pct"/>
            <w:vMerge/>
            <w:shd w:val="clear" w:color="auto" w:fill="auto"/>
            <w:vAlign w:val="center"/>
            <w:hideMark/>
          </w:tcPr>
          <w:p w14:paraId="12B968D8" w14:textId="77777777" w:rsidR="00102DE1" w:rsidRPr="000B1AF1" w:rsidRDefault="00102DE1" w:rsidP="00200E0D">
            <w:pPr>
              <w:pStyle w:val="afffffffffffffffff3"/>
              <w:rPr>
                <w:b/>
              </w:rPr>
            </w:pPr>
          </w:p>
        </w:tc>
        <w:tc>
          <w:tcPr>
            <w:tcW w:w="500" w:type="pct"/>
            <w:vMerge/>
            <w:shd w:val="clear" w:color="auto" w:fill="auto"/>
            <w:vAlign w:val="center"/>
            <w:hideMark/>
          </w:tcPr>
          <w:p w14:paraId="6DF7E75B" w14:textId="77777777" w:rsidR="00102DE1" w:rsidRPr="000B1AF1" w:rsidRDefault="00102DE1" w:rsidP="00200E0D">
            <w:pPr>
              <w:pStyle w:val="afffffffffffffffff3"/>
              <w:rPr>
                <w:b/>
              </w:rPr>
            </w:pPr>
          </w:p>
        </w:tc>
        <w:tc>
          <w:tcPr>
            <w:tcW w:w="834" w:type="pct"/>
            <w:shd w:val="clear" w:color="auto" w:fill="auto"/>
            <w:vAlign w:val="center"/>
            <w:hideMark/>
          </w:tcPr>
          <w:p w14:paraId="5A73736F" w14:textId="77777777" w:rsidR="00102DE1" w:rsidRPr="000B1AF1" w:rsidRDefault="00102DE1" w:rsidP="00200E0D">
            <w:pPr>
              <w:pStyle w:val="afffffffffffffffff3"/>
              <w:rPr>
                <w:b/>
              </w:rPr>
            </w:pPr>
            <w:r w:rsidRPr="000B1AF1">
              <w:rPr>
                <w:rFonts w:hint="eastAsia"/>
                <w:b/>
              </w:rPr>
              <w:t>名称</w:t>
            </w:r>
          </w:p>
        </w:tc>
        <w:tc>
          <w:tcPr>
            <w:tcW w:w="834" w:type="pct"/>
            <w:shd w:val="clear" w:color="auto" w:fill="auto"/>
            <w:vAlign w:val="center"/>
            <w:hideMark/>
          </w:tcPr>
          <w:p w14:paraId="1A206063" w14:textId="77777777" w:rsidR="00102DE1" w:rsidRPr="000B1AF1" w:rsidRDefault="00102DE1" w:rsidP="00200E0D">
            <w:pPr>
              <w:pStyle w:val="afffffffffffffffff3"/>
              <w:rPr>
                <w:b/>
              </w:rPr>
            </w:pPr>
            <w:r w:rsidRPr="000B1AF1">
              <w:rPr>
                <w:rFonts w:hint="eastAsia"/>
                <w:b/>
              </w:rPr>
              <w:t>所属单位</w:t>
            </w:r>
          </w:p>
        </w:tc>
        <w:tc>
          <w:tcPr>
            <w:tcW w:w="791" w:type="pct"/>
            <w:shd w:val="clear" w:color="auto" w:fill="auto"/>
            <w:vAlign w:val="center"/>
          </w:tcPr>
          <w:p w14:paraId="671E817E" w14:textId="77777777" w:rsidR="00102DE1" w:rsidRPr="000B1AF1" w:rsidRDefault="00102DE1" w:rsidP="00200E0D">
            <w:pPr>
              <w:pStyle w:val="afffffffffffffffff3"/>
              <w:rPr>
                <w:b/>
              </w:rPr>
            </w:pPr>
            <w:r w:rsidRPr="000B1AF1">
              <w:rPr>
                <w:b/>
              </w:rPr>
              <w:t>调压器容量</w:t>
            </w:r>
          </w:p>
        </w:tc>
        <w:tc>
          <w:tcPr>
            <w:tcW w:w="1076" w:type="pct"/>
            <w:shd w:val="clear" w:color="auto" w:fill="auto"/>
            <w:vAlign w:val="center"/>
          </w:tcPr>
          <w:p w14:paraId="185A9C36" w14:textId="77777777" w:rsidR="00102DE1" w:rsidRPr="000B1AF1" w:rsidRDefault="00102DE1" w:rsidP="00200E0D">
            <w:pPr>
              <w:pStyle w:val="afffffffffffffffff3"/>
              <w:rPr>
                <w:b/>
              </w:rPr>
            </w:pPr>
            <w:r w:rsidRPr="000B1AF1">
              <w:rPr>
                <w:b/>
              </w:rPr>
              <w:t>既有电源进线</w:t>
            </w:r>
          </w:p>
        </w:tc>
        <w:tc>
          <w:tcPr>
            <w:tcW w:w="382" w:type="pct"/>
            <w:shd w:val="clear" w:color="auto" w:fill="auto"/>
            <w:vAlign w:val="center"/>
          </w:tcPr>
          <w:p w14:paraId="67278A7F" w14:textId="77777777" w:rsidR="00102DE1" w:rsidRPr="000B1AF1" w:rsidRDefault="00102DE1" w:rsidP="00200E0D">
            <w:pPr>
              <w:pStyle w:val="afffffffffffffffff3"/>
              <w:rPr>
                <w:b/>
              </w:rPr>
            </w:pPr>
            <w:r w:rsidRPr="000B1AF1">
              <w:rPr>
                <w:b/>
              </w:rPr>
              <w:t>备注</w:t>
            </w:r>
          </w:p>
        </w:tc>
      </w:tr>
      <w:tr w:rsidR="00102DE1" w:rsidRPr="000B1AF1" w14:paraId="0A819A88" w14:textId="77777777" w:rsidTr="000F53EB">
        <w:trPr>
          <w:trHeight w:val="340"/>
          <w:jc w:val="center"/>
        </w:trPr>
        <w:tc>
          <w:tcPr>
            <w:tcW w:w="583" w:type="pct"/>
            <w:shd w:val="clear" w:color="auto" w:fill="auto"/>
            <w:vAlign w:val="center"/>
          </w:tcPr>
          <w:p w14:paraId="5AE2E866"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精河站</w:t>
            </w:r>
          </w:p>
        </w:tc>
        <w:tc>
          <w:tcPr>
            <w:tcW w:w="500" w:type="pct"/>
            <w:shd w:val="clear" w:color="auto" w:fill="auto"/>
            <w:vAlign w:val="center"/>
          </w:tcPr>
          <w:p w14:paraId="4DFA7396" w14:textId="77777777" w:rsidR="00102DE1" w:rsidRPr="00AF24A1" w:rsidRDefault="00102DE1" w:rsidP="00200E0D">
            <w:pPr>
              <w:snapToGrid w:val="0"/>
              <w:ind w:firstLineChars="0" w:firstLine="0"/>
              <w:jc w:val="center"/>
              <w:rPr>
                <w:rFonts w:cs="宋体"/>
                <w:sz w:val="18"/>
                <w:szCs w:val="18"/>
              </w:rPr>
            </w:pPr>
            <w:r w:rsidRPr="00AF24A1">
              <w:rPr>
                <w:rFonts w:cs="宋体"/>
                <w:sz w:val="18"/>
                <w:szCs w:val="18"/>
              </w:rPr>
              <w:t>K</w:t>
            </w:r>
            <w:r w:rsidRPr="00AF24A1">
              <w:rPr>
                <w:rFonts w:cs="宋体" w:hint="eastAsia"/>
                <w:sz w:val="18"/>
                <w:szCs w:val="18"/>
              </w:rPr>
              <w:t>2399+681</w:t>
            </w:r>
          </w:p>
        </w:tc>
        <w:tc>
          <w:tcPr>
            <w:tcW w:w="834" w:type="pct"/>
            <w:shd w:val="clear" w:color="auto" w:fill="auto"/>
            <w:vAlign w:val="center"/>
          </w:tcPr>
          <w:p w14:paraId="1C3115DD"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10kV精河配电所</w:t>
            </w:r>
          </w:p>
        </w:tc>
        <w:tc>
          <w:tcPr>
            <w:tcW w:w="834" w:type="pct"/>
            <w:shd w:val="clear" w:color="auto" w:fill="auto"/>
            <w:vAlign w:val="center"/>
          </w:tcPr>
          <w:p w14:paraId="222086FE"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乌鲁木齐供电段</w:t>
            </w:r>
          </w:p>
        </w:tc>
        <w:tc>
          <w:tcPr>
            <w:tcW w:w="791" w:type="pct"/>
            <w:shd w:val="clear" w:color="auto" w:fill="auto"/>
            <w:vAlign w:val="center"/>
          </w:tcPr>
          <w:p w14:paraId="54E79198"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400kVA</w:t>
            </w:r>
          </w:p>
        </w:tc>
        <w:tc>
          <w:tcPr>
            <w:tcW w:w="1076" w:type="pct"/>
            <w:shd w:val="clear" w:color="auto" w:fill="auto"/>
            <w:vAlign w:val="center"/>
          </w:tcPr>
          <w:p w14:paraId="52C94D75"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10kV黑铁线、</w:t>
            </w:r>
          </w:p>
        </w:tc>
        <w:tc>
          <w:tcPr>
            <w:tcW w:w="382" w:type="pct"/>
            <w:shd w:val="clear" w:color="auto" w:fill="auto"/>
            <w:vAlign w:val="center"/>
          </w:tcPr>
          <w:p w14:paraId="0FAD6829" w14:textId="77777777" w:rsidR="00102DE1" w:rsidRPr="00AF24A1" w:rsidRDefault="00102DE1" w:rsidP="00200E0D">
            <w:pPr>
              <w:snapToGrid w:val="0"/>
              <w:ind w:firstLineChars="0" w:firstLine="0"/>
              <w:jc w:val="center"/>
              <w:rPr>
                <w:rFonts w:cs="宋体"/>
                <w:sz w:val="18"/>
                <w:szCs w:val="18"/>
              </w:rPr>
            </w:pPr>
          </w:p>
        </w:tc>
      </w:tr>
      <w:tr w:rsidR="00102DE1" w:rsidRPr="000B1AF1" w14:paraId="302C7E09" w14:textId="77777777" w:rsidTr="000F53EB">
        <w:trPr>
          <w:trHeight w:val="340"/>
          <w:jc w:val="center"/>
        </w:trPr>
        <w:tc>
          <w:tcPr>
            <w:tcW w:w="583" w:type="pct"/>
            <w:shd w:val="clear" w:color="auto" w:fill="auto"/>
            <w:vAlign w:val="center"/>
          </w:tcPr>
          <w:p w14:paraId="2911F846"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博乐站</w:t>
            </w:r>
          </w:p>
        </w:tc>
        <w:tc>
          <w:tcPr>
            <w:tcW w:w="500" w:type="pct"/>
            <w:shd w:val="clear" w:color="auto" w:fill="auto"/>
            <w:vAlign w:val="center"/>
          </w:tcPr>
          <w:p w14:paraId="316E56FE" w14:textId="77777777" w:rsidR="00102DE1" w:rsidRPr="00AF24A1" w:rsidRDefault="00102DE1" w:rsidP="00200E0D">
            <w:pPr>
              <w:snapToGrid w:val="0"/>
              <w:ind w:firstLineChars="0" w:firstLine="0"/>
              <w:jc w:val="center"/>
              <w:rPr>
                <w:rFonts w:cs="宋体"/>
                <w:sz w:val="18"/>
                <w:szCs w:val="18"/>
              </w:rPr>
            </w:pPr>
            <w:r w:rsidRPr="00AF24A1">
              <w:rPr>
                <w:rFonts w:cs="宋体"/>
                <w:sz w:val="18"/>
                <w:szCs w:val="18"/>
              </w:rPr>
              <w:t>K2385+829</w:t>
            </w:r>
          </w:p>
        </w:tc>
        <w:tc>
          <w:tcPr>
            <w:tcW w:w="834" w:type="pct"/>
            <w:shd w:val="clear" w:color="auto" w:fill="auto"/>
            <w:vAlign w:val="center"/>
          </w:tcPr>
          <w:p w14:paraId="710C25A3"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35/10kV博乐变电所</w:t>
            </w:r>
          </w:p>
        </w:tc>
        <w:tc>
          <w:tcPr>
            <w:tcW w:w="834" w:type="pct"/>
            <w:shd w:val="clear" w:color="auto" w:fill="auto"/>
            <w:vAlign w:val="center"/>
          </w:tcPr>
          <w:p w14:paraId="7A0CD679"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乌鲁木齐供电段</w:t>
            </w:r>
          </w:p>
        </w:tc>
        <w:tc>
          <w:tcPr>
            <w:tcW w:w="791" w:type="pct"/>
            <w:shd w:val="clear" w:color="auto" w:fill="auto"/>
            <w:vAlign w:val="center"/>
          </w:tcPr>
          <w:p w14:paraId="598CCE53"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400kVA</w:t>
            </w:r>
          </w:p>
        </w:tc>
        <w:tc>
          <w:tcPr>
            <w:tcW w:w="1076" w:type="pct"/>
            <w:shd w:val="clear" w:color="auto" w:fill="auto"/>
            <w:vAlign w:val="center"/>
          </w:tcPr>
          <w:p w14:paraId="09D4356D"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35kV莫博线、35kV三铁线</w:t>
            </w:r>
          </w:p>
        </w:tc>
        <w:tc>
          <w:tcPr>
            <w:tcW w:w="382" w:type="pct"/>
            <w:shd w:val="clear" w:color="auto" w:fill="auto"/>
            <w:vAlign w:val="center"/>
          </w:tcPr>
          <w:p w14:paraId="2D123FF6" w14:textId="77777777" w:rsidR="00102DE1" w:rsidRPr="00AF24A1" w:rsidRDefault="00102DE1" w:rsidP="00200E0D">
            <w:pPr>
              <w:snapToGrid w:val="0"/>
              <w:ind w:firstLineChars="0" w:firstLine="0"/>
              <w:jc w:val="center"/>
              <w:rPr>
                <w:rFonts w:cs="宋体"/>
                <w:sz w:val="18"/>
                <w:szCs w:val="18"/>
              </w:rPr>
            </w:pPr>
          </w:p>
        </w:tc>
      </w:tr>
      <w:tr w:rsidR="00102DE1" w:rsidRPr="000B1AF1" w14:paraId="19A7C5CE" w14:textId="77777777" w:rsidTr="000F53EB">
        <w:trPr>
          <w:trHeight w:val="340"/>
          <w:jc w:val="center"/>
        </w:trPr>
        <w:tc>
          <w:tcPr>
            <w:tcW w:w="583" w:type="pct"/>
            <w:shd w:val="clear" w:color="auto" w:fill="auto"/>
            <w:vAlign w:val="center"/>
          </w:tcPr>
          <w:p w14:paraId="35EBE58E"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阿拉山口中心所</w:t>
            </w:r>
          </w:p>
        </w:tc>
        <w:tc>
          <w:tcPr>
            <w:tcW w:w="500" w:type="pct"/>
            <w:shd w:val="clear" w:color="auto" w:fill="auto"/>
            <w:vAlign w:val="center"/>
          </w:tcPr>
          <w:p w14:paraId="35D23A99" w14:textId="77777777" w:rsidR="00102DE1" w:rsidRPr="00AF24A1" w:rsidRDefault="00102DE1" w:rsidP="00200E0D">
            <w:pPr>
              <w:snapToGrid w:val="0"/>
              <w:ind w:firstLineChars="0" w:firstLine="0"/>
              <w:jc w:val="center"/>
              <w:rPr>
                <w:rFonts w:cs="宋体"/>
                <w:sz w:val="18"/>
                <w:szCs w:val="18"/>
              </w:rPr>
            </w:pPr>
            <w:r w:rsidRPr="00AF24A1">
              <w:rPr>
                <w:rFonts w:cs="宋体"/>
                <w:sz w:val="18"/>
                <w:szCs w:val="18"/>
              </w:rPr>
              <w:t>K2414+376</w:t>
            </w:r>
          </w:p>
        </w:tc>
        <w:tc>
          <w:tcPr>
            <w:tcW w:w="834" w:type="pct"/>
            <w:shd w:val="clear" w:color="auto" w:fill="auto"/>
            <w:vAlign w:val="center"/>
          </w:tcPr>
          <w:p w14:paraId="5D1EDA65"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35/10kV阿拉山口中心变电所</w:t>
            </w:r>
          </w:p>
        </w:tc>
        <w:tc>
          <w:tcPr>
            <w:tcW w:w="834" w:type="pct"/>
            <w:shd w:val="clear" w:color="auto" w:fill="auto"/>
            <w:vAlign w:val="center"/>
          </w:tcPr>
          <w:p w14:paraId="03AD343B"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乌鲁木齐供电段</w:t>
            </w:r>
          </w:p>
        </w:tc>
        <w:tc>
          <w:tcPr>
            <w:tcW w:w="791" w:type="pct"/>
            <w:shd w:val="clear" w:color="auto" w:fill="auto"/>
            <w:vAlign w:val="center"/>
          </w:tcPr>
          <w:p w14:paraId="26B95F40"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400kVA</w:t>
            </w:r>
          </w:p>
        </w:tc>
        <w:tc>
          <w:tcPr>
            <w:tcW w:w="1076" w:type="pct"/>
            <w:shd w:val="clear" w:color="auto" w:fill="auto"/>
            <w:vAlign w:val="center"/>
          </w:tcPr>
          <w:p w14:paraId="3087ED59"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35kV博阿联络线</w:t>
            </w:r>
          </w:p>
          <w:p w14:paraId="69A933AA" w14:textId="77777777" w:rsidR="00102DE1" w:rsidRPr="00AF24A1" w:rsidRDefault="00102DE1" w:rsidP="00200E0D">
            <w:pPr>
              <w:snapToGrid w:val="0"/>
              <w:ind w:firstLineChars="0" w:firstLine="0"/>
              <w:jc w:val="center"/>
              <w:rPr>
                <w:rFonts w:cs="宋体"/>
                <w:sz w:val="18"/>
                <w:szCs w:val="18"/>
              </w:rPr>
            </w:pPr>
            <w:r w:rsidRPr="00AF24A1">
              <w:rPr>
                <w:rFonts w:cs="宋体"/>
                <w:sz w:val="18"/>
                <w:szCs w:val="18"/>
              </w:rPr>
              <w:t>10</w:t>
            </w:r>
            <w:r w:rsidRPr="00AF24A1">
              <w:rPr>
                <w:rFonts w:cs="宋体" w:hint="eastAsia"/>
                <w:sz w:val="18"/>
                <w:szCs w:val="18"/>
              </w:rPr>
              <w:t>kV阿铁北线</w:t>
            </w:r>
          </w:p>
        </w:tc>
        <w:tc>
          <w:tcPr>
            <w:tcW w:w="382" w:type="pct"/>
            <w:shd w:val="clear" w:color="auto" w:fill="auto"/>
            <w:vAlign w:val="center"/>
          </w:tcPr>
          <w:p w14:paraId="1B2FF3C6" w14:textId="77777777" w:rsidR="00102DE1" w:rsidRPr="00AF24A1" w:rsidRDefault="00102DE1" w:rsidP="00200E0D">
            <w:pPr>
              <w:snapToGrid w:val="0"/>
              <w:ind w:firstLineChars="0" w:firstLine="0"/>
              <w:jc w:val="center"/>
              <w:rPr>
                <w:rFonts w:cs="宋体"/>
                <w:sz w:val="18"/>
                <w:szCs w:val="18"/>
              </w:rPr>
            </w:pPr>
          </w:p>
        </w:tc>
      </w:tr>
      <w:tr w:rsidR="00102DE1" w:rsidRPr="000B1AF1" w14:paraId="5DB7207D" w14:textId="77777777" w:rsidTr="000F53EB">
        <w:trPr>
          <w:trHeight w:val="340"/>
          <w:jc w:val="center"/>
        </w:trPr>
        <w:tc>
          <w:tcPr>
            <w:tcW w:w="583" w:type="pct"/>
            <w:shd w:val="clear" w:color="auto" w:fill="auto"/>
            <w:vAlign w:val="center"/>
          </w:tcPr>
          <w:p w14:paraId="545C1F44"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阿拉山口换装所</w:t>
            </w:r>
          </w:p>
        </w:tc>
        <w:tc>
          <w:tcPr>
            <w:tcW w:w="500" w:type="pct"/>
            <w:shd w:val="clear" w:color="auto" w:fill="auto"/>
            <w:vAlign w:val="center"/>
          </w:tcPr>
          <w:p w14:paraId="6D284CB7" w14:textId="77777777" w:rsidR="00102DE1" w:rsidRPr="00AF24A1" w:rsidRDefault="00102DE1" w:rsidP="00200E0D">
            <w:pPr>
              <w:snapToGrid w:val="0"/>
              <w:ind w:firstLineChars="0" w:firstLine="0"/>
              <w:jc w:val="center"/>
              <w:rPr>
                <w:rFonts w:cs="宋体"/>
                <w:sz w:val="18"/>
                <w:szCs w:val="18"/>
              </w:rPr>
            </w:pPr>
            <w:r w:rsidRPr="00AF24A1">
              <w:rPr>
                <w:rFonts w:cs="宋体"/>
                <w:sz w:val="18"/>
                <w:szCs w:val="18"/>
              </w:rPr>
              <w:t>K2414+376</w:t>
            </w:r>
          </w:p>
        </w:tc>
        <w:tc>
          <w:tcPr>
            <w:tcW w:w="834" w:type="pct"/>
            <w:shd w:val="clear" w:color="auto" w:fill="auto"/>
            <w:vAlign w:val="center"/>
          </w:tcPr>
          <w:p w14:paraId="3E140097"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10kV阿拉山口换装配电所</w:t>
            </w:r>
          </w:p>
        </w:tc>
        <w:tc>
          <w:tcPr>
            <w:tcW w:w="834" w:type="pct"/>
            <w:shd w:val="clear" w:color="auto" w:fill="auto"/>
            <w:vAlign w:val="center"/>
          </w:tcPr>
          <w:p w14:paraId="2067814A"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乌鲁木齐供电段</w:t>
            </w:r>
          </w:p>
        </w:tc>
        <w:tc>
          <w:tcPr>
            <w:tcW w:w="791" w:type="pct"/>
            <w:shd w:val="clear" w:color="auto" w:fill="auto"/>
            <w:vAlign w:val="center"/>
          </w:tcPr>
          <w:p w14:paraId="3DD7C4F5"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w:t>
            </w:r>
          </w:p>
        </w:tc>
        <w:tc>
          <w:tcPr>
            <w:tcW w:w="1076" w:type="pct"/>
            <w:shd w:val="clear" w:color="auto" w:fill="auto"/>
            <w:vAlign w:val="center"/>
          </w:tcPr>
          <w:p w14:paraId="19ABB303" w14:textId="77777777" w:rsidR="00102DE1" w:rsidRPr="00AF24A1" w:rsidRDefault="00102DE1" w:rsidP="00200E0D">
            <w:pPr>
              <w:snapToGrid w:val="0"/>
              <w:ind w:firstLineChars="0" w:firstLine="0"/>
              <w:jc w:val="center"/>
              <w:rPr>
                <w:rFonts w:cs="宋体"/>
                <w:sz w:val="18"/>
                <w:szCs w:val="18"/>
              </w:rPr>
            </w:pPr>
            <w:r w:rsidRPr="00AF24A1">
              <w:rPr>
                <w:rFonts w:cs="宋体" w:hint="eastAsia"/>
                <w:sz w:val="18"/>
                <w:szCs w:val="18"/>
              </w:rPr>
              <w:t>10kV阿铁南线</w:t>
            </w:r>
          </w:p>
        </w:tc>
        <w:tc>
          <w:tcPr>
            <w:tcW w:w="382" w:type="pct"/>
            <w:shd w:val="clear" w:color="auto" w:fill="auto"/>
            <w:vAlign w:val="center"/>
          </w:tcPr>
          <w:p w14:paraId="6AFF42EB" w14:textId="77777777" w:rsidR="00102DE1" w:rsidRPr="00AF24A1" w:rsidRDefault="00102DE1" w:rsidP="00200E0D">
            <w:pPr>
              <w:snapToGrid w:val="0"/>
              <w:ind w:firstLineChars="0" w:firstLine="0"/>
              <w:jc w:val="center"/>
              <w:rPr>
                <w:rFonts w:cs="宋体"/>
                <w:sz w:val="18"/>
                <w:szCs w:val="18"/>
              </w:rPr>
            </w:pPr>
          </w:p>
        </w:tc>
      </w:tr>
    </w:tbl>
    <w:p w14:paraId="556643A2" w14:textId="77777777" w:rsidR="00102DE1" w:rsidRPr="004D6CF7" w:rsidRDefault="00102DE1" w:rsidP="00102DE1">
      <w:pPr>
        <w:pStyle w:val="aff7"/>
        <w:spacing w:line="240" w:lineRule="exact"/>
        <w:ind w:firstLine="448"/>
        <w:rPr>
          <w:rFonts w:hint="eastAsia"/>
          <w:kern w:val="0"/>
        </w:rPr>
      </w:pPr>
    </w:p>
    <w:p w14:paraId="4F3D9117" w14:textId="77777777" w:rsidR="00102DE1" w:rsidRPr="004D6CF7" w:rsidRDefault="00102DE1" w:rsidP="00102DE1">
      <w:pPr>
        <w:pStyle w:val="afffffffffffffffff6"/>
        <w:ind w:firstLine="514"/>
        <w:rPr>
          <w:rFonts w:hint="eastAsia"/>
        </w:rPr>
      </w:pPr>
      <w:bookmarkStart w:id="613" w:name="_Toc63160802"/>
      <w:bookmarkStart w:id="614" w:name="_Toc74120053"/>
      <w:r w:rsidRPr="004D6CF7">
        <w:t>二</w:t>
      </w:r>
      <w:r w:rsidRPr="004D6CF7">
        <w:rPr>
          <w:rFonts w:hint="eastAsia"/>
        </w:rPr>
        <w:t>、用电负荷</w:t>
      </w:r>
      <w:bookmarkEnd w:id="613"/>
      <w:bookmarkEnd w:id="614"/>
    </w:p>
    <w:p w14:paraId="07F40723" w14:textId="77777777" w:rsidR="00102DE1" w:rsidRPr="004D6CF7" w:rsidRDefault="00102DE1" w:rsidP="00102DE1">
      <w:pPr>
        <w:pStyle w:val="afffffffffffffffff4"/>
        <w:ind w:firstLine="450"/>
      </w:pPr>
      <w:bookmarkStart w:id="615" w:name="_Toc74120054"/>
      <w:r w:rsidRPr="004D6CF7">
        <w:rPr>
          <w:rFonts w:hint="eastAsia"/>
        </w:rPr>
        <w:t>（一）供电负荷的分布</w:t>
      </w:r>
      <w:bookmarkEnd w:id="615"/>
    </w:p>
    <w:p w14:paraId="37C26CC8" w14:textId="77777777" w:rsidR="00102DE1" w:rsidRPr="004D6CF7" w:rsidRDefault="00102DE1" w:rsidP="00102DE1">
      <w:pPr>
        <w:pStyle w:val="aff7"/>
        <w:ind w:firstLine="448"/>
      </w:pPr>
      <w:r w:rsidRPr="004D6CF7">
        <w:rPr>
          <w:rFonts w:hint="eastAsia"/>
        </w:rPr>
        <w:t>全线用电主要有</w:t>
      </w:r>
      <w:r>
        <w:rPr>
          <w:rFonts w:hint="eastAsia"/>
        </w:rPr>
        <w:t>各既有车站新建房屋</w:t>
      </w:r>
      <w:r w:rsidRPr="004D6CF7">
        <w:rPr>
          <w:rFonts w:hint="eastAsia"/>
        </w:rPr>
        <w:t>、新建工区</w:t>
      </w:r>
      <w:r>
        <w:rPr>
          <w:rFonts w:hint="eastAsia"/>
        </w:rPr>
        <w:t>、新建牵引变电所等</w:t>
      </w:r>
      <w:r w:rsidRPr="004D6CF7">
        <w:rPr>
          <w:rFonts w:hint="eastAsia"/>
        </w:rPr>
        <w:t>的生产生活负荷、区间负荷等。</w:t>
      </w:r>
    </w:p>
    <w:p w14:paraId="38D40ECC" w14:textId="77777777" w:rsidR="00102DE1" w:rsidRPr="004D6CF7" w:rsidRDefault="00102DE1" w:rsidP="00102DE1">
      <w:pPr>
        <w:pStyle w:val="aff7"/>
        <w:ind w:firstLine="448"/>
      </w:pPr>
      <w:r w:rsidRPr="004D6CF7">
        <w:rPr>
          <w:rFonts w:hint="eastAsia"/>
        </w:rPr>
        <w:t>本线</w:t>
      </w:r>
      <w:r>
        <w:rPr>
          <w:rFonts w:hint="eastAsia"/>
        </w:rPr>
        <w:t>车</w:t>
      </w:r>
      <w:r w:rsidRPr="004D6CF7">
        <w:rPr>
          <w:rFonts w:hint="eastAsia"/>
        </w:rPr>
        <w:t>站有</w:t>
      </w:r>
      <w:r>
        <w:rPr>
          <w:rFonts w:hint="eastAsia"/>
        </w:rPr>
        <w:t>精河</w:t>
      </w:r>
      <w:r w:rsidRPr="004D6CF7">
        <w:rPr>
          <w:rFonts w:hint="eastAsia"/>
        </w:rPr>
        <w:t>、</w:t>
      </w:r>
      <w:r>
        <w:rPr>
          <w:rFonts w:hint="eastAsia"/>
        </w:rPr>
        <w:t>蘑菇滩</w:t>
      </w:r>
      <w:r w:rsidRPr="004D6CF7">
        <w:rPr>
          <w:rFonts w:hint="eastAsia"/>
        </w:rPr>
        <w:t>、</w:t>
      </w:r>
      <w:r>
        <w:rPr>
          <w:rFonts w:hint="eastAsia"/>
        </w:rPr>
        <w:t>博乐、阿拉山口</w:t>
      </w:r>
      <w:r w:rsidRPr="004D6CF7">
        <w:rPr>
          <w:rFonts w:hint="eastAsia"/>
        </w:rPr>
        <w:t>，区间共</w:t>
      </w:r>
      <w:r>
        <w:rPr>
          <w:rFonts w:hint="eastAsia"/>
        </w:rPr>
        <w:t>8</w:t>
      </w:r>
      <w:r w:rsidRPr="004D6CF7">
        <w:rPr>
          <w:rFonts w:hint="eastAsia"/>
        </w:rPr>
        <w:t>处</w:t>
      </w:r>
      <w:r w:rsidRPr="004D6CF7">
        <w:rPr>
          <w:rFonts w:hint="eastAsia"/>
        </w:rPr>
        <w:t>5T</w:t>
      </w:r>
      <w:r w:rsidRPr="004D6CF7">
        <w:rPr>
          <w:rFonts w:hint="eastAsia"/>
        </w:rPr>
        <w:t>机房及</w:t>
      </w:r>
      <w:r>
        <w:rPr>
          <w:rFonts w:hint="eastAsia"/>
        </w:rPr>
        <w:t>5</w:t>
      </w:r>
      <w:r w:rsidRPr="004D6CF7">
        <w:rPr>
          <w:rFonts w:hint="eastAsia"/>
        </w:rPr>
        <w:t>处区间无线基站。</w:t>
      </w:r>
      <w:r>
        <w:rPr>
          <w:rFonts w:hint="eastAsia"/>
        </w:rPr>
        <w:t>新建博乐站、阿拉山口站</w:t>
      </w:r>
      <w:r w:rsidRPr="004D6CF7">
        <w:rPr>
          <w:rFonts w:hint="eastAsia"/>
        </w:rPr>
        <w:t>共</w:t>
      </w:r>
      <w:r>
        <w:rPr>
          <w:rFonts w:hint="eastAsia"/>
        </w:rPr>
        <w:t>2</w:t>
      </w:r>
      <w:r w:rsidRPr="004D6CF7">
        <w:rPr>
          <w:rFonts w:hint="eastAsia"/>
        </w:rPr>
        <w:t>处</w:t>
      </w:r>
      <w:r>
        <w:rPr>
          <w:rFonts w:hint="eastAsia"/>
        </w:rPr>
        <w:t>110kV</w:t>
      </w:r>
      <w:r w:rsidRPr="004D6CF7">
        <w:rPr>
          <w:rFonts w:hint="eastAsia"/>
        </w:rPr>
        <w:t>牵引变电所，</w:t>
      </w:r>
      <w:r>
        <w:rPr>
          <w:rFonts w:hint="eastAsia"/>
        </w:rPr>
        <w:t>新建艾比湖站、乌兰达布森站共</w:t>
      </w:r>
      <w:r>
        <w:rPr>
          <w:rFonts w:hint="eastAsia"/>
        </w:rPr>
        <w:t>2</w:t>
      </w:r>
      <w:r>
        <w:rPr>
          <w:rFonts w:hint="eastAsia"/>
        </w:rPr>
        <w:t>处分区所，新建精河站分区所兼开闭</w:t>
      </w:r>
      <w:r>
        <w:rPr>
          <w:rFonts w:hint="eastAsia"/>
        </w:rPr>
        <w:lastRenderedPageBreak/>
        <w:t>所，改造增容蘑菇滩站牵引变电所。博乐</w:t>
      </w:r>
      <w:r w:rsidRPr="004D6CF7">
        <w:rPr>
          <w:rFonts w:hint="eastAsia"/>
        </w:rPr>
        <w:t>站设综合维修</w:t>
      </w:r>
      <w:r>
        <w:rPr>
          <w:rFonts w:hint="eastAsia"/>
        </w:rPr>
        <w:t>工区</w:t>
      </w:r>
      <w:r>
        <w:rPr>
          <w:rFonts w:hint="eastAsia"/>
        </w:rPr>
        <w:t>1</w:t>
      </w:r>
      <w:r>
        <w:rPr>
          <w:rFonts w:hint="eastAsia"/>
        </w:rPr>
        <w:t>处</w:t>
      </w:r>
      <w:r w:rsidRPr="004D6CF7">
        <w:rPr>
          <w:rFonts w:hint="eastAsia"/>
        </w:rPr>
        <w:t>。</w:t>
      </w:r>
    </w:p>
    <w:p w14:paraId="3A486F4B" w14:textId="77777777" w:rsidR="00102DE1" w:rsidRPr="004D6CF7" w:rsidRDefault="00102DE1" w:rsidP="00102DE1">
      <w:pPr>
        <w:pStyle w:val="aff7"/>
        <w:ind w:firstLine="448"/>
      </w:pPr>
      <w:r w:rsidRPr="004D6CF7">
        <w:rPr>
          <w:rFonts w:hint="eastAsia"/>
        </w:rPr>
        <w:t>1</w:t>
      </w:r>
      <w:r w:rsidRPr="004D6CF7">
        <w:rPr>
          <w:rFonts w:hint="eastAsia"/>
        </w:rPr>
        <w:t>、车站负荷主要包括：</w:t>
      </w:r>
    </w:p>
    <w:p w14:paraId="07E25928" w14:textId="77777777" w:rsidR="00102DE1" w:rsidRPr="004D6CF7" w:rsidRDefault="00102DE1" w:rsidP="00102DE1">
      <w:pPr>
        <w:pStyle w:val="aff7"/>
        <w:ind w:firstLine="448"/>
      </w:pPr>
      <w:r w:rsidRPr="004D6CF7">
        <w:rPr>
          <w:rFonts w:hint="eastAsia"/>
        </w:rPr>
        <w:t>（</w:t>
      </w:r>
      <w:r w:rsidRPr="004D6CF7">
        <w:rPr>
          <w:rFonts w:hint="eastAsia"/>
        </w:rPr>
        <w:t>1</w:t>
      </w:r>
      <w:r w:rsidRPr="004D6CF7">
        <w:rPr>
          <w:rFonts w:hint="eastAsia"/>
        </w:rPr>
        <w:t>）</w:t>
      </w:r>
      <w:r w:rsidRPr="004D6CF7">
        <w:t>通信、信号及信息</w:t>
      </w:r>
      <w:r w:rsidRPr="004D6CF7">
        <w:rPr>
          <w:rFonts w:hint="eastAsia"/>
        </w:rPr>
        <w:t>设备；</w:t>
      </w:r>
    </w:p>
    <w:p w14:paraId="1182FCE5" w14:textId="77777777" w:rsidR="00102DE1" w:rsidRPr="004D6CF7" w:rsidRDefault="00102DE1" w:rsidP="00102DE1">
      <w:pPr>
        <w:pStyle w:val="aff7"/>
        <w:ind w:firstLine="448"/>
      </w:pPr>
      <w:r w:rsidRPr="004D6CF7">
        <w:rPr>
          <w:rFonts w:hint="eastAsia"/>
        </w:rPr>
        <w:t>（</w:t>
      </w:r>
      <w:r w:rsidRPr="004D6CF7">
        <w:rPr>
          <w:rFonts w:hint="eastAsia"/>
        </w:rPr>
        <w:t>2</w:t>
      </w:r>
      <w:r w:rsidRPr="004D6CF7">
        <w:rPr>
          <w:rFonts w:hint="eastAsia"/>
        </w:rPr>
        <w:t>）</w:t>
      </w:r>
      <w:r w:rsidRPr="004D6CF7">
        <w:t>电力</w:t>
      </w:r>
      <w:r w:rsidRPr="004D6CF7">
        <w:rPr>
          <w:rFonts w:hint="eastAsia"/>
        </w:rPr>
        <w:t>变配电</w:t>
      </w:r>
      <w:r w:rsidRPr="004D6CF7">
        <w:t>所用电；</w:t>
      </w:r>
    </w:p>
    <w:p w14:paraId="692C9ADB" w14:textId="77777777" w:rsidR="00102DE1" w:rsidRPr="004D6CF7" w:rsidRDefault="00102DE1" w:rsidP="00102DE1">
      <w:pPr>
        <w:pStyle w:val="aff7"/>
        <w:ind w:firstLine="448"/>
      </w:pPr>
      <w:r w:rsidRPr="004D6CF7">
        <w:rPr>
          <w:rFonts w:hint="eastAsia"/>
        </w:rPr>
        <w:t>（</w:t>
      </w:r>
      <w:r w:rsidRPr="004D6CF7">
        <w:rPr>
          <w:rFonts w:hint="eastAsia"/>
        </w:rPr>
        <w:t>3</w:t>
      </w:r>
      <w:r w:rsidRPr="004D6CF7">
        <w:rPr>
          <w:rFonts w:hint="eastAsia"/>
        </w:rPr>
        <w:t>）工务维护</w:t>
      </w:r>
      <w:r w:rsidRPr="004D6CF7">
        <w:t>维修设备；</w:t>
      </w:r>
    </w:p>
    <w:p w14:paraId="6F3DB034" w14:textId="77777777" w:rsidR="00102DE1" w:rsidRPr="004D6CF7" w:rsidRDefault="00102DE1" w:rsidP="00102DE1">
      <w:pPr>
        <w:pStyle w:val="aff7"/>
        <w:ind w:firstLine="448"/>
      </w:pPr>
      <w:r w:rsidRPr="004D6CF7">
        <w:rPr>
          <w:rFonts w:hint="eastAsia"/>
        </w:rPr>
        <w:t>（</w:t>
      </w:r>
      <w:r w:rsidRPr="004D6CF7">
        <w:rPr>
          <w:rFonts w:hint="eastAsia"/>
        </w:rPr>
        <w:t>4</w:t>
      </w:r>
      <w:r w:rsidRPr="004D6CF7">
        <w:rPr>
          <w:rFonts w:hint="eastAsia"/>
        </w:rPr>
        <w:t>）采暖、</w:t>
      </w:r>
      <w:r w:rsidRPr="004D6CF7">
        <w:t>空调、通风、给排水</w:t>
      </w:r>
      <w:r w:rsidRPr="004D6CF7">
        <w:rPr>
          <w:rFonts w:hint="eastAsia"/>
        </w:rPr>
        <w:t>设备；</w:t>
      </w:r>
    </w:p>
    <w:p w14:paraId="2C9DA344" w14:textId="77777777" w:rsidR="00102DE1" w:rsidRPr="004D6CF7" w:rsidRDefault="00102DE1" w:rsidP="00102DE1">
      <w:pPr>
        <w:pStyle w:val="aff7"/>
        <w:ind w:firstLine="448"/>
      </w:pPr>
      <w:r w:rsidRPr="004D6CF7">
        <w:rPr>
          <w:rFonts w:hint="eastAsia"/>
        </w:rPr>
        <w:t>（</w:t>
      </w:r>
      <w:r w:rsidRPr="004D6CF7">
        <w:rPr>
          <w:rFonts w:hint="eastAsia"/>
        </w:rPr>
        <w:t>5</w:t>
      </w:r>
      <w:r w:rsidRPr="004D6CF7">
        <w:rPr>
          <w:rFonts w:hint="eastAsia"/>
        </w:rPr>
        <w:t>）机务、车辆设备；</w:t>
      </w:r>
    </w:p>
    <w:p w14:paraId="368D4298" w14:textId="77777777" w:rsidR="00102DE1" w:rsidRPr="004D6CF7" w:rsidRDefault="00102DE1" w:rsidP="00102DE1">
      <w:pPr>
        <w:pStyle w:val="aff7"/>
        <w:ind w:firstLine="448"/>
      </w:pPr>
      <w:r w:rsidRPr="004D6CF7">
        <w:rPr>
          <w:rFonts w:hint="eastAsia"/>
        </w:rPr>
        <w:t>（</w:t>
      </w:r>
      <w:r w:rsidRPr="004D6CF7">
        <w:rPr>
          <w:rFonts w:hint="eastAsia"/>
        </w:rPr>
        <w:t>6</w:t>
      </w:r>
      <w:r w:rsidRPr="004D6CF7">
        <w:rPr>
          <w:rFonts w:hint="eastAsia"/>
        </w:rPr>
        <w:t>）站场等室外照明</w:t>
      </w:r>
    </w:p>
    <w:p w14:paraId="6440815B" w14:textId="77777777" w:rsidR="00102DE1" w:rsidRPr="004D6CF7" w:rsidRDefault="00102DE1" w:rsidP="00102DE1">
      <w:pPr>
        <w:pStyle w:val="aff7"/>
        <w:ind w:firstLine="448"/>
      </w:pPr>
      <w:r w:rsidRPr="004D6CF7">
        <w:rPr>
          <w:rFonts w:hint="eastAsia"/>
        </w:rPr>
        <w:t>（</w:t>
      </w:r>
      <w:r w:rsidRPr="004D6CF7">
        <w:rPr>
          <w:rFonts w:hint="eastAsia"/>
        </w:rPr>
        <w:t>7</w:t>
      </w:r>
      <w:r w:rsidRPr="004D6CF7">
        <w:rPr>
          <w:rFonts w:hint="eastAsia"/>
        </w:rPr>
        <w:t>）房屋照明。</w:t>
      </w:r>
    </w:p>
    <w:p w14:paraId="19AF6C7C" w14:textId="77777777" w:rsidR="00102DE1" w:rsidRPr="004D6CF7" w:rsidRDefault="00102DE1" w:rsidP="00102DE1">
      <w:pPr>
        <w:pStyle w:val="aff7"/>
        <w:ind w:firstLine="448"/>
      </w:pPr>
      <w:r w:rsidRPr="004D6CF7">
        <w:rPr>
          <w:rFonts w:hint="eastAsia"/>
        </w:rPr>
        <w:t>2</w:t>
      </w:r>
      <w:r w:rsidRPr="004D6CF7">
        <w:rPr>
          <w:rFonts w:hint="eastAsia"/>
        </w:rPr>
        <w:t>、区间负荷主要包括：</w:t>
      </w:r>
    </w:p>
    <w:p w14:paraId="79E17E27" w14:textId="77777777" w:rsidR="00102DE1" w:rsidRPr="004D6CF7" w:rsidRDefault="00102DE1" w:rsidP="00102DE1">
      <w:pPr>
        <w:pStyle w:val="aff7"/>
        <w:ind w:firstLine="448"/>
      </w:pPr>
      <w:r w:rsidRPr="004D6CF7">
        <w:rPr>
          <w:rFonts w:hint="eastAsia"/>
        </w:rPr>
        <w:t>（</w:t>
      </w:r>
      <w:r w:rsidRPr="004D6CF7">
        <w:rPr>
          <w:rFonts w:hint="eastAsia"/>
        </w:rPr>
        <w:t>1</w:t>
      </w:r>
      <w:r w:rsidRPr="004D6CF7">
        <w:rPr>
          <w:rFonts w:hint="eastAsia"/>
        </w:rPr>
        <w:t>）</w:t>
      </w:r>
      <w:r w:rsidRPr="004D6CF7">
        <w:rPr>
          <w:rFonts w:hint="eastAsia"/>
        </w:rPr>
        <w:t>5T</w:t>
      </w:r>
      <w:r w:rsidRPr="004D6CF7">
        <w:rPr>
          <w:rFonts w:hint="eastAsia"/>
        </w:rPr>
        <w:t>机房</w:t>
      </w:r>
    </w:p>
    <w:p w14:paraId="5AB18558" w14:textId="77777777" w:rsidR="00102DE1" w:rsidRPr="004D6CF7" w:rsidRDefault="00102DE1" w:rsidP="00102DE1">
      <w:pPr>
        <w:pStyle w:val="aff7"/>
        <w:ind w:firstLine="448"/>
      </w:pPr>
      <w:r w:rsidRPr="004D6CF7">
        <w:rPr>
          <w:rFonts w:hint="eastAsia"/>
        </w:rPr>
        <w:t>（</w:t>
      </w:r>
      <w:r w:rsidRPr="004D6CF7">
        <w:rPr>
          <w:rFonts w:hint="eastAsia"/>
        </w:rPr>
        <w:t>2</w:t>
      </w:r>
      <w:r w:rsidRPr="004D6CF7">
        <w:rPr>
          <w:rFonts w:hint="eastAsia"/>
        </w:rPr>
        <w:t>）区间无线基站</w:t>
      </w:r>
    </w:p>
    <w:p w14:paraId="67555F74" w14:textId="77777777" w:rsidR="00102DE1" w:rsidRPr="004D6CF7" w:rsidRDefault="00102DE1" w:rsidP="00102DE1">
      <w:pPr>
        <w:pStyle w:val="aff7"/>
        <w:ind w:firstLine="448"/>
      </w:pPr>
      <w:r w:rsidRPr="004D6CF7">
        <w:rPr>
          <w:rFonts w:hint="eastAsia"/>
        </w:rPr>
        <w:t>3</w:t>
      </w:r>
      <w:r w:rsidRPr="004D6CF7">
        <w:rPr>
          <w:rFonts w:hint="eastAsia"/>
        </w:rPr>
        <w:t>、负荷等级</w:t>
      </w:r>
    </w:p>
    <w:p w14:paraId="513BC0DA" w14:textId="77777777" w:rsidR="00102DE1" w:rsidRPr="004D6CF7" w:rsidRDefault="00102DE1" w:rsidP="00102DE1">
      <w:pPr>
        <w:pStyle w:val="aff7"/>
        <w:ind w:firstLine="448"/>
      </w:pPr>
      <w:r w:rsidRPr="004D6CF7">
        <w:rPr>
          <w:rFonts w:hint="eastAsia"/>
        </w:rPr>
        <w:t>（</w:t>
      </w:r>
      <w:r w:rsidRPr="004D6CF7">
        <w:rPr>
          <w:rFonts w:hint="eastAsia"/>
        </w:rPr>
        <w:t>1</w:t>
      </w:r>
      <w:r w:rsidRPr="004D6CF7">
        <w:rPr>
          <w:rFonts w:hint="eastAsia"/>
        </w:rPr>
        <w:t>）一级负荷</w:t>
      </w:r>
    </w:p>
    <w:p w14:paraId="7C62519E" w14:textId="77777777" w:rsidR="00102DE1" w:rsidRPr="004D6CF7" w:rsidRDefault="00102DE1" w:rsidP="00102DE1">
      <w:pPr>
        <w:pStyle w:val="aff7"/>
        <w:ind w:firstLine="448"/>
      </w:pPr>
      <w:r w:rsidRPr="004D6CF7">
        <w:rPr>
          <w:rFonts w:hint="eastAsia"/>
        </w:rPr>
        <w:t>信号、通信、信息等设备。</w:t>
      </w:r>
    </w:p>
    <w:p w14:paraId="62E22636" w14:textId="77777777" w:rsidR="00102DE1" w:rsidRPr="004D6CF7" w:rsidRDefault="00102DE1" w:rsidP="00102DE1">
      <w:pPr>
        <w:pStyle w:val="aff7"/>
        <w:ind w:firstLine="448"/>
      </w:pPr>
      <w:r w:rsidRPr="004D6CF7">
        <w:rPr>
          <w:rFonts w:hint="eastAsia"/>
        </w:rPr>
        <w:t>（</w:t>
      </w:r>
      <w:r w:rsidRPr="004D6CF7">
        <w:rPr>
          <w:rFonts w:hint="eastAsia"/>
        </w:rPr>
        <w:t>2</w:t>
      </w:r>
      <w:r w:rsidRPr="004D6CF7">
        <w:rPr>
          <w:rFonts w:hint="eastAsia"/>
        </w:rPr>
        <w:t>）二级负荷</w:t>
      </w:r>
    </w:p>
    <w:p w14:paraId="18E0E3B9" w14:textId="77777777" w:rsidR="00102DE1" w:rsidRPr="004D6CF7" w:rsidRDefault="00102DE1" w:rsidP="00102DE1">
      <w:pPr>
        <w:pStyle w:val="aff7"/>
        <w:ind w:firstLine="448"/>
      </w:pPr>
      <w:r w:rsidRPr="004D6CF7">
        <w:rPr>
          <w:rFonts w:hint="eastAsia"/>
        </w:rPr>
        <w:t>通信、信号设备配置的空调；</w:t>
      </w:r>
      <w:r w:rsidRPr="004D6CF7">
        <w:rPr>
          <w:rFonts w:hint="eastAsia"/>
        </w:rPr>
        <w:t>5T</w:t>
      </w:r>
      <w:r w:rsidRPr="004D6CF7">
        <w:rPr>
          <w:rFonts w:hint="eastAsia"/>
        </w:rPr>
        <w:t>机房设备；给排水设备。</w:t>
      </w:r>
    </w:p>
    <w:p w14:paraId="068CFE96" w14:textId="77777777" w:rsidR="00102DE1" w:rsidRPr="004D6CF7" w:rsidRDefault="00102DE1" w:rsidP="00102DE1">
      <w:pPr>
        <w:pStyle w:val="aff7"/>
        <w:ind w:firstLine="448"/>
      </w:pPr>
      <w:r w:rsidRPr="004D6CF7">
        <w:rPr>
          <w:rFonts w:hint="eastAsia"/>
        </w:rPr>
        <w:t>（</w:t>
      </w:r>
      <w:r w:rsidRPr="004D6CF7">
        <w:rPr>
          <w:rFonts w:hint="eastAsia"/>
        </w:rPr>
        <w:t>3</w:t>
      </w:r>
      <w:r w:rsidRPr="004D6CF7">
        <w:rPr>
          <w:rFonts w:hint="eastAsia"/>
        </w:rPr>
        <w:t>）三级负荷</w:t>
      </w:r>
    </w:p>
    <w:p w14:paraId="6A0F73D1" w14:textId="77777777" w:rsidR="00102DE1" w:rsidRPr="004D6CF7" w:rsidRDefault="00102DE1" w:rsidP="00102DE1">
      <w:pPr>
        <w:pStyle w:val="aff7"/>
        <w:ind w:firstLine="448"/>
      </w:pPr>
      <w:r w:rsidRPr="004D6CF7">
        <w:rPr>
          <w:rFonts w:hint="eastAsia"/>
        </w:rPr>
        <w:t>除一、二级负荷以外的其它负荷。</w:t>
      </w:r>
    </w:p>
    <w:p w14:paraId="6DDB0306" w14:textId="77777777" w:rsidR="00102DE1" w:rsidRPr="004D6CF7" w:rsidRDefault="00102DE1" w:rsidP="00102DE1">
      <w:pPr>
        <w:pStyle w:val="afffffffffffffffff4"/>
        <w:ind w:firstLine="450"/>
      </w:pPr>
      <w:bookmarkStart w:id="616" w:name="_Toc8751283"/>
      <w:bookmarkStart w:id="617" w:name="_Toc74120055"/>
      <w:r w:rsidRPr="004D6CF7">
        <w:rPr>
          <w:rFonts w:hint="eastAsia"/>
        </w:rPr>
        <w:t>（三）负荷</w:t>
      </w:r>
      <w:bookmarkEnd w:id="616"/>
      <w:r w:rsidRPr="004D6CF7">
        <w:rPr>
          <w:rFonts w:hint="eastAsia"/>
        </w:rPr>
        <w:t>估算</w:t>
      </w:r>
      <w:bookmarkEnd w:id="617"/>
    </w:p>
    <w:p w14:paraId="060FDED1" w14:textId="77777777" w:rsidR="00102DE1" w:rsidRPr="004D6CF7" w:rsidRDefault="00102DE1" w:rsidP="00102DE1">
      <w:pPr>
        <w:pStyle w:val="aff7"/>
        <w:ind w:firstLine="448"/>
      </w:pPr>
      <w:r w:rsidRPr="004D6CF7">
        <w:rPr>
          <w:rFonts w:hint="eastAsia"/>
        </w:rPr>
        <w:t>区间无线基站站</w:t>
      </w:r>
      <w:r w:rsidRPr="004D6CF7">
        <w:rPr>
          <w:rFonts w:hint="eastAsia"/>
        </w:rPr>
        <w:t>5</w:t>
      </w:r>
      <w:r w:rsidRPr="004D6CF7">
        <w:rPr>
          <w:rFonts w:hint="eastAsia"/>
        </w:rPr>
        <w:t>处：新增</w:t>
      </w:r>
      <w:r>
        <w:rPr>
          <w:rFonts w:hint="eastAsia"/>
        </w:rPr>
        <w:t>用电负荷</w:t>
      </w:r>
      <w:r w:rsidRPr="004D6CF7">
        <w:rPr>
          <w:rFonts w:hint="eastAsia"/>
        </w:rPr>
        <w:t>容量</w:t>
      </w:r>
      <w:r>
        <w:rPr>
          <w:rFonts w:hint="eastAsia"/>
        </w:rPr>
        <w:t>60</w:t>
      </w:r>
      <w:r w:rsidRPr="004D6CF7">
        <w:rPr>
          <w:rFonts w:hint="eastAsia"/>
        </w:rPr>
        <w:t>kW</w:t>
      </w:r>
      <w:r w:rsidRPr="004D6CF7">
        <w:rPr>
          <w:rFonts w:hint="eastAsia"/>
        </w:rPr>
        <w:t>，计算负荷</w:t>
      </w:r>
      <w:r>
        <w:rPr>
          <w:rFonts w:hint="eastAsia"/>
        </w:rPr>
        <w:t>51</w:t>
      </w:r>
      <w:r w:rsidRPr="004D6CF7">
        <w:rPr>
          <w:rFonts w:hint="eastAsia"/>
        </w:rPr>
        <w:t>kW</w:t>
      </w:r>
      <w:r w:rsidRPr="004D6CF7">
        <w:rPr>
          <w:rFonts w:hint="eastAsia"/>
        </w:rPr>
        <w:t>。</w:t>
      </w:r>
    </w:p>
    <w:p w14:paraId="29E39F1D" w14:textId="77777777" w:rsidR="00102DE1" w:rsidRPr="004D6CF7" w:rsidRDefault="00102DE1" w:rsidP="00102DE1">
      <w:pPr>
        <w:pStyle w:val="aff7"/>
        <w:ind w:firstLine="448"/>
      </w:pPr>
      <w:r w:rsidRPr="004D6CF7">
        <w:rPr>
          <w:rFonts w:hint="eastAsia"/>
        </w:rPr>
        <w:t>5T</w:t>
      </w:r>
      <w:r w:rsidRPr="004D6CF7">
        <w:rPr>
          <w:rFonts w:hint="eastAsia"/>
        </w:rPr>
        <w:t>机房</w:t>
      </w:r>
      <w:r>
        <w:rPr>
          <w:rFonts w:hint="eastAsia"/>
        </w:rPr>
        <w:t>8</w:t>
      </w:r>
      <w:r w:rsidRPr="004D6CF7">
        <w:rPr>
          <w:rFonts w:hint="eastAsia"/>
        </w:rPr>
        <w:t>处：</w:t>
      </w:r>
      <w:r>
        <w:rPr>
          <w:rFonts w:hint="eastAsia"/>
        </w:rPr>
        <w:t>新增用电负荷</w:t>
      </w:r>
      <w:r w:rsidRPr="004D6CF7">
        <w:rPr>
          <w:rFonts w:hint="eastAsia"/>
        </w:rPr>
        <w:t>容量</w:t>
      </w:r>
      <w:r>
        <w:rPr>
          <w:rFonts w:hint="eastAsia"/>
        </w:rPr>
        <w:t>8</w:t>
      </w:r>
      <w:r w:rsidRPr="004D6CF7">
        <w:rPr>
          <w:rFonts w:hint="eastAsia"/>
        </w:rPr>
        <w:t>0kW</w:t>
      </w:r>
      <w:r w:rsidRPr="004D6CF7">
        <w:rPr>
          <w:rFonts w:hint="eastAsia"/>
        </w:rPr>
        <w:t>，计算负荷</w:t>
      </w:r>
      <w:r>
        <w:rPr>
          <w:rFonts w:hint="eastAsia"/>
        </w:rPr>
        <w:t>68</w:t>
      </w:r>
      <w:r w:rsidRPr="004D6CF7">
        <w:rPr>
          <w:rFonts w:hint="eastAsia"/>
        </w:rPr>
        <w:t>kW</w:t>
      </w:r>
      <w:r w:rsidRPr="004D6CF7">
        <w:rPr>
          <w:rFonts w:hint="eastAsia"/>
        </w:rPr>
        <w:t>。</w:t>
      </w:r>
    </w:p>
    <w:p w14:paraId="1C5BF54D" w14:textId="77777777" w:rsidR="00102DE1" w:rsidRPr="004D6CF7" w:rsidRDefault="00102DE1" w:rsidP="00102DE1">
      <w:pPr>
        <w:pStyle w:val="aff7"/>
        <w:ind w:firstLine="448"/>
      </w:pPr>
      <w:r w:rsidRPr="004D6CF7">
        <w:rPr>
          <w:rFonts w:hint="eastAsia"/>
        </w:rPr>
        <w:t>牵引变电所</w:t>
      </w:r>
      <w:r>
        <w:rPr>
          <w:rFonts w:hint="eastAsia"/>
        </w:rPr>
        <w:t>3</w:t>
      </w:r>
      <w:r w:rsidRPr="004D6CF7">
        <w:rPr>
          <w:rFonts w:hint="eastAsia"/>
        </w:rPr>
        <w:t>处：</w:t>
      </w:r>
      <w:r>
        <w:rPr>
          <w:rFonts w:hint="eastAsia"/>
        </w:rPr>
        <w:t>新增用电负荷</w:t>
      </w:r>
      <w:r w:rsidRPr="004D6CF7">
        <w:rPr>
          <w:rFonts w:hint="eastAsia"/>
        </w:rPr>
        <w:t>容量</w:t>
      </w:r>
      <w:r>
        <w:rPr>
          <w:rFonts w:hint="eastAsia"/>
        </w:rPr>
        <w:t>3</w:t>
      </w:r>
      <w:r w:rsidRPr="004D6CF7">
        <w:rPr>
          <w:rFonts w:hint="eastAsia"/>
        </w:rPr>
        <w:t>00kW</w:t>
      </w:r>
      <w:r w:rsidRPr="004D6CF7">
        <w:rPr>
          <w:rFonts w:hint="eastAsia"/>
        </w:rPr>
        <w:t>，计算负荷</w:t>
      </w:r>
      <w:r>
        <w:rPr>
          <w:rFonts w:hint="eastAsia"/>
        </w:rPr>
        <w:t>255</w:t>
      </w:r>
      <w:r w:rsidRPr="004D6CF7">
        <w:rPr>
          <w:rFonts w:hint="eastAsia"/>
        </w:rPr>
        <w:t>kW</w:t>
      </w:r>
      <w:r w:rsidRPr="004D6CF7">
        <w:rPr>
          <w:rFonts w:hint="eastAsia"/>
        </w:rPr>
        <w:t>。</w:t>
      </w:r>
    </w:p>
    <w:p w14:paraId="0EDE55AE" w14:textId="77777777" w:rsidR="00102DE1" w:rsidRPr="004D6CF7" w:rsidRDefault="00102DE1" w:rsidP="00102DE1">
      <w:pPr>
        <w:pStyle w:val="aff7"/>
        <w:ind w:firstLine="448"/>
      </w:pPr>
      <w:r w:rsidRPr="004D6CF7">
        <w:rPr>
          <w:rFonts w:hint="eastAsia"/>
        </w:rPr>
        <w:t>分区所</w:t>
      </w:r>
      <w:r>
        <w:rPr>
          <w:rFonts w:hint="eastAsia"/>
        </w:rPr>
        <w:t>开闭所</w:t>
      </w:r>
      <w:r>
        <w:rPr>
          <w:rFonts w:hint="eastAsia"/>
        </w:rPr>
        <w:t>3</w:t>
      </w:r>
      <w:r w:rsidRPr="004D6CF7">
        <w:rPr>
          <w:rFonts w:hint="eastAsia"/>
        </w:rPr>
        <w:t>处：</w:t>
      </w:r>
      <w:r>
        <w:rPr>
          <w:rFonts w:hint="eastAsia"/>
        </w:rPr>
        <w:t>新增用电负荷</w:t>
      </w:r>
      <w:r w:rsidRPr="004D6CF7">
        <w:rPr>
          <w:rFonts w:hint="eastAsia"/>
        </w:rPr>
        <w:t>容量</w:t>
      </w:r>
      <w:r>
        <w:rPr>
          <w:rFonts w:hint="eastAsia"/>
        </w:rPr>
        <w:t>150</w:t>
      </w:r>
      <w:r w:rsidRPr="004D6CF7">
        <w:rPr>
          <w:rFonts w:hint="eastAsia"/>
        </w:rPr>
        <w:t>kW</w:t>
      </w:r>
      <w:r w:rsidRPr="004D6CF7">
        <w:rPr>
          <w:rFonts w:hint="eastAsia"/>
        </w:rPr>
        <w:t>，计算负荷</w:t>
      </w:r>
      <w:r>
        <w:rPr>
          <w:rFonts w:hint="eastAsia"/>
        </w:rPr>
        <w:t>127</w:t>
      </w:r>
      <w:r w:rsidRPr="004D6CF7">
        <w:rPr>
          <w:rFonts w:hint="eastAsia"/>
        </w:rPr>
        <w:t>kW</w:t>
      </w:r>
      <w:r w:rsidRPr="004D6CF7">
        <w:rPr>
          <w:rFonts w:hint="eastAsia"/>
        </w:rPr>
        <w:t>。</w:t>
      </w:r>
    </w:p>
    <w:p w14:paraId="0289AB5D" w14:textId="77777777" w:rsidR="00102DE1" w:rsidRPr="004D6CF7" w:rsidRDefault="00102DE1" w:rsidP="00102DE1">
      <w:pPr>
        <w:pStyle w:val="aff7"/>
        <w:ind w:firstLine="448"/>
      </w:pPr>
      <w:r w:rsidRPr="004D6CF7">
        <w:rPr>
          <w:rFonts w:hint="eastAsia"/>
        </w:rPr>
        <w:t>供电工区</w:t>
      </w:r>
      <w:r>
        <w:rPr>
          <w:rFonts w:hint="eastAsia"/>
        </w:rPr>
        <w:t>1</w:t>
      </w:r>
      <w:r w:rsidRPr="004D6CF7">
        <w:rPr>
          <w:rFonts w:hint="eastAsia"/>
        </w:rPr>
        <w:t>处：</w:t>
      </w:r>
      <w:r>
        <w:rPr>
          <w:rFonts w:hint="eastAsia"/>
        </w:rPr>
        <w:t>新增用电负荷</w:t>
      </w:r>
      <w:r w:rsidRPr="004D6CF7">
        <w:rPr>
          <w:rFonts w:hint="eastAsia"/>
        </w:rPr>
        <w:t>容量</w:t>
      </w:r>
      <w:r w:rsidRPr="004D6CF7">
        <w:rPr>
          <w:rFonts w:hint="eastAsia"/>
        </w:rPr>
        <w:t>277.9kW</w:t>
      </w:r>
      <w:r w:rsidRPr="004D6CF7">
        <w:rPr>
          <w:rFonts w:hint="eastAsia"/>
        </w:rPr>
        <w:t>，计算负荷</w:t>
      </w:r>
      <w:r w:rsidRPr="004D6CF7">
        <w:rPr>
          <w:rFonts w:hint="eastAsia"/>
        </w:rPr>
        <w:t>236.2kW</w:t>
      </w:r>
      <w:r w:rsidRPr="004D6CF7">
        <w:rPr>
          <w:rFonts w:hint="eastAsia"/>
        </w:rPr>
        <w:t>。</w:t>
      </w:r>
    </w:p>
    <w:p w14:paraId="767FB645" w14:textId="77777777" w:rsidR="00102DE1" w:rsidRPr="004D6CF7" w:rsidRDefault="00102DE1" w:rsidP="00102DE1">
      <w:pPr>
        <w:pStyle w:val="aff7"/>
        <w:ind w:firstLine="448"/>
      </w:pPr>
      <w:r w:rsidRPr="004D6CF7">
        <w:rPr>
          <w:rFonts w:hint="eastAsia"/>
        </w:rPr>
        <w:lastRenderedPageBreak/>
        <w:t>车站改造</w:t>
      </w:r>
      <w:r>
        <w:rPr>
          <w:rFonts w:hint="eastAsia"/>
        </w:rPr>
        <w:t>4</w:t>
      </w:r>
      <w:r w:rsidRPr="004D6CF7">
        <w:rPr>
          <w:rFonts w:hint="eastAsia"/>
        </w:rPr>
        <w:t>处：</w:t>
      </w:r>
      <w:r>
        <w:rPr>
          <w:rFonts w:hint="eastAsia"/>
        </w:rPr>
        <w:t>新增用电负荷</w:t>
      </w:r>
      <w:r w:rsidRPr="004D6CF7">
        <w:rPr>
          <w:rFonts w:hint="eastAsia"/>
        </w:rPr>
        <w:t>容量</w:t>
      </w:r>
      <w:r>
        <w:rPr>
          <w:rFonts w:hint="eastAsia"/>
        </w:rPr>
        <w:t>3563.5</w:t>
      </w:r>
      <w:r w:rsidRPr="004D6CF7">
        <w:rPr>
          <w:rFonts w:hint="eastAsia"/>
        </w:rPr>
        <w:t>kW</w:t>
      </w:r>
      <w:r w:rsidRPr="004D6CF7">
        <w:rPr>
          <w:rFonts w:hint="eastAsia"/>
        </w:rPr>
        <w:t>，计算负荷</w:t>
      </w:r>
      <w:r>
        <w:rPr>
          <w:rFonts w:hint="eastAsia"/>
        </w:rPr>
        <w:t>3028.9</w:t>
      </w:r>
      <w:r w:rsidRPr="004D6CF7">
        <w:rPr>
          <w:rFonts w:hint="eastAsia"/>
        </w:rPr>
        <w:t>kW</w:t>
      </w:r>
      <w:r w:rsidRPr="004D6CF7">
        <w:rPr>
          <w:rFonts w:hint="eastAsia"/>
        </w:rPr>
        <w:t>。</w:t>
      </w:r>
    </w:p>
    <w:p w14:paraId="1C806AB5" w14:textId="77777777" w:rsidR="00102DE1" w:rsidRPr="004D6CF7" w:rsidRDefault="00102DE1" w:rsidP="00102DE1">
      <w:pPr>
        <w:pStyle w:val="aff7"/>
        <w:ind w:firstLine="448"/>
      </w:pPr>
      <w:r w:rsidRPr="004D6CF7">
        <w:rPr>
          <w:rFonts w:hint="eastAsia"/>
        </w:rPr>
        <w:t>合计总设备容量</w:t>
      </w:r>
      <w:r>
        <w:rPr>
          <w:rFonts w:hint="eastAsia"/>
        </w:rPr>
        <w:t>4431.4</w:t>
      </w:r>
      <w:r w:rsidRPr="004D6CF7">
        <w:rPr>
          <w:rFonts w:hint="eastAsia"/>
        </w:rPr>
        <w:t>kW</w:t>
      </w:r>
      <w:r w:rsidRPr="004D6CF7">
        <w:rPr>
          <w:rFonts w:hint="eastAsia"/>
        </w:rPr>
        <w:t>，计算负荷</w:t>
      </w:r>
      <w:r>
        <w:rPr>
          <w:rFonts w:hint="eastAsia"/>
        </w:rPr>
        <w:t>3766.7</w:t>
      </w:r>
      <w:r w:rsidRPr="004D6CF7">
        <w:rPr>
          <w:rFonts w:hint="eastAsia"/>
        </w:rPr>
        <w:t>kW</w:t>
      </w:r>
      <w:r w:rsidRPr="004D6CF7">
        <w:rPr>
          <w:rFonts w:hint="eastAsia"/>
        </w:rPr>
        <w:t>。</w:t>
      </w:r>
    </w:p>
    <w:p w14:paraId="058A730E" w14:textId="77777777" w:rsidR="00102DE1" w:rsidRDefault="00102DE1" w:rsidP="00102DE1">
      <w:pPr>
        <w:pStyle w:val="aff7"/>
        <w:ind w:firstLine="448"/>
        <w:rPr>
          <w:rFonts w:hint="eastAsia"/>
        </w:rPr>
      </w:pPr>
      <w:r>
        <w:rPr>
          <w:rFonts w:hint="eastAsia"/>
        </w:rPr>
        <w:t>阿拉山口综合查验</w:t>
      </w:r>
      <w:r>
        <w:rPr>
          <w:rFonts w:hint="eastAsia"/>
        </w:rPr>
        <w:t>T</w:t>
      </w:r>
      <w:r>
        <w:rPr>
          <w:rFonts w:hint="eastAsia"/>
        </w:rPr>
        <w:t>场</w:t>
      </w:r>
      <w:r w:rsidRPr="004D6CF7">
        <w:rPr>
          <w:rFonts w:hint="eastAsia"/>
        </w:rPr>
        <w:t>：</w:t>
      </w:r>
      <w:r>
        <w:rPr>
          <w:rFonts w:hint="eastAsia"/>
        </w:rPr>
        <w:t>新增用电负荷</w:t>
      </w:r>
      <w:r w:rsidRPr="004D6CF7">
        <w:rPr>
          <w:rFonts w:hint="eastAsia"/>
        </w:rPr>
        <w:t>容量</w:t>
      </w:r>
      <w:r>
        <w:rPr>
          <w:rFonts w:hint="eastAsia"/>
        </w:rPr>
        <w:t>2509</w:t>
      </w:r>
      <w:r w:rsidRPr="004D6CF7">
        <w:rPr>
          <w:rFonts w:hint="eastAsia"/>
        </w:rPr>
        <w:t>kW</w:t>
      </w:r>
      <w:r w:rsidRPr="004D6CF7">
        <w:rPr>
          <w:rFonts w:hint="eastAsia"/>
        </w:rPr>
        <w:t>，计算负荷</w:t>
      </w:r>
      <w:r>
        <w:rPr>
          <w:rFonts w:hint="eastAsia"/>
        </w:rPr>
        <w:t>1632.8</w:t>
      </w:r>
      <w:r w:rsidRPr="004D6CF7">
        <w:rPr>
          <w:rFonts w:hint="eastAsia"/>
        </w:rPr>
        <w:t>kW</w:t>
      </w:r>
      <w:r w:rsidRPr="004D6CF7">
        <w:rPr>
          <w:rFonts w:hint="eastAsia"/>
        </w:rPr>
        <w:t>。</w:t>
      </w:r>
    </w:p>
    <w:p w14:paraId="2B6C96A3" w14:textId="77777777" w:rsidR="00102DE1" w:rsidRDefault="00102DE1" w:rsidP="00102DE1">
      <w:pPr>
        <w:pStyle w:val="aff7"/>
        <w:ind w:firstLine="448"/>
        <w:rPr>
          <w:rFonts w:hint="eastAsia"/>
        </w:rPr>
      </w:pPr>
      <w:r>
        <w:rPr>
          <w:rFonts w:hint="eastAsia"/>
        </w:rPr>
        <w:t>阿拉山口集装箱换装场：新增用电负荷容量</w:t>
      </w:r>
      <w:r>
        <w:rPr>
          <w:rFonts w:hint="eastAsia"/>
        </w:rPr>
        <w:t>1109kW</w:t>
      </w:r>
      <w:r>
        <w:rPr>
          <w:rFonts w:hint="eastAsia"/>
        </w:rPr>
        <w:t>，计算负荷</w:t>
      </w:r>
      <w:r>
        <w:rPr>
          <w:rFonts w:hint="eastAsia"/>
        </w:rPr>
        <w:t>776.3kW</w:t>
      </w:r>
      <w:r>
        <w:rPr>
          <w:rFonts w:hint="eastAsia"/>
        </w:rPr>
        <w:t>。</w:t>
      </w:r>
    </w:p>
    <w:p w14:paraId="7FDBA7AE" w14:textId="77777777" w:rsidR="00102DE1" w:rsidRPr="004D6CF7" w:rsidRDefault="00102DE1" w:rsidP="00102DE1">
      <w:pPr>
        <w:pStyle w:val="afffffffffffffffff6"/>
        <w:ind w:firstLine="514"/>
      </w:pPr>
      <w:bookmarkStart w:id="618" w:name="_Toc8751284"/>
      <w:bookmarkStart w:id="619" w:name="_Toc63160803"/>
      <w:bookmarkStart w:id="620" w:name="_Toc74120056"/>
      <w:r w:rsidRPr="004D6CF7">
        <w:rPr>
          <w:rFonts w:hint="eastAsia"/>
        </w:rPr>
        <w:t>三、供电原则及供电方案</w:t>
      </w:r>
      <w:bookmarkEnd w:id="618"/>
      <w:bookmarkEnd w:id="619"/>
      <w:bookmarkEnd w:id="620"/>
    </w:p>
    <w:p w14:paraId="28BCAE75" w14:textId="77777777" w:rsidR="00102DE1" w:rsidRPr="004D6CF7" w:rsidRDefault="00102DE1" w:rsidP="00102DE1">
      <w:pPr>
        <w:pStyle w:val="afffffffffffffffff4"/>
        <w:ind w:firstLine="450"/>
      </w:pPr>
      <w:bookmarkStart w:id="621" w:name="_Toc8751285"/>
      <w:bookmarkStart w:id="622" w:name="_Toc74120057"/>
      <w:r w:rsidRPr="004D6CF7">
        <w:rPr>
          <w:rFonts w:hint="eastAsia"/>
        </w:rPr>
        <w:t>（一）供电原则</w:t>
      </w:r>
      <w:bookmarkEnd w:id="621"/>
      <w:bookmarkEnd w:id="622"/>
    </w:p>
    <w:p w14:paraId="697D75E0" w14:textId="77777777" w:rsidR="00102DE1" w:rsidRPr="004D6CF7" w:rsidRDefault="00102DE1" w:rsidP="00102DE1">
      <w:pPr>
        <w:pStyle w:val="aff7"/>
        <w:ind w:firstLine="448"/>
      </w:pPr>
      <w:r w:rsidRPr="004D6CF7">
        <w:rPr>
          <w:rFonts w:hint="eastAsia"/>
        </w:rPr>
        <w:t>1</w:t>
      </w:r>
      <w:r w:rsidRPr="004D6CF7">
        <w:rPr>
          <w:rFonts w:hint="eastAsia"/>
        </w:rPr>
        <w:t>、一级负荷：一级负荷应由双重电源分别供电至用电设备或低压双电源切换装置处。当一路电源发生故障时，另一路电源不应同时受到损坏。</w:t>
      </w:r>
    </w:p>
    <w:p w14:paraId="0D1FF522" w14:textId="77777777" w:rsidR="00102DE1" w:rsidRPr="004D6CF7" w:rsidRDefault="00102DE1" w:rsidP="00102DE1">
      <w:pPr>
        <w:pStyle w:val="aff7"/>
        <w:ind w:firstLine="448"/>
      </w:pPr>
      <w:r w:rsidRPr="004D6CF7">
        <w:rPr>
          <w:rFonts w:hint="eastAsia"/>
        </w:rPr>
        <w:t>2</w:t>
      </w:r>
      <w:r w:rsidRPr="004D6CF7">
        <w:rPr>
          <w:rFonts w:hint="eastAsia"/>
        </w:rPr>
        <w:t>、二级负荷：可由贯通线路、环网线路以及其他双端供电线路等构成等效双电源线路的变电所供电。</w:t>
      </w:r>
    </w:p>
    <w:p w14:paraId="1E0BDC44" w14:textId="77777777" w:rsidR="00102DE1" w:rsidRPr="004D6CF7" w:rsidRDefault="00102DE1" w:rsidP="00102DE1">
      <w:pPr>
        <w:pStyle w:val="aff7"/>
        <w:ind w:firstLine="448"/>
      </w:pPr>
      <w:r w:rsidRPr="004D6CF7">
        <w:rPr>
          <w:rFonts w:hint="eastAsia"/>
        </w:rPr>
        <w:t>3</w:t>
      </w:r>
      <w:r w:rsidRPr="004D6CF7">
        <w:rPr>
          <w:rFonts w:hint="eastAsia"/>
        </w:rPr>
        <w:t>、三级负荷：可由一路电源供电。</w:t>
      </w:r>
    </w:p>
    <w:p w14:paraId="480DD80C" w14:textId="77777777" w:rsidR="00102DE1" w:rsidRPr="004D6CF7" w:rsidRDefault="00102DE1" w:rsidP="00102DE1">
      <w:pPr>
        <w:pStyle w:val="aff7"/>
        <w:ind w:firstLine="448"/>
      </w:pPr>
      <w:r w:rsidRPr="004D6CF7">
        <w:rPr>
          <w:rFonts w:hint="eastAsia"/>
        </w:rPr>
        <w:t>4</w:t>
      </w:r>
      <w:r w:rsidRPr="004D6CF7">
        <w:rPr>
          <w:rFonts w:hint="eastAsia"/>
        </w:rPr>
        <w:t>、距离车站中心较远的用电负荷和区间的用电负荷采用就近设置变台或箱变的方式供电。</w:t>
      </w:r>
    </w:p>
    <w:p w14:paraId="562618CD" w14:textId="77777777" w:rsidR="00102DE1" w:rsidRPr="004D6CF7" w:rsidRDefault="00102DE1" w:rsidP="00102DE1">
      <w:pPr>
        <w:pStyle w:val="aff7"/>
        <w:ind w:firstLine="448"/>
      </w:pPr>
      <w:r w:rsidRPr="004D6CF7">
        <w:rPr>
          <w:rFonts w:hint="eastAsia"/>
        </w:rPr>
        <w:t>5</w:t>
      </w:r>
      <w:r w:rsidRPr="004D6CF7">
        <w:rPr>
          <w:rFonts w:hint="eastAsia"/>
        </w:rPr>
        <w:t>、既有车站供电应充分利用既有供电设施，必要时并对既有供电设施进行改造、调整、完善，以满足新设站、段和既有站段新增负荷的供电。</w:t>
      </w:r>
    </w:p>
    <w:p w14:paraId="0E926584" w14:textId="77777777" w:rsidR="00102DE1" w:rsidRPr="004D6CF7" w:rsidRDefault="00102DE1" w:rsidP="00102DE1">
      <w:pPr>
        <w:pStyle w:val="aff7"/>
        <w:ind w:firstLine="448"/>
      </w:pPr>
      <w:r w:rsidRPr="004D6CF7">
        <w:rPr>
          <w:rFonts w:hint="eastAsia"/>
        </w:rPr>
        <w:t>6</w:t>
      </w:r>
      <w:r w:rsidRPr="004D6CF7">
        <w:rPr>
          <w:rFonts w:hint="eastAsia"/>
        </w:rPr>
        <w:t>、应用先进、经济、适用、可靠、节能的电气设备及技术，保障铁路生产用电要求。</w:t>
      </w:r>
    </w:p>
    <w:p w14:paraId="214D21CB" w14:textId="77777777" w:rsidR="00102DE1" w:rsidRPr="004D6CF7" w:rsidRDefault="00102DE1" w:rsidP="00102DE1">
      <w:pPr>
        <w:pStyle w:val="aff7"/>
        <w:ind w:firstLine="448"/>
      </w:pPr>
      <w:r w:rsidRPr="004D6CF7">
        <w:rPr>
          <w:rFonts w:hint="eastAsia"/>
        </w:rPr>
        <w:t>7</w:t>
      </w:r>
      <w:r w:rsidRPr="004D6CF7">
        <w:rPr>
          <w:rFonts w:hint="eastAsia"/>
        </w:rPr>
        <w:t>、设备选型以模数化、标准化、免维护、少维修为原则。</w:t>
      </w:r>
    </w:p>
    <w:p w14:paraId="27161C00" w14:textId="77777777" w:rsidR="00102DE1" w:rsidRPr="004D6CF7" w:rsidRDefault="00102DE1" w:rsidP="00102DE1">
      <w:pPr>
        <w:pStyle w:val="aff7"/>
        <w:ind w:firstLine="448"/>
      </w:pPr>
      <w:r w:rsidRPr="004D6CF7">
        <w:rPr>
          <w:rFonts w:hint="eastAsia"/>
        </w:rPr>
        <w:t>8</w:t>
      </w:r>
      <w:r w:rsidRPr="004D6CF7">
        <w:rPr>
          <w:rFonts w:hint="eastAsia"/>
        </w:rPr>
        <w:t>、处于特殊气象、地质、岩土区段的电力设施采取有针对性的技术措施。</w:t>
      </w:r>
    </w:p>
    <w:p w14:paraId="163CE8C5" w14:textId="77777777" w:rsidR="00102DE1" w:rsidRPr="004D6CF7" w:rsidRDefault="00102DE1" w:rsidP="00102DE1">
      <w:pPr>
        <w:pStyle w:val="aff7"/>
        <w:ind w:firstLine="448"/>
      </w:pPr>
      <w:r w:rsidRPr="004D6CF7">
        <w:rPr>
          <w:rFonts w:hint="eastAsia"/>
        </w:rPr>
        <w:t>9</w:t>
      </w:r>
      <w:r w:rsidRPr="004D6CF7">
        <w:rPr>
          <w:rFonts w:hint="eastAsia"/>
        </w:rPr>
        <w:t>、遵循国家强制性标准，认真贯彻执行国家能源政策，因地制宜，</w:t>
      </w:r>
      <w:r w:rsidRPr="004D6CF7">
        <w:rPr>
          <w:rFonts w:hint="eastAsia"/>
        </w:rPr>
        <w:lastRenderedPageBreak/>
        <w:t>保护环境，节约土地，积极采取节能措施，降低电能消耗。</w:t>
      </w:r>
    </w:p>
    <w:p w14:paraId="39BA8CF5" w14:textId="77777777" w:rsidR="00102DE1" w:rsidRPr="004D6CF7" w:rsidRDefault="00102DE1" w:rsidP="00102DE1">
      <w:pPr>
        <w:pStyle w:val="aff7"/>
        <w:ind w:firstLine="448"/>
      </w:pPr>
      <w:r w:rsidRPr="004D6CF7">
        <w:rPr>
          <w:rFonts w:hint="eastAsia"/>
        </w:rPr>
        <w:t>10</w:t>
      </w:r>
      <w:r w:rsidRPr="004D6CF7">
        <w:rPr>
          <w:rFonts w:hint="eastAsia"/>
        </w:rPr>
        <w:t>、</w:t>
      </w:r>
      <w:r w:rsidRPr="008A3025">
        <w:rPr>
          <w:rFonts w:hint="eastAsia"/>
          <w:kern w:val="0"/>
          <w:lang w:val="x-none"/>
        </w:rPr>
        <w:t>自闭线路采用电缆方式，电缆采用浅槽方式敷设在路基旁，电缆采用交流单芯电缆</w:t>
      </w:r>
      <w:r w:rsidRPr="004D6CF7">
        <w:rPr>
          <w:rFonts w:hint="eastAsia"/>
        </w:rPr>
        <w:t>。</w:t>
      </w:r>
    </w:p>
    <w:p w14:paraId="44BE601B" w14:textId="77777777" w:rsidR="00102DE1" w:rsidRPr="004D6CF7" w:rsidRDefault="00102DE1" w:rsidP="00102DE1">
      <w:pPr>
        <w:pStyle w:val="aff7"/>
        <w:ind w:firstLine="448"/>
      </w:pPr>
      <w:r w:rsidRPr="004D6CF7">
        <w:rPr>
          <w:rFonts w:hint="eastAsia"/>
        </w:rPr>
        <w:t>11</w:t>
      </w:r>
      <w:r w:rsidRPr="004D6CF7">
        <w:rPr>
          <w:rFonts w:hint="eastAsia"/>
        </w:rPr>
        <w:t>、</w:t>
      </w:r>
      <w:r w:rsidRPr="00CC67F2">
        <w:rPr>
          <w:rFonts w:hint="eastAsia"/>
        </w:rPr>
        <w:t>电锅炉</w:t>
      </w:r>
      <w:r>
        <w:rPr>
          <w:rFonts w:hint="eastAsia"/>
        </w:rPr>
        <w:t>、地源热泵机房</w:t>
      </w:r>
      <w:r w:rsidRPr="00CC67F2">
        <w:rPr>
          <w:rFonts w:hint="eastAsia"/>
        </w:rPr>
        <w:t>用电负荷采用就近设箱变的方式供电</w:t>
      </w:r>
      <w:r w:rsidRPr="004D6CF7">
        <w:rPr>
          <w:rFonts w:hint="eastAsia"/>
        </w:rPr>
        <w:t>。</w:t>
      </w:r>
      <w:r w:rsidRPr="00F1773D">
        <w:rPr>
          <w:rFonts w:hint="eastAsia"/>
        </w:rPr>
        <w:t>箱变高压电源由地方</w:t>
      </w:r>
      <w:r w:rsidRPr="00F1773D">
        <w:rPr>
          <w:rFonts w:hint="eastAsia"/>
        </w:rPr>
        <w:t>T</w:t>
      </w:r>
      <w:r w:rsidRPr="00F1773D">
        <w:rPr>
          <w:rFonts w:hint="eastAsia"/>
        </w:rPr>
        <w:t>接</w:t>
      </w:r>
      <w:r w:rsidRPr="00F1773D">
        <w:rPr>
          <w:rFonts w:hint="eastAsia"/>
        </w:rPr>
        <w:t>10kV</w:t>
      </w:r>
      <w:r w:rsidRPr="00F1773D">
        <w:rPr>
          <w:rFonts w:hint="eastAsia"/>
        </w:rPr>
        <w:t>线路。并设置高压计量装置，电采暖设备可享受政府相应的优惠电价</w:t>
      </w:r>
      <w:r>
        <w:rPr>
          <w:rFonts w:hint="eastAsia"/>
        </w:rPr>
        <w:t>。</w:t>
      </w:r>
    </w:p>
    <w:p w14:paraId="5679C220" w14:textId="77777777" w:rsidR="00102DE1" w:rsidRPr="004D6CF7" w:rsidRDefault="00102DE1" w:rsidP="00102DE1">
      <w:pPr>
        <w:pStyle w:val="afffffffffffffffff4"/>
        <w:ind w:firstLine="450"/>
      </w:pPr>
      <w:bookmarkStart w:id="623" w:name="_Toc74120058"/>
      <w:r w:rsidRPr="004D6CF7">
        <w:rPr>
          <w:rFonts w:hint="eastAsia"/>
        </w:rPr>
        <w:t>（二）</w:t>
      </w:r>
      <w:r>
        <w:rPr>
          <w:rFonts w:hint="eastAsia"/>
        </w:rPr>
        <w:t>自闭</w:t>
      </w:r>
      <w:r w:rsidRPr="004D6CF7">
        <w:rPr>
          <w:rFonts w:hint="eastAsia"/>
        </w:rPr>
        <w:t>线设置方案</w:t>
      </w:r>
      <w:bookmarkEnd w:id="623"/>
    </w:p>
    <w:p w14:paraId="1819290F" w14:textId="77777777" w:rsidR="00102DE1" w:rsidRPr="00F1773D" w:rsidRDefault="00102DE1" w:rsidP="00102DE1">
      <w:pPr>
        <w:pStyle w:val="aff7"/>
        <w:ind w:firstLine="448"/>
      </w:pPr>
      <w:r w:rsidRPr="00CC67F2">
        <w:rPr>
          <w:rFonts w:hint="eastAsia"/>
        </w:rPr>
        <w:t>1</w:t>
      </w:r>
      <w:r w:rsidRPr="00CC67F2">
        <w:rPr>
          <w:rFonts w:hint="eastAsia"/>
        </w:rPr>
        <w:t>、</w:t>
      </w:r>
      <w:r w:rsidRPr="00F1773D">
        <w:rPr>
          <w:rFonts w:hint="eastAsia"/>
        </w:rPr>
        <w:t>本线新建</w:t>
      </w:r>
      <w:r w:rsidRPr="00F1773D">
        <w:rPr>
          <w:rFonts w:hint="eastAsia"/>
        </w:rPr>
        <w:t>10kV</w:t>
      </w:r>
      <w:r w:rsidRPr="00F1773D">
        <w:rPr>
          <w:rFonts w:hint="eastAsia"/>
        </w:rPr>
        <w:t>电力自闭线路一回，自闭线路采用电缆敷设方式</w:t>
      </w:r>
      <w:r w:rsidRPr="00CC67F2">
        <w:rPr>
          <w:rFonts w:hint="eastAsia"/>
        </w:rPr>
        <w:t>。</w:t>
      </w:r>
    </w:p>
    <w:p w14:paraId="1848D95A" w14:textId="77777777" w:rsidR="00102DE1" w:rsidRPr="004D6CF7" w:rsidRDefault="00102DE1" w:rsidP="00102DE1">
      <w:pPr>
        <w:pStyle w:val="aff7"/>
        <w:ind w:firstLine="448"/>
      </w:pPr>
      <w:r>
        <w:rPr>
          <w:rFonts w:hint="eastAsia"/>
        </w:rPr>
        <w:t>2</w:t>
      </w:r>
      <w:r>
        <w:rPr>
          <w:rFonts w:hint="eastAsia"/>
        </w:rPr>
        <w:t>、</w:t>
      </w:r>
      <w:r w:rsidRPr="00CC67F2">
        <w:rPr>
          <w:rFonts w:hint="eastAsia"/>
        </w:rPr>
        <w:t xml:space="preserve"> </w:t>
      </w:r>
      <w:r>
        <w:rPr>
          <w:rFonts w:hint="eastAsia"/>
        </w:rPr>
        <w:t>新建</w:t>
      </w:r>
      <w:r>
        <w:rPr>
          <w:rFonts w:hint="eastAsia"/>
        </w:rPr>
        <w:t>10kV</w:t>
      </w:r>
      <w:r w:rsidRPr="00CC67F2">
        <w:rPr>
          <w:rFonts w:hint="eastAsia"/>
        </w:rPr>
        <w:t>自闭线为车站信号、通信等设备负荷提供主用电源。</w:t>
      </w:r>
      <w:r>
        <w:rPr>
          <w:rFonts w:hint="eastAsia"/>
        </w:rPr>
        <w:t>既有</w:t>
      </w:r>
      <w:r w:rsidRPr="00CC67F2">
        <w:rPr>
          <w:rFonts w:hint="eastAsia"/>
        </w:rPr>
        <w:t>10kV</w:t>
      </w:r>
      <w:r w:rsidRPr="00CC67F2">
        <w:rPr>
          <w:rFonts w:hint="eastAsia"/>
        </w:rPr>
        <w:t>贯通线为车站信号、通信等设备负荷提供备用电源，为生活生产用电负荷提供主用电源</w:t>
      </w:r>
      <w:r>
        <w:rPr>
          <w:rFonts w:hint="eastAsia"/>
        </w:rPr>
        <w:t>。</w:t>
      </w:r>
    </w:p>
    <w:p w14:paraId="3DC70E50" w14:textId="77777777" w:rsidR="00102DE1" w:rsidRPr="004D6CF7" w:rsidRDefault="00102DE1" w:rsidP="00102DE1">
      <w:pPr>
        <w:pStyle w:val="afffffffffffffffff4"/>
        <w:ind w:firstLine="450"/>
      </w:pPr>
      <w:bookmarkStart w:id="624" w:name="_Toc74120059"/>
      <w:r w:rsidRPr="004D6CF7">
        <w:rPr>
          <w:rFonts w:hint="eastAsia"/>
        </w:rPr>
        <w:t>（三）变、配电所分布及枢纽供电方案</w:t>
      </w:r>
      <w:bookmarkEnd w:id="624"/>
    </w:p>
    <w:p w14:paraId="187CEAE2" w14:textId="77777777" w:rsidR="00102DE1" w:rsidRPr="004D6CF7" w:rsidRDefault="00102DE1" w:rsidP="00102DE1">
      <w:pPr>
        <w:pStyle w:val="aff7"/>
        <w:ind w:firstLine="448"/>
      </w:pPr>
      <w:r w:rsidRPr="004D6CF7">
        <w:rPr>
          <w:rFonts w:hint="eastAsia"/>
        </w:rPr>
        <w:t>1</w:t>
      </w:r>
      <w:r w:rsidRPr="004D6CF7">
        <w:rPr>
          <w:rFonts w:hint="eastAsia"/>
        </w:rPr>
        <w:t>、变、配电所分布</w:t>
      </w:r>
    </w:p>
    <w:p w14:paraId="0B4B8F16" w14:textId="77777777" w:rsidR="00102DE1" w:rsidRPr="00C40F7C" w:rsidRDefault="00102DE1" w:rsidP="00102DE1">
      <w:pPr>
        <w:pStyle w:val="aff7"/>
        <w:ind w:firstLine="448"/>
      </w:pPr>
      <w:r w:rsidRPr="004D6CF7">
        <w:rPr>
          <w:rFonts w:hint="eastAsia"/>
        </w:rPr>
        <w:t>（</w:t>
      </w:r>
      <w:r w:rsidRPr="004D6CF7">
        <w:rPr>
          <w:rFonts w:hint="eastAsia"/>
        </w:rPr>
        <w:t>1</w:t>
      </w:r>
      <w:r w:rsidRPr="004D6CF7">
        <w:rPr>
          <w:rFonts w:hint="eastAsia"/>
        </w:rPr>
        <w:t>）</w:t>
      </w:r>
      <w:r w:rsidRPr="00C40F7C">
        <w:rPr>
          <w:rFonts w:hint="eastAsia"/>
        </w:rPr>
        <w:t>精河</w:t>
      </w:r>
      <w:r w:rsidRPr="00C40F7C">
        <w:rPr>
          <w:rFonts w:hint="eastAsia"/>
        </w:rPr>
        <w:t>10kV</w:t>
      </w:r>
      <w:r w:rsidRPr="00C40F7C">
        <w:rPr>
          <w:rFonts w:hint="eastAsia"/>
        </w:rPr>
        <w:t>配电所：精河既有一路</w:t>
      </w:r>
      <w:r w:rsidRPr="00C40F7C">
        <w:rPr>
          <w:rFonts w:hint="eastAsia"/>
        </w:rPr>
        <w:t>10kV</w:t>
      </w:r>
      <w:r w:rsidRPr="00C40F7C">
        <w:rPr>
          <w:rFonts w:hint="eastAsia"/>
        </w:rPr>
        <w:t>电源进线，由</w:t>
      </w:r>
      <w:r w:rsidRPr="00C40F7C">
        <w:rPr>
          <w:rFonts w:hint="eastAsia"/>
        </w:rPr>
        <w:t>35kV</w:t>
      </w:r>
      <w:r w:rsidRPr="00C40F7C">
        <w:rPr>
          <w:rFonts w:hint="eastAsia"/>
        </w:rPr>
        <w:t>黑山头变电所馈出的</w:t>
      </w:r>
      <w:r w:rsidRPr="00C40F7C">
        <w:rPr>
          <w:rFonts w:hint="eastAsia"/>
        </w:rPr>
        <w:t>10kV</w:t>
      </w:r>
      <w:r w:rsidRPr="00C40F7C">
        <w:rPr>
          <w:rFonts w:hint="eastAsia"/>
        </w:rPr>
        <w:t>“黑铁线”接引，所内为自闭线馈出预留有位置。本次设计考虑再由</w:t>
      </w:r>
      <w:r w:rsidRPr="00C40F7C">
        <w:rPr>
          <w:rFonts w:hint="eastAsia"/>
        </w:rPr>
        <w:t>110kV</w:t>
      </w:r>
      <w:r w:rsidRPr="00C40F7C">
        <w:rPr>
          <w:rFonts w:hint="eastAsia"/>
        </w:rPr>
        <w:t>精河工业园区变电所接引一路</w:t>
      </w:r>
      <w:r w:rsidRPr="00C40F7C">
        <w:rPr>
          <w:rFonts w:hint="eastAsia"/>
        </w:rPr>
        <w:t>10kV</w:t>
      </w:r>
      <w:r w:rsidRPr="00C40F7C">
        <w:rPr>
          <w:rFonts w:hint="eastAsia"/>
        </w:rPr>
        <w:t>电源至精河</w:t>
      </w:r>
      <w:r w:rsidRPr="00C40F7C">
        <w:rPr>
          <w:rFonts w:hint="eastAsia"/>
        </w:rPr>
        <w:t>10kV</w:t>
      </w:r>
      <w:r w:rsidRPr="00C40F7C">
        <w:rPr>
          <w:rFonts w:hint="eastAsia"/>
        </w:rPr>
        <w:t>铁路配电所。</w:t>
      </w:r>
    </w:p>
    <w:p w14:paraId="6CBCEE32" w14:textId="77777777" w:rsidR="00102DE1" w:rsidRPr="00C40F7C" w:rsidRDefault="00102DE1" w:rsidP="00102DE1">
      <w:pPr>
        <w:pStyle w:val="aff7"/>
        <w:ind w:firstLine="448"/>
      </w:pPr>
      <w:r w:rsidRPr="00C40F7C">
        <w:rPr>
          <w:rFonts w:hint="eastAsia"/>
        </w:rPr>
        <w:t>精河</w:t>
      </w:r>
      <w:r w:rsidRPr="00C40F7C">
        <w:rPr>
          <w:rFonts w:hint="eastAsia"/>
        </w:rPr>
        <w:t>10kV</w:t>
      </w:r>
      <w:r w:rsidRPr="00C40F7C">
        <w:rPr>
          <w:rFonts w:hint="eastAsia"/>
        </w:rPr>
        <w:t>铁路配电所内现既有</w:t>
      </w:r>
      <w:r w:rsidRPr="00C40F7C">
        <w:rPr>
          <w:rFonts w:hint="eastAsia"/>
        </w:rPr>
        <w:t>10kV</w:t>
      </w:r>
      <w:r w:rsidRPr="00C40F7C">
        <w:rPr>
          <w:rFonts w:hint="eastAsia"/>
        </w:rPr>
        <w:t>高压柜均为乌阿铁路建线时固定柜，且所内无视频监控系统。</w:t>
      </w:r>
    </w:p>
    <w:p w14:paraId="270ADEA4" w14:textId="77777777" w:rsidR="00102DE1" w:rsidRPr="004D6CF7" w:rsidRDefault="00102DE1" w:rsidP="00102DE1">
      <w:pPr>
        <w:pStyle w:val="aff7"/>
        <w:ind w:firstLine="448"/>
      </w:pPr>
      <w:r w:rsidRPr="00C40F7C">
        <w:rPr>
          <w:rFonts w:hint="eastAsia"/>
        </w:rPr>
        <w:t>本次设计新增</w:t>
      </w:r>
      <w:r w:rsidRPr="00C40F7C">
        <w:rPr>
          <w:rFonts w:hint="eastAsia"/>
        </w:rPr>
        <w:t>10kV</w:t>
      </w:r>
      <w:r w:rsidRPr="00C40F7C">
        <w:rPr>
          <w:rFonts w:hint="eastAsia"/>
        </w:rPr>
        <w:t>自闭侧进线、计量、馈出等高压柜，自闭侧调压器、电容柜等。并将既有贯通侧所有高压柜进行更换。所内增加视频监控系统、改造既有微机保护系统、远动终端柜等。</w:t>
      </w:r>
    </w:p>
    <w:p w14:paraId="670BF166" w14:textId="77777777" w:rsidR="00102DE1" w:rsidRPr="007F4D38" w:rsidRDefault="00102DE1" w:rsidP="00102DE1">
      <w:pPr>
        <w:pStyle w:val="aff7"/>
        <w:ind w:firstLine="448"/>
      </w:pPr>
      <w:r w:rsidRPr="004D6CF7">
        <w:rPr>
          <w:rFonts w:hint="eastAsia"/>
        </w:rPr>
        <w:t>（</w:t>
      </w:r>
      <w:r w:rsidRPr="004D6CF7">
        <w:rPr>
          <w:rFonts w:hint="eastAsia"/>
        </w:rPr>
        <w:t>2</w:t>
      </w:r>
      <w:r w:rsidRPr="004D6CF7">
        <w:rPr>
          <w:rFonts w:hint="eastAsia"/>
        </w:rPr>
        <w:t>）</w:t>
      </w:r>
      <w:r w:rsidRPr="007F4D38">
        <w:rPr>
          <w:rFonts w:hint="eastAsia"/>
        </w:rPr>
        <w:t>博乐</w:t>
      </w:r>
      <w:r w:rsidRPr="007F4D38">
        <w:rPr>
          <w:rFonts w:hint="eastAsia"/>
        </w:rPr>
        <w:t>35/10kV</w:t>
      </w:r>
      <w:r w:rsidRPr="007F4D38">
        <w:rPr>
          <w:rFonts w:hint="eastAsia"/>
        </w:rPr>
        <w:t>变电所：博乐</w:t>
      </w:r>
      <w:r w:rsidRPr="007F4D38">
        <w:rPr>
          <w:rFonts w:hint="eastAsia"/>
        </w:rPr>
        <w:t>35/10kV</w:t>
      </w:r>
      <w:r w:rsidRPr="007F4D38">
        <w:rPr>
          <w:rFonts w:hint="eastAsia"/>
        </w:rPr>
        <w:t>变电所电源分别由</w:t>
      </w:r>
      <w:r w:rsidRPr="007F4D38">
        <w:rPr>
          <w:rFonts w:hint="eastAsia"/>
        </w:rPr>
        <w:t>110kV</w:t>
      </w:r>
      <w:r w:rsidRPr="007F4D38">
        <w:rPr>
          <w:rFonts w:hint="eastAsia"/>
        </w:rPr>
        <w:t>莫合泉变电所接引</w:t>
      </w:r>
      <w:r w:rsidRPr="007F4D38">
        <w:rPr>
          <w:rFonts w:hint="eastAsia"/>
        </w:rPr>
        <w:t>35kV</w:t>
      </w:r>
      <w:r w:rsidRPr="007F4D38">
        <w:t>“</w:t>
      </w:r>
      <w:r w:rsidRPr="007F4D38">
        <w:rPr>
          <w:rFonts w:hint="eastAsia"/>
        </w:rPr>
        <w:t>莫博线</w:t>
      </w:r>
      <w:r w:rsidRPr="007F4D38">
        <w:t>”</w:t>
      </w:r>
      <w:r w:rsidRPr="007F4D38">
        <w:rPr>
          <w:rFonts w:hint="eastAsia"/>
        </w:rPr>
        <w:t>及</w:t>
      </w:r>
      <w:r w:rsidRPr="007F4D38">
        <w:rPr>
          <w:rFonts w:hint="eastAsia"/>
        </w:rPr>
        <w:t>110kV</w:t>
      </w:r>
      <w:r w:rsidRPr="007F4D38">
        <w:rPr>
          <w:rFonts w:hint="eastAsia"/>
        </w:rPr>
        <w:t>三北变电所接引</w:t>
      </w:r>
      <w:r w:rsidRPr="007F4D38">
        <w:rPr>
          <w:rFonts w:hint="eastAsia"/>
        </w:rPr>
        <w:t>35kV</w:t>
      </w:r>
      <w:r w:rsidRPr="007F4D38">
        <w:t>“</w:t>
      </w:r>
      <w:r w:rsidRPr="007F4D38">
        <w:rPr>
          <w:rFonts w:hint="eastAsia"/>
        </w:rPr>
        <w:t>三铁线</w:t>
      </w:r>
      <w:r w:rsidRPr="007F4D38">
        <w:t>”</w:t>
      </w:r>
      <w:r w:rsidRPr="007F4D38">
        <w:rPr>
          <w:rFonts w:hint="eastAsia"/>
        </w:rPr>
        <w:t>。</w:t>
      </w:r>
    </w:p>
    <w:p w14:paraId="5038BC42" w14:textId="77777777" w:rsidR="00102DE1" w:rsidRPr="004D6CF7" w:rsidRDefault="00102DE1" w:rsidP="00102DE1">
      <w:pPr>
        <w:pStyle w:val="aff7"/>
        <w:ind w:firstLine="448"/>
      </w:pPr>
      <w:r w:rsidRPr="007F4D38">
        <w:rPr>
          <w:rFonts w:hint="eastAsia"/>
        </w:rPr>
        <w:lastRenderedPageBreak/>
        <w:t>此变电所在</w:t>
      </w:r>
      <w:r w:rsidRPr="007F4D38">
        <w:rPr>
          <w:rFonts w:hint="eastAsia"/>
        </w:rPr>
        <w:t>2018</w:t>
      </w:r>
      <w:r w:rsidRPr="007F4D38">
        <w:rPr>
          <w:rFonts w:hint="eastAsia"/>
        </w:rPr>
        <w:t>年博乐支线铁路时已进行了</w:t>
      </w:r>
      <w:r w:rsidRPr="007F4D38">
        <w:rPr>
          <w:rFonts w:hint="eastAsia"/>
        </w:rPr>
        <w:t>10kV</w:t>
      </w:r>
      <w:r w:rsidRPr="007F4D38">
        <w:rPr>
          <w:rFonts w:hint="eastAsia"/>
        </w:rPr>
        <w:t>高压室的改造，预留有自闭侧馈出位置。本次设计新增</w:t>
      </w:r>
      <w:r w:rsidRPr="007F4D38">
        <w:rPr>
          <w:rFonts w:hint="eastAsia"/>
        </w:rPr>
        <w:t>10kV</w:t>
      </w:r>
      <w:r w:rsidRPr="007F4D38">
        <w:rPr>
          <w:rFonts w:hint="eastAsia"/>
        </w:rPr>
        <w:t>自闭侧进线、计量、馈出等高压柜，自闭侧调压器、电容柜等。</w:t>
      </w:r>
    </w:p>
    <w:p w14:paraId="2B9B0087" w14:textId="77777777" w:rsidR="00102DE1" w:rsidRPr="006A3011" w:rsidRDefault="00102DE1" w:rsidP="00102DE1">
      <w:pPr>
        <w:pStyle w:val="aff7"/>
        <w:ind w:firstLine="448"/>
      </w:pPr>
      <w:r w:rsidRPr="004D6CF7">
        <w:rPr>
          <w:rFonts w:hint="eastAsia"/>
        </w:rPr>
        <w:t>（</w:t>
      </w:r>
      <w:r w:rsidRPr="004D6CF7">
        <w:rPr>
          <w:rFonts w:hint="eastAsia"/>
        </w:rPr>
        <w:t>3</w:t>
      </w:r>
      <w:r w:rsidRPr="004D6CF7">
        <w:rPr>
          <w:rFonts w:hint="eastAsia"/>
        </w:rPr>
        <w:t>）</w:t>
      </w:r>
      <w:r w:rsidRPr="006A3011">
        <w:rPr>
          <w:rFonts w:hint="eastAsia"/>
        </w:rPr>
        <w:t>阿拉山口</w:t>
      </w:r>
      <w:r w:rsidRPr="006A3011">
        <w:rPr>
          <w:rFonts w:hint="eastAsia"/>
        </w:rPr>
        <w:t>10kV</w:t>
      </w:r>
      <w:r w:rsidRPr="006A3011">
        <w:rPr>
          <w:rFonts w:hint="eastAsia"/>
        </w:rPr>
        <w:t>换装场配电所：阿拉山口</w:t>
      </w:r>
      <w:r w:rsidRPr="006A3011">
        <w:rPr>
          <w:rFonts w:hint="eastAsia"/>
        </w:rPr>
        <w:t>10kV</w:t>
      </w:r>
      <w:r w:rsidRPr="006A3011">
        <w:rPr>
          <w:rFonts w:hint="eastAsia"/>
        </w:rPr>
        <w:t>换装场配电室有一路</w:t>
      </w:r>
      <w:r w:rsidRPr="006A3011">
        <w:rPr>
          <w:rFonts w:hint="eastAsia"/>
        </w:rPr>
        <w:t>10kV</w:t>
      </w:r>
      <w:r w:rsidRPr="006A3011">
        <w:rPr>
          <w:rFonts w:hint="eastAsia"/>
        </w:rPr>
        <w:t>电源进线，由</w:t>
      </w:r>
      <w:r w:rsidRPr="006A3011">
        <w:rPr>
          <w:rFonts w:hint="eastAsia"/>
        </w:rPr>
        <w:t>110kV</w:t>
      </w:r>
      <w:r w:rsidRPr="006A3011">
        <w:rPr>
          <w:rFonts w:hint="eastAsia"/>
        </w:rPr>
        <w:t>阿拉山口中心变电所馈出的</w:t>
      </w:r>
      <w:r w:rsidRPr="006A3011">
        <w:rPr>
          <w:rFonts w:hint="eastAsia"/>
        </w:rPr>
        <w:t>10kV</w:t>
      </w:r>
      <w:r w:rsidRPr="006A3011">
        <w:t>“</w:t>
      </w:r>
      <w:r w:rsidRPr="006A3011">
        <w:rPr>
          <w:rFonts w:hint="eastAsia"/>
        </w:rPr>
        <w:t>阿铁南线“接引。所内为自闭线馈出预留有位置。本次设计考虑再由</w:t>
      </w:r>
      <w:r w:rsidRPr="006A3011">
        <w:rPr>
          <w:rFonts w:hint="eastAsia"/>
        </w:rPr>
        <w:t>110kV</w:t>
      </w:r>
      <w:r w:rsidRPr="006A3011">
        <w:rPr>
          <w:rFonts w:hint="eastAsia"/>
        </w:rPr>
        <w:t>综保区南区变电所接引一路</w:t>
      </w:r>
      <w:r w:rsidRPr="006A3011">
        <w:rPr>
          <w:rFonts w:hint="eastAsia"/>
        </w:rPr>
        <w:t>10kV</w:t>
      </w:r>
      <w:r w:rsidRPr="006A3011">
        <w:rPr>
          <w:rFonts w:hint="eastAsia"/>
        </w:rPr>
        <w:t>电源至阿拉山口</w:t>
      </w:r>
      <w:r w:rsidRPr="006A3011">
        <w:rPr>
          <w:rFonts w:hint="eastAsia"/>
        </w:rPr>
        <w:t>10kV</w:t>
      </w:r>
      <w:r w:rsidRPr="006A3011">
        <w:rPr>
          <w:rFonts w:hint="eastAsia"/>
        </w:rPr>
        <w:t>换装场配电所。</w:t>
      </w:r>
    </w:p>
    <w:p w14:paraId="746FF8A2" w14:textId="77777777" w:rsidR="00102DE1" w:rsidRPr="004D6CF7" w:rsidRDefault="00102DE1" w:rsidP="00102DE1">
      <w:pPr>
        <w:pStyle w:val="aff7"/>
        <w:ind w:firstLine="448"/>
      </w:pPr>
      <w:r w:rsidRPr="006A3011">
        <w:rPr>
          <w:rFonts w:hint="eastAsia"/>
        </w:rPr>
        <w:t>本次设计新增</w:t>
      </w:r>
      <w:r w:rsidRPr="006A3011">
        <w:rPr>
          <w:rFonts w:hint="eastAsia"/>
        </w:rPr>
        <w:t>10kV</w:t>
      </w:r>
      <w:r w:rsidRPr="006A3011">
        <w:rPr>
          <w:rFonts w:hint="eastAsia"/>
        </w:rPr>
        <w:t>自闭侧进线、计量、馈出等高压柜，自闭侧调压器、电容柜等</w:t>
      </w:r>
      <w:r w:rsidRPr="004D6CF7">
        <w:rPr>
          <w:rFonts w:hint="eastAsia"/>
        </w:rPr>
        <w:t>。</w:t>
      </w:r>
    </w:p>
    <w:p w14:paraId="06A24488" w14:textId="77777777" w:rsidR="00102DE1" w:rsidRPr="004D6CF7" w:rsidRDefault="00102DE1" w:rsidP="00102DE1">
      <w:pPr>
        <w:pStyle w:val="aff7"/>
        <w:ind w:firstLine="448"/>
      </w:pPr>
      <w:r w:rsidRPr="004D6CF7">
        <w:rPr>
          <w:rFonts w:hint="eastAsia"/>
        </w:rPr>
        <w:t>2</w:t>
      </w:r>
      <w:r w:rsidRPr="004D6CF7">
        <w:rPr>
          <w:rFonts w:hint="eastAsia"/>
        </w:rPr>
        <w:t>、全线供电方案</w:t>
      </w:r>
    </w:p>
    <w:p w14:paraId="1A2BDB9E" w14:textId="77777777" w:rsidR="00102DE1" w:rsidRPr="006A3011" w:rsidRDefault="00102DE1" w:rsidP="00102DE1">
      <w:pPr>
        <w:pStyle w:val="aff7"/>
        <w:ind w:firstLine="448"/>
      </w:pPr>
      <w:r>
        <w:rPr>
          <w:rFonts w:hint="eastAsia"/>
        </w:rPr>
        <w:t>（</w:t>
      </w:r>
      <w:r>
        <w:rPr>
          <w:rFonts w:hint="eastAsia"/>
        </w:rPr>
        <w:t>1</w:t>
      </w:r>
      <w:r>
        <w:rPr>
          <w:rFonts w:hint="eastAsia"/>
        </w:rPr>
        <w:t>）</w:t>
      </w:r>
      <w:r w:rsidRPr="006A3011">
        <w:rPr>
          <w:rFonts w:hint="eastAsia"/>
        </w:rPr>
        <w:t>精河站（</w:t>
      </w:r>
      <w:r w:rsidRPr="006A3011">
        <w:rPr>
          <w:rFonts w:hint="eastAsia"/>
        </w:rPr>
        <w:t>K2399+681</w:t>
      </w:r>
      <w:r w:rsidRPr="006A3011">
        <w:t>）</w:t>
      </w:r>
      <w:r w:rsidRPr="006A3011">
        <w:rPr>
          <w:rFonts w:hint="eastAsia"/>
        </w:rPr>
        <w:t>：</w:t>
      </w:r>
    </w:p>
    <w:p w14:paraId="1F94F772" w14:textId="77777777" w:rsidR="00102DE1" w:rsidRDefault="00102DE1" w:rsidP="00102DE1">
      <w:pPr>
        <w:pStyle w:val="aff7"/>
        <w:ind w:firstLine="448"/>
        <w:rPr>
          <w:rFonts w:hint="eastAsia"/>
        </w:rPr>
      </w:pPr>
      <w:r>
        <w:rPr>
          <w:rFonts w:hint="eastAsia"/>
        </w:rPr>
        <w:t>精河车站既有信号、通信、信息负荷分别由</w:t>
      </w:r>
      <w:r>
        <w:rPr>
          <w:rFonts w:hint="eastAsia"/>
        </w:rPr>
        <w:t>10kV</w:t>
      </w:r>
      <w:r>
        <w:rPr>
          <w:rFonts w:hint="eastAsia"/>
        </w:rPr>
        <w:t>“精托贯通”线上接引的</w:t>
      </w:r>
      <w:r>
        <w:rPr>
          <w:rFonts w:hint="eastAsia"/>
        </w:rPr>
        <w:t>200kVA</w:t>
      </w:r>
      <w:r>
        <w:rPr>
          <w:rFonts w:hint="eastAsia"/>
        </w:rPr>
        <w:t>贯通箱变和</w:t>
      </w:r>
      <w:r>
        <w:rPr>
          <w:rFonts w:hint="eastAsia"/>
        </w:rPr>
        <w:t>10kV</w:t>
      </w:r>
      <w:r>
        <w:rPr>
          <w:rFonts w:hint="eastAsia"/>
        </w:rPr>
        <w:t>“精托自闭”线上接引的</w:t>
      </w:r>
      <w:r>
        <w:rPr>
          <w:rFonts w:hint="eastAsia"/>
        </w:rPr>
        <w:t>100kVA</w:t>
      </w:r>
      <w:r>
        <w:rPr>
          <w:rFonts w:hint="eastAsia"/>
        </w:rPr>
        <w:t>自闭箱变分别提供主供和备用电源。另车站有</w:t>
      </w:r>
      <w:r>
        <w:rPr>
          <w:rFonts w:hint="eastAsia"/>
        </w:rPr>
        <w:t>800kVA</w:t>
      </w:r>
      <w:r>
        <w:rPr>
          <w:rFonts w:hint="eastAsia"/>
        </w:rPr>
        <w:t>落地变压器为车站其他生产生活负荷提供电源。</w:t>
      </w:r>
    </w:p>
    <w:p w14:paraId="30E588FC" w14:textId="77777777" w:rsidR="00102DE1" w:rsidRDefault="00102DE1" w:rsidP="00102DE1">
      <w:pPr>
        <w:pStyle w:val="aff7"/>
        <w:ind w:firstLine="448"/>
        <w:rPr>
          <w:rFonts w:hint="eastAsia"/>
        </w:rPr>
      </w:pPr>
      <w:r>
        <w:rPr>
          <w:rFonts w:hint="eastAsia"/>
        </w:rPr>
        <w:t>本次改造时，由于信号、通信设备容量增加，既有为此供电的箱变容量已不满足新增负荷要求。</w:t>
      </w:r>
    </w:p>
    <w:p w14:paraId="70C50AB4" w14:textId="77777777" w:rsidR="00102DE1" w:rsidRPr="006A3011" w:rsidRDefault="00102DE1" w:rsidP="00102DE1">
      <w:pPr>
        <w:pStyle w:val="aff7"/>
        <w:ind w:firstLine="448"/>
      </w:pPr>
      <w:r w:rsidRPr="006A3011">
        <w:rPr>
          <w:rFonts w:hint="eastAsia"/>
        </w:rPr>
        <w:t>在车站新建</w:t>
      </w:r>
      <w:r w:rsidRPr="006A3011">
        <w:rPr>
          <w:rFonts w:hint="eastAsia"/>
        </w:rPr>
        <w:t>160kVA+315kVA</w:t>
      </w:r>
      <w:r w:rsidRPr="006A3011">
        <w:rPr>
          <w:rFonts w:hint="eastAsia"/>
        </w:rPr>
        <w:t>双变压器箱式变电站，其中</w:t>
      </w:r>
      <w:r w:rsidRPr="006A3011">
        <w:rPr>
          <w:rFonts w:hint="eastAsia"/>
        </w:rPr>
        <w:t>160kVA</w:t>
      </w:r>
      <w:r w:rsidRPr="006A3011">
        <w:rPr>
          <w:rFonts w:hint="eastAsia"/>
        </w:rPr>
        <w:t>变压器为专用变压器，专用变由</w:t>
      </w:r>
      <w:r w:rsidRPr="006A3011">
        <w:rPr>
          <w:rFonts w:hint="eastAsia"/>
        </w:rPr>
        <w:t>10kV</w:t>
      </w:r>
      <w:r w:rsidRPr="006A3011">
        <w:rPr>
          <w:rFonts w:hint="eastAsia"/>
        </w:rPr>
        <w:t>自闭线提供电源，自闭线环进环出，为车站信号、通信、信息等设备负荷提供主用电源。</w:t>
      </w:r>
      <w:r w:rsidRPr="006A3011">
        <w:rPr>
          <w:rFonts w:hint="eastAsia"/>
        </w:rPr>
        <w:t>315kVA</w:t>
      </w:r>
      <w:r w:rsidRPr="006A3011">
        <w:rPr>
          <w:rFonts w:hint="eastAsia"/>
        </w:rPr>
        <w:t>变压器为综合变压器，综合变由</w:t>
      </w:r>
      <w:r w:rsidRPr="006A3011">
        <w:rPr>
          <w:rFonts w:hint="eastAsia"/>
        </w:rPr>
        <w:t>10kV</w:t>
      </w:r>
      <w:r w:rsidRPr="006A3011">
        <w:rPr>
          <w:rFonts w:hint="eastAsia"/>
        </w:rPr>
        <w:t>电力贯通线提供电源，电力贯通线环进环出，为车站负荷供电并作为信号、通信、信息负荷的备用电源，</w:t>
      </w:r>
      <w:r>
        <w:rPr>
          <w:rFonts w:hint="eastAsia"/>
        </w:rPr>
        <w:t>并</w:t>
      </w:r>
      <w:r w:rsidRPr="006A3011">
        <w:rPr>
          <w:rFonts w:hint="eastAsia"/>
        </w:rPr>
        <w:t>为</w:t>
      </w:r>
      <w:r>
        <w:rPr>
          <w:rFonts w:hint="eastAsia"/>
        </w:rPr>
        <w:t>新建信号综合楼内各生活生产</w:t>
      </w:r>
      <w:r w:rsidRPr="006A3011">
        <w:rPr>
          <w:rFonts w:hint="eastAsia"/>
        </w:rPr>
        <w:t>等设备负荷提供主用电源。</w:t>
      </w:r>
    </w:p>
    <w:p w14:paraId="52388F74" w14:textId="77777777" w:rsidR="00102DE1" w:rsidRPr="006A3011" w:rsidRDefault="00102DE1" w:rsidP="00102DE1">
      <w:pPr>
        <w:pStyle w:val="aff7"/>
        <w:ind w:firstLine="448"/>
      </w:pPr>
      <w:r w:rsidRPr="006A3011">
        <w:rPr>
          <w:rFonts w:hint="eastAsia"/>
        </w:rPr>
        <w:t>设置</w:t>
      </w:r>
      <w:r w:rsidRPr="006A3011">
        <w:rPr>
          <w:rFonts w:hint="eastAsia"/>
        </w:rPr>
        <w:t>630kVA</w:t>
      </w:r>
      <w:r w:rsidRPr="006A3011">
        <w:rPr>
          <w:rFonts w:hint="eastAsia"/>
        </w:rPr>
        <w:t>电采暖专用箱式变电站，为车站电采暖设备提供电源。箱变高压电源由地方</w:t>
      </w:r>
      <w:r w:rsidRPr="006A3011">
        <w:rPr>
          <w:rFonts w:hint="eastAsia"/>
        </w:rPr>
        <w:t>T</w:t>
      </w:r>
      <w:r w:rsidRPr="006A3011">
        <w:rPr>
          <w:rFonts w:hint="eastAsia"/>
        </w:rPr>
        <w:t>接</w:t>
      </w:r>
      <w:r w:rsidRPr="006A3011">
        <w:rPr>
          <w:rFonts w:hint="eastAsia"/>
        </w:rPr>
        <w:t>10kV</w:t>
      </w:r>
      <w:r w:rsidRPr="006A3011">
        <w:rPr>
          <w:rFonts w:hint="eastAsia"/>
        </w:rPr>
        <w:t>线路。并设置高压计量装置，电采暖设</w:t>
      </w:r>
      <w:r w:rsidRPr="006A3011">
        <w:rPr>
          <w:rFonts w:hint="eastAsia"/>
        </w:rPr>
        <w:lastRenderedPageBreak/>
        <w:t>备可享受政府相应的优惠电价。</w:t>
      </w:r>
    </w:p>
    <w:p w14:paraId="5EE43CEA" w14:textId="77777777" w:rsidR="00102DE1" w:rsidRPr="006A3011" w:rsidRDefault="00102DE1" w:rsidP="00102DE1">
      <w:pPr>
        <w:pStyle w:val="aff7"/>
        <w:ind w:firstLine="448"/>
      </w:pPr>
      <w:r w:rsidRPr="006A3011">
        <w:rPr>
          <w:rFonts w:hint="eastAsia"/>
        </w:rPr>
        <w:t>在精河站牵引分区所内设置</w:t>
      </w:r>
      <w:r w:rsidRPr="006A3011">
        <w:rPr>
          <w:rFonts w:hint="eastAsia"/>
        </w:rPr>
        <w:t>63kVA+63kVA</w:t>
      </w:r>
      <w:r w:rsidRPr="006A3011">
        <w:rPr>
          <w:rFonts w:hint="eastAsia"/>
        </w:rPr>
        <w:t>双变压器箱式变电站，为分区所内牵引变电设备提供电源，箱变高压电源分别由</w:t>
      </w:r>
      <w:r w:rsidRPr="006A3011">
        <w:rPr>
          <w:rFonts w:hint="eastAsia"/>
        </w:rPr>
        <w:t>10kV</w:t>
      </w:r>
      <w:r w:rsidRPr="006A3011">
        <w:rPr>
          <w:rFonts w:hint="eastAsia"/>
        </w:rPr>
        <w:t>贯通线路及</w:t>
      </w:r>
      <w:r w:rsidRPr="006A3011">
        <w:rPr>
          <w:rFonts w:hint="eastAsia"/>
        </w:rPr>
        <w:t>10kV</w:t>
      </w:r>
      <w:r w:rsidRPr="006A3011">
        <w:rPr>
          <w:rFonts w:hint="eastAsia"/>
        </w:rPr>
        <w:t>车站线接引。</w:t>
      </w:r>
    </w:p>
    <w:p w14:paraId="7501CCCC" w14:textId="77777777" w:rsidR="00102DE1" w:rsidRPr="006A3011" w:rsidRDefault="00102DE1" w:rsidP="00102DE1">
      <w:pPr>
        <w:pStyle w:val="aff7"/>
        <w:ind w:firstLine="448"/>
      </w:pPr>
      <w:r w:rsidRPr="006A3011">
        <w:rPr>
          <w:rFonts w:hint="eastAsia"/>
        </w:rPr>
        <w:t>（</w:t>
      </w:r>
      <w:r w:rsidRPr="006A3011">
        <w:rPr>
          <w:rFonts w:hint="eastAsia"/>
        </w:rPr>
        <w:t>2</w:t>
      </w:r>
      <w:r w:rsidRPr="006A3011">
        <w:rPr>
          <w:rFonts w:hint="eastAsia"/>
        </w:rPr>
        <w:t>）蘑菇滩站</w:t>
      </w:r>
      <w:r w:rsidRPr="006A3011">
        <w:rPr>
          <w:rFonts w:hint="eastAsia"/>
        </w:rPr>
        <w:t>(K2360+048)</w:t>
      </w:r>
      <w:r w:rsidRPr="006A3011">
        <w:rPr>
          <w:rFonts w:hint="eastAsia"/>
        </w:rPr>
        <w:t>：</w:t>
      </w:r>
    </w:p>
    <w:p w14:paraId="611AAE9C" w14:textId="77777777" w:rsidR="00102DE1" w:rsidRDefault="00102DE1" w:rsidP="00102DE1">
      <w:pPr>
        <w:pStyle w:val="aff7"/>
        <w:ind w:firstLine="448"/>
        <w:rPr>
          <w:rFonts w:hint="eastAsia"/>
        </w:rPr>
      </w:pPr>
      <w:r>
        <w:rPr>
          <w:rFonts w:hint="eastAsia"/>
        </w:rPr>
        <w:t>蘑菇滩车站既有</w:t>
      </w:r>
      <w:r>
        <w:rPr>
          <w:rFonts w:hint="eastAsia"/>
        </w:rPr>
        <w:t>80kVA</w:t>
      </w:r>
      <w:r>
        <w:rPr>
          <w:rFonts w:hint="eastAsia"/>
        </w:rPr>
        <w:t>箱式变电站，箱变高压电源由地方</w:t>
      </w:r>
      <w:r>
        <w:rPr>
          <w:rFonts w:hint="eastAsia"/>
        </w:rPr>
        <w:t>10kV</w:t>
      </w:r>
      <w:r>
        <w:rPr>
          <w:rFonts w:hint="eastAsia"/>
        </w:rPr>
        <w:t>“蘑菇滩</w:t>
      </w:r>
      <w:r>
        <w:rPr>
          <w:rFonts w:hint="eastAsia"/>
        </w:rPr>
        <w:t>I</w:t>
      </w:r>
      <w:r>
        <w:rPr>
          <w:rFonts w:hint="eastAsia"/>
        </w:rPr>
        <w:t>号线”</w:t>
      </w:r>
      <w:r>
        <w:rPr>
          <w:rFonts w:hint="eastAsia"/>
        </w:rPr>
        <w:t>T</w:t>
      </w:r>
      <w:r>
        <w:rPr>
          <w:rFonts w:hint="eastAsia"/>
        </w:rPr>
        <w:t>接接引。此箱变为车站信号、通信、信息及其他生产生活负荷提供电源。</w:t>
      </w:r>
    </w:p>
    <w:p w14:paraId="57A9844A" w14:textId="77777777" w:rsidR="00102DE1" w:rsidRDefault="00102DE1" w:rsidP="00102DE1">
      <w:pPr>
        <w:pStyle w:val="aff7"/>
        <w:ind w:firstLine="448"/>
        <w:rPr>
          <w:rFonts w:hint="eastAsia"/>
        </w:rPr>
      </w:pPr>
      <w:r>
        <w:rPr>
          <w:rFonts w:hint="eastAsia"/>
        </w:rPr>
        <w:t>本次改造时，在车站新建</w:t>
      </w:r>
      <w:r>
        <w:rPr>
          <w:rFonts w:hint="eastAsia"/>
        </w:rPr>
        <w:t>80kVA+200kVA</w:t>
      </w:r>
      <w:r>
        <w:rPr>
          <w:rFonts w:hint="eastAsia"/>
        </w:rPr>
        <w:t>双变压器箱式变电站，其中</w:t>
      </w:r>
      <w:r w:rsidRPr="006A3011">
        <w:rPr>
          <w:rFonts w:hint="eastAsia"/>
        </w:rPr>
        <w:t>其中</w:t>
      </w:r>
      <w:r>
        <w:rPr>
          <w:rFonts w:hint="eastAsia"/>
        </w:rPr>
        <w:t>8</w:t>
      </w:r>
      <w:r w:rsidRPr="006A3011">
        <w:rPr>
          <w:rFonts w:hint="eastAsia"/>
        </w:rPr>
        <w:t>0kVA</w:t>
      </w:r>
      <w:r w:rsidRPr="006A3011">
        <w:rPr>
          <w:rFonts w:hint="eastAsia"/>
        </w:rPr>
        <w:t>变压器为专用变压器，专用变由</w:t>
      </w:r>
      <w:r w:rsidRPr="006A3011">
        <w:rPr>
          <w:rFonts w:hint="eastAsia"/>
        </w:rPr>
        <w:t>10kV</w:t>
      </w:r>
      <w:r w:rsidRPr="006A3011">
        <w:rPr>
          <w:rFonts w:hint="eastAsia"/>
        </w:rPr>
        <w:t>自闭线提供电源，自闭线环进环出，为车站信号、通信、信息等设备负荷提供主用电源。</w:t>
      </w:r>
      <w:r>
        <w:rPr>
          <w:rFonts w:hint="eastAsia"/>
        </w:rPr>
        <w:t>200</w:t>
      </w:r>
      <w:r w:rsidRPr="006A3011">
        <w:rPr>
          <w:rFonts w:hint="eastAsia"/>
        </w:rPr>
        <w:t>kVA</w:t>
      </w:r>
      <w:r w:rsidRPr="006A3011">
        <w:rPr>
          <w:rFonts w:hint="eastAsia"/>
        </w:rPr>
        <w:t>变压器为综合变压器，综合变由</w:t>
      </w:r>
      <w:r w:rsidRPr="006A3011">
        <w:rPr>
          <w:rFonts w:hint="eastAsia"/>
        </w:rPr>
        <w:t>10kV</w:t>
      </w:r>
      <w:r>
        <w:rPr>
          <w:rFonts w:hint="eastAsia"/>
        </w:rPr>
        <w:t>“蘑菇滩</w:t>
      </w:r>
      <w:r>
        <w:rPr>
          <w:rFonts w:hint="eastAsia"/>
        </w:rPr>
        <w:t>I</w:t>
      </w:r>
      <w:r>
        <w:rPr>
          <w:rFonts w:hint="eastAsia"/>
        </w:rPr>
        <w:t>号线”</w:t>
      </w:r>
      <w:r>
        <w:rPr>
          <w:rFonts w:hint="eastAsia"/>
        </w:rPr>
        <w:t>T</w:t>
      </w:r>
      <w:r>
        <w:rPr>
          <w:rFonts w:hint="eastAsia"/>
        </w:rPr>
        <w:t>接接引</w:t>
      </w:r>
      <w:r w:rsidRPr="006A3011">
        <w:rPr>
          <w:rFonts w:hint="eastAsia"/>
        </w:rPr>
        <w:t>提供电源，为车站负荷供电并作为信号、通信、信息负荷的备用电源，</w:t>
      </w:r>
      <w:r>
        <w:rPr>
          <w:rFonts w:hint="eastAsia"/>
        </w:rPr>
        <w:t>并</w:t>
      </w:r>
      <w:r w:rsidRPr="006A3011">
        <w:rPr>
          <w:rFonts w:hint="eastAsia"/>
        </w:rPr>
        <w:t>为</w:t>
      </w:r>
      <w:r>
        <w:rPr>
          <w:rFonts w:hint="eastAsia"/>
        </w:rPr>
        <w:t>新建信号综合楼内各生活生产</w:t>
      </w:r>
      <w:r w:rsidRPr="006A3011">
        <w:rPr>
          <w:rFonts w:hint="eastAsia"/>
        </w:rPr>
        <w:t>等设备负荷提供主用电源</w:t>
      </w:r>
    </w:p>
    <w:p w14:paraId="1D45011F" w14:textId="77777777" w:rsidR="00102DE1" w:rsidRPr="006A3011" w:rsidRDefault="00102DE1" w:rsidP="00102DE1">
      <w:pPr>
        <w:pStyle w:val="aff7"/>
        <w:ind w:firstLine="448"/>
      </w:pPr>
      <w:r w:rsidRPr="006A3011">
        <w:rPr>
          <w:rFonts w:hint="eastAsia"/>
        </w:rPr>
        <w:t>在蘑菇滩站牵引变电所内设置</w:t>
      </w:r>
      <w:r w:rsidRPr="006A3011">
        <w:rPr>
          <w:rFonts w:hint="eastAsia"/>
        </w:rPr>
        <w:t>125kVA+125kVA</w:t>
      </w:r>
      <w:r w:rsidRPr="006A3011">
        <w:rPr>
          <w:rFonts w:hint="eastAsia"/>
        </w:rPr>
        <w:t>双变压器箱式变电站，为牵引变电设备提供电源，箱变高压电源分别由</w:t>
      </w:r>
      <w:r w:rsidRPr="006A3011">
        <w:rPr>
          <w:rFonts w:hint="eastAsia"/>
        </w:rPr>
        <w:t>10kV</w:t>
      </w:r>
      <w:r w:rsidRPr="006A3011">
        <w:rPr>
          <w:rFonts w:hint="eastAsia"/>
        </w:rPr>
        <w:t>贯通线路及地方</w:t>
      </w:r>
      <w:r w:rsidRPr="006A3011">
        <w:rPr>
          <w:rFonts w:hint="eastAsia"/>
        </w:rPr>
        <w:t>10kV</w:t>
      </w:r>
      <w:r w:rsidRPr="006A3011">
        <w:rPr>
          <w:rFonts w:hint="eastAsia"/>
        </w:rPr>
        <w:t>线路</w:t>
      </w:r>
      <w:r w:rsidRPr="006A3011">
        <w:rPr>
          <w:rFonts w:hint="eastAsia"/>
        </w:rPr>
        <w:t>T</w:t>
      </w:r>
      <w:r w:rsidRPr="006A3011">
        <w:rPr>
          <w:rFonts w:hint="eastAsia"/>
        </w:rPr>
        <w:t>接。</w:t>
      </w:r>
    </w:p>
    <w:p w14:paraId="7B48CDDC" w14:textId="77777777" w:rsidR="00102DE1" w:rsidRDefault="00102DE1" w:rsidP="00102DE1">
      <w:pPr>
        <w:pStyle w:val="aff7"/>
        <w:ind w:firstLine="448"/>
        <w:rPr>
          <w:rFonts w:hint="eastAsia"/>
        </w:rPr>
      </w:pPr>
      <w:r w:rsidRPr="006A3011">
        <w:rPr>
          <w:rFonts w:hint="eastAsia"/>
        </w:rPr>
        <w:t>（</w:t>
      </w:r>
      <w:r w:rsidRPr="006A3011">
        <w:rPr>
          <w:rFonts w:hint="eastAsia"/>
        </w:rPr>
        <w:t>3</w:t>
      </w:r>
      <w:r w:rsidRPr="006A3011">
        <w:rPr>
          <w:rFonts w:hint="eastAsia"/>
        </w:rPr>
        <w:t>）艾比湖站</w:t>
      </w:r>
      <w:r w:rsidRPr="006A3011">
        <w:rPr>
          <w:rFonts w:hint="eastAsia"/>
        </w:rPr>
        <w:t>(K2373+820)</w:t>
      </w:r>
      <w:r w:rsidRPr="006A3011">
        <w:rPr>
          <w:rFonts w:hint="eastAsia"/>
        </w:rPr>
        <w:t>：</w:t>
      </w:r>
    </w:p>
    <w:p w14:paraId="330E7BB1" w14:textId="77777777" w:rsidR="00102DE1" w:rsidRPr="006A3011" w:rsidRDefault="00102DE1" w:rsidP="00102DE1">
      <w:pPr>
        <w:pStyle w:val="aff7"/>
        <w:ind w:firstLine="448"/>
      </w:pPr>
      <w:r>
        <w:rPr>
          <w:rFonts w:hint="eastAsia"/>
        </w:rPr>
        <w:t>艾比湖车站既有</w:t>
      </w:r>
      <w:r>
        <w:rPr>
          <w:rFonts w:hint="eastAsia"/>
        </w:rPr>
        <w:t>80kVA</w:t>
      </w:r>
      <w:r>
        <w:rPr>
          <w:rFonts w:hint="eastAsia"/>
        </w:rPr>
        <w:t>箱式变电站，箱变高压电源由</w:t>
      </w:r>
      <w:r>
        <w:rPr>
          <w:rFonts w:hint="eastAsia"/>
        </w:rPr>
        <w:t>10kV</w:t>
      </w:r>
      <w:r>
        <w:rPr>
          <w:rFonts w:hint="eastAsia"/>
        </w:rPr>
        <w:t>“精博贯通”接引。此箱变为车站信号、通信、信息及其他生产生活负荷提供电源</w:t>
      </w:r>
    </w:p>
    <w:p w14:paraId="4DABF810" w14:textId="77777777" w:rsidR="00102DE1" w:rsidRDefault="00102DE1" w:rsidP="00102DE1">
      <w:pPr>
        <w:pStyle w:val="aff7"/>
        <w:ind w:firstLine="448"/>
        <w:rPr>
          <w:rFonts w:hint="eastAsia"/>
        </w:rPr>
      </w:pPr>
      <w:r>
        <w:rPr>
          <w:rFonts w:hint="eastAsia"/>
        </w:rPr>
        <w:t>本次改造时，在</w:t>
      </w:r>
      <w:r w:rsidRPr="006A3011">
        <w:rPr>
          <w:rFonts w:hint="eastAsia"/>
        </w:rPr>
        <w:t>艾比湖站新建综合楼旁新建</w:t>
      </w:r>
      <w:r w:rsidRPr="006A3011">
        <w:rPr>
          <w:rFonts w:hint="eastAsia"/>
        </w:rPr>
        <w:t>50kVA+125kVA</w:t>
      </w:r>
      <w:r w:rsidRPr="006A3011">
        <w:rPr>
          <w:rFonts w:hint="eastAsia"/>
        </w:rPr>
        <w:t>双变压器箱式变电站，其中</w:t>
      </w:r>
      <w:r w:rsidRPr="006A3011">
        <w:rPr>
          <w:rFonts w:hint="eastAsia"/>
        </w:rPr>
        <w:t>50kVA</w:t>
      </w:r>
      <w:r w:rsidRPr="006A3011">
        <w:rPr>
          <w:rFonts w:hint="eastAsia"/>
        </w:rPr>
        <w:t>变压器为专用变压器，专用变由</w:t>
      </w:r>
      <w:r w:rsidRPr="006A3011">
        <w:rPr>
          <w:rFonts w:hint="eastAsia"/>
        </w:rPr>
        <w:t>10kV</w:t>
      </w:r>
      <w:r w:rsidRPr="006A3011">
        <w:rPr>
          <w:rFonts w:hint="eastAsia"/>
        </w:rPr>
        <w:t>自闭线提供电源，自闭线环进环出，为车站信号、通信、信息等设备负荷提供主用电源。</w:t>
      </w:r>
      <w:r w:rsidRPr="006A3011">
        <w:rPr>
          <w:rFonts w:hint="eastAsia"/>
        </w:rPr>
        <w:t>125kVA</w:t>
      </w:r>
      <w:r w:rsidRPr="006A3011">
        <w:rPr>
          <w:rFonts w:hint="eastAsia"/>
        </w:rPr>
        <w:t>变压器为综合变压器，综合变由</w:t>
      </w:r>
      <w:r w:rsidRPr="006A3011">
        <w:rPr>
          <w:rFonts w:hint="eastAsia"/>
        </w:rPr>
        <w:t>10kV</w:t>
      </w:r>
      <w:r w:rsidRPr="006A3011">
        <w:rPr>
          <w:rFonts w:hint="eastAsia"/>
        </w:rPr>
        <w:t>电力贯通线</w:t>
      </w:r>
      <w:r w:rsidRPr="006A3011">
        <w:rPr>
          <w:rFonts w:hint="eastAsia"/>
        </w:rPr>
        <w:lastRenderedPageBreak/>
        <w:t>提供电源，电力贯通线环进环出，为车站负荷供电并作为信号、通信、信息负荷的备用电源，为车站生活、生产等设备负荷提供主用电源。</w:t>
      </w:r>
    </w:p>
    <w:p w14:paraId="59585195" w14:textId="77777777" w:rsidR="00102DE1" w:rsidRPr="006A3011" w:rsidRDefault="00102DE1" w:rsidP="00102DE1">
      <w:pPr>
        <w:pStyle w:val="aff7"/>
        <w:ind w:firstLine="448"/>
      </w:pPr>
      <w:r w:rsidRPr="006A3011">
        <w:rPr>
          <w:rFonts w:hint="eastAsia"/>
        </w:rPr>
        <w:t>在</w:t>
      </w:r>
      <w:r>
        <w:rPr>
          <w:rFonts w:hint="eastAsia"/>
        </w:rPr>
        <w:t>艾比湖分区</w:t>
      </w:r>
      <w:r w:rsidRPr="006A3011">
        <w:rPr>
          <w:rFonts w:hint="eastAsia"/>
        </w:rPr>
        <w:t>所内设置</w:t>
      </w:r>
      <w:r>
        <w:rPr>
          <w:rFonts w:hint="eastAsia"/>
        </w:rPr>
        <w:t>63</w:t>
      </w:r>
      <w:r w:rsidRPr="006A3011">
        <w:rPr>
          <w:rFonts w:hint="eastAsia"/>
        </w:rPr>
        <w:t>kVA+</w:t>
      </w:r>
      <w:r>
        <w:rPr>
          <w:rFonts w:hint="eastAsia"/>
        </w:rPr>
        <w:t>63</w:t>
      </w:r>
      <w:r w:rsidRPr="006A3011">
        <w:rPr>
          <w:rFonts w:hint="eastAsia"/>
        </w:rPr>
        <w:t>kVA</w:t>
      </w:r>
      <w:r w:rsidRPr="006A3011">
        <w:rPr>
          <w:rFonts w:hint="eastAsia"/>
        </w:rPr>
        <w:t>双变压器箱式变电站，为牵引变电设备提供电源，箱变高压电源分别由</w:t>
      </w:r>
      <w:r w:rsidRPr="006A3011">
        <w:rPr>
          <w:rFonts w:hint="eastAsia"/>
        </w:rPr>
        <w:t>10kV</w:t>
      </w:r>
      <w:r w:rsidRPr="006A3011">
        <w:rPr>
          <w:rFonts w:hint="eastAsia"/>
        </w:rPr>
        <w:t>贯通线路及</w:t>
      </w:r>
      <w:r w:rsidRPr="006A3011">
        <w:rPr>
          <w:rFonts w:hint="eastAsia"/>
        </w:rPr>
        <w:t>10kV</w:t>
      </w:r>
      <w:r>
        <w:rPr>
          <w:rFonts w:hint="eastAsia"/>
        </w:rPr>
        <w:t>自闭</w:t>
      </w:r>
      <w:r w:rsidRPr="006A3011">
        <w:rPr>
          <w:rFonts w:hint="eastAsia"/>
        </w:rPr>
        <w:t>线路</w:t>
      </w:r>
      <w:r>
        <w:rPr>
          <w:rFonts w:hint="eastAsia"/>
        </w:rPr>
        <w:t>以环网形式接引。</w:t>
      </w:r>
    </w:p>
    <w:p w14:paraId="2C3E9DD1" w14:textId="77777777" w:rsidR="00102DE1" w:rsidRPr="006A3011" w:rsidRDefault="00102DE1" w:rsidP="00102DE1">
      <w:pPr>
        <w:pStyle w:val="aff7"/>
        <w:ind w:firstLine="448"/>
      </w:pPr>
      <w:r w:rsidRPr="006A3011">
        <w:rPr>
          <w:rFonts w:hint="eastAsia"/>
        </w:rPr>
        <w:t>（</w:t>
      </w:r>
      <w:r w:rsidRPr="006A3011">
        <w:rPr>
          <w:rFonts w:hint="eastAsia"/>
        </w:rPr>
        <w:t>4</w:t>
      </w:r>
      <w:r w:rsidRPr="006A3011">
        <w:rPr>
          <w:rFonts w:hint="eastAsia"/>
        </w:rPr>
        <w:t>）博乐站</w:t>
      </w:r>
      <w:r w:rsidRPr="006A3011">
        <w:rPr>
          <w:rFonts w:hint="eastAsia"/>
        </w:rPr>
        <w:t>(K2385+829)</w:t>
      </w:r>
    </w:p>
    <w:p w14:paraId="793928D9" w14:textId="77777777" w:rsidR="00102DE1" w:rsidRDefault="00102DE1" w:rsidP="00102DE1">
      <w:pPr>
        <w:pStyle w:val="aff7"/>
        <w:ind w:firstLine="448"/>
        <w:rPr>
          <w:rFonts w:hint="eastAsia"/>
        </w:rPr>
      </w:pPr>
      <w:r>
        <w:rPr>
          <w:rFonts w:hint="eastAsia"/>
        </w:rPr>
        <w:t>博乐车站既有用电负荷由车站</w:t>
      </w:r>
      <w:r>
        <w:rPr>
          <w:rFonts w:hint="eastAsia"/>
        </w:rPr>
        <w:t>10/0.4kV</w:t>
      </w:r>
      <w:r>
        <w:rPr>
          <w:rFonts w:hint="eastAsia"/>
        </w:rPr>
        <w:t>环网所提供，环网所内设置有</w:t>
      </w:r>
      <w:r>
        <w:rPr>
          <w:rFonts w:hint="eastAsia"/>
        </w:rPr>
        <w:t>100kVA</w:t>
      </w:r>
      <w:r>
        <w:rPr>
          <w:rFonts w:hint="eastAsia"/>
        </w:rPr>
        <w:t>综合变压器及</w:t>
      </w:r>
      <w:r>
        <w:rPr>
          <w:rFonts w:hint="eastAsia"/>
        </w:rPr>
        <w:t>80kVA</w:t>
      </w:r>
      <w:r>
        <w:rPr>
          <w:rFonts w:hint="eastAsia"/>
        </w:rPr>
        <w:t>专用变压器，其中综合变压器高压电源由车站站馈回路接引，</w:t>
      </w:r>
      <w:r>
        <w:rPr>
          <w:rFonts w:hint="eastAsia"/>
        </w:rPr>
        <w:t>80kVA</w:t>
      </w:r>
      <w:r>
        <w:rPr>
          <w:rFonts w:hint="eastAsia"/>
        </w:rPr>
        <w:t>专用变压器由精博贯通线接引。另车站有</w:t>
      </w:r>
      <w:r>
        <w:rPr>
          <w:rFonts w:hint="eastAsia"/>
        </w:rPr>
        <w:t>100kVA</w:t>
      </w:r>
      <w:r>
        <w:rPr>
          <w:rFonts w:hint="eastAsia"/>
        </w:rPr>
        <w:t>箱式变压器为车站其他生产生活负荷提供电源，箱变高压电源由站馈回路接引。</w:t>
      </w:r>
    </w:p>
    <w:p w14:paraId="20E10971" w14:textId="77777777" w:rsidR="00102DE1" w:rsidRDefault="00102DE1" w:rsidP="00102DE1">
      <w:pPr>
        <w:pStyle w:val="aff7"/>
        <w:ind w:firstLine="448"/>
        <w:rPr>
          <w:rFonts w:hint="eastAsia"/>
        </w:rPr>
      </w:pPr>
      <w:r>
        <w:rPr>
          <w:rFonts w:hint="eastAsia"/>
        </w:rPr>
        <w:t>本次改造时，由于信号、通信设备容量增加，既有环网所内变压器容量已不满足新增负荷要求，环网所内既有距离无法更换容量大的变压器。</w:t>
      </w:r>
    </w:p>
    <w:p w14:paraId="7433EA39" w14:textId="77777777" w:rsidR="00102DE1" w:rsidRPr="006A3011" w:rsidRDefault="00102DE1" w:rsidP="00102DE1">
      <w:pPr>
        <w:pStyle w:val="aff7"/>
        <w:ind w:firstLine="448"/>
      </w:pPr>
      <w:r w:rsidRPr="006A3011">
        <w:rPr>
          <w:rFonts w:hint="eastAsia"/>
        </w:rPr>
        <w:t>在车站新建</w:t>
      </w:r>
      <w:r w:rsidRPr="006A3011">
        <w:rPr>
          <w:rFonts w:hint="eastAsia"/>
        </w:rPr>
        <w:t>125kVA+125kVA</w:t>
      </w:r>
      <w:r w:rsidRPr="006A3011">
        <w:rPr>
          <w:rFonts w:hint="eastAsia"/>
        </w:rPr>
        <w:t>双变压器箱式变电站，其中一座变压器为专用变压器，专用变由</w:t>
      </w:r>
      <w:r w:rsidRPr="006A3011">
        <w:rPr>
          <w:rFonts w:hint="eastAsia"/>
        </w:rPr>
        <w:t>10kV</w:t>
      </w:r>
      <w:r w:rsidRPr="006A3011">
        <w:rPr>
          <w:rFonts w:hint="eastAsia"/>
        </w:rPr>
        <w:t>自闭线提供电源，自闭线环进环出，为车站信号、通信、信息等设备负荷提供主用电源。另一座压器为综合变压器，综合变由</w:t>
      </w:r>
      <w:r w:rsidRPr="006A3011">
        <w:rPr>
          <w:rFonts w:hint="eastAsia"/>
        </w:rPr>
        <w:t>10kV</w:t>
      </w:r>
      <w:r w:rsidRPr="006A3011">
        <w:rPr>
          <w:rFonts w:hint="eastAsia"/>
        </w:rPr>
        <w:t>电力贯通线提供电源，电力贯通线环进环出，为车站负荷供电并作为信号、通信、信息负荷的备用电源。</w:t>
      </w:r>
    </w:p>
    <w:p w14:paraId="06AD7310" w14:textId="77777777" w:rsidR="00102DE1" w:rsidRPr="006A3011" w:rsidRDefault="00102DE1" w:rsidP="00102DE1">
      <w:pPr>
        <w:pStyle w:val="aff7"/>
        <w:ind w:firstLine="448"/>
      </w:pPr>
      <w:r w:rsidRPr="006A3011">
        <w:rPr>
          <w:rFonts w:hint="eastAsia"/>
        </w:rPr>
        <w:t>设置</w:t>
      </w:r>
      <w:r w:rsidRPr="006A3011">
        <w:rPr>
          <w:rFonts w:hint="eastAsia"/>
        </w:rPr>
        <w:t>2</w:t>
      </w:r>
      <w:r w:rsidRPr="006A3011">
        <w:rPr>
          <w:rFonts w:hint="eastAsia"/>
        </w:rPr>
        <w:t>座</w:t>
      </w:r>
      <w:r w:rsidRPr="006A3011">
        <w:rPr>
          <w:rFonts w:hint="eastAsia"/>
        </w:rPr>
        <w:t>630kVA</w:t>
      </w:r>
      <w:r w:rsidRPr="006A3011">
        <w:rPr>
          <w:rFonts w:hint="eastAsia"/>
        </w:rPr>
        <w:t>电采暖专用箱式变电站，为车站电采暖设备提供电源，箱变电源由地方</w:t>
      </w:r>
      <w:r w:rsidRPr="006A3011">
        <w:rPr>
          <w:rFonts w:hint="eastAsia"/>
        </w:rPr>
        <w:t>T</w:t>
      </w:r>
      <w:r w:rsidRPr="006A3011">
        <w:rPr>
          <w:rFonts w:hint="eastAsia"/>
        </w:rPr>
        <w:t>接</w:t>
      </w:r>
      <w:r w:rsidRPr="006A3011">
        <w:rPr>
          <w:rFonts w:hint="eastAsia"/>
        </w:rPr>
        <w:t>10kV</w:t>
      </w:r>
      <w:r w:rsidRPr="006A3011">
        <w:rPr>
          <w:rFonts w:hint="eastAsia"/>
        </w:rPr>
        <w:t>线路。并设置高压计量装置，电采暖设备可享受政府相应的优惠电价。</w:t>
      </w:r>
    </w:p>
    <w:p w14:paraId="4723E515" w14:textId="77777777" w:rsidR="00102DE1" w:rsidRPr="006A3011" w:rsidRDefault="00102DE1" w:rsidP="00102DE1">
      <w:pPr>
        <w:pStyle w:val="aff7"/>
        <w:ind w:firstLine="448"/>
      </w:pPr>
      <w:r w:rsidRPr="006A3011">
        <w:rPr>
          <w:rFonts w:hint="eastAsia"/>
        </w:rPr>
        <w:t>在综合工区院内设置</w:t>
      </w:r>
      <w:r w:rsidRPr="006A3011">
        <w:rPr>
          <w:rFonts w:hint="eastAsia"/>
        </w:rPr>
        <w:t>400kVA</w:t>
      </w:r>
      <w:r w:rsidRPr="006A3011">
        <w:rPr>
          <w:rFonts w:hint="eastAsia"/>
        </w:rPr>
        <w:t>箱式变电站，为综合工区及接触网工区内各用电负荷提供电源，箱变高压电源由车站</w:t>
      </w:r>
      <w:r w:rsidRPr="006A3011">
        <w:rPr>
          <w:rFonts w:hint="eastAsia"/>
        </w:rPr>
        <w:t>10kV</w:t>
      </w:r>
      <w:r w:rsidRPr="006A3011">
        <w:rPr>
          <w:rFonts w:hint="eastAsia"/>
        </w:rPr>
        <w:t>站馈回路接引。</w:t>
      </w:r>
    </w:p>
    <w:p w14:paraId="47184047" w14:textId="77777777" w:rsidR="00102DE1" w:rsidRPr="006A3011" w:rsidRDefault="00102DE1" w:rsidP="00102DE1">
      <w:pPr>
        <w:pStyle w:val="aff7"/>
        <w:ind w:firstLine="448"/>
      </w:pPr>
      <w:r w:rsidRPr="006A3011">
        <w:rPr>
          <w:rFonts w:hint="eastAsia"/>
        </w:rPr>
        <w:t>在新建的牵引变电所院内设置</w:t>
      </w:r>
      <w:r w:rsidRPr="006A3011">
        <w:rPr>
          <w:rFonts w:hint="eastAsia"/>
        </w:rPr>
        <w:t>125kVA+125kVA</w:t>
      </w:r>
      <w:r w:rsidRPr="006A3011">
        <w:rPr>
          <w:rFonts w:hint="eastAsia"/>
        </w:rPr>
        <w:t>双变压器箱式变电</w:t>
      </w:r>
      <w:r w:rsidRPr="006A3011">
        <w:rPr>
          <w:rFonts w:hint="eastAsia"/>
        </w:rPr>
        <w:lastRenderedPageBreak/>
        <w:t>站，为牵引变电设备提供电源，箱变高压电源分别由</w:t>
      </w:r>
      <w:r w:rsidRPr="006A3011">
        <w:rPr>
          <w:rFonts w:hint="eastAsia"/>
        </w:rPr>
        <w:t>10kV</w:t>
      </w:r>
      <w:r w:rsidRPr="006A3011">
        <w:rPr>
          <w:rFonts w:hint="eastAsia"/>
        </w:rPr>
        <w:t>贯通线路及</w:t>
      </w:r>
      <w:r w:rsidRPr="006A3011">
        <w:rPr>
          <w:rFonts w:hint="eastAsia"/>
        </w:rPr>
        <w:t>10kV</w:t>
      </w:r>
      <w:r w:rsidRPr="006A3011">
        <w:rPr>
          <w:rFonts w:hint="eastAsia"/>
        </w:rPr>
        <w:t>站馈回路</w:t>
      </w:r>
      <w:r w:rsidRPr="006A3011">
        <w:rPr>
          <w:rFonts w:hint="eastAsia"/>
        </w:rPr>
        <w:t>T</w:t>
      </w:r>
      <w:r w:rsidRPr="006A3011">
        <w:rPr>
          <w:rFonts w:hint="eastAsia"/>
        </w:rPr>
        <w:t>接接引。</w:t>
      </w:r>
    </w:p>
    <w:p w14:paraId="0866C1FB" w14:textId="77777777" w:rsidR="00102DE1" w:rsidRPr="006A3011" w:rsidRDefault="00102DE1" w:rsidP="00102DE1">
      <w:pPr>
        <w:pStyle w:val="aff7"/>
        <w:ind w:firstLine="448"/>
      </w:pPr>
      <w:r w:rsidRPr="006A3011">
        <w:rPr>
          <w:rFonts w:hint="eastAsia"/>
        </w:rPr>
        <w:t>（</w:t>
      </w:r>
      <w:r w:rsidRPr="006A3011">
        <w:rPr>
          <w:rFonts w:hint="eastAsia"/>
        </w:rPr>
        <w:t>5</w:t>
      </w:r>
      <w:r w:rsidRPr="006A3011">
        <w:rPr>
          <w:rFonts w:hint="eastAsia"/>
        </w:rPr>
        <w:t>）</w:t>
      </w:r>
      <w:r w:rsidRPr="006A3011">
        <w:rPr>
          <w:rFonts w:hint="eastAsia"/>
        </w:rPr>
        <w:t>K2397+500</w:t>
      </w:r>
    </w:p>
    <w:p w14:paraId="692C7A05" w14:textId="77777777" w:rsidR="00102DE1" w:rsidRPr="006A3011" w:rsidRDefault="00102DE1" w:rsidP="00102DE1">
      <w:pPr>
        <w:pStyle w:val="aff7"/>
        <w:ind w:firstLine="448"/>
      </w:pPr>
      <w:r w:rsidRPr="006A3011">
        <w:rPr>
          <w:rFonts w:hint="eastAsia"/>
        </w:rPr>
        <w:t>在</w:t>
      </w:r>
      <w:r w:rsidRPr="006A3011">
        <w:rPr>
          <w:rFonts w:hint="eastAsia"/>
        </w:rPr>
        <w:t>K2397+500</w:t>
      </w:r>
      <w:r w:rsidRPr="006A3011">
        <w:rPr>
          <w:rFonts w:hint="eastAsia"/>
        </w:rPr>
        <w:t>处新建的分区所旁设置</w:t>
      </w:r>
      <w:r w:rsidRPr="006A3011">
        <w:rPr>
          <w:rFonts w:hint="eastAsia"/>
        </w:rPr>
        <w:t>63kVA+63kVA</w:t>
      </w:r>
      <w:r w:rsidRPr="006A3011">
        <w:rPr>
          <w:rFonts w:hint="eastAsia"/>
        </w:rPr>
        <w:t>双变压器箱式变电站，为分区所内牵引变电设备提供电源，箱变高压电源分别由</w:t>
      </w:r>
      <w:r w:rsidRPr="006A3011">
        <w:rPr>
          <w:rFonts w:hint="eastAsia"/>
        </w:rPr>
        <w:t>10kV</w:t>
      </w:r>
      <w:r w:rsidRPr="006A3011">
        <w:rPr>
          <w:rFonts w:hint="eastAsia"/>
        </w:rPr>
        <w:t>贯通线路及新建</w:t>
      </w:r>
      <w:r w:rsidRPr="006A3011">
        <w:rPr>
          <w:rFonts w:hint="eastAsia"/>
        </w:rPr>
        <w:t>10kV</w:t>
      </w:r>
      <w:r w:rsidRPr="006A3011">
        <w:rPr>
          <w:rFonts w:hint="eastAsia"/>
        </w:rPr>
        <w:t>自闭线路接引。贯通线路及自闭线路在箱变内均环进环出。</w:t>
      </w:r>
    </w:p>
    <w:p w14:paraId="6A5208BA" w14:textId="77777777" w:rsidR="00102DE1" w:rsidRPr="006A3011" w:rsidRDefault="00102DE1" w:rsidP="00102DE1">
      <w:pPr>
        <w:pStyle w:val="aff7"/>
        <w:ind w:firstLine="448"/>
      </w:pPr>
      <w:r w:rsidRPr="006A3011">
        <w:rPr>
          <w:rFonts w:hint="eastAsia"/>
        </w:rPr>
        <w:t>（</w:t>
      </w:r>
      <w:r w:rsidRPr="006A3011">
        <w:rPr>
          <w:rFonts w:hint="eastAsia"/>
        </w:rPr>
        <w:t>6</w:t>
      </w:r>
      <w:r w:rsidRPr="006A3011">
        <w:rPr>
          <w:rFonts w:hint="eastAsia"/>
        </w:rPr>
        <w:t>）乌兰达布森站（</w:t>
      </w:r>
      <w:r w:rsidRPr="006A3011">
        <w:rPr>
          <w:rFonts w:hint="eastAsia"/>
        </w:rPr>
        <w:t>K2403+670</w:t>
      </w:r>
      <w:r w:rsidRPr="006A3011">
        <w:t>）</w:t>
      </w:r>
    </w:p>
    <w:p w14:paraId="6825AB86" w14:textId="77777777" w:rsidR="00102DE1" w:rsidRDefault="00102DE1" w:rsidP="00102DE1">
      <w:pPr>
        <w:pStyle w:val="aff7"/>
        <w:ind w:firstLine="448"/>
        <w:rPr>
          <w:rFonts w:hint="eastAsia"/>
        </w:rPr>
      </w:pPr>
      <w:r>
        <w:rPr>
          <w:rFonts w:hint="eastAsia"/>
        </w:rPr>
        <w:t>乌兰达布森车站既有用电负荷由车站环网所提供，其中由环网所内专用变压器容量为</w:t>
      </w:r>
      <w:r>
        <w:rPr>
          <w:rFonts w:hint="eastAsia"/>
        </w:rPr>
        <w:t>50kVA</w:t>
      </w:r>
      <w:r>
        <w:rPr>
          <w:rFonts w:hint="eastAsia"/>
        </w:rPr>
        <w:t>，变压器高压电源由</w:t>
      </w:r>
      <w:r>
        <w:rPr>
          <w:rFonts w:hint="eastAsia"/>
        </w:rPr>
        <w:t>10kV</w:t>
      </w:r>
      <w:r>
        <w:rPr>
          <w:rFonts w:hint="eastAsia"/>
        </w:rPr>
        <w:t>“博阿贯通”线接引，综合变压器容量为</w:t>
      </w:r>
      <w:r>
        <w:rPr>
          <w:rFonts w:hint="eastAsia"/>
        </w:rPr>
        <w:t>80kVA</w:t>
      </w:r>
      <w:r>
        <w:rPr>
          <w:rFonts w:hint="eastAsia"/>
        </w:rPr>
        <w:t>，变压器高压电源由</w:t>
      </w:r>
      <w:r>
        <w:rPr>
          <w:rFonts w:hint="eastAsia"/>
        </w:rPr>
        <w:t>35kV</w:t>
      </w:r>
      <w:r>
        <w:rPr>
          <w:rFonts w:hint="eastAsia"/>
        </w:rPr>
        <w:t>“博阿联络”线接引。此环网所为车站信号、通信、信息及其他生产生活负荷提供电源。</w:t>
      </w:r>
    </w:p>
    <w:p w14:paraId="0832195C" w14:textId="77777777" w:rsidR="00102DE1" w:rsidRPr="006A3011" w:rsidRDefault="00102DE1" w:rsidP="00102DE1">
      <w:pPr>
        <w:pStyle w:val="aff7"/>
        <w:ind w:firstLine="448"/>
      </w:pPr>
      <w:r w:rsidRPr="006A3011">
        <w:rPr>
          <w:rFonts w:hint="eastAsia"/>
        </w:rPr>
        <w:t>在乌兰达布森站新建综合楼旁新建</w:t>
      </w:r>
      <w:r w:rsidRPr="006A3011">
        <w:rPr>
          <w:rFonts w:hint="eastAsia"/>
        </w:rPr>
        <w:t>50kVA+125kVA</w:t>
      </w:r>
      <w:r w:rsidRPr="006A3011">
        <w:rPr>
          <w:rFonts w:hint="eastAsia"/>
        </w:rPr>
        <w:t>双变压器箱式变电站，其中</w:t>
      </w:r>
      <w:r w:rsidRPr="006A3011">
        <w:rPr>
          <w:rFonts w:hint="eastAsia"/>
        </w:rPr>
        <w:t>50kVA</w:t>
      </w:r>
      <w:r w:rsidRPr="006A3011">
        <w:rPr>
          <w:rFonts w:hint="eastAsia"/>
        </w:rPr>
        <w:t>变压器为专用变压器，专用变由</w:t>
      </w:r>
      <w:r w:rsidRPr="006A3011">
        <w:rPr>
          <w:rFonts w:hint="eastAsia"/>
        </w:rPr>
        <w:t>10kV</w:t>
      </w:r>
      <w:r w:rsidRPr="006A3011">
        <w:rPr>
          <w:rFonts w:hint="eastAsia"/>
        </w:rPr>
        <w:t>自闭线提供电源，自闭线环进环出，为车站信号、通信、信息等设备负荷提供主用电源。</w:t>
      </w:r>
      <w:r w:rsidRPr="006A3011">
        <w:rPr>
          <w:rFonts w:hint="eastAsia"/>
        </w:rPr>
        <w:t>125kVA</w:t>
      </w:r>
      <w:r w:rsidRPr="006A3011">
        <w:rPr>
          <w:rFonts w:hint="eastAsia"/>
        </w:rPr>
        <w:t>变压器为综合变压器，综合变由</w:t>
      </w:r>
      <w:r w:rsidRPr="006A3011">
        <w:rPr>
          <w:rFonts w:hint="eastAsia"/>
        </w:rPr>
        <w:t>10kV</w:t>
      </w:r>
      <w:r w:rsidRPr="006A3011">
        <w:rPr>
          <w:rFonts w:hint="eastAsia"/>
        </w:rPr>
        <w:t>电力贯通线提供电源，电力贯通线环进环出，为车站负荷供电并作为信号、通信、信息负荷的备用电源，为车站生活、生产等设备负荷提供主用电源。</w:t>
      </w:r>
    </w:p>
    <w:p w14:paraId="0503A48F" w14:textId="77777777" w:rsidR="00102DE1" w:rsidRPr="006A3011" w:rsidRDefault="00102DE1" w:rsidP="00102DE1">
      <w:pPr>
        <w:pStyle w:val="aff7"/>
        <w:ind w:firstLine="448"/>
      </w:pPr>
      <w:r w:rsidRPr="006A3011">
        <w:rPr>
          <w:rFonts w:hint="eastAsia"/>
        </w:rPr>
        <w:t>（</w:t>
      </w:r>
      <w:r w:rsidRPr="006A3011">
        <w:rPr>
          <w:rFonts w:hint="eastAsia"/>
        </w:rPr>
        <w:t>7</w:t>
      </w:r>
      <w:r w:rsidRPr="006A3011">
        <w:rPr>
          <w:rFonts w:hint="eastAsia"/>
        </w:rPr>
        <w:t>）阿拉山口站（</w:t>
      </w:r>
      <w:r w:rsidRPr="006A3011">
        <w:rPr>
          <w:rFonts w:hint="eastAsia"/>
        </w:rPr>
        <w:t>K2414+376</w:t>
      </w:r>
      <w:r w:rsidRPr="006A3011">
        <w:t>）</w:t>
      </w:r>
    </w:p>
    <w:p w14:paraId="77CCB605" w14:textId="77777777" w:rsidR="00102DE1" w:rsidRPr="006A3011" w:rsidRDefault="00102DE1" w:rsidP="00102DE1">
      <w:pPr>
        <w:pStyle w:val="aff7"/>
        <w:ind w:firstLine="448"/>
      </w:pPr>
      <w:r w:rsidRPr="006A3011">
        <w:rPr>
          <w:rFonts w:hint="eastAsia"/>
        </w:rPr>
        <w:t>在阿拉山口站新建分区所内新设置</w:t>
      </w:r>
      <w:r w:rsidRPr="006A3011">
        <w:rPr>
          <w:rFonts w:hint="eastAsia"/>
        </w:rPr>
        <w:t>63kVA+63kVA</w:t>
      </w:r>
      <w:r w:rsidRPr="006A3011">
        <w:rPr>
          <w:rFonts w:hint="eastAsia"/>
        </w:rPr>
        <w:t>双变压器箱式变电站，为分区所内牵引变电设备提供电源，箱变高压电源分别由</w:t>
      </w:r>
      <w:r w:rsidRPr="006A3011">
        <w:rPr>
          <w:rFonts w:hint="eastAsia"/>
        </w:rPr>
        <w:t>10kV</w:t>
      </w:r>
      <w:r w:rsidRPr="006A3011">
        <w:rPr>
          <w:rFonts w:hint="eastAsia"/>
        </w:rPr>
        <w:t>贯通线路及新建</w:t>
      </w:r>
      <w:r w:rsidRPr="006A3011">
        <w:rPr>
          <w:rFonts w:hint="eastAsia"/>
        </w:rPr>
        <w:t>10kV</w:t>
      </w:r>
      <w:r w:rsidRPr="006A3011">
        <w:rPr>
          <w:rFonts w:hint="eastAsia"/>
        </w:rPr>
        <w:t>自闭线路接引。贯通线路及自闭线路在箱变内均环进环出。</w:t>
      </w:r>
    </w:p>
    <w:p w14:paraId="036FE73D" w14:textId="77777777" w:rsidR="00102DE1" w:rsidRPr="006A3011" w:rsidRDefault="00102DE1" w:rsidP="00102DE1">
      <w:pPr>
        <w:pStyle w:val="aff7"/>
        <w:ind w:firstLine="448"/>
      </w:pPr>
      <w:r w:rsidRPr="006A3011">
        <w:rPr>
          <w:rFonts w:hint="eastAsia"/>
        </w:rPr>
        <w:t>车站内新增用电负荷通过增容既有用电设备提供电源。</w:t>
      </w:r>
    </w:p>
    <w:p w14:paraId="7706C7BA" w14:textId="77777777" w:rsidR="00102DE1" w:rsidRPr="006A3011" w:rsidRDefault="00102DE1" w:rsidP="00102DE1">
      <w:pPr>
        <w:pStyle w:val="aff7"/>
        <w:ind w:firstLine="448"/>
      </w:pPr>
      <w:r w:rsidRPr="006A3011">
        <w:rPr>
          <w:rFonts w:hint="eastAsia"/>
        </w:rPr>
        <w:lastRenderedPageBreak/>
        <w:t>（</w:t>
      </w:r>
      <w:r w:rsidRPr="006A3011">
        <w:rPr>
          <w:rFonts w:hint="eastAsia"/>
        </w:rPr>
        <w:t>8</w:t>
      </w:r>
      <w:r w:rsidRPr="006A3011">
        <w:rPr>
          <w:rFonts w:hint="eastAsia"/>
        </w:rPr>
        <w:t>）阿拉山口综合查验</w:t>
      </w:r>
      <w:r w:rsidRPr="006A3011">
        <w:rPr>
          <w:rFonts w:hint="eastAsia"/>
        </w:rPr>
        <w:t>T</w:t>
      </w:r>
      <w:r w:rsidRPr="006A3011">
        <w:rPr>
          <w:rFonts w:hint="eastAsia"/>
        </w:rPr>
        <w:t>场</w:t>
      </w:r>
    </w:p>
    <w:p w14:paraId="5A293017" w14:textId="77777777" w:rsidR="00102DE1" w:rsidRPr="006A3011" w:rsidRDefault="00102DE1" w:rsidP="00102DE1">
      <w:pPr>
        <w:pStyle w:val="aff7"/>
        <w:ind w:firstLine="448"/>
      </w:pPr>
      <w:r w:rsidRPr="006A3011">
        <w:rPr>
          <w:rFonts w:hint="eastAsia"/>
        </w:rPr>
        <w:t>在边检查验场综合楼内设置</w:t>
      </w:r>
      <w:r w:rsidRPr="006A3011">
        <w:rPr>
          <w:rFonts w:hint="eastAsia"/>
        </w:rPr>
        <w:t>10/0.4kV</w:t>
      </w:r>
      <w:r w:rsidRPr="006A3011">
        <w:rPr>
          <w:rFonts w:hint="eastAsia"/>
        </w:rPr>
        <w:t>配电室，配电室内设置两座干式变压器，变压器容量分别为</w:t>
      </w:r>
      <w:r w:rsidRPr="006A3011">
        <w:rPr>
          <w:rFonts w:hint="eastAsia"/>
        </w:rPr>
        <w:t xml:space="preserve"> 1600kVA+315kVA</w:t>
      </w:r>
      <w:r w:rsidRPr="006A3011">
        <w:rPr>
          <w:rFonts w:hint="eastAsia"/>
        </w:rPr>
        <w:t>。</w:t>
      </w:r>
    </w:p>
    <w:p w14:paraId="7926D691" w14:textId="77777777" w:rsidR="00102DE1" w:rsidRPr="006A3011" w:rsidRDefault="00102DE1" w:rsidP="00102DE1">
      <w:pPr>
        <w:pStyle w:val="aff7"/>
        <w:ind w:firstLine="448"/>
      </w:pPr>
      <w:r w:rsidRPr="006A3011">
        <w:rPr>
          <w:rFonts w:hint="eastAsia"/>
        </w:rPr>
        <w:t>在边检库内设置</w:t>
      </w:r>
      <w:r w:rsidRPr="006A3011">
        <w:rPr>
          <w:rFonts w:hint="eastAsia"/>
        </w:rPr>
        <w:t>630kVA</w:t>
      </w:r>
      <w:r w:rsidRPr="006A3011">
        <w:rPr>
          <w:rFonts w:hint="eastAsia"/>
        </w:rPr>
        <w:t>箱式变电站，为边检库内动照设置提供电源。</w:t>
      </w:r>
    </w:p>
    <w:p w14:paraId="62026E50" w14:textId="77777777" w:rsidR="00102DE1" w:rsidRPr="006A3011" w:rsidRDefault="00102DE1" w:rsidP="00102DE1">
      <w:pPr>
        <w:pStyle w:val="aff7"/>
        <w:ind w:firstLine="448"/>
      </w:pPr>
      <w:r w:rsidRPr="006A3011">
        <w:rPr>
          <w:rFonts w:hint="eastAsia"/>
        </w:rPr>
        <w:t>在电锅炉房内设置</w:t>
      </w:r>
      <w:r w:rsidRPr="006A3011">
        <w:rPr>
          <w:rFonts w:hint="eastAsia"/>
        </w:rPr>
        <w:t>10/0.4kV</w:t>
      </w:r>
      <w:r w:rsidRPr="006A3011">
        <w:rPr>
          <w:rFonts w:hint="eastAsia"/>
        </w:rPr>
        <w:t>锅炉专用配电室，配电室内安装</w:t>
      </w:r>
      <w:r w:rsidRPr="006A3011">
        <w:rPr>
          <w:rFonts w:hint="eastAsia"/>
        </w:rPr>
        <w:t>630kVA</w:t>
      </w:r>
      <w:r w:rsidRPr="006A3011">
        <w:rPr>
          <w:rFonts w:hint="eastAsia"/>
        </w:rPr>
        <w:t>干式变压器，为锅炉设备提供电源。并在高压进线柜中设置高压计量装置，电采暖设备可享受政府相应的优惠电价。</w:t>
      </w:r>
    </w:p>
    <w:p w14:paraId="124ED3CC" w14:textId="77777777" w:rsidR="00102DE1" w:rsidRPr="006A3011" w:rsidRDefault="00102DE1" w:rsidP="00102DE1">
      <w:pPr>
        <w:pStyle w:val="aff7"/>
        <w:ind w:firstLine="448"/>
      </w:pPr>
      <w:r w:rsidRPr="006A3011">
        <w:rPr>
          <w:rFonts w:hint="eastAsia"/>
        </w:rPr>
        <w:t>由地方变电所接引两路</w:t>
      </w:r>
      <w:r w:rsidRPr="006A3011">
        <w:rPr>
          <w:rFonts w:hint="eastAsia"/>
        </w:rPr>
        <w:t>10kV</w:t>
      </w:r>
      <w:r w:rsidRPr="006A3011">
        <w:rPr>
          <w:rFonts w:hint="eastAsia"/>
        </w:rPr>
        <w:t>电源至综合楼内</w:t>
      </w:r>
      <w:r w:rsidRPr="006A3011">
        <w:rPr>
          <w:rFonts w:hint="eastAsia"/>
        </w:rPr>
        <w:t>10/0.4kV</w:t>
      </w:r>
      <w:r w:rsidRPr="006A3011">
        <w:rPr>
          <w:rFonts w:hint="eastAsia"/>
        </w:rPr>
        <w:t>配电室高压进线柜处，并由此配电室馈出高压回路至边检库箱变及锅炉房配电室中。</w:t>
      </w:r>
    </w:p>
    <w:p w14:paraId="751FFFB0" w14:textId="77777777" w:rsidR="00102DE1" w:rsidRPr="004D6CF7" w:rsidRDefault="00102DE1" w:rsidP="00102DE1">
      <w:pPr>
        <w:pStyle w:val="aff7"/>
        <w:ind w:firstLine="448"/>
      </w:pPr>
      <w:r w:rsidRPr="004D6CF7">
        <w:rPr>
          <w:rFonts w:hint="eastAsia"/>
        </w:rPr>
        <w:t>（</w:t>
      </w:r>
      <w:r>
        <w:rPr>
          <w:rFonts w:hint="eastAsia"/>
        </w:rPr>
        <w:t>9</w:t>
      </w:r>
      <w:r w:rsidRPr="004D6CF7">
        <w:rPr>
          <w:rFonts w:hint="eastAsia"/>
        </w:rPr>
        <w:t>）区间</w:t>
      </w:r>
      <w:r>
        <w:rPr>
          <w:rFonts w:hint="eastAsia"/>
        </w:rPr>
        <w:t>8</w:t>
      </w:r>
      <w:r w:rsidRPr="004D6CF7">
        <w:rPr>
          <w:rFonts w:hint="eastAsia"/>
        </w:rPr>
        <w:t>处</w:t>
      </w:r>
      <w:r w:rsidRPr="004D6CF7">
        <w:rPr>
          <w:rFonts w:hint="eastAsia"/>
        </w:rPr>
        <w:t>5T</w:t>
      </w:r>
      <w:r w:rsidRPr="004D6CF7">
        <w:rPr>
          <w:rFonts w:hint="eastAsia"/>
        </w:rPr>
        <w:t>机房及</w:t>
      </w:r>
      <w:r>
        <w:rPr>
          <w:rFonts w:hint="eastAsia"/>
        </w:rPr>
        <w:t>5</w:t>
      </w:r>
      <w:r w:rsidRPr="004D6CF7">
        <w:rPr>
          <w:rFonts w:hint="eastAsia"/>
        </w:rPr>
        <w:t>处区间无线基站均设双变压器箱变，电源接引于贯通线和自闭线。</w:t>
      </w:r>
    </w:p>
    <w:p w14:paraId="67A1072F" w14:textId="77777777" w:rsidR="00102DE1" w:rsidRPr="004D6CF7" w:rsidRDefault="00102DE1" w:rsidP="00102DE1">
      <w:pPr>
        <w:pStyle w:val="aff7"/>
        <w:ind w:firstLine="448"/>
      </w:pPr>
      <w:r w:rsidRPr="004D6CF7">
        <w:rPr>
          <w:rFonts w:hint="eastAsia"/>
        </w:rPr>
        <w:t>（</w:t>
      </w:r>
      <w:r>
        <w:rPr>
          <w:rFonts w:hint="eastAsia"/>
        </w:rPr>
        <w:t>10</w:t>
      </w:r>
      <w:r w:rsidRPr="004D6CF7">
        <w:rPr>
          <w:rFonts w:hint="eastAsia"/>
        </w:rPr>
        <w:t>）改造既有配电所内贯通调压器，根据负荷增长情况适当增容，同时相应改造调压器馈出柜及贯通馈出柜流互及所内综合自动化系统。</w:t>
      </w:r>
    </w:p>
    <w:p w14:paraId="279D86D8" w14:textId="77777777" w:rsidR="00102DE1" w:rsidRPr="004D6CF7" w:rsidRDefault="00102DE1" w:rsidP="00102DE1">
      <w:pPr>
        <w:pStyle w:val="aff7"/>
        <w:ind w:firstLine="448"/>
      </w:pPr>
      <w:r w:rsidRPr="004D6CF7">
        <w:rPr>
          <w:rFonts w:hint="eastAsia"/>
        </w:rPr>
        <w:t>（</w:t>
      </w:r>
      <w:r>
        <w:rPr>
          <w:rFonts w:hint="eastAsia"/>
        </w:rPr>
        <w:t>11</w:t>
      </w:r>
      <w:r w:rsidRPr="004D6CF7">
        <w:rPr>
          <w:rFonts w:hint="eastAsia"/>
        </w:rPr>
        <w:t>）本线新建配电所、环网所、箱变均设置电力远动系统，纳入既有</w:t>
      </w:r>
      <w:r>
        <w:rPr>
          <w:rFonts w:hint="eastAsia"/>
        </w:rPr>
        <w:t>兰新</w:t>
      </w:r>
      <w:r w:rsidRPr="004D6CF7">
        <w:rPr>
          <w:rFonts w:hint="eastAsia"/>
        </w:rPr>
        <w:t>线电力远动系统。</w:t>
      </w:r>
      <w:r w:rsidRPr="00CC67F2">
        <w:rPr>
          <w:rFonts w:ascii="宋体" w:hAnsi="宋体" w:hint="eastAsia"/>
          <w:bCs/>
          <w:kern w:val="0"/>
          <w:szCs w:val="28"/>
        </w:rPr>
        <w:t>对既有</w:t>
      </w:r>
      <w:r>
        <w:rPr>
          <w:rFonts w:ascii="宋体" w:hAnsi="宋体" w:hint="eastAsia"/>
          <w:bCs/>
          <w:kern w:val="0"/>
          <w:szCs w:val="28"/>
        </w:rPr>
        <w:t>兰新</w:t>
      </w:r>
      <w:r w:rsidRPr="00CC67F2">
        <w:rPr>
          <w:rFonts w:ascii="宋体" w:hAnsi="宋体" w:hint="eastAsia"/>
          <w:bCs/>
          <w:kern w:val="0"/>
          <w:szCs w:val="28"/>
        </w:rPr>
        <w:t>线</w:t>
      </w:r>
      <w:r>
        <w:rPr>
          <w:rFonts w:ascii="宋体" w:hAnsi="宋体" w:hint="eastAsia"/>
          <w:bCs/>
          <w:kern w:val="0"/>
          <w:szCs w:val="28"/>
        </w:rPr>
        <w:t>乌阿段</w:t>
      </w:r>
      <w:r w:rsidRPr="00CC67F2">
        <w:rPr>
          <w:rFonts w:ascii="宋体" w:hAnsi="宋体" w:hint="eastAsia"/>
          <w:bCs/>
          <w:kern w:val="0"/>
          <w:szCs w:val="28"/>
        </w:rPr>
        <w:t>远动系统主站进行软件改造和数据库增容</w:t>
      </w:r>
      <w:r w:rsidRPr="004D6CF7">
        <w:rPr>
          <w:rFonts w:hint="eastAsia"/>
        </w:rPr>
        <w:t>。</w:t>
      </w:r>
    </w:p>
    <w:p w14:paraId="614ACE1B" w14:textId="77777777" w:rsidR="00102DE1" w:rsidRPr="004D6CF7" w:rsidRDefault="00102DE1" w:rsidP="00102DE1">
      <w:pPr>
        <w:pStyle w:val="afffffffffffffffff6"/>
        <w:ind w:firstLine="514"/>
      </w:pPr>
      <w:bookmarkStart w:id="625" w:name="_Toc63160804"/>
      <w:bookmarkStart w:id="626" w:name="_Toc74120060"/>
      <w:r w:rsidRPr="004D6CF7">
        <w:rPr>
          <w:rFonts w:hint="eastAsia"/>
        </w:rPr>
        <w:t>四、电力主要技术标准</w:t>
      </w:r>
      <w:bookmarkEnd w:id="625"/>
      <w:bookmarkEnd w:id="626"/>
    </w:p>
    <w:p w14:paraId="0DD1C026" w14:textId="77777777" w:rsidR="00102DE1" w:rsidRPr="004D6CF7" w:rsidRDefault="00102DE1" w:rsidP="00102DE1">
      <w:pPr>
        <w:pStyle w:val="afffffffffffffffff4"/>
        <w:ind w:firstLine="450"/>
        <w:rPr>
          <w:rFonts w:hint="eastAsia"/>
        </w:rPr>
      </w:pPr>
      <w:bookmarkStart w:id="627" w:name="_Toc74120061"/>
      <w:r w:rsidRPr="004D6CF7">
        <w:rPr>
          <w:rFonts w:hint="eastAsia"/>
        </w:rPr>
        <w:t>（一）电力线路</w:t>
      </w:r>
      <w:bookmarkEnd w:id="627"/>
    </w:p>
    <w:p w14:paraId="42C51938" w14:textId="77777777" w:rsidR="00102DE1" w:rsidRPr="004D6CF7" w:rsidRDefault="00102DE1" w:rsidP="00102DE1">
      <w:pPr>
        <w:pStyle w:val="aff7"/>
        <w:ind w:firstLine="448"/>
      </w:pPr>
      <w:r w:rsidRPr="004D6CF7">
        <w:rPr>
          <w:rFonts w:hint="eastAsia"/>
        </w:rPr>
        <w:t>1</w:t>
      </w:r>
      <w:r w:rsidRPr="004D6CF7">
        <w:rPr>
          <w:rFonts w:hint="eastAsia"/>
        </w:rPr>
        <w:t>、本线新增</w:t>
      </w:r>
      <w:r w:rsidRPr="004D6CF7">
        <w:rPr>
          <w:rFonts w:hint="eastAsia"/>
        </w:rPr>
        <w:t>10kV</w:t>
      </w:r>
      <w:r w:rsidRPr="004D6CF7">
        <w:rPr>
          <w:rFonts w:hint="eastAsia"/>
        </w:rPr>
        <w:t>线路地区大部分为</w:t>
      </w:r>
      <w:r>
        <w:rPr>
          <w:rFonts w:hint="eastAsia"/>
        </w:rPr>
        <w:t>艾比湖保护区、</w:t>
      </w:r>
      <w:r w:rsidRPr="004D6CF7">
        <w:rPr>
          <w:rFonts w:hint="eastAsia"/>
        </w:rPr>
        <w:t>农田、树林带、公益林等，</w:t>
      </w:r>
      <w:r>
        <w:rPr>
          <w:rFonts w:hint="eastAsia"/>
        </w:rPr>
        <w:t>故全部</w:t>
      </w:r>
      <w:r w:rsidRPr="004D6CF7">
        <w:rPr>
          <w:rFonts w:hint="eastAsia"/>
        </w:rPr>
        <w:t>采用电缆敷设。</w:t>
      </w:r>
    </w:p>
    <w:p w14:paraId="1E6541A7" w14:textId="77777777" w:rsidR="00102DE1" w:rsidRPr="004D6CF7" w:rsidRDefault="00102DE1" w:rsidP="00102DE1">
      <w:pPr>
        <w:pStyle w:val="aff7"/>
        <w:ind w:firstLine="448"/>
      </w:pPr>
      <w:r>
        <w:rPr>
          <w:rFonts w:hint="eastAsia"/>
        </w:rPr>
        <w:t>2</w:t>
      </w:r>
      <w:r w:rsidRPr="004D6CF7">
        <w:rPr>
          <w:rFonts w:hint="eastAsia"/>
        </w:rPr>
        <w:t>、线缆型号规格：</w:t>
      </w:r>
    </w:p>
    <w:p w14:paraId="2D946202" w14:textId="77777777" w:rsidR="00102DE1" w:rsidRPr="004D6CF7" w:rsidRDefault="00102DE1" w:rsidP="00102DE1">
      <w:pPr>
        <w:pStyle w:val="aff7"/>
        <w:ind w:firstLine="448"/>
      </w:pPr>
      <w:r w:rsidRPr="004D6CF7">
        <w:rPr>
          <w:rFonts w:hint="eastAsia"/>
        </w:rPr>
        <w:t>（</w:t>
      </w:r>
      <w:r w:rsidRPr="004D6CF7">
        <w:rPr>
          <w:rFonts w:hint="eastAsia"/>
        </w:rPr>
        <w:t>1</w:t>
      </w:r>
      <w:r w:rsidRPr="004D6CF7">
        <w:rPr>
          <w:rFonts w:hint="eastAsia"/>
        </w:rPr>
        <w:t>）</w:t>
      </w:r>
      <w:r w:rsidRPr="004D6CF7">
        <w:rPr>
          <w:rFonts w:hint="eastAsia"/>
        </w:rPr>
        <w:t>10kV</w:t>
      </w:r>
      <w:r w:rsidRPr="004D6CF7">
        <w:rPr>
          <w:rFonts w:hint="eastAsia"/>
        </w:rPr>
        <w:t>电力贯通线路：电缆线路采用电缆型号为</w:t>
      </w:r>
      <w:r w:rsidRPr="004D6CF7">
        <w:rPr>
          <w:rFonts w:hint="eastAsia"/>
        </w:rPr>
        <w:t>YJV62-8.7/15-120</w:t>
      </w:r>
      <w:r w:rsidRPr="004D6CF7">
        <w:rPr>
          <w:rFonts w:hint="eastAsia"/>
        </w:rPr>
        <w:t>（防寒型）。</w:t>
      </w:r>
    </w:p>
    <w:p w14:paraId="3080C55D" w14:textId="77777777" w:rsidR="00102DE1" w:rsidRPr="004D6CF7" w:rsidRDefault="00102DE1" w:rsidP="00102DE1">
      <w:pPr>
        <w:pStyle w:val="aff7"/>
        <w:ind w:firstLine="448"/>
      </w:pPr>
      <w:r w:rsidRPr="004D6CF7">
        <w:rPr>
          <w:rFonts w:hint="eastAsia"/>
        </w:rPr>
        <w:t>（</w:t>
      </w:r>
      <w:r w:rsidRPr="004D6CF7">
        <w:rPr>
          <w:rFonts w:hint="eastAsia"/>
        </w:rPr>
        <w:t>2</w:t>
      </w:r>
      <w:r w:rsidRPr="004D6CF7">
        <w:rPr>
          <w:rFonts w:hint="eastAsia"/>
        </w:rPr>
        <w:t>）</w:t>
      </w:r>
      <w:r w:rsidRPr="004D6CF7">
        <w:rPr>
          <w:rFonts w:hint="eastAsia"/>
        </w:rPr>
        <w:t>10kV</w:t>
      </w:r>
      <w:r w:rsidRPr="004D6CF7">
        <w:rPr>
          <w:rFonts w:hint="eastAsia"/>
        </w:rPr>
        <w:t>“</w:t>
      </w:r>
      <w:r w:rsidRPr="004D6CF7">
        <w:rPr>
          <w:rFonts w:hint="eastAsia"/>
        </w:rPr>
        <w:t>T</w:t>
      </w:r>
      <w:r w:rsidRPr="004D6CF7">
        <w:rPr>
          <w:rFonts w:hint="eastAsia"/>
        </w:rPr>
        <w:t>”接及站馈线路：电缆线路采用电缆型号为</w:t>
      </w:r>
      <w:r w:rsidRPr="004D6CF7">
        <w:rPr>
          <w:rFonts w:hint="eastAsia"/>
        </w:rPr>
        <w:lastRenderedPageBreak/>
        <w:t>YJV22-8.7/15-3x70</w:t>
      </w:r>
      <w:r w:rsidRPr="004D6CF7">
        <w:rPr>
          <w:rFonts w:hint="eastAsia"/>
        </w:rPr>
        <w:t>（防寒型）。</w:t>
      </w:r>
    </w:p>
    <w:p w14:paraId="57204412" w14:textId="77777777" w:rsidR="00102DE1" w:rsidRPr="004D6CF7" w:rsidRDefault="00102DE1" w:rsidP="00102DE1">
      <w:pPr>
        <w:pStyle w:val="aff7"/>
        <w:ind w:firstLine="448"/>
      </w:pPr>
      <w:r w:rsidRPr="004D6CF7">
        <w:rPr>
          <w:rFonts w:hint="eastAsia"/>
        </w:rPr>
        <w:t>（</w:t>
      </w:r>
      <w:r w:rsidRPr="004D6CF7">
        <w:rPr>
          <w:rFonts w:hint="eastAsia"/>
        </w:rPr>
        <w:t>3</w:t>
      </w:r>
      <w:r w:rsidRPr="004D6CF7">
        <w:rPr>
          <w:rFonts w:hint="eastAsia"/>
        </w:rPr>
        <w:t>）低压线路：电缆线路采用</w:t>
      </w:r>
      <w:r w:rsidRPr="004D6CF7">
        <w:rPr>
          <w:rFonts w:hint="eastAsia"/>
        </w:rPr>
        <w:t>YJV22-0.6/1kV</w:t>
      </w:r>
      <w:r w:rsidRPr="004D6CF7">
        <w:rPr>
          <w:rFonts w:hint="eastAsia"/>
        </w:rPr>
        <w:t>型或</w:t>
      </w:r>
      <w:r w:rsidRPr="004D6CF7">
        <w:rPr>
          <w:rFonts w:hint="eastAsia"/>
        </w:rPr>
        <w:t>WDZB-YJY23-0.6/1kV</w:t>
      </w:r>
      <w:r w:rsidRPr="004D6CF7">
        <w:rPr>
          <w:rFonts w:hint="eastAsia"/>
        </w:rPr>
        <w:t>型，控制电缆采用</w:t>
      </w:r>
      <w:r w:rsidRPr="004D6CF7">
        <w:rPr>
          <w:rFonts w:hint="eastAsia"/>
        </w:rPr>
        <w:t>KVV22-500V</w:t>
      </w:r>
      <w:r w:rsidRPr="004D6CF7">
        <w:rPr>
          <w:rFonts w:hint="eastAsia"/>
        </w:rPr>
        <w:t>型。</w:t>
      </w:r>
    </w:p>
    <w:p w14:paraId="0BE044BA" w14:textId="77777777" w:rsidR="00102DE1" w:rsidRPr="004D6CF7" w:rsidRDefault="00102DE1" w:rsidP="00102DE1">
      <w:pPr>
        <w:pStyle w:val="afffffffffffffffff4"/>
        <w:ind w:firstLine="450"/>
        <w:rPr>
          <w:rFonts w:hint="eastAsia"/>
        </w:rPr>
      </w:pPr>
      <w:bookmarkStart w:id="628" w:name="_Toc74120062"/>
      <w:r w:rsidRPr="004D6CF7">
        <w:rPr>
          <w:rFonts w:hint="eastAsia"/>
        </w:rPr>
        <w:t>（二）变、配电所</w:t>
      </w:r>
      <w:bookmarkEnd w:id="628"/>
    </w:p>
    <w:p w14:paraId="35B95369" w14:textId="77777777" w:rsidR="00102DE1" w:rsidRPr="004D6CF7" w:rsidRDefault="00102DE1" w:rsidP="00102DE1">
      <w:pPr>
        <w:pStyle w:val="aff7"/>
        <w:ind w:firstLine="448"/>
      </w:pPr>
      <w:r>
        <w:rPr>
          <w:rFonts w:hint="eastAsia"/>
        </w:rPr>
        <w:t>1</w:t>
      </w:r>
      <w:r w:rsidRPr="004D6CF7">
        <w:rPr>
          <w:rFonts w:hint="eastAsia"/>
        </w:rPr>
        <w:t>、</w:t>
      </w:r>
      <w:r w:rsidRPr="004D6CF7">
        <w:rPr>
          <w:rFonts w:hint="eastAsia"/>
        </w:rPr>
        <w:t>10kV</w:t>
      </w:r>
      <w:r w:rsidRPr="004D6CF7">
        <w:rPr>
          <w:rFonts w:hint="eastAsia"/>
        </w:rPr>
        <w:t>配电所</w:t>
      </w:r>
    </w:p>
    <w:p w14:paraId="21C1B3B2" w14:textId="77777777" w:rsidR="00102DE1" w:rsidRPr="004D6CF7" w:rsidRDefault="00102DE1" w:rsidP="00102DE1">
      <w:pPr>
        <w:pStyle w:val="aff7"/>
        <w:ind w:firstLine="448"/>
      </w:pPr>
      <w:r w:rsidRPr="004D6CF7">
        <w:rPr>
          <w:rFonts w:hint="eastAsia"/>
        </w:rPr>
        <w:t>两路</w:t>
      </w:r>
      <w:r w:rsidRPr="004D6CF7">
        <w:rPr>
          <w:rFonts w:hint="eastAsia"/>
        </w:rPr>
        <w:t>10kV</w:t>
      </w:r>
      <w:r w:rsidRPr="004D6CF7">
        <w:rPr>
          <w:rFonts w:hint="eastAsia"/>
        </w:rPr>
        <w:t>电源进线。</w:t>
      </w:r>
    </w:p>
    <w:p w14:paraId="1F177142" w14:textId="77777777" w:rsidR="00102DE1" w:rsidRPr="004D6CF7" w:rsidRDefault="00102DE1" w:rsidP="00102DE1">
      <w:pPr>
        <w:pStyle w:val="aff7"/>
        <w:ind w:firstLine="448"/>
      </w:pPr>
      <w:r w:rsidRPr="004D6CF7">
        <w:rPr>
          <w:rFonts w:hint="eastAsia"/>
        </w:rPr>
        <w:t>工作方式为无人值班，有人值守。</w:t>
      </w:r>
    </w:p>
    <w:p w14:paraId="6160B04A" w14:textId="77777777" w:rsidR="00102DE1" w:rsidRPr="004D6CF7" w:rsidRDefault="00102DE1" w:rsidP="00102DE1">
      <w:pPr>
        <w:pStyle w:val="aff7"/>
        <w:ind w:firstLine="448"/>
      </w:pPr>
      <w:r w:rsidRPr="004D6CF7">
        <w:rPr>
          <w:rFonts w:hint="eastAsia"/>
        </w:rPr>
        <w:t>见表</w:t>
      </w:r>
      <w:r>
        <w:rPr>
          <w:rFonts w:hint="eastAsia"/>
        </w:rPr>
        <w:t>5-4</w:t>
      </w:r>
      <w:r w:rsidRPr="004D6CF7">
        <w:rPr>
          <w:rFonts w:hint="eastAsia"/>
        </w:rPr>
        <w:t>-</w:t>
      </w:r>
      <w:r>
        <w:rPr>
          <w:rFonts w:hint="eastAsia"/>
        </w:rPr>
        <w:t>1</w:t>
      </w:r>
      <w:r w:rsidRPr="004D6CF7">
        <w:rPr>
          <w:rFonts w:hint="eastAsia"/>
        </w:rPr>
        <w:t>。</w:t>
      </w:r>
    </w:p>
    <w:p w14:paraId="5557F361" w14:textId="77777777" w:rsidR="00102DE1" w:rsidRPr="004D6CF7" w:rsidRDefault="00102DE1" w:rsidP="00102DE1">
      <w:pPr>
        <w:pStyle w:val="aff7"/>
        <w:spacing w:line="240" w:lineRule="exact"/>
        <w:ind w:firstLine="448"/>
        <w:rPr>
          <w:kern w:val="0"/>
        </w:rPr>
      </w:pPr>
    </w:p>
    <w:p w14:paraId="2A20AAAE" w14:textId="77777777" w:rsidR="00102DE1" w:rsidRPr="004D6CF7" w:rsidRDefault="00102DE1" w:rsidP="00102DE1">
      <w:pPr>
        <w:pStyle w:val="afffffffffffffffff5"/>
        <w:spacing w:before="56"/>
        <w:ind w:firstLine="560"/>
      </w:pPr>
      <w:r w:rsidRPr="004D6CF7">
        <w:rPr>
          <w:rFonts w:hint="eastAsia"/>
        </w:rPr>
        <w:t>10kV</w:t>
      </w:r>
      <w:r w:rsidRPr="004D6CF7">
        <w:rPr>
          <w:rFonts w:hint="eastAsia"/>
        </w:rPr>
        <w:t>配电所改造配置表</w:t>
      </w:r>
      <w:r w:rsidRPr="004D6CF7">
        <w:rPr>
          <w:rFonts w:hint="eastAsia"/>
        </w:rPr>
        <w:t xml:space="preserve">                </w:t>
      </w:r>
      <w:r w:rsidRPr="004D6CF7">
        <w:rPr>
          <w:rFonts w:hint="eastAsia"/>
        </w:rPr>
        <w:t>表</w:t>
      </w:r>
      <w:r>
        <w:rPr>
          <w:rFonts w:hint="eastAsia"/>
        </w:rPr>
        <w:t>5-4</w:t>
      </w:r>
      <w:r w:rsidRPr="004D6CF7">
        <w:rPr>
          <w:rFonts w:hint="eastAsia"/>
        </w:rPr>
        <w:t>-</w:t>
      </w:r>
      <w:r>
        <w:rPr>
          <w:rFonts w:hint="eastAsia"/>
        </w:rPr>
        <w:t>1</w:t>
      </w:r>
    </w:p>
    <w:tbl>
      <w:tblPr>
        <w:tblW w:w="8505" w:type="dxa"/>
        <w:jc w:val="center"/>
        <w:tblInd w:w="0" w:type="dxa"/>
        <w:tblBorders>
          <w:top w:val="thinThickSmallGap" w:sz="24" w:space="0" w:color="auto"/>
          <w:left w:val="thinThickSmallGap" w:sz="24" w:space="0" w:color="auto"/>
          <w:bottom w:val="thickThinSmallGap" w:sz="24" w:space="0" w:color="auto"/>
          <w:right w:val="thickThinSmallGap" w:sz="24" w:space="0" w:color="auto"/>
          <w:insideH w:val="single" w:sz="6" w:space="0" w:color="auto"/>
          <w:insideV w:val="single" w:sz="6" w:space="0" w:color="auto"/>
        </w:tblBorders>
        <w:tblLayout w:type="fixed"/>
        <w:tblCellMar>
          <w:left w:w="85" w:type="dxa"/>
          <w:right w:w="85" w:type="dxa"/>
        </w:tblCellMar>
        <w:tblLook w:val="0000" w:firstRow="0" w:lastRow="0" w:firstColumn="0" w:lastColumn="0" w:noHBand="0" w:noVBand="0"/>
      </w:tblPr>
      <w:tblGrid>
        <w:gridCol w:w="567"/>
        <w:gridCol w:w="1842"/>
        <w:gridCol w:w="6096"/>
      </w:tblGrid>
      <w:tr w:rsidR="00102DE1" w:rsidRPr="000B1AF1" w14:paraId="0AF3EFFB" w14:textId="77777777" w:rsidTr="000F53EB">
        <w:trPr>
          <w:trHeight w:val="340"/>
          <w:jc w:val="center"/>
        </w:trPr>
        <w:tc>
          <w:tcPr>
            <w:tcW w:w="333" w:type="pct"/>
            <w:tcBorders>
              <w:top w:val="single" w:sz="12" w:space="0" w:color="auto"/>
              <w:left w:val="single" w:sz="12" w:space="0" w:color="auto"/>
              <w:bottom w:val="single" w:sz="6" w:space="0" w:color="auto"/>
            </w:tcBorders>
            <w:shd w:val="clear" w:color="auto" w:fill="auto"/>
            <w:vAlign w:val="center"/>
          </w:tcPr>
          <w:p w14:paraId="424091E7" w14:textId="77777777" w:rsidR="00102DE1" w:rsidRPr="000B1AF1" w:rsidRDefault="00102DE1" w:rsidP="00067C88">
            <w:pPr>
              <w:pStyle w:val="afffffffffffffffff3"/>
              <w:rPr>
                <w:b/>
              </w:rPr>
            </w:pPr>
            <w:r w:rsidRPr="000B1AF1">
              <w:rPr>
                <w:rFonts w:hint="eastAsia"/>
                <w:b/>
              </w:rPr>
              <w:t>序号</w:t>
            </w:r>
          </w:p>
        </w:tc>
        <w:tc>
          <w:tcPr>
            <w:tcW w:w="1083" w:type="pct"/>
            <w:tcBorders>
              <w:top w:val="single" w:sz="12" w:space="0" w:color="auto"/>
              <w:bottom w:val="single" w:sz="6" w:space="0" w:color="auto"/>
            </w:tcBorders>
            <w:shd w:val="clear" w:color="auto" w:fill="auto"/>
            <w:vAlign w:val="center"/>
          </w:tcPr>
          <w:p w14:paraId="422A29B4" w14:textId="77777777" w:rsidR="00102DE1" w:rsidRPr="000B1AF1" w:rsidRDefault="00102DE1" w:rsidP="00067C88">
            <w:pPr>
              <w:pStyle w:val="afffffffffffffffff3"/>
              <w:rPr>
                <w:b/>
              </w:rPr>
            </w:pPr>
            <w:r w:rsidRPr="000B1AF1">
              <w:rPr>
                <w:rFonts w:hint="eastAsia"/>
                <w:b/>
              </w:rPr>
              <w:t>名称</w:t>
            </w:r>
          </w:p>
        </w:tc>
        <w:tc>
          <w:tcPr>
            <w:tcW w:w="3583" w:type="pct"/>
            <w:tcBorders>
              <w:top w:val="single" w:sz="12" w:space="0" w:color="auto"/>
              <w:bottom w:val="single" w:sz="6" w:space="0" w:color="auto"/>
              <w:right w:val="single" w:sz="12" w:space="0" w:color="auto"/>
            </w:tcBorders>
            <w:shd w:val="clear" w:color="auto" w:fill="auto"/>
            <w:vAlign w:val="center"/>
          </w:tcPr>
          <w:p w14:paraId="668EAF9C" w14:textId="77777777" w:rsidR="00102DE1" w:rsidRPr="000B1AF1" w:rsidRDefault="00102DE1" w:rsidP="00067C88">
            <w:pPr>
              <w:pStyle w:val="afffffffffffffffff3"/>
              <w:rPr>
                <w:b/>
              </w:rPr>
            </w:pPr>
            <w:r w:rsidRPr="000B1AF1">
              <w:rPr>
                <w:rFonts w:hint="eastAsia"/>
                <w:b/>
              </w:rPr>
              <w:t>配置说明</w:t>
            </w:r>
          </w:p>
        </w:tc>
      </w:tr>
      <w:tr w:rsidR="00102DE1" w:rsidRPr="000B1AF1" w14:paraId="4BF1C962" w14:textId="77777777" w:rsidTr="000F53EB">
        <w:trPr>
          <w:trHeight w:val="340"/>
          <w:jc w:val="center"/>
        </w:trPr>
        <w:tc>
          <w:tcPr>
            <w:tcW w:w="333" w:type="pct"/>
            <w:tcBorders>
              <w:top w:val="single" w:sz="6" w:space="0" w:color="auto"/>
              <w:left w:val="single" w:sz="12" w:space="0" w:color="auto"/>
              <w:bottom w:val="single" w:sz="6" w:space="0" w:color="auto"/>
            </w:tcBorders>
            <w:shd w:val="clear" w:color="auto" w:fill="auto"/>
            <w:vAlign w:val="center"/>
          </w:tcPr>
          <w:p w14:paraId="4B4A30C5" w14:textId="77777777" w:rsidR="00102DE1" w:rsidRPr="000B1AF1" w:rsidRDefault="00102DE1" w:rsidP="00067C88">
            <w:pPr>
              <w:pStyle w:val="afffffffffffffffff3"/>
            </w:pPr>
            <w:r w:rsidRPr="000B1AF1">
              <w:rPr>
                <w:rFonts w:hint="eastAsia"/>
              </w:rPr>
              <w:t>1</w:t>
            </w:r>
          </w:p>
        </w:tc>
        <w:tc>
          <w:tcPr>
            <w:tcW w:w="1083" w:type="pct"/>
            <w:tcBorders>
              <w:top w:val="single" w:sz="6" w:space="0" w:color="auto"/>
              <w:bottom w:val="single" w:sz="6" w:space="0" w:color="auto"/>
            </w:tcBorders>
            <w:shd w:val="clear" w:color="auto" w:fill="auto"/>
            <w:vAlign w:val="center"/>
          </w:tcPr>
          <w:p w14:paraId="783DE56E" w14:textId="77777777" w:rsidR="00102DE1" w:rsidRPr="000B1AF1" w:rsidRDefault="00102DE1" w:rsidP="00067C88">
            <w:pPr>
              <w:pStyle w:val="afffffffffffffffff3"/>
              <w:jc w:val="left"/>
            </w:pPr>
            <w:r w:rsidRPr="000B1AF1">
              <w:rPr>
                <w:rFonts w:hint="eastAsia"/>
              </w:rPr>
              <w:t>10kV</w:t>
            </w:r>
            <w:r w:rsidRPr="000B1AF1">
              <w:rPr>
                <w:rFonts w:hint="eastAsia"/>
              </w:rPr>
              <w:t>高压开关柜</w:t>
            </w:r>
          </w:p>
        </w:tc>
        <w:tc>
          <w:tcPr>
            <w:tcW w:w="3583" w:type="pct"/>
            <w:tcBorders>
              <w:top w:val="single" w:sz="6" w:space="0" w:color="auto"/>
              <w:bottom w:val="single" w:sz="6" w:space="0" w:color="auto"/>
              <w:right w:val="single" w:sz="12" w:space="0" w:color="auto"/>
            </w:tcBorders>
            <w:shd w:val="clear" w:color="auto" w:fill="auto"/>
            <w:vAlign w:val="center"/>
          </w:tcPr>
          <w:p w14:paraId="7997B46E" w14:textId="77777777" w:rsidR="00102DE1" w:rsidRPr="004D6CF7" w:rsidRDefault="00102DE1" w:rsidP="00067C88">
            <w:pPr>
              <w:pStyle w:val="afffffffffffffffff3"/>
              <w:jc w:val="left"/>
              <w:rPr>
                <w:rFonts w:ascii="宋体" w:hAnsi="宋体" w:cs="宋体"/>
                <w:szCs w:val="21"/>
              </w:rPr>
            </w:pPr>
            <w:r w:rsidRPr="000B1AF1">
              <w:rPr>
                <w:rFonts w:hint="eastAsia"/>
              </w:rPr>
              <w:t>KYN28-12A</w:t>
            </w:r>
            <w:r w:rsidRPr="000B1AF1">
              <w:rPr>
                <w:rFonts w:hint="eastAsia"/>
              </w:rPr>
              <w:t>型移开式金属铠装封闭柜，采用</w:t>
            </w:r>
            <w:r w:rsidRPr="000B1AF1">
              <w:rPr>
                <w:rFonts w:hint="eastAsia"/>
              </w:rPr>
              <w:t>VBG-12</w:t>
            </w:r>
            <w:r w:rsidRPr="000B1AF1">
              <w:rPr>
                <w:rFonts w:hint="eastAsia"/>
              </w:rPr>
              <w:t>型固封式真空断路器（弹簧操作机构）</w:t>
            </w:r>
          </w:p>
        </w:tc>
      </w:tr>
      <w:tr w:rsidR="00102DE1" w:rsidRPr="000B1AF1" w14:paraId="2089C704" w14:textId="77777777" w:rsidTr="000F53EB">
        <w:trPr>
          <w:trHeight w:val="340"/>
          <w:jc w:val="center"/>
        </w:trPr>
        <w:tc>
          <w:tcPr>
            <w:tcW w:w="333" w:type="pct"/>
            <w:tcBorders>
              <w:top w:val="single" w:sz="6" w:space="0" w:color="auto"/>
              <w:left w:val="single" w:sz="12" w:space="0" w:color="auto"/>
              <w:bottom w:val="single" w:sz="6" w:space="0" w:color="auto"/>
            </w:tcBorders>
            <w:shd w:val="clear" w:color="auto" w:fill="auto"/>
            <w:vAlign w:val="center"/>
          </w:tcPr>
          <w:p w14:paraId="15C7A453" w14:textId="77777777" w:rsidR="00102DE1" w:rsidRPr="000B1AF1" w:rsidRDefault="00102DE1" w:rsidP="00067C88">
            <w:pPr>
              <w:pStyle w:val="afffffffffffffffff3"/>
            </w:pPr>
            <w:r w:rsidRPr="000B1AF1">
              <w:rPr>
                <w:rFonts w:hint="eastAsia"/>
              </w:rPr>
              <w:t>2</w:t>
            </w:r>
          </w:p>
        </w:tc>
        <w:tc>
          <w:tcPr>
            <w:tcW w:w="1083" w:type="pct"/>
            <w:tcBorders>
              <w:top w:val="single" w:sz="6" w:space="0" w:color="auto"/>
              <w:bottom w:val="single" w:sz="6" w:space="0" w:color="auto"/>
            </w:tcBorders>
            <w:shd w:val="clear" w:color="auto" w:fill="auto"/>
            <w:vAlign w:val="center"/>
          </w:tcPr>
          <w:p w14:paraId="26F7B0F6" w14:textId="77777777" w:rsidR="00102DE1" w:rsidRPr="000B1AF1" w:rsidRDefault="00102DE1" w:rsidP="00067C88">
            <w:pPr>
              <w:pStyle w:val="afffffffffffffffff3"/>
              <w:jc w:val="left"/>
            </w:pPr>
            <w:r w:rsidRPr="000B1AF1">
              <w:rPr>
                <w:rFonts w:hint="eastAsia"/>
              </w:rPr>
              <w:t>10kV</w:t>
            </w:r>
            <w:r w:rsidRPr="000B1AF1">
              <w:rPr>
                <w:rFonts w:hint="eastAsia"/>
              </w:rPr>
              <w:t>有载调压器</w:t>
            </w:r>
          </w:p>
        </w:tc>
        <w:tc>
          <w:tcPr>
            <w:tcW w:w="3583" w:type="pct"/>
            <w:tcBorders>
              <w:top w:val="single" w:sz="6" w:space="0" w:color="auto"/>
              <w:bottom w:val="single" w:sz="6" w:space="0" w:color="auto"/>
              <w:right w:val="single" w:sz="12" w:space="0" w:color="auto"/>
            </w:tcBorders>
            <w:shd w:val="clear" w:color="auto" w:fill="auto"/>
            <w:vAlign w:val="center"/>
          </w:tcPr>
          <w:p w14:paraId="074C98AD" w14:textId="77777777" w:rsidR="00102DE1" w:rsidRPr="000B1AF1" w:rsidRDefault="00102DE1" w:rsidP="00067C88">
            <w:pPr>
              <w:pStyle w:val="afffffffffffffffff3"/>
              <w:jc w:val="left"/>
            </w:pPr>
            <w:r w:rsidRPr="000B1AF1">
              <w:rPr>
                <w:rFonts w:hint="eastAsia"/>
              </w:rPr>
              <w:t>SZ15-10/10</w:t>
            </w:r>
            <w:r w:rsidRPr="000B1AF1">
              <w:rPr>
                <w:rFonts w:hint="eastAsia"/>
              </w:rPr>
              <w:t>，±</w:t>
            </w:r>
            <w:r w:rsidRPr="000B1AF1">
              <w:rPr>
                <w:rFonts w:hint="eastAsia"/>
              </w:rPr>
              <w:t>4x2.5</w:t>
            </w:r>
            <w:r w:rsidRPr="000B1AF1">
              <w:rPr>
                <w:rFonts w:hint="eastAsia"/>
              </w:rPr>
              <w:t>％</w:t>
            </w:r>
          </w:p>
        </w:tc>
      </w:tr>
      <w:tr w:rsidR="00102DE1" w:rsidRPr="000B1AF1" w14:paraId="27A4F939" w14:textId="77777777" w:rsidTr="000F53EB">
        <w:trPr>
          <w:trHeight w:val="340"/>
          <w:jc w:val="center"/>
        </w:trPr>
        <w:tc>
          <w:tcPr>
            <w:tcW w:w="333" w:type="pct"/>
            <w:tcBorders>
              <w:top w:val="single" w:sz="6" w:space="0" w:color="auto"/>
              <w:left w:val="single" w:sz="12" w:space="0" w:color="auto"/>
              <w:bottom w:val="single" w:sz="6" w:space="0" w:color="auto"/>
            </w:tcBorders>
            <w:shd w:val="clear" w:color="auto" w:fill="auto"/>
            <w:vAlign w:val="center"/>
          </w:tcPr>
          <w:p w14:paraId="60A4B7B2" w14:textId="77777777" w:rsidR="00102DE1" w:rsidRPr="000B1AF1" w:rsidRDefault="00102DE1" w:rsidP="00067C88">
            <w:pPr>
              <w:pStyle w:val="afffffffffffffffff3"/>
            </w:pPr>
            <w:r w:rsidRPr="000B1AF1">
              <w:rPr>
                <w:rFonts w:hint="eastAsia"/>
              </w:rPr>
              <w:t>3</w:t>
            </w:r>
          </w:p>
        </w:tc>
        <w:tc>
          <w:tcPr>
            <w:tcW w:w="1083" w:type="pct"/>
            <w:tcBorders>
              <w:top w:val="single" w:sz="6" w:space="0" w:color="auto"/>
              <w:bottom w:val="single" w:sz="6" w:space="0" w:color="auto"/>
            </w:tcBorders>
            <w:shd w:val="clear" w:color="auto" w:fill="auto"/>
            <w:vAlign w:val="center"/>
          </w:tcPr>
          <w:p w14:paraId="2A28204D" w14:textId="77777777" w:rsidR="00102DE1" w:rsidRPr="000B1AF1" w:rsidRDefault="00102DE1" w:rsidP="00067C88">
            <w:pPr>
              <w:pStyle w:val="afffffffffffffffff3"/>
              <w:jc w:val="left"/>
            </w:pPr>
            <w:r w:rsidRPr="000B1AF1">
              <w:rPr>
                <w:rFonts w:hint="eastAsia"/>
              </w:rPr>
              <w:t>变配电所自动化系统</w:t>
            </w:r>
          </w:p>
        </w:tc>
        <w:tc>
          <w:tcPr>
            <w:tcW w:w="3583" w:type="pct"/>
            <w:tcBorders>
              <w:top w:val="single" w:sz="6" w:space="0" w:color="auto"/>
              <w:bottom w:val="single" w:sz="6" w:space="0" w:color="auto"/>
              <w:right w:val="single" w:sz="12" w:space="0" w:color="auto"/>
            </w:tcBorders>
            <w:shd w:val="clear" w:color="auto" w:fill="auto"/>
            <w:vAlign w:val="center"/>
          </w:tcPr>
          <w:p w14:paraId="606BEE61" w14:textId="77777777" w:rsidR="00102DE1" w:rsidRPr="000B1AF1" w:rsidRDefault="00102DE1" w:rsidP="00067C88">
            <w:pPr>
              <w:pStyle w:val="afffffffffffffffff3"/>
              <w:jc w:val="left"/>
            </w:pPr>
            <w:r w:rsidRPr="000B1AF1">
              <w:rPr>
                <w:rFonts w:hint="eastAsia"/>
              </w:rPr>
              <w:t>保护测控装置就地装设、全工业以太网通信方式、无线测温保护、弧光保护</w:t>
            </w:r>
          </w:p>
        </w:tc>
      </w:tr>
      <w:tr w:rsidR="00102DE1" w:rsidRPr="000B1AF1" w14:paraId="794F3D10" w14:textId="77777777" w:rsidTr="000F53EB">
        <w:trPr>
          <w:trHeight w:val="340"/>
          <w:jc w:val="center"/>
        </w:trPr>
        <w:tc>
          <w:tcPr>
            <w:tcW w:w="333" w:type="pct"/>
            <w:tcBorders>
              <w:top w:val="single" w:sz="6" w:space="0" w:color="auto"/>
              <w:left w:val="single" w:sz="12" w:space="0" w:color="auto"/>
              <w:bottom w:val="single" w:sz="6" w:space="0" w:color="auto"/>
            </w:tcBorders>
            <w:shd w:val="clear" w:color="auto" w:fill="auto"/>
            <w:vAlign w:val="center"/>
          </w:tcPr>
          <w:p w14:paraId="7EF9CE74" w14:textId="77777777" w:rsidR="00102DE1" w:rsidRPr="000B1AF1" w:rsidRDefault="00102DE1" w:rsidP="00067C88">
            <w:pPr>
              <w:pStyle w:val="afffffffffffffffff3"/>
            </w:pPr>
            <w:r w:rsidRPr="000B1AF1">
              <w:rPr>
                <w:rFonts w:hint="eastAsia"/>
              </w:rPr>
              <w:t>4</w:t>
            </w:r>
          </w:p>
        </w:tc>
        <w:tc>
          <w:tcPr>
            <w:tcW w:w="1083" w:type="pct"/>
            <w:tcBorders>
              <w:top w:val="single" w:sz="6" w:space="0" w:color="auto"/>
              <w:bottom w:val="single" w:sz="6" w:space="0" w:color="auto"/>
            </w:tcBorders>
            <w:shd w:val="clear" w:color="auto" w:fill="auto"/>
            <w:vAlign w:val="center"/>
          </w:tcPr>
          <w:p w14:paraId="507234AC" w14:textId="77777777" w:rsidR="00102DE1" w:rsidRPr="000B1AF1" w:rsidRDefault="00102DE1" w:rsidP="00067C88">
            <w:pPr>
              <w:pStyle w:val="afffffffffffffffff3"/>
              <w:jc w:val="left"/>
            </w:pPr>
            <w:r w:rsidRPr="000B1AF1">
              <w:rPr>
                <w:rFonts w:hint="eastAsia"/>
              </w:rPr>
              <w:t>微机综合保护装置</w:t>
            </w:r>
          </w:p>
        </w:tc>
        <w:tc>
          <w:tcPr>
            <w:tcW w:w="3583" w:type="pct"/>
            <w:tcBorders>
              <w:top w:val="single" w:sz="6" w:space="0" w:color="auto"/>
              <w:bottom w:val="single" w:sz="6" w:space="0" w:color="auto"/>
              <w:right w:val="single" w:sz="12" w:space="0" w:color="auto"/>
            </w:tcBorders>
            <w:shd w:val="clear" w:color="auto" w:fill="auto"/>
            <w:vAlign w:val="center"/>
          </w:tcPr>
          <w:p w14:paraId="485B8021" w14:textId="77777777" w:rsidR="00102DE1" w:rsidRPr="000B1AF1" w:rsidRDefault="00102DE1" w:rsidP="00067C88">
            <w:pPr>
              <w:pStyle w:val="afffffffffffffffff3"/>
              <w:jc w:val="left"/>
            </w:pPr>
            <w:r w:rsidRPr="000B1AF1">
              <w:rPr>
                <w:rFonts w:hint="eastAsia"/>
              </w:rPr>
              <w:t>保护测控装置就地装设</w:t>
            </w:r>
          </w:p>
        </w:tc>
      </w:tr>
      <w:tr w:rsidR="00102DE1" w:rsidRPr="000B1AF1" w14:paraId="2A9710EC" w14:textId="77777777" w:rsidTr="000F53EB">
        <w:trPr>
          <w:trHeight w:val="340"/>
          <w:jc w:val="center"/>
        </w:trPr>
        <w:tc>
          <w:tcPr>
            <w:tcW w:w="333" w:type="pct"/>
            <w:tcBorders>
              <w:top w:val="single" w:sz="6" w:space="0" w:color="auto"/>
              <w:left w:val="single" w:sz="12" w:space="0" w:color="auto"/>
              <w:bottom w:val="single" w:sz="12" w:space="0" w:color="auto"/>
            </w:tcBorders>
            <w:shd w:val="clear" w:color="auto" w:fill="auto"/>
            <w:vAlign w:val="center"/>
          </w:tcPr>
          <w:p w14:paraId="6FE68F29" w14:textId="77777777" w:rsidR="00102DE1" w:rsidRPr="000B1AF1" w:rsidRDefault="00102DE1" w:rsidP="00067C88">
            <w:pPr>
              <w:pStyle w:val="afffffffffffffffff3"/>
            </w:pPr>
            <w:r w:rsidRPr="000B1AF1">
              <w:rPr>
                <w:rFonts w:hint="eastAsia"/>
              </w:rPr>
              <w:t>5</w:t>
            </w:r>
          </w:p>
        </w:tc>
        <w:tc>
          <w:tcPr>
            <w:tcW w:w="1083" w:type="pct"/>
            <w:tcBorders>
              <w:top w:val="single" w:sz="6" w:space="0" w:color="auto"/>
              <w:bottom w:val="single" w:sz="12" w:space="0" w:color="auto"/>
            </w:tcBorders>
            <w:shd w:val="clear" w:color="auto" w:fill="auto"/>
            <w:vAlign w:val="center"/>
          </w:tcPr>
          <w:p w14:paraId="7B0F1DF0" w14:textId="77777777" w:rsidR="00102DE1" w:rsidRPr="000B1AF1" w:rsidRDefault="00102DE1" w:rsidP="00067C88">
            <w:pPr>
              <w:pStyle w:val="afffffffffffffffff3"/>
              <w:jc w:val="left"/>
            </w:pPr>
            <w:r w:rsidRPr="000B1AF1">
              <w:rPr>
                <w:rFonts w:hint="eastAsia"/>
              </w:rPr>
              <w:t>温度测控系统</w:t>
            </w:r>
          </w:p>
        </w:tc>
        <w:tc>
          <w:tcPr>
            <w:tcW w:w="3583" w:type="pct"/>
            <w:tcBorders>
              <w:top w:val="single" w:sz="6" w:space="0" w:color="auto"/>
              <w:bottom w:val="single" w:sz="12" w:space="0" w:color="auto"/>
              <w:right w:val="single" w:sz="12" w:space="0" w:color="auto"/>
            </w:tcBorders>
            <w:shd w:val="clear" w:color="auto" w:fill="auto"/>
            <w:vAlign w:val="center"/>
          </w:tcPr>
          <w:p w14:paraId="0DFC7EBF" w14:textId="77777777" w:rsidR="00102DE1" w:rsidRPr="000B1AF1" w:rsidRDefault="00102DE1" w:rsidP="00067C88">
            <w:pPr>
              <w:pStyle w:val="afffffffffffffffff3"/>
              <w:jc w:val="left"/>
            </w:pPr>
            <w:r w:rsidRPr="000B1AF1">
              <w:rPr>
                <w:rFonts w:hint="eastAsia"/>
              </w:rPr>
              <w:t>无线测温</w:t>
            </w:r>
          </w:p>
        </w:tc>
      </w:tr>
    </w:tbl>
    <w:p w14:paraId="0070F5AB" w14:textId="77777777" w:rsidR="00102DE1" w:rsidRPr="004D6CF7" w:rsidRDefault="00102DE1" w:rsidP="00102DE1">
      <w:pPr>
        <w:pStyle w:val="aff7"/>
        <w:spacing w:line="240" w:lineRule="exact"/>
        <w:ind w:firstLine="448"/>
        <w:rPr>
          <w:kern w:val="0"/>
        </w:rPr>
      </w:pPr>
    </w:p>
    <w:p w14:paraId="088D62FD" w14:textId="77777777" w:rsidR="00102DE1" w:rsidRPr="004D6CF7" w:rsidRDefault="00102DE1" w:rsidP="00102DE1">
      <w:pPr>
        <w:pStyle w:val="aff7"/>
        <w:ind w:firstLine="448"/>
      </w:pPr>
      <w:r>
        <w:rPr>
          <w:rFonts w:hint="eastAsia"/>
        </w:rPr>
        <w:t>2</w:t>
      </w:r>
      <w:r w:rsidRPr="004D6CF7">
        <w:rPr>
          <w:rFonts w:hint="eastAsia"/>
        </w:rPr>
        <w:t>、</w:t>
      </w:r>
      <w:r>
        <w:rPr>
          <w:rFonts w:hint="eastAsia"/>
        </w:rPr>
        <w:t>综合</w:t>
      </w:r>
      <w:r w:rsidRPr="004D6CF7">
        <w:rPr>
          <w:rFonts w:hint="eastAsia"/>
        </w:rPr>
        <w:t>楼</w:t>
      </w:r>
      <w:r w:rsidRPr="004D6CF7">
        <w:rPr>
          <w:rFonts w:hint="eastAsia"/>
        </w:rPr>
        <w:t>10/0.4kV</w:t>
      </w:r>
      <w:r w:rsidRPr="004D6CF7">
        <w:rPr>
          <w:rFonts w:hint="eastAsia"/>
        </w:rPr>
        <w:t>变配电所配置表</w:t>
      </w:r>
    </w:p>
    <w:p w14:paraId="331B2A6D" w14:textId="77777777" w:rsidR="00102DE1" w:rsidRPr="004D6CF7" w:rsidRDefault="00102DE1" w:rsidP="00102DE1">
      <w:pPr>
        <w:pStyle w:val="aff7"/>
        <w:ind w:firstLine="448"/>
      </w:pPr>
      <w:r w:rsidRPr="004D6CF7">
        <w:rPr>
          <w:rFonts w:hint="eastAsia"/>
        </w:rPr>
        <w:t>10kV</w:t>
      </w:r>
      <w:r w:rsidRPr="004D6CF7">
        <w:rPr>
          <w:rFonts w:hint="eastAsia"/>
        </w:rPr>
        <w:t>侧和</w:t>
      </w:r>
      <w:r w:rsidRPr="004D6CF7">
        <w:rPr>
          <w:rFonts w:hint="eastAsia"/>
        </w:rPr>
        <w:t>0.4kV</w:t>
      </w:r>
      <w:r w:rsidRPr="004D6CF7">
        <w:rPr>
          <w:rFonts w:hint="eastAsia"/>
        </w:rPr>
        <w:t>侧均采用单母线分段运行方式，不设联络开关。</w:t>
      </w:r>
    </w:p>
    <w:p w14:paraId="34376483" w14:textId="77777777" w:rsidR="00102DE1" w:rsidRPr="004D6CF7" w:rsidRDefault="00102DE1" w:rsidP="00102DE1">
      <w:pPr>
        <w:pStyle w:val="aff7"/>
        <w:ind w:firstLine="448"/>
      </w:pPr>
      <w:r w:rsidRPr="004D6CF7">
        <w:rPr>
          <w:rFonts w:hint="eastAsia"/>
        </w:rPr>
        <w:t>工作方式为无人值班，无人值守。</w:t>
      </w:r>
    </w:p>
    <w:p w14:paraId="4C17CDAB" w14:textId="77777777" w:rsidR="00102DE1" w:rsidRPr="004D6CF7" w:rsidRDefault="00102DE1" w:rsidP="00102DE1">
      <w:pPr>
        <w:pStyle w:val="aff7"/>
        <w:ind w:firstLine="448"/>
      </w:pPr>
      <w:r w:rsidRPr="004D6CF7">
        <w:rPr>
          <w:rFonts w:hint="eastAsia"/>
        </w:rPr>
        <w:t>见表</w:t>
      </w:r>
      <w:r>
        <w:rPr>
          <w:rFonts w:hint="eastAsia"/>
        </w:rPr>
        <w:t>5-4</w:t>
      </w:r>
      <w:r w:rsidRPr="004D6CF7">
        <w:rPr>
          <w:rFonts w:hint="eastAsia"/>
        </w:rPr>
        <w:t>-</w:t>
      </w:r>
      <w:r>
        <w:rPr>
          <w:rFonts w:hint="eastAsia"/>
        </w:rPr>
        <w:t>2</w:t>
      </w:r>
      <w:r w:rsidRPr="004D6CF7">
        <w:rPr>
          <w:rFonts w:hint="eastAsia"/>
        </w:rPr>
        <w:t>。</w:t>
      </w:r>
    </w:p>
    <w:p w14:paraId="4839F3AC" w14:textId="77777777" w:rsidR="00102DE1" w:rsidRPr="00DD7B3E" w:rsidRDefault="00102DE1" w:rsidP="00102DE1">
      <w:pPr>
        <w:pStyle w:val="aff7"/>
        <w:spacing w:line="240" w:lineRule="exact"/>
        <w:ind w:firstLine="448"/>
        <w:rPr>
          <w:kern w:val="0"/>
        </w:rPr>
      </w:pPr>
    </w:p>
    <w:p w14:paraId="7245E7D8" w14:textId="77777777" w:rsidR="00102DE1" w:rsidRPr="004D6CF7" w:rsidRDefault="00102DE1" w:rsidP="00102DE1">
      <w:pPr>
        <w:pStyle w:val="afffffffffffffffff5"/>
        <w:wordWrap w:val="0"/>
        <w:spacing w:before="56"/>
        <w:ind w:firstLine="560"/>
        <w:rPr>
          <w:szCs w:val="21"/>
        </w:rPr>
      </w:pPr>
      <w:r w:rsidRPr="004D6CF7">
        <w:rPr>
          <w:rFonts w:hint="eastAsia"/>
        </w:rPr>
        <w:t>车站信号楼</w:t>
      </w:r>
      <w:r w:rsidRPr="004D6CF7">
        <w:rPr>
          <w:rFonts w:hint="eastAsia"/>
        </w:rPr>
        <w:t>10/0.4kV</w:t>
      </w:r>
      <w:r w:rsidRPr="004D6CF7">
        <w:rPr>
          <w:rFonts w:hint="eastAsia"/>
        </w:rPr>
        <w:t>变配电所配置表</w:t>
      </w:r>
      <w:r w:rsidRPr="004D6CF7">
        <w:rPr>
          <w:rFonts w:hint="eastAsia"/>
        </w:rPr>
        <w:t xml:space="preserve">           </w:t>
      </w:r>
      <w:r w:rsidRPr="004D6CF7">
        <w:rPr>
          <w:rFonts w:hint="eastAsia"/>
          <w:szCs w:val="21"/>
        </w:rPr>
        <w:t>表</w:t>
      </w:r>
      <w:r>
        <w:rPr>
          <w:rFonts w:hint="eastAsia"/>
          <w:szCs w:val="21"/>
        </w:rPr>
        <w:t>5-4</w:t>
      </w:r>
      <w:r w:rsidRPr="004D6CF7">
        <w:rPr>
          <w:rFonts w:hint="eastAsia"/>
          <w:szCs w:val="21"/>
        </w:rPr>
        <w:t>-</w:t>
      </w:r>
      <w:r>
        <w:rPr>
          <w:rFonts w:hint="eastAsia"/>
          <w:szCs w:val="21"/>
        </w:rPr>
        <w:t>2</w:t>
      </w:r>
    </w:p>
    <w:tbl>
      <w:tblPr>
        <w:tblW w:w="8505" w:type="dxa"/>
        <w:jc w:val="center"/>
        <w:tblInd w:w="0" w:type="dxa"/>
        <w:tblBorders>
          <w:top w:val="thinThickSmallGap" w:sz="24" w:space="0" w:color="auto"/>
          <w:left w:val="thinThickSmallGap" w:sz="24" w:space="0" w:color="auto"/>
          <w:bottom w:val="thickThinSmallGap" w:sz="24" w:space="0" w:color="auto"/>
          <w:right w:val="thickThinSmallGap" w:sz="24" w:space="0" w:color="auto"/>
          <w:insideH w:val="single" w:sz="6" w:space="0" w:color="auto"/>
          <w:insideV w:val="single" w:sz="6" w:space="0" w:color="auto"/>
        </w:tblBorders>
        <w:tblLayout w:type="fixed"/>
        <w:tblCellMar>
          <w:left w:w="85" w:type="dxa"/>
          <w:right w:w="85" w:type="dxa"/>
        </w:tblCellMar>
        <w:tblLook w:val="0000" w:firstRow="0" w:lastRow="0" w:firstColumn="0" w:lastColumn="0" w:noHBand="0" w:noVBand="0"/>
      </w:tblPr>
      <w:tblGrid>
        <w:gridCol w:w="907"/>
        <w:gridCol w:w="2085"/>
        <w:gridCol w:w="5513"/>
      </w:tblGrid>
      <w:tr w:rsidR="00102DE1" w:rsidRPr="000B1AF1" w14:paraId="0407BBCF" w14:textId="77777777" w:rsidTr="000F53EB">
        <w:trPr>
          <w:trHeight w:val="340"/>
          <w:jc w:val="center"/>
        </w:trPr>
        <w:tc>
          <w:tcPr>
            <w:tcW w:w="533" w:type="pct"/>
            <w:tcBorders>
              <w:top w:val="single" w:sz="12" w:space="0" w:color="auto"/>
              <w:left w:val="single" w:sz="12" w:space="0" w:color="auto"/>
              <w:bottom w:val="single" w:sz="6" w:space="0" w:color="auto"/>
            </w:tcBorders>
            <w:shd w:val="clear" w:color="auto" w:fill="auto"/>
            <w:vAlign w:val="center"/>
          </w:tcPr>
          <w:p w14:paraId="7EDC4BEA" w14:textId="77777777" w:rsidR="00102DE1" w:rsidRPr="000B1AF1" w:rsidRDefault="00102DE1" w:rsidP="00067C88">
            <w:pPr>
              <w:pStyle w:val="afffffffffffffffff3"/>
              <w:rPr>
                <w:b/>
              </w:rPr>
            </w:pPr>
            <w:r w:rsidRPr="000B1AF1">
              <w:rPr>
                <w:rFonts w:hint="eastAsia"/>
                <w:b/>
              </w:rPr>
              <w:t>序号</w:t>
            </w:r>
          </w:p>
        </w:tc>
        <w:tc>
          <w:tcPr>
            <w:tcW w:w="1226" w:type="pct"/>
            <w:tcBorders>
              <w:top w:val="single" w:sz="12" w:space="0" w:color="auto"/>
              <w:bottom w:val="single" w:sz="6" w:space="0" w:color="auto"/>
            </w:tcBorders>
            <w:shd w:val="clear" w:color="auto" w:fill="auto"/>
            <w:vAlign w:val="center"/>
          </w:tcPr>
          <w:p w14:paraId="64595959" w14:textId="77777777" w:rsidR="00102DE1" w:rsidRPr="000B1AF1" w:rsidRDefault="00102DE1" w:rsidP="00067C88">
            <w:pPr>
              <w:pStyle w:val="afffffffffffffffff3"/>
              <w:rPr>
                <w:b/>
              </w:rPr>
            </w:pPr>
            <w:r w:rsidRPr="000B1AF1">
              <w:rPr>
                <w:rFonts w:hint="eastAsia"/>
                <w:b/>
              </w:rPr>
              <w:t>名称</w:t>
            </w:r>
          </w:p>
        </w:tc>
        <w:tc>
          <w:tcPr>
            <w:tcW w:w="3241" w:type="pct"/>
            <w:tcBorders>
              <w:top w:val="single" w:sz="12" w:space="0" w:color="auto"/>
              <w:bottom w:val="single" w:sz="6" w:space="0" w:color="auto"/>
              <w:right w:val="single" w:sz="12" w:space="0" w:color="auto"/>
            </w:tcBorders>
            <w:shd w:val="clear" w:color="auto" w:fill="auto"/>
            <w:vAlign w:val="center"/>
          </w:tcPr>
          <w:p w14:paraId="52C5A996" w14:textId="77777777" w:rsidR="00102DE1" w:rsidRPr="000B1AF1" w:rsidRDefault="00102DE1" w:rsidP="00067C88">
            <w:pPr>
              <w:pStyle w:val="afffffffffffffffff3"/>
              <w:rPr>
                <w:b/>
              </w:rPr>
            </w:pPr>
            <w:r w:rsidRPr="000B1AF1">
              <w:rPr>
                <w:rFonts w:hint="eastAsia"/>
                <w:b/>
              </w:rPr>
              <w:t>配置说明</w:t>
            </w:r>
          </w:p>
        </w:tc>
      </w:tr>
      <w:tr w:rsidR="00102DE1" w:rsidRPr="000B1AF1" w14:paraId="2E0F9345" w14:textId="77777777" w:rsidTr="000F53EB">
        <w:trPr>
          <w:trHeight w:val="340"/>
          <w:jc w:val="center"/>
        </w:trPr>
        <w:tc>
          <w:tcPr>
            <w:tcW w:w="533" w:type="pct"/>
            <w:tcBorders>
              <w:top w:val="single" w:sz="6" w:space="0" w:color="auto"/>
              <w:left w:val="single" w:sz="12" w:space="0" w:color="auto"/>
              <w:bottom w:val="single" w:sz="6" w:space="0" w:color="auto"/>
            </w:tcBorders>
            <w:shd w:val="clear" w:color="auto" w:fill="auto"/>
            <w:vAlign w:val="center"/>
          </w:tcPr>
          <w:p w14:paraId="37BC9F49" w14:textId="77777777" w:rsidR="00102DE1" w:rsidRPr="000B1AF1" w:rsidRDefault="00102DE1" w:rsidP="00067C88">
            <w:pPr>
              <w:pStyle w:val="afffffffffffffffff3"/>
            </w:pPr>
            <w:r w:rsidRPr="000B1AF1">
              <w:rPr>
                <w:rFonts w:hint="eastAsia"/>
              </w:rPr>
              <w:t>1</w:t>
            </w:r>
          </w:p>
        </w:tc>
        <w:tc>
          <w:tcPr>
            <w:tcW w:w="1226" w:type="pct"/>
            <w:tcBorders>
              <w:top w:val="single" w:sz="6" w:space="0" w:color="auto"/>
              <w:bottom w:val="single" w:sz="6" w:space="0" w:color="auto"/>
            </w:tcBorders>
            <w:shd w:val="clear" w:color="auto" w:fill="auto"/>
            <w:vAlign w:val="center"/>
          </w:tcPr>
          <w:p w14:paraId="5A377801" w14:textId="77777777" w:rsidR="00102DE1" w:rsidRPr="000B1AF1" w:rsidRDefault="00102DE1" w:rsidP="00067C88">
            <w:pPr>
              <w:pStyle w:val="afffffffffffffffff3"/>
              <w:jc w:val="left"/>
            </w:pPr>
            <w:r w:rsidRPr="000B1AF1">
              <w:rPr>
                <w:rFonts w:hint="eastAsia"/>
              </w:rPr>
              <w:t>10kV</w:t>
            </w:r>
            <w:r w:rsidRPr="000B1AF1">
              <w:rPr>
                <w:rFonts w:hint="eastAsia"/>
              </w:rPr>
              <w:t>环网柜</w:t>
            </w:r>
          </w:p>
        </w:tc>
        <w:tc>
          <w:tcPr>
            <w:tcW w:w="3241" w:type="pct"/>
            <w:tcBorders>
              <w:top w:val="single" w:sz="6" w:space="0" w:color="auto"/>
              <w:bottom w:val="single" w:sz="6" w:space="0" w:color="auto"/>
              <w:right w:val="single" w:sz="12" w:space="0" w:color="auto"/>
            </w:tcBorders>
            <w:shd w:val="clear" w:color="auto" w:fill="auto"/>
            <w:vAlign w:val="center"/>
          </w:tcPr>
          <w:p w14:paraId="1D0398F4" w14:textId="77777777" w:rsidR="00102DE1" w:rsidRPr="000B1AF1" w:rsidRDefault="00102DE1" w:rsidP="00067C88">
            <w:pPr>
              <w:pStyle w:val="afffffffffffffffff3"/>
              <w:jc w:val="left"/>
            </w:pPr>
            <w:r w:rsidRPr="000B1AF1">
              <w:rPr>
                <w:rFonts w:hint="eastAsia"/>
              </w:rPr>
              <w:t>固体绝缘环网柜，保护开关采用真空断路器</w:t>
            </w:r>
          </w:p>
        </w:tc>
      </w:tr>
      <w:tr w:rsidR="00102DE1" w:rsidRPr="000B1AF1" w14:paraId="58CCAA35" w14:textId="77777777" w:rsidTr="000F53EB">
        <w:trPr>
          <w:trHeight w:val="340"/>
          <w:jc w:val="center"/>
        </w:trPr>
        <w:tc>
          <w:tcPr>
            <w:tcW w:w="533" w:type="pct"/>
            <w:tcBorders>
              <w:top w:val="single" w:sz="6" w:space="0" w:color="auto"/>
              <w:left w:val="single" w:sz="12" w:space="0" w:color="auto"/>
              <w:bottom w:val="single" w:sz="6" w:space="0" w:color="auto"/>
            </w:tcBorders>
            <w:shd w:val="clear" w:color="auto" w:fill="auto"/>
            <w:vAlign w:val="center"/>
          </w:tcPr>
          <w:p w14:paraId="2691949C" w14:textId="77777777" w:rsidR="00102DE1" w:rsidRPr="000B1AF1" w:rsidRDefault="00102DE1" w:rsidP="00067C88">
            <w:pPr>
              <w:pStyle w:val="afffffffffffffffff3"/>
            </w:pPr>
            <w:r w:rsidRPr="000B1AF1">
              <w:rPr>
                <w:rFonts w:hint="eastAsia"/>
              </w:rPr>
              <w:t>2</w:t>
            </w:r>
          </w:p>
        </w:tc>
        <w:tc>
          <w:tcPr>
            <w:tcW w:w="1226" w:type="pct"/>
            <w:tcBorders>
              <w:top w:val="single" w:sz="6" w:space="0" w:color="auto"/>
              <w:bottom w:val="single" w:sz="6" w:space="0" w:color="auto"/>
            </w:tcBorders>
            <w:shd w:val="clear" w:color="auto" w:fill="auto"/>
            <w:vAlign w:val="center"/>
          </w:tcPr>
          <w:p w14:paraId="39FEF6A5" w14:textId="77777777" w:rsidR="00102DE1" w:rsidRPr="000B1AF1" w:rsidRDefault="00102DE1" w:rsidP="00067C88">
            <w:pPr>
              <w:pStyle w:val="afffffffffffffffff3"/>
              <w:jc w:val="left"/>
            </w:pPr>
            <w:r w:rsidRPr="000B1AF1">
              <w:rPr>
                <w:rFonts w:hint="eastAsia"/>
              </w:rPr>
              <w:t>低压配电柜</w:t>
            </w:r>
          </w:p>
        </w:tc>
        <w:tc>
          <w:tcPr>
            <w:tcW w:w="3241" w:type="pct"/>
            <w:tcBorders>
              <w:top w:val="single" w:sz="6" w:space="0" w:color="auto"/>
              <w:bottom w:val="single" w:sz="6" w:space="0" w:color="auto"/>
              <w:right w:val="single" w:sz="12" w:space="0" w:color="auto"/>
            </w:tcBorders>
            <w:shd w:val="clear" w:color="auto" w:fill="auto"/>
            <w:vAlign w:val="center"/>
          </w:tcPr>
          <w:p w14:paraId="0548E6D8" w14:textId="77777777" w:rsidR="00102DE1" w:rsidRPr="000B1AF1" w:rsidRDefault="00102DE1" w:rsidP="00067C88">
            <w:pPr>
              <w:pStyle w:val="afffffffffffffffff3"/>
              <w:jc w:val="left"/>
            </w:pPr>
            <w:r w:rsidRPr="000B1AF1">
              <w:rPr>
                <w:rFonts w:hint="eastAsia"/>
              </w:rPr>
              <w:t>MNS</w:t>
            </w:r>
            <w:r w:rsidRPr="000B1AF1">
              <w:rPr>
                <w:rFonts w:hint="eastAsia"/>
              </w:rPr>
              <w:t>柜体</w:t>
            </w:r>
          </w:p>
        </w:tc>
      </w:tr>
      <w:tr w:rsidR="00102DE1" w:rsidRPr="000B1AF1" w14:paraId="271082D3" w14:textId="77777777" w:rsidTr="000F53EB">
        <w:trPr>
          <w:trHeight w:val="340"/>
          <w:jc w:val="center"/>
        </w:trPr>
        <w:tc>
          <w:tcPr>
            <w:tcW w:w="533" w:type="pct"/>
            <w:tcBorders>
              <w:top w:val="single" w:sz="6" w:space="0" w:color="auto"/>
              <w:left w:val="single" w:sz="12" w:space="0" w:color="auto"/>
              <w:bottom w:val="single" w:sz="12" w:space="0" w:color="auto"/>
            </w:tcBorders>
            <w:shd w:val="clear" w:color="auto" w:fill="auto"/>
            <w:vAlign w:val="center"/>
          </w:tcPr>
          <w:p w14:paraId="3EAAA6DE" w14:textId="77777777" w:rsidR="00102DE1" w:rsidRPr="000B1AF1" w:rsidRDefault="00102DE1" w:rsidP="00067C88">
            <w:pPr>
              <w:pStyle w:val="afffffffffffffffff3"/>
            </w:pPr>
            <w:r w:rsidRPr="000B1AF1">
              <w:rPr>
                <w:rFonts w:hint="eastAsia"/>
              </w:rPr>
              <w:t>3</w:t>
            </w:r>
          </w:p>
        </w:tc>
        <w:tc>
          <w:tcPr>
            <w:tcW w:w="1226" w:type="pct"/>
            <w:tcBorders>
              <w:top w:val="single" w:sz="6" w:space="0" w:color="auto"/>
              <w:bottom w:val="single" w:sz="12" w:space="0" w:color="auto"/>
            </w:tcBorders>
            <w:shd w:val="clear" w:color="auto" w:fill="auto"/>
            <w:vAlign w:val="center"/>
          </w:tcPr>
          <w:p w14:paraId="33D076E7" w14:textId="77777777" w:rsidR="00102DE1" w:rsidRPr="000B1AF1" w:rsidRDefault="00102DE1" w:rsidP="00067C88">
            <w:pPr>
              <w:pStyle w:val="afffffffffffffffff3"/>
              <w:jc w:val="left"/>
            </w:pPr>
            <w:r w:rsidRPr="000B1AF1">
              <w:rPr>
                <w:rFonts w:hint="eastAsia"/>
              </w:rPr>
              <w:t>10kV</w:t>
            </w:r>
            <w:r w:rsidRPr="000B1AF1">
              <w:rPr>
                <w:rFonts w:hint="eastAsia"/>
              </w:rPr>
              <w:t>变压器</w:t>
            </w:r>
          </w:p>
        </w:tc>
        <w:tc>
          <w:tcPr>
            <w:tcW w:w="3241" w:type="pct"/>
            <w:tcBorders>
              <w:top w:val="single" w:sz="6" w:space="0" w:color="auto"/>
              <w:bottom w:val="single" w:sz="12" w:space="0" w:color="auto"/>
              <w:right w:val="single" w:sz="12" w:space="0" w:color="auto"/>
            </w:tcBorders>
            <w:shd w:val="clear" w:color="auto" w:fill="auto"/>
            <w:vAlign w:val="center"/>
          </w:tcPr>
          <w:p w14:paraId="5F6E571B" w14:textId="77777777" w:rsidR="00102DE1" w:rsidRPr="000B1AF1" w:rsidRDefault="00102DE1" w:rsidP="00067C88">
            <w:pPr>
              <w:pStyle w:val="afffffffffffffffff3"/>
              <w:jc w:val="left"/>
            </w:pPr>
            <w:r w:rsidRPr="000B1AF1">
              <w:rPr>
                <w:rFonts w:hint="eastAsia"/>
              </w:rPr>
              <w:t>SC(B)H15 10/0.4</w:t>
            </w:r>
          </w:p>
        </w:tc>
      </w:tr>
    </w:tbl>
    <w:p w14:paraId="3F778E3A" w14:textId="77777777" w:rsidR="00102DE1" w:rsidRPr="004D6CF7" w:rsidRDefault="00102DE1" w:rsidP="00102DE1">
      <w:pPr>
        <w:pStyle w:val="aff7"/>
        <w:ind w:firstLine="448"/>
      </w:pPr>
      <w:r>
        <w:rPr>
          <w:rFonts w:hint="eastAsia"/>
        </w:rPr>
        <w:t>3</w:t>
      </w:r>
      <w:r w:rsidRPr="004D6CF7">
        <w:rPr>
          <w:rFonts w:hint="eastAsia"/>
        </w:rPr>
        <w:t>、箱变</w:t>
      </w:r>
    </w:p>
    <w:p w14:paraId="68981C09" w14:textId="77777777" w:rsidR="00102DE1" w:rsidRPr="004D6CF7" w:rsidRDefault="00102DE1" w:rsidP="00102DE1">
      <w:pPr>
        <w:pStyle w:val="aff7"/>
        <w:ind w:firstLine="448"/>
      </w:pPr>
      <w:r w:rsidRPr="004D6CF7">
        <w:rPr>
          <w:rFonts w:hint="eastAsia"/>
        </w:rPr>
        <w:t>见表</w:t>
      </w:r>
      <w:r>
        <w:rPr>
          <w:rFonts w:hint="eastAsia"/>
        </w:rPr>
        <w:t>5-4</w:t>
      </w:r>
      <w:r w:rsidRPr="004D6CF7">
        <w:rPr>
          <w:rFonts w:hint="eastAsia"/>
        </w:rPr>
        <w:t>-</w:t>
      </w:r>
      <w:r>
        <w:rPr>
          <w:rFonts w:hint="eastAsia"/>
        </w:rPr>
        <w:t>3</w:t>
      </w:r>
      <w:r w:rsidRPr="004D6CF7">
        <w:rPr>
          <w:rFonts w:hint="eastAsia"/>
        </w:rPr>
        <w:t>。</w:t>
      </w:r>
    </w:p>
    <w:p w14:paraId="2E7884B9" w14:textId="77777777" w:rsidR="00102DE1" w:rsidRPr="004D6CF7" w:rsidRDefault="00102DE1" w:rsidP="00102DE1">
      <w:pPr>
        <w:pStyle w:val="aff7"/>
        <w:spacing w:line="240" w:lineRule="exact"/>
        <w:ind w:firstLine="448"/>
        <w:rPr>
          <w:kern w:val="0"/>
        </w:rPr>
      </w:pPr>
    </w:p>
    <w:p w14:paraId="608885EC" w14:textId="77777777" w:rsidR="00102DE1" w:rsidRPr="004D6CF7" w:rsidRDefault="00102DE1" w:rsidP="00102DE1">
      <w:pPr>
        <w:pStyle w:val="afffffffffffffffff5"/>
        <w:spacing w:before="56"/>
        <w:ind w:firstLine="560"/>
      </w:pPr>
      <w:r w:rsidRPr="004D6CF7">
        <w:rPr>
          <w:rFonts w:hint="eastAsia"/>
        </w:rPr>
        <w:t>箱变配置表</w:t>
      </w:r>
      <w:r w:rsidRPr="004D6CF7">
        <w:rPr>
          <w:rFonts w:hint="eastAsia"/>
        </w:rPr>
        <w:t xml:space="preserve">                      </w:t>
      </w:r>
      <w:r w:rsidRPr="004D6CF7">
        <w:rPr>
          <w:rFonts w:hint="eastAsia"/>
        </w:rPr>
        <w:t>表</w:t>
      </w:r>
      <w:r>
        <w:rPr>
          <w:rFonts w:hint="eastAsia"/>
        </w:rPr>
        <w:t>5-4</w:t>
      </w:r>
      <w:r w:rsidRPr="004D6CF7">
        <w:rPr>
          <w:rFonts w:hint="eastAsia"/>
        </w:rPr>
        <w:t>-</w:t>
      </w:r>
      <w:r>
        <w:rPr>
          <w:rFonts w:hint="eastAsia"/>
        </w:rPr>
        <w:t>3</w:t>
      </w:r>
    </w:p>
    <w:tbl>
      <w:tblPr>
        <w:tblW w:w="8505" w:type="dxa"/>
        <w:jc w:val="center"/>
        <w:tblInd w:w="0" w:type="dxa"/>
        <w:tblBorders>
          <w:top w:val="thinThickSmallGap" w:sz="24" w:space="0" w:color="auto"/>
          <w:left w:val="thinThickSmallGap" w:sz="24" w:space="0" w:color="auto"/>
          <w:bottom w:val="thickThinSmallGap" w:sz="24" w:space="0" w:color="auto"/>
          <w:right w:val="thickThinSmallGap" w:sz="24" w:space="0" w:color="auto"/>
          <w:insideH w:val="single" w:sz="6" w:space="0" w:color="auto"/>
          <w:insideV w:val="single" w:sz="6" w:space="0" w:color="auto"/>
        </w:tblBorders>
        <w:tblLayout w:type="fixed"/>
        <w:tblCellMar>
          <w:left w:w="85" w:type="dxa"/>
          <w:right w:w="85" w:type="dxa"/>
        </w:tblCellMar>
        <w:tblLook w:val="0000" w:firstRow="0" w:lastRow="0" w:firstColumn="0" w:lastColumn="0" w:noHBand="0" w:noVBand="0"/>
      </w:tblPr>
      <w:tblGrid>
        <w:gridCol w:w="907"/>
        <w:gridCol w:w="2085"/>
        <w:gridCol w:w="5513"/>
      </w:tblGrid>
      <w:tr w:rsidR="00102DE1" w:rsidRPr="000B1AF1" w14:paraId="023984C8" w14:textId="77777777" w:rsidTr="000F53EB">
        <w:trPr>
          <w:trHeight w:val="340"/>
          <w:jc w:val="center"/>
        </w:trPr>
        <w:tc>
          <w:tcPr>
            <w:tcW w:w="533" w:type="pct"/>
            <w:tcBorders>
              <w:top w:val="single" w:sz="12" w:space="0" w:color="auto"/>
              <w:left w:val="single" w:sz="12" w:space="0" w:color="auto"/>
              <w:bottom w:val="single" w:sz="6" w:space="0" w:color="auto"/>
            </w:tcBorders>
            <w:shd w:val="clear" w:color="auto" w:fill="auto"/>
            <w:vAlign w:val="center"/>
          </w:tcPr>
          <w:p w14:paraId="70868AF8" w14:textId="77777777" w:rsidR="00102DE1" w:rsidRPr="000B1AF1" w:rsidRDefault="00102DE1" w:rsidP="00067C88">
            <w:pPr>
              <w:pStyle w:val="afffffffffffffffff3"/>
              <w:rPr>
                <w:b/>
              </w:rPr>
            </w:pPr>
            <w:r w:rsidRPr="000B1AF1">
              <w:rPr>
                <w:rFonts w:hint="eastAsia"/>
                <w:b/>
              </w:rPr>
              <w:lastRenderedPageBreak/>
              <w:t>序号</w:t>
            </w:r>
          </w:p>
        </w:tc>
        <w:tc>
          <w:tcPr>
            <w:tcW w:w="1226" w:type="pct"/>
            <w:tcBorders>
              <w:top w:val="single" w:sz="12" w:space="0" w:color="auto"/>
              <w:bottom w:val="single" w:sz="6" w:space="0" w:color="auto"/>
            </w:tcBorders>
            <w:shd w:val="clear" w:color="auto" w:fill="auto"/>
            <w:vAlign w:val="center"/>
          </w:tcPr>
          <w:p w14:paraId="748E3CEF" w14:textId="77777777" w:rsidR="00102DE1" w:rsidRPr="000B1AF1" w:rsidRDefault="00102DE1" w:rsidP="00067C88">
            <w:pPr>
              <w:pStyle w:val="afffffffffffffffff3"/>
              <w:rPr>
                <w:b/>
              </w:rPr>
            </w:pPr>
            <w:r w:rsidRPr="000B1AF1">
              <w:rPr>
                <w:rFonts w:hint="eastAsia"/>
                <w:b/>
              </w:rPr>
              <w:t>名称</w:t>
            </w:r>
          </w:p>
        </w:tc>
        <w:tc>
          <w:tcPr>
            <w:tcW w:w="3241" w:type="pct"/>
            <w:tcBorders>
              <w:top w:val="single" w:sz="12" w:space="0" w:color="auto"/>
              <w:bottom w:val="single" w:sz="6" w:space="0" w:color="auto"/>
              <w:right w:val="single" w:sz="12" w:space="0" w:color="auto"/>
            </w:tcBorders>
            <w:shd w:val="clear" w:color="auto" w:fill="auto"/>
            <w:vAlign w:val="center"/>
          </w:tcPr>
          <w:p w14:paraId="0FC48BF2" w14:textId="77777777" w:rsidR="00102DE1" w:rsidRPr="000B1AF1" w:rsidRDefault="00102DE1" w:rsidP="00067C88">
            <w:pPr>
              <w:pStyle w:val="afffffffffffffffff3"/>
              <w:rPr>
                <w:b/>
              </w:rPr>
            </w:pPr>
            <w:r w:rsidRPr="000B1AF1">
              <w:rPr>
                <w:rFonts w:hint="eastAsia"/>
                <w:b/>
              </w:rPr>
              <w:t>配置说明</w:t>
            </w:r>
          </w:p>
        </w:tc>
      </w:tr>
      <w:tr w:rsidR="00102DE1" w:rsidRPr="000B1AF1" w14:paraId="6A74318E" w14:textId="77777777" w:rsidTr="000F53EB">
        <w:trPr>
          <w:trHeight w:val="340"/>
          <w:jc w:val="center"/>
        </w:trPr>
        <w:tc>
          <w:tcPr>
            <w:tcW w:w="533" w:type="pct"/>
            <w:tcBorders>
              <w:top w:val="single" w:sz="6" w:space="0" w:color="auto"/>
              <w:left w:val="single" w:sz="12" w:space="0" w:color="auto"/>
              <w:bottom w:val="single" w:sz="6" w:space="0" w:color="auto"/>
            </w:tcBorders>
            <w:shd w:val="clear" w:color="auto" w:fill="auto"/>
            <w:vAlign w:val="center"/>
          </w:tcPr>
          <w:p w14:paraId="73A7932B" w14:textId="77777777" w:rsidR="00102DE1" w:rsidRPr="000B1AF1" w:rsidRDefault="00102DE1" w:rsidP="00067C88">
            <w:pPr>
              <w:pStyle w:val="afffffffffffffffff3"/>
            </w:pPr>
            <w:r w:rsidRPr="000B1AF1">
              <w:rPr>
                <w:rFonts w:hint="eastAsia"/>
              </w:rPr>
              <w:t>1</w:t>
            </w:r>
          </w:p>
        </w:tc>
        <w:tc>
          <w:tcPr>
            <w:tcW w:w="1226" w:type="pct"/>
            <w:tcBorders>
              <w:top w:val="single" w:sz="6" w:space="0" w:color="auto"/>
              <w:bottom w:val="single" w:sz="6" w:space="0" w:color="auto"/>
            </w:tcBorders>
            <w:shd w:val="clear" w:color="auto" w:fill="auto"/>
            <w:vAlign w:val="center"/>
          </w:tcPr>
          <w:p w14:paraId="7EC5C065" w14:textId="77777777" w:rsidR="00102DE1" w:rsidRPr="000B1AF1" w:rsidRDefault="00102DE1" w:rsidP="00067C88">
            <w:pPr>
              <w:pStyle w:val="afffffffffffffffff3"/>
            </w:pPr>
            <w:r w:rsidRPr="000B1AF1">
              <w:rPr>
                <w:rFonts w:hint="eastAsia"/>
              </w:rPr>
              <w:t>10kV</w:t>
            </w:r>
            <w:r w:rsidRPr="000B1AF1">
              <w:rPr>
                <w:rFonts w:hint="eastAsia"/>
              </w:rPr>
              <w:t>环网柜</w:t>
            </w:r>
          </w:p>
        </w:tc>
        <w:tc>
          <w:tcPr>
            <w:tcW w:w="3241" w:type="pct"/>
            <w:tcBorders>
              <w:top w:val="single" w:sz="6" w:space="0" w:color="auto"/>
              <w:bottom w:val="single" w:sz="6" w:space="0" w:color="auto"/>
              <w:right w:val="single" w:sz="12" w:space="0" w:color="auto"/>
            </w:tcBorders>
            <w:shd w:val="clear" w:color="auto" w:fill="auto"/>
            <w:vAlign w:val="center"/>
          </w:tcPr>
          <w:p w14:paraId="0372E97E" w14:textId="77777777" w:rsidR="00102DE1" w:rsidRPr="000B1AF1" w:rsidRDefault="00102DE1" w:rsidP="00067C88">
            <w:pPr>
              <w:pStyle w:val="afffffffffffffffff3"/>
              <w:jc w:val="left"/>
            </w:pPr>
            <w:r w:rsidRPr="000B1AF1">
              <w:rPr>
                <w:rFonts w:hint="eastAsia"/>
              </w:rPr>
              <w:t>固体绝缘环网柜，变压器保护开关采用真空断路器</w:t>
            </w:r>
            <w:r w:rsidRPr="000B1AF1">
              <w:rPr>
                <w:rFonts w:hint="eastAsia"/>
              </w:rPr>
              <w:t>-</w:t>
            </w:r>
            <w:r w:rsidRPr="000B1AF1">
              <w:rPr>
                <w:rFonts w:hint="eastAsia"/>
              </w:rPr>
              <w:t>熔断器组合</w:t>
            </w:r>
          </w:p>
        </w:tc>
      </w:tr>
      <w:tr w:rsidR="00102DE1" w:rsidRPr="000B1AF1" w14:paraId="33C60625" w14:textId="77777777" w:rsidTr="000F53EB">
        <w:trPr>
          <w:trHeight w:val="340"/>
          <w:jc w:val="center"/>
        </w:trPr>
        <w:tc>
          <w:tcPr>
            <w:tcW w:w="533" w:type="pct"/>
            <w:tcBorders>
              <w:top w:val="single" w:sz="6" w:space="0" w:color="auto"/>
              <w:left w:val="single" w:sz="12" w:space="0" w:color="auto"/>
              <w:bottom w:val="single" w:sz="6" w:space="0" w:color="auto"/>
            </w:tcBorders>
            <w:shd w:val="clear" w:color="auto" w:fill="auto"/>
            <w:vAlign w:val="center"/>
          </w:tcPr>
          <w:p w14:paraId="069E09ED" w14:textId="77777777" w:rsidR="00102DE1" w:rsidRPr="000B1AF1" w:rsidRDefault="00102DE1" w:rsidP="00067C88">
            <w:pPr>
              <w:pStyle w:val="afffffffffffffffff3"/>
            </w:pPr>
            <w:r w:rsidRPr="000B1AF1">
              <w:rPr>
                <w:rFonts w:hint="eastAsia"/>
              </w:rPr>
              <w:t>2</w:t>
            </w:r>
          </w:p>
        </w:tc>
        <w:tc>
          <w:tcPr>
            <w:tcW w:w="1226" w:type="pct"/>
            <w:tcBorders>
              <w:top w:val="single" w:sz="6" w:space="0" w:color="auto"/>
              <w:bottom w:val="single" w:sz="6" w:space="0" w:color="auto"/>
            </w:tcBorders>
            <w:shd w:val="clear" w:color="auto" w:fill="auto"/>
            <w:vAlign w:val="center"/>
          </w:tcPr>
          <w:p w14:paraId="77EF8DCE" w14:textId="77777777" w:rsidR="00102DE1" w:rsidRPr="000B1AF1" w:rsidRDefault="00102DE1" w:rsidP="00067C88">
            <w:pPr>
              <w:pStyle w:val="afffffffffffffffff3"/>
            </w:pPr>
            <w:r w:rsidRPr="000B1AF1">
              <w:rPr>
                <w:rFonts w:hint="eastAsia"/>
              </w:rPr>
              <w:t>低压配电柜</w:t>
            </w:r>
          </w:p>
        </w:tc>
        <w:tc>
          <w:tcPr>
            <w:tcW w:w="3241" w:type="pct"/>
            <w:tcBorders>
              <w:top w:val="single" w:sz="6" w:space="0" w:color="auto"/>
              <w:bottom w:val="single" w:sz="6" w:space="0" w:color="auto"/>
              <w:right w:val="single" w:sz="12" w:space="0" w:color="auto"/>
            </w:tcBorders>
            <w:shd w:val="clear" w:color="auto" w:fill="auto"/>
            <w:vAlign w:val="center"/>
          </w:tcPr>
          <w:p w14:paraId="3C200754" w14:textId="77777777" w:rsidR="00102DE1" w:rsidRPr="000B1AF1" w:rsidRDefault="00102DE1" w:rsidP="00067C88">
            <w:pPr>
              <w:pStyle w:val="afffffffffffffffff3"/>
              <w:jc w:val="left"/>
            </w:pPr>
            <w:r w:rsidRPr="000B1AF1">
              <w:rPr>
                <w:rFonts w:hint="eastAsia"/>
              </w:rPr>
              <w:t>GGD</w:t>
            </w:r>
            <w:r w:rsidRPr="000B1AF1">
              <w:rPr>
                <w:rFonts w:hint="eastAsia"/>
              </w:rPr>
              <w:t>柜体</w:t>
            </w:r>
          </w:p>
        </w:tc>
      </w:tr>
      <w:tr w:rsidR="00102DE1" w:rsidRPr="000B1AF1" w14:paraId="68714620" w14:textId="77777777" w:rsidTr="000F53EB">
        <w:trPr>
          <w:trHeight w:val="340"/>
          <w:jc w:val="center"/>
        </w:trPr>
        <w:tc>
          <w:tcPr>
            <w:tcW w:w="533" w:type="pct"/>
            <w:tcBorders>
              <w:top w:val="single" w:sz="6" w:space="0" w:color="auto"/>
              <w:left w:val="single" w:sz="12" w:space="0" w:color="auto"/>
              <w:bottom w:val="single" w:sz="12" w:space="0" w:color="auto"/>
            </w:tcBorders>
            <w:shd w:val="clear" w:color="auto" w:fill="auto"/>
            <w:vAlign w:val="center"/>
          </w:tcPr>
          <w:p w14:paraId="4EE6911B" w14:textId="77777777" w:rsidR="00102DE1" w:rsidRPr="000B1AF1" w:rsidRDefault="00102DE1" w:rsidP="00067C88">
            <w:pPr>
              <w:pStyle w:val="afffffffffffffffff3"/>
            </w:pPr>
            <w:r w:rsidRPr="000B1AF1">
              <w:rPr>
                <w:rFonts w:hint="eastAsia"/>
              </w:rPr>
              <w:t>3</w:t>
            </w:r>
          </w:p>
        </w:tc>
        <w:tc>
          <w:tcPr>
            <w:tcW w:w="1226" w:type="pct"/>
            <w:tcBorders>
              <w:top w:val="single" w:sz="6" w:space="0" w:color="auto"/>
              <w:bottom w:val="single" w:sz="12" w:space="0" w:color="auto"/>
            </w:tcBorders>
            <w:shd w:val="clear" w:color="auto" w:fill="auto"/>
            <w:vAlign w:val="center"/>
          </w:tcPr>
          <w:p w14:paraId="7E59A693" w14:textId="77777777" w:rsidR="00102DE1" w:rsidRPr="000B1AF1" w:rsidRDefault="00102DE1" w:rsidP="00067C88">
            <w:pPr>
              <w:pStyle w:val="afffffffffffffffff3"/>
            </w:pPr>
            <w:r w:rsidRPr="000B1AF1">
              <w:rPr>
                <w:rFonts w:hint="eastAsia"/>
              </w:rPr>
              <w:t>10kV</w:t>
            </w:r>
            <w:r w:rsidRPr="000B1AF1">
              <w:rPr>
                <w:rFonts w:hint="eastAsia"/>
              </w:rPr>
              <w:t>变压器</w:t>
            </w:r>
          </w:p>
        </w:tc>
        <w:tc>
          <w:tcPr>
            <w:tcW w:w="3241" w:type="pct"/>
            <w:tcBorders>
              <w:top w:val="single" w:sz="6" w:space="0" w:color="auto"/>
              <w:bottom w:val="single" w:sz="12" w:space="0" w:color="auto"/>
              <w:right w:val="single" w:sz="12" w:space="0" w:color="auto"/>
            </w:tcBorders>
            <w:shd w:val="clear" w:color="auto" w:fill="auto"/>
            <w:vAlign w:val="center"/>
          </w:tcPr>
          <w:p w14:paraId="50585993" w14:textId="77777777" w:rsidR="00102DE1" w:rsidRPr="000B1AF1" w:rsidRDefault="00102DE1" w:rsidP="00067C88">
            <w:pPr>
              <w:pStyle w:val="afffffffffffffffff3"/>
              <w:jc w:val="left"/>
            </w:pPr>
            <w:r w:rsidRPr="000B1AF1">
              <w:rPr>
                <w:rFonts w:hint="eastAsia"/>
              </w:rPr>
              <w:t>SH15-M 10/0.4</w:t>
            </w:r>
          </w:p>
        </w:tc>
      </w:tr>
    </w:tbl>
    <w:p w14:paraId="5C9C1EC7" w14:textId="77777777" w:rsidR="00102DE1" w:rsidRPr="004D6CF7" w:rsidRDefault="00102DE1" w:rsidP="00102DE1">
      <w:pPr>
        <w:pStyle w:val="aff7"/>
        <w:spacing w:line="240" w:lineRule="exact"/>
        <w:ind w:firstLine="448"/>
        <w:rPr>
          <w:rFonts w:hint="eastAsia"/>
          <w:kern w:val="0"/>
        </w:rPr>
      </w:pPr>
    </w:p>
    <w:p w14:paraId="6C559A5F" w14:textId="77777777" w:rsidR="00102DE1" w:rsidRPr="004D6CF7" w:rsidRDefault="00102DE1" w:rsidP="00102DE1">
      <w:pPr>
        <w:pStyle w:val="afffffffffffffffff4"/>
        <w:ind w:firstLine="450"/>
        <w:rPr>
          <w:rFonts w:hint="eastAsia"/>
        </w:rPr>
      </w:pPr>
      <w:bookmarkStart w:id="629" w:name="_Toc74120063"/>
      <w:r w:rsidRPr="004D6CF7">
        <w:rPr>
          <w:rFonts w:hint="eastAsia"/>
        </w:rPr>
        <w:t>（三）电力远动系统</w:t>
      </w:r>
      <w:bookmarkEnd w:id="629"/>
    </w:p>
    <w:p w14:paraId="2B1025CD" w14:textId="77777777" w:rsidR="00102DE1" w:rsidRPr="004D6CF7" w:rsidRDefault="00102DE1" w:rsidP="00102DE1">
      <w:pPr>
        <w:pStyle w:val="aff7"/>
        <w:ind w:firstLine="448"/>
        <w:rPr>
          <w:rFonts w:hint="eastAsia"/>
        </w:rPr>
      </w:pPr>
      <w:r w:rsidRPr="004D6CF7">
        <w:rPr>
          <w:rFonts w:hint="eastAsia"/>
        </w:rPr>
        <w:t>电力远动系统包括铁路高压变、配电所微机自动化（</w:t>
      </w:r>
      <w:r w:rsidRPr="004D6CF7">
        <w:rPr>
          <w:rFonts w:hint="eastAsia"/>
        </w:rPr>
        <w:t>RTU</w:t>
      </w:r>
      <w:r w:rsidRPr="004D6CF7">
        <w:rPr>
          <w:rFonts w:hint="eastAsia"/>
        </w:rPr>
        <w:t>）、车站信号双电源监控（</w:t>
      </w:r>
      <w:r w:rsidRPr="004D6CF7">
        <w:rPr>
          <w:rFonts w:hint="eastAsia"/>
        </w:rPr>
        <w:t>STU</w:t>
      </w:r>
      <w:r w:rsidRPr="004D6CF7">
        <w:rPr>
          <w:rFonts w:hint="eastAsia"/>
        </w:rPr>
        <w:t>）、供电线路车站分段开关监控（</w:t>
      </w:r>
      <w:r w:rsidRPr="004D6CF7">
        <w:rPr>
          <w:rFonts w:hint="eastAsia"/>
        </w:rPr>
        <w:t>FTU</w:t>
      </w:r>
      <w:r w:rsidRPr="004D6CF7">
        <w:rPr>
          <w:rFonts w:hint="eastAsia"/>
        </w:rPr>
        <w:t>）子系统，低压配电监控自动化子系统，供配电场所视频监视子系统等。远动系统纳入既有</w:t>
      </w:r>
      <w:r>
        <w:rPr>
          <w:rFonts w:hint="eastAsia"/>
        </w:rPr>
        <w:t>兰新</w:t>
      </w:r>
      <w:r w:rsidRPr="004D6CF7">
        <w:rPr>
          <w:rFonts w:hint="eastAsia"/>
        </w:rPr>
        <w:t>线电力远动系统。电力远动系统通信通道采用一主一备，利用传输系统接入层以太网通道，可采用星型汇聚方式组网，在通道资源较少时，也可采用以太总线方式组网，远动数据通讯和视频数据远传的通道分开设置。</w:t>
      </w:r>
    </w:p>
    <w:p w14:paraId="2586E38B" w14:textId="77777777" w:rsidR="00102DE1" w:rsidRPr="004D6CF7" w:rsidRDefault="00102DE1" w:rsidP="00102DE1">
      <w:pPr>
        <w:pStyle w:val="afffffffffffffffff4"/>
        <w:ind w:firstLine="450"/>
        <w:rPr>
          <w:rFonts w:hint="eastAsia"/>
        </w:rPr>
      </w:pPr>
      <w:bookmarkStart w:id="630" w:name="_Toc74120064"/>
      <w:r w:rsidRPr="004D6CF7">
        <w:rPr>
          <w:rFonts w:hint="eastAsia"/>
        </w:rPr>
        <w:t>（四）站场照明及控制方式</w:t>
      </w:r>
      <w:bookmarkEnd w:id="630"/>
    </w:p>
    <w:p w14:paraId="42D41C92" w14:textId="77777777" w:rsidR="00102DE1" w:rsidRPr="004D6CF7" w:rsidRDefault="00102DE1" w:rsidP="00102DE1">
      <w:pPr>
        <w:pStyle w:val="aff7"/>
        <w:ind w:firstLine="448"/>
      </w:pPr>
      <w:r w:rsidRPr="004D6CF7">
        <w:rPr>
          <w:rFonts w:hint="eastAsia"/>
        </w:rPr>
        <w:t>1</w:t>
      </w:r>
      <w:r w:rsidRPr="004D6CF7">
        <w:rPr>
          <w:rFonts w:hint="eastAsia"/>
        </w:rPr>
        <w:t>、照度标准：道路、编发场</w:t>
      </w:r>
      <w:r w:rsidRPr="004D6CF7">
        <w:rPr>
          <w:rFonts w:hint="eastAsia"/>
        </w:rPr>
        <w:t>10lx</w:t>
      </w:r>
      <w:r w:rsidRPr="004D6CF7">
        <w:rPr>
          <w:rFonts w:hint="eastAsia"/>
        </w:rPr>
        <w:t>，牵出线、岔区</w:t>
      </w:r>
      <w:r w:rsidRPr="004D6CF7">
        <w:rPr>
          <w:rFonts w:hint="eastAsia"/>
        </w:rPr>
        <w:t>3lx</w:t>
      </w:r>
      <w:r w:rsidRPr="004D6CF7">
        <w:rPr>
          <w:rFonts w:hint="eastAsia"/>
        </w:rPr>
        <w:t>，站台</w:t>
      </w:r>
      <w:r w:rsidRPr="004D6CF7">
        <w:rPr>
          <w:rFonts w:hint="eastAsia"/>
        </w:rPr>
        <w:t>50lx</w:t>
      </w:r>
      <w:r w:rsidRPr="004D6CF7">
        <w:rPr>
          <w:rFonts w:hint="eastAsia"/>
        </w:rPr>
        <w:t>。</w:t>
      </w:r>
    </w:p>
    <w:p w14:paraId="5E58D50B" w14:textId="77777777" w:rsidR="00102DE1" w:rsidRPr="004D6CF7" w:rsidRDefault="00102DE1" w:rsidP="00102DE1">
      <w:pPr>
        <w:pStyle w:val="aff7"/>
        <w:ind w:firstLine="448"/>
      </w:pPr>
      <w:r w:rsidRPr="004D6CF7">
        <w:rPr>
          <w:rFonts w:hint="eastAsia"/>
        </w:rPr>
        <w:t>2</w:t>
      </w:r>
      <w:r w:rsidRPr="004D6CF7">
        <w:rPr>
          <w:rFonts w:hint="eastAsia"/>
        </w:rPr>
        <w:t>、站台照明采用</w:t>
      </w:r>
      <w:r w:rsidRPr="004D6CF7">
        <w:rPr>
          <w:rFonts w:hint="eastAsia"/>
        </w:rPr>
        <w:t>4.5m</w:t>
      </w:r>
      <w:r w:rsidRPr="004D6CF7">
        <w:rPr>
          <w:rFonts w:hint="eastAsia"/>
        </w:rPr>
        <w:t>折臂钢柱路灯，间距</w:t>
      </w:r>
      <w:r w:rsidRPr="004D6CF7">
        <w:rPr>
          <w:rFonts w:hint="eastAsia"/>
        </w:rPr>
        <w:t>15m</w:t>
      </w:r>
      <w:r w:rsidRPr="004D6CF7">
        <w:rPr>
          <w:rFonts w:hint="eastAsia"/>
        </w:rPr>
        <w:t>，双头，悬臂长度</w:t>
      </w:r>
      <w:r w:rsidRPr="004D6CF7">
        <w:rPr>
          <w:rFonts w:hint="eastAsia"/>
        </w:rPr>
        <w:t>0.5m</w:t>
      </w:r>
      <w:r w:rsidRPr="004D6CF7">
        <w:rPr>
          <w:rFonts w:hint="eastAsia"/>
        </w:rPr>
        <w:t>，光源为</w:t>
      </w:r>
      <w:r w:rsidRPr="004D6CF7">
        <w:rPr>
          <w:rFonts w:hint="eastAsia"/>
        </w:rPr>
        <w:t>LED</w:t>
      </w:r>
      <w:r w:rsidRPr="004D6CF7">
        <w:rPr>
          <w:rFonts w:hint="eastAsia"/>
        </w:rPr>
        <w:t>灯。</w:t>
      </w:r>
    </w:p>
    <w:p w14:paraId="10F1F631" w14:textId="77777777" w:rsidR="00102DE1" w:rsidRPr="004D6CF7" w:rsidRDefault="00102DE1" w:rsidP="00102DE1">
      <w:pPr>
        <w:pStyle w:val="aff7"/>
        <w:ind w:firstLine="448"/>
      </w:pPr>
      <w:r>
        <w:rPr>
          <w:rFonts w:hint="eastAsia"/>
        </w:rPr>
        <w:t>3</w:t>
      </w:r>
      <w:r w:rsidRPr="004D6CF7">
        <w:rPr>
          <w:rFonts w:hint="eastAsia"/>
        </w:rPr>
        <w:t>、道路照明采用</w:t>
      </w:r>
      <w:r w:rsidRPr="004D6CF7">
        <w:rPr>
          <w:rFonts w:hint="eastAsia"/>
        </w:rPr>
        <w:t>8m</w:t>
      </w:r>
      <w:r w:rsidRPr="004D6CF7">
        <w:rPr>
          <w:rFonts w:hint="eastAsia"/>
        </w:rPr>
        <w:t>固定钢柱路灯，间距</w:t>
      </w:r>
      <w:r w:rsidRPr="004D6CF7">
        <w:rPr>
          <w:rFonts w:hint="eastAsia"/>
        </w:rPr>
        <w:t>30m</w:t>
      </w:r>
      <w:r w:rsidRPr="004D6CF7">
        <w:rPr>
          <w:rFonts w:hint="eastAsia"/>
        </w:rPr>
        <w:t>，单头，悬臂长度</w:t>
      </w:r>
      <w:r w:rsidRPr="004D6CF7">
        <w:rPr>
          <w:rFonts w:hint="eastAsia"/>
        </w:rPr>
        <w:t>1m</w:t>
      </w:r>
      <w:r w:rsidRPr="004D6CF7">
        <w:rPr>
          <w:rFonts w:hint="eastAsia"/>
        </w:rPr>
        <w:t>，光源为</w:t>
      </w:r>
      <w:r w:rsidRPr="004D6CF7">
        <w:rPr>
          <w:rFonts w:hint="eastAsia"/>
        </w:rPr>
        <w:t>150W LED</w:t>
      </w:r>
      <w:r w:rsidRPr="004D6CF7">
        <w:rPr>
          <w:rFonts w:hint="eastAsia"/>
        </w:rPr>
        <w:t>灯。</w:t>
      </w:r>
    </w:p>
    <w:p w14:paraId="2D7E7E8F" w14:textId="77777777" w:rsidR="00102DE1" w:rsidRDefault="00102DE1" w:rsidP="00102DE1">
      <w:pPr>
        <w:pStyle w:val="aff7"/>
        <w:ind w:firstLine="448"/>
        <w:rPr>
          <w:rFonts w:hint="eastAsia"/>
        </w:rPr>
      </w:pPr>
      <w:r>
        <w:rPr>
          <w:rFonts w:hint="eastAsia"/>
        </w:rPr>
        <w:t>4</w:t>
      </w:r>
      <w:r w:rsidRPr="004D6CF7">
        <w:rPr>
          <w:rFonts w:hint="eastAsia"/>
        </w:rPr>
        <w:t>、站场、</w:t>
      </w:r>
      <w:r>
        <w:rPr>
          <w:rFonts w:hint="eastAsia"/>
        </w:rPr>
        <w:t>牵出线</w:t>
      </w:r>
      <w:r w:rsidRPr="004D6CF7">
        <w:rPr>
          <w:rFonts w:hint="eastAsia"/>
        </w:rPr>
        <w:t>、岔区照明采用</w:t>
      </w:r>
      <w:r w:rsidRPr="004D6CF7">
        <w:rPr>
          <w:rFonts w:hint="eastAsia"/>
        </w:rPr>
        <w:t>21.5m</w:t>
      </w:r>
      <w:r w:rsidRPr="004D6CF7">
        <w:rPr>
          <w:rFonts w:hint="eastAsia"/>
        </w:rPr>
        <w:t>固定式投光灯塔，光源采用</w:t>
      </w:r>
      <w:r>
        <w:rPr>
          <w:rFonts w:hint="eastAsia"/>
        </w:rPr>
        <w:t>40</w:t>
      </w:r>
      <w:r w:rsidRPr="004D6CF7">
        <w:rPr>
          <w:rFonts w:hint="eastAsia"/>
        </w:rPr>
        <w:t>0WLED</w:t>
      </w:r>
      <w:r w:rsidRPr="004D6CF7">
        <w:rPr>
          <w:rFonts w:hint="eastAsia"/>
        </w:rPr>
        <w:t>，灯具采用投光灯，防护等级为</w:t>
      </w:r>
      <w:r w:rsidRPr="004D6CF7">
        <w:rPr>
          <w:rFonts w:hint="eastAsia"/>
        </w:rPr>
        <w:t>IP55</w:t>
      </w:r>
      <w:r w:rsidRPr="004D6CF7">
        <w:rPr>
          <w:rFonts w:hint="eastAsia"/>
        </w:rPr>
        <w:t>。</w:t>
      </w:r>
    </w:p>
    <w:p w14:paraId="68C9F5BC" w14:textId="77777777" w:rsidR="00102DE1" w:rsidRPr="004D6CF7" w:rsidRDefault="00102DE1" w:rsidP="00102DE1">
      <w:pPr>
        <w:pStyle w:val="aff7"/>
        <w:ind w:firstLine="448"/>
      </w:pPr>
      <w:r>
        <w:rPr>
          <w:rFonts w:hint="eastAsia"/>
        </w:rPr>
        <w:t>5</w:t>
      </w:r>
      <w:r>
        <w:rPr>
          <w:rFonts w:hint="eastAsia"/>
        </w:rPr>
        <w:t>、</w:t>
      </w:r>
      <w:r>
        <w:rPr>
          <w:rFonts w:hint="eastAsia"/>
        </w:rPr>
        <w:t>8</w:t>
      </w:r>
      <w:r>
        <w:rPr>
          <w:rFonts w:hint="eastAsia"/>
        </w:rPr>
        <w:t>股道及以上的站场采用灯桥照明，灯桥光源采用</w:t>
      </w:r>
      <w:r>
        <w:rPr>
          <w:rFonts w:hint="eastAsia"/>
        </w:rPr>
        <w:t>400WLED</w:t>
      </w:r>
      <w:r>
        <w:rPr>
          <w:rFonts w:hint="eastAsia"/>
        </w:rPr>
        <w:t>，灯具采用投光灯，防护等级为</w:t>
      </w:r>
      <w:r>
        <w:rPr>
          <w:rFonts w:hint="eastAsia"/>
        </w:rPr>
        <w:t>IP55</w:t>
      </w:r>
      <w:r>
        <w:rPr>
          <w:rFonts w:hint="eastAsia"/>
        </w:rPr>
        <w:t>。</w:t>
      </w:r>
    </w:p>
    <w:p w14:paraId="26E51992" w14:textId="77777777" w:rsidR="00102DE1" w:rsidRPr="004D6CF7" w:rsidRDefault="00102DE1" w:rsidP="00102DE1">
      <w:pPr>
        <w:pStyle w:val="aff7"/>
        <w:ind w:firstLine="448"/>
      </w:pPr>
      <w:r>
        <w:rPr>
          <w:rFonts w:hint="eastAsia"/>
        </w:rPr>
        <w:t>6</w:t>
      </w:r>
      <w:r w:rsidRPr="004D6CF7">
        <w:rPr>
          <w:rFonts w:hint="eastAsia"/>
        </w:rPr>
        <w:t>、照明控制：路灯、灯塔</w:t>
      </w:r>
      <w:r>
        <w:rPr>
          <w:rFonts w:hint="eastAsia"/>
        </w:rPr>
        <w:t>、灯桥</w:t>
      </w:r>
      <w:r w:rsidRPr="004D6CF7">
        <w:rPr>
          <w:rFonts w:hint="eastAsia"/>
        </w:rPr>
        <w:t>均设置远控按钮箱，装设在值班人员所在的房间。灯塔</w:t>
      </w:r>
      <w:r>
        <w:rPr>
          <w:rFonts w:hint="eastAsia"/>
        </w:rPr>
        <w:t>、灯桥</w:t>
      </w:r>
      <w:r w:rsidRPr="004D6CF7">
        <w:rPr>
          <w:rFonts w:hint="eastAsia"/>
        </w:rPr>
        <w:t>近控箱装设光</w:t>
      </w:r>
      <w:r w:rsidRPr="004D6CF7">
        <w:rPr>
          <w:rFonts w:hint="eastAsia"/>
        </w:rPr>
        <w:t>/</w:t>
      </w:r>
      <w:r w:rsidRPr="004D6CF7">
        <w:rPr>
          <w:rFonts w:hint="eastAsia"/>
        </w:rPr>
        <w:t>时控制器，可实现光</w:t>
      </w:r>
      <w:r w:rsidRPr="004D6CF7">
        <w:rPr>
          <w:rFonts w:hint="eastAsia"/>
        </w:rPr>
        <w:t>/</w:t>
      </w:r>
      <w:r w:rsidRPr="004D6CF7">
        <w:rPr>
          <w:rFonts w:hint="eastAsia"/>
        </w:rPr>
        <w:t>时自动控制。</w:t>
      </w:r>
    </w:p>
    <w:p w14:paraId="3E12BB93" w14:textId="77777777" w:rsidR="00102DE1" w:rsidRPr="004D6CF7" w:rsidRDefault="00102DE1" w:rsidP="00102DE1">
      <w:pPr>
        <w:pStyle w:val="aff7"/>
        <w:ind w:firstLine="448"/>
      </w:pPr>
      <w:r>
        <w:rPr>
          <w:rFonts w:hint="eastAsia"/>
        </w:rPr>
        <w:t>7</w:t>
      </w:r>
      <w:r w:rsidRPr="004D6CF7">
        <w:rPr>
          <w:rFonts w:hint="eastAsia"/>
        </w:rPr>
        <w:t>、照明灯位布置以不影响信号、技术作业为前提。</w:t>
      </w:r>
    </w:p>
    <w:p w14:paraId="6FB2BF74" w14:textId="77777777" w:rsidR="00102DE1" w:rsidRPr="004D6CF7" w:rsidRDefault="00102DE1" w:rsidP="00102DE1">
      <w:pPr>
        <w:pStyle w:val="afffffffffffffffff4"/>
        <w:ind w:firstLine="450"/>
        <w:rPr>
          <w:rFonts w:hint="eastAsia"/>
        </w:rPr>
      </w:pPr>
      <w:bookmarkStart w:id="631" w:name="_Toc74120065"/>
      <w:r w:rsidRPr="004D6CF7">
        <w:rPr>
          <w:rFonts w:hint="eastAsia"/>
        </w:rPr>
        <w:lastRenderedPageBreak/>
        <w:t>（五）辅助监控系统</w:t>
      </w:r>
      <w:bookmarkEnd w:id="631"/>
    </w:p>
    <w:p w14:paraId="3767C92A" w14:textId="77777777" w:rsidR="00102DE1" w:rsidRPr="004D6CF7" w:rsidRDefault="00102DE1" w:rsidP="00102DE1">
      <w:pPr>
        <w:pStyle w:val="aff7"/>
        <w:ind w:firstLine="448"/>
      </w:pPr>
      <w:r w:rsidRPr="004D6CF7">
        <w:rPr>
          <w:rFonts w:hint="eastAsia"/>
        </w:rPr>
        <w:t>全线各配电所采用无人值班运行方式，各所均设置辅助监控系统，通过通信通道上传至辅助监控系统主机。</w:t>
      </w:r>
    </w:p>
    <w:p w14:paraId="239D2C32" w14:textId="77777777" w:rsidR="00102DE1" w:rsidRPr="004D6CF7" w:rsidRDefault="00102DE1" w:rsidP="00102DE1">
      <w:pPr>
        <w:pStyle w:val="aff7"/>
        <w:ind w:firstLine="448"/>
      </w:pPr>
      <w:r w:rsidRPr="004D6CF7">
        <w:rPr>
          <w:rFonts w:hint="eastAsia"/>
        </w:rPr>
        <w:t>辅助监控系统对配电所内视频监控、环境监测、安全防范、火灾报警、动力照明控制等部分或全部辅助设备信息进行集成，实现信息共享、告警联动等功能，为配电所集中监控和运维提供支撑的系统。辅助监控系统由布置在场坪的辅助设备和系统平台构成。系统平台通过标准接口，采集所内辅助设备信息，实现信息共享与告警联动功能，并将监控和报警信息上传。在满足接口条件的情况下，辅助监控系统也可接入智能一次设备的在线监测数据。</w:t>
      </w:r>
    </w:p>
    <w:p w14:paraId="5FB54F22" w14:textId="77777777" w:rsidR="00102DE1" w:rsidRPr="004D6CF7" w:rsidRDefault="00102DE1" w:rsidP="00102DE1">
      <w:pPr>
        <w:pStyle w:val="aff7"/>
        <w:ind w:firstLine="448"/>
      </w:pPr>
      <w:r w:rsidRPr="004D6CF7">
        <w:rPr>
          <w:rFonts w:hint="eastAsia"/>
        </w:rPr>
        <w:t>辅助监控系统包含视频监控、环境监测、安全防范、火灾报警、动力照明控制等子系统，各子系统可以根据需要灵活配置。系统采用分层架构，由间隔层和站控层组成，间隔层包括动力环境测控装置、视频服务器和辅助设备，站控层包括综合应用服务器、网络设备和值班员终端等。</w:t>
      </w:r>
    </w:p>
    <w:p w14:paraId="49A9A471" w14:textId="77777777" w:rsidR="00102DE1" w:rsidRPr="004D6CF7" w:rsidRDefault="00102DE1" w:rsidP="00102DE1">
      <w:pPr>
        <w:pStyle w:val="afffffffffffffffff4"/>
        <w:ind w:firstLine="450"/>
        <w:rPr>
          <w:rFonts w:hint="eastAsia"/>
        </w:rPr>
      </w:pPr>
      <w:bookmarkStart w:id="632" w:name="_Toc74120066"/>
      <w:r w:rsidRPr="004D6CF7">
        <w:rPr>
          <w:rFonts w:hint="eastAsia"/>
        </w:rPr>
        <w:t>（六）火灾自动报警系统</w:t>
      </w:r>
      <w:bookmarkEnd w:id="632"/>
    </w:p>
    <w:p w14:paraId="0C165BC5" w14:textId="77777777" w:rsidR="00102DE1" w:rsidRPr="004D6CF7" w:rsidRDefault="00102DE1" w:rsidP="00102DE1">
      <w:pPr>
        <w:pStyle w:val="aff7"/>
        <w:ind w:firstLine="448"/>
      </w:pPr>
      <w:bookmarkStart w:id="633" w:name="_Toc33647296"/>
      <w:r>
        <w:rPr>
          <w:rFonts w:hint="eastAsia"/>
        </w:rPr>
        <w:t>1</w:t>
      </w:r>
      <w:r w:rsidRPr="004D6CF7">
        <w:rPr>
          <w:rFonts w:hint="eastAsia"/>
        </w:rPr>
        <w:t>、</w:t>
      </w:r>
      <w:r>
        <w:rPr>
          <w:rFonts w:hint="eastAsia"/>
        </w:rPr>
        <w:t>综合</w:t>
      </w:r>
      <w:r w:rsidRPr="004D6CF7">
        <w:t>楼火灾自动报警系统</w:t>
      </w:r>
      <w:bookmarkEnd w:id="633"/>
    </w:p>
    <w:p w14:paraId="50CB4A70" w14:textId="77777777" w:rsidR="00102DE1" w:rsidRPr="004D6CF7" w:rsidRDefault="00102DE1" w:rsidP="00102DE1">
      <w:pPr>
        <w:pStyle w:val="aff7"/>
        <w:ind w:firstLine="448"/>
      </w:pPr>
      <w:r w:rsidRPr="004D6CF7">
        <w:t>系统配置</w:t>
      </w:r>
      <w:r w:rsidRPr="004D6CF7">
        <w:rPr>
          <w:rFonts w:hint="eastAsia"/>
        </w:rPr>
        <w:t>：</w:t>
      </w:r>
    </w:p>
    <w:p w14:paraId="21F39B88" w14:textId="77777777" w:rsidR="00102DE1" w:rsidRPr="004D6CF7" w:rsidRDefault="00102DE1" w:rsidP="00102DE1">
      <w:pPr>
        <w:pStyle w:val="aff7"/>
        <w:ind w:firstLine="448"/>
      </w:pPr>
      <w:r w:rsidRPr="004D6CF7">
        <w:t>在</w:t>
      </w:r>
      <w:r w:rsidRPr="004D6CF7">
        <w:rPr>
          <w:rFonts w:hint="eastAsia"/>
        </w:rPr>
        <w:t>有联动设备的</w:t>
      </w:r>
      <w:r>
        <w:rPr>
          <w:rFonts w:hint="eastAsia"/>
        </w:rPr>
        <w:t>综合</w:t>
      </w:r>
      <w:r w:rsidRPr="004D6CF7">
        <w:t>楼</w:t>
      </w:r>
      <w:r w:rsidRPr="004D6CF7">
        <w:rPr>
          <w:rFonts w:hint="eastAsia"/>
        </w:rPr>
        <w:t>内</w:t>
      </w:r>
      <w:r w:rsidRPr="004D6CF7">
        <w:t>设置</w:t>
      </w:r>
      <w:r w:rsidRPr="004D6CF7">
        <w:rPr>
          <w:rFonts w:hint="eastAsia"/>
        </w:rPr>
        <w:t>火灾自动报警系统。在走廊、楼梯间及各房间内设</w:t>
      </w:r>
      <w:r w:rsidRPr="004D6CF7">
        <w:t>智能型感烟、感温探测器，</w:t>
      </w:r>
      <w:r w:rsidRPr="004D6CF7">
        <w:rPr>
          <w:rFonts w:hint="eastAsia"/>
        </w:rPr>
        <w:t>在楼梯间设</w:t>
      </w:r>
      <w:r w:rsidRPr="004D6CF7">
        <w:t>手动报警装置</w:t>
      </w:r>
      <w:r w:rsidRPr="004D6CF7">
        <w:rPr>
          <w:rFonts w:hint="eastAsia"/>
        </w:rPr>
        <w:t>，</w:t>
      </w:r>
      <w:r w:rsidRPr="004D6CF7">
        <w:t>在每个消火栓旁配备带消防电话插孔的消火栓报警按钮。</w:t>
      </w:r>
    </w:p>
    <w:p w14:paraId="19A27904" w14:textId="77777777" w:rsidR="00102DE1" w:rsidRPr="004D6CF7" w:rsidRDefault="00102DE1" w:rsidP="00102DE1">
      <w:pPr>
        <w:pStyle w:val="aff7"/>
        <w:ind w:firstLine="448"/>
      </w:pPr>
      <w:bookmarkStart w:id="634" w:name="_Toc33647297"/>
      <w:r>
        <w:rPr>
          <w:rFonts w:hint="eastAsia"/>
        </w:rPr>
        <w:t>2</w:t>
      </w:r>
      <w:r w:rsidRPr="004D6CF7">
        <w:rPr>
          <w:rFonts w:hint="eastAsia"/>
        </w:rPr>
        <w:t>、</w:t>
      </w:r>
      <w:r w:rsidRPr="004D6CF7">
        <w:t>变配电所火灾自动报警系统</w:t>
      </w:r>
      <w:bookmarkEnd w:id="634"/>
    </w:p>
    <w:p w14:paraId="0909424F" w14:textId="77777777" w:rsidR="00102DE1" w:rsidRPr="004D6CF7" w:rsidRDefault="00102DE1" w:rsidP="00102DE1">
      <w:pPr>
        <w:pStyle w:val="aff7"/>
        <w:ind w:firstLine="448"/>
      </w:pPr>
      <w:r w:rsidRPr="004D6CF7">
        <w:t>（</w:t>
      </w:r>
      <w:r w:rsidRPr="004D6CF7">
        <w:rPr>
          <w:rFonts w:hint="eastAsia"/>
        </w:rPr>
        <w:t>1</w:t>
      </w:r>
      <w:r w:rsidRPr="004D6CF7">
        <w:t>）系统配置</w:t>
      </w:r>
    </w:p>
    <w:p w14:paraId="4341787C" w14:textId="77777777" w:rsidR="00102DE1" w:rsidRPr="004D6CF7" w:rsidRDefault="00102DE1" w:rsidP="00102DE1">
      <w:pPr>
        <w:pStyle w:val="aff7"/>
        <w:ind w:firstLine="448"/>
      </w:pPr>
      <w:r w:rsidRPr="004D6CF7">
        <w:t>在变配电所</w:t>
      </w:r>
      <w:r w:rsidRPr="004D6CF7">
        <w:rPr>
          <w:rFonts w:hint="eastAsia"/>
        </w:rPr>
        <w:t>控制室等</w:t>
      </w:r>
      <w:r w:rsidRPr="004D6CF7">
        <w:t>设置有气体灭火装置的房屋内设智能型感烟、感温探测器，在房间出入口设声光报警器、气体喷放指示灯、紧急启停</w:t>
      </w:r>
      <w:r w:rsidRPr="004D6CF7">
        <w:lastRenderedPageBreak/>
        <w:t>按钮、手动自动转换装置、智能火灾报警控制器等。</w:t>
      </w:r>
    </w:p>
    <w:p w14:paraId="41B81832" w14:textId="77777777" w:rsidR="00102DE1" w:rsidRPr="004D6CF7" w:rsidRDefault="00102DE1" w:rsidP="00102DE1">
      <w:pPr>
        <w:pStyle w:val="aff7"/>
        <w:ind w:firstLine="448"/>
      </w:pPr>
      <w:r w:rsidRPr="004D6CF7">
        <w:t>（</w:t>
      </w:r>
      <w:r w:rsidRPr="004D6CF7">
        <w:rPr>
          <w:rFonts w:hint="eastAsia"/>
        </w:rPr>
        <w:t>2</w:t>
      </w:r>
      <w:r w:rsidRPr="004D6CF7">
        <w:t>）功能要求</w:t>
      </w:r>
    </w:p>
    <w:p w14:paraId="4E850643" w14:textId="77777777" w:rsidR="00102DE1" w:rsidRPr="004D6CF7" w:rsidRDefault="00102DE1" w:rsidP="00102DE1">
      <w:pPr>
        <w:pStyle w:val="aff7"/>
        <w:ind w:firstLine="448"/>
        <w:rPr>
          <w:rFonts w:hint="eastAsia"/>
        </w:rPr>
      </w:pPr>
      <w:r w:rsidRPr="004D6CF7">
        <w:t>当智能火灾报警控制器确认火灾信号后，启动气体灭火装置，接通应急照明及声光报警器，提醒楼内工作人员灭火或逃生。</w:t>
      </w:r>
    </w:p>
    <w:p w14:paraId="604E18D9" w14:textId="77777777" w:rsidR="00102DE1" w:rsidRPr="004D6CF7" w:rsidRDefault="00102DE1" w:rsidP="00102DE1">
      <w:pPr>
        <w:pStyle w:val="afffffffffffffffff6"/>
        <w:ind w:firstLine="514"/>
        <w:rPr>
          <w:rFonts w:hint="eastAsia"/>
        </w:rPr>
      </w:pPr>
      <w:bookmarkStart w:id="635" w:name="_Toc63160805"/>
      <w:bookmarkStart w:id="636" w:name="_Toc74120067"/>
      <w:r w:rsidRPr="004D6CF7">
        <w:rPr>
          <w:rFonts w:hint="eastAsia"/>
        </w:rPr>
        <w:t>五、节约能源措施</w:t>
      </w:r>
      <w:bookmarkEnd w:id="635"/>
      <w:bookmarkEnd w:id="636"/>
    </w:p>
    <w:p w14:paraId="2F1C14E0" w14:textId="77777777" w:rsidR="00102DE1" w:rsidRPr="004D6CF7" w:rsidRDefault="00102DE1" w:rsidP="00102DE1">
      <w:pPr>
        <w:pStyle w:val="afffffffffffffffff4"/>
        <w:ind w:firstLine="450"/>
      </w:pPr>
      <w:bookmarkStart w:id="637" w:name="_Toc62116506"/>
      <w:bookmarkStart w:id="638" w:name="_Toc74120068"/>
      <w:r w:rsidRPr="004D6CF7">
        <w:rPr>
          <w:rFonts w:hint="eastAsia"/>
        </w:rPr>
        <w:t>（一）合理用电原则</w:t>
      </w:r>
      <w:bookmarkEnd w:id="637"/>
      <w:bookmarkEnd w:id="638"/>
    </w:p>
    <w:p w14:paraId="63599942" w14:textId="77777777" w:rsidR="00102DE1" w:rsidRPr="004D6CF7" w:rsidRDefault="00102DE1" w:rsidP="00102DE1">
      <w:pPr>
        <w:pStyle w:val="aff7"/>
        <w:ind w:firstLine="448"/>
      </w:pPr>
      <w:r w:rsidRPr="004D6CF7">
        <w:rPr>
          <w:rFonts w:hint="eastAsia"/>
        </w:rPr>
        <w:t>1</w:t>
      </w:r>
      <w:r w:rsidRPr="004D6CF7">
        <w:rPr>
          <w:rFonts w:hint="eastAsia"/>
        </w:rPr>
        <w:t>、合理分配和平衡负荷，根据用电负荷选择变压器容量及变压器台数，使变压器达到经济运行。</w:t>
      </w:r>
    </w:p>
    <w:p w14:paraId="7F59688B" w14:textId="77777777" w:rsidR="00102DE1" w:rsidRPr="004D6CF7" w:rsidRDefault="00102DE1" w:rsidP="00102DE1">
      <w:pPr>
        <w:pStyle w:val="aff7"/>
        <w:ind w:firstLine="448"/>
      </w:pPr>
      <w:r w:rsidRPr="004D6CF7">
        <w:rPr>
          <w:rFonts w:hint="eastAsia"/>
        </w:rPr>
        <w:t>2</w:t>
      </w:r>
      <w:r w:rsidRPr="004D6CF7">
        <w:rPr>
          <w:rFonts w:hint="eastAsia"/>
        </w:rPr>
        <w:t>、变电设备靠近负荷中心，合理布线，降低线损。</w:t>
      </w:r>
    </w:p>
    <w:p w14:paraId="240C8818" w14:textId="77777777" w:rsidR="00102DE1" w:rsidRPr="004D6CF7" w:rsidRDefault="00102DE1" w:rsidP="00102DE1">
      <w:pPr>
        <w:pStyle w:val="aff7"/>
        <w:ind w:firstLine="448"/>
      </w:pPr>
      <w:r w:rsidRPr="004D6CF7">
        <w:rPr>
          <w:rFonts w:hint="eastAsia"/>
        </w:rPr>
        <w:t>3</w:t>
      </w:r>
      <w:r w:rsidRPr="004D6CF7">
        <w:rPr>
          <w:rFonts w:hint="eastAsia"/>
        </w:rPr>
        <w:t>、在提高自然功率的基础上，合理配置无功补偿装置，采用就地与集中补偿相结合的方式，使功率因数高压达到</w:t>
      </w:r>
      <w:r w:rsidRPr="004D6CF7">
        <w:rPr>
          <w:rFonts w:hint="eastAsia"/>
        </w:rPr>
        <w:t>0.9</w:t>
      </w:r>
      <w:r w:rsidRPr="004D6CF7">
        <w:rPr>
          <w:rFonts w:hint="eastAsia"/>
        </w:rPr>
        <w:t>以上。</w:t>
      </w:r>
    </w:p>
    <w:p w14:paraId="0FCDD444" w14:textId="77777777" w:rsidR="00102DE1" w:rsidRPr="004D6CF7" w:rsidRDefault="00102DE1" w:rsidP="00102DE1">
      <w:pPr>
        <w:pStyle w:val="aff7"/>
        <w:ind w:firstLine="448"/>
      </w:pPr>
      <w:r w:rsidRPr="004D6CF7">
        <w:rPr>
          <w:rFonts w:hint="eastAsia"/>
        </w:rPr>
        <w:t>4</w:t>
      </w:r>
      <w:r w:rsidRPr="004D6CF7">
        <w:rPr>
          <w:rFonts w:hint="eastAsia"/>
        </w:rPr>
        <w:t>、大容量用电设备采用就地无功补偿方式。</w:t>
      </w:r>
    </w:p>
    <w:p w14:paraId="6654FC7B" w14:textId="77777777" w:rsidR="00102DE1" w:rsidRPr="004D6CF7" w:rsidRDefault="00102DE1" w:rsidP="00102DE1">
      <w:pPr>
        <w:pStyle w:val="aff7"/>
        <w:ind w:firstLine="448"/>
      </w:pPr>
      <w:r w:rsidRPr="004D6CF7">
        <w:rPr>
          <w:rFonts w:hint="eastAsia"/>
        </w:rPr>
        <w:t>5</w:t>
      </w:r>
      <w:r w:rsidRPr="004D6CF7">
        <w:rPr>
          <w:rFonts w:hint="eastAsia"/>
        </w:rPr>
        <w:t>、较大容量电动机采用节能启动方式。</w:t>
      </w:r>
    </w:p>
    <w:p w14:paraId="6566FB55" w14:textId="77777777" w:rsidR="00102DE1" w:rsidRPr="004D6CF7" w:rsidRDefault="00102DE1" w:rsidP="00102DE1">
      <w:pPr>
        <w:pStyle w:val="aff7"/>
        <w:ind w:firstLine="448"/>
      </w:pPr>
      <w:r w:rsidRPr="004D6CF7">
        <w:rPr>
          <w:rFonts w:hint="eastAsia"/>
        </w:rPr>
        <w:t>6</w:t>
      </w:r>
      <w:r w:rsidRPr="004D6CF7">
        <w:rPr>
          <w:rFonts w:hint="eastAsia"/>
        </w:rPr>
        <w:t>、采用节能型综合照明方式，选用节能型电光源及高效灯具，合理配置控制开关。</w:t>
      </w:r>
    </w:p>
    <w:p w14:paraId="3AC4E75D" w14:textId="77777777" w:rsidR="00102DE1" w:rsidRPr="004D6CF7" w:rsidRDefault="00102DE1" w:rsidP="00102DE1">
      <w:pPr>
        <w:pStyle w:val="afffffffffffffffff4"/>
        <w:ind w:firstLine="450"/>
      </w:pPr>
      <w:bookmarkStart w:id="639" w:name="_Toc62116507"/>
      <w:bookmarkStart w:id="640" w:name="_Toc74120069"/>
      <w:r w:rsidRPr="004D6CF7">
        <w:rPr>
          <w:rFonts w:hint="eastAsia"/>
        </w:rPr>
        <w:t>（二）节能设备选型</w:t>
      </w:r>
      <w:bookmarkEnd w:id="639"/>
      <w:bookmarkEnd w:id="640"/>
    </w:p>
    <w:p w14:paraId="2EEC9B73" w14:textId="77777777" w:rsidR="00102DE1" w:rsidRPr="004D6CF7" w:rsidRDefault="00102DE1" w:rsidP="00102DE1">
      <w:pPr>
        <w:pStyle w:val="aff7"/>
        <w:ind w:firstLine="448"/>
      </w:pPr>
      <w:r w:rsidRPr="004D6CF7">
        <w:rPr>
          <w:rFonts w:hint="eastAsia"/>
        </w:rPr>
        <w:t>1</w:t>
      </w:r>
      <w:r w:rsidRPr="004D6CF7">
        <w:rPr>
          <w:rFonts w:hint="eastAsia"/>
        </w:rPr>
        <w:t>、</w:t>
      </w:r>
      <w:r w:rsidRPr="004D6CF7">
        <w:rPr>
          <w:rFonts w:hint="eastAsia"/>
        </w:rPr>
        <w:t>10kV</w:t>
      </w:r>
      <w:r w:rsidRPr="004D6CF7">
        <w:rPr>
          <w:rFonts w:hint="eastAsia"/>
        </w:rPr>
        <w:t>电力变压器选用</w:t>
      </w:r>
      <w:r w:rsidRPr="004D6CF7">
        <w:rPr>
          <w:rFonts w:hint="eastAsia"/>
        </w:rPr>
        <w:t>SH15</w:t>
      </w:r>
      <w:r w:rsidRPr="004D6CF7">
        <w:rPr>
          <w:rFonts w:hint="eastAsia"/>
        </w:rPr>
        <w:t>型低损耗变压器，有载调压器采用</w:t>
      </w:r>
      <w:r w:rsidRPr="004D6CF7">
        <w:rPr>
          <w:rFonts w:hint="eastAsia"/>
        </w:rPr>
        <w:t>SZ15</w:t>
      </w:r>
      <w:r w:rsidRPr="004D6CF7">
        <w:rPr>
          <w:rFonts w:hint="eastAsia"/>
        </w:rPr>
        <w:t>型低损耗有载调压器。</w:t>
      </w:r>
    </w:p>
    <w:p w14:paraId="46145B40" w14:textId="77777777" w:rsidR="00102DE1" w:rsidRPr="004D6CF7" w:rsidRDefault="00102DE1" w:rsidP="00102DE1">
      <w:pPr>
        <w:pStyle w:val="aff7"/>
        <w:ind w:firstLine="448"/>
      </w:pPr>
      <w:r w:rsidRPr="004D6CF7">
        <w:rPr>
          <w:rFonts w:hint="eastAsia"/>
        </w:rPr>
        <w:t>2</w:t>
      </w:r>
      <w:r w:rsidRPr="004D6CF7">
        <w:rPr>
          <w:rFonts w:hint="eastAsia"/>
        </w:rPr>
        <w:t>、室内</w:t>
      </w:r>
      <w:r>
        <w:rPr>
          <w:rFonts w:hint="eastAsia"/>
        </w:rPr>
        <w:t>外</w:t>
      </w:r>
      <w:r w:rsidRPr="004D6CF7">
        <w:rPr>
          <w:rFonts w:hint="eastAsia"/>
        </w:rPr>
        <w:t>照明灯具</w:t>
      </w:r>
      <w:r>
        <w:rPr>
          <w:rFonts w:hint="eastAsia"/>
        </w:rPr>
        <w:t>均</w:t>
      </w:r>
      <w:r w:rsidRPr="004D6CF7">
        <w:rPr>
          <w:rFonts w:hint="eastAsia"/>
        </w:rPr>
        <w:t>采用</w:t>
      </w:r>
      <w:r w:rsidRPr="004D6CF7">
        <w:rPr>
          <w:rFonts w:hint="eastAsia"/>
        </w:rPr>
        <w:t>LED</w:t>
      </w:r>
      <w:r w:rsidRPr="004D6CF7">
        <w:rPr>
          <w:rFonts w:hint="eastAsia"/>
        </w:rPr>
        <w:t>灯。</w:t>
      </w:r>
    </w:p>
    <w:p w14:paraId="15FD833D" w14:textId="77777777" w:rsidR="00102DE1" w:rsidRPr="004D6CF7" w:rsidRDefault="00102DE1" w:rsidP="00102DE1">
      <w:pPr>
        <w:pStyle w:val="aff7"/>
        <w:ind w:firstLine="448"/>
      </w:pPr>
      <w:r w:rsidRPr="004D6CF7">
        <w:rPr>
          <w:rFonts w:hint="eastAsia"/>
        </w:rPr>
        <w:t>3</w:t>
      </w:r>
      <w:r w:rsidRPr="004D6CF7">
        <w:rPr>
          <w:rFonts w:hint="eastAsia"/>
        </w:rPr>
        <w:t>、大型动力设备采用软启动器或变频启动设备。</w:t>
      </w:r>
    </w:p>
    <w:p w14:paraId="39A07E99" w14:textId="77777777" w:rsidR="00102DE1" w:rsidRPr="004D6CF7" w:rsidRDefault="00102DE1" w:rsidP="00102DE1">
      <w:pPr>
        <w:pStyle w:val="aff7"/>
        <w:ind w:firstLine="448"/>
      </w:pPr>
      <w:r w:rsidRPr="004D6CF7">
        <w:rPr>
          <w:rFonts w:hint="eastAsia"/>
        </w:rPr>
        <w:t>4</w:t>
      </w:r>
      <w:r w:rsidRPr="004D6CF7">
        <w:rPr>
          <w:rFonts w:hint="eastAsia"/>
        </w:rPr>
        <w:t>、空载运行次数较多的中小型电焊机装设空载自停装置。</w:t>
      </w:r>
    </w:p>
    <w:p w14:paraId="5D257957" w14:textId="77777777" w:rsidR="00102DE1" w:rsidRPr="004D6CF7" w:rsidRDefault="00102DE1" w:rsidP="00102DE1">
      <w:pPr>
        <w:pStyle w:val="aff7"/>
        <w:ind w:firstLine="448"/>
      </w:pPr>
      <w:r w:rsidRPr="004D6CF7">
        <w:rPr>
          <w:rFonts w:hint="eastAsia"/>
        </w:rPr>
        <w:t>5</w:t>
      </w:r>
      <w:r w:rsidRPr="004D6CF7">
        <w:rPr>
          <w:rFonts w:hint="eastAsia"/>
        </w:rPr>
        <w:t>、采用封闭型插接式母线和安全型节能滑触线。</w:t>
      </w:r>
    </w:p>
    <w:p w14:paraId="01ACDC92" w14:textId="77777777" w:rsidR="00102DE1" w:rsidRPr="004D6CF7" w:rsidRDefault="00102DE1" w:rsidP="00102DE1">
      <w:pPr>
        <w:pStyle w:val="afffffffffffffffff6"/>
        <w:ind w:firstLine="514"/>
        <w:rPr>
          <w:rFonts w:hint="eastAsia"/>
        </w:rPr>
      </w:pPr>
      <w:bookmarkStart w:id="641" w:name="_Toc63160806"/>
      <w:bookmarkStart w:id="642" w:name="_Toc74120070"/>
      <w:r w:rsidRPr="004D6CF7">
        <w:rPr>
          <w:rFonts w:hint="eastAsia"/>
        </w:rPr>
        <w:t>六、环境保护措施</w:t>
      </w:r>
      <w:bookmarkEnd w:id="641"/>
      <w:bookmarkEnd w:id="642"/>
    </w:p>
    <w:p w14:paraId="5F9677F9" w14:textId="77777777" w:rsidR="00102DE1" w:rsidRPr="004D6CF7" w:rsidRDefault="00102DE1" w:rsidP="00102DE1">
      <w:pPr>
        <w:pStyle w:val="afffffffffffffffff4"/>
        <w:ind w:firstLine="450"/>
      </w:pPr>
      <w:bookmarkStart w:id="643" w:name="_Toc62116509"/>
      <w:bookmarkStart w:id="644" w:name="_Toc74120071"/>
      <w:r w:rsidRPr="004D6CF7">
        <w:rPr>
          <w:rFonts w:hint="eastAsia"/>
        </w:rPr>
        <w:t>（一）环保设备选型</w:t>
      </w:r>
      <w:bookmarkEnd w:id="643"/>
      <w:bookmarkEnd w:id="644"/>
    </w:p>
    <w:p w14:paraId="2A85685F" w14:textId="77777777" w:rsidR="00102DE1" w:rsidRPr="004D6CF7" w:rsidRDefault="00102DE1" w:rsidP="00102DE1">
      <w:pPr>
        <w:pStyle w:val="aff7"/>
        <w:ind w:firstLine="448"/>
      </w:pPr>
      <w:r w:rsidRPr="004D6CF7">
        <w:rPr>
          <w:rFonts w:hint="eastAsia"/>
        </w:rPr>
        <w:t>1</w:t>
      </w:r>
      <w:r w:rsidRPr="004D6CF7">
        <w:rPr>
          <w:rFonts w:hint="eastAsia"/>
        </w:rPr>
        <w:t>、用节能低损耗电气设备。</w:t>
      </w:r>
    </w:p>
    <w:p w14:paraId="5B01D7FB" w14:textId="77777777" w:rsidR="00102DE1" w:rsidRPr="004D6CF7" w:rsidRDefault="00102DE1" w:rsidP="00102DE1">
      <w:pPr>
        <w:pStyle w:val="aff7"/>
        <w:ind w:firstLine="448"/>
      </w:pPr>
      <w:r w:rsidRPr="004D6CF7">
        <w:rPr>
          <w:rFonts w:hint="eastAsia"/>
        </w:rPr>
        <w:lastRenderedPageBreak/>
        <w:t>2</w:t>
      </w:r>
      <w:r w:rsidRPr="004D6CF7">
        <w:rPr>
          <w:rFonts w:hint="eastAsia"/>
        </w:rPr>
        <w:t>、选用少油化、无油化电气产品。</w:t>
      </w:r>
    </w:p>
    <w:p w14:paraId="70C79F5B" w14:textId="77777777" w:rsidR="00102DE1" w:rsidRPr="004D6CF7" w:rsidRDefault="00102DE1" w:rsidP="00102DE1">
      <w:pPr>
        <w:pStyle w:val="aff7"/>
        <w:ind w:firstLine="448"/>
      </w:pPr>
      <w:r w:rsidRPr="004D6CF7">
        <w:rPr>
          <w:rFonts w:hint="eastAsia"/>
        </w:rPr>
        <w:t>3</w:t>
      </w:r>
      <w:r w:rsidRPr="004D6CF7">
        <w:rPr>
          <w:rFonts w:hint="eastAsia"/>
        </w:rPr>
        <w:t>、选用低噪音变压器。</w:t>
      </w:r>
    </w:p>
    <w:p w14:paraId="35396AD5" w14:textId="77777777" w:rsidR="00102DE1" w:rsidRPr="004D6CF7" w:rsidRDefault="00102DE1" w:rsidP="00102DE1">
      <w:pPr>
        <w:pStyle w:val="aff7"/>
        <w:ind w:firstLine="448"/>
      </w:pPr>
      <w:r w:rsidRPr="004D6CF7">
        <w:rPr>
          <w:rFonts w:hint="eastAsia"/>
        </w:rPr>
        <w:t>4</w:t>
      </w:r>
      <w:r w:rsidRPr="004D6CF7">
        <w:rPr>
          <w:rFonts w:hint="eastAsia"/>
        </w:rPr>
        <w:t>、选用带金属防护外壳的开关柜及干式变压器，从而起到对电磁波的屏蔽作用。</w:t>
      </w:r>
    </w:p>
    <w:p w14:paraId="76C4421F" w14:textId="77777777" w:rsidR="00102DE1" w:rsidRPr="004D6CF7" w:rsidRDefault="00102DE1" w:rsidP="00102DE1">
      <w:pPr>
        <w:pStyle w:val="afffffffffffffffff4"/>
        <w:ind w:firstLine="450"/>
      </w:pPr>
      <w:bookmarkStart w:id="645" w:name="_Toc62116510"/>
      <w:bookmarkStart w:id="646" w:name="_Toc74120072"/>
      <w:r w:rsidRPr="004D6CF7">
        <w:rPr>
          <w:rFonts w:hint="eastAsia"/>
        </w:rPr>
        <w:t>（二）环保措施</w:t>
      </w:r>
      <w:bookmarkEnd w:id="645"/>
      <w:bookmarkEnd w:id="646"/>
    </w:p>
    <w:p w14:paraId="622989CF" w14:textId="77777777" w:rsidR="00102DE1" w:rsidRPr="004D6CF7" w:rsidRDefault="00102DE1" w:rsidP="00102DE1">
      <w:pPr>
        <w:pStyle w:val="aff7"/>
        <w:ind w:firstLine="448"/>
      </w:pPr>
      <w:r w:rsidRPr="004D6CF7">
        <w:rPr>
          <w:rFonts w:hint="eastAsia"/>
        </w:rPr>
        <w:t>1</w:t>
      </w:r>
      <w:r w:rsidRPr="004D6CF7">
        <w:rPr>
          <w:rFonts w:hint="eastAsia"/>
        </w:rPr>
        <w:t>、变压器底座安装减震装置。</w:t>
      </w:r>
    </w:p>
    <w:p w14:paraId="6E98AF6D" w14:textId="77777777" w:rsidR="00102DE1" w:rsidRPr="004D6CF7" w:rsidRDefault="00102DE1" w:rsidP="00102DE1">
      <w:pPr>
        <w:pStyle w:val="aff7"/>
        <w:ind w:firstLine="448"/>
      </w:pPr>
      <w:r w:rsidRPr="004D6CF7">
        <w:rPr>
          <w:rFonts w:hint="eastAsia"/>
        </w:rPr>
        <w:t>2</w:t>
      </w:r>
      <w:r w:rsidRPr="004D6CF7">
        <w:rPr>
          <w:rFonts w:hint="eastAsia"/>
        </w:rPr>
        <w:t>、变配电设备采取隔离、屏蔽、接地等措施减少其电磁干扰，实现电磁兼容。</w:t>
      </w:r>
    </w:p>
    <w:p w14:paraId="728ED1A5" w14:textId="77777777" w:rsidR="00102DE1" w:rsidRPr="004D6CF7" w:rsidRDefault="00102DE1" w:rsidP="00102DE1">
      <w:pPr>
        <w:pStyle w:val="aff7"/>
        <w:ind w:firstLine="448"/>
      </w:pPr>
      <w:r w:rsidRPr="004D6CF7">
        <w:rPr>
          <w:rFonts w:hint="eastAsia"/>
        </w:rPr>
        <w:t>3</w:t>
      </w:r>
      <w:r w:rsidRPr="004D6CF7">
        <w:rPr>
          <w:rFonts w:hint="eastAsia"/>
        </w:rPr>
        <w:t>、电力线路经过树木密集地段时采用电缆线路，减少对树木的砍伐以保护植被。</w:t>
      </w:r>
    </w:p>
    <w:p w14:paraId="6C0D9A41" w14:textId="77777777" w:rsidR="00102DE1" w:rsidRPr="004D6CF7" w:rsidRDefault="00102DE1" w:rsidP="00102DE1">
      <w:pPr>
        <w:pStyle w:val="aff7"/>
        <w:ind w:firstLine="448"/>
      </w:pPr>
      <w:r w:rsidRPr="004D6CF7">
        <w:rPr>
          <w:rFonts w:hint="eastAsia"/>
        </w:rPr>
        <w:t>4</w:t>
      </w:r>
      <w:r w:rsidRPr="004D6CF7">
        <w:rPr>
          <w:rFonts w:hint="eastAsia"/>
        </w:rPr>
        <w:t>、架空线、电缆施工完毕后对植被进行恢复。</w:t>
      </w:r>
    </w:p>
    <w:p w14:paraId="60E39E6E" w14:textId="77777777" w:rsidR="00102DE1" w:rsidRPr="004D6CF7" w:rsidRDefault="00102DE1" w:rsidP="00102DE1">
      <w:pPr>
        <w:pStyle w:val="aff7"/>
        <w:ind w:firstLine="448"/>
      </w:pPr>
      <w:r w:rsidRPr="004D6CF7">
        <w:rPr>
          <w:rFonts w:hint="eastAsia"/>
        </w:rPr>
        <w:t>5</w:t>
      </w:r>
      <w:r w:rsidRPr="004D6CF7">
        <w:rPr>
          <w:rFonts w:hint="eastAsia"/>
        </w:rPr>
        <w:t>、选用新型光源以减轻光污染。</w:t>
      </w:r>
    </w:p>
    <w:p w14:paraId="1741D4AE" w14:textId="77777777" w:rsidR="00102DE1" w:rsidRPr="004D6CF7" w:rsidRDefault="00102DE1" w:rsidP="00102DE1">
      <w:pPr>
        <w:pStyle w:val="aff7"/>
        <w:ind w:firstLine="448"/>
      </w:pPr>
      <w:r w:rsidRPr="004D6CF7">
        <w:rPr>
          <w:rFonts w:hint="eastAsia"/>
        </w:rPr>
        <w:t>6</w:t>
      </w:r>
      <w:r w:rsidRPr="004D6CF7">
        <w:rPr>
          <w:rFonts w:hint="eastAsia"/>
        </w:rPr>
        <w:t>、选用滤波装置对整流等设备所产生的高次谐波进行处理，以减轻谐波对电网的污染。</w:t>
      </w:r>
    </w:p>
    <w:p w14:paraId="5388CE35" w14:textId="77777777" w:rsidR="00102DE1" w:rsidRPr="004D6CF7" w:rsidRDefault="00102DE1" w:rsidP="00102DE1">
      <w:pPr>
        <w:pStyle w:val="afffffffffffffffff6"/>
        <w:ind w:firstLine="514"/>
        <w:rPr>
          <w:rFonts w:hint="eastAsia"/>
        </w:rPr>
      </w:pPr>
      <w:bookmarkStart w:id="647" w:name="_Toc63160807"/>
      <w:bookmarkStart w:id="648" w:name="_Toc74120073"/>
      <w:r w:rsidRPr="004D6CF7">
        <w:rPr>
          <w:rFonts w:hint="eastAsia"/>
        </w:rPr>
        <w:t>七、电力设施迁改</w:t>
      </w:r>
      <w:bookmarkEnd w:id="647"/>
      <w:bookmarkEnd w:id="648"/>
    </w:p>
    <w:p w14:paraId="425BAD88" w14:textId="77777777" w:rsidR="00102DE1" w:rsidRPr="004D6CF7" w:rsidRDefault="00102DE1" w:rsidP="00102DE1">
      <w:pPr>
        <w:pStyle w:val="afffffffffffffffff4"/>
        <w:ind w:firstLine="450"/>
        <w:rPr>
          <w:rFonts w:hint="eastAsia"/>
        </w:rPr>
      </w:pPr>
      <w:bookmarkStart w:id="649" w:name="_Toc74120074"/>
      <w:r w:rsidRPr="004D6CF7">
        <w:rPr>
          <w:rFonts w:hint="eastAsia"/>
        </w:rPr>
        <w:t>（一）电力设施迁改方案</w:t>
      </w:r>
      <w:bookmarkEnd w:id="649"/>
    </w:p>
    <w:p w14:paraId="521D11EC" w14:textId="77777777" w:rsidR="00102DE1" w:rsidRPr="004D6CF7" w:rsidRDefault="00102DE1" w:rsidP="00102DE1">
      <w:pPr>
        <w:pStyle w:val="aff7"/>
        <w:ind w:firstLine="448"/>
      </w:pPr>
      <w:r w:rsidRPr="004D6CF7">
        <w:rPr>
          <w:rFonts w:hint="eastAsia"/>
        </w:rPr>
        <w:t>1</w:t>
      </w:r>
      <w:r w:rsidRPr="004D6CF7">
        <w:rPr>
          <w:rFonts w:hint="eastAsia"/>
        </w:rPr>
        <w:t>、</w:t>
      </w:r>
      <w:r w:rsidRPr="004D6CF7">
        <w:rPr>
          <w:rFonts w:hint="eastAsia"/>
        </w:rPr>
        <w:t>35kV</w:t>
      </w:r>
      <w:r w:rsidRPr="004D6CF7">
        <w:rPr>
          <w:rFonts w:hint="eastAsia"/>
        </w:rPr>
        <w:t>及以下电压等级的架空电力线路跨越铁路均按电缆埋地过轨处理。</w:t>
      </w:r>
      <w:r w:rsidRPr="004D6CF7">
        <w:rPr>
          <w:rFonts w:hint="eastAsia"/>
        </w:rPr>
        <w:t>110kV</w:t>
      </w:r>
      <w:r w:rsidRPr="004D6CF7">
        <w:rPr>
          <w:rFonts w:hint="eastAsia"/>
        </w:rPr>
        <w:t>专用线在路径选择非常困难时可考虑采用电缆沟穿铁路涵过轨。</w:t>
      </w:r>
    </w:p>
    <w:p w14:paraId="40456A91" w14:textId="77777777" w:rsidR="00102DE1" w:rsidRPr="004D6CF7" w:rsidRDefault="00102DE1" w:rsidP="00102DE1">
      <w:pPr>
        <w:pStyle w:val="aff7"/>
        <w:ind w:firstLine="448"/>
      </w:pPr>
      <w:r w:rsidRPr="004D6CF7">
        <w:rPr>
          <w:rFonts w:hint="eastAsia"/>
        </w:rPr>
        <w:t>2</w:t>
      </w:r>
      <w:r w:rsidRPr="004D6CF7">
        <w:rPr>
          <w:rFonts w:hint="eastAsia"/>
        </w:rPr>
        <w:t>、在站场范围内跨越线路跨越点改至站场范围外。</w:t>
      </w:r>
    </w:p>
    <w:p w14:paraId="421622BA" w14:textId="77777777" w:rsidR="00102DE1" w:rsidRPr="004D6CF7" w:rsidRDefault="00102DE1" w:rsidP="00102DE1">
      <w:pPr>
        <w:pStyle w:val="afffffffffffffffff4"/>
        <w:ind w:firstLine="450"/>
        <w:rPr>
          <w:rFonts w:hint="eastAsia"/>
        </w:rPr>
      </w:pPr>
      <w:bookmarkStart w:id="650" w:name="_Toc74120075"/>
      <w:r w:rsidRPr="004D6CF7">
        <w:rPr>
          <w:rFonts w:hint="eastAsia"/>
        </w:rPr>
        <w:t>（二）迁改原则及技术要求</w:t>
      </w:r>
      <w:bookmarkEnd w:id="650"/>
    </w:p>
    <w:p w14:paraId="663F228B" w14:textId="77777777" w:rsidR="00102DE1" w:rsidRPr="004D6CF7" w:rsidRDefault="00102DE1" w:rsidP="00102DE1">
      <w:pPr>
        <w:pStyle w:val="aff7"/>
        <w:ind w:firstLine="448"/>
        <w:rPr>
          <w:rFonts w:hint="eastAsia"/>
        </w:rPr>
      </w:pPr>
      <w:r w:rsidRPr="004D6CF7">
        <w:rPr>
          <w:rFonts w:hint="eastAsia"/>
        </w:rPr>
        <w:t>1</w:t>
      </w:r>
      <w:r w:rsidRPr="004D6CF7">
        <w:rPr>
          <w:rFonts w:hint="eastAsia"/>
        </w:rPr>
        <w:t>、迁改原则</w:t>
      </w:r>
    </w:p>
    <w:p w14:paraId="1F1D1AB2" w14:textId="77777777" w:rsidR="00102DE1" w:rsidRPr="004D6CF7" w:rsidRDefault="00102DE1" w:rsidP="00102DE1">
      <w:pPr>
        <w:pStyle w:val="aff7"/>
        <w:ind w:firstLine="448"/>
        <w:rPr>
          <w:rFonts w:hint="eastAsia"/>
        </w:rPr>
      </w:pPr>
      <w:r w:rsidRPr="004D6CF7">
        <w:rPr>
          <w:rFonts w:hint="eastAsia"/>
        </w:rPr>
        <w:t>既有平行、跨越铁路的电力线路满足新建铁路电力牵引限界要求的暂不迁改；不满足新建铁路电力牵引限界要求的，按</w:t>
      </w:r>
      <w:r w:rsidRPr="004D6CF7">
        <w:t>表</w:t>
      </w:r>
      <w:r w:rsidRPr="004D6CF7">
        <w:rPr>
          <w:rFonts w:hint="eastAsia"/>
        </w:rPr>
        <w:t>8-1</w:t>
      </w:r>
      <w:r w:rsidRPr="004D6CF7">
        <w:t>中电力牵引限界要求进行迁改处理。</w:t>
      </w:r>
    </w:p>
    <w:p w14:paraId="3A95DD3B" w14:textId="77777777" w:rsidR="00102DE1" w:rsidRDefault="00102DE1" w:rsidP="00102DE1">
      <w:pPr>
        <w:pStyle w:val="aff7"/>
        <w:ind w:firstLine="448"/>
        <w:rPr>
          <w:rFonts w:hint="eastAsia"/>
        </w:rPr>
      </w:pPr>
      <w:r w:rsidRPr="004D6CF7">
        <w:rPr>
          <w:rFonts w:hint="eastAsia"/>
        </w:rPr>
        <w:lastRenderedPageBreak/>
        <w:t>2</w:t>
      </w:r>
      <w:r w:rsidRPr="004D6CF7">
        <w:rPr>
          <w:rFonts w:hint="eastAsia"/>
        </w:rPr>
        <w:t>、技术要求</w:t>
      </w:r>
    </w:p>
    <w:p w14:paraId="2254ED9D" w14:textId="77777777" w:rsidR="00102DE1" w:rsidRPr="004D6CF7" w:rsidRDefault="00102DE1" w:rsidP="00102DE1">
      <w:pPr>
        <w:pStyle w:val="aff7"/>
        <w:spacing w:line="240" w:lineRule="exact"/>
        <w:ind w:firstLine="448"/>
        <w:rPr>
          <w:rFonts w:hint="eastAsia"/>
          <w:kern w:val="0"/>
        </w:rPr>
      </w:pPr>
    </w:p>
    <w:p w14:paraId="2F2C56F5" w14:textId="77777777" w:rsidR="00102DE1" w:rsidRPr="004D6CF7" w:rsidRDefault="00102DE1" w:rsidP="00102DE1">
      <w:pPr>
        <w:pStyle w:val="afffffffffffffffff5"/>
        <w:wordWrap w:val="0"/>
        <w:spacing w:before="56"/>
        <w:ind w:firstLine="560"/>
        <w:rPr>
          <w:szCs w:val="21"/>
        </w:rPr>
      </w:pPr>
      <w:r w:rsidRPr="004D6CF7">
        <w:t>电力线路与电气化铁路交叉跨越或接近的要求</w:t>
      </w:r>
      <w:r w:rsidRPr="004D6CF7">
        <w:rPr>
          <w:rFonts w:hint="eastAsia"/>
        </w:rPr>
        <w:t xml:space="preserve">      </w:t>
      </w:r>
      <w:r w:rsidRPr="004D6CF7">
        <w:rPr>
          <w:rFonts w:hint="eastAsia"/>
          <w:szCs w:val="21"/>
        </w:rPr>
        <w:t>表</w:t>
      </w:r>
      <w:r>
        <w:rPr>
          <w:rFonts w:hint="eastAsia"/>
          <w:szCs w:val="21"/>
        </w:rPr>
        <w:t>5-7</w:t>
      </w:r>
      <w:r w:rsidRPr="004D6CF7">
        <w:rPr>
          <w:rFonts w:hint="eastAsia"/>
          <w:szCs w:val="21"/>
        </w:rPr>
        <w:t>-1</w:t>
      </w:r>
    </w:p>
    <w:tbl>
      <w:tblPr>
        <w:tblW w:w="8505" w:type="dxa"/>
        <w:jc w:val="cente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85" w:type="dxa"/>
          <w:right w:w="85" w:type="dxa"/>
        </w:tblCellMar>
        <w:tblLook w:val="0000" w:firstRow="0" w:lastRow="0" w:firstColumn="0" w:lastColumn="0" w:noHBand="0" w:noVBand="0"/>
      </w:tblPr>
      <w:tblGrid>
        <w:gridCol w:w="1899"/>
        <w:gridCol w:w="2142"/>
        <w:gridCol w:w="2009"/>
        <w:gridCol w:w="2455"/>
      </w:tblGrid>
      <w:tr w:rsidR="00102DE1" w:rsidRPr="000B1AF1" w14:paraId="73F89E7C" w14:textId="77777777" w:rsidTr="000F53EB">
        <w:trPr>
          <w:trHeight w:val="340"/>
          <w:tblHeader/>
          <w:jc w:val="center"/>
        </w:trPr>
        <w:tc>
          <w:tcPr>
            <w:tcW w:w="4041" w:type="dxa"/>
            <w:gridSpan w:val="2"/>
            <w:tcBorders>
              <w:top w:val="single" w:sz="12" w:space="0" w:color="auto"/>
              <w:left w:val="single" w:sz="12" w:space="0" w:color="auto"/>
              <w:bottom w:val="single" w:sz="6" w:space="0" w:color="auto"/>
            </w:tcBorders>
            <w:vAlign w:val="center"/>
          </w:tcPr>
          <w:p w14:paraId="5310D450" w14:textId="77777777" w:rsidR="00102DE1" w:rsidRPr="000B1AF1" w:rsidRDefault="00102DE1" w:rsidP="00067C88">
            <w:pPr>
              <w:pStyle w:val="afffffffffffffffff3"/>
              <w:rPr>
                <w:b/>
              </w:rPr>
            </w:pPr>
            <w:r w:rsidRPr="000B1AF1">
              <w:rPr>
                <w:b/>
              </w:rPr>
              <w:t>项目</w:t>
            </w:r>
          </w:p>
        </w:tc>
        <w:tc>
          <w:tcPr>
            <w:tcW w:w="4464" w:type="dxa"/>
            <w:gridSpan w:val="2"/>
            <w:tcBorders>
              <w:top w:val="single" w:sz="12" w:space="0" w:color="auto"/>
              <w:bottom w:val="single" w:sz="6" w:space="0" w:color="auto"/>
              <w:right w:val="single" w:sz="12" w:space="0" w:color="auto"/>
            </w:tcBorders>
            <w:vAlign w:val="center"/>
          </w:tcPr>
          <w:p w14:paraId="47ADDCB3" w14:textId="77777777" w:rsidR="00102DE1" w:rsidRPr="000B1AF1" w:rsidRDefault="00102DE1" w:rsidP="00067C88">
            <w:pPr>
              <w:pStyle w:val="afffffffffffffffff3"/>
              <w:rPr>
                <w:b/>
              </w:rPr>
            </w:pPr>
            <w:r w:rsidRPr="000B1AF1">
              <w:rPr>
                <w:b/>
              </w:rPr>
              <w:t>内容</w:t>
            </w:r>
          </w:p>
        </w:tc>
      </w:tr>
      <w:tr w:rsidR="00102DE1" w:rsidRPr="000B1AF1" w14:paraId="2FCE0704" w14:textId="77777777" w:rsidTr="000F53EB">
        <w:trPr>
          <w:trHeight w:val="340"/>
          <w:jc w:val="center"/>
        </w:trPr>
        <w:tc>
          <w:tcPr>
            <w:tcW w:w="4041" w:type="dxa"/>
            <w:gridSpan w:val="2"/>
            <w:tcBorders>
              <w:top w:val="single" w:sz="6" w:space="0" w:color="auto"/>
              <w:left w:val="single" w:sz="12" w:space="0" w:color="auto"/>
              <w:bottom w:val="single" w:sz="6" w:space="0" w:color="auto"/>
            </w:tcBorders>
            <w:vAlign w:val="center"/>
          </w:tcPr>
          <w:p w14:paraId="23E4E49F" w14:textId="77777777" w:rsidR="00102DE1" w:rsidRPr="000B1AF1" w:rsidRDefault="00102DE1" w:rsidP="00067C88">
            <w:pPr>
              <w:pStyle w:val="afffffffffffffffff3"/>
              <w:jc w:val="left"/>
            </w:pPr>
            <w:r w:rsidRPr="000B1AF1">
              <w:t>导线在跨越档内接头</w:t>
            </w:r>
          </w:p>
        </w:tc>
        <w:tc>
          <w:tcPr>
            <w:tcW w:w="4464" w:type="dxa"/>
            <w:gridSpan w:val="2"/>
            <w:tcBorders>
              <w:top w:val="single" w:sz="6" w:space="0" w:color="auto"/>
              <w:bottom w:val="single" w:sz="6" w:space="0" w:color="auto"/>
              <w:right w:val="single" w:sz="12" w:space="0" w:color="auto"/>
            </w:tcBorders>
            <w:vAlign w:val="center"/>
          </w:tcPr>
          <w:p w14:paraId="1F237F0E" w14:textId="77777777" w:rsidR="00102DE1" w:rsidRPr="000B1AF1" w:rsidRDefault="00102DE1" w:rsidP="00067C88">
            <w:pPr>
              <w:pStyle w:val="afffffffffffffffff3"/>
              <w:jc w:val="left"/>
            </w:pPr>
            <w:r w:rsidRPr="000B1AF1">
              <w:t>不允许</w:t>
            </w:r>
          </w:p>
        </w:tc>
      </w:tr>
      <w:tr w:rsidR="00102DE1" w:rsidRPr="000B1AF1" w14:paraId="645978E0" w14:textId="77777777" w:rsidTr="000F53EB">
        <w:trPr>
          <w:trHeight w:val="340"/>
          <w:jc w:val="center"/>
        </w:trPr>
        <w:tc>
          <w:tcPr>
            <w:tcW w:w="4041" w:type="dxa"/>
            <w:gridSpan w:val="2"/>
            <w:tcBorders>
              <w:top w:val="single" w:sz="6" w:space="0" w:color="auto"/>
              <w:left w:val="single" w:sz="12" w:space="0" w:color="auto"/>
              <w:bottom w:val="single" w:sz="6" w:space="0" w:color="auto"/>
            </w:tcBorders>
            <w:vAlign w:val="center"/>
          </w:tcPr>
          <w:p w14:paraId="0DEFF082" w14:textId="77777777" w:rsidR="00102DE1" w:rsidRPr="000B1AF1" w:rsidRDefault="00102DE1" w:rsidP="00067C88">
            <w:pPr>
              <w:pStyle w:val="afffffffffffffffff3"/>
              <w:jc w:val="left"/>
            </w:pPr>
            <w:r w:rsidRPr="000B1AF1">
              <w:t>交叉档导线最小截面</w:t>
            </w:r>
          </w:p>
        </w:tc>
        <w:tc>
          <w:tcPr>
            <w:tcW w:w="4464" w:type="dxa"/>
            <w:gridSpan w:val="2"/>
            <w:tcBorders>
              <w:top w:val="single" w:sz="6" w:space="0" w:color="auto"/>
              <w:bottom w:val="single" w:sz="6" w:space="0" w:color="auto"/>
              <w:right w:val="single" w:sz="12" w:space="0" w:color="auto"/>
            </w:tcBorders>
            <w:vAlign w:val="center"/>
          </w:tcPr>
          <w:p w14:paraId="48EA6CB7" w14:textId="77777777" w:rsidR="00102DE1" w:rsidRPr="000B1AF1" w:rsidRDefault="00102DE1" w:rsidP="00067C88">
            <w:pPr>
              <w:pStyle w:val="afffffffffffffffff3"/>
              <w:jc w:val="left"/>
            </w:pPr>
            <w:r w:rsidRPr="000B1AF1">
              <w:t>35kV</w:t>
            </w:r>
            <w:r w:rsidRPr="000B1AF1">
              <w:t>及以上采用钢芯铝绞线为</w:t>
            </w:r>
            <w:r w:rsidRPr="000B1AF1">
              <w:t>35mm</w:t>
            </w:r>
            <w:r w:rsidRPr="000B1AF1">
              <w:rPr>
                <w:vertAlign w:val="superscript"/>
              </w:rPr>
              <w:t>2</w:t>
            </w:r>
          </w:p>
        </w:tc>
      </w:tr>
      <w:tr w:rsidR="00102DE1" w:rsidRPr="000B1AF1" w14:paraId="5BC35DA7" w14:textId="77777777" w:rsidTr="000F53EB">
        <w:trPr>
          <w:trHeight w:val="340"/>
          <w:jc w:val="center"/>
        </w:trPr>
        <w:tc>
          <w:tcPr>
            <w:tcW w:w="4041" w:type="dxa"/>
            <w:gridSpan w:val="2"/>
            <w:tcBorders>
              <w:top w:val="single" w:sz="6" w:space="0" w:color="auto"/>
              <w:left w:val="single" w:sz="12" w:space="0" w:color="auto"/>
              <w:bottom w:val="single" w:sz="6" w:space="0" w:color="auto"/>
            </w:tcBorders>
            <w:vAlign w:val="center"/>
          </w:tcPr>
          <w:p w14:paraId="577F25C1" w14:textId="77777777" w:rsidR="00102DE1" w:rsidRPr="000B1AF1" w:rsidRDefault="00102DE1" w:rsidP="00067C88">
            <w:pPr>
              <w:pStyle w:val="afffffffffffffffff3"/>
              <w:jc w:val="left"/>
            </w:pPr>
            <w:r w:rsidRPr="000B1AF1">
              <w:t>交叉档固定方式</w:t>
            </w:r>
          </w:p>
        </w:tc>
        <w:tc>
          <w:tcPr>
            <w:tcW w:w="4464" w:type="dxa"/>
            <w:gridSpan w:val="2"/>
            <w:tcBorders>
              <w:top w:val="single" w:sz="6" w:space="0" w:color="auto"/>
              <w:bottom w:val="single" w:sz="6" w:space="0" w:color="auto"/>
              <w:right w:val="single" w:sz="12" w:space="0" w:color="auto"/>
            </w:tcBorders>
            <w:vAlign w:val="center"/>
          </w:tcPr>
          <w:p w14:paraId="43D84B08" w14:textId="77777777" w:rsidR="00102DE1" w:rsidRPr="000B1AF1" w:rsidRDefault="00102DE1" w:rsidP="00067C88">
            <w:pPr>
              <w:pStyle w:val="afffffffffffffffff3"/>
              <w:jc w:val="left"/>
            </w:pPr>
            <w:r w:rsidRPr="000B1AF1">
              <w:t>独立耐张段、双固定、双挂点、双串联等</w:t>
            </w:r>
          </w:p>
        </w:tc>
      </w:tr>
      <w:tr w:rsidR="00102DE1" w:rsidRPr="000B1AF1" w14:paraId="4F13CF78" w14:textId="77777777" w:rsidTr="000F53EB">
        <w:trPr>
          <w:trHeight w:val="340"/>
          <w:jc w:val="center"/>
        </w:trPr>
        <w:tc>
          <w:tcPr>
            <w:tcW w:w="1899" w:type="dxa"/>
            <w:vMerge w:val="restart"/>
            <w:tcBorders>
              <w:top w:val="single" w:sz="6" w:space="0" w:color="auto"/>
              <w:left w:val="single" w:sz="12" w:space="0" w:color="auto"/>
              <w:bottom w:val="single" w:sz="6" w:space="0" w:color="auto"/>
            </w:tcBorders>
            <w:vAlign w:val="center"/>
          </w:tcPr>
          <w:p w14:paraId="70ECB126" w14:textId="77777777" w:rsidR="00102DE1" w:rsidRPr="000B1AF1" w:rsidRDefault="00102DE1" w:rsidP="00067C88">
            <w:pPr>
              <w:pStyle w:val="afffffffffffffffff3"/>
            </w:pPr>
            <w:r w:rsidRPr="000B1AF1">
              <w:t>最小垂直距离（</w:t>
            </w:r>
            <w:r w:rsidRPr="000B1AF1">
              <w:t>m</w:t>
            </w:r>
            <w:r w:rsidRPr="000B1AF1">
              <w:t>）</w:t>
            </w:r>
          </w:p>
        </w:tc>
        <w:tc>
          <w:tcPr>
            <w:tcW w:w="2142" w:type="dxa"/>
            <w:tcBorders>
              <w:top w:val="single" w:sz="6" w:space="0" w:color="auto"/>
              <w:bottom w:val="single" w:sz="6" w:space="0" w:color="auto"/>
            </w:tcBorders>
            <w:vAlign w:val="center"/>
          </w:tcPr>
          <w:p w14:paraId="4354E4B5" w14:textId="77777777" w:rsidR="00102DE1" w:rsidRPr="000B1AF1" w:rsidRDefault="00102DE1" w:rsidP="00067C88">
            <w:pPr>
              <w:pStyle w:val="afffffffffffffffff3"/>
            </w:pPr>
            <w:r w:rsidRPr="000B1AF1">
              <w:t>电压等级</w:t>
            </w:r>
          </w:p>
        </w:tc>
        <w:tc>
          <w:tcPr>
            <w:tcW w:w="2009" w:type="dxa"/>
            <w:tcBorders>
              <w:top w:val="single" w:sz="6" w:space="0" w:color="auto"/>
              <w:bottom w:val="single" w:sz="6" w:space="0" w:color="auto"/>
            </w:tcBorders>
            <w:vAlign w:val="center"/>
          </w:tcPr>
          <w:p w14:paraId="2AD6CECB" w14:textId="77777777" w:rsidR="00102DE1" w:rsidRPr="000B1AF1" w:rsidRDefault="00102DE1" w:rsidP="00067C88">
            <w:pPr>
              <w:pStyle w:val="afffffffffffffffff3"/>
            </w:pPr>
            <w:r w:rsidRPr="000B1AF1">
              <w:t>至轨顶（</w:t>
            </w:r>
            <w:r w:rsidRPr="000B1AF1">
              <w:t>m</w:t>
            </w:r>
            <w:r w:rsidRPr="000B1AF1">
              <w:t>）</w:t>
            </w:r>
          </w:p>
        </w:tc>
        <w:tc>
          <w:tcPr>
            <w:tcW w:w="2455" w:type="dxa"/>
            <w:tcBorders>
              <w:top w:val="single" w:sz="6" w:space="0" w:color="auto"/>
              <w:bottom w:val="single" w:sz="6" w:space="0" w:color="auto"/>
              <w:right w:val="single" w:sz="12" w:space="0" w:color="auto"/>
            </w:tcBorders>
            <w:vAlign w:val="center"/>
          </w:tcPr>
          <w:p w14:paraId="0DC80FD3" w14:textId="77777777" w:rsidR="00102DE1" w:rsidRPr="000B1AF1" w:rsidRDefault="00102DE1" w:rsidP="00067C88">
            <w:pPr>
              <w:pStyle w:val="afffffffffffffffff3"/>
            </w:pPr>
            <w:r w:rsidRPr="000B1AF1">
              <w:t>至接触网最上部导体</w:t>
            </w:r>
          </w:p>
        </w:tc>
      </w:tr>
      <w:tr w:rsidR="00102DE1" w:rsidRPr="000B1AF1" w14:paraId="7BFBC1A4" w14:textId="77777777" w:rsidTr="000F53EB">
        <w:trPr>
          <w:trHeight w:val="340"/>
          <w:jc w:val="center"/>
        </w:trPr>
        <w:tc>
          <w:tcPr>
            <w:tcW w:w="1899" w:type="dxa"/>
            <w:vMerge/>
            <w:tcBorders>
              <w:top w:val="single" w:sz="6" w:space="0" w:color="auto"/>
              <w:left w:val="single" w:sz="12" w:space="0" w:color="auto"/>
              <w:bottom w:val="single" w:sz="6" w:space="0" w:color="auto"/>
            </w:tcBorders>
            <w:vAlign w:val="center"/>
          </w:tcPr>
          <w:p w14:paraId="460B02D0" w14:textId="77777777" w:rsidR="00102DE1" w:rsidRPr="000B1AF1" w:rsidRDefault="00102DE1" w:rsidP="00067C88">
            <w:pPr>
              <w:pStyle w:val="afffffffffffffffff3"/>
            </w:pPr>
          </w:p>
        </w:tc>
        <w:tc>
          <w:tcPr>
            <w:tcW w:w="2142" w:type="dxa"/>
            <w:tcBorders>
              <w:top w:val="single" w:sz="6" w:space="0" w:color="auto"/>
              <w:bottom w:val="single" w:sz="6" w:space="0" w:color="auto"/>
            </w:tcBorders>
            <w:vAlign w:val="center"/>
          </w:tcPr>
          <w:p w14:paraId="2F77C5B2" w14:textId="77777777" w:rsidR="00102DE1" w:rsidRPr="000B1AF1" w:rsidRDefault="00102DE1" w:rsidP="00067C88">
            <w:pPr>
              <w:pStyle w:val="afffffffffffffffff3"/>
            </w:pPr>
            <w:r w:rsidRPr="000B1AF1">
              <w:t>0.4</w:t>
            </w:r>
            <w:r w:rsidRPr="000B1AF1">
              <w:t>～</w:t>
            </w:r>
            <w:r w:rsidRPr="000B1AF1">
              <w:t>35 kV</w:t>
            </w:r>
          </w:p>
        </w:tc>
        <w:tc>
          <w:tcPr>
            <w:tcW w:w="2009" w:type="dxa"/>
            <w:tcBorders>
              <w:top w:val="single" w:sz="6" w:space="0" w:color="auto"/>
              <w:bottom w:val="single" w:sz="6" w:space="0" w:color="auto"/>
            </w:tcBorders>
            <w:vAlign w:val="center"/>
          </w:tcPr>
          <w:p w14:paraId="20E8193B" w14:textId="77777777" w:rsidR="00102DE1" w:rsidRPr="000B1AF1" w:rsidRDefault="00102DE1" w:rsidP="00067C88">
            <w:pPr>
              <w:pStyle w:val="afffffffffffffffff3"/>
            </w:pPr>
            <w:r w:rsidRPr="000B1AF1">
              <w:t>改电缆</w:t>
            </w:r>
          </w:p>
        </w:tc>
        <w:tc>
          <w:tcPr>
            <w:tcW w:w="2455" w:type="dxa"/>
            <w:tcBorders>
              <w:top w:val="single" w:sz="6" w:space="0" w:color="auto"/>
              <w:bottom w:val="single" w:sz="6" w:space="0" w:color="auto"/>
              <w:right w:val="single" w:sz="12" w:space="0" w:color="auto"/>
            </w:tcBorders>
            <w:vAlign w:val="center"/>
          </w:tcPr>
          <w:p w14:paraId="031C9E91" w14:textId="77777777" w:rsidR="00102DE1" w:rsidRPr="000B1AF1" w:rsidRDefault="00102DE1" w:rsidP="00067C88">
            <w:pPr>
              <w:pStyle w:val="afffffffffffffffff3"/>
            </w:pPr>
            <w:r w:rsidRPr="000B1AF1">
              <w:t>改电缆</w:t>
            </w:r>
          </w:p>
        </w:tc>
      </w:tr>
      <w:tr w:rsidR="00102DE1" w:rsidRPr="000B1AF1" w14:paraId="48A7A178" w14:textId="77777777" w:rsidTr="000F53EB">
        <w:trPr>
          <w:trHeight w:val="340"/>
          <w:jc w:val="center"/>
        </w:trPr>
        <w:tc>
          <w:tcPr>
            <w:tcW w:w="1899" w:type="dxa"/>
            <w:vMerge/>
            <w:tcBorders>
              <w:top w:val="single" w:sz="6" w:space="0" w:color="auto"/>
              <w:left w:val="single" w:sz="12" w:space="0" w:color="auto"/>
              <w:bottom w:val="single" w:sz="6" w:space="0" w:color="auto"/>
            </w:tcBorders>
            <w:vAlign w:val="center"/>
          </w:tcPr>
          <w:p w14:paraId="0440ADCA" w14:textId="77777777" w:rsidR="00102DE1" w:rsidRPr="000B1AF1" w:rsidRDefault="00102DE1" w:rsidP="00067C88">
            <w:pPr>
              <w:pStyle w:val="afffffffffffffffff3"/>
            </w:pPr>
          </w:p>
        </w:tc>
        <w:tc>
          <w:tcPr>
            <w:tcW w:w="2142" w:type="dxa"/>
            <w:tcBorders>
              <w:top w:val="single" w:sz="6" w:space="0" w:color="auto"/>
              <w:bottom w:val="single" w:sz="6" w:space="0" w:color="auto"/>
            </w:tcBorders>
            <w:vAlign w:val="center"/>
          </w:tcPr>
          <w:p w14:paraId="4057D681" w14:textId="77777777" w:rsidR="00102DE1" w:rsidRPr="000B1AF1" w:rsidRDefault="00102DE1" w:rsidP="00067C88">
            <w:pPr>
              <w:pStyle w:val="afffffffffffffffff3"/>
            </w:pPr>
            <w:r w:rsidRPr="000B1AF1">
              <w:t>66</w:t>
            </w:r>
            <w:r w:rsidRPr="000B1AF1">
              <w:t>～</w:t>
            </w:r>
            <w:r w:rsidRPr="000B1AF1">
              <w:t>110 kV</w:t>
            </w:r>
          </w:p>
        </w:tc>
        <w:tc>
          <w:tcPr>
            <w:tcW w:w="2009" w:type="dxa"/>
            <w:tcBorders>
              <w:top w:val="single" w:sz="6" w:space="0" w:color="auto"/>
              <w:bottom w:val="single" w:sz="6" w:space="0" w:color="auto"/>
            </w:tcBorders>
            <w:vAlign w:val="center"/>
          </w:tcPr>
          <w:p w14:paraId="04CCEE94" w14:textId="77777777" w:rsidR="00102DE1" w:rsidRPr="000B1AF1" w:rsidRDefault="00102DE1" w:rsidP="00067C88">
            <w:pPr>
              <w:pStyle w:val="afffffffffffffffff3"/>
            </w:pPr>
            <w:r w:rsidRPr="000B1AF1">
              <w:t>11.5</w:t>
            </w:r>
          </w:p>
        </w:tc>
        <w:tc>
          <w:tcPr>
            <w:tcW w:w="2455" w:type="dxa"/>
            <w:tcBorders>
              <w:top w:val="single" w:sz="6" w:space="0" w:color="auto"/>
              <w:bottom w:val="single" w:sz="6" w:space="0" w:color="auto"/>
              <w:right w:val="single" w:sz="12" w:space="0" w:color="auto"/>
            </w:tcBorders>
            <w:vAlign w:val="center"/>
          </w:tcPr>
          <w:p w14:paraId="44E963D4" w14:textId="77777777" w:rsidR="00102DE1" w:rsidRPr="000B1AF1" w:rsidRDefault="00102DE1" w:rsidP="00067C88">
            <w:pPr>
              <w:pStyle w:val="afffffffffffffffff3"/>
            </w:pPr>
            <w:r w:rsidRPr="000B1AF1">
              <w:t>3.0</w:t>
            </w:r>
          </w:p>
        </w:tc>
      </w:tr>
      <w:tr w:rsidR="00102DE1" w:rsidRPr="000B1AF1" w14:paraId="7E55E731" w14:textId="77777777" w:rsidTr="000F53EB">
        <w:trPr>
          <w:trHeight w:val="340"/>
          <w:jc w:val="center"/>
        </w:trPr>
        <w:tc>
          <w:tcPr>
            <w:tcW w:w="1899" w:type="dxa"/>
            <w:vMerge/>
            <w:tcBorders>
              <w:top w:val="single" w:sz="6" w:space="0" w:color="auto"/>
              <w:left w:val="single" w:sz="12" w:space="0" w:color="auto"/>
              <w:bottom w:val="single" w:sz="6" w:space="0" w:color="auto"/>
            </w:tcBorders>
            <w:vAlign w:val="center"/>
          </w:tcPr>
          <w:p w14:paraId="61EA502F" w14:textId="77777777" w:rsidR="00102DE1" w:rsidRPr="000B1AF1" w:rsidRDefault="00102DE1" w:rsidP="00067C88">
            <w:pPr>
              <w:pStyle w:val="afffffffffffffffff3"/>
            </w:pPr>
          </w:p>
        </w:tc>
        <w:tc>
          <w:tcPr>
            <w:tcW w:w="2142" w:type="dxa"/>
            <w:tcBorders>
              <w:top w:val="single" w:sz="6" w:space="0" w:color="auto"/>
              <w:bottom w:val="single" w:sz="6" w:space="0" w:color="auto"/>
            </w:tcBorders>
            <w:vAlign w:val="center"/>
          </w:tcPr>
          <w:p w14:paraId="751301DF" w14:textId="77777777" w:rsidR="00102DE1" w:rsidRPr="000B1AF1" w:rsidRDefault="00102DE1" w:rsidP="00067C88">
            <w:pPr>
              <w:pStyle w:val="afffffffffffffffff3"/>
            </w:pPr>
            <w:r w:rsidRPr="000B1AF1">
              <w:t>220 kV</w:t>
            </w:r>
          </w:p>
        </w:tc>
        <w:tc>
          <w:tcPr>
            <w:tcW w:w="2009" w:type="dxa"/>
            <w:tcBorders>
              <w:top w:val="single" w:sz="6" w:space="0" w:color="auto"/>
              <w:bottom w:val="single" w:sz="6" w:space="0" w:color="auto"/>
            </w:tcBorders>
            <w:vAlign w:val="center"/>
          </w:tcPr>
          <w:p w14:paraId="753BD04E" w14:textId="77777777" w:rsidR="00102DE1" w:rsidRPr="000B1AF1" w:rsidRDefault="00102DE1" w:rsidP="00067C88">
            <w:pPr>
              <w:pStyle w:val="afffffffffffffffff3"/>
            </w:pPr>
            <w:r w:rsidRPr="000B1AF1">
              <w:t>12.5</w:t>
            </w:r>
          </w:p>
        </w:tc>
        <w:tc>
          <w:tcPr>
            <w:tcW w:w="2455" w:type="dxa"/>
            <w:tcBorders>
              <w:top w:val="single" w:sz="6" w:space="0" w:color="auto"/>
              <w:bottom w:val="single" w:sz="6" w:space="0" w:color="auto"/>
              <w:right w:val="single" w:sz="12" w:space="0" w:color="auto"/>
            </w:tcBorders>
            <w:vAlign w:val="center"/>
          </w:tcPr>
          <w:p w14:paraId="12B329C3" w14:textId="77777777" w:rsidR="00102DE1" w:rsidRPr="000B1AF1" w:rsidRDefault="00102DE1" w:rsidP="00067C88">
            <w:pPr>
              <w:pStyle w:val="afffffffffffffffff3"/>
            </w:pPr>
            <w:r w:rsidRPr="000B1AF1">
              <w:t>4.0</w:t>
            </w:r>
          </w:p>
        </w:tc>
      </w:tr>
      <w:tr w:rsidR="00102DE1" w:rsidRPr="000B1AF1" w14:paraId="49D6E9E5" w14:textId="77777777" w:rsidTr="000F53EB">
        <w:trPr>
          <w:trHeight w:val="340"/>
          <w:jc w:val="center"/>
        </w:trPr>
        <w:tc>
          <w:tcPr>
            <w:tcW w:w="1899" w:type="dxa"/>
            <w:vMerge/>
            <w:tcBorders>
              <w:top w:val="single" w:sz="6" w:space="0" w:color="auto"/>
              <w:left w:val="single" w:sz="12" w:space="0" w:color="auto"/>
              <w:bottom w:val="single" w:sz="6" w:space="0" w:color="auto"/>
            </w:tcBorders>
            <w:vAlign w:val="center"/>
          </w:tcPr>
          <w:p w14:paraId="40933C56" w14:textId="77777777" w:rsidR="00102DE1" w:rsidRPr="000B1AF1" w:rsidRDefault="00102DE1" w:rsidP="00067C88">
            <w:pPr>
              <w:pStyle w:val="afffffffffffffffff3"/>
            </w:pPr>
          </w:p>
        </w:tc>
        <w:tc>
          <w:tcPr>
            <w:tcW w:w="2142" w:type="dxa"/>
            <w:tcBorders>
              <w:top w:val="single" w:sz="6" w:space="0" w:color="auto"/>
              <w:bottom w:val="single" w:sz="6" w:space="0" w:color="auto"/>
            </w:tcBorders>
            <w:vAlign w:val="center"/>
          </w:tcPr>
          <w:p w14:paraId="6B7E7AB1" w14:textId="77777777" w:rsidR="00102DE1" w:rsidRPr="000B1AF1" w:rsidRDefault="00102DE1" w:rsidP="00067C88">
            <w:pPr>
              <w:pStyle w:val="afffffffffffffffff3"/>
            </w:pPr>
            <w:r w:rsidRPr="000B1AF1">
              <w:t>330 kV</w:t>
            </w:r>
          </w:p>
        </w:tc>
        <w:tc>
          <w:tcPr>
            <w:tcW w:w="2009" w:type="dxa"/>
            <w:tcBorders>
              <w:top w:val="single" w:sz="6" w:space="0" w:color="auto"/>
              <w:bottom w:val="single" w:sz="6" w:space="0" w:color="auto"/>
            </w:tcBorders>
            <w:vAlign w:val="center"/>
          </w:tcPr>
          <w:p w14:paraId="6E35D521" w14:textId="77777777" w:rsidR="00102DE1" w:rsidRPr="000B1AF1" w:rsidRDefault="00102DE1" w:rsidP="00067C88">
            <w:pPr>
              <w:pStyle w:val="afffffffffffffffff3"/>
            </w:pPr>
            <w:r w:rsidRPr="000B1AF1">
              <w:t>13.5</w:t>
            </w:r>
          </w:p>
        </w:tc>
        <w:tc>
          <w:tcPr>
            <w:tcW w:w="2455" w:type="dxa"/>
            <w:tcBorders>
              <w:top w:val="single" w:sz="6" w:space="0" w:color="auto"/>
              <w:bottom w:val="single" w:sz="6" w:space="0" w:color="auto"/>
              <w:right w:val="single" w:sz="12" w:space="0" w:color="auto"/>
            </w:tcBorders>
            <w:vAlign w:val="center"/>
          </w:tcPr>
          <w:p w14:paraId="223E4482" w14:textId="77777777" w:rsidR="00102DE1" w:rsidRPr="000B1AF1" w:rsidRDefault="00102DE1" w:rsidP="00067C88">
            <w:pPr>
              <w:pStyle w:val="afffffffffffffffff3"/>
            </w:pPr>
            <w:r w:rsidRPr="000B1AF1">
              <w:t>5.0</w:t>
            </w:r>
          </w:p>
        </w:tc>
      </w:tr>
      <w:tr w:rsidR="00102DE1" w:rsidRPr="000B1AF1" w14:paraId="78791CA9" w14:textId="77777777" w:rsidTr="000F53EB">
        <w:trPr>
          <w:trHeight w:val="340"/>
          <w:jc w:val="center"/>
        </w:trPr>
        <w:tc>
          <w:tcPr>
            <w:tcW w:w="1899" w:type="dxa"/>
            <w:vMerge/>
            <w:tcBorders>
              <w:top w:val="single" w:sz="6" w:space="0" w:color="auto"/>
              <w:left w:val="single" w:sz="12" w:space="0" w:color="auto"/>
              <w:bottom w:val="single" w:sz="6" w:space="0" w:color="auto"/>
            </w:tcBorders>
            <w:vAlign w:val="center"/>
          </w:tcPr>
          <w:p w14:paraId="54D7D8A5" w14:textId="77777777" w:rsidR="00102DE1" w:rsidRPr="000B1AF1" w:rsidRDefault="00102DE1" w:rsidP="00067C88">
            <w:pPr>
              <w:pStyle w:val="afffffffffffffffff3"/>
            </w:pPr>
          </w:p>
        </w:tc>
        <w:tc>
          <w:tcPr>
            <w:tcW w:w="2142" w:type="dxa"/>
            <w:tcBorders>
              <w:top w:val="single" w:sz="6" w:space="0" w:color="auto"/>
              <w:bottom w:val="single" w:sz="6" w:space="0" w:color="auto"/>
            </w:tcBorders>
            <w:vAlign w:val="center"/>
          </w:tcPr>
          <w:p w14:paraId="779F25B4" w14:textId="77777777" w:rsidR="00102DE1" w:rsidRPr="000B1AF1" w:rsidRDefault="00102DE1" w:rsidP="00067C88">
            <w:pPr>
              <w:pStyle w:val="afffffffffffffffff3"/>
            </w:pPr>
            <w:r w:rsidRPr="000B1AF1">
              <w:t>500 kV</w:t>
            </w:r>
          </w:p>
        </w:tc>
        <w:tc>
          <w:tcPr>
            <w:tcW w:w="2009" w:type="dxa"/>
            <w:tcBorders>
              <w:top w:val="single" w:sz="6" w:space="0" w:color="auto"/>
              <w:bottom w:val="single" w:sz="6" w:space="0" w:color="auto"/>
            </w:tcBorders>
            <w:vAlign w:val="center"/>
          </w:tcPr>
          <w:p w14:paraId="2F765C95" w14:textId="77777777" w:rsidR="00102DE1" w:rsidRPr="000B1AF1" w:rsidRDefault="00102DE1" w:rsidP="00067C88">
            <w:pPr>
              <w:pStyle w:val="afffffffffffffffff3"/>
            </w:pPr>
            <w:r w:rsidRPr="000B1AF1">
              <w:t>16.0</w:t>
            </w:r>
          </w:p>
        </w:tc>
        <w:tc>
          <w:tcPr>
            <w:tcW w:w="2455" w:type="dxa"/>
            <w:tcBorders>
              <w:top w:val="single" w:sz="6" w:space="0" w:color="auto"/>
              <w:bottom w:val="single" w:sz="6" w:space="0" w:color="auto"/>
              <w:right w:val="single" w:sz="12" w:space="0" w:color="auto"/>
            </w:tcBorders>
            <w:vAlign w:val="center"/>
          </w:tcPr>
          <w:p w14:paraId="6ACA9312" w14:textId="77777777" w:rsidR="00102DE1" w:rsidRPr="000B1AF1" w:rsidRDefault="00102DE1" w:rsidP="00067C88">
            <w:pPr>
              <w:pStyle w:val="afffffffffffffffff3"/>
            </w:pPr>
            <w:r w:rsidRPr="000B1AF1">
              <w:t>6.0</w:t>
            </w:r>
          </w:p>
        </w:tc>
      </w:tr>
      <w:tr w:rsidR="00102DE1" w:rsidRPr="000B1AF1" w14:paraId="29A68232" w14:textId="77777777" w:rsidTr="000F53EB">
        <w:trPr>
          <w:trHeight w:val="340"/>
          <w:jc w:val="center"/>
        </w:trPr>
        <w:tc>
          <w:tcPr>
            <w:tcW w:w="1899" w:type="dxa"/>
            <w:vMerge/>
            <w:tcBorders>
              <w:top w:val="single" w:sz="6" w:space="0" w:color="auto"/>
              <w:left w:val="single" w:sz="12" w:space="0" w:color="auto"/>
              <w:bottom w:val="single" w:sz="6" w:space="0" w:color="auto"/>
            </w:tcBorders>
            <w:vAlign w:val="center"/>
          </w:tcPr>
          <w:p w14:paraId="594D7ACD" w14:textId="77777777" w:rsidR="00102DE1" w:rsidRPr="000B1AF1" w:rsidRDefault="00102DE1" w:rsidP="00067C88">
            <w:pPr>
              <w:pStyle w:val="afffffffffffffffff3"/>
            </w:pPr>
          </w:p>
        </w:tc>
        <w:tc>
          <w:tcPr>
            <w:tcW w:w="2142" w:type="dxa"/>
            <w:tcBorders>
              <w:top w:val="single" w:sz="6" w:space="0" w:color="auto"/>
              <w:bottom w:val="single" w:sz="6" w:space="0" w:color="auto"/>
            </w:tcBorders>
            <w:vAlign w:val="center"/>
          </w:tcPr>
          <w:p w14:paraId="0C6CEA9C" w14:textId="77777777" w:rsidR="00102DE1" w:rsidRPr="000B1AF1" w:rsidRDefault="00102DE1" w:rsidP="00067C88">
            <w:pPr>
              <w:pStyle w:val="afffffffffffffffff3"/>
            </w:pPr>
            <w:r w:rsidRPr="000B1AF1">
              <w:t>750kV</w:t>
            </w:r>
          </w:p>
        </w:tc>
        <w:tc>
          <w:tcPr>
            <w:tcW w:w="2009" w:type="dxa"/>
            <w:tcBorders>
              <w:top w:val="single" w:sz="6" w:space="0" w:color="auto"/>
              <w:bottom w:val="single" w:sz="6" w:space="0" w:color="auto"/>
            </w:tcBorders>
            <w:vAlign w:val="center"/>
          </w:tcPr>
          <w:p w14:paraId="497117DF" w14:textId="77777777" w:rsidR="00102DE1" w:rsidRPr="000B1AF1" w:rsidRDefault="00102DE1" w:rsidP="00067C88">
            <w:pPr>
              <w:pStyle w:val="afffffffffffffffff3"/>
            </w:pPr>
            <w:r w:rsidRPr="000B1AF1">
              <w:t>21.5</w:t>
            </w:r>
          </w:p>
        </w:tc>
        <w:tc>
          <w:tcPr>
            <w:tcW w:w="2455" w:type="dxa"/>
            <w:tcBorders>
              <w:top w:val="single" w:sz="6" w:space="0" w:color="auto"/>
              <w:bottom w:val="single" w:sz="6" w:space="0" w:color="auto"/>
              <w:right w:val="single" w:sz="12" w:space="0" w:color="auto"/>
            </w:tcBorders>
            <w:vAlign w:val="center"/>
          </w:tcPr>
          <w:p w14:paraId="12AD9E81" w14:textId="77777777" w:rsidR="00102DE1" w:rsidRPr="000B1AF1" w:rsidRDefault="00102DE1" w:rsidP="00067C88">
            <w:pPr>
              <w:pStyle w:val="afffffffffffffffff3"/>
            </w:pPr>
            <w:r w:rsidRPr="000B1AF1">
              <w:t>7.0</w:t>
            </w:r>
            <w:r w:rsidRPr="000B1AF1">
              <w:t>（</w:t>
            </w:r>
            <w:r w:rsidRPr="000B1AF1">
              <w:t>10.0</w:t>
            </w:r>
            <w:r w:rsidRPr="000B1AF1">
              <w:t>）</w:t>
            </w:r>
          </w:p>
        </w:tc>
      </w:tr>
      <w:tr w:rsidR="00102DE1" w:rsidRPr="000B1AF1" w14:paraId="127E1541" w14:textId="77777777" w:rsidTr="000F53EB">
        <w:trPr>
          <w:trHeight w:val="340"/>
          <w:jc w:val="center"/>
        </w:trPr>
        <w:tc>
          <w:tcPr>
            <w:tcW w:w="1899" w:type="dxa"/>
            <w:vMerge w:val="restart"/>
            <w:tcBorders>
              <w:top w:val="single" w:sz="6" w:space="0" w:color="auto"/>
              <w:left w:val="single" w:sz="12" w:space="0" w:color="auto"/>
              <w:bottom w:val="single" w:sz="6" w:space="0" w:color="auto"/>
            </w:tcBorders>
            <w:vAlign w:val="center"/>
          </w:tcPr>
          <w:p w14:paraId="73DD8F01" w14:textId="77777777" w:rsidR="00102DE1" w:rsidRPr="000B1AF1" w:rsidRDefault="00102DE1" w:rsidP="00067C88">
            <w:pPr>
              <w:pStyle w:val="afffffffffffffffff3"/>
            </w:pPr>
            <w:r w:rsidRPr="000B1AF1">
              <w:t>最小水平距离（</w:t>
            </w:r>
            <w:r w:rsidRPr="000B1AF1">
              <w:t>m</w:t>
            </w:r>
            <w:r w:rsidRPr="000B1AF1">
              <w:t>）</w:t>
            </w:r>
          </w:p>
        </w:tc>
        <w:tc>
          <w:tcPr>
            <w:tcW w:w="2142" w:type="dxa"/>
            <w:tcBorders>
              <w:top w:val="single" w:sz="6" w:space="0" w:color="auto"/>
              <w:bottom w:val="single" w:sz="6" w:space="0" w:color="auto"/>
            </w:tcBorders>
            <w:vAlign w:val="center"/>
          </w:tcPr>
          <w:p w14:paraId="15C40736" w14:textId="77777777" w:rsidR="00102DE1" w:rsidRPr="000B1AF1" w:rsidRDefault="00102DE1" w:rsidP="00067C88">
            <w:pPr>
              <w:pStyle w:val="afffffffffffffffff3"/>
            </w:pPr>
            <w:r w:rsidRPr="000B1AF1">
              <w:t>电压等级</w:t>
            </w:r>
          </w:p>
        </w:tc>
        <w:tc>
          <w:tcPr>
            <w:tcW w:w="4464" w:type="dxa"/>
            <w:gridSpan w:val="2"/>
            <w:tcBorders>
              <w:top w:val="single" w:sz="6" w:space="0" w:color="auto"/>
              <w:bottom w:val="single" w:sz="6" w:space="0" w:color="auto"/>
              <w:right w:val="single" w:sz="12" w:space="0" w:color="auto"/>
            </w:tcBorders>
            <w:vAlign w:val="center"/>
          </w:tcPr>
          <w:p w14:paraId="1C55612F" w14:textId="77777777" w:rsidR="00102DE1" w:rsidRPr="000B1AF1" w:rsidRDefault="00102DE1" w:rsidP="00067C88">
            <w:pPr>
              <w:pStyle w:val="afffffffffffffffff3"/>
              <w:jc w:val="left"/>
            </w:pPr>
            <w:r w:rsidRPr="000B1AF1">
              <w:t>杆塔外缘至轨道中心（</w:t>
            </w:r>
            <w:r w:rsidRPr="000B1AF1">
              <w:t>m</w:t>
            </w:r>
            <w:r w:rsidRPr="000B1AF1">
              <w:t>）</w:t>
            </w:r>
          </w:p>
        </w:tc>
      </w:tr>
      <w:tr w:rsidR="00102DE1" w:rsidRPr="000B1AF1" w14:paraId="48930799" w14:textId="77777777" w:rsidTr="000F53EB">
        <w:trPr>
          <w:trHeight w:val="340"/>
          <w:jc w:val="center"/>
        </w:trPr>
        <w:tc>
          <w:tcPr>
            <w:tcW w:w="1899" w:type="dxa"/>
            <w:vMerge/>
            <w:tcBorders>
              <w:top w:val="single" w:sz="6" w:space="0" w:color="auto"/>
              <w:left w:val="single" w:sz="12" w:space="0" w:color="auto"/>
              <w:bottom w:val="single" w:sz="6" w:space="0" w:color="auto"/>
            </w:tcBorders>
            <w:vAlign w:val="center"/>
          </w:tcPr>
          <w:p w14:paraId="0A02158A" w14:textId="77777777" w:rsidR="00102DE1" w:rsidRPr="000B1AF1" w:rsidRDefault="00102DE1" w:rsidP="00067C88">
            <w:pPr>
              <w:pStyle w:val="afffffffffffffffff3"/>
            </w:pPr>
          </w:p>
        </w:tc>
        <w:tc>
          <w:tcPr>
            <w:tcW w:w="2142" w:type="dxa"/>
            <w:tcBorders>
              <w:top w:val="single" w:sz="6" w:space="0" w:color="auto"/>
              <w:bottom w:val="single" w:sz="6" w:space="0" w:color="auto"/>
            </w:tcBorders>
            <w:vAlign w:val="center"/>
          </w:tcPr>
          <w:p w14:paraId="0D010815" w14:textId="77777777" w:rsidR="00102DE1" w:rsidRPr="000B1AF1" w:rsidRDefault="00102DE1" w:rsidP="00067C88">
            <w:pPr>
              <w:pStyle w:val="afffffffffffffffff3"/>
            </w:pPr>
            <w:r w:rsidRPr="000B1AF1">
              <w:t>10kV</w:t>
            </w:r>
            <w:r w:rsidRPr="000B1AF1">
              <w:t>及以下</w:t>
            </w:r>
          </w:p>
        </w:tc>
        <w:tc>
          <w:tcPr>
            <w:tcW w:w="4464" w:type="dxa"/>
            <w:gridSpan w:val="2"/>
            <w:tcBorders>
              <w:top w:val="single" w:sz="6" w:space="0" w:color="auto"/>
              <w:bottom w:val="single" w:sz="6" w:space="0" w:color="auto"/>
              <w:right w:val="single" w:sz="12" w:space="0" w:color="auto"/>
            </w:tcBorders>
            <w:vAlign w:val="center"/>
          </w:tcPr>
          <w:p w14:paraId="7B9FC2E6" w14:textId="77777777" w:rsidR="00102DE1" w:rsidRPr="000B1AF1" w:rsidRDefault="00102DE1" w:rsidP="00067C88">
            <w:pPr>
              <w:pStyle w:val="afffffffffffffffff3"/>
              <w:jc w:val="left"/>
            </w:pPr>
            <w:r w:rsidRPr="000B1AF1">
              <w:t>路内：</w:t>
            </w:r>
            <w:r w:rsidRPr="000B1AF1">
              <w:t>10m</w:t>
            </w:r>
            <w:r w:rsidRPr="000B1AF1">
              <w:t>；</w:t>
            </w:r>
          </w:p>
          <w:p w14:paraId="3B04F761" w14:textId="77777777" w:rsidR="00102DE1" w:rsidRPr="000B1AF1" w:rsidRDefault="00102DE1" w:rsidP="00067C88">
            <w:pPr>
              <w:pStyle w:val="afffffffffffffffff3"/>
              <w:jc w:val="left"/>
            </w:pPr>
            <w:r w:rsidRPr="000B1AF1">
              <w:t>路外：平行时杆塔高加</w:t>
            </w:r>
            <w:r w:rsidRPr="000B1AF1">
              <w:t xml:space="preserve">3.1m </w:t>
            </w:r>
            <w:r w:rsidRPr="000B1AF1">
              <w:t>，交叉时</w:t>
            </w:r>
            <w:r w:rsidRPr="000B1AF1">
              <w:t>10m</w:t>
            </w:r>
          </w:p>
        </w:tc>
      </w:tr>
      <w:tr w:rsidR="00102DE1" w:rsidRPr="000B1AF1" w14:paraId="45671597" w14:textId="77777777" w:rsidTr="000F53EB">
        <w:trPr>
          <w:trHeight w:val="340"/>
          <w:jc w:val="center"/>
        </w:trPr>
        <w:tc>
          <w:tcPr>
            <w:tcW w:w="1899" w:type="dxa"/>
            <w:vMerge/>
            <w:tcBorders>
              <w:top w:val="single" w:sz="6" w:space="0" w:color="auto"/>
              <w:left w:val="single" w:sz="12" w:space="0" w:color="auto"/>
              <w:bottom w:val="single" w:sz="6" w:space="0" w:color="auto"/>
            </w:tcBorders>
            <w:vAlign w:val="center"/>
          </w:tcPr>
          <w:p w14:paraId="4B975DBC" w14:textId="77777777" w:rsidR="00102DE1" w:rsidRPr="000B1AF1" w:rsidRDefault="00102DE1" w:rsidP="00067C88">
            <w:pPr>
              <w:pStyle w:val="afffffffffffffffff3"/>
            </w:pPr>
          </w:p>
        </w:tc>
        <w:tc>
          <w:tcPr>
            <w:tcW w:w="2142" w:type="dxa"/>
            <w:tcBorders>
              <w:top w:val="single" w:sz="6" w:space="0" w:color="auto"/>
              <w:bottom w:val="single" w:sz="6" w:space="0" w:color="auto"/>
            </w:tcBorders>
            <w:vAlign w:val="center"/>
          </w:tcPr>
          <w:p w14:paraId="08F3D762" w14:textId="77777777" w:rsidR="00102DE1" w:rsidRPr="000B1AF1" w:rsidRDefault="00102DE1" w:rsidP="00067C88">
            <w:pPr>
              <w:pStyle w:val="afffffffffffffffff3"/>
            </w:pPr>
            <w:r w:rsidRPr="000B1AF1">
              <w:t>35</w:t>
            </w:r>
            <w:r w:rsidRPr="000B1AF1">
              <w:t>～</w:t>
            </w:r>
            <w:r w:rsidRPr="000B1AF1">
              <w:t>66kV</w:t>
            </w:r>
          </w:p>
        </w:tc>
        <w:tc>
          <w:tcPr>
            <w:tcW w:w="4464" w:type="dxa"/>
            <w:gridSpan w:val="2"/>
            <w:tcBorders>
              <w:top w:val="single" w:sz="6" w:space="0" w:color="auto"/>
              <w:bottom w:val="single" w:sz="6" w:space="0" w:color="auto"/>
              <w:right w:val="single" w:sz="12" w:space="0" w:color="auto"/>
            </w:tcBorders>
            <w:vAlign w:val="center"/>
          </w:tcPr>
          <w:p w14:paraId="0D9A752A" w14:textId="77777777" w:rsidR="00102DE1" w:rsidRPr="000B1AF1" w:rsidRDefault="00102DE1" w:rsidP="00067C88">
            <w:pPr>
              <w:pStyle w:val="afffffffffffffffff3"/>
              <w:jc w:val="left"/>
            </w:pPr>
            <w:r w:rsidRPr="000B1AF1">
              <w:t>平行：杆塔高加</w:t>
            </w:r>
            <w:r w:rsidRPr="000B1AF1">
              <w:t xml:space="preserve">3.1m </w:t>
            </w:r>
            <w:r w:rsidRPr="000B1AF1">
              <w:t>；</w:t>
            </w:r>
          </w:p>
          <w:p w14:paraId="798D8653" w14:textId="77777777" w:rsidR="00102DE1" w:rsidRPr="000B1AF1" w:rsidRDefault="00102DE1" w:rsidP="00067C88">
            <w:pPr>
              <w:pStyle w:val="afffffffffffffffff3"/>
              <w:jc w:val="left"/>
            </w:pPr>
            <w:r w:rsidRPr="000B1AF1">
              <w:t>交叉：</w:t>
            </w:r>
            <w:r w:rsidRPr="000B1AF1">
              <w:t>30m</w:t>
            </w:r>
          </w:p>
        </w:tc>
      </w:tr>
      <w:tr w:rsidR="00102DE1" w:rsidRPr="000B1AF1" w14:paraId="0B7FDDCF" w14:textId="77777777" w:rsidTr="000F53EB">
        <w:trPr>
          <w:trHeight w:val="340"/>
          <w:jc w:val="center"/>
        </w:trPr>
        <w:tc>
          <w:tcPr>
            <w:tcW w:w="1899" w:type="dxa"/>
            <w:vMerge/>
            <w:tcBorders>
              <w:top w:val="single" w:sz="6" w:space="0" w:color="auto"/>
              <w:left w:val="single" w:sz="12" w:space="0" w:color="auto"/>
              <w:bottom w:val="single" w:sz="6" w:space="0" w:color="auto"/>
            </w:tcBorders>
            <w:vAlign w:val="center"/>
          </w:tcPr>
          <w:p w14:paraId="1EB40A04" w14:textId="77777777" w:rsidR="00102DE1" w:rsidRPr="000B1AF1" w:rsidRDefault="00102DE1" w:rsidP="00067C88">
            <w:pPr>
              <w:pStyle w:val="afffffffffffffffff3"/>
            </w:pPr>
          </w:p>
        </w:tc>
        <w:tc>
          <w:tcPr>
            <w:tcW w:w="2142" w:type="dxa"/>
            <w:tcBorders>
              <w:top w:val="single" w:sz="6" w:space="0" w:color="auto"/>
              <w:bottom w:val="single" w:sz="6" w:space="0" w:color="auto"/>
            </w:tcBorders>
            <w:vAlign w:val="center"/>
          </w:tcPr>
          <w:p w14:paraId="7BF0EBDA" w14:textId="77777777" w:rsidR="00102DE1" w:rsidRPr="000B1AF1" w:rsidRDefault="00102DE1" w:rsidP="00067C88">
            <w:pPr>
              <w:pStyle w:val="afffffffffffffffff3"/>
            </w:pPr>
            <w:r w:rsidRPr="000B1AF1">
              <w:t>110</w:t>
            </w:r>
            <w:r w:rsidRPr="000B1AF1">
              <w:t>～</w:t>
            </w:r>
            <w:r w:rsidRPr="000B1AF1">
              <w:t>750 kV</w:t>
            </w:r>
          </w:p>
        </w:tc>
        <w:tc>
          <w:tcPr>
            <w:tcW w:w="4464" w:type="dxa"/>
            <w:gridSpan w:val="2"/>
            <w:tcBorders>
              <w:top w:val="single" w:sz="6" w:space="0" w:color="auto"/>
              <w:bottom w:val="single" w:sz="6" w:space="0" w:color="auto"/>
              <w:right w:val="single" w:sz="12" w:space="0" w:color="auto"/>
            </w:tcBorders>
            <w:vAlign w:val="center"/>
          </w:tcPr>
          <w:p w14:paraId="6495176F" w14:textId="77777777" w:rsidR="00102DE1" w:rsidRPr="000B1AF1" w:rsidRDefault="00102DE1" w:rsidP="00067C88">
            <w:pPr>
              <w:pStyle w:val="afffffffffffffffff3"/>
              <w:jc w:val="left"/>
            </w:pPr>
            <w:r w:rsidRPr="000B1AF1">
              <w:t>平行：杆塔高加</w:t>
            </w:r>
            <w:r w:rsidRPr="000B1AF1">
              <w:t>3.1m</w:t>
            </w:r>
            <w:r w:rsidRPr="000B1AF1">
              <w:t>，无法满足时可通过双方协商确定</w:t>
            </w:r>
          </w:p>
          <w:p w14:paraId="46B0E64C" w14:textId="77777777" w:rsidR="00102DE1" w:rsidRPr="000B1AF1" w:rsidRDefault="00102DE1" w:rsidP="00067C88">
            <w:pPr>
              <w:pStyle w:val="afffffffffffffffff3"/>
              <w:jc w:val="left"/>
            </w:pPr>
            <w:r w:rsidRPr="000B1AF1">
              <w:t>交叉：杆塔高加</w:t>
            </w:r>
            <w:r w:rsidRPr="000B1AF1">
              <w:t>3.1m</w:t>
            </w:r>
            <w:r w:rsidRPr="000B1AF1">
              <w:t>，无法满足时可通过双方协商，适当减少，但不得小于</w:t>
            </w:r>
            <w:r w:rsidRPr="000B1AF1">
              <w:t>30m</w:t>
            </w:r>
          </w:p>
        </w:tc>
      </w:tr>
      <w:tr w:rsidR="00102DE1" w:rsidRPr="000B1AF1" w14:paraId="67981495" w14:textId="77777777" w:rsidTr="000F53EB">
        <w:trPr>
          <w:trHeight w:val="340"/>
          <w:jc w:val="center"/>
        </w:trPr>
        <w:tc>
          <w:tcPr>
            <w:tcW w:w="8505" w:type="dxa"/>
            <w:gridSpan w:val="4"/>
            <w:tcBorders>
              <w:top w:val="single" w:sz="6" w:space="0" w:color="auto"/>
              <w:left w:val="single" w:sz="12" w:space="0" w:color="auto"/>
              <w:bottom w:val="single" w:sz="12" w:space="0" w:color="auto"/>
              <w:right w:val="single" w:sz="12" w:space="0" w:color="auto"/>
            </w:tcBorders>
            <w:vAlign w:val="center"/>
          </w:tcPr>
          <w:p w14:paraId="436D0CC4" w14:textId="77777777" w:rsidR="00102DE1" w:rsidRPr="000B1AF1" w:rsidRDefault="00102DE1" w:rsidP="00067C88">
            <w:pPr>
              <w:pStyle w:val="afffffffffffffffff3"/>
              <w:jc w:val="left"/>
              <w:rPr>
                <w:rFonts w:ascii="楷体_GB2312" w:eastAsia="楷体_GB2312"/>
              </w:rPr>
            </w:pPr>
            <w:r w:rsidRPr="000B1AF1">
              <w:rPr>
                <w:rFonts w:ascii="楷体_GB2312" w:eastAsia="楷体_GB2312" w:hint="eastAsia"/>
              </w:rPr>
              <w:t xml:space="preserve">注 </w:t>
            </w:r>
          </w:p>
          <w:p w14:paraId="498F8861" w14:textId="77777777" w:rsidR="00102DE1" w:rsidRPr="000B1AF1" w:rsidRDefault="00102DE1" w:rsidP="00067C88">
            <w:pPr>
              <w:pStyle w:val="afffffffffffffffff3"/>
              <w:jc w:val="left"/>
              <w:rPr>
                <w:rFonts w:ascii="楷体_GB2312" w:eastAsia="楷体_GB2312"/>
              </w:rPr>
            </w:pPr>
            <w:r w:rsidRPr="000B1AF1">
              <w:rPr>
                <w:rFonts w:ascii="楷体_GB2312" w:eastAsia="楷体_GB2312" w:hint="eastAsia"/>
              </w:rPr>
              <w:t xml:space="preserve">1、电力线路与铁路交叉时，交叉档两端电杆应有加强措施； </w:t>
            </w:r>
          </w:p>
          <w:p w14:paraId="226FCE87" w14:textId="77777777" w:rsidR="00102DE1" w:rsidRPr="000B1AF1" w:rsidRDefault="00102DE1" w:rsidP="00067C88">
            <w:pPr>
              <w:pStyle w:val="afffffffffffffffff3"/>
              <w:jc w:val="left"/>
              <w:rPr>
                <w:rFonts w:ascii="楷体_GB2312" w:eastAsia="楷体_GB2312"/>
              </w:rPr>
            </w:pPr>
            <w:r w:rsidRPr="000B1AF1">
              <w:rPr>
                <w:rFonts w:ascii="楷体_GB2312" w:eastAsia="楷体_GB2312" w:hint="eastAsia"/>
              </w:rPr>
              <w:t xml:space="preserve">2、送电线路的跨越档距超过200m时，最大弧垂应按导线温度＋70℃计算； </w:t>
            </w:r>
          </w:p>
          <w:p w14:paraId="3652C9FD" w14:textId="77777777" w:rsidR="00102DE1" w:rsidRPr="000B1AF1" w:rsidRDefault="00102DE1" w:rsidP="00067C88">
            <w:pPr>
              <w:pStyle w:val="afffffffffffffffff3"/>
              <w:jc w:val="left"/>
              <w:rPr>
                <w:rFonts w:ascii="楷体_GB2312" w:eastAsia="楷体_GB2312"/>
              </w:rPr>
            </w:pPr>
            <w:r w:rsidRPr="000B1AF1">
              <w:rPr>
                <w:rFonts w:ascii="楷体_GB2312" w:eastAsia="楷体_GB2312" w:hint="eastAsia"/>
              </w:rPr>
              <w:t xml:space="preserve">3、邻档断线计算条件：＋15℃，无风。跨越档导线距27.5kV带电体最小垂直距离&gt;2.0m，当杆塔为固定横担，且为分裂导线时，可不校验； </w:t>
            </w:r>
          </w:p>
          <w:p w14:paraId="211BCA8D" w14:textId="77777777" w:rsidR="00102DE1" w:rsidRPr="000B1AF1" w:rsidRDefault="00102DE1" w:rsidP="00067C88">
            <w:pPr>
              <w:pStyle w:val="afffffffffffffffff3"/>
              <w:jc w:val="left"/>
              <w:rPr>
                <w:rFonts w:ascii="楷体_GB2312" w:eastAsia="楷体_GB2312"/>
              </w:rPr>
            </w:pPr>
            <w:r w:rsidRPr="000B1AF1">
              <w:rPr>
                <w:rFonts w:ascii="楷体_GB2312" w:eastAsia="楷体_GB2312" w:hint="eastAsia"/>
              </w:rPr>
              <w:t xml:space="preserve">4、以上交叉跨越高度，均未考虑架桥机连续作业，在架桥机作业地段需考虑架桥机作业安全距离，如能采取安全防护措施保证施工安全，则可按一般地段导线至轨顶的最小垂直距离迁改； </w:t>
            </w:r>
          </w:p>
          <w:p w14:paraId="42363C51" w14:textId="77777777" w:rsidR="00102DE1" w:rsidRPr="000B1AF1" w:rsidRDefault="00102DE1" w:rsidP="00067C88">
            <w:pPr>
              <w:pStyle w:val="afffffffffffffffff3"/>
              <w:jc w:val="left"/>
              <w:rPr>
                <w:rFonts w:ascii="楷体_GB2312" w:eastAsia="楷体_GB2312"/>
              </w:rPr>
            </w:pPr>
            <w:r w:rsidRPr="000B1AF1">
              <w:rPr>
                <w:rFonts w:ascii="楷体_GB2312" w:eastAsia="楷体_GB2312" w:hint="eastAsia"/>
              </w:rPr>
              <w:t xml:space="preserve">5、架空线路不宜在出站信号机内跨越； </w:t>
            </w:r>
          </w:p>
          <w:p w14:paraId="35B4D900" w14:textId="77777777" w:rsidR="00102DE1" w:rsidRPr="000B1AF1" w:rsidRDefault="00102DE1" w:rsidP="00067C88">
            <w:pPr>
              <w:pStyle w:val="afffffffffffffffff3"/>
              <w:jc w:val="left"/>
              <w:rPr>
                <w:rFonts w:ascii="楷体_GB2312" w:eastAsia="楷体_GB2312"/>
              </w:rPr>
            </w:pPr>
            <w:r w:rsidRPr="000B1AF1">
              <w:rPr>
                <w:rFonts w:ascii="楷体_GB2312" w:eastAsia="楷体_GB2312" w:hint="eastAsia"/>
              </w:rPr>
              <w:t xml:space="preserve">6、在大型枢纽及车站，电力线路改移还须考虑房屋、灯塔等因素影响。 </w:t>
            </w:r>
          </w:p>
          <w:p w14:paraId="75F5AC37" w14:textId="77777777" w:rsidR="00102DE1" w:rsidRPr="000B1AF1" w:rsidRDefault="00102DE1" w:rsidP="00067C88">
            <w:pPr>
              <w:pStyle w:val="afffffffffffffffff3"/>
              <w:jc w:val="left"/>
              <w:rPr>
                <w:rFonts w:ascii="楷体_GB2312" w:eastAsia="楷体_GB2312"/>
              </w:rPr>
            </w:pPr>
            <w:r w:rsidRPr="000B1AF1">
              <w:rPr>
                <w:rFonts w:ascii="楷体_GB2312" w:eastAsia="楷体_GB2312" w:hint="eastAsia"/>
              </w:rPr>
              <w:t>7、电力线路与铁路的交叉角度不宜小于45°，困难情况下亦不得小于30°。</w:t>
            </w:r>
          </w:p>
          <w:p w14:paraId="6CDCA44D" w14:textId="77777777" w:rsidR="00102DE1" w:rsidRPr="000B1AF1" w:rsidRDefault="00102DE1" w:rsidP="00067C88">
            <w:pPr>
              <w:pStyle w:val="afffffffffffffffff3"/>
              <w:jc w:val="left"/>
            </w:pPr>
            <w:r w:rsidRPr="000B1AF1">
              <w:rPr>
                <w:rFonts w:ascii="楷体_GB2312" w:eastAsia="楷体_GB2312" w:hint="eastAsia"/>
              </w:rPr>
              <w:t>8、独立耐张段的要求包括：“耐-耐”、“耐-直-耐”、“耐-直-直-耐”、“耐-直-直-直-耐”。</w:t>
            </w:r>
          </w:p>
        </w:tc>
      </w:tr>
    </w:tbl>
    <w:p w14:paraId="505A86A6" w14:textId="77777777" w:rsidR="00102DE1" w:rsidRPr="004D6CF7" w:rsidRDefault="00102DE1" w:rsidP="00102DE1">
      <w:pPr>
        <w:pStyle w:val="aff7"/>
        <w:spacing w:line="240" w:lineRule="exact"/>
        <w:ind w:firstLine="448"/>
        <w:rPr>
          <w:rFonts w:hint="eastAsia"/>
          <w:kern w:val="0"/>
        </w:rPr>
      </w:pPr>
    </w:p>
    <w:p w14:paraId="3BEC6512" w14:textId="77777777" w:rsidR="00102DE1" w:rsidRPr="004D6CF7" w:rsidRDefault="00102DE1" w:rsidP="00102DE1">
      <w:pPr>
        <w:pStyle w:val="afffffffffffffffff6"/>
        <w:ind w:firstLine="514"/>
        <w:rPr>
          <w:rFonts w:hint="eastAsia"/>
        </w:rPr>
      </w:pPr>
      <w:bookmarkStart w:id="651" w:name="_Toc63160808"/>
      <w:bookmarkStart w:id="652" w:name="_Toc74120076"/>
      <w:r w:rsidRPr="004D6CF7">
        <w:rPr>
          <w:rFonts w:hint="eastAsia"/>
        </w:rPr>
        <w:t>八、有待进一步解决的问题</w:t>
      </w:r>
      <w:bookmarkEnd w:id="651"/>
      <w:bookmarkEnd w:id="652"/>
    </w:p>
    <w:p w14:paraId="76EE4A6A" w14:textId="77777777" w:rsidR="00102DE1" w:rsidRPr="004D6CF7" w:rsidRDefault="00102DE1" w:rsidP="00102DE1">
      <w:pPr>
        <w:pStyle w:val="aff7"/>
        <w:ind w:firstLine="448"/>
      </w:pPr>
      <w:r w:rsidRPr="004D6CF7">
        <w:rPr>
          <w:rFonts w:hint="eastAsia"/>
        </w:rPr>
        <w:t>电源接引位置只是由供电公司口头协商确定未签订相关的协议及意向性文件，可能在后期设计中电源方案会有所变化。</w:t>
      </w:r>
    </w:p>
    <w:p w14:paraId="2EA9AD69" w14:textId="77777777" w:rsidR="00102DE1" w:rsidRDefault="00102DE1" w:rsidP="00102DE1">
      <w:pPr>
        <w:pStyle w:val="aff7"/>
        <w:ind w:firstLine="448"/>
        <w:rPr>
          <w:rFonts w:hint="eastAsia"/>
        </w:rPr>
      </w:pPr>
    </w:p>
    <w:p w14:paraId="3E6E5403" w14:textId="77777777" w:rsidR="00102DE1" w:rsidRPr="004D6CF7" w:rsidRDefault="00102DE1" w:rsidP="00200E0D">
      <w:pPr>
        <w:pStyle w:val="afffffffffffffffff6"/>
        <w:ind w:firstLine="514"/>
      </w:pPr>
      <w:bookmarkStart w:id="653" w:name="_Toc74120077"/>
      <w:r w:rsidRPr="004D6CF7">
        <w:rPr>
          <w:rFonts w:hint="eastAsia"/>
        </w:rPr>
        <w:t>附件</w:t>
      </w:r>
      <w:bookmarkEnd w:id="653"/>
    </w:p>
    <w:p w14:paraId="2999B9C7" w14:textId="77777777" w:rsidR="00102DE1" w:rsidRPr="004D6CF7" w:rsidRDefault="00102DE1" w:rsidP="000331DE">
      <w:pPr>
        <w:pStyle w:val="aff7"/>
        <w:ind w:firstLine="448"/>
      </w:pPr>
      <w:r w:rsidRPr="004D6CF7">
        <w:rPr>
          <w:rFonts w:hint="eastAsia"/>
        </w:rPr>
        <w:lastRenderedPageBreak/>
        <w:t>（一）主要工程数量表</w:t>
      </w:r>
    </w:p>
    <w:p w14:paraId="0978D419" w14:textId="77777777" w:rsidR="00102DE1" w:rsidRDefault="00102DE1" w:rsidP="000331DE">
      <w:pPr>
        <w:pStyle w:val="aff7"/>
        <w:ind w:firstLine="448"/>
        <w:rPr>
          <w:rFonts w:hint="eastAsia"/>
        </w:rPr>
      </w:pPr>
      <w:r w:rsidRPr="004D6CF7">
        <w:rPr>
          <w:rFonts w:hint="eastAsia"/>
        </w:rPr>
        <w:t>（二）电力设施迁改工程数量表</w:t>
      </w:r>
    </w:p>
    <w:p w14:paraId="7B6D7D86" w14:textId="77777777" w:rsidR="00102DE1" w:rsidRDefault="00102DE1" w:rsidP="00102DE1">
      <w:pPr>
        <w:pStyle w:val="aff7"/>
        <w:ind w:firstLine="448"/>
        <w:rPr>
          <w:rFonts w:hint="eastAsia"/>
        </w:rPr>
      </w:pPr>
      <w:r>
        <w:br w:type="page"/>
      </w:r>
      <w:r w:rsidRPr="004D6CF7">
        <w:rPr>
          <w:rFonts w:hint="eastAsia"/>
        </w:rPr>
        <w:lastRenderedPageBreak/>
        <w:t>附件一：主要工程数量表</w:t>
      </w:r>
    </w:p>
    <w:p w14:paraId="32757198" w14:textId="77777777" w:rsidR="00102DE1" w:rsidRPr="004D6CF7" w:rsidRDefault="00102DE1" w:rsidP="00102DE1">
      <w:pPr>
        <w:pStyle w:val="aff7"/>
        <w:spacing w:line="240" w:lineRule="exact"/>
        <w:ind w:firstLine="448"/>
        <w:rPr>
          <w:rFonts w:hint="eastAsia"/>
          <w:kern w:val="0"/>
        </w:rPr>
      </w:pPr>
    </w:p>
    <w:tbl>
      <w:tblPr>
        <w:tblW w:w="8561" w:type="dxa"/>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284"/>
        <w:gridCol w:w="1800"/>
        <w:gridCol w:w="1318"/>
        <w:gridCol w:w="438"/>
        <w:gridCol w:w="582"/>
        <w:gridCol w:w="425"/>
        <w:gridCol w:w="567"/>
        <w:gridCol w:w="709"/>
        <w:gridCol w:w="707"/>
        <w:gridCol w:w="740"/>
        <w:gridCol w:w="991"/>
      </w:tblGrid>
      <w:tr w:rsidR="00102DE1" w:rsidRPr="000B1AF1" w14:paraId="6289471F" w14:textId="77777777" w:rsidTr="000F53EB">
        <w:trPr>
          <w:trHeight w:val="312"/>
          <w:tblHeader/>
          <w:jc w:val="center"/>
        </w:trPr>
        <w:tc>
          <w:tcPr>
            <w:tcW w:w="5000" w:type="pct"/>
            <w:gridSpan w:val="11"/>
            <w:tcBorders>
              <w:top w:val="single" w:sz="12" w:space="0" w:color="auto"/>
              <w:bottom w:val="single" w:sz="6" w:space="0" w:color="auto"/>
            </w:tcBorders>
            <w:shd w:val="clear" w:color="000000" w:fill="FFFFFF"/>
          </w:tcPr>
          <w:p w14:paraId="5E93AE0E" w14:textId="77777777" w:rsidR="00102DE1" w:rsidRPr="000B1AF1" w:rsidRDefault="00102DE1" w:rsidP="00AA758F">
            <w:pPr>
              <w:pStyle w:val="afffffffffffffffff3"/>
              <w:rPr>
                <w:b/>
              </w:rPr>
            </w:pPr>
            <w:r w:rsidRPr="000B1AF1">
              <w:rPr>
                <w:rFonts w:hint="eastAsia"/>
                <w:b/>
              </w:rPr>
              <w:t>主要工程数量表</w:t>
            </w:r>
          </w:p>
        </w:tc>
      </w:tr>
      <w:tr w:rsidR="00102DE1" w:rsidRPr="000B1AF1" w14:paraId="376A71B2" w14:textId="77777777" w:rsidTr="000F53EB">
        <w:trPr>
          <w:trHeight w:val="312"/>
          <w:tblHeader/>
          <w:jc w:val="center"/>
        </w:trPr>
        <w:tc>
          <w:tcPr>
            <w:tcW w:w="166" w:type="pct"/>
            <w:tcBorders>
              <w:top w:val="single" w:sz="6" w:space="0" w:color="auto"/>
              <w:bottom w:val="single" w:sz="6" w:space="0" w:color="auto"/>
            </w:tcBorders>
            <w:shd w:val="clear" w:color="auto" w:fill="auto"/>
            <w:vAlign w:val="center"/>
            <w:hideMark/>
          </w:tcPr>
          <w:p w14:paraId="477A49A7" w14:textId="77777777" w:rsidR="00102DE1" w:rsidRPr="000B1AF1" w:rsidRDefault="00102DE1" w:rsidP="00AA758F">
            <w:pPr>
              <w:pStyle w:val="afffffffffffffffff3"/>
              <w:rPr>
                <w:b/>
              </w:rPr>
            </w:pPr>
            <w:r w:rsidRPr="000B1AF1">
              <w:rPr>
                <w:rFonts w:hint="eastAsia"/>
                <w:b/>
              </w:rPr>
              <w:t>序号</w:t>
            </w:r>
          </w:p>
        </w:tc>
        <w:tc>
          <w:tcPr>
            <w:tcW w:w="1051" w:type="pct"/>
            <w:tcBorders>
              <w:top w:val="single" w:sz="6" w:space="0" w:color="auto"/>
              <w:bottom w:val="single" w:sz="6" w:space="0" w:color="auto"/>
            </w:tcBorders>
            <w:shd w:val="clear" w:color="auto" w:fill="auto"/>
            <w:vAlign w:val="center"/>
            <w:hideMark/>
          </w:tcPr>
          <w:p w14:paraId="396859E5" w14:textId="77777777" w:rsidR="00102DE1" w:rsidRPr="000B1AF1" w:rsidRDefault="00102DE1" w:rsidP="00AA758F">
            <w:pPr>
              <w:pStyle w:val="afffffffffffffffff3"/>
              <w:rPr>
                <w:b/>
              </w:rPr>
            </w:pPr>
            <w:r w:rsidRPr="000B1AF1">
              <w:rPr>
                <w:rFonts w:hint="eastAsia"/>
                <w:b/>
              </w:rPr>
              <w:t>名</w:t>
            </w:r>
            <w:r w:rsidRPr="000B1AF1">
              <w:rPr>
                <w:rFonts w:hint="eastAsia"/>
                <w:b/>
              </w:rPr>
              <w:t xml:space="preserve">   </w:t>
            </w:r>
            <w:r w:rsidRPr="000B1AF1">
              <w:rPr>
                <w:rFonts w:hint="eastAsia"/>
                <w:b/>
              </w:rPr>
              <w:t>称</w:t>
            </w:r>
          </w:p>
        </w:tc>
        <w:tc>
          <w:tcPr>
            <w:tcW w:w="770" w:type="pct"/>
            <w:tcBorders>
              <w:top w:val="single" w:sz="6" w:space="0" w:color="auto"/>
              <w:bottom w:val="single" w:sz="6" w:space="0" w:color="auto"/>
            </w:tcBorders>
            <w:shd w:val="clear" w:color="auto" w:fill="auto"/>
            <w:vAlign w:val="center"/>
            <w:hideMark/>
          </w:tcPr>
          <w:p w14:paraId="734D71F1" w14:textId="77777777" w:rsidR="00102DE1" w:rsidRPr="000B1AF1" w:rsidRDefault="00102DE1" w:rsidP="00AA758F">
            <w:pPr>
              <w:pStyle w:val="afffffffffffffffff3"/>
              <w:rPr>
                <w:b/>
              </w:rPr>
            </w:pPr>
            <w:r w:rsidRPr="000B1AF1">
              <w:rPr>
                <w:rFonts w:hint="eastAsia"/>
                <w:b/>
              </w:rPr>
              <w:t>型号规格</w:t>
            </w:r>
          </w:p>
        </w:tc>
        <w:tc>
          <w:tcPr>
            <w:tcW w:w="256" w:type="pct"/>
            <w:tcBorders>
              <w:top w:val="single" w:sz="6" w:space="0" w:color="auto"/>
              <w:bottom w:val="single" w:sz="6" w:space="0" w:color="auto"/>
            </w:tcBorders>
            <w:shd w:val="clear" w:color="auto" w:fill="auto"/>
            <w:vAlign w:val="center"/>
            <w:hideMark/>
          </w:tcPr>
          <w:p w14:paraId="7D191CE3" w14:textId="77777777" w:rsidR="00102DE1" w:rsidRPr="000B1AF1" w:rsidRDefault="00102DE1" w:rsidP="00AA758F">
            <w:pPr>
              <w:pStyle w:val="afffffffffffffffff3"/>
              <w:rPr>
                <w:b/>
              </w:rPr>
            </w:pPr>
            <w:r w:rsidRPr="000B1AF1">
              <w:rPr>
                <w:rFonts w:hint="eastAsia"/>
                <w:b/>
              </w:rPr>
              <w:t>单位</w:t>
            </w:r>
          </w:p>
        </w:tc>
        <w:tc>
          <w:tcPr>
            <w:tcW w:w="340" w:type="pct"/>
            <w:tcBorders>
              <w:top w:val="single" w:sz="6" w:space="0" w:color="auto"/>
              <w:bottom w:val="single" w:sz="6" w:space="0" w:color="auto"/>
            </w:tcBorders>
            <w:shd w:val="clear" w:color="auto" w:fill="auto"/>
            <w:vAlign w:val="center"/>
            <w:hideMark/>
          </w:tcPr>
          <w:p w14:paraId="477637DC" w14:textId="77777777" w:rsidR="00102DE1" w:rsidRPr="000B1AF1" w:rsidRDefault="00102DE1" w:rsidP="00AA758F">
            <w:pPr>
              <w:pStyle w:val="afffffffffffffffff3"/>
              <w:rPr>
                <w:rFonts w:hint="eastAsia"/>
                <w:b/>
              </w:rPr>
            </w:pPr>
            <w:r w:rsidRPr="000B1AF1">
              <w:rPr>
                <w:rFonts w:hint="eastAsia"/>
                <w:b/>
              </w:rPr>
              <w:t>1</w:t>
            </w:r>
            <w:r w:rsidRPr="000B1AF1">
              <w:rPr>
                <w:rFonts w:hint="eastAsia"/>
                <w:b/>
              </w:rPr>
              <w:t>段</w:t>
            </w:r>
          </w:p>
          <w:p w14:paraId="1D49D574" w14:textId="77777777" w:rsidR="00102DE1" w:rsidRPr="000B1AF1" w:rsidRDefault="00102DE1" w:rsidP="00AA758F">
            <w:pPr>
              <w:pStyle w:val="afffffffffffffffff3"/>
              <w:rPr>
                <w:b/>
              </w:rPr>
            </w:pPr>
            <w:r w:rsidRPr="000B1AF1">
              <w:rPr>
                <w:rFonts w:hint="eastAsia"/>
                <w:b/>
              </w:rPr>
              <w:t>数量</w:t>
            </w:r>
          </w:p>
        </w:tc>
        <w:tc>
          <w:tcPr>
            <w:tcW w:w="248" w:type="pct"/>
            <w:tcBorders>
              <w:top w:val="single" w:sz="6" w:space="0" w:color="auto"/>
              <w:bottom w:val="single" w:sz="6" w:space="0" w:color="auto"/>
            </w:tcBorders>
            <w:shd w:val="clear" w:color="auto" w:fill="auto"/>
            <w:vAlign w:val="center"/>
            <w:hideMark/>
          </w:tcPr>
          <w:p w14:paraId="348E9783" w14:textId="77777777" w:rsidR="00102DE1" w:rsidRPr="000B1AF1" w:rsidRDefault="00102DE1" w:rsidP="00AA758F">
            <w:pPr>
              <w:pStyle w:val="afffffffffffffffff3"/>
              <w:rPr>
                <w:rFonts w:hint="eastAsia"/>
                <w:b/>
              </w:rPr>
            </w:pPr>
            <w:r w:rsidRPr="000B1AF1">
              <w:rPr>
                <w:rFonts w:hint="eastAsia"/>
                <w:b/>
              </w:rPr>
              <w:t>2</w:t>
            </w:r>
            <w:r w:rsidRPr="000B1AF1">
              <w:rPr>
                <w:rFonts w:hint="eastAsia"/>
                <w:b/>
              </w:rPr>
              <w:t>段</w:t>
            </w:r>
          </w:p>
          <w:p w14:paraId="5D57444B" w14:textId="77777777" w:rsidR="00102DE1" w:rsidRPr="000B1AF1" w:rsidRDefault="00102DE1" w:rsidP="00AA758F">
            <w:pPr>
              <w:pStyle w:val="afffffffffffffffff3"/>
              <w:rPr>
                <w:b/>
              </w:rPr>
            </w:pPr>
            <w:r w:rsidRPr="000B1AF1">
              <w:rPr>
                <w:rFonts w:hint="eastAsia"/>
                <w:b/>
              </w:rPr>
              <w:t>数量</w:t>
            </w:r>
          </w:p>
        </w:tc>
        <w:tc>
          <w:tcPr>
            <w:tcW w:w="331" w:type="pct"/>
            <w:tcBorders>
              <w:top w:val="single" w:sz="6" w:space="0" w:color="auto"/>
              <w:bottom w:val="single" w:sz="6" w:space="0" w:color="auto"/>
            </w:tcBorders>
            <w:shd w:val="clear" w:color="auto" w:fill="auto"/>
            <w:vAlign w:val="center"/>
            <w:hideMark/>
          </w:tcPr>
          <w:p w14:paraId="77E3EAED" w14:textId="77777777" w:rsidR="00102DE1" w:rsidRPr="000B1AF1" w:rsidRDefault="00102DE1" w:rsidP="00AA758F">
            <w:pPr>
              <w:pStyle w:val="afffffffffffffffff3"/>
              <w:rPr>
                <w:rFonts w:hint="eastAsia"/>
                <w:b/>
              </w:rPr>
            </w:pPr>
            <w:r w:rsidRPr="000B1AF1">
              <w:rPr>
                <w:rFonts w:hint="eastAsia"/>
                <w:b/>
              </w:rPr>
              <w:t>3</w:t>
            </w:r>
            <w:r w:rsidRPr="000B1AF1">
              <w:rPr>
                <w:rFonts w:hint="eastAsia"/>
                <w:b/>
              </w:rPr>
              <w:t>段</w:t>
            </w:r>
          </w:p>
          <w:p w14:paraId="7DB885B2" w14:textId="77777777" w:rsidR="00102DE1" w:rsidRPr="000B1AF1" w:rsidRDefault="00102DE1" w:rsidP="00AA758F">
            <w:pPr>
              <w:pStyle w:val="afffffffffffffffff3"/>
              <w:rPr>
                <w:b/>
              </w:rPr>
            </w:pPr>
            <w:r w:rsidRPr="000B1AF1">
              <w:rPr>
                <w:rFonts w:hint="eastAsia"/>
                <w:b/>
              </w:rPr>
              <w:t>数量</w:t>
            </w:r>
          </w:p>
        </w:tc>
        <w:tc>
          <w:tcPr>
            <w:tcW w:w="414" w:type="pct"/>
            <w:tcBorders>
              <w:top w:val="single" w:sz="6" w:space="0" w:color="auto"/>
              <w:bottom w:val="single" w:sz="6" w:space="0" w:color="auto"/>
            </w:tcBorders>
            <w:shd w:val="clear" w:color="auto" w:fill="auto"/>
            <w:vAlign w:val="center"/>
            <w:hideMark/>
          </w:tcPr>
          <w:p w14:paraId="2AEE0AC1" w14:textId="77777777" w:rsidR="00102DE1" w:rsidRPr="000B1AF1" w:rsidRDefault="00102DE1" w:rsidP="00AA758F">
            <w:pPr>
              <w:pStyle w:val="afffffffffffffffff3"/>
              <w:rPr>
                <w:rFonts w:hint="eastAsia"/>
                <w:b/>
              </w:rPr>
            </w:pPr>
            <w:r w:rsidRPr="000B1AF1">
              <w:rPr>
                <w:rFonts w:hint="eastAsia"/>
                <w:b/>
              </w:rPr>
              <w:t>4</w:t>
            </w:r>
            <w:r w:rsidRPr="000B1AF1">
              <w:rPr>
                <w:rFonts w:hint="eastAsia"/>
                <w:b/>
              </w:rPr>
              <w:t>段</w:t>
            </w:r>
          </w:p>
          <w:p w14:paraId="091F6928" w14:textId="77777777" w:rsidR="00102DE1" w:rsidRPr="000B1AF1" w:rsidRDefault="00102DE1" w:rsidP="00AA758F">
            <w:pPr>
              <w:pStyle w:val="afffffffffffffffff3"/>
              <w:rPr>
                <w:b/>
              </w:rPr>
            </w:pPr>
            <w:r w:rsidRPr="000B1AF1">
              <w:rPr>
                <w:rFonts w:hint="eastAsia"/>
                <w:b/>
              </w:rPr>
              <w:t>数量</w:t>
            </w:r>
          </w:p>
        </w:tc>
        <w:tc>
          <w:tcPr>
            <w:tcW w:w="413" w:type="pct"/>
            <w:tcBorders>
              <w:top w:val="single" w:sz="6" w:space="0" w:color="auto"/>
              <w:bottom w:val="single" w:sz="6" w:space="0" w:color="auto"/>
            </w:tcBorders>
          </w:tcPr>
          <w:p w14:paraId="1511CB3F" w14:textId="77777777" w:rsidR="00102DE1" w:rsidRPr="000B1AF1" w:rsidRDefault="00102DE1" w:rsidP="00AA758F">
            <w:pPr>
              <w:pStyle w:val="afffffffffffffffff3"/>
              <w:rPr>
                <w:rFonts w:hint="eastAsia"/>
                <w:b/>
              </w:rPr>
            </w:pPr>
            <w:r>
              <w:rPr>
                <w:rFonts w:hint="eastAsia"/>
                <w:b/>
              </w:rPr>
              <w:t>5</w:t>
            </w:r>
            <w:r w:rsidRPr="000B1AF1">
              <w:rPr>
                <w:rFonts w:hint="eastAsia"/>
                <w:b/>
              </w:rPr>
              <w:t>段</w:t>
            </w:r>
          </w:p>
          <w:p w14:paraId="66AEEDB3" w14:textId="77777777" w:rsidR="00102DE1" w:rsidRPr="000B1AF1" w:rsidRDefault="00102DE1" w:rsidP="00AA758F">
            <w:pPr>
              <w:pStyle w:val="afffffffffffffffff3"/>
              <w:rPr>
                <w:rFonts w:hint="eastAsia"/>
                <w:b/>
              </w:rPr>
            </w:pPr>
            <w:r w:rsidRPr="000B1AF1">
              <w:rPr>
                <w:rFonts w:hint="eastAsia"/>
                <w:b/>
              </w:rPr>
              <w:t>数量</w:t>
            </w:r>
          </w:p>
        </w:tc>
        <w:tc>
          <w:tcPr>
            <w:tcW w:w="432" w:type="pct"/>
            <w:tcBorders>
              <w:top w:val="single" w:sz="6" w:space="0" w:color="auto"/>
              <w:bottom w:val="single" w:sz="6" w:space="0" w:color="auto"/>
            </w:tcBorders>
          </w:tcPr>
          <w:p w14:paraId="5FE1E69C" w14:textId="77777777" w:rsidR="00102DE1" w:rsidRPr="000B1AF1" w:rsidRDefault="00102DE1" w:rsidP="00AA758F">
            <w:pPr>
              <w:pStyle w:val="afffffffffffffffff3"/>
              <w:rPr>
                <w:rFonts w:hint="eastAsia"/>
                <w:b/>
              </w:rPr>
            </w:pPr>
            <w:r>
              <w:rPr>
                <w:rFonts w:hint="eastAsia"/>
                <w:b/>
              </w:rPr>
              <w:t>6</w:t>
            </w:r>
            <w:r w:rsidRPr="000B1AF1">
              <w:rPr>
                <w:rFonts w:hint="eastAsia"/>
                <w:b/>
              </w:rPr>
              <w:t>段</w:t>
            </w:r>
          </w:p>
          <w:p w14:paraId="7858CECD" w14:textId="77777777" w:rsidR="00102DE1" w:rsidRPr="000B1AF1" w:rsidRDefault="00102DE1" w:rsidP="00AA758F">
            <w:pPr>
              <w:pStyle w:val="afffffffffffffffff3"/>
              <w:rPr>
                <w:rFonts w:hint="eastAsia"/>
                <w:b/>
              </w:rPr>
            </w:pPr>
            <w:r w:rsidRPr="000B1AF1">
              <w:rPr>
                <w:rFonts w:hint="eastAsia"/>
                <w:b/>
              </w:rPr>
              <w:t>数量</w:t>
            </w:r>
          </w:p>
        </w:tc>
        <w:tc>
          <w:tcPr>
            <w:tcW w:w="578" w:type="pct"/>
            <w:tcBorders>
              <w:top w:val="single" w:sz="6" w:space="0" w:color="auto"/>
              <w:bottom w:val="single" w:sz="6" w:space="0" w:color="auto"/>
            </w:tcBorders>
            <w:shd w:val="clear" w:color="auto" w:fill="auto"/>
            <w:noWrap/>
            <w:vAlign w:val="center"/>
            <w:hideMark/>
          </w:tcPr>
          <w:p w14:paraId="02029067" w14:textId="77777777" w:rsidR="00102DE1" w:rsidRPr="000B1AF1" w:rsidRDefault="00102DE1" w:rsidP="00AA758F">
            <w:pPr>
              <w:pStyle w:val="afffffffffffffffff3"/>
              <w:rPr>
                <w:b/>
              </w:rPr>
            </w:pPr>
            <w:r w:rsidRPr="000B1AF1">
              <w:rPr>
                <w:rFonts w:hint="eastAsia"/>
                <w:b/>
              </w:rPr>
              <w:t>备注</w:t>
            </w:r>
          </w:p>
        </w:tc>
      </w:tr>
      <w:tr w:rsidR="00102DE1" w:rsidRPr="000B1AF1" w14:paraId="6E2CFD8D"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09988EF0" w14:textId="77777777" w:rsidR="00102DE1" w:rsidRPr="000B1AF1" w:rsidRDefault="00102DE1" w:rsidP="00AA758F">
            <w:pPr>
              <w:pStyle w:val="afffffffffffffffff3"/>
            </w:pPr>
            <w:r w:rsidRPr="000B1AF1">
              <w:rPr>
                <w:rFonts w:hint="eastAsia"/>
              </w:rPr>
              <w:t>一</w:t>
            </w:r>
          </w:p>
        </w:tc>
        <w:tc>
          <w:tcPr>
            <w:tcW w:w="1051" w:type="pct"/>
            <w:tcBorders>
              <w:top w:val="single" w:sz="6" w:space="0" w:color="auto"/>
              <w:bottom w:val="single" w:sz="6" w:space="0" w:color="auto"/>
            </w:tcBorders>
            <w:shd w:val="clear" w:color="auto" w:fill="auto"/>
            <w:noWrap/>
            <w:vAlign w:val="center"/>
            <w:hideMark/>
          </w:tcPr>
          <w:p w14:paraId="3CB04C6D" w14:textId="77777777" w:rsidR="00102DE1" w:rsidRPr="000B1AF1" w:rsidRDefault="00102DE1" w:rsidP="00AA758F">
            <w:pPr>
              <w:pStyle w:val="afffffffffffffffff3"/>
              <w:jc w:val="left"/>
            </w:pPr>
            <w:r w:rsidRPr="000B1AF1">
              <w:rPr>
                <w:rFonts w:hint="eastAsia"/>
              </w:rPr>
              <w:t>供电线路</w:t>
            </w:r>
          </w:p>
        </w:tc>
        <w:tc>
          <w:tcPr>
            <w:tcW w:w="770" w:type="pct"/>
            <w:tcBorders>
              <w:top w:val="single" w:sz="6" w:space="0" w:color="auto"/>
              <w:bottom w:val="single" w:sz="6" w:space="0" w:color="auto"/>
            </w:tcBorders>
            <w:shd w:val="clear" w:color="auto" w:fill="auto"/>
            <w:noWrap/>
            <w:vAlign w:val="center"/>
            <w:hideMark/>
          </w:tcPr>
          <w:p w14:paraId="5270D720" w14:textId="77777777" w:rsidR="00102DE1" w:rsidRPr="000B1AF1" w:rsidRDefault="00102DE1" w:rsidP="00AA758F">
            <w:pPr>
              <w:pStyle w:val="afffffffffffffffff3"/>
              <w:jc w:val="left"/>
            </w:pPr>
            <w:r w:rsidRPr="000B1AF1">
              <w:rPr>
                <w:rFonts w:hint="eastAsia"/>
              </w:rPr>
              <w:t xml:space="preserve">　</w:t>
            </w:r>
          </w:p>
        </w:tc>
        <w:tc>
          <w:tcPr>
            <w:tcW w:w="256" w:type="pct"/>
            <w:tcBorders>
              <w:top w:val="single" w:sz="6" w:space="0" w:color="auto"/>
              <w:bottom w:val="single" w:sz="6" w:space="0" w:color="auto"/>
            </w:tcBorders>
            <w:shd w:val="clear" w:color="auto" w:fill="auto"/>
            <w:noWrap/>
            <w:vAlign w:val="center"/>
            <w:hideMark/>
          </w:tcPr>
          <w:p w14:paraId="4DF9C52F" w14:textId="77777777" w:rsidR="00102DE1" w:rsidRPr="000B1AF1" w:rsidRDefault="00102DE1" w:rsidP="00AA758F">
            <w:pPr>
              <w:pStyle w:val="afffffffffffffffff3"/>
            </w:pPr>
            <w:r w:rsidRPr="000B1AF1">
              <w:rPr>
                <w:rFonts w:hint="eastAsia"/>
              </w:rPr>
              <w:t xml:space="preserve">　</w:t>
            </w:r>
          </w:p>
        </w:tc>
        <w:tc>
          <w:tcPr>
            <w:tcW w:w="340" w:type="pct"/>
            <w:tcBorders>
              <w:top w:val="single" w:sz="6" w:space="0" w:color="auto"/>
              <w:bottom w:val="single" w:sz="6" w:space="0" w:color="auto"/>
            </w:tcBorders>
            <w:shd w:val="clear" w:color="auto" w:fill="auto"/>
            <w:noWrap/>
            <w:vAlign w:val="center"/>
            <w:hideMark/>
          </w:tcPr>
          <w:p w14:paraId="020E7EC2" w14:textId="77777777" w:rsidR="00102DE1" w:rsidRPr="000B1AF1" w:rsidRDefault="00102DE1" w:rsidP="00AA758F">
            <w:pPr>
              <w:pStyle w:val="afffffffffffffffff3"/>
            </w:pPr>
            <w:r w:rsidRPr="000B1AF1">
              <w:rPr>
                <w:rFonts w:hint="eastAsia"/>
              </w:rPr>
              <w:t xml:space="preserve">　</w:t>
            </w:r>
          </w:p>
        </w:tc>
        <w:tc>
          <w:tcPr>
            <w:tcW w:w="248" w:type="pct"/>
            <w:tcBorders>
              <w:top w:val="single" w:sz="6" w:space="0" w:color="auto"/>
              <w:bottom w:val="single" w:sz="6" w:space="0" w:color="auto"/>
            </w:tcBorders>
            <w:shd w:val="clear" w:color="auto" w:fill="auto"/>
            <w:noWrap/>
            <w:vAlign w:val="center"/>
            <w:hideMark/>
          </w:tcPr>
          <w:p w14:paraId="0121946C" w14:textId="77777777" w:rsidR="00102DE1" w:rsidRPr="000B1AF1" w:rsidRDefault="00102DE1" w:rsidP="00AA758F">
            <w:pPr>
              <w:pStyle w:val="afffffffffffffffff3"/>
            </w:pPr>
            <w:r w:rsidRPr="000B1AF1">
              <w:rPr>
                <w:rFonts w:hint="eastAsia"/>
              </w:rPr>
              <w:t xml:space="preserve">　</w:t>
            </w:r>
          </w:p>
        </w:tc>
        <w:tc>
          <w:tcPr>
            <w:tcW w:w="331" w:type="pct"/>
            <w:tcBorders>
              <w:top w:val="single" w:sz="6" w:space="0" w:color="auto"/>
              <w:bottom w:val="single" w:sz="6" w:space="0" w:color="auto"/>
            </w:tcBorders>
            <w:shd w:val="clear" w:color="auto" w:fill="auto"/>
            <w:noWrap/>
            <w:vAlign w:val="center"/>
            <w:hideMark/>
          </w:tcPr>
          <w:p w14:paraId="0047B2B5" w14:textId="77777777" w:rsidR="00102DE1" w:rsidRPr="000B1AF1" w:rsidRDefault="00102DE1" w:rsidP="00AA758F">
            <w:pPr>
              <w:pStyle w:val="afffffffffffffffff3"/>
            </w:pPr>
            <w:r w:rsidRPr="000B1AF1">
              <w:rPr>
                <w:rFonts w:hint="eastAsia"/>
              </w:rPr>
              <w:t xml:space="preserve">　</w:t>
            </w:r>
          </w:p>
        </w:tc>
        <w:tc>
          <w:tcPr>
            <w:tcW w:w="414" w:type="pct"/>
            <w:tcBorders>
              <w:top w:val="single" w:sz="6" w:space="0" w:color="auto"/>
              <w:bottom w:val="single" w:sz="6" w:space="0" w:color="auto"/>
            </w:tcBorders>
            <w:shd w:val="clear" w:color="auto" w:fill="auto"/>
            <w:noWrap/>
            <w:vAlign w:val="center"/>
            <w:hideMark/>
          </w:tcPr>
          <w:p w14:paraId="599F6818" w14:textId="77777777" w:rsidR="00102DE1" w:rsidRPr="000B1AF1" w:rsidRDefault="00102DE1" w:rsidP="00AA758F">
            <w:pPr>
              <w:pStyle w:val="afffffffffffffffff3"/>
            </w:pPr>
            <w:r w:rsidRPr="000B1AF1">
              <w:rPr>
                <w:rFonts w:hint="eastAsia"/>
              </w:rPr>
              <w:t xml:space="preserve">　</w:t>
            </w:r>
          </w:p>
        </w:tc>
        <w:tc>
          <w:tcPr>
            <w:tcW w:w="413" w:type="pct"/>
            <w:tcBorders>
              <w:top w:val="single" w:sz="6" w:space="0" w:color="auto"/>
              <w:bottom w:val="single" w:sz="6" w:space="0" w:color="auto"/>
            </w:tcBorders>
            <w:vAlign w:val="center"/>
          </w:tcPr>
          <w:p w14:paraId="53693D16"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07595820"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09968305" w14:textId="77777777" w:rsidR="00102DE1" w:rsidRPr="000B1AF1" w:rsidRDefault="00102DE1" w:rsidP="00AA758F">
            <w:pPr>
              <w:pStyle w:val="afffffffffffffffff3"/>
            </w:pPr>
            <w:r w:rsidRPr="000B1AF1">
              <w:rPr>
                <w:rFonts w:hint="eastAsia"/>
              </w:rPr>
              <w:t xml:space="preserve">　</w:t>
            </w:r>
          </w:p>
        </w:tc>
      </w:tr>
      <w:tr w:rsidR="00102DE1" w:rsidRPr="000B1AF1" w14:paraId="2F4D24F5"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4F0806E7" w14:textId="77777777" w:rsidR="00102DE1" w:rsidRPr="000B1AF1" w:rsidRDefault="00102DE1" w:rsidP="00AA758F">
            <w:pPr>
              <w:pStyle w:val="afffffffffffffffff3"/>
            </w:pPr>
            <w:r w:rsidRPr="000B1AF1">
              <w:rPr>
                <w:rFonts w:hint="eastAsia"/>
              </w:rPr>
              <w:t>1</w:t>
            </w:r>
          </w:p>
        </w:tc>
        <w:tc>
          <w:tcPr>
            <w:tcW w:w="1051" w:type="pct"/>
            <w:tcBorders>
              <w:top w:val="single" w:sz="6" w:space="0" w:color="auto"/>
              <w:bottom w:val="single" w:sz="6" w:space="0" w:color="auto"/>
            </w:tcBorders>
            <w:shd w:val="clear" w:color="auto" w:fill="auto"/>
            <w:noWrap/>
            <w:vAlign w:val="center"/>
          </w:tcPr>
          <w:p w14:paraId="01FDAF5A" w14:textId="77777777" w:rsidR="00102DE1" w:rsidRPr="000B1AF1" w:rsidRDefault="00102DE1" w:rsidP="00AA758F">
            <w:pPr>
              <w:pStyle w:val="afffffffffffffffff3"/>
              <w:jc w:val="left"/>
            </w:pPr>
            <w:r w:rsidRPr="000B1AF1">
              <w:rPr>
                <w:rFonts w:hint="eastAsia"/>
              </w:rPr>
              <w:t>10kV</w:t>
            </w:r>
            <w:r w:rsidRPr="000B1AF1">
              <w:rPr>
                <w:rFonts w:hint="eastAsia"/>
              </w:rPr>
              <w:t>高压贯通绝缘架空线路</w:t>
            </w:r>
          </w:p>
        </w:tc>
        <w:tc>
          <w:tcPr>
            <w:tcW w:w="770" w:type="pct"/>
            <w:tcBorders>
              <w:top w:val="single" w:sz="6" w:space="0" w:color="auto"/>
              <w:bottom w:val="single" w:sz="6" w:space="0" w:color="auto"/>
            </w:tcBorders>
            <w:shd w:val="clear" w:color="auto" w:fill="auto"/>
            <w:noWrap/>
            <w:vAlign w:val="center"/>
          </w:tcPr>
          <w:p w14:paraId="7C3CC497" w14:textId="77777777" w:rsidR="00102DE1" w:rsidRPr="000B1AF1" w:rsidRDefault="00102DE1" w:rsidP="00AA758F">
            <w:pPr>
              <w:pStyle w:val="afffffffffffffffff3"/>
              <w:jc w:val="left"/>
            </w:pPr>
            <w:r w:rsidRPr="000B1AF1">
              <w:rPr>
                <w:rFonts w:hint="eastAsia"/>
              </w:rPr>
              <w:t>JKLGYJ-10kV-95</w:t>
            </w:r>
          </w:p>
        </w:tc>
        <w:tc>
          <w:tcPr>
            <w:tcW w:w="256" w:type="pct"/>
            <w:tcBorders>
              <w:top w:val="single" w:sz="6" w:space="0" w:color="auto"/>
              <w:bottom w:val="single" w:sz="6" w:space="0" w:color="auto"/>
            </w:tcBorders>
            <w:shd w:val="clear" w:color="auto" w:fill="auto"/>
            <w:noWrap/>
            <w:vAlign w:val="center"/>
          </w:tcPr>
          <w:p w14:paraId="424EDE34" w14:textId="77777777" w:rsidR="00102DE1" w:rsidRPr="000B1AF1" w:rsidRDefault="00102DE1" w:rsidP="00AA758F">
            <w:pPr>
              <w:pStyle w:val="afffffffffffffffff3"/>
            </w:pPr>
            <w:r w:rsidRPr="000B1AF1">
              <w:rPr>
                <w:rFonts w:hint="eastAsia"/>
              </w:rPr>
              <w:t>公里</w:t>
            </w:r>
          </w:p>
        </w:tc>
        <w:tc>
          <w:tcPr>
            <w:tcW w:w="340" w:type="pct"/>
            <w:tcBorders>
              <w:top w:val="single" w:sz="6" w:space="0" w:color="auto"/>
              <w:bottom w:val="single" w:sz="6" w:space="0" w:color="auto"/>
            </w:tcBorders>
            <w:shd w:val="clear" w:color="auto" w:fill="auto"/>
            <w:noWrap/>
            <w:vAlign w:val="center"/>
          </w:tcPr>
          <w:p w14:paraId="66AF3958" w14:textId="77777777" w:rsidR="00102DE1" w:rsidRPr="000B1AF1" w:rsidRDefault="00102DE1" w:rsidP="00AA758F">
            <w:pPr>
              <w:pStyle w:val="afffffffffffffffff3"/>
            </w:pPr>
            <w:r>
              <w:t>6</w:t>
            </w:r>
          </w:p>
        </w:tc>
        <w:tc>
          <w:tcPr>
            <w:tcW w:w="248" w:type="pct"/>
            <w:tcBorders>
              <w:top w:val="single" w:sz="6" w:space="0" w:color="auto"/>
              <w:bottom w:val="single" w:sz="6" w:space="0" w:color="auto"/>
            </w:tcBorders>
            <w:shd w:val="clear" w:color="auto" w:fill="auto"/>
            <w:noWrap/>
            <w:vAlign w:val="center"/>
          </w:tcPr>
          <w:p w14:paraId="6B37D79B" w14:textId="77777777" w:rsidR="00102DE1" w:rsidRPr="000B1AF1" w:rsidRDefault="00102DE1" w:rsidP="00AA758F">
            <w:pPr>
              <w:pStyle w:val="afffffffffffffffff3"/>
            </w:pPr>
          </w:p>
        </w:tc>
        <w:tc>
          <w:tcPr>
            <w:tcW w:w="331" w:type="pct"/>
            <w:tcBorders>
              <w:top w:val="single" w:sz="6" w:space="0" w:color="auto"/>
              <w:bottom w:val="single" w:sz="6" w:space="0" w:color="auto"/>
            </w:tcBorders>
            <w:shd w:val="clear" w:color="auto" w:fill="auto"/>
            <w:noWrap/>
            <w:vAlign w:val="center"/>
          </w:tcPr>
          <w:p w14:paraId="58575210" w14:textId="77777777" w:rsidR="00102DE1" w:rsidRPr="000B1AF1" w:rsidRDefault="00102DE1" w:rsidP="00AA758F">
            <w:pPr>
              <w:pStyle w:val="afffffffffffffffff3"/>
            </w:pPr>
          </w:p>
        </w:tc>
        <w:tc>
          <w:tcPr>
            <w:tcW w:w="414" w:type="pct"/>
            <w:tcBorders>
              <w:top w:val="single" w:sz="6" w:space="0" w:color="auto"/>
              <w:bottom w:val="single" w:sz="6" w:space="0" w:color="auto"/>
            </w:tcBorders>
            <w:shd w:val="clear" w:color="auto" w:fill="auto"/>
            <w:noWrap/>
            <w:vAlign w:val="center"/>
          </w:tcPr>
          <w:p w14:paraId="28F41A4A" w14:textId="77777777" w:rsidR="00102DE1" w:rsidRPr="000B1AF1" w:rsidRDefault="00102DE1" w:rsidP="00AA758F">
            <w:pPr>
              <w:pStyle w:val="afffffffffffffffff3"/>
            </w:pPr>
          </w:p>
        </w:tc>
        <w:tc>
          <w:tcPr>
            <w:tcW w:w="413" w:type="pct"/>
            <w:tcBorders>
              <w:top w:val="single" w:sz="6" w:space="0" w:color="auto"/>
              <w:bottom w:val="single" w:sz="6" w:space="0" w:color="auto"/>
            </w:tcBorders>
            <w:vAlign w:val="center"/>
          </w:tcPr>
          <w:p w14:paraId="37A140A1"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40393FB9"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6F4E70E0" w14:textId="77777777" w:rsidR="00102DE1" w:rsidRPr="000B1AF1" w:rsidRDefault="00102DE1" w:rsidP="00AA758F">
            <w:pPr>
              <w:pStyle w:val="afffffffffffffffff3"/>
            </w:pPr>
            <w:r w:rsidRPr="000B1AF1">
              <w:rPr>
                <w:rFonts w:hint="eastAsia"/>
              </w:rPr>
              <w:t xml:space="preserve">　</w:t>
            </w:r>
          </w:p>
        </w:tc>
      </w:tr>
      <w:tr w:rsidR="00102DE1" w:rsidRPr="000B1AF1" w14:paraId="41847B8F"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3D8F8DEA" w14:textId="77777777" w:rsidR="00102DE1" w:rsidRPr="000B1AF1" w:rsidRDefault="00102DE1" w:rsidP="00AA758F">
            <w:pPr>
              <w:pStyle w:val="afffffffffffffffff3"/>
            </w:pPr>
            <w:r w:rsidRPr="000B1AF1">
              <w:rPr>
                <w:rFonts w:hint="eastAsia"/>
              </w:rPr>
              <w:t>2</w:t>
            </w:r>
          </w:p>
        </w:tc>
        <w:tc>
          <w:tcPr>
            <w:tcW w:w="1051" w:type="pct"/>
            <w:tcBorders>
              <w:top w:val="single" w:sz="6" w:space="0" w:color="auto"/>
              <w:bottom w:val="single" w:sz="6" w:space="0" w:color="auto"/>
            </w:tcBorders>
            <w:shd w:val="clear" w:color="auto" w:fill="auto"/>
            <w:noWrap/>
            <w:vAlign w:val="center"/>
          </w:tcPr>
          <w:p w14:paraId="47442BB7" w14:textId="77777777" w:rsidR="00102DE1" w:rsidRPr="000B1AF1" w:rsidRDefault="00102DE1" w:rsidP="00AA758F">
            <w:pPr>
              <w:pStyle w:val="afffffffffffffffff3"/>
              <w:jc w:val="left"/>
            </w:pPr>
            <w:r w:rsidRPr="000B1AF1">
              <w:rPr>
                <w:rFonts w:hint="eastAsia"/>
              </w:rPr>
              <w:t>10kV</w:t>
            </w:r>
            <w:r w:rsidRPr="000B1AF1">
              <w:rPr>
                <w:rFonts w:hint="eastAsia"/>
              </w:rPr>
              <w:t>供电线路隔离柜</w:t>
            </w:r>
          </w:p>
        </w:tc>
        <w:tc>
          <w:tcPr>
            <w:tcW w:w="770" w:type="pct"/>
            <w:tcBorders>
              <w:top w:val="single" w:sz="6" w:space="0" w:color="auto"/>
              <w:bottom w:val="single" w:sz="6" w:space="0" w:color="auto"/>
            </w:tcBorders>
            <w:shd w:val="clear" w:color="auto" w:fill="auto"/>
            <w:noWrap/>
            <w:vAlign w:val="center"/>
          </w:tcPr>
          <w:p w14:paraId="1D4DDFED" w14:textId="77777777" w:rsidR="00102DE1" w:rsidRPr="000B1AF1" w:rsidRDefault="00102DE1" w:rsidP="00AA758F">
            <w:pPr>
              <w:pStyle w:val="afffffffffffffffff3"/>
              <w:jc w:val="left"/>
            </w:pPr>
            <w:r w:rsidRPr="000B1AF1">
              <w:rPr>
                <w:rFonts w:hint="eastAsia"/>
              </w:rPr>
              <w:t xml:space="preserve">　</w:t>
            </w:r>
          </w:p>
        </w:tc>
        <w:tc>
          <w:tcPr>
            <w:tcW w:w="256" w:type="pct"/>
            <w:tcBorders>
              <w:top w:val="single" w:sz="6" w:space="0" w:color="auto"/>
              <w:bottom w:val="single" w:sz="6" w:space="0" w:color="auto"/>
            </w:tcBorders>
            <w:shd w:val="clear" w:color="auto" w:fill="auto"/>
            <w:noWrap/>
            <w:vAlign w:val="center"/>
          </w:tcPr>
          <w:p w14:paraId="4F9455C6" w14:textId="77777777" w:rsidR="00102DE1" w:rsidRPr="000B1AF1" w:rsidRDefault="00102DE1" w:rsidP="00AA758F">
            <w:pPr>
              <w:pStyle w:val="afffffffffffffffff3"/>
            </w:pPr>
            <w:r w:rsidRPr="000B1AF1">
              <w:rPr>
                <w:rFonts w:hint="eastAsia"/>
              </w:rPr>
              <w:t>台</w:t>
            </w:r>
          </w:p>
        </w:tc>
        <w:tc>
          <w:tcPr>
            <w:tcW w:w="340" w:type="pct"/>
            <w:tcBorders>
              <w:top w:val="single" w:sz="6" w:space="0" w:color="auto"/>
              <w:bottom w:val="single" w:sz="6" w:space="0" w:color="auto"/>
            </w:tcBorders>
            <w:shd w:val="clear" w:color="auto" w:fill="auto"/>
            <w:noWrap/>
            <w:vAlign w:val="center"/>
          </w:tcPr>
          <w:p w14:paraId="08AB5C22" w14:textId="77777777" w:rsidR="00102DE1" w:rsidRPr="000B1AF1" w:rsidRDefault="00102DE1" w:rsidP="00AA758F">
            <w:pPr>
              <w:pStyle w:val="afffffffffffffffff3"/>
            </w:pPr>
            <w:r>
              <w:rPr>
                <w:rFonts w:hint="eastAsia"/>
              </w:rPr>
              <w:t>29</w:t>
            </w:r>
          </w:p>
        </w:tc>
        <w:tc>
          <w:tcPr>
            <w:tcW w:w="248" w:type="pct"/>
            <w:tcBorders>
              <w:top w:val="single" w:sz="6" w:space="0" w:color="auto"/>
              <w:bottom w:val="single" w:sz="6" w:space="0" w:color="auto"/>
            </w:tcBorders>
            <w:shd w:val="clear" w:color="auto" w:fill="auto"/>
            <w:noWrap/>
            <w:vAlign w:val="center"/>
          </w:tcPr>
          <w:p w14:paraId="30FA379B" w14:textId="77777777" w:rsidR="00102DE1" w:rsidRPr="000B1AF1" w:rsidRDefault="00102DE1" w:rsidP="00AA758F">
            <w:pPr>
              <w:pStyle w:val="afffffffffffffffff3"/>
            </w:pPr>
            <w:r>
              <w:t>3</w:t>
            </w:r>
          </w:p>
        </w:tc>
        <w:tc>
          <w:tcPr>
            <w:tcW w:w="331" w:type="pct"/>
            <w:tcBorders>
              <w:top w:val="single" w:sz="6" w:space="0" w:color="auto"/>
              <w:bottom w:val="single" w:sz="6" w:space="0" w:color="auto"/>
            </w:tcBorders>
            <w:shd w:val="clear" w:color="auto" w:fill="auto"/>
            <w:noWrap/>
            <w:vAlign w:val="center"/>
          </w:tcPr>
          <w:p w14:paraId="0A33F214" w14:textId="77777777" w:rsidR="00102DE1" w:rsidRPr="000B1AF1" w:rsidRDefault="00102DE1" w:rsidP="00AA758F">
            <w:pPr>
              <w:pStyle w:val="afffffffffffffffff3"/>
            </w:pPr>
            <w:r>
              <w:t>17</w:t>
            </w:r>
          </w:p>
        </w:tc>
        <w:tc>
          <w:tcPr>
            <w:tcW w:w="414" w:type="pct"/>
            <w:tcBorders>
              <w:top w:val="single" w:sz="6" w:space="0" w:color="auto"/>
              <w:bottom w:val="single" w:sz="6" w:space="0" w:color="auto"/>
            </w:tcBorders>
            <w:shd w:val="clear" w:color="auto" w:fill="auto"/>
            <w:noWrap/>
            <w:vAlign w:val="center"/>
          </w:tcPr>
          <w:p w14:paraId="05DAA8A9" w14:textId="77777777" w:rsidR="00102DE1" w:rsidRPr="000B1AF1" w:rsidRDefault="00102DE1" w:rsidP="00AA758F">
            <w:pPr>
              <w:pStyle w:val="afffffffffffffffff3"/>
            </w:pPr>
          </w:p>
        </w:tc>
        <w:tc>
          <w:tcPr>
            <w:tcW w:w="413" w:type="pct"/>
            <w:tcBorders>
              <w:top w:val="single" w:sz="6" w:space="0" w:color="auto"/>
              <w:bottom w:val="single" w:sz="6" w:space="0" w:color="auto"/>
            </w:tcBorders>
            <w:vAlign w:val="center"/>
          </w:tcPr>
          <w:p w14:paraId="30850222"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79AFA8AA"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62E68B8D" w14:textId="77777777" w:rsidR="00102DE1" w:rsidRPr="000B1AF1" w:rsidRDefault="00102DE1" w:rsidP="00AA758F">
            <w:pPr>
              <w:pStyle w:val="afffffffffffffffff3"/>
            </w:pPr>
            <w:r w:rsidRPr="000B1AF1">
              <w:rPr>
                <w:rFonts w:hint="eastAsia"/>
              </w:rPr>
              <w:t xml:space="preserve">　</w:t>
            </w:r>
          </w:p>
        </w:tc>
      </w:tr>
      <w:tr w:rsidR="00102DE1" w:rsidRPr="000B1AF1" w14:paraId="1D270209"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128506E7" w14:textId="77777777" w:rsidR="00102DE1" w:rsidRPr="000B1AF1" w:rsidRDefault="00102DE1" w:rsidP="00AA758F">
            <w:pPr>
              <w:pStyle w:val="afffffffffffffffff3"/>
            </w:pPr>
            <w:r w:rsidRPr="000B1AF1">
              <w:rPr>
                <w:rFonts w:hint="eastAsia"/>
              </w:rPr>
              <w:t>3</w:t>
            </w:r>
          </w:p>
        </w:tc>
        <w:tc>
          <w:tcPr>
            <w:tcW w:w="1051" w:type="pct"/>
            <w:tcBorders>
              <w:top w:val="single" w:sz="6" w:space="0" w:color="auto"/>
              <w:bottom w:val="single" w:sz="6" w:space="0" w:color="auto"/>
            </w:tcBorders>
            <w:shd w:val="clear" w:color="auto" w:fill="auto"/>
            <w:noWrap/>
            <w:vAlign w:val="center"/>
            <w:hideMark/>
          </w:tcPr>
          <w:p w14:paraId="14667941" w14:textId="77777777" w:rsidR="00102DE1" w:rsidRPr="000B1AF1" w:rsidRDefault="00102DE1" w:rsidP="00AA758F">
            <w:pPr>
              <w:pStyle w:val="afffffffffffffffff3"/>
              <w:jc w:val="left"/>
            </w:pPr>
            <w:r w:rsidRPr="000B1AF1">
              <w:rPr>
                <w:rFonts w:hint="eastAsia"/>
              </w:rPr>
              <w:t>10kV</w:t>
            </w:r>
            <w:r w:rsidRPr="000B1AF1">
              <w:rPr>
                <w:rFonts w:hint="eastAsia"/>
              </w:rPr>
              <w:t>固定补偿装置</w:t>
            </w:r>
          </w:p>
        </w:tc>
        <w:tc>
          <w:tcPr>
            <w:tcW w:w="770" w:type="pct"/>
            <w:tcBorders>
              <w:top w:val="single" w:sz="6" w:space="0" w:color="auto"/>
              <w:bottom w:val="single" w:sz="6" w:space="0" w:color="auto"/>
            </w:tcBorders>
            <w:shd w:val="clear" w:color="auto" w:fill="auto"/>
            <w:noWrap/>
            <w:vAlign w:val="center"/>
            <w:hideMark/>
          </w:tcPr>
          <w:p w14:paraId="3A4661F8" w14:textId="77777777" w:rsidR="00102DE1" w:rsidRPr="000B1AF1" w:rsidRDefault="00102DE1" w:rsidP="00AA758F">
            <w:pPr>
              <w:pStyle w:val="afffffffffffffffff3"/>
              <w:jc w:val="left"/>
            </w:pPr>
            <w:r w:rsidRPr="000B1AF1">
              <w:rPr>
                <w:rFonts w:hint="eastAsia"/>
              </w:rPr>
              <w:t xml:space="preserve">　</w:t>
            </w:r>
          </w:p>
        </w:tc>
        <w:tc>
          <w:tcPr>
            <w:tcW w:w="256" w:type="pct"/>
            <w:tcBorders>
              <w:top w:val="single" w:sz="6" w:space="0" w:color="auto"/>
              <w:bottom w:val="single" w:sz="6" w:space="0" w:color="auto"/>
            </w:tcBorders>
            <w:shd w:val="clear" w:color="auto" w:fill="auto"/>
            <w:noWrap/>
            <w:vAlign w:val="center"/>
            <w:hideMark/>
          </w:tcPr>
          <w:p w14:paraId="39293924" w14:textId="77777777" w:rsidR="00102DE1" w:rsidRPr="000B1AF1" w:rsidRDefault="00102DE1" w:rsidP="00AA758F">
            <w:pPr>
              <w:pStyle w:val="afffffffffffffffff3"/>
            </w:pPr>
            <w:r w:rsidRPr="000B1AF1">
              <w:rPr>
                <w:rFonts w:hint="eastAsia"/>
              </w:rPr>
              <w:t>台</w:t>
            </w:r>
          </w:p>
        </w:tc>
        <w:tc>
          <w:tcPr>
            <w:tcW w:w="340" w:type="pct"/>
            <w:tcBorders>
              <w:top w:val="single" w:sz="6" w:space="0" w:color="auto"/>
              <w:bottom w:val="single" w:sz="6" w:space="0" w:color="auto"/>
            </w:tcBorders>
            <w:shd w:val="clear" w:color="auto" w:fill="auto"/>
            <w:noWrap/>
            <w:vAlign w:val="center"/>
          </w:tcPr>
          <w:p w14:paraId="7D81EFF1" w14:textId="77777777" w:rsidR="00102DE1" w:rsidRPr="000B1AF1" w:rsidRDefault="00102DE1" w:rsidP="00AA758F">
            <w:pPr>
              <w:pStyle w:val="afffffffffffffffff3"/>
            </w:pPr>
            <w:r>
              <w:rPr>
                <w:rFonts w:hint="eastAsia"/>
              </w:rPr>
              <w:t>6</w:t>
            </w:r>
          </w:p>
        </w:tc>
        <w:tc>
          <w:tcPr>
            <w:tcW w:w="248" w:type="pct"/>
            <w:tcBorders>
              <w:top w:val="single" w:sz="6" w:space="0" w:color="auto"/>
              <w:bottom w:val="single" w:sz="6" w:space="0" w:color="auto"/>
            </w:tcBorders>
            <w:shd w:val="clear" w:color="auto" w:fill="auto"/>
            <w:noWrap/>
            <w:vAlign w:val="center"/>
          </w:tcPr>
          <w:p w14:paraId="7CDEF6E5" w14:textId="77777777" w:rsidR="00102DE1" w:rsidRPr="000B1AF1" w:rsidRDefault="00102DE1" w:rsidP="00AA758F">
            <w:pPr>
              <w:pStyle w:val="afffffffffffffffff3"/>
            </w:pPr>
            <w:r>
              <w:t>1</w:t>
            </w:r>
          </w:p>
        </w:tc>
        <w:tc>
          <w:tcPr>
            <w:tcW w:w="331" w:type="pct"/>
            <w:tcBorders>
              <w:top w:val="single" w:sz="6" w:space="0" w:color="auto"/>
              <w:bottom w:val="single" w:sz="6" w:space="0" w:color="auto"/>
            </w:tcBorders>
            <w:shd w:val="clear" w:color="auto" w:fill="auto"/>
            <w:noWrap/>
            <w:vAlign w:val="center"/>
          </w:tcPr>
          <w:p w14:paraId="10B2A342" w14:textId="77777777" w:rsidR="00102DE1" w:rsidRPr="000B1AF1" w:rsidRDefault="00102DE1" w:rsidP="00AA758F">
            <w:pPr>
              <w:pStyle w:val="afffffffffffffffff3"/>
            </w:pPr>
            <w:r>
              <w:t>3</w:t>
            </w:r>
          </w:p>
        </w:tc>
        <w:tc>
          <w:tcPr>
            <w:tcW w:w="414" w:type="pct"/>
            <w:tcBorders>
              <w:top w:val="single" w:sz="6" w:space="0" w:color="auto"/>
              <w:bottom w:val="single" w:sz="6" w:space="0" w:color="auto"/>
            </w:tcBorders>
            <w:shd w:val="clear" w:color="auto" w:fill="auto"/>
            <w:noWrap/>
            <w:vAlign w:val="center"/>
          </w:tcPr>
          <w:p w14:paraId="302DDC64" w14:textId="77777777" w:rsidR="00102DE1" w:rsidRPr="000B1AF1" w:rsidRDefault="00102DE1" w:rsidP="00AA758F">
            <w:pPr>
              <w:pStyle w:val="afffffffffffffffff3"/>
            </w:pPr>
          </w:p>
        </w:tc>
        <w:tc>
          <w:tcPr>
            <w:tcW w:w="413" w:type="pct"/>
            <w:tcBorders>
              <w:top w:val="single" w:sz="6" w:space="0" w:color="auto"/>
              <w:bottom w:val="single" w:sz="6" w:space="0" w:color="auto"/>
            </w:tcBorders>
            <w:vAlign w:val="center"/>
          </w:tcPr>
          <w:p w14:paraId="6A6CB1C1"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66EC399D"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0F6B2995" w14:textId="77777777" w:rsidR="00102DE1" w:rsidRPr="000B1AF1" w:rsidRDefault="00102DE1" w:rsidP="00AA758F">
            <w:pPr>
              <w:pStyle w:val="afffffffffffffffff3"/>
            </w:pPr>
            <w:r w:rsidRPr="000B1AF1">
              <w:rPr>
                <w:rFonts w:hint="eastAsia"/>
              </w:rPr>
              <w:t xml:space="preserve">　</w:t>
            </w:r>
          </w:p>
        </w:tc>
      </w:tr>
      <w:tr w:rsidR="00102DE1" w:rsidRPr="000B1AF1" w14:paraId="4119970B"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7C85E2FD" w14:textId="77777777" w:rsidR="00102DE1" w:rsidRPr="000B1AF1" w:rsidRDefault="00102DE1" w:rsidP="00AA758F">
            <w:pPr>
              <w:pStyle w:val="afffffffffffffffff3"/>
            </w:pPr>
            <w:r w:rsidRPr="000B1AF1">
              <w:rPr>
                <w:rFonts w:hint="eastAsia"/>
              </w:rPr>
              <w:t>4</w:t>
            </w:r>
          </w:p>
        </w:tc>
        <w:tc>
          <w:tcPr>
            <w:tcW w:w="1051" w:type="pct"/>
            <w:tcBorders>
              <w:top w:val="single" w:sz="6" w:space="0" w:color="auto"/>
              <w:bottom w:val="single" w:sz="6" w:space="0" w:color="auto"/>
            </w:tcBorders>
            <w:shd w:val="clear" w:color="auto" w:fill="auto"/>
            <w:noWrap/>
            <w:vAlign w:val="center"/>
            <w:hideMark/>
          </w:tcPr>
          <w:p w14:paraId="37620E4E" w14:textId="77777777" w:rsidR="00102DE1" w:rsidRPr="000B1AF1" w:rsidRDefault="00102DE1" w:rsidP="00AA758F">
            <w:pPr>
              <w:pStyle w:val="afffffffffffffffff3"/>
              <w:jc w:val="left"/>
            </w:pPr>
            <w:r w:rsidRPr="000B1AF1">
              <w:rPr>
                <w:rFonts w:hint="eastAsia"/>
              </w:rPr>
              <w:t>10kV</w:t>
            </w:r>
            <w:r w:rsidRPr="000B1AF1">
              <w:rPr>
                <w:rFonts w:hint="eastAsia"/>
              </w:rPr>
              <w:t>高压贯通电缆线路</w:t>
            </w:r>
          </w:p>
        </w:tc>
        <w:tc>
          <w:tcPr>
            <w:tcW w:w="770" w:type="pct"/>
            <w:tcBorders>
              <w:top w:val="single" w:sz="6" w:space="0" w:color="auto"/>
              <w:bottom w:val="single" w:sz="6" w:space="0" w:color="auto"/>
            </w:tcBorders>
            <w:shd w:val="clear" w:color="auto" w:fill="auto"/>
            <w:noWrap/>
            <w:vAlign w:val="center"/>
            <w:hideMark/>
          </w:tcPr>
          <w:p w14:paraId="47CB8CB2" w14:textId="77777777" w:rsidR="00102DE1" w:rsidRPr="000B1AF1" w:rsidRDefault="00102DE1" w:rsidP="00AA758F">
            <w:pPr>
              <w:pStyle w:val="afffffffffffffffff3"/>
              <w:jc w:val="left"/>
            </w:pPr>
            <w:r w:rsidRPr="000B1AF1">
              <w:rPr>
                <w:rFonts w:hint="eastAsia"/>
              </w:rPr>
              <w:t>3*YJV22-10kV 120</w:t>
            </w:r>
          </w:p>
        </w:tc>
        <w:tc>
          <w:tcPr>
            <w:tcW w:w="256" w:type="pct"/>
            <w:tcBorders>
              <w:top w:val="single" w:sz="6" w:space="0" w:color="auto"/>
              <w:bottom w:val="single" w:sz="6" w:space="0" w:color="auto"/>
            </w:tcBorders>
            <w:shd w:val="clear" w:color="auto" w:fill="auto"/>
            <w:noWrap/>
            <w:vAlign w:val="center"/>
            <w:hideMark/>
          </w:tcPr>
          <w:p w14:paraId="66E151A4" w14:textId="77777777" w:rsidR="00102DE1" w:rsidRPr="000B1AF1" w:rsidRDefault="00102DE1" w:rsidP="00AA758F">
            <w:pPr>
              <w:pStyle w:val="afffffffffffffffff3"/>
            </w:pPr>
            <w:r w:rsidRPr="000B1AF1">
              <w:rPr>
                <w:rFonts w:hint="eastAsia"/>
              </w:rPr>
              <w:t>公里</w:t>
            </w:r>
          </w:p>
        </w:tc>
        <w:tc>
          <w:tcPr>
            <w:tcW w:w="340" w:type="pct"/>
            <w:tcBorders>
              <w:top w:val="single" w:sz="6" w:space="0" w:color="auto"/>
              <w:bottom w:val="single" w:sz="6" w:space="0" w:color="auto"/>
            </w:tcBorders>
            <w:shd w:val="clear" w:color="auto" w:fill="auto"/>
            <w:noWrap/>
            <w:vAlign w:val="center"/>
          </w:tcPr>
          <w:p w14:paraId="6D05FDA2" w14:textId="77777777" w:rsidR="00102DE1" w:rsidRPr="000B1AF1" w:rsidRDefault="00102DE1" w:rsidP="00AA758F">
            <w:pPr>
              <w:pStyle w:val="afffffffffffffffff3"/>
            </w:pPr>
            <w:r>
              <w:rPr>
                <w:rFonts w:hint="eastAsia"/>
              </w:rPr>
              <w:t>57.2</w:t>
            </w:r>
          </w:p>
        </w:tc>
        <w:tc>
          <w:tcPr>
            <w:tcW w:w="248" w:type="pct"/>
            <w:tcBorders>
              <w:top w:val="single" w:sz="6" w:space="0" w:color="auto"/>
              <w:bottom w:val="single" w:sz="6" w:space="0" w:color="auto"/>
            </w:tcBorders>
            <w:shd w:val="clear" w:color="auto" w:fill="auto"/>
            <w:noWrap/>
            <w:vAlign w:val="center"/>
          </w:tcPr>
          <w:p w14:paraId="19E00FC3" w14:textId="77777777" w:rsidR="00102DE1" w:rsidRPr="000B1AF1" w:rsidRDefault="00102DE1" w:rsidP="00AA758F">
            <w:pPr>
              <w:pStyle w:val="afffffffffffffffff3"/>
            </w:pPr>
            <w:r>
              <w:rPr>
                <w:rFonts w:hint="eastAsia"/>
              </w:rPr>
              <w:t>7.28</w:t>
            </w:r>
          </w:p>
        </w:tc>
        <w:tc>
          <w:tcPr>
            <w:tcW w:w="331" w:type="pct"/>
            <w:tcBorders>
              <w:top w:val="single" w:sz="6" w:space="0" w:color="auto"/>
              <w:bottom w:val="single" w:sz="6" w:space="0" w:color="auto"/>
            </w:tcBorders>
            <w:shd w:val="clear" w:color="auto" w:fill="auto"/>
            <w:noWrap/>
            <w:vAlign w:val="center"/>
          </w:tcPr>
          <w:p w14:paraId="43C9727F" w14:textId="77777777" w:rsidR="00102DE1" w:rsidRPr="000B1AF1" w:rsidRDefault="00102DE1" w:rsidP="00AA758F">
            <w:pPr>
              <w:pStyle w:val="afffffffffffffffff3"/>
            </w:pPr>
            <w:r>
              <w:rPr>
                <w:rFonts w:hint="eastAsia"/>
              </w:rPr>
              <w:t>34.13</w:t>
            </w:r>
          </w:p>
        </w:tc>
        <w:tc>
          <w:tcPr>
            <w:tcW w:w="414" w:type="pct"/>
            <w:tcBorders>
              <w:top w:val="single" w:sz="6" w:space="0" w:color="auto"/>
              <w:bottom w:val="single" w:sz="6" w:space="0" w:color="auto"/>
            </w:tcBorders>
            <w:shd w:val="clear" w:color="auto" w:fill="auto"/>
            <w:noWrap/>
            <w:vAlign w:val="center"/>
          </w:tcPr>
          <w:p w14:paraId="223A56FE" w14:textId="77777777" w:rsidR="00102DE1" w:rsidRPr="000B1AF1" w:rsidRDefault="00102DE1" w:rsidP="00AA758F">
            <w:pPr>
              <w:pStyle w:val="afffffffffffffffff3"/>
            </w:pPr>
          </w:p>
        </w:tc>
        <w:tc>
          <w:tcPr>
            <w:tcW w:w="413" w:type="pct"/>
            <w:tcBorders>
              <w:top w:val="single" w:sz="6" w:space="0" w:color="auto"/>
              <w:bottom w:val="single" w:sz="6" w:space="0" w:color="auto"/>
            </w:tcBorders>
            <w:vAlign w:val="center"/>
          </w:tcPr>
          <w:p w14:paraId="3328147B"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23A69418"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488C154A" w14:textId="77777777" w:rsidR="00102DE1" w:rsidRPr="000B1AF1" w:rsidRDefault="00102DE1" w:rsidP="00AA758F">
            <w:pPr>
              <w:pStyle w:val="afffffffffffffffff3"/>
            </w:pPr>
            <w:r w:rsidRPr="000B1AF1">
              <w:rPr>
                <w:rFonts w:hint="eastAsia"/>
              </w:rPr>
              <w:t xml:space="preserve">　</w:t>
            </w:r>
          </w:p>
        </w:tc>
      </w:tr>
      <w:tr w:rsidR="00102DE1" w:rsidRPr="000B1AF1" w14:paraId="6564C72A"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0DC44EB3" w14:textId="77777777" w:rsidR="00102DE1" w:rsidRPr="000B1AF1" w:rsidRDefault="00102DE1" w:rsidP="00AA758F">
            <w:pPr>
              <w:pStyle w:val="afffffffffffffffff3"/>
            </w:pPr>
            <w:r>
              <w:rPr>
                <w:rFonts w:hint="eastAsia"/>
              </w:rPr>
              <w:t>5</w:t>
            </w:r>
          </w:p>
        </w:tc>
        <w:tc>
          <w:tcPr>
            <w:tcW w:w="1051" w:type="pct"/>
            <w:tcBorders>
              <w:top w:val="single" w:sz="6" w:space="0" w:color="auto"/>
              <w:bottom w:val="single" w:sz="6" w:space="0" w:color="auto"/>
            </w:tcBorders>
            <w:shd w:val="clear" w:color="auto" w:fill="auto"/>
            <w:noWrap/>
            <w:vAlign w:val="center"/>
            <w:hideMark/>
          </w:tcPr>
          <w:p w14:paraId="3F0BEA5D" w14:textId="77777777" w:rsidR="00102DE1" w:rsidRPr="000B1AF1" w:rsidRDefault="00102DE1" w:rsidP="00AA758F">
            <w:pPr>
              <w:pStyle w:val="afffffffffffffffff3"/>
              <w:jc w:val="left"/>
            </w:pPr>
            <w:r w:rsidRPr="000B1AF1">
              <w:rPr>
                <w:rFonts w:hint="eastAsia"/>
              </w:rPr>
              <w:t>10kV</w:t>
            </w:r>
            <w:r w:rsidRPr="000B1AF1">
              <w:rPr>
                <w:rFonts w:hint="eastAsia"/>
              </w:rPr>
              <w:t>高压站场电缆线路</w:t>
            </w:r>
          </w:p>
        </w:tc>
        <w:tc>
          <w:tcPr>
            <w:tcW w:w="770" w:type="pct"/>
            <w:tcBorders>
              <w:top w:val="single" w:sz="6" w:space="0" w:color="auto"/>
              <w:bottom w:val="single" w:sz="6" w:space="0" w:color="auto"/>
            </w:tcBorders>
            <w:shd w:val="clear" w:color="auto" w:fill="auto"/>
            <w:noWrap/>
            <w:vAlign w:val="center"/>
            <w:hideMark/>
          </w:tcPr>
          <w:p w14:paraId="472ADA9C" w14:textId="77777777" w:rsidR="00102DE1" w:rsidRPr="000B1AF1" w:rsidRDefault="00102DE1" w:rsidP="00AA758F">
            <w:pPr>
              <w:pStyle w:val="afffffffffffffffff3"/>
              <w:jc w:val="left"/>
            </w:pPr>
            <w:r w:rsidRPr="000B1AF1">
              <w:rPr>
                <w:rFonts w:hint="eastAsia"/>
              </w:rPr>
              <w:t>YJV22-10kV 3x70</w:t>
            </w:r>
          </w:p>
        </w:tc>
        <w:tc>
          <w:tcPr>
            <w:tcW w:w="256" w:type="pct"/>
            <w:tcBorders>
              <w:top w:val="single" w:sz="6" w:space="0" w:color="auto"/>
              <w:bottom w:val="single" w:sz="6" w:space="0" w:color="auto"/>
            </w:tcBorders>
            <w:shd w:val="clear" w:color="auto" w:fill="auto"/>
            <w:noWrap/>
            <w:vAlign w:val="center"/>
            <w:hideMark/>
          </w:tcPr>
          <w:p w14:paraId="521170EE" w14:textId="77777777" w:rsidR="00102DE1" w:rsidRPr="000B1AF1" w:rsidRDefault="00102DE1" w:rsidP="00AA758F">
            <w:pPr>
              <w:pStyle w:val="afffffffffffffffff3"/>
            </w:pPr>
            <w:r w:rsidRPr="000B1AF1">
              <w:rPr>
                <w:rFonts w:hint="eastAsia"/>
              </w:rPr>
              <w:t>公里</w:t>
            </w:r>
          </w:p>
        </w:tc>
        <w:tc>
          <w:tcPr>
            <w:tcW w:w="340" w:type="pct"/>
            <w:tcBorders>
              <w:top w:val="single" w:sz="6" w:space="0" w:color="auto"/>
              <w:bottom w:val="single" w:sz="6" w:space="0" w:color="auto"/>
            </w:tcBorders>
            <w:shd w:val="clear" w:color="auto" w:fill="auto"/>
            <w:noWrap/>
            <w:vAlign w:val="center"/>
          </w:tcPr>
          <w:p w14:paraId="022647A3" w14:textId="77777777" w:rsidR="00102DE1" w:rsidRPr="000B1AF1" w:rsidRDefault="00102DE1" w:rsidP="00AA758F">
            <w:pPr>
              <w:pStyle w:val="afffffffffffffffff3"/>
            </w:pPr>
            <w:r>
              <w:rPr>
                <w:rFonts w:hint="eastAsia"/>
              </w:rPr>
              <w:t>5.6</w:t>
            </w:r>
          </w:p>
        </w:tc>
        <w:tc>
          <w:tcPr>
            <w:tcW w:w="248" w:type="pct"/>
            <w:tcBorders>
              <w:top w:val="single" w:sz="6" w:space="0" w:color="auto"/>
              <w:bottom w:val="single" w:sz="6" w:space="0" w:color="auto"/>
            </w:tcBorders>
            <w:shd w:val="clear" w:color="auto" w:fill="auto"/>
            <w:noWrap/>
            <w:vAlign w:val="center"/>
          </w:tcPr>
          <w:p w14:paraId="1196DE48" w14:textId="77777777" w:rsidR="00102DE1" w:rsidRPr="000B1AF1" w:rsidRDefault="00102DE1" w:rsidP="00AA758F">
            <w:pPr>
              <w:pStyle w:val="afffffffffffffffff3"/>
            </w:pPr>
            <w:r>
              <w:rPr>
                <w:rFonts w:hint="eastAsia"/>
              </w:rPr>
              <w:t>2.1</w:t>
            </w:r>
          </w:p>
        </w:tc>
        <w:tc>
          <w:tcPr>
            <w:tcW w:w="331" w:type="pct"/>
            <w:tcBorders>
              <w:top w:val="single" w:sz="6" w:space="0" w:color="auto"/>
              <w:bottom w:val="single" w:sz="6" w:space="0" w:color="auto"/>
            </w:tcBorders>
            <w:shd w:val="clear" w:color="auto" w:fill="auto"/>
            <w:noWrap/>
            <w:vAlign w:val="center"/>
          </w:tcPr>
          <w:p w14:paraId="63DA2E1F" w14:textId="77777777" w:rsidR="00102DE1" w:rsidRPr="000B1AF1" w:rsidRDefault="00102DE1" w:rsidP="00AA758F">
            <w:pPr>
              <w:pStyle w:val="afffffffffffffffff3"/>
            </w:pPr>
            <w:r>
              <w:rPr>
                <w:rFonts w:hint="eastAsia"/>
              </w:rPr>
              <w:t>2.6</w:t>
            </w:r>
          </w:p>
        </w:tc>
        <w:tc>
          <w:tcPr>
            <w:tcW w:w="414" w:type="pct"/>
            <w:tcBorders>
              <w:top w:val="single" w:sz="6" w:space="0" w:color="auto"/>
              <w:bottom w:val="single" w:sz="6" w:space="0" w:color="auto"/>
            </w:tcBorders>
            <w:shd w:val="clear" w:color="auto" w:fill="auto"/>
            <w:noWrap/>
            <w:vAlign w:val="center"/>
          </w:tcPr>
          <w:p w14:paraId="4428546C" w14:textId="77777777" w:rsidR="00102DE1" w:rsidRPr="000B1AF1" w:rsidRDefault="00102DE1" w:rsidP="00AA758F">
            <w:pPr>
              <w:pStyle w:val="afffffffffffffffff3"/>
            </w:pPr>
            <w:r>
              <w:rPr>
                <w:rFonts w:hint="eastAsia"/>
              </w:rPr>
              <w:t>3.3</w:t>
            </w:r>
          </w:p>
        </w:tc>
        <w:tc>
          <w:tcPr>
            <w:tcW w:w="413" w:type="pct"/>
            <w:tcBorders>
              <w:top w:val="single" w:sz="6" w:space="0" w:color="auto"/>
              <w:bottom w:val="single" w:sz="6" w:space="0" w:color="auto"/>
            </w:tcBorders>
            <w:vAlign w:val="center"/>
          </w:tcPr>
          <w:p w14:paraId="5A3B820F" w14:textId="77777777" w:rsidR="00102DE1" w:rsidRPr="000B1AF1" w:rsidRDefault="00102DE1" w:rsidP="00AA758F">
            <w:pPr>
              <w:pStyle w:val="afffffffffffffffff3"/>
              <w:rPr>
                <w:rFonts w:hint="eastAsia"/>
              </w:rPr>
            </w:pPr>
            <w:r>
              <w:rPr>
                <w:rFonts w:hint="eastAsia"/>
              </w:rPr>
              <w:t>2</w:t>
            </w:r>
          </w:p>
        </w:tc>
        <w:tc>
          <w:tcPr>
            <w:tcW w:w="432" w:type="pct"/>
            <w:tcBorders>
              <w:top w:val="single" w:sz="6" w:space="0" w:color="auto"/>
              <w:bottom w:val="single" w:sz="6" w:space="0" w:color="auto"/>
            </w:tcBorders>
            <w:vAlign w:val="center"/>
          </w:tcPr>
          <w:p w14:paraId="37F95696" w14:textId="77777777" w:rsidR="00102DE1" w:rsidRPr="000B1AF1" w:rsidRDefault="00102DE1" w:rsidP="00AA758F">
            <w:pPr>
              <w:pStyle w:val="afffffffffffffffff3"/>
              <w:rPr>
                <w:rFonts w:hint="eastAsia"/>
              </w:rPr>
            </w:pPr>
            <w:r>
              <w:rPr>
                <w:rFonts w:hint="eastAsia"/>
              </w:rPr>
              <w:t>4</w:t>
            </w:r>
          </w:p>
        </w:tc>
        <w:tc>
          <w:tcPr>
            <w:tcW w:w="578" w:type="pct"/>
            <w:tcBorders>
              <w:top w:val="single" w:sz="6" w:space="0" w:color="auto"/>
              <w:bottom w:val="single" w:sz="6" w:space="0" w:color="auto"/>
            </w:tcBorders>
            <w:shd w:val="clear" w:color="auto" w:fill="auto"/>
            <w:noWrap/>
            <w:vAlign w:val="center"/>
            <w:hideMark/>
          </w:tcPr>
          <w:p w14:paraId="737B89DD" w14:textId="77777777" w:rsidR="00102DE1" w:rsidRPr="000B1AF1" w:rsidRDefault="00102DE1" w:rsidP="00AA758F">
            <w:pPr>
              <w:pStyle w:val="afffffffffffffffff3"/>
            </w:pPr>
            <w:r w:rsidRPr="000B1AF1">
              <w:rPr>
                <w:rFonts w:hint="eastAsia"/>
              </w:rPr>
              <w:t xml:space="preserve">　</w:t>
            </w:r>
          </w:p>
        </w:tc>
      </w:tr>
      <w:tr w:rsidR="00102DE1" w:rsidRPr="000B1AF1" w14:paraId="4A99C8E7"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6639750A" w14:textId="77777777" w:rsidR="00102DE1" w:rsidRPr="000B1AF1" w:rsidRDefault="00102DE1" w:rsidP="00AA758F">
            <w:pPr>
              <w:pStyle w:val="afffffffffffffffff3"/>
            </w:pPr>
            <w:r>
              <w:rPr>
                <w:rFonts w:hint="eastAsia"/>
              </w:rPr>
              <w:t>6</w:t>
            </w:r>
          </w:p>
        </w:tc>
        <w:tc>
          <w:tcPr>
            <w:tcW w:w="1051" w:type="pct"/>
            <w:tcBorders>
              <w:top w:val="single" w:sz="6" w:space="0" w:color="auto"/>
              <w:bottom w:val="single" w:sz="6" w:space="0" w:color="auto"/>
            </w:tcBorders>
            <w:shd w:val="clear" w:color="auto" w:fill="auto"/>
            <w:noWrap/>
            <w:vAlign w:val="center"/>
            <w:hideMark/>
          </w:tcPr>
          <w:p w14:paraId="454BF838" w14:textId="77777777" w:rsidR="00102DE1" w:rsidRPr="000B1AF1" w:rsidRDefault="00102DE1" w:rsidP="00AA758F">
            <w:pPr>
              <w:pStyle w:val="afffffffffffffffff3"/>
              <w:jc w:val="left"/>
            </w:pPr>
            <w:r w:rsidRPr="000B1AF1">
              <w:rPr>
                <w:rFonts w:hint="eastAsia"/>
              </w:rPr>
              <w:t>10kV</w:t>
            </w:r>
            <w:r w:rsidRPr="000B1AF1">
              <w:rPr>
                <w:rFonts w:hint="eastAsia"/>
              </w:rPr>
              <w:t>电源电缆线路</w:t>
            </w:r>
          </w:p>
        </w:tc>
        <w:tc>
          <w:tcPr>
            <w:tcW w:w="770" w:type="pct"/>
            <w:tcBorders>
              <w:top w:val="single" w:sz="6" w:space="0" w:color="auto"/>
              <w:bottom w:val="single" w:sz="6" w:space="0" w:color="auto"/>
            </w:tcBorders>
            <w:shd w:val="clear" w:color="auto" w:fill="auto"/>
            <w:noWrap/>
            <w:vAlign w:val="center"/>
            <w:hideMark/>
          </w:tcPr>
          <w:p w14:paraId="0E7E524A" w14:textId="77777777" w:rsidR="00102DE1" w:rsidRPr="000B1AF1" w:rsidRDefault="00102DE1" w:rsidP="00AA758F">
            <w:pPr>
              <w:pStyle w:val="afffffffffffffffff3"/>
              <w:jc w:val="left"/>
            </w:pPr>
            <w:r w:rsidRPr="000B1AF1">
              <w:rPr>
                <w:rFonts w:hint="eastAsia"/>
              </w:rPr>
              <w:t>YJV22-10kV 3x150</w:t>
            </w:r>
          </w:p>
        </w:tc>
        <w:tc>
          <w:tcPr>
            <w:tcW w:w="256" w:type="pct"/>
            <w:tcBorders>
              <w:top w:val="single" w:sz="6" w:space="0" w:color="auto"/>
              <w:bottom w:val="single" w:sz="6" w:space="0" w:color="auto"/>
            </w:tcBorders>
            <w:shd w:val="clear" w:color="auto" w:fill="auto"/>
            <w:noWrap/>
            <w:vAlign w:val="center"/>
            <w:hideMark/>
          </w:tcPr>
          <w:p w14:paraId="1F27A179" w14:textId="77777777" w:rsidR="00102DE1" w:rsidRPr="000B1AF1" w:rsidRDefault="00102DE1" w:rsidP="00AA758F">
            <w:pPr>
              <w:pStyle w:val="afffffffffffffffff3"/>
            </w:pPr>
            <w:r w:rsidRPr="000B1AF1">
              <w:rPr>
                <w:rFonts w:hint="eastAsia"/>
              </w:rPr>
              <w:t>公里</w:t>
            </w:r>
          </w:p>
        </w:tc>
        <w:tc>
          <w:tcPr>
            <w:tcW w:w="340" w:type="pct"/>
            <w:tcBorders>
              <w:top w:val="single" w:sz="6" w:space="0" w:color="auto"/>
              <w:bottom w:val="single" w:sz="6" w:space="0" w:color="auto"/>
            </w:tcBorders>
            <w:shd w:val="clear" w:color="auto" w:fill="auto"/>
            <w:noWrap/>
            <w:vAlign w:val="center"/>
          </w:tcPr>
          <w:p w14:paraId="4E6A6876" w14:textId="77777777" w:rsidR="00102DE1" w:rsidRPr="000B1AF1" w:rsidRDefault="00102DE1" w:rsidP="00AA758F">
            <w:pPr>
              <w:pStyle w:val="afffffffffffffffff3"/>
            </w:pPr>
            <w:r>
              <w:rPr>
                <w:rFonts w:hint="eastAsia"/>
              </w:rPr>
              <w:t>25</w:t>
            </w:r>
          </w:p>
        </w:tc>
        <w:tc>
          <w:tcPr>
            <w:tcW w:w="248" w:type="pct"/>
            <w:tcBorders>
              <w:top w:val="single" w:sz="6" w:space="0" w:color="auto"/>
              <w:bottom w:val="single" w:sz="6" w:space="0" w:color="auto"/>
            </w:tcBorders>
            <w:shd w:val="clear" w:color="auto" w:fill="auto"/>
            <w:noWrap/>
            <w:vAlign w:val="center"/>
          </w:tcPr>
          <w:p w14:paraId="633657F9" w14:textId="77777777" w:rsidR="00102DE1" w:rsidRPr="000B1AF1" w:rsidRDefault="00102DE1" w:rsidP="00AA758F">
            <w:pPr>
              <w:pStyle w:val="afffffffffffffffff3"/>
            </w:pPr>
            <w:r>
              <w:t>10</w:t>
            </w:r>
          </w:p>
        </w:tc>
        <w:tc>
          <w:tcPr>
            <w:tcW w:w="331" w:type="pct"/>
            <w:tcBorders>
              <w:top w:val="single" w:sz="6" w:space="0" w:color="auto"/>
              <w:bottom w:val="single" w:sz="6" w:space="0" w:color="auto"/>
            </w:tcBorders>
            <w:shd w:val="clear" w:color="auto" w:fill="auto"/>
            <w:noWrap/>
            <w:vAlign w:val="center"/>
          </w:tcPr>
          <w:p w14:paraId="36D9D4E2" w14:textId="77777777" w:rsidR="00102DE1" w:rsidRPr="000B1AF1" w:rsidRDefault="00102DE1" w:rsidP="00AA758F">
            <w:pPr>
              <w:pStyle w:val="afffffffffffffffff3"/>
            </w:pPr>
            <w:r>
              <w:t>13</w:t>
            </w:r>
          </w:p>
        </w:tc>
        <w:tc>
          <w:tcPr>
            <w:tcW w:w="414" w:type="pct"/>
            <w:tcBorders>
              <w:top w:val="single" w:sz="6" w:space="0" w:color="auto"/>
              <w:bottom w:val="single" w:sz="6" w:space="0" w:color="auto"/>
            </w:tcBorders>
            <w:shd w:val="clear" w:color="auto" w:fill="auto"/>
            <w:noWrap/>
            <w:vAlign w:val="center"/>
          </w:tcPr>
          <w:p w14:paraId="5DC8AB61" w14:textId="77777777" w:rsidR="00102DE1" w:rsidRPr="000B1AF1" w:rsidRDefault="00102DE1" w:rsidP="00AA758F">
            <w:pPr>
              <w:pStyle w:val="afffffffffffffffff3"/>
            </w:pPr>
            <w:r>
              <w:t>4</w:t>
            </w:r>
          </w:p>
        </w:tc>
        <w:tc>
          <w:tcPr>
            <w:tcW w:w="413" w:type="pct"/>
            <w:tcBorders>
              <w:top w:val="single" w:sz="6" w:space="0" w:color="auto"/>
              <w:bottom w:val="single" w:sz="6" w:space="0" w:color="auto"/>
            </w:tcBorders>
            <w:vAlign w:val="center"/>
          </w:tcPr>
          <w:p w14:paraId="76639ACD" w14:textId="77777777" w:rsidR="00102DE1" w:rsidRPr="000B1AF1" w:rsidRDefault="00102DE1" w:rsidP="00AA758F">
            <w:pPr>
              <w:pStyle w:val="afffffffffffffffff3"/>
              <w:rPr>
                <w:rFonts w:hint="eastAsia"/>
              </w:rPr>
            </w:pPr>
            <w:r>
              <w:rPr>
                <w:rFonts w:hint="eastAsia"/>
              </w:rPr>
              <w:t>0</w:t>
            </w:r>
          </w:p>
        </w:tc>
        <w:tc>
          <w:tcPr>
            <w:tcW w:w="432" w:type="pct"/>
            <w:tcBorders>
              <w:top w:val="single" w:sz="6" w:space="0" w:color="auto"/>
              <w:bottom w:val="single" w:sz="6" w:space="0" w:color="auto"/>
            </w:tcBorders>
            <w:vAlign w:val="center"/>
          </w:tcPr>
          <w:p w14:paraId="6636A042"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58AEF27F" w14:textId="77777777" w:rsidR="00102DE1" w:rsidRPr="000B1AF1" w:rsidRDefault="00102DE1" w:rsidP="00AA758F">
            <w:pPr>
              <w:pStyle w:val="afffffffffffffffff3"/>
            </w:pPr>
            <w:r w:rsidRPr="000B1AF1">
              <w:rPr>
                <w:rFonts w:hint="eastAsia"/>
              </w:rPr>
              <w:t xml:space="preserve">　</w:t>
            </w:r>
          </w:p>
        </w:tc>
      </w:tr>
      <w:tr w:rsidR="00102DE1" w:rsidRPr="000B1AF1" w14:paraId="00451614"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08BD2CCC" w14:textId="77777777" w:rsidR="00102DE1" w:rsidRPr="000B1AF1" w:rsidRDefault="00102DE1" w:rsidP="00AA758F">
            <w:pPr>
              <w:pStyle w:val="afffffffffffffffff3"/>
            </w:pPr>
            <w:r>
              <w:t>7</w:t>
            </w:r>
          </w:p>
        </w:tc>
        <w:tc>
          <w:tcPr>
            <w:tcW w:w="1051" w:type="pct"/>
            <w:tcBorders>
              <w:top w:val="single" w:sz="6" w:space="0" w:color="auto"/>
              <w:bottom w:val="single" w:sz="6" w:space="0" w:color="auto"/>
            </w:tcBorders>
            <w:shd w:val="clear" w:color="auto" w:fill="auto"/>
            <w:noWrap/>
            <w:vAlign w:val="center"/>
            <w:hideMark/>
          </w:tcPr>
          <w:p w14:paraId="5C6C50A5" w14:textId="77777777" w:rsidR="00102DE1" w:rsidRPr="000B1AF1" w:rsidRDefault="00102DE1" w:rsidP="00AA758F">
            <w:pPr>
              <w:pStyle w:val="afffffffffffffffff3"/>
              <w:jc w:val="left"/>
            </w:pPr>
            <w:r w:rsidRPr="000B1AF1">
              <w:rPr>
                <w:rFonts w:hint="eastAsia"/>
              </w:rPr>
              <w:t>低压电缆线路</w:t>
            </w:r>
          </w:p>
        </w:tc>
        <w:tc>
          <w:tcPr>
            <w:tcW w:w="770" w:type="pct"/>
            <w:tcBorders>
              <w:top w:val="single" w:sz="6" w:space="0" w:color="auto"/>
              <w:bottom w:val="single" w:sz="6" w:space="0" w:color="auto"/>
            </w:tcBorders>
            <w:shd w:val="clear" w:color="auto" w:fill="auto"/>
            <w:noWrap/>
            <w:vAlign w:val="center"/>
            <w:hideMark/>
          </w:tcPr>
          <w:p w14:paraId="425EAF2B" w14:textId="77777777" w:rsidR="00102DE1" w:rsidRPr="000B1AF1" w:rsidRDefault="00102DE1" w:rsidP="00AA758F">
            <w:pPr>
              <w:pStyle w:val="afffffffffffffffff3"/>
              <w:jc w:val="left"/>
            </w:pPr>
            <w:r w:rsidRPr="000B1AF1">
              <w:rPr>
                <w:rFonts w:hint="eastAsia"/>
              </w:rPr>
              <w:t>YJV22-5x16</w:t>
            </w:r>
          </w:p>
        </w:tc>
        <w:tc>
          <w:tcPr>
            <w:tcW w:w="256" w:type="pct"/>
            <w:tcBorders>
              <w:top w:val="single" w:sz="6" w:space="0" w:color="auto"/>
              <w:bottom w:val="single" w:sz="6" w:space="0" w:color="auto"/>
            </w:tcBorders>
            <w:shd w:val="clear" w:color="auto" w:fill="auto"/>
            <w:noWrap/>
            <w:vAlign w:val="center"/>
            <w:hideMark/>
          </w:tcPr>
          <w:p w14:paraId="4572EDAC" w14:textId="77777777" w:rsidR="00102DE1" w:rsidRPr="000B1AF1" w:rsidRDefault="00102DE1" w:rsidP="00AA758F">
            <w:pPr>
              <w:pStyle w:val="afffffffffffffffff3"/>
            </w:pPr>
            <w:r w:rsidRPr="000B1AF1">
              <w:rPr>
                <w:rFonts w:hint="eastAsia"/>
              </w:rPr>
              <w:t>公里</w:t>
            </w:r>
          </w:p>
        </w:tc>
        <w:tc>
          <w:tcPr>
            <w:tcW w:w="340" w:type="pct"/>
            <w:tcBorders>
              <w:top w:val="single" w:sz="6" w:space="0" w:color="auto"/>
              <w:bottom w:val="single" w:sz="6" w:space="0" w:color="auto"/>
            </w:tcBorders>
            <w:shd w:val="clear" w:color="auto" w:fill="auto"/>
            <w:noWrap/>
            <w:vAlign w:val="center"/>
          </w:tcPr>
          <w:p w14:paraId="6514AC49" w14:textId="77777777" w:rsidR="00102DE1" w:rsidRPr="000B1AF1" w:rsidRDefault="00102DE1" w:rsidP="00AA758F">
            <w:pPr>
              <w:pStyle w:val="afffffffffffffffff3"/>
            </w:pPr>
            <w:r>
              <w:rPr>
                <w:rFonts w:hint="eastAsia"/>
              </w:rPr>
              <w:t>0.5</w:t>
            </w:r>
          </w:p>
        </w:tc>
        <w:tc>
          <w:tcPr>
            <w:tcW w:w="248" w:type="pct"/>
            <w:tcBorders>
              <w:top w:val="single" w:sz="6" w:space="0" w:color="auto"/>
              <w:bottom w:val="single" w:sz="6" w:space="0" w:color="auto"/>
            </w:tcBorders>
            <w:shd w:val="clear" w:color="auto" w:fill="auto"/>
            <w:noWrap/>
            <w:vAlign w:val="center"/>
          </w:tcPr>
          <w:p w14:paraId="65224D53" w14:textId="77777777" w:rsidR="00102DE1" w:rsidRPr="000B1AF1" w:rsidRDefault="00102DE1" w:rsidP="00AA758F">
            <w:pPr>
              <w:pStyle w:val="afffffffffffffffff3"/>
            </w:pPr>
            <w:r>
              <w:rPr>
                <w:rFonts w:hint="eastAsia"/>
              </w:rPr>
              <w:t>0.2</w:t>
            </w:r>
          </w:p>
        </w:tc>
        <w:tc>
          <w:tcPr>
            <w:tcW w:w="331" w:type="pct"/>
            <w:tcBorders>
              <w:top w:val="single" w:sz="6" w:space="0" w:color="auto"/>
              <w:bottom w:val="single" w:sz="6" w:space="0" w:color="auto"/>
            </w:tcBorders>
            <w:shd w:val="clear" w:color="auto" w:fill="auto"/>
            <w:noWrap/>
            <w:vAlign w:val="center"/>
          </w:tcPr>
          <w:p w14:paraId="6FFD5D10" w14:textId="77777777" w:rsidR="00102DE1" w:rsidRPr="000B1AF1" w:rsidRDefault="00102DE1" w:rsidP="00AA758F">
            <w:pPr>
              <w:pStyle w:val="afffffffffffffffff3"/>
            </w:pPr>
            <w:r>
              <w:rPr>
                <w:rFonts w:hint="eastAsia"/>
              </w:rPr>
              <w:t>0.3</w:t>
            </w:r>
          </w:p>
        </w:tc>
        <w:tc>
          <w:tcPr>
            <w:tcW w:w="414" w:type="pct"/>
            <w:tcBorders>
              <w:top w:val="single" w:sz="6" w:space="0" w:color="auto"/>
              <w:bottom w:val="single" w:sz="6" w:space="0" w:color="auto"/>
            </w:tcBorders>
            <w:shd w:val="clear" w:color="auto" w:fill="auto"/>
            <w:noWrap/>
            <w:vAlign w:val="center"/>
          </w:tcPr>
          <w:p w14:paraId="65E82EF0" w14:textId="77777777" w:rsidR="00102DE1" w:rsidRPr="000B1AF1" w:rsidRDefault="00102DE1" w:rsidP="00AA758F">
            <w:pPr>
              <w:pStyle w:val="afffffffffffffffff3"/>
            </w:pPr>
            <w:r>
              <w:rPr>
                <w:rFonts w:hint="eastAsia"/>
              </w:rPr>
              <w:t>0</w:t>
            </w:r>
          </w:p>
        </w:tc>
        <w:tc>
          <w:tcPr>
            <w:tcW w:w="413" w:type="pct"/>
            <w:tcBorders>
              <w:top w:val="single" w:sz="6" w:space="0" w:color="auto"/>
              <w:bottom w:val="single" w:sz="6" w:space="0" w:color="auto"/>
            </w:tcBorders>
            <w:vAlign w:val="center"/>
          </w:tcPr>
          <w:p w14:paraId="175D9E68" w14:textId="77777777" w:rsidR="00102DE1" w:rsidRPr="000B1AF1" w:rsidRDefault="00102DE1" w:rsidP="00AA758F">
            <w:pPr>
              <w:pStyle w:val="afffffffffffffffff3"/>
              <w:rPr>
                <w:rFonts w:hint="eastAsia"/>
              </w:rPr>
            </w:pPr>
            <w:r>
              <w:rPr>
                <w:rFonts w:hint="eastAsia"/>
              </w:rPr>
              <w:t>0</w:t>
            </w:r>
          </w:p>
        </w:tc>
        <w:tc>
          <w:tcPr>
            <w:tcW w:w="432" w:type="pct"/>
            <w:tcBorders>
              <w:top w:val="single" w:sz="6" w:space="0" w:color="auto"/>
              <w:bottom w:val="single" w:sz="6" w:space="0" w:color="auto"/>
            </w:tcBorders>
            <w:vAlign w:val="center"/>
          </w:tcPr>
          <w:p w14:paraId="7D92C0DD" w14:textId="77777777" w:rsidR="00102DE1" w:rsidRPr="000B1AF1" w:rsidRDefault="00102DE1" w:rsidP="00AA758F">
            <w:pPr>
              <w:pStyle w:val="afffffffffffffffff3"/>
              <w:rPr>
                <w:rFonts w:hint="eastAsia"/>
              </w:rPr>
            </w:pPr>
            <w:r>
              <w:rPr>
                <w:rFonts w:hint="eastAsia"/>
              </w:rPr>
              <w:t>0</w:t>
            </w:r>
          </w:p>
        </w:tc>
        <w:tc>
          <w:tcPr>
            <w:tcW w:w="578" w:type="pct"/>
            <w:tcBorders>
              <w:top w:val="single" w:sz="6" w:space="0" w:color="auto"/>
              <w:bottom w:val="single" w:sz="6" w:space="0" w:color="auto"/>
            </w:tcBorders>
            <w:shd w:val="clear" w:color="auto" w:fill="auto"/>
            <w:noWrap/>
            <w:vAlign w:val="center"/>
            <w:hideMark/>
          </w:tcPr>
          <w:p w14:paraId="01FDCA43" w14:textId="77777777" w:rsidR="00102DE1" w:rsidRPr="000B1AF1" w:rsidRDefault="00102DE1" w:rsidP="00AA758F">
            <w:pPr>
              <w:pStyle w:val="afffffffffffffffff3"/>
            </w:pPr>
            <w:r w:rsidRPr="000B1AF1">
              <w:rPr>
                <w:rFonts w:hint="eastAsia"/>
              </w:rPr>
              <w:t xml:space="preserve">　</w:t>
            </w:r>
          </w:p>
        </w:tc>
      </w:tr>
      <w:tr w:rsidR="00102DE1" w:rsidRPr="000B1AF1" w14:paraId="233B7029"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756CB769" w14:textId="77777777" w:rsidR="00102DE1" w:rsidRPr="000B1AF1" w:rsidRDefault="00102DE1" w:rsidP="00AA758F">
            <w:pPr>
              <w:pStyle w:val="afffffffffffffffff3"/>
            </w:pPr>
            <w:r>
              <w:t>8</w:t>
            </w:r>
          </w:p>
        </w:tc>
        <w:tc>
          <w:tcPr>
            <w:tcW w:w="1051" w:type="pct"/>
            <w:tcBorders>
              <w:top w:val="single" w:sz="6" w:space="0" w:color="auto"/>
              <w:bottom w:val="single" w:sz="6" w:space="0" w:color="auto"/>
            </w:tcBorders>
            <w:shd w:val="clear" w:color="auto" w:fill="auto"/>
            <w:noWrap/>
            <w:vAlign w:val="center"/>
            <w:hideMark/>
          </w:tcPr>
          <w:p w14:paraId="66C5262E" w14:textId="77777777" w:rsidR="00102DE1" w:rsidRPr="000B1AF1" w:rsidRDefault="00102DE1" w:rsidP="00AA758F">
            <w:pPr>
              <w:pStyle w:val="afffffffffffffffff3"/>
              <w:jc w:val="left"/>
            </w:pPr>
            <w:r w:rsidRPr="000B1AF1">
              <w:rPr>
                <w:rFonts w:hint="eastAsia"/>
              </w:rPr>
              <w:t>低压电缆线路</w:t>
            </w:r>
          </w:p>
        </w:tc>
        <w:tc>
          <w:tcPr>
            <w:tcW w:w="770" w:type="pct"/>
            <w:tcBorders>
              <w:top w:val="single" w:sz="6" w:space="0" w:color="auto"/>
              <w:bottom w:val="single" w:sz="6" w:space="0" w:color="auto"/>
            </w:tcBorders>
            <w:shd w:val="clear" w:color="auto" w:fill="auto"/>
            <w:noWrap/>
            <w:vAlign w:val="center"/>
            <w:hideMark/>
          </w:tcPr>
          <w:p w14:paraId="3456AA13" w14:textId="77777777" w:rsidR="00102DE1" w:rsidRPr="000B1AF1" w:rsidRDefault="00102DE1" w:rsidP="00AA758F">
            <w:pPr>
              <w:pStyle w:val="afffffffffffffffff3"/>
              <w:jc w:val="left"/>
            </w:pPr>
            <w:r w:rsidRPr="000B1AF1">
              <w:rPr>
                <w:rFonts w:hint="eastAsia"/>
              </w:rPr>
              <w:t>YJV22-4x35+1*16</w:t>
            </w:r>
          </w:p>
        </w:tc>
        <w:tc>
          <w:tcPr>
            <w:tcW w:w="256" w:type="pct"/>
            <w:tcBorders>
              <w:top w:val="single" w:sz="6" w:space="0" w:color="auto"/>
              <w:bottom w:val="single" w:sz="6" w:space="0" w:color="auto"/>
            </w:tcBorders>
            <w:shd w:val="clear" w:color="auto" w:fill="auto"/>
            <w:noWrap/>
            <w:vAlign w:val="center"/>
            <w:hideMark/>
          </w:tcPr>
          <w:p w14:paraId="7BC75BF0" w14:textId="77777777" w:rsidR="00102DE1" w:rsidRPr="000B1AF1" w:rsidRDefault="00102DE1" w:rsidP="00AA758F">
            <w:pPr>
              <w:pStyle w:val="afffffffffffffffff3"/>
            </w:pPr>
            <w:r w:rsidRPr="000B1AF1">
              <w:rPr>
                <w:rFonts w:hint="eastAsia"/>
              </w:rPr>
              <w:t>公里</w:t>
            </w:r>
          </w:p>
        </w:tc>
        <w:tc>
          <w:tcPr>
            <w:tcW w:w="340" w:type="pct"/>
            <w:tcBorders>
              <w:top w:val="single" w:sz="6" w:space="0" w:color="auto"/>
              <w:bottom w:val="single" w:sz="6" w:space="0" w:color="auto"/>
            </w:tcBorders>
            <w:shd w:val="clear" w:color="auto" w:fill="auto"/>
            <w:noWrap/>
            <w:vAlign w:val="center"/>
          </w:tcPr>
          <w:p w14:paraId="2A1EF981" w14:textId="77777777" w:rsidR="00102DE1" w:rsidRPr="000B1AF1" w:rsidRDefault="00102DE1" w:rsidP="00AA758F">
            <w:pPr>
              <w:pStyle w:val="afffffffffffffffff3"/>
            </w:pPr>
            <w:r>
              <w:rPr>
                <w:rFonts w:hint="eastAsia"/>
              </w:rPr>
              <w:t>5.2</w:t>
            </w:r>
          </w:p>
        </w:tc>
        <w:tc>
          <w:tcPr>
            <w:tcW w:w="248" w:type="pct"/>
            <w:tcBorders>
              <w:top w:val="single" w:sz="6" w:space="0" w:color="auto"/>
              <w:bottom w:val="single" w:sz="6" w:space="0" w:color="auto"/>
            </w:tcBorders>
            <w:shd w:val="clear" w:color="auto" w:fill="auto"/>
            <w:noWrap/>
            <w:vAlign w:val="center"/>
          </w:tcPr>
          <w:p w14:paraId="01569253" w14:textId="77777777" w:rsidR="00102DE1" w:rsidRPr="000B1AF1" w:rsidRDefault="00102DE1" w:rsidP="00AA758F">
            <w:pPr>
              <w:pStyle w:val="afffffffffffffffff3"/>
            </w:pPr>
            <w:r>
              <w:rPr>
                <w:rFonts w:hint="eastAsia"/>
              </w:rPr>
              <w:t>1.4</w:t>
            </w:r>
          </w:p>
        </w:tc>
        <w:tc>
          <w:tcPr>
            <w:tcW w:w="331" w:type="pct"/>
            <w:tcBorders>
              <w:top w:val="single" w:sz="6" w:space="0" w:color="auto"/>
              <w:bottom w:val="single" w:sz="6" w:space="0" w:color="auto"/>
            </w:tcBorders>
            <w:shd w:val="clear" w:color="auto" w:fill="auto"/>
            <w:noWrap/>
            <w:vAlign w:val="center"/>
          </w:tcPr>
          <w:p w14:paraId="71382010" w14:textId="77777777" w:rsidR="00102DE1" w:rsidRPr="000B1AF1" w:rsidRDefault="00102DE1" w:rsidP="00AA758F">
            <w:pPr>
              <w:pStyle w:val="afffffffffffffffff3"/>
            </w:pPr>
            <w:r>
              <w:rPr>
                <w:rFonts w:hint="eastAsia"/>
              </w:rPr>
              <w:t>0.4</w:t>
            </w:r>
          </w:p>
        </w:tc>
        <w:tc>
          <w:tcPr>
            <w:tcW w:w="414" w:type="pct"/>
            <w:tcBorders>
              <w:top w:val="single" w:sz="6" w:space="0" w:color="auto"/>
              <w:bottom w:val="single" w:sz="6" w:space="0" w:color="auto"/>
            </w:tcBorders>
            <w:shd w:val="clear" w:color="auto" w:fill="auto"/>
            <w:noWrap/>
            <w:vAlign w:val="center"/>
          </w:tcPr>
          <w:p w14:paraId="11330293" w14:textId="77777777" w:rsidR="00102DE1" w:rsidRPr="000B1AF1" w:rsidRDefault="00102DE1" w:rsidP="00AA758F">
            <w:pPr>
              <w:pStyle w:val="afffffffffffffffff3"/>
            </w:pPr>
            <w:r>
              <w:rPr>
                <w:rFonts w:hint="eastAsia"/>
              </w:rPr>
              <w:t>2</w:t>
            </w:r>
          </w:p>
        </w:tc>
        <w:tc>
          <w:tcPr>
            <w:tcW w:w="413" w:type="pct"/>
            <w:tcBorders>
              <w:top w:val="single" w:sz="6" w:space="0" w:color="auto"/>
              <w:bottom w:val="single" w:sz="6" w:space="0" w:color="auto"/>
            </w:tcBorders>
            <w:vAlign w:val="center"/>
          </w:tcPr>
          <w:p w14:paraId="6CF66AAF" w14:textId="77777777" w:rsidR="00102DE1" w:rsidRPr="000B1AF1" w:rsidRDefault="00102DE1" w:rsidP="00AA758F">
            <w:pPr>
              <w:pStyle w:val="afffffffffffffffff3"/>
              <w:rPr>
                <w:rFonts w:hint="eastAsia"/>
              </w:rPr>
            </w:pPr>
            <w:r>
              <w:rPr>
                <w:rFonts w:hint="eastAsia"/>
              </w:rPr>
              <w:t>4.5</w:t>
            </w:r>
          </w:p>
        </w:tc>
        <w:tc>
          <w:tcPr>
            <w:tcW w:w="432" w:type="pct"/>
            <w:tcBorders>
              <w:top w:val="single" w:sz="6" w:space="0" w:color="auto"/>
              <w:bottom w:val="single" w:sz="6" w:space="0" w:color="auto"/>
            </w:tcBorders>
            <w:vAlign w:val="center"/>
          </w:tcPr>
          <w:p w14:paraId="4467BF00" w14:textId="77777777" w:rsidR="00102DE1" w:rsidRPr="000B1AF1" w:rsidRDefault="00102DE1" w:rsidP="00AA758F">
            <w:pPr>
              <w:pStyle w:val="afffffffffffffffff3"/>
              <w:rPr>
                <w:rFonts w:hint="eastAsia"/>
              </w:rPr>
            </w:pPr>
            <w:r>
              <w:rPr>
                <w:rFonts w:hint="eastAsia"/>
              </w:rPr>
              <w:t>0.2</w:t>
            </w:r>
          </w:p>
        </w:tc>
        <w:tc>
          <w:tcPr>
            <w:tcW w:w="578" w:type="pct"/>
            <w:tcBorders>
              <w:top w:val="single" w:sz="6" w:space="0" w:color="auto"/>
              <w:bottom w:val="single" w:sz="6" w:space="0" w:color="auto"/>
            </w:tcBorders>
            <w:shd w:val="clear" w:color="auto" w:fill="auto"/>
            <w:noWrap/>
            <w:vAlign w:val="center"/>
            <w:hideMark/>
          </w:tcPr>
          <w:p w14:paraId="5B172D8D" w14:textId="77777777" w:rsidR="00102DE1" w:rsidRPr="000B1AF1" w:rsidRDefault="00102DE1" w:rsidP="00AA758F">
            <w:pPr>
              <w:pStyle w:val="afffffffffffffffff3"/>
            </w:pPr>
            <w:r w:rsidRPr="000B1AF1">
              <w:rPr>
                <w:rFonts w:hint="eastAsia"/>
              </w:rPr>
              <w:t xml:space="preserve">　</w:t>
            </w:r>
          </w:p>
        </w:tc>
      </w:tr>
      <w:tr w:rsidR="00102DE1" w:rsidRPr="000B1AF1" w14:paraId="65D89B3B"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3A4AAAFD" w14:textId="77777777" w:rsidR="00102DE1" w:rsidRPr="000B1AF1" w:rsidRDefault="00102DE1" w:rsidP="00AA758F">
            <w:pPr>
              <w:pStyle w:val="afffffffffffffffff3"/>
            </w:pPr>
            <w:r>
              <w:rPr>
                <w:rFonts w:hint="eastAsia"/>
              </w:rPr>
              <w:t>9</w:t>
            </w:r>
          </w:p>
        </w:tc>
        <w:tc>
          <w:tcPr>
            <w:tcW w:w="1051" w:type="pct"/>
            <w:tcBorders>
              <w:top w:val="single" w:sz="6" w:space="0" w:color="auto"/>
              <w:bottom w:val="single" w:sz="6" w:space="0" w:color="auto"/>
            </w:tcBorders>
            <w:shd w:val="clear" w:color="auto" w:fill="auto"/>
            <w:noWrap/>
            <w:vAlign w:val="center"/>
            <w:hideMark/>
          </w:tcPr>
          <w:p w14:paraId="5D8E7A6F" w14:textId="77777777" w:rsidR="00102DE1" w:rsidRPr="000B1AF1" w:rsidRDefault="00102DE1" w:rsidP="00AA758F">
            <w:pPr>
              <w:pStyle w:val="afffffffffffffffff3"/>
              <w:jc w:val="left"/>
            </w:pPr>
            <w:r w:rsidRPr="000B1AF1">
              <w:rPr>
                <w:rFonts w:hint="eastAsia"/>
              </w:rPr>
              <w:t>低压电缆线路</w:t>
            </w:r>
          </w:p>
        </w:tc>
        <w:tc>
          <w:tcPr>
            <w:tcW w:w="770" w:type="pct"/>
            <w:tcBorders>
              <w:top w:val="single" w:sz="6" w:space="0" w:color="auto"/>
              <w:bottom w:val="single" w:sz="6" w:space="0" w:color="auto"/>
            </w:tcBorders>
            <w:shd w:val="clear" w:color="auto" w:fill="auto"/>
            <w:noWrap/>
            <w:vAlign w:val="center"/>
            <w:hideMark/>
          </w:tcPr>
          <w:p w14:paraId="3DFBDBF3" w14:textId="77777777" w:rsidR="00102DE1" w:rsidRPr="000B1AF1" w:rsidRDefault="00102DE1" w:rsidP="00AA758F">
            <w:pPr>
              <w:pStyle w:val="afffffffffffffffff3"/>
              <w:jc w:val="left"/>
            </w:pPr>
            <w:r w:rsidRPr="000B1AF1">
              <w:rPr>
                <w:rFonts w:hint="eastAsia"/>
              </w:rPr>
              <w:t>YJV22-4x</w:t>
            </w:r>
            <w:r>
              <w:rPr>
                <w:rFonts w:hint="eastAsia"/>
              </w:rPr>
              <w:t>95</w:t>
            </w:r>
            <w:r w:rsidRPr="000B1AF1">
              <w:rPr>
                <w:rFonts w:hint="eastAsia"/>
              </w:rPr>
              <w:t>+1*</w:t>
            </w:r>
            <w:r>
              <w:rPr>
                <w:rFonts w:hint="eastAsia"/>
              </w:rPr>
              <w:t>50</w:t>
            </w:r>
          </w:p>
        </w:tc>
        <w:tc>
          <w:tcPr>
            <w:tcW w:w="256" w:type="pct"/>
            <w:tcBorders>
              <w:top w:val="single" w:sz="6" w:space="0" w:color="auto"/>
              <w:bottom w:val="single" w:sz="6" w:space="0" w:color="auto"/>
            </w:tcBorders>
            <w:shd w:val="clear" w:color="auto" w:fill="auto"/>
            <w:noWrap/>
            <w:vAlign w:val="center"/>
            <w:hideMark/>
          </w:tcPr>
          <w:p w14:paraId="0231DB23" w14:textId="77777777" w:rsidR="00102DE1" w:rsidRPr="000B1AF1" w:rsidRDefault="00102DE1" w:rsidP="00AA758F">
            <w:pPr>
              <w:pStyle w:val="afffffffffffffffff3"/>
            </w:pPr>
            <w:r w:rsidRPr="000B1AF1">
              <w:rPr>
                <w:rFonts w:hint="eastAsia"/>
              </w:rPr>
              <w:t>公里</w:t>
            </w:r>
          </w:p>
        </w:tc>
        <w:tc>
          <w:tcPr>
            <w:tcW w:w="340" w:type="pct"/>
            <w:tcBorders>
              <w:top w:val="single" w:sz="6" w:space="0" w:color="auto"/>
              <w:bottom w:val="single" w:sz="6" w:space="0" w:color="auto"/>
            </w:tcBorders>
            <w:shd w:val="clear" w:color="auto" w:fill="auto"/>
            <w:noWrap/>
            <w:vAlign w:val="center"/>
          </w:tcPr>
          <w:p w14:paraId="4DB089BB" w14:textId="77777777" w:rsidR="00102DE1" w:rsidRPr="000B1AF1" w:rsidRDefault="00102DE1" w:rsidP="00AA758F">
            <w:pPr>
              <w:pStyle w:val="afffffffffffffffff3"/>
            </w:pPr>
            <w:r>
              <w:rPr>
                <w:rFonts w:hint="eastAsia"/>
              </w:rPr>
              <w:t>3.4</w:t>
            </w:r>
          </w:p>
        </w:tc>
        <w:tc>
          <w:tcPr>
            <w:tcW w:w="248" w:type="pct"/>
            <w:tcBorders>
              <w:top w:val="single" w:sz="6" w:space="0" w:color="auto"/>
              <w:bottom w:val="single" w:sz="6" w:space="0" w:color="auto"/>
            </w:tcBorders>
            <w:shd w:val="clear" w:color="auto" w:fill="auto"/>
            <w:noWrap/>
            <w:vAlign w:val="center"/>
          </w:tcPr>
          <w:p w14:paraId="08A0B7BC" w14:textId="77777777" w:rsidR="00102DE1" w:rsidRPr="000B1AF1" w:rsidRDefault="00102DE1" w:rsidP="00AA758F">
            <w:pPr>
              <w:pStyle w:val="afffffffffffffffff3"/>
            </w:pPr>
            <w:r>
              <w:rPr>
                <w:rFonts w:hint="eastAsia"/>
              </w:rPr>
              <w:t>1.2</w:t>
            </w:r>
          </w:p>
        </w:tc>
        <w:tc>
          <w:tcPr>
            <w:tcW w:w="331" w:type="pct"/>
            <w:tcBorders>
              <w:top w:val="single" w:sz="6" w:space="0" w:color="auto"/>
              <w:bottom w:val="single" w:sz="6" w:space="0" w:color="auto"/>
            </w:tcBorders>
            <w:shd w:val="clear" w:color="auto" w:fill="auto"/>
            <w:noWrap/>
            <w:vAlign w:val="center"/>
          </w:tcPr>
          <w:p w14:paraId="18B567E3" w14:textId="77777777" w:rsidR="00102DE1" w:rsidRPr="000B1AF1" w:rsidRDefault="00102DE1" w:rsidP="00AA758F">
            <w:pPr>
              <w:pStyle w:val="afffffffffffffffff3"/>
            </w:pPr>
            <w:r>
              <w:rPr>
                <w:rFonts w:hint="eastAsia"/>
              </w:rPr>
              <w:t>1.3</w:t>
            </w:r>
          </w:p>
        </w:tc>
        <w:tc>
          <w:tcPr>
            <w:tcW w:w="414" w:type="pct"/>
            <w:tcBorders>
              <w:top w:val="single" w:sz="6" w:space="0" w:color="auto"/>
              <w:bottom w:val="single" w:sz="6" w:space="0" w:color="auto"/>
            </w:tcBorders>
            <w:shd w:val="clear" w:color="auto" w:fill="auto"/>
            <w:noWrap/>
            <w:vAlign w:val="center"/>
          </w:tcPr>
          <w:p w14:paraId="025F38F9" w14:textId="77777777" w:rsidR="00102DE1" w:rsidRPr="000B1AF1" w:rsidRDefault="00102DE1" w:rsidP="00AA758F">
            <w:pPr>
              <w:pStyle w:val="afffffffffffffffff3"/>
            </w:pPr>
            <w:r>
              <w:rPr>
                <w:rFonts w:hint="eastAsia"/>
              </w:rPr>
              <w:t>1.8</w:t>
            </w:r>
          </w:p>
        </w:tc>
        <w:tc>
          <w:tcPr>
            <w:tcW w:w="413" w:type="pct"/>
            <w:tcBorders>
              <w:top w:val="single" w:sz="6" w:space="0" w:color="auto"/>
              <w:bottom w:val="single" w:sz="6" w:space="0" w:color="auto"/>
            </w:tcBorders>
            <w:vAlign w:val="center"/>
          </w:tcPr>
          <w:p w14:paraId="1A196334"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5AFF84F4" w14:textId="77777777" w:rsidR="00102DE1" w:rsidRPr="000B1AF1" w:rsidRDefault="00102DE1" w:rsidP="00AA758F">
            <w:pPr>
              <w:pStyle w:val="afffffffffffffffff3"/>
              <w:rPr>
                <w:rFonts w:hint="eastAsia"/>
              </w:rPr>
            </w:pPr>
            <w:r>
              <w:rPr>
                <w:rFonts w:hint="eastAsia"/>
              </w:rPr>
              <w:t>0.5</w:t>
            </w:r>
          </w:p>
        </w:tc>
        <w:tc>
          <w:tcPr>
            <w:tcW w:w="578" w:type="pct"/>
            <w:tcBorders>
              <w:top w:val="single" w:sz="6" w:space="0" w:color="auto"/>
              <w:bottom w:val="single" w:sz="6" w:space="0" w:color="auto"/>
            </w:tcBorders>
            <w:shd w:val="clear" w:color="auto" w:fill="auto"/>
            <w:noWrap/>
            <w:vAlign w:val="center"/>
            <w:hideMark/>
          </w:tcPr>
          <w:p w14:paraId="179C64ED" w14:textId="77777777" w:rsidR="00102DE1" w:rsidRPr="000B1AF1" w:rsidRDefault="00102DE1" w:rsidP="00AA758F">
            <w:pPr>
              <w:pStyle w:val="afffffffffffffffff3"/>
            </w:pPr>
            <w:r w:rsidRPr="000B1AF1">
              <w:rPr>
                <w:rFonts w:hint="eastAsia"/>
              </w:rPr>
              <w:t xml:space="preserve">　</w:t>
            </w:r>
          </w:p>
        </w:tc>
      </w:tr>
      <w:tr w:rsidR="00102DE1" w:rsidRPr="000B1AF1" w14:paraId="4B362F1D"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41C81D0C" w14:textId="77777777" w:rsidR="00102DE1" w:rsidRPr="000B1AF1" w:rsidRDefault="00102DE1" w:rsidP="00AA758F">
            <w:pPr>
              <w:pStyle w:val="afffffffffffffffff3"/>
            </w:pPr>
            <w:r w:rsidRPr="000B1AF1">
              <w:rPr>
                <w:rFonts w:hint="eastAsia"/>
              </w:rPr>
              <w:t>1</w:t>
            </w:r>
            <w:r>
              <w:rPr>
                <w:rFonts w:hint="eastAsia"/>
              </w:rPr>
              <w:t>0</w:t>
            </w:r>
          </w:p>
        </w:tc>
        <w:tc>
          <w:tcPr>
            <w:tcW w:w="1051" w:type="pct"/>
            <w:tcBorders>
              <w:top w:val="single" w:sz="6" w:space="0" w:color="auto"/>
              <w:bottom w:val="single" w:sz="6" w:space="0" w:color="auto"/>
            </w:tcBorders>
            <w:shd w:val="clear" w:color="auto" w:fill="auto"/>
            <w:noWrap/>
            <w:vAlign w:val="center"/>
            <w:hideMark/>
          </w:tcPr>
          <w:p w14:paraId="350F1D71" w14:textId="77777777" w:rsidR="00102DE1" w:rsidRPr="000B1AF1" w:rsidRDefault="00102DE1" w:rsidP="00AA758F">
            <w:pPr>
              <w:pStyle w:val="afffffffffffffffff3"/>
              <w:jc w:val="left"/>
            </w:pPr>
            <w:r w:rsidRPr="000B1AF1">
              <w:rPr>
                <w:rFonts w:hint="eastAsia"/>
              </w:rPr>
              <w:t>低压电缆线路</w:t>
            </w:r>
          </w:p>
        </w:tc>
        <w:tc>
          <w:tcPr>
            <w:tcW w:w="770" w:type="pct"/>
            <w:tcBorders>
              <w:top w:val="single" w:sz="6" w:space="0" w:color="auto"/>
              <w:bottom w:val="single" w:sz="6" w:space="0" w:color="auto"/>
            </w:tcBorders>
            <w:shd w:val="clear" w:color="auto" w:fill="auto"/>
            <w:noWrap/>
            <w:vAlign w:val="center"/>
            <w:hideMark/>
          </w:tcPr>
          <w:p w14:paraId="1FE947DA" w14:textId="77777777" w:rsidR="00102DE1" w:rsidRPr="000B1AF1" w:rsidRDefault="00102DE1" w:rsidP="00AA758F">
            <w:pPr>
              <w:pStyle w:val="afffffffffffffffff3"/>
              <w:jc w:val="left"/>
            </w:pPr>
            <w:r w:rsidRPr="000B1AF1">
              <w:rPr>
                <w:rFonts w:hint="eastAsia"/>
              </w:rPr>
              <w:t>YJV22-</w:t>
            </w:r>
            <w:r>
              <w:rPr>
                <w:rFonts w:hint="eastAsia"/>
              </w:rPr>
              <w:t>4*120+1*70</w:t>
            </w:r>
          </w:p>
        </w:tc>
        <w:tc>
          <w:tcPr>
            <w:tcW w:w="256" w:type="pct"/>
            <w:tcBorders>
              <w:top w:val="single" w:sz="6" w:space="0" w:color="auto"/>
              <w:bottom w:val="single" w:sz="6" w:space="0" w:color="auto"/>
            </w:tcBorders>
            <w:shd w:val="clear" w:color="auto" w:fill="auto"/>
            <w:noWrap/>
            <w:vAlign w:val="center"/>
            <w:hideMark/>
          </w:tcPr>
          <w:p w14:paraId="53763AD4" w14:textId="77777777" w:rsidR="00102DE1" w:rsidRPr="000B1AF1" w:rsidRDefault="00102DE1" w:rsidP="00AA758F">
            <w:pPr>
              <w:pStyle w:val="afffffffffffffffff3"/>
            </w:pPr>
            <w:r w:rsidRPr="000B1AF1">
              <w:rPr>
                <w:rFonts w:hint="eastAsia"/>
              </w:rPr>
              <w:t>公里</w:t>
            </w:r>
          </w:p>
        </w:tc>
        <w:tc>
          <w:tcPr>
            <w:tcW w:w="340" w:type="pct"/>
            <w:tcBorders>
              <w:top w:val="single" w:sz="6" w:space="0" w:color="auto"/>
              <w:bottom w:val="single" w:sz="6" w:space="0" w:color="auto"/>
            </w:tcBorders>
            <w:shd w:val="clear" w:color="auto" w:fill="auto"/>
            <w:noWrap/>
            <w:vAlign w:val="center"/>
          </w:tcPr>
          <w:p w14:paraId="79BBBF8A" w14:textId="77777777" w:rsidR="00102DE1" w:rsidRPr="000B1AF1" w:rsidRDefault="00102DE1" w:rsidP="00AA758F">
            <w:pPr>
              <w:pStyle w:val="afffffffffffffffff3"/>
            </w:pPr>
            <w:r>
              <w:rPr>
                <w:rFonts w:hint="eastAsia"/>
              </w:rPr>
              <w:t>1.2</w:t>
            </w:r>
          </w:p>
        </w:tc>
        <w:tc>
          <w:tcPr>
            <w:tcW w:w="248" w:type="pct"/>
            <w:tcBorders>
              <w:top w:val="single" w:sz="6" w:space="0" w:color="auto"/>
              <w:bottom w:val="single" w:sz="6" w:space="0" w:color="auto"/>
            </w:tcBorders>
            <w:shd w:val="clear" w:color="auto" w:fill="auto"/>
            <w:noWrap/>
            <w:vAlign w:val="center"/>
          </w:tcPr>
          <w:p w14:paraId="32AFF9E2" w14:textId="77777777" w:rsidR="00102DE1" w:rsidRPr="000B1AF1" w:rsidRDefault="00102DE1" w:rsidP="00AA758F">
            <w:pPr>
              <w:pStyle w:val="afffffffffffffffff3"/>
            </w:pPr>
            <w:r>
              <w:rPr>
                <w:rFonts w:hint="eastAsia"/>
              </w:rPr>
              <w:t>0.6</w:t>
            </w:r>
          </w:p>
        </w:tc>
        <w:tc>
          <w:tcPr>
            <w:tcW w:w="331" w:type="pct"/>
            <w:tcBorders>
              <w:top w:val="single" w:sz="6" w:space="0" w:color="auto"/>
              <w:bottom w:val="single" w:sz="6" w:space="0" w:color="auto"/>
            </w:tcBorders>
            <w:shd w:val="clear" w:color="auto" w:fill="auto"/>
            <w:noWrap/>
            <w:vAlign w:val="center"/>
          </w:tcPr>
          <w:p w14:paraId="24122A8B" w14:textId="77777777" w:rsidR="00102DE1" w:rsidRPr="000B1AF1" w:rsidRDefault="00102DE1" w:rsidP="00AA758F">
            <w:pPr>
              <w:pStyle w:val="afffffffffffffffff3"/>
            </w:pPr>
            <w:r>
              <w:rPr>
                <w:rFonts w:hint="eastAsia"/>
              </w:rPr>
              <w:t>0</w:t>
            </w:r>
          </w:p>
        </w:tc>
        <w:tc>
          <w:tcPr>
            <w:tcW w:w="414" w:type="pct"/>
            <w:tcBorders>
              <w:top w:val="single" w:sz="6" w:space="0" w:color="auto"/>
              <w:bottom w:val="single" w:sz="6" w:space="0" w:color="auto"/>
            </w:tcBorders>
            <w:shd w:val="clear" w:color="auto" w:fill="auto"/>
            <w:noWrap/>
            <w:vAlign w:val="center"/>
          </w:tcPr>
          <w:p w14:paraId="67F6EF5C" w14:textId="77777777" w:rsidR="00102DE1" w:rsidRPr="000B1AF1" w:rsidRDefault="00102DE1" w:rsidP="00AA758F">
            <w:pPr>
              <w:pStyle w:val="afffffffffffffffff3"/>
            </w:pPr>
            <w:r>
              <w:rPr>
                <w:rFonts w:hint="eastAsia"/>
              </w:rPr>
              <w:t>0</w:t>
            </w:r>
          </w:p>
        </w:tc>
        <w:tc>
          <w:tcPr>
            <w:tcW w:w="413" w:type="pct"/>
            <w:tcBorders>
              <w:top w:val="single" w:sz="6" w:space="0" w:color="auto"/>
              <w:bottom w:val="single" w:sz="6" w:space="0" w:color="auto"/>
            </w:tcBorders>
            <w:vAlign w:val="center"/>
          </w:tcPr>
          <w:p w14:paraId="07498699"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2ABD5DD2"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3DC50AA5" w14:textId="77777777" w:rsidR="00102DE1" w:rsidRPr="000B1AF1" w:rsidRDefault="00102DE1" w:rsidP="00AA758F">
            <w:pPr>
              <w:pStyle w:val="afffffffffffffffff3"/>
            </w:pPr>
            <w:r w:rsidRPr="000B1AF1">
              <w:rPr>
                <w:rFonts w:hint="eastAsia"/>
              </w:rPr>
              <w:t xml:space="preserve">　</w:t>
            </w:r>
          </w:p>
        </w:tc>
      </w:tr>
      <w:tr w:rsidR="00102DE1" w:rsidRPr="000B1AF1" w14:paraId="3E0EDAC0" w14:textId="77777777" w:rsidTr="000F53EB">
        <w:trPr>
          <w:trHeight w:val="312"/>
          <w:jc w:val="center"/>
        </w:trPr>
        <w:tc>
          <w:tcPr>
            <w:tcW w:w="166" w:type="pct"/>
            <w:tcBorders>
              <w:top w:val="single" w:sz="6" w:space="0" w:color="auto"/>
              <w:bottom w:val="single" w:sz="6" w:space="0" w:color="auto"/>
            </w:tcBorders>
            <w:shd w:val="clear" w:color="auto" w:fill="auto"/>
            <w:noWrap/>
            <w:vAlign w:val="center"/>
          </w:tcPr>
          <w:p w14:paraId="78BA36D6" w14:textId="77777777" w:rsidR="00102DE1" w:rsidRPr="000B1AF1" w:rsidRDefault="00102DE1" w:rsidP="00AA758F">
            <w:pPr>
              <w:pStyle w:val="afffffffffffffffff3"/>
            </w:pPr>
            <w:r>
              <w:rPr>
                <w:rFonts w:hint="eastAsia"/>
              </w:rPr>
              <w:t>11</w:t>
            </w:r>
          </w:p>
        </w:tc>
        <w:tc>
          <w:tcPr>
            <w:tcW w:w="1051" w:type="pct"/>
            <w:tcBorders>
              <w:top w:val="single" w:sz="6" w:space="0" w:color="auto"/>
              <w:bottom w:val="single" w:sz="6" w:space="0" w:color="auto"/>
            </w:tcBorders>
            <w:shd w:val="clear" w:color="auto" w:fill="auto"/>
            <w:noWrap/>
            <w:vAlign w:val="center"/>
          </w:tcPr>
          <w:p w14:paraId="1AD69EA3" w14:textId="77777777" w:rsidR="00102DE1" w:rsidRPr="000B1AF1" w:rsidRDefault="00102DE1" w:rsidP="00AA758F">
            <w:pPr>
              <w:pStyle w:val="afffffffffffffffff3"/>
              <w:jc w:val="left"/>
            </w:pPr>
            <w:r w:rsidRPr="000B1AF1">
              <w:rPr>
                <w:rFonts w:hint="eastAsia"/>
              </w:rPr>
              <w:t>低压电缆线路</w:t>
            </w:r>
          </w:p>
        </w:tc>
        <w:tc>
          <w:tcPr>
            <w:tcW w:w="770" w:type="pct"/>
            <w:tcBorders>
              <w:top w:val="single" w:sz="6" w:space="0" w:color="auto"/>
              <w:bottom w:val="single" w:sz="6" w:space="0" w:color="auto"/>
            </w:tcBorders>
            <w:shd w:val="clear" w:color="auto" w:fill="auto"/>
            <w:noWrap/>
            <w:vAlign w:val="center"/>
          </w:tcPr>
          <w:p w14:paraId="3690A676" w14:textId="77777777" w:rsidR="00102DE1" w:rsidRPr="000B1AF1" w:rsidRDefault="00102DE1" w:rsidP="00AA758F">
            <w:pPr>
              <w:pStyle w:val="afffffffffffffffff3"/>
              <w:jc w:val="left"/>
            </w:pPr>
            <w:r w:rsidRPr="000B1AF1">
              <w:rPr>
                <w:rFonts w:hint="eastAsia"/>
              </w:rPr>
              <w:t>YJV22-</w:t>
            </w:r>
            <w:r>
              <w:rPr>
                <w:rFonts w:hint="eastAsia"/>
              </w:rPr>
              <w:t>4*240+1*120</w:t>
            </w:r>
          </w:p>
        </w:tc>
        <w:tc>
          <w:tcPr>
            <w:tcW w:w="256" w:type="pct"/>
            <w:tcBorders>
              <w:top w:val="single" w:sz="6" w:space="0" w:color="auto"/>
              <w:bottom w:val="single" w:sz="6" w:space="0" w:color="auto"/>
            </w:tcBorders>
            <w:shd w:val="clear" w:color="auto" w:fill="auto"/>
            <w:noWrap/>
            <w:vAlign w:val="center"/>
          </w:tcPr>
          <w:p w14:paraId="664ECF23" w14:textId="77777777" w:rsidR="00102DE1" w:rsidRPr="000B1AF1" w:rsidRDefault="00102DE1" w:rsidP="00AA758F">
            <w:pPr>
              <w:pStyle w:val="afffffffffffffffff3"/>
            </w:pPr>
            <w:r w:rsidRPr="000B1AF1">
              <w:rPr>
                <w:rFonts w:hint="eastAsia"/>
              </w:rPr>
              <w:t>公里</w:t>
            </w:r>
          </w:p>
        </w:tc>
        <w:tc>
          <w:tcPr>
            <w:tcW w:w="340" w:type="pct"/>
            <w:tcBorders>
              <w:top w:val="single" w:sz="6" w:space="0" w:color="auto"/>
              <w:bottom w:val="single" w:sz="6" w:space="0" w:color="auto"/>
            </w:tcBorders>
            <w:shd w:val="clear" w:color="auto" w:fill="auto"/>
            <w:noWrap/>
            <w:vAlign w:val="center"/>
          </w:tcPr>
          <w:p w14:paraId="786D5C7C" w14:textId="77777777" w:rsidR="00102DE1" w:rsidRPr="000B1AF1" w:rsidRDefault="00102DE1" w:rsidP="00AA758F">
            <w:pPr>
              <w:pStyle w:val="afffffffffffffffff3"/>
            </w:pPr>
            <w:r>
              <w:rPr>
                <w:rFonts w:hint="eastAsia"/>
              </w:rPr>
              <w:t>0.9</w:t>
            </w:r>
          </w:p>
        </w:tc>
        <w:tc>
          <w:tcPr>
            <w:tcW w:w="248" w:type="pct"/>
            <w:tcBorders>
              <w:top w:val="single" w:sz="6" w:space="0" w:color="auto"/>
              <w:bottom w:val="single" w:sz="6" w:space="0" w:color="auto"/>
            </w:tcBorders>
            <w:shd w:val="clear" w:color="auto" w:fill="auto"/>
            <w:noWrap/>
            <w:vAlign w:val="center"/>
          </w:tcPr>
          <w:p w14:paraId="1681FB08" w14:textId="77777777" w:rsidR="00102DE1" w:rsidRPr="000B1AF1" w:rsidRDefault="00102DE1" w:rsidP="00AA758F">
            <w:pPr>
              <w:pStyle w:val="afffffffffffffffff3"/>
            </w:pPr>
            <w:r>
              <w:rPr>
                <w:rFonts w:hint="eastAsia"/>
              </w:rPr>
              <w:t>0.6</w:t>
            </w:r>
          </w:p>
        </w:tc>
        <w:tc>
          <w:tcPr>
            <w:tcW w:w="331" w:type="pct"/>
            <w:tcBorders>
              <w:top w:val="single" w:sz="6" w:space="0" w:color="auto"/>
              <w:bottom w:val="single" w:sz="6" w:space="0" w:color="auto"/>
            </w:tcBorders>
            <w:shd w:val="clear" w:color="auto" w:fill="auto"/>
            <w:noWrap/>
            <w:vAlign w:val="center"/>
          </w:tcPr>
          <w:p w14:paraId="138830A9" w14:textId="77777777" w:rsidR="00102DE1" w:rsidRPr="000B1AF1" w:rsidRDefault="00102DE1" w:rsidP="00AA758F">
            <w:pPr>
              <w:pStyle w:val="afffffffffffffffff3"/>
            </w:pPr>
            <w:r>
              <w:rPr>
                <w:rFonts w:hint="eastAsia"/>
              </w:rPr>
              <w:t>1.2</w:t>
            </w:r>
          </w:p>
        </w:tc>
        <w:tc>
          <w:tcPr>
            <w:tcW w:w="414" w:type="pct"/>
            <w:tcBorders>
              <w:top w:val="single" w:sz="6" w:space="0" w:color="auto"/>
              <w:bottom w:val="single" w:sz="6" w:space="0" w:color="auto"/>
            </w:tcBorders>
            <w:shd w:val="clear" w:color="auto" w:fill="auto"/>
            <w:noWrap/>
            <w:vAlign w:val="center"/>
          </w:tcPr>
          <w:p w14:paraId="6ABF7332" w14:textId="77777777" w:rsidR="00102DE1" w:rsidRPr="000B1AF1" w:rsidRDefault="00102DE1" w:rsidP="00AA758F">
            <w:pPr>
              <w:pStyle w:val="afffffffffffffffff3"/>
            </w:pPr>
            <w:r>
              <w:rPr>
                <w:rFonts w:hint="eastAsia"/>
              </w:rPr>
              <w:t>1</w:t>
            </w:r>
          </w:p>
        </w:tc>
        <w:tc>
          <w:tcPr>
            <w:tcW w:w="413" w:type="pct"/>
            <w:tcBorders>
              <w:top w:val="single" w:sz="6" w:space="0" w:color="auto"/>
              <w:bottom w:val="single" w:sz="6" w:space="0" w:color="auto"/>
            </w:tcBorders>
            <w:vAlign w:val="center"/>
          </w:tcPr>
          <w:p w14:paraId="4DB34105"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70D24052" w14:textId="77777777" w:rsidR="00102DE1" w:rsidRPr="000B1AF1" w:rsidRDefault="00102DE1" w:rsidP="00AA758F">
            <w:pPr>
              <w:pStyle w:val="afffffffffffffffff3"/>
              <w:rPr>
                <w:rFonts w:hint="eastAsia"/>
              </w:rPr>
            </w:pPr>
            <w:r>
              <w:rPr>
                <w:rFonts w:hint="eastAsia"/>
              </w:rPr>
              <w:t>0.6</w:t>
            </w:r>
          </w:p>
        </w:tc>
        <w:tc>
          <w:tcPr>
            <w:tcW w:w="578" w:type="pct"/>
            <w:tcBorders>
              <w:top w:val="single" w:sz="6" w:space="0" w:color="auto"/>
              <w:bottom w:val="single" w:sz="6" w:space="0" w:color="auto"/>
            </w:tcBorders>
            <w:shd w:val="clear" w:color="auto" w:fill="auto"/>
            <w:noWrap/>
            <w:vAlign w:val="center"/>
          </w:tcPr>
          <w:p w14:paraId="4CFA6C05" w14:textId="77777777" w:rsidR="00102DE1" w:rsidRPr="000B1AF1" w:rsidRDefault="00102DE1" w:rsidP="00AA758F">
            <w:pPr>
              <w:pStyle w:val="afffffffffffffffff3"/>
            </w:pPr>
            <w:r w:rsidRPr="000B1AF1">
              <w:rPr>
                <w:rFonts w:hint="eastAsia"/>
              </w:rPr>
              <w:t xml:space="preserve">　</w:t>
            </w:r>
          </w:p>
        </w:tc>
      </w:tr>
      <w:tr w:rsidR="00102DE1" w:rsidRPr="000B1AF1" w14:paraId="5560DDA0"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5AEAD6E8" w14:textId="77777777" w:rsidR="00102DE1" w:rsidRPr="000B1AF1" w:rsidRDefault="00102DE1" w:rsidP="00AA758F">
            <w:pPr>
              <w:pStyle w:val="afffffffffffffffff3"/>
            </w:pPr>
            <w:r w:rsidRPr="000B1AF1">
              <w:rPr>
                <w:rFonts w:hint="eastAsia"/>
              </w:rPr>
              <w:t>二</w:t>
            </w:r>
          </w:p>
        </w:tc>
        <w:tc>
          <w:tcPr>
            <w:tcW w:w="1051" w:type="pct"/>
            <w:tcBorders>
              <w:top w:val="single" w:sz="6" w:space="0" w:color="auto"/>
              <w:bottom w:val="single" w:sz="6" w:space="0" w:color="auto"/>
            </w:tcBorders>
            <w:shd w:val="clear" w:color="auto" w:fill="auto"/>
            <w:noWrap/>
            <w:vAlign w:val="center"/>
            <w:hideMark/>
          </w:tcPr>
          <w:p w14:paraId="7E437657" w14:textId="77777777" w:rsidR="00102DE1" w:rsidRPr="000B1AF1" w:rsidRDefault="00102DE1" w:rsidP="00AA758F">
            <w:pPr>
              <w:pStyle w:val="afffffffffffffffff3"/>
              <w:jc w:val="left"/>
            </w:pPr>
            <w:r w:rsidRPr="000B1AF1">
              <w:rPr>
                <w:rFonts w:hint="eastAsia"/>
              </w:rPr>
              <w:t>电源设备</w:t>
            </w:r>
          </w:p>
        </w:tc>
        <w:tc>
          <w:tcPr>
            <w:tcW w:w="770" w:type="pct"/>
            <w:tcBorders>
              <w:top w:val="single" w:sz="6" w:space="0" w:color="auto"/>
              <w:bottom w:val="single" w:sz="6" w:space="0" w:color="auto"/>
            </w:tcBorders>
            <w:shd w:val="clear" w:color="auto" w:fill="auto"/>
            <w:noWrap/>
            <w:vAlign w:val="center"/>
            <w:hideMark/>
          </w:tcPr>
          <w:p w14:paraId="7D1FF5AB" w14:textId="77777777" w:rsidR="00102DE1" w:rsidRPr="000B1AF1" w:rsidRDefault="00102DE1" w:rsidP="00AA758F">
            <w:pPr>
              <w:pStyle w:val="afffffffffffffffff3"/>
              <w:jc w:val="left"/>
            </w:pPr>
            <w:r w:rsidRPr="000B1AF1">
              <w:rPr>
                <w:rFonts w:hint="eastAsia"/>
              </w:rPr>
              <w:t xml:space="preserve">　</w:t>
            </w:r>
          </w:p>
        </w:tc>
        <w:tc>
          <w:tcPr>
            <w:tcW w:w="256" w:type="pct"/>
            <w:tcBorders>
              <w:top w:val="single" w:sz="6" w:space="0" w:color="auto"/>
              <w:bottom w:val="single" w:sz="6" w:space="0" w:color="auto"/>
            </w:tcBorders>
            <w:shd w:val="clear" w:color="auto" w:fill="auto"/>
            <w:noWrap/>
            <w:vAlign w:val="center"/>
            <w:hideMark/>
          </w:tcPr>
          <w:p w14:paraId="4E2089F2" w14:textId="77777777" w:rsidR="00102DE1" w:rsidRPr="000B1AF1" w:rsidRDefault="00102DE1" w:rsidP="00AA758F">
            <w:pPr>
              <w:pStyle w:val="afffffffffffffffff3"/>
            </w:pPr>
            <w:r w:rsidRPr="000B1AF1">
              <w:rPr>
                <w:rFonts w:hint="eastAsia"/>
              </w:rPr>
              <w:t xml:space="preserve">　</w:t>
            </w:r>
          </w:p>
        </w:tc>
        <w:tc>
          <w:tcPr>
            <w:tcW w:w="340" w:type="pct"/>
            <w:tcBorders>
              <w:top w:val="single" w:sz="6" w:space="0" w:color="auto"/>
              <w:bottom w:val="single" w:sz="6" w:space="0" w:color="auto"/>
            </w:tcBorders>
            <w:shd w:val="clear" w:color="auto" w:fill="auto"/>
            <w:noWrap/>
            <w:vAlign w:val="center"/>
          </w:tcPr>
          <w:p w14:paraId="5158E740" w14:textId="77777777" w:rsidR="00102DE1" w:rsidRPr="000B1AF1" w:rsidRDefault="00102DE1" w:rsidP="00AA758F">
            <w:pPr>
              <w:pStyle w:val="afffffffffffffffff3"/>
            </w:pPr>
          </w:p>
        </w:tc>
        <w:tc>
          <w:tcPr>
            <w:tcW w:w="248" w:type="pct"/>
            <w:tcBorders>
              <w:top w:val="single" w:sz="6" w:space="0" w:color="auto"/>
              <w:bottom w:val="single" w:sz="6" w:space="0" w:color="auto"/>
            </w:tcBorders>
            <w:shd w:val="clear" w:color="auto" w:fill="auto"/>
            <w:noWrap/>
            <w:vAlign w:val="center"/>
          </w:tcPr>
          <w:p w14:paraId="5AAC5006" w14:textId="77777777" w:rsidR="00102DE1" w:rsidRPr="000B1AF1" w:rsidRDefault="00102DE1" w:rsidP="00AA758F">
            <w:pPr>
              <w:pStyle w:val="afffffffffffffffff3"/>
            </w:pPr>
          </w:p>
        </w:tc>
        <w:tc>
          <w:tcPr>
            <w:tcW w:w="331" w:type="pct"/>
            <w:tcBorders>
              <w:top w:val="single" w:sz="6" w:space="0" w:color="auto"/>
              <w:bottom w:val="single" w:sz="6" w:space="0" w:color="auto"/>
            </w:tcBorders>
            <w:shd w:val="clear" w:color="auto" w:fill="auto"/>
            <w:noWrap/>
            <w:vAlign w:val="center"/>
          </w:tcPr>
          <w:p w14:paraId="1F86E4DA" w14:textId="77777777" w:rsidR="00102DE1" w:rsidRPr="000B1AF1" w:rsidRDefault="00102DE1" w:rsidP="00AA758F">
            <w:pPr>
              <w:pStyle w:val="afffffffffffffffff3"/>
            </w:pPr>
          </w:p>
        </w:tc>
        <w:tc>
          <w:tcPr>
            <w:tcW w:w="414" w:type="pct"/>
            <w:tcBorders>
              <w:top w:val="single" w:sz="6" w:space="0" w:color="auto"/>
              <w:bottom w:val="single" w:sz="6" w:space="0" w:color="auto"/>
            </w:tcBorders>
            <w:shd w:val="clear" w:color="auto" w:fill="auto"/>
            <w:noWrap/>
            <w:vAlign w:val="center"/>
          </w:tcPr>
          <w:p w14:paraId="15063D8A" w14:textId="77777777" w:rsidR="00102DE1" w:rsidRPr="000B1AF1" w:rsidRDefault="00102DE1" w:rsidP="00AA758F">
            <w:pPr>
              <w:pStyle w:val="afffffffffffffffff3"/>
            </w:pPr>
          </w:p>
        </w:tc>
        <w:tc>
          <w:tcPr>
            <w:tcW w:w="413" w:type="pct"/>
            <w:tcBorders>
              <w:top w:val="single" w:sz="6" w:space="0" w:color="auto"/>
              <w:bottom w:val="single" w:sz="6" w:space="0" w:color="auto"/>
            </w:tcBorders>
            <w:vAlign w:val="center"/>
          </w:tcPr>
          <w:p w14:paraId="2B738F68"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0B514C12"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48E0065C" w14:textId="77777777" w:rsidR="00102DE1" w:rsidRPr="000B1AF1" w:rsidRDefault="00102DE1" w:rsidP="00AA758F">
            <w:pPr>
              <w:pStyle w:val="afffffffffffffffff3"/>
            </w:pPr>
            <w:r w:rsidRPr="000B1AF1">
              <w:rPr>
                <w:rFonts w:hint="eastAsia"/>
              </w:rPr>
              <w:t xml:space="preserve">　</w:t>
            </w:r>
          </w:p>
        </w:tc>
      </w:tr>
      <w:tr w:rsidR="00102DE1" w:rsidRPr="000B1AF1" w14:paraId="5D67C3DA"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002313AD" w14:textId="77777777" w:rsidR="00102DE1" w:rsidRPr="000B1AF1" w:rsidRDefault="00102DE1" w:rsidP="00AA758F">
            <w:pPr>
              <w:pStyle w:val="afffffffffffffffff3"/>
            </w:pPr>
            <w:r w:rsidRPr="000B1AF1">
              <w:rPr>
                <w:rFonts w:hint="eastAsia"/>
              </w:rPr>
              <w:t>1</w:t>
            </w:r>
          </w:p>
        </w:tc>
        <w:tc>
          <w:tcPr>
            <w:tcW w:w="1051" w:type="pct"/>
            <w:tcBorders>
              <w:top w:val="single" w:sz="6" w:space="0" w:color="auto"/>
              <w:bottom w:val="single" w:sz="6" w:space="0" w:color="auto"/>
            </w:tcBorders>
            <w:shd w:val="clear" w:color="auto" w:fill="auto"/>
            <w:noWrap/>
            <w:vAlign w:val="center"/>
            <w:hideMark/>
          </w:tcPr>
          <w:p w14:paraId="5CB69170" w14:textId="77777777" w:rsidR="00102DE1" w:rsidRPr="000B1AF1" w:rsidRDefault="00102DE1" w:rsidP="00AA758F">
            <w:pPr>
              <w:pStyle w:val="afffffffffffffffff3"/>
              <w:jc w:val="left"/>
            </w:pPr>
            <w:r w:rsidRPr="000B1AF1">
              <w:rPr>
                <w:rFonts w:hint="eastAsia"/>
              </w:rPr>
              <w:t>10/0.4kV</w:t>
            </w:r>
            <w:r w:rsidRPr="000B1AF1">
              <w:rPr>
                <w:rFonts w:hint="eastAsia"/>
              </w:rPr>
              <w:t>环网所</w:t>
            </w:r>
          </w:p>
        </w:tc>
        <w:tc>
          <w:tcPr>
            <w:tcW w:w="770" w:type="pct"/>
            <w:tcBorders>
              <w:top w:val="single" w:sz="6" w:space="0" w:color="auto"/>
              <w:bottom w:val="single" w:sz="6" w:space="0" w:color="auto"/>
            </w:tcBorders>
            <w:shd w:val="clear" w:color="auto" w:fill="auto"/>
            <w:noWrap/>
            <w:vAlign w:val="center"/>
            <w:hideMark/>
          </w:tcPr>
          <w:p w14:paraId="62F65B5D" w14:textId="77777777" w:rsidR="00102DE1" w:rsidRPr="000B1AF1" w:rsidRDefault="00102DE1" w:rsidP="00AA758F">
            <w:pPr>
              <w:pStyle w:val="afffffffffffffffff3"/>
              <w:jc w:val="left"/>
            </w:pPr>
            <w:r w:rsidRPr="000B1AF1">
              <w:rPr>
                <w:rFonts w:hint="eastAsia"/>
              </w:rPr>
              <w:t xml:space="preserve">　</w:t>
            </w:r>
          </w:p>
        </w:tc>
        <w:tc>
          <w:tcPr>
            <w:tcW w:w="256" w:type="pct"/>
            <w:tcBorders>
              <w:top w:val="single" w:sz="6" w:space="0" w:color="auto"/>
              <w:bottom w:val="single" w:sz="6" w:space="0" w:color="auto"/>
            </w:tcBorders>
            <w:shd w:val="clear" w:color="auto" w:fill="auto"/>
            <w:noWrap/>
            <w:vAlign w:val="center"/>
            <w:hideMark/>
          </w:tcPr>
          <w:p w14:paraId="201BF9AB" w14:textId="77777777" w:rsidR="00102DE1" w:rsidRPr="000B1AF1" w:rsidRDefault="00102DE1" w:rsidP="00AA758F">
            <w:pPr>
              <w:pStyle w:val="afffffffffffffffff3"/>
            </w:pPr>
            <w:r w:rsidRPr="000B1AF1">
              <w:rPr>
                <w:rFonts w:hint="eastAsia"/>
              </w:rPr>
              <w:t>座</w:t>
            </w:r>
          </w:p>
        </w:tc>
        <w:tc>
          <w:tcPr>
            <w:tcW w:w="340" w:type="pct"/>
            <w:tcBorders>
              <w:top w:val="single" w:sz="6" w:space="0" w:color="auto"/>
              <w:bottom w:val="single" w:sz="6" w:space="0" w:color="auto"/>
            </w:tcBorders>
            <w:shd w:val="clear" w:color="auto" w:fill="auto"/>
            <w:noWrap/>
            <w:vAlign w:val="center"/>
          </w:tcPr>
          <w:p w14:paraId="6C45EAC3" w14:textId="77777777" w:rsidR="00102DE1" w:rsidRPr="000B1AF1" w:rsidRDefault="00102DE1" w:rsidP="00AA758F">
            <w:pPr>
              <w:pStyle w:val="afffffffffffffffff3"/>
            </w:pPr>
            <w:r>
              <w:rPr>
                <w:rFonts w:hint="eastAsia"/>
              </w:rPr>
              <w:t>0</w:t>
            </w:r>
          </w:p>
        </w:tc>
        <w:tc>
          <w:tcPr>
            <w:tcW w:w="248" w:type="pct"/>
            <w:tcBorders>
              <w:top w:val="single" w:sz="6" w:space="0" w:color="auto"/>
              <w:bottom w:val="single" w:sz="6" w:space="0" w:color="auto"/>
            </w:tcBorders>
            <w:shd w:val="clear" w:color="auto" w:fill="auto"/>
            <w:noWrap/>
            <w:vAlign w:val="center"/>
          </w:tcPr>
          <w:p w14:paraId="514C2C48" w14:textId="77777777" w:rsidR="00102DE1" w:rsidRPr="000B1AF1" w:rsidRDefault="00102DE1" w:rsidP="00AA758F">
            <w:pPr>
              <w:pStyle w:val="afffffffffffffffff3"/>
            </w:pPr>
            <w:r>
              <w:t>0</w:t>
            </w:r>
          </w:p>
        </w:tc>
        <w:tc>
          <w:tcPr>
            <w:tcW w:w="331" w:type="pct"/>
            <w:tcBorders>
              <w:top w:val="single" w:sz="6" w:space="0" w:color="auto"/>
              <w:bottom w:val="single" w:sz="6" w:space="0" w:color="auto"/>
            </w:tcBorders>
            <w:shd w:val="clear" w:color="auto" w:fill="auto"/>
            <w:noWrap/>
            <w:vAlign w:val="center"/>
          </w:tcPr>
          <w:p w14:paraId="724BA04B" w14:textId="77777777" w:rsidR="00102DE1" w:rsidRPr="000B1AF1" w:rsidRDefault="00102DE1" w:rsidP="00AA758F">
            <w:pPr>
              <w:pStyle w:val="afffffffffffffffff3"/>
            </w:pPr>
            <w:r>
              <w:rPr>
                <w:rFonts w:hint="eastAsia"/>
              </w:rPr>
              <w:t>0</w:t>
            </w:r>
          </w:p>
        </w:tc>
        <w:tc>
          <w:tcPr>
            <w:tcW w:w="414" w:type="pct"/>
            <w:tcBorders>
              <w:top w:val="single" w:sz="6" w:space="0" w:color="auto"/>
              <w:bottom w:val="single" w:sz="6" w:space="0" w:color="auto"/>
            </w:tcBorders>
            <w:shd w:val="clear" w:color="auto" w:fill="auto"/>
            <w:noWrap/>
            <w:vAlign w:val="center"/>
          </w:tcPr>
          <w:p w14:paraId="5A514ACA" w14:textId="77777777" w:rsidR="00102DE1" w:rsidRPr="000B1AF1" w:rsidRDefault="00102DE1" w:rsidP="00AA758F">
            <w:pPr>
              <w:pStyle w:val="afffffffffffffffff3"/>
            </w:pPr>
            <w:r>
              <w:t>1</w:t>
            </w:r>
          </w:p>
        </w:tc>
        <w:tc>
          <w:tcPr>
            <w:tcW w:w="413" w:type="pct"/>
            <w:tcBorders>
              <w:top w:val="single" w:sz="6" w:space="0" w:color="auto"/>
              <w:bottom w:val="single" w:sz="6" w:space="0" w:color="auto"/>
            </w:tcBorders>
            <w:vAlign w:val="center"/>
          </w:tcPr>
          <w:p w14:paraId="7BAF16CC"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070A9423" w14:textId="77777777" w:rsidR="00102DE1" w:rsidRPr="000B1AF1" w:rsidRDefault="00102DE1" w:rsidP="00AA758F">
            <w:pPr>
              <w:pStyle w:val="afffffffffffffffff3"/>
              <w:rPr>
                <w:rFonts w:hint="eastAsia"/>
              </w:rPr>
            </w:pPr>
            <w:r>
              <w:rPr>
                <w:rFonts w:hint="eastAsia"/>
              </w:rPr>
              <w:t>1</w:t>
            </w:r>
          </w:p>
        </w:tc>
        <w:tc>
          <w:tcPr>
            <w:tcW w:w="578" w:type="pct"/>
            <w:tcBorders>
              <w:top w:val="single" w:sz="6" w:space="0" w:color="auto"/>
              <w:bottom w:val="single" w:sz="6" w:space="0" w:color="auto"/>
            </w:tcBorders>
            <w:shd w:val="clear" w:color="auto" w:fill="auto"/>
            <w:noWrap/>
            <w:vAlign w:val="center"/>
            <w:hideMark/>
          </w:tcPr>
          <w:p w14:paraId="3BE1B84A" w14:textId="77777777" w:rsidR="00102DE1" w:rsidRPr="000B1AF1" w:rsidRDefault="00102DE1" w:rsidP="00AA758F">
            <w:pPr>
              <w:pStyle w:val="afffffffffffffffff3"/>
            </w:pPr>
            <w:r w:rsidRPr="000B1AF1">
              <w:rPr>
                <w:rFonts w:hint="eastAsia"/>
              </w:rPr>
              <w:t xml:space="preserve">　</w:t>
            </w:r>
          </w:p>
        </w:tc>
      </w:tr>
      <w:tr w:rsidR="00102DE1" w:rsidRPr="000B1AF1" w14:paraId="3C042EE3"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70D15B48" w14:textId="77777777" w:rsidR="00102DE1" w:rsidRPr="000B1AF1" w:rsidRDefault="00102DE1" w:rsidP="00AA758F">
            <w:pPr>
              <w:pStyle w:val="afffffffffffffffff3"/>
            </w:pPr>
            <w:r w:rsidRPr="000B1AF1">
              <w:rPr>
                <w:rFonts w:hint="eastAsia"/>
              </w:rPr>
              <w:t>2</w:t>
            </w:r>
          </w:p>
        </w:tc>
        <w:tc>
          <w:tcPr>
            <w:tcW w:w="1051" w:type="pct"/>
            <w:tcBorders>
              <w:top w:val="single" w:sz="6" w:space="0" w:color="auto"/>
              <w:bottom w:val="single" w:sz="6" w:space="0" w:color="auto"/>
            </w:tcBorders>
            <w:shd w:val="clear" w:color="auto" w:fill="auto"/>
            <w:noWrap/>
            <w:vAlign w:val="center"/>
            <w:hideMark/>
          </w:tcPr>
          <w:p w14:paraId="2AA7D83C" w14:textId="77777777" w:rsidR="00102DE1" w:rsidRPr="000B1AF1" w:rsidRDefault="00102DE1" w:rsidP="00AA758F">
            <w:pPr>
              <w:pStyle w:val="afffffffffffffffff3"/>
              <w:jc w:val="left"/>
            </w:pPr>
            <w:r w:rsidRPr="000B1AF1">
              <w:rPr>
                <w:rFonts w:hint="eastAsia"/>
              </w:rPr>
              <w:t>10kV</w:t>
            </w:r>
            <w:r w:rsidRPr="000B1AF1">
              <w:rPr>
                <w:rFonts w:hint="eastAsia"/>
              </w:rPr>
              <w:t>配电所</w:t>
            </w:r>
          </w:p>
        </w:tc>
        <w:tc>
          <w:tcPr>
            <w:tcW w:w="770" w:type="pct"/>
            <w:tcBorders>
              <w:top w:val="single" w:sz="6" w:space="0" w:color="auto"/>
              <w:bottom w:val="single" w:sz="6" w:space="0" w:color="auto"/>
            </w:tcBorders>
            <w:shd w:val="clear" w:color="auto" w:fill="auto"/>
            <w:noWrap/>
            <w:vAlign w:val="center"/>
            <w:hideMark/>
          </w:tcPr>
          <w:p w14:paraId="041F520A" w14:textId="77777777" w:rsidR="00102DE1" w:rsidRPr="000B1AF1" w:rsidRDefault="00102DE1" w:rsidP="00AA758F">
            <w:pPr>
              <w:pStyle w:val="afffffffffffffffff3"/>
              <w:jc w:val="left"/>
            </w:pPr>
            <w:r w:rsidRPr="000B1AF1">
              <w:rPr>
                <w:rFonts w:hint="eastAsia"/>
              </w:rPr>
              <w:t xml:space="preserve">　</w:t>
            </w:r>
          </w:p>
        </w:tc>
        <w:tc>
          <w:tcPr>
            <w:tcW w:w="256" w:type="pct"/>
            <w:tcBorders>
              <w:top w:val="single" w:sz="6" w:space="0" w:color="auto"/>
              <w:bottom w:val="single" w:sz="6" w:space="0" w:color="auto"/>
            </w:tcBorders>
            <w:shd w:val="clear" w:color="auto" w:fill="auto"/>
            <w:noWrap/>
            <w:vAlign w:val="center"/>
            <w:hideMark/>
          </w:tcPr>
          <w:p w14:paraId="409AEDC0" w14:textId="77777777" w:rsidR="00102DE1" w:rsidRPr="000B1AF1" w:rsidRDefault="00102DE1" w:rsidP="00AA758F">
            <w:pPr>
              <w:pStyle w:val="afffffffffffffffff3"/>
            </w:pPr>
            <w:r w:rsidRPr="000B1AF1">
              <w:rPr>
                <w:rFonts w:hint="eastAsia"/>
              </w:rPr>
              <w:t>座</w:t>
            </w:r>
          </w:p>
        </w:tc>
        <w:tc>
          <w:tcPr>
            <w:tcW w:w="340" w:type="pct"/>
            <w:tcBorders>
              <w:top w:val="single" w:sz="6" w:space="0" w:color="auto"/>
              <w:bottom w:val="single" w:sz="6" w:space="0" w:color="auto"/>
            </w:tcBorders>
            <w:shd w:val="clear" w:color="auto" w:fill="auto"/>
            <w:noWrap/>
            <w:vAlign w:val="center"/>
          </w:tcPr>
          <w:p w14:paraId="129FA75C" w14:textId="77777777" w:rsidR="00102DE1" w:rsidRPr="000B1AF1" w:rsidRDefault="00102DE1" w:rsidP="00AA758F">
            <w:pPr>
              <w:pStyle w:val="afffffffffffffffff3"/>
            </w:pPr>
            <w:r>
              <w:rPr>
                <w:rFonts w:hint="eastAsia"/>
              </w:rPr>
              <w:t>1</w:t>
            </w:r>
          </w:p>
        </w:tc>
        <w:tc>
          <w:tcPr>
            <w:tcW w:w="248" w:type="pct"/>
            <w:tcBorders>
              <w:top w:val="single" w:sz="6" w:space="0" w:color="auto"/>
              <w:bottom w:val="single" w:sz="6" w:space="0" w:color="auto"/>
            </w:tcBorders>
            <w:shd w:val="clear" w:color="auto" w:fill="auto"/>
            <w:noWrap/>
            <w:vAlign w:val="center"/>
          </w:tcPr>
          <w:p w14:paraId="11E42847" w14:textId="77777777" w:rsidR="00102DE1" w:rsidRPr="000B1AF1" w:rsidRDefault="00102DE1" w:rsidP="00AA758F">
            <w:pPr>
              <w:pStyle w:val="afffffffffffffffff3"/>
            </w:pPr>
            <w:r>
              <w:t>1</w:t>
            </w:r>
          </w:p>
        </w:tc>
        <w:tc>
          <w:tcPr>
            <w:tcW w:w="331" w:type="pct"/>
            <w:tcBorders>
              <w:top w:val="single" w:sz="6" w:space="0" w:color="auto"/>
              <w:bottom w:val="single" w:sz="6" w:space="0" w:color="auto"/>
            </w:tcBorders>
            <w:shd w:val="clear" w:color="auto" w:fill="auto"/>
            <w:noWrap/>
            <w:vAlign w:val="center"/>
          </w:tcPr>
          <w:p w14:paraId="78E9D394" w14:textId="77777777" w:rsidR="00102DE1" w:rsidRPr="000B1AF1" w:rsidRDefault="00102DE1" w:rsidP="00AA758F">
            <w:pPr>
              <w:pStyle w:val="afffffffffffffffff3"/>
            </w:pPr>
            <w:r w:rsidRPr="000B1AF1">
              <w:rPr>
                <w:rFonts w:hint="eastAsia"/>
              </w:rPr>
              <w:t>1</w:t>
            </w:r>
          </w:p>
        </w:tc>
        <w:tc>
          <w:tcPr>
            <w:tcW w:w="414" w:type="pct"/>
            <w:tcBorders>
              <w:top w:val="single" w:sz="6" w:space="0" w:color="auto"/>
              <w:bottom w:val="single" w:sz="6" w:space="0" w:color="auto"/>
            </w:tcBorders>
            <w:shd w:val="clear" w:color="auto" w:fill="auto"/>
            <w:noWrap/>
            <w:vAlign w:val="center"/>
          </w:tcPr>
          <w:p w14:paraId="3D66BFEA" w14:textId="77777777" w:rsidR="00102DE1" w:rsidRPr="000B1AF1" w:rsidRDefault="00102DE1" w:rsidP="00AA758F">
            <w:pPr>
              <w:pStyle w:val="afffffffffffffffff3"/>
            </w:pPr>
          </w:p>
        </w:tc>
        <w:tc>
          <w:tcPr>
            <w:tcW w:w="413" w:type="pct"/>
            <w:tcBorders>
              <w:top w:val="single" w:sz="6" w:space="0" w:color="auto"/>
              <w:bottom w:val="single" w:sz="6" w:space="0" w:color="auto"/>
            </w:tcBorders>
            <w:vAlign w:val="center"/>
          </w:tcPr>
          <w:p w14:paraId="29DD4442"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2890600F"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45C1EF3F" w14:textId="77777777" w:rsidR="00102DE1" w:rsidRPr="000B1AF1" w:rsidRDefault="00102DE1" w:rsidP="00AA758F">
            <w:pPr>
              <w:pStyle w:val="afffffffffffffffff3"/>
            </w:pPr>
            <w:r w:rsidRPr="000B1AF1">
              <w:rPr>
                <w:rFonts w:hint="eastAsia"/>
              </w:rPr>
              <w:t xml:space="preserve">　</w:t>
            </w:r>
          </w:p>
        </w:tc>
      </w:tr>
      <w:tr w:rsidR="00102DE1" w:rsidRPr="000B1AF1" w14:paraId="55E9B22A"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07877CA1" w14:textId="77777777" w:rsidR="00102DE1" w:rsidRPr="000B1AF1" w:rsidRDefault="00102DE1" w:rsidP="00AA758F">
            <w:pPr>
              <w:pStyle w:val="afffffffffffffffff3"/>
            </w:pPr>
            <w:r>
              <w:rPr>
                <w:rFonts w:hint="eastAsia"/>
              </w:rPr>
              <w:t>3</w:t>
            </w:r>
          </w:p>
        </w:tc>
        <w:tc>
          <w:tcPr>
            <w:tcW w:w="1051" w:type="pct"/>
            <w:tcBorders>
              <w:top w:val="single" w:sz="6" w:space="0" w:color="auto"/>
              <w:bottom w:val="single" w:sz="6" w:space="0" w:color="auto"/>
            </w:tcBorders>
            <w:shd w:val="clear" w:color="auto" w:fill="auto"/>
            <w:noWrap/>
            <w:vAlign w:val="center"/>
            <w:hideMark/>
          </w:tcPr>
          <w:p w14:paraId="73C4EEDF" w14:textId="77777777" w:rsidR="00102DE1" w:rsidRPr="000B1AF1" w:rsidRDefault="00102DE1" w:rsidP="00AA758F">
            <w:pPr>
              <w:pStyle w:val="afffffffffffffffff3"/>
              <w:jc w:val="left"/>
            </w:pPr>
            <w:r w:rsidRPr="000B1AF1">
              <w:rPr>
                <w:rFonts w:hint="eastAsia"/>
              </w:rPr>
              <w:t>10kV</w:t>
            </w:r>
            <w:r w:rsidRPr="000B1AF1">
              <w:rPr>
                <w:rFonts w:hint="eastAsia"/>
              </w:rPr>
              <w:t>单变压器箱变</w:t>
            </w:r>
          </w:p>
        </w:tc>
        <w:tc>
          <w:tcPr>
            <w:tcW w:w="770" w:type="pct"/>
            <w:tcBorders>
              <w:top w:val="single" w:sz="6" w:space="0" w:color="auto"/>
              <w:bottom w:val="single" w:sz="6" w:space="0" w:color="auto"/>
            </w:tcBorders>
            <w:shd w:val="clear" w:color="auto" w:fill="auto"/>
            <w:noWrap/>
            <w:vAlign w:val="center"/>
            <w:hideMark/>
          </w:tcPr>
          <w:p w14:paraId="650CDEAA" w14:textId="77777777" w:rsidR="00102DE1" w:rsidRPr="000B1AF1" w:rsidRDefault="00102DE1" w:rsidP="00AA758F">
            <w:pPr>
              <w:pStyle w:val="afffffffffffffffff3"/>
              <w:jc w:val="left"/>
            </w:pPr>
            <w:r w:rsidRPr="000B1AF1">
              <w:rPr>
                <w:rFonts w:hint="eastAsia"/>
              </w:rPr>
              <w:t>250kVA</w:t>
            </w:r>
            <w:r w:rsidRPr="000B1AF1">
              <w:rPr>
                <w:rFonts w:hint="eastAsia"/>
              </w:rPr>
              <w:t>～</w:t>
            </w:r>
            <w:r w:rsidRPr="000B1AF1">
              <w:rPr>
                <w:rFonts w:hint="eastAsia"/>
              </w:rPr>
              <w:t>630kVA</w:t>
            </w:r>
          </w:p>
        </w:tc>
        <w:tc>
          <w:tcPr>
            <w:tcW w:w="256" w:type="pct"/>
            <w:tcBorders>
              <w:top w:val="single" w:sz="6" w:space="0" w:color="auto"/>
              <w:bottom w:val="single" w:sz="6" w:space="0" w:color="auto"/>
            </w:tcBorders>
            <w:shd w:val="clear" w:color="auto" w:fill="auto"/>
            <w:noWrap/>
            <w:vAlign w:val="center"/>
            <w:hideMark/>
          </w:tcPr>
          <w:p w14:paraId="39C71120" w14:textId="77777777" w:rsidR="00102DE1" w:rsidRPr="000B1AF1" w:rsidRDefault="00102DE1" w:rsidP="00AA758F">
            <w:pPr>
              <w:pStyle w:val="afffffffffffffffff3"/>
            </w:pPr>
            <w:r w:rsidRPr="000B1AF1">
              <w:rPr>
                <w:rFonts w:hint="eastAsia"/>
              </w:rPr>
              <w:t>座</w:t>
            </w:r>
          </w:p>
        </w:tc>
        <w:tc>
          <w:tcPr>
            <w:tcW w:w="340" w:type="pct"/>
            <w:tcBorders>
              <w:top w:val="single" w:sz="6" w:space="0" w:color="auto"/>
              <w:bottom w:val="single" w:sz="6" w:space="0" w:color="auto"/>
            </w:tcBorders>
            <w:shd w:val="clear" w:color="auto" w:fill="auto"/>
            <w:noWrap/>
            <w:vAlign w:val="center"/>
          </w:tcPr>
          <w:p w14:paraId="24E8CBA6" w14:textId="77777777" w:rsidR="00102DE1" w:rsidRPr="000B1AF1" w:rsidRDefault="00102DE1" w:rsidP="00AA758F">
            <w:pPr>
              <w:pStyle w:val="afffffffffffffffff3"/>
            </w:pPr>
            <w:r>
              <w:t>1</w:t>
            </w:r>
          </w:p>
        </w:tc>
        <w:tc>
          <w:tcPr>
            <w:tcW w:w="248" w:type="pct"/>
            <w:tcBorders>
              <w:top w:val="single" w:sz="6" w:space="0" w:color="auto"/>
              <w:bottom w:val="single" w:sz="6" w:space="0" w:color="auto"/>
            </w:tcBorders>
            <w:shd w:val="clear" w:color="auto" w:fill="auto"/>
            <w:noWrap/>
            <w:vAlign w:val="center"/>
          </w:tcPr>
          <w:p w14:paraId="11D95CAD" w14:textId="77777777" w:rsidR="00102DE1" w:rsidRPr="000B1AF1" w:rsidRDefault="00102DE1" w:rsidP="00AA758F">
            <w:pPr>
              <w:pStyle w:val="afffffffffffffffff3"/>
            </w:pPr>
            <w:r>
              <w:t>3</w:t>
            </w:r>
          </w:p>
        </w:tc>
        <w:tc>
          <w:tcPr>
            <w:tcW w:w="331" w:type="pct"/>
            <w:tcBorders>
              <w:top w:val="single" w:sz="6" w:space="0" w:color="auto"/>
              <w:bottom w:val="single" w:sz="6" w:space="0" w:color="auto"/>
            </w:tcBorders>
            <w:shd w:val="clear" w:color="auto" w:fill="auto"/>
            <w:noWrap/>
            <w:vAlign w:val="center"/>
          </w:tcPr>
          <w:p w14:paraId="5AC50341" w14:textId="77777777" w:rsidR="00102DE1" w:rsidRPr="000B1AF1" w:rsidRDefault="00102DE1" w:rsidP="00AA758F">
            <w:pPr>
              <w:pStyle w:val="afffffffffffffffff3"/>
            </w:pPr>
            <w:r>
              <w:rPr>
                <w:rFonts w:hint="eastAsia"/>
              </w:rPr>
              <w:t>3</w:t>
            </w:r>
          </w:p>
        </w:tc>
        <w:tc>
          <w:tcPr>
            <w:tcW w:w="414" w:type="pct"/>
            <w:tcBorders>
              <w:top w:val="single" w:sz="6" w:space="0" w:color="auto"/>
              <w:bottom w:val="single" w:sz="6" w:space="0" w:color="auto"/>
            </w:tcBorders>
            <w:shd w:val="clear" w:color="auto" w:fill="auto"/>
            <w:noWrap/>
            <w:vAlign w:val="center"/>
          </w:tcPr>
          <w:p w14:paraId="531ACD79" w14:textId="77777777" w:rsidR="00102DE1" w:rsidRPr="000B1AF1" w:rsidRDefault="00102DE1" w:rsidP="00AA758F">
            <w:pPr>
              <w:pStyle w:val="afffffffffffffffff3"/>
            </w:pPr>
            <w:r>
              <w:t>5</w:t>
            </w:r>
          </w:p>
        </w:tc>
        <w:tc>
          <w:tcPr>
            <w:tcW w:w="413" w:type="pct"/>
            <w:tcBorders>
              <w:top w:val="single" w:sz="6" w:space="0" w:color="auto"/>
              <w:bottom w:val="single" w:sz="6" w:space="0" w:color="auto"/>
            </w:tcBorders>
            <w:vAlign w:val="center"/>
          </w:tcPr>
          <w:p w14:paraId="46497446" w14:textId="77777777" w:rsidR="00102DE1" w:rsidRPr="000B1AF1" w:rsidRDefault="00102DE1" w:rsidP="00AA758F">
            <w:pPr>
              <w:pStyle w:val="afffffffffffffffff3"/>
              <w:rPr>
                <w:rFonts w:hint="eastAsia"/>
              </w:rPr>
            </w:pPr>
            <w:r>
              <w:rPr>
                <w:rFonts w:hint="eastAsia"/>
              </w:rPr>
              <w:t>1</w:t>
            </w:r>
          </w:p>
        </w:tc>
        <w:tc>
          <w:tcPr>
            <w:tcW w:w="432" w:type="pct"/>
            <w:tcBorders>
              <w:top w:val="single" w:sz="6" w:space="0" w:color="auto"/>
              <w:bottom w:val="single" w:sz="6" w:space="0" w:color="auto"/>
            </w:tcBorders>
            <w:vAlign w:val="center"/>
          </w:tcPr>
          <w:p w14:paraId="0AFE68B1"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5D02F7CF" w14:textId="77777777" w:rsidR="00102DE1" w:rsidRPr="000B1AF1" w:rsidRDefault="00102DE1" w:rsidP="00AA758F">
            <w:pPr>
              <w:pStyle w:val="afffffffffffffffff3"/>
            </w:pPr>
            <w:r w:rsidRPr="000B1AF1">
              <w:rPr>
                <w:rFonts w:hint="eastAsia"/>
              </w:rPr>
              <w:t xml:space="preserve">　</w:t>
            </w:r>
          </w:p>
        </w:tc>
      </w:tr>
      <w:tr w:rsidR="00102DE1" w:rsidRPr="000B1AF1" w14:paraId="5B0E8096"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0164D9AA" w14:textId="77777777" w:rsidR="00102DE1" w:rsidRPr="000B1AF1" w:rsidRDefault="00102DE1" w:rsidP="00AA758F">
            <w:pPr>
              <w:pStyle w:val="afffffffffffffffff3"/>
            </w:pPr>
            <w:r>
              <w:rPr>
                <w:rFonts w:hint="eastAsia"/>
              </w:rPr>
              <w:t>4</w:t>
            </w:r>
          </w:p>
        </w:tc>
        <w:tc>
          <w:tcPr>
            <w:tcW w:w="1051" w:type="pct"/>
            <w:tcBorders>
              <w:top w:val="single" w:sz="6" w:space="0" w:color="auto"/>
              <w:bottom w:val="single" w:sz="6" w:space="0" w:color="auto"/>
            </w:tcBorders>
            <w:shd w:val="clear" w:color="auto" w:fill="auto"/>
            <w:noWrap/>
            <w:vAlign w:val="center"/>
            <w:hideMark/>
          </w:tcPr>
          <w:p w14:paraId="14FF1186" w14:textId="77777777" w:rsidR="00102DE1" w:rsidRPr="000B1AF1" w:rsidRDefault="00102DE1" w:rsidP="00AA758F">
            <w:pPr>
              <w:pStyle w:val="afffffffffffffffff3"/>
              <w:jc w:val="left"/>
            </w:pPr>
            <w:r w:rsidRPr="000B1AF1">
              <w:rPr>
                <w:rFonts w:hint="eastAsia"/>
              </w:rPr>
              <w:t>10kV</w:t>
            </w:r>
            <w:r w:rsidRPr="000B1AF1">
              <w:rPr>
                <w:rFonts w:hint="eastAsia"/>
              </w:rPr>
              <w:t>双变压器箱变</w:t>
            </w:r>
          </w:p>
        </w:tc>
        <w:tc>
          <w:tcPr>
            <w:tcW w:w="770" w:type="pct"/>
            <w:tcBorders>
              <w:top w:val="single" w:sz="6" w:space="0" w:color="auto"/>
              <w:bottom w:val="single" w:sz="6" w:space="0" w:color="auto"/>
            </w:tcBorders>
            <w:shd w:val="clear" w:color="auto" w:fill="auto"/>
            <w:noWrap/>
            <w:vAlign w:val="center"/>
            <w:hideMark/>
          </w:tcPr>
          <w:p w14:paraId="184FEF17" w14:textId="77777777" w:rsidR="00102DE1" w:rsidRPr="000B1AF1" w:rsidRDefault="00102DE1" w:rsidP="00AA758F">
            <w:pPr>
              <w:pStyle w:val="afffffffffffffffff3"/>
              <w:jc w:val="left"/>
            </w:pPr>
            <w:r w:rsidRPr="000B1AF1">
              <w:rPr>
                <w:rFonts w:hint="eastAsia"/>
              </w:rPr>
              <w:t>20kVA+20kVA</w:t>
            </w:r>
          </w:p>
        </w:tc>
        <w:tc>
          <w:tcPr>
            <w:tcW w:w="256" w:type="pct"/>
            <w:tcBorders>
              <w:top w:val="single" w:sz="6" w:space="0" w:color="auto"/>
              <w:bottom w:val="single" w:sz="6" w:space="0" w:color="auto"/>
            </w:tcBorders>
            <w:shd w:val="clear" w:color="auto" w:fill="auto"/>
            <w:noWrap/>
            <w:vAlign w:val="center"/>
            <w:hideMark/>
          </w:tcPr>
          <w:p w14:paraId="4D94072E" w14:textId="77777777" w:rsidR="00102DE1" w:rsidRPr="000B1AF1" w:rsidRDefault="00102DE1" w:rsidP="00AA758F">
            <w:pPr>
              <w:pStyle w:val="afffffffffffffffff3"/>
            </w:pPr>
            <w:r w:rsidRPr="000B1AF1">
              <w:rPr>
                <w:rFonts w:hint="eastAsia"/>
              </w:rPr>
              <w:t>座</w:t>
            </w:r>
          </w:p>
        </w:tc>
        <w:tc>
          <w:tcPr>
            <w:tcW w:w="340" w:type="pct"/>
            <w:tcBorders>
              <w:top w:val="single" w:sz="6" w:space="0" w:color="auto"/>
              <w:bottom w:val="single" w:sz="6" w:space="0" w:color="auto"/>
            </w:tcBorders>
            <w:shd w:val="clear" w:color="auto" w:fill="auto"/>
            <w:noWrap/>
            <w:vAlign w:val="center"/>
          </w:tcPr>
          <w:p w14:paraId="42E44C49" w14:textId="77777777" w:rsidR="00102DE1" w:rsidRPr="000B1AF1" w:rsidRDefault="00102DE1" w:rsidP="00AA758F">
            <w:pPr>
              <w:pStyle w:val="afffffffffffffffff3"/>
            </w:pPr>
            <w:r>
              <w:rPr>
                <w:rFonts w:hint="eastAsia"/>
              </w:rPr>
              <w:t>4</w:t>
            </w:r>
          </w:p>
        </w:tc>
        <w:tc>
          <w:tcPr>
            <w:tcW w:w="248" w:type="pct"/>
            <w:tcBorders>
              <w:top w:val="single" w:sz="6" w:space="0" w:color="auto"/>
              <w:bottom w:val="single" w:sz="6" w:space="0" w:color="auto"/>
            </w:tcBorders>
            <w:shd w:val="clear" w:color="auto" w:fill="auto"/>
            <w:noWrap/>
            <w:vAlign w:val="center"/>
          </w:tcPr>
          <w:p w14:paraId="4B4F6323" w14:textId="77777777" w:rsidR="00102DE1" w:rsidRPr="000B1AF1" w:rsidRDefault="00102DE1" w:rsidP="00AA758F">
            <w:pPr>
              <w:pStyle w:val="afffffffffffffffff3"/>
            </w:pPr>
            <w:r>
              <w:rPr>
                <w:rFonts w:hint="eastAsia"/>
              </w:rPr>
              <w:t>2</w:t>
            </w:r>
          </w:p>
        </w:tc>
        <w:tc>
          <w:tcPr>
            <w:tcW w:w="331" w:type="pct"/>
            <w:tcBorders>
              <w:top w:val="single" w:sz="6" w:space="0" w:color="auto"/>
              <w:bottom w:val="single" w:sz="6" w:space="0" w:color="auto"/>
            </w:tcBorders>
            <w:shd w:val="clear" w:color="auto" w:fill="auto"/>
            <w:noWrap/>
            <w:vAlign w:val="center"/>
          </w:tcPr>
          <w:p w14:paraId="3F9B0EA8" w14:textId="77777777" w:rsidR="00102DE1" w:rsidRPr="000B1AF1" w:rsidRDefault="00102DE1" w:rsidP="00AA758F">
            <w:pPr>
              <w:pStyle w:val="afffffffffffffffff3"/>
            </w:pPr>
            <w:r>
              <w:rPr>
                <w:rFonts w:hint="eastAsia"/>
              </w:rPr>
              <w:t>5</w:t>
            </w:r>
          </w:p>
        </w:tc>
        <w:tc>
          <w:tcPr>
            <w:tcW w:w="414" w:type="pct"/>
            <w:tcBorders>
              <w:top w:val="single" w:sz="6" w:space="0" w:color="auto"/>
              <w:bottom w:val="single" w:sz="6" w:space="0" w:color="auto"/>
            </w:tcBorders>
            <w:shd w:val="clear" w:color="auto" w:fill="auto"/>
            <w:noWrap/>
            <w:vAlign w:val="center"/>
          </w:tcPr>
          <w:p w14:paraId="3A8E0DCF" w14:textId="77777777" w:rsidR="00102DE1" w:rsidRPr="000B1AF1" w:rsidRDefault="00102DE1" w:rsidP="00AA758F">
            <w:pPr>
              <w:pStyle w:val="afffffffffffffffff3"/>
            </w:pPr>
          </w:p>
        </w:tc>
        <w:tc>
          <w:tcPr>
            <w:tcW w:w="413" w:type="pct"/>
            <w:tcBorders>
              <w:top w:val="single" w:sz="6" w:space="0" w:color="auto"/>
              <w:bottom w:val="single" w:sz="6" w:space="0" w:color="auto"/>
            </w:tcBorders>
            <w:vAlign w:val="center"/>
          </w:tcPr>
          <w:p w14:paraId="76B4A2AD"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0AD1B6F2"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2A640B34" w14:textId="77777777" w:rsidR="00102DE1" w:rsidRPr="000B1AF1" w:rsidRDefault="00102DE1" w:rsidP="00AA758F">
            <w:pPr>
              <w:pStyle w:val="afffffffffffffffff3"/>
            </w:pPr>
            <w:r w:rsidRPr="000B1AF1">
              <w:rPr>
                <w:rFonts w:hint="eastAsia"/>
              </w:rPr>
              <w:t xml:space="preserve">　</w:t>
            </w:r>
          </w:p>
        </w:tc>
      </w:tr>
      <w:tr w:rsidR="00102DE1" w:rsidRPr="000B1AF1" w14:paraId="51BA93D0"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5667EB42" w14:textId="77777777" w:rsidR="00102DE1" w:rsidRPr="000B1AF1" w:rsidRDefault="00102DE1" w:rsidP="00AA758F">
            <w:pPr>
              <w:pStyle w:val="afffffffffffffffff3"/>
            </w:pPr>
            <w:r>
              <w:rPr>
                <w:rFonts w:hint="eastAsia"/>
              </w:rPr>
              <w:t>5</w:t>
            </w:r>
          </w:p>
        </w:tc>
        <w:tc>
          <w:tcPr>
            <w:tcW w:w="1051" w:type="pct"/>
            <w:tcBorders>
              <w:top w:val="single" w:sz="6" w:space="0" w:color="auto"/>
              <w:bottom w:val="single" w:sz="6" w:space="0" w:color="auto"/>
            </w:tcBorders>
            <w:shd w:val="clear" w:color="auto" w:fill="auto"/>
            <w:noWrap/>
            <w:vAlign w:val="center"/>
            <w:hideMark/>
          </w:tcPr>
          <w:p w14:paraId="6BB92AFA" w14:textId="77777777" w:rsidR="00102DE1" w:rsidRPr="000B1AF1" w:rsidRDefault="00102DE1" w:rsidP="00AA758F">
            <w:pPr>
              <w:pStyle w:val="afffffffffffffffff3"/>
              <w:jc w:val="left"/>
            </w:pPr>
            <w:r w:rsidRPr="000B1AF1">
              <w:rPr>
                <w:rFonts w:hint="eastAsia"/>
              </w:rPr>
              <w:t>10kV</w:t>
            </w:r>
            <w:r w:rsidRPr="000B1AF1">
              <w:rPr>
                <w:rFonts w:hint="eastAsia"/>
              </w:rPr>
              <w:t>双变压器箱变</w:t>
            </w:r>
          </w:p>
        </w:tc>
        <w:tc>
          <w:tcPr>
            <w:tcW w:w="770" w:type="pct"/>
            <w:tcBorders>
              <w:top w:val="single" w:sz="6" w:space="0" w:color="auto"/>
              <w:bottom w:val="single" w:sz="6" w:space="0" w:color="auto"/>
            </w:tcBorders>
            <w:shd w:val="clear" w:color="auto" w:fill="auto"/>
            <w:noWrap/>
            <w:vAlign w:val="center"/>
            <w:hideMark/>
          </w:tcPr>
          <w:p w14:paraId="39B29728" w14:textId="77777777" w:rsidR="00102DE1" w:rsidRPr="000B1AF1" w:rsidRDefault="00102DE1" w:rsidP="00AA758F">
            <w:pPr>
              <w:pStyle w:val="afffffffffffffffff3"/>
              <w:jc w:val="left"/>
            </w:pPr>
            <w:r w:rsidRPr="000B1AF1">
              <w:rPr>
                <w:rFonts w:hint="eastAsia"/>
              </w:rPr>
              <w:t>2x630kVA</w:t>
            </w:r>
            <w:r w:rsidRPr="000B1AF1">
              <w:rPr>
                <w:rFonts w:hint="eastAsia"/>
              </w:rPr>
              <w:t>以内</w:t>
            </w:r>
          </w:p>
        </w:tc>
        <w:tc>
          <w:tcPr>
            <w:tcW w:w="256" w:type="pct"/>
            <w:tcBorders>
              <w:top w:val="single" w:sz="6" w:space="0" w:color="auto"/>
              <w:bottom w:val="single" w:sz="6" w:space="0" w:color="auto"/>
            </w:tcBorders>
            <w:shd w:val="clear" w:color="auto" w:fill="auto"/>
            <w:noWrap/>
            <w:vAlign w:val="center"/>
            <w:hideMark/>
          </w:tcPr>
          <w:p w14:paraId="135DA763" w14:textId="77777777" w:rsidR="00102DE1" w:rsidRPr="000B1AF1" w:rsidRDefault="00102DE1" w:rsidP="00AA758F">
            <w:pPr>
              <w:pStyle w:val="afffffffffffffffff3"/>
            </w:pPr>
            <w:r w:rsidRPr="000B1AF1">
              <w:rPr>
                <w:rFonts w:hint="eastAsia"/>
              </w:rPr>
              <w:t>座</w:t>
            </w:r>
          </w:p>
        </w:tc>
        <w:tc>
          <w:tcPr>
            <w:tcW w:w="340" w:type="pct"/>
            <w:tcBorders>
              <w:top w:val="single" w:sz="6" w:space="0" w:color="auto"/>
              <w:bottom w:val="single" w:sz="6" w:space="0" w:color="auto"/>
            </w:tcBorders>
            <w:shd w:val="clear" w:color="auto" w:fill="auto"/>
            <w:noWrap/>
            <w:vAlign w:val="center"/>
          </w:tcPr>
          <w:p w14:paraId="0AEB29E1" w14:textId="77777777" w:rsidR="00102DE1" w:rsidRPr="000B1AF1" w:rsidRDefault="00102DE1" w:rsidP="00AA758F">
            <w:pPr>
              <w:pStyle w:val="afffffffffffffffff3"/>
            </w:pPr>
            <w:r w:rsidRPr="000B1AF1">
              <w:rPr>
                <w:rFonts w:hint="eastAsia"/>
              </w:rPr>
              <w:t>7</w:t>
            </w:r>
          </w:p>
        </w:tc>
        <w:tc>
          <w:tcPr>
            <w:tcW w:w="248" w:type="pct"/>
            <w:tcBorders>
              <w:top w:val="single" w:sz="6" w:space="0" w:color="auto"/>
              <w:bottom w:val="single" w:sz="6" w:space="0" w:color="auto"/>
            </w:tcBorders>
            <w:shd w:val="clear" w:color="auto" w:fill="auto"/>
            <w:noWrap/>
            <w:vAlign w:val="center"/>
          </w:tcPr>
          <w:p w14:paraId="7AB256F4" w14:textId="77777777" w:rsidR="00102DE1" w:rsidRPr="000B1AF1" w:rsidRDefault="00102DE1" w:rsidP="00AA758F">
            <w:pPr>
              <w:pStyle w:val="afffffffffffffffff3"/>
            </w:pPr>
            <w:r>
              <w:rPr>
                <w:rFonts w:hint="eastAsia"/>
              </w:rPr>
              <w:t>2</w:t>
            </w:r>
          </w:p>
        </w:tc>
        <w:tc>
          <w:tcPr>
            <w:tcW w:w="331" w:type="pct"/>
            <w:tcBorders>
              <w:top w:val="single" w:sz="6" w:space="0" w:color="auto"/>
              <w:bottom w:val="single" w:sz="6" w:space="0" w:color="auto"/>
            </w:tcBorders>
            <w:shd w:val="clear" w:color="auto" w:fill="auto"/>
            <w:noWrap/>
            <w:vAlign w:val="center"/>
          </w:tcPr>
          <w:p w14:paraId="26BED404" w14:textId="77777777" w:rsidR="00102DE1" w:rsidRPr="000B1AF1" w:rsidRDefault="00102DE1" w:rsidP="00AA758F">
            <w:pPr>
              <w:pStyle w:val="afffffffffffffffff3"/>
            </w:pPr>
            <w:r>
              <w:rPr>
                <w:rFonts w:hint="eastAsia"/>
              </w:rPr>
              <w:t>2</w:t>
            </w:r>
          </w:p>
        </w:tc>
        <w:tc>
          <w:tcPr>
            <w:tcW w:w="414" w:type="pct"/>
            <w:tcBorders>
              <w:top w:val="single" w:sz="6" w:space="0" w:color="auto"/>
              <w:bottom w:val="single" w:sz="6" w:space="0" w:color="auto"/>
            </w:tcBorders>
            <w:shd w:val="clear" w:color="auto" w:fill="auto"/>
            <w:noWrap/>
            <w:vAlign w:val="center"/>
          </w:tcPr>
          <w:p w14:paraId="01D85D39" w14:textId="77777777" w:rsidR="00102DE1" w:rsidRPr="000B1AF1" w:rsidRDefault="00102DE1" w:rsidP="00AA758F">
            <w:pPr>
              <w:pStyle w:val="afffffffffffffffff3"/>
            </w:pPr>
          </w:p>
        </w:tc>
        <w:tc>
          <w:tcPr>
            <w:tcW w:w="413" w:type="pct"/>
            <w:tcBorders>
              <w:top w:val="single" w:sz="6" w:space="0" w:color="auto"/>
              <w:bottom w:val="single" w:sz="6" w:space="0" w:color="auto"/>
            </w:tcBorders>
            <w:vAlign w:val="center"/>
          </w:tcPr>
          <w:p w14:paraId="647CF6EC"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2919A3D0"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57AE3881" w14:textId="77777777" w:rsidR="00102DE1" w:rsidRPr="000B1AF1" w:rsidRDefault="00102DE1" w:rsidP="00AA758F">
            <w:pPr>
              <w:pStyle w:val="afffffffffffffffff3"/>
            </w:pPr>
            <w:r w:rsidRPr="000B1AF1">
              <w:rPr>
                <w:rFonts w:hint="eastAsia"/>
              </w:rPr>
              <w:t xml:space="preserve">　</w:t>
            </w:r>
          </w:p>
        </w:tc>
      </w:tr>
      <w:tr w:rsidR="00102DE1" w:rsidRPr="000B1AF1" w14:paraId="64FD2A73" w14:textId="77777777" w:rsidTr="000F53EB">
        <w:trPr>
          <w:trHeight w:val="312"/>
          <w:jc w:val="center"/>
        </w:trPr>
        <w:tc>
          <w:tcPr>
            <w:tcW w:w="166" w:type="pct"/>
            <w:tcBorders>
              <w:top w:val="single" w:sz="6" w:space="0" w:color="auto"/>
              <w:bottom w:val="single" w:sz="6" w:space="0" w:color="auto"/>
            </w:tcBorders>
            <w:shd w:val="clear" w:color="auto" w:fill="auto"/>
            <w:noWrap/>
            <w:vAlign w:val="center"/>
          </w:tcPr>
          <w:p w14:paraId="7DC5826D" w14:textId="77777777" w:rsidR="00102DE1" w:rsidRPr="000B1AF1" w:rsidRDefault="00102DE1" w:rsidP="00AA758F">
            <w:pPr>
              <w:pStyle w:val="afffffffffffffffff3"/>
            </w:pPr>
            <w:r>
              <w:rPr>
                <w:rFonts w:hint="eastAsia"/>
              </w:rPr>
              <w:t>6</w:t>
            </w:r>
          </w:p>
        </w:tc>
        <w:tc>
          <w:tcPr>
            <w:tcW w:w="1051" w:type="pct"/>
            <w:tcBorders>
              <w:top w:val="single" w:sz="6" w:space="0" w:color="auto"/>
              <w:bottom w:val="single" w:sz="6" w:space="0" w:color="auto"/>
            </w:tcBorders>
            <w:shd w:val="clear" w:color="auto" w:fill="auto"/>
            <w:noWrap/>
            <w:vAlign w:val="center"/>
          </w:tcPr>
          <w:p w14:paraId="1D299712" w14:textId="77777777" w:rsidR="00102DE1" w:rsidRPr="000B1AF1" w:rsidRDefault="00102DE1" w:rsidP="00AA758F">
            <w:pPr>
              <w:pStyle w:val="afffffffffffffffff3"/>
              <w:jc w:val="left"/>
            </w:pPr>
            <w:r w:rsidRPr="000B1AF1">
              <w:rPr>
                <w:rFonts w:hint="eastAsia"/>
              </w:rPr>
              <w:t>电力调度所升级改造</w:t>
            </w:r>
          </w:p>
        </w:tc>
        <w:tc>
          <w:tcPr>
            <w:tcW w:w="770" w:type="pct"/>
            <w:tcBorders>
              <w:top w:val="single" w:sz="6" w:space="0" w:color="auto"/>
              <w:bottom w:val="single" w:sz="6" w:space="0" w:color="auto"/>
            </w:tcBorders>
            <w:shd w:val="clear" w:color="auto" w:fill="auto"/>
            <w:noWrap/>
            <w:vAlign w:val="center"/>
          </w:tcPr>
          <w:p w14:paraId="5F955099" w14:textId="77777777" w:rsidR="00102DE1" w:rsidRPr="000B1AF1" w:rsidRDefault="00102DE1" w:rsidP="00AA758F">
            <w:pPr>
              <w:pStyle w:val="afffffffffffffffff3"/>
              <w:jc w:val="left"/>
            </w:pPr>
            <w:r w:rsidRPr="000B1AF1">
              <w:rPr>
                <w:rFonts w:hint="eastAsia"/>
              </w:rPr>
              <w:t xml:space="preserve">　</w:t>
            </w:r>
          </w:p>
        </w:tc>
        <w:tc>
          <w:tcPr>
            <w:tcW w:w="256" w:type="pct"/>
            <w:tcBorders>
              <w:top w:val="single" w:sz="6" w:space="0" w:color="auto"/>
              <w:bottom w:val="single" w:sz="6" w:space="0" w:color="auto"/>
            </w:tcBorders>
            <w:shd w:val="clear" w:color="auto" w:fill="auto"/>
            <w:noWrap/>
            <w:vAlign w:val="center"/>
          </w:tcPr>
          <w:p w14:paraId="7E41ED39" w14:textId="77777777" w:rsidR="00102DE1" w:rsidRPr="000B1AF1" w:rsidRDefault="00102DE1" w:rsidP="00AA758F">
            <w:pPr>
              <w:pStyle w:val="afffffffffffffffff3"/>
            </w:pPr>
            <w:r w:rsidRPr="000B1AF1">
              <w:rPr>
                <w:rFonts w:hint="eastAsia"/>
              </w:rPr>
              <w:t>座</w:t>
            </w:r>
          </w:p>
        </w:tc>
        <w:tc>
          <w:tcPr>
            <w:tcW w:w="340" w:type="pct"/>
            <w:tcBorders>
              <w:top w:val="single" w:sz="6" w:space="0" w:color="auto"/>
              <w:bottom w:val="single" w:sz="6" w:space="0" w:color="auto"/>
            </w:tcBorders>
            <w:shd w:val="clear" w:color="auto" w:fill="auto"/>
            <w:noWrap/>
            <w:vAlign w:val="center"/>
          </w:tcPr>
          <w:p w14:paraId="42369646" w14:textId="77777777" w:rsidR="00102DE1" w:rsidRPr="000B1AF1" w:rsidRDefault="00102DE1" w:rsidP="00AA758F">
            <w:pPr>
              <w:pStyle w:val="afffffffffffffffff3"/>
            </w:pPr>
            <w:r w:rsidRPr="000B1AF1">
              <w:rPr>
                <w:rFonts w:hint="eastAsia"/>
              </w:rPr>
              <w:t>1</w:t>
            </w:r>
          </w:p>
        </w:tc>
        <w:tc>
          <w:tcPr>
            <w:tcW w:w="248" w:type="pct"/>
            <w:tcBorders>
              <w:top w:val="single" w:sz="6" w:space="0" w:color="auto"/>
              <w:bottom w:val="single" w:sz="6" w:space="0" w:color="auto"/>
            </w:tcBorders>
            <w:shd w:val="clear" w:color="auto" w:fill="auto"/>
            <w:noWrap/>
            <w:vAlign w:val="center"/>
          </w:tcPr>
          <w:p w14:paraId="432FCAEE" w14:textId="77777777" w:rsidR="00102DE1" w:rsidRPr="000B1AF1" w:rsidRDefault="00102DE1" w:rsidP="00AA758F">
            <w:pPr>
              <w:pStyle w:val="afffffffffffffffff3"/>
            </w:pPr>
          </w:p>
        </w:tc>
        <w:tc>
          <w:tcPr>
            <w:tcW w:w="331" w:type="pct"/>
            <w:tcBorders>
              <w:top w:val="single" w:sz="6" w:space="0" w:color="auto"/>
              <w:bottom w:val="single" w:sz="6" w:space="0" w:color="auto"/>
            </w:tcBorders>
            <w:shd w:val="clear" w:color="auto" w:fill="auto"/>
            <w:noWrap/>
            <w:vAlign w:val="center"/>
          </w:tcPr>
          <w:p w14:paraId="1B88DB96" w14:textId="77777777" w:rsidR="00102DE1" w:rsidRPr="000B1AF1" w:rsidRDefault="00102DE1" w:rsidP="00AA758F">
            <w:pPr>
              <w:pStyle w:val="afffffffffffffffff3"/>
            </w:pPr>
          </w:p>
        </w:tc>
        <w:tc>
          <w:tcPr>
            <w:tcW w:w="414" w:type="pct"/>
            <w:tcBorders>
              <w:top w:val="single" w:sz="6" w:space="0" w:color="auto"/>
              <w:bottom w:val="single" w:sz="6" w:space="0" w:color="auto"/>
            </w:tcBorders>
            <w:shd w:val="clear" w:color="auto" w:fill="auto"/>
            <w:noWrap/>
            <w:vAlign w:val="center"/>
          </w:tcPr>
          <w:p w14:paraId="6C5CDC23" w14:textId="77777777" w:rsidR="00102DE1" w:rsidRPr="000B1AF1" w:rsidRDefault="00102DE1" w:rsidP="00AA758F">
            <w:pPr>
              <w:pStyle w:val="afffffffffffffffff3"/>
            </w:pPr>
          </w:p>
        </w:tc>
        <w:tc>
          <w:tcPr>
            <w:tcW w:w="413" w:type="pct"/>
            <w:tcBorders>
              <w:top w:val="single" w:sz="6" w:space="0" w:color="auto"/>
              <w:bottom w:val="single" w:sz="6" w:space="0" w:color="auto"/>
            </w:tcBorders>
            <w:vAlign w:val="center"/>
          </w:tcPr>
          <w:p w14:paraId="417611F7" w14:textId="77777777" w:rsidR="00102DE1" w:rsidRPr="000B1AF1" w:rsidRDefault="00102DE1" w:rsidP="00AA758F">
            <w:pPr>
              <w:pStyle w:val="afffffffffffffffff3"/>
            </w:pPr>
          </w:p>
        </w:tc>
        <w:tc>
          <w:tcPr>
            <w:tcW w:w="432" w:type="pct"/>
            <w:tcBorders>
              <w:top w:val="single" w:sz="6" w:space="0" w:color="auto"/>
              <w:bottom w:val="single" w:sz="6" w:space="0" w:color="auto"/>
            </w:tcBorders>
            <w:vAlign w:val="center"/>
          </w:tcPr>
          <w:p w14:paraId="699C1642" w14:textId="77777777" w:rsidR="00102DE1" w:rsidRPr="000B1AF1" w:rsidRDefault="00102DE1" w:rsidP="00AA758F">
            <w:pPr>
              <w:pStyle w:val="afffffffffffffffff3"/>
            </w:pPr>
          </w:p>
        </w:tc>
        <w:tc>
          <w:tcPr>
            <w:tcW w:w="578" w:type="pct"/>
            <w:tcBorders>
              <w:top w:val="single" w:sz="6" w:space="0" w:color="auto"/>
              <w:bottom w:val="single" w:sz="6" w:space="0" w:color="auto"/>
            </w:tcBorders>
            <w:shd w:val="clear" w:color="auto" w:fill="auto"/>
            <w:noWrap/>
            <w:vAlign w:val="center"/>
          </w:tcPr>
          <w:p w14:paraId="240EC08A" w14:textId="77777777" w:rsidR="00102DE1" w:rsidRPr="000B1AF1" w:rsidRDefault="00102DE1" w:rsidP="00AA758F">
            <w:pPr>
              <w:pStyle w:val="afffffffffffffffff3"/>
            </w:pPr>
          </w:p>
        </w:tc>
      </w:tr>
      <w:tr w:rsidR="00102DE1" w:rsidRPr="000B1AF1" w14:paraId="4BCB47A2" w14:textId="77777777" w:rsidTr="000F53EB">
        <w:trPr>
          <w:trHeight w:val="312"/>
          <w:jc w:val="center"/>
        </w:trPr>
        <w:tc>
          <w:tcPr>
            <w:tcW w:w="166" w:type="pct"/>
            <w:tcBorders>
              <w:top w:val="single" w:sz="6" w:space="0" w:color="auto"/>
              <w:bottom w:val="single" w:sz="6" w:space="0" w:color="auto"/>
            </w:tcBorders>
            <w:shd w:val="clear" w:color="auto" w:fill="auto"/>
            <w:noWrap/>
            <w:vAlign w:val="center"/>
          </w:tcPr>
          <w:p w14:paraId="5F526015" w14:textId="77777777" w:rsidR="00102DE1" w:rsidRPr="000B1AF1" w:rsidRDefault="00102DE1" w:rsidP="00AA758F">
            <w:pPr>
              <w:pStyle w:val="afffffffffffffffff3"/>
            </w:pPr>
            <w:r w:rsidRPr="000B1AF1">
              <w:rPr>
                <w:rFonts w:hint="eastAsia"/>
              </w:rPr>
              <w:t>三</w:t>
            </w:r>
          </w:p>
        </w:tc>
        <w:tc>
          <w:tcPr>
            <w:tcW w:w="1051" w:type="pct"/>
            <w:tcBorders>
              <w:top w:val="single" w:sz="6" w:space="0" w:color="auto"/>
              <w:bottom w:val="single" w:sz="6" w:space="0" w:color="auto"/>
            </w:tcBorders>
            <w:shd w:val="clear" w:color="auto" w:fill="auto"/>
            <w:noWrap/>
            <w:vAlign w:val="center"/>
          </w:tcPr>
          <w:p w14:paraId="763CEB74" w14:textId="77777777" w:rsidR="00102DE1" w:rsidRPr="000B1AF1" w:rsidRDefault="00102DE1" w:rsidP="00AA758F">
            <w:pPr>
              <w:pStyle w:val="afffffffffffffffff3"/>
              <w:jc w:val="left"/>
            </w:pPr>
            <w:r w:rsidRPr="000B1AF1">
              <w:rPr>
                <w:rFonts w:hint="eastAsia"/>
              </w:rPr>
              <w:t>其他电力</w:t>
            </w:r>
          </w:p>
        </w:tc>
        <w:tc>
          <w:tcPr>
            <w:tcW w:w="770" w:type="pct"/>
            <w:tcBorders>
              <w:top w:val="single" w:sz="6" w:space="0" w:color="auto"/>
              <w:bottom w:val="single" w:sz="6" w:space="0" w:color="auto"/>
            </w:tcBorders>
            <w:shd w:val="clear" w:color="auto" w:fill="auto"/>
            <w:noWrap/>
            <w:vAlign w:val="center"/>
          </w:tcPr>
          <w:p w14:paraId="1A21BB93" w14:textId="77777777" w:rsidR="00102DE1" w:rsidRPr="000B1AF1" w:rsidRDefault="00102DE1" w:rsidP="00AA758F">
            <w:pPr>
              <w:pStyle w:val="afffffffffffffffff3"/>
              <w:jc w:val="left"/>
            </w:pPr>
          </w:p>
        </w:tc>
        <w:tc>
          <w:tcPr>
            <w:tcW w:w="256" w:type="pct"/>
            <w:tcBorders>
              <w:top w:val="single" w:sz="6" w:space="0" w:color="auto"/>
              <w:bottom w:val="single" w:sz="6" w:space="0" w:color="auto"/>
            </w:tcBorders>
            <w:shd w:val="clear" w:color="auto" w:fill="auto"/>
            <w:noWrap/>
            <w:vAlign w:val="center"/>
          </w:tcPr>
          <w:p w14:paraId="1B25C8C0" w14:textId="77777777" w:rsidR="00102DE1" w:rsidRPr="000B1AF1" w:rsidRDefault="00102DE1" w:rsidP="00AA758F">
            <w:pPr>
              <w:pStyle w:val="afffffffffffffffff3"/>
            </w:pPr>
          </w:p>
        </w:tc>
        <w:tc>
          <w:tcPr>
            <w:tcW w:w="340" w:type="pct"/>
            <w:tcBorders>
              <w:top w:val="single" w:sz="6" w:space="0" w:color="auto"/>
              <w:bottom w:val="single" w:sz="6" w:space="0" w:color="auto"/>
            </w:tcBorders>
            <w:shd w:val="clear" w:color="auto" w:fill="auto"/>
            <w:noWrap/>
            <w:vAlign w:val="center"/>
          </w:tcPr>
          <w:p w14:paraId="13933922" w14:textId="77777777" w:rsidR="00102DE1" w:rsidRPr="000B1AF1" w:rsidRDefault="00102DE1" w:rsidP="00AA758F">
            <w:pPr>
              <w:pStyle w:val="afffffffffffffffff3"/>
            </w:pPr>
          </w:p>
        </w:tc>
        <w:tc>
          <w:tcPr>
            <w:tcW w:w="248" w:type="pct"/>
            <w:tcBorders>
              <w:top w:val="single" w:sz="6" w:space="0" w:color="auto"/>
              <w:bottom w:val="single" w:sz="6" w:space="0" w:color="auto"/>
            </w:tcBorders>
            <w:shd w:val="clear" w:color="auto" w:fill="auto"/>
            <w:noWrap/>
            <w:vAlign w:val="center"/>
          </w:tcPr>
          <w:p w14:paraId="1203767E" w14:textId="77777777" w:rsidR="00102DE1" w:rsidRPr="000B1AF1" w:rsidRDefault="00102DE1" w:rsidP="00AA758F">
            <w:pPr>
              <w:pStyle w:val="afffffffffffffffff3"/>
            </w:pPr>
          </w:p>
        </w:tc>
        <w:tc>
          <w:tcPr>
            <w:tcW w:w="331" w:type="pct"/>
            <w:tcBorders>
              <w:top w:val="single" w:sz="6" w:space="0" w:color="auto"/>
              <w:bottom w:val="single" w:sz="6" w:space="0" w:color="auto"/>
            </w:tcBorders>
            <w:shd w:val="clear" w:color="auto" w:fill="auto"/>
            <w:noWrap/>
            <w:vAlign w:val="center"/>
          </w:tcPr>
          <w:p w14:paraId="29E56889" w14:textId="77777777" w:rsidR="00102DE1" w:rsidRPr="000B1AF1" w:rsidRDefault="00102DE1" w:rsidP="00AA758F">
            <w:pPr>
              <w:pStyle w:val="afffffffffffffffff3"/>
            </w:pPr>
          </w:p>
        </w:tc>
        <w:tc>
          <w:tcPr>
            <w:tcW w:w="414" w:type="pct"/>
            <w:tcBorders>
              <w:top w:val="single" w:sz="6" w:space="0" w:color="auto"/>
              <w:bottom w:val="single" w:sz="6" w:space="0" w:color="auto"/>
            </w:tcBorders>
            <w:shd w:val="clear" w:color="auto" w:fill="auto"/>
            <w:noWrap/>
            <w:vAlign w:val="center"/>
          </w:tcPr>
          <w:p w14:paraId="60E8226A" w14:textId="77777777" w:rsidR="00102DE1" w:rsidRPr="000B1AF1" w:rsidRDefault="00102DE1" w:rsidP="00AA758F">
            <w:pPr>
              <w:pStyle w:val="afffffffffffffffff3"/>
            </w:pPr>
          </w:p>
        </w:tc>
        <w:tc>
          <w:tcPr>
            <w:tcW w:w="413" w:type="pct"/>
            <w:tcBorders>
              <w:top w:val="single" w:sz="6" w:space="0" w:color="auto"/>
              <w:bottom w:val="single" w:sz="6" w:space="0" w:color="auto"/>
            </w:tcBorders>
            <w:vAlign w:val="center"/>
          </w:tcPr>
          <w:p w14:paraId="447D23C2"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0FD1AEDC"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7A2DD82E" w14:textId="77777777" w:rsidR="00102DE1" w:rsidRPr="000B1AF1" w:rsidRDefault="00102DE1" w:rsidP="00AA758F">
            <w:pPr>
              <w:pStyle w:val="afffffffffffffffff3"/>
            </w:pPr>
            <w:r w:rsidRPr="000B1AF1">
              <w:rPr>
                <w:rFonts w:hint="eastAsia"/>
              </w:rPr>
              <w:t xml:space="preserve">　</w:t>
            </w:r>
          </w:p>
        </w:tc>
      </w:tr>
      <w:tr w:rsidR="00102DE1" w:rsidRPr="000B1AF1" w14:paraId="5A591049" w14:textId="77777777" w:rsidTr="000F53EB">
        <w:trPr>
          <w:trHeight w:val="312"/>
          <w:jc w:val="center"/>
        </w:trPr>
        <w:tc>
          <w:tcPr>
            <w:tcW w:w="166" w:type="pct"/>
            <w:tcBorders>
              <w:top w:val="single" w:sz="6" w:space="0" w:color="auto"/>
              <w:bottom w:val="single" w:sz="6" w:space="0" w:color="auto"/>
            </w:tcBorders>
            <w:shd w:val="clear" w:color="auto" w:fill="auto"/>
            <w:noWrap/>
            <w:vAlign w:val="center"/>
          </w:tcPr>
          <w:p w14:paraId="5087F37C" w14:textId="77777777" w:rsidR="00102DE1" w:rsidRPr="000B1AF1" w:rsidRDefault="00102DE1" w:rsidP="00AA758F">
            <w:pPr>
              <w:pStyle w:val="afffffffffffffffff3"/>
            </w:pPr>
            <w:r w:rsidRPr="000B1AF1">
              <w:rPr>
                <w:rFonts w:hint="eastAsia"/>
              </w:rPr>
              <w:t>1</w:t>
            </w:r>
          </w:p>
        </w:tc>
        <w:tc>
          <w:tcPr>
            <w:tcW w:w="1051" w:type="pct"/>
            <w:tcBorders>
              <w:top w:val="single" w:sz="6" w:space="0" w:color="auto"/>
              <w:bottom w:val="single" w:sz="6" w:space="0" w:color="auto"/>
            </w:tcBorders>
            <w:shd w:val="clear" w:color="auto" w:fill="auto"/>
            <w:noWrap/>
            <w:vAlign w:val="center"/>
          </w:tcPr>
          <w:p w14:paraId="0A94A987" w14:textId="77777777" w:rsidR="00102DE1" w:rsidRPr="000B1AF1" w:rsidRDefault="00102DE1" w:rsidP="00AA758F">
            <w:pPr>
              <w:pStyle w:val="afffffffffffffffff3"/>
              <w:jc w:val="left"/>
            </w:pPr>
            <w:r w:rsidRPr="000B1AF1">
              <w:rPr>
                <w:rFonts w:hint="eastAsia"/>
              </w:rPr>
              <w:t>灯桥</w:t>
            </w:r>
          </w:p>
        </w:tc>
        <w:tc>
          <w:tcPr>
            <w:tcW w:w="770" w:type="pct"/>
            <w:tcBorders>
              <w:top w:val="single" w:sz="6" w:space="0" w:color="auto"/>
              <w:bottom w:val="single" w:sz="6" w:space="0" w:color="auto"/>
            </w:tcBorders>
            <w:shd w:val="clear" w:color="auto" w:fill="auto"/>
            <w:noWrap/>
            <w:vAlign w:val="center"/>
            <w:hideMark/>
          </w:tcPr>
          <w:p w14:paraId="04384C7B" w14:textId="77777777" w:rsidR="00102DE1" w:rsidRPr="000B1AF1" w:rsidRDefault="00102DE1" w:rsidP="00AA758F">
            <w:pPr>
              <w:pStyle w:val="afffffffffffffffff3"/>
              <w:jc w:val="left"/>
            </w:pPr>
          </w:p>
        </w:tc>
        <w:tc>
          <w:tcPr>
            <w:tcW w:w="256" w:type="pct"/>
            <w:tcBorders>
              <w:top w:val="single" w:sz="6" w:space="0" w:color="auto"/>
              <w:bottom w:val="single" w:sz="6" w:space="0" w:color="auto"/>
            </w:tcBorders>
            <w:shd w:val="clear" w:color="auto" w:fill="auto"/>
            <w:noWrap/>
            <w:vAlign w:val="center"/>
            <w:hideMark/>
          </w:tcPr>
          <w:p w14:paraId="7EDAB324" w14:textId="77777777" w:rsidR="00102DE1" w:rsidRPr="000B1AF1" w:rsidRDefault="00102DE1" w:rsidP="00AA758F">
            <w:pPr>
              <w:pStyle w:val="afffffffffffffffff3"/>
            </w:pPr>
            <w:r w:rsidRPr="000B1AF1">
              <w:rPr>
                <w:rFonts w:hint="eastAsia"/>
              </w:rPr>
              <w:t>座</w:t>
            </w:r>
          </w:p>
        </w:tc>
        <w:tc>
          <w:tcPr>
            <w:tcW w:w="340" w:type="pct"/>
            <w:tcBorders>
              <w:top w:val="single" w:sz="6" w:space="0" w:color="auto"/>
              <w:bottom w:val="single" w:sz="6" w:space="0" w:color="auto"/>
            </w:tcBorders>
            <w:shd w:val="clear" w:color="auto" w:fill="auto"/>
            <w:noWrap/>
            <w:vAlign w:val="center"/>
          </w:tcPr>
          <w:p w14:paraId="27176F94" w14:textId="77777777" w:rsidR="00102DE1" w:rsidRPr="000B1AF1" w:rsidRDefault="00102DE1" w:rsidP="00AA758F">
            <w:pPr>
              <w:pStyle w:val="afffffffffffffffff3"/>
            </w:pPr>
            <w:r w:rsidRPr="000B1AF1">
              <w:rPr>
                <w:rFonts w:hint="eastAsia"/>
              </w:rPr>
              <w:t>2</w:t>
            </w:r>
          </w:p>
        </w:tc>
        <w:tc>
          <w:tcPr>
            <w:tcW w:w="248" w:type="pct"/>
            <w:tcBorders>
              <w:top w:val="single" w:sz="6" w:space="0" w:color="auto"/>
              <w:bottom w:val="single" w:sz="6" w:space="0" w:color="auto"/>
            </w:tcBorders>
            <w:shd w:val="clear" w:color="auto" w:fill="auto"/>
            <w:noWrap/>
            <w:vAlign w:val="center"/>
          </w:tcPr>
          <w:p w14:paraId="49205236" w14:textId="77777777" w:rsidR="00102DE1" w:rsidRPr="000B1AF1" w:rsidRDefault="00102DE1" w:rsidP="00AA758F">
            <w:pPr>
              <w:pStyle w:val="afffffffffffffffff3"/>
            </w:pPr>
            <w:r>
              <w:t>2</w:t>
            </w:r>
          </w:p>
        </w:tc>
        <w:tc>
          <w:tcPr>
            <w:tcW w:w="331" w:type="pct"/>
            <w:tcBorders>
              <w:top w:val="single" w:sz="6" w:space="0" w:color="auto"/>
              <w:bottom w:val="single" w:sz="6" w:space="0" w:color="auto"/>
            </w:tcBorders>
            <w:shd w:val="clear" w:color="auto" w:fill="auto"/>
            <w:noWrap/>
            <w:vAlign w:val="center"/>
          </w:tcPr>
          <w:p w14:paraId="77FECC76" w14:textId="77777777" w:rsidR="00102DE1" w:rsidRPr="000B1AF1" w:rsidRDefault="00102DE1" w:rsidP="00AA758F">
            <w:pPr>
              <w:pStyle w:val="afffffffffffffffff3"/>
            </w:pPr>
          </w:p>
        </w:tc>
        <w:tc>
          <w:tcPr>
            <w:tcW w:w="414" w:type="pct"/>
            <w:tcBorders>
              <w:top w:val="single" w:sz="6" w:space="0" w:color="auto"/>
              <w:bottom w:val="single" w:sz="6" w:space="0" w:color="auto"/>
            </w:tcBorders>
            <w:shd w:val="clear" w:color="auto" w:fill="auto"/>
            <w:noWrap/>
            <w:vAlign w:val="center"/>
          </w:tcPr>
          <w:p w14:paraId="04F6CBD3" w14:textId="77777777" w:rsidR="00102DE1" w:rsidRPr="000B1AF1" w:rsidRDefault="00102DE1" w:rsidP="00AA758F">
            <w:pPr>
              <w:pStyle w:val="afffffffffffffffff3"/>
            </w:pPr>
          </w:p>
        </w:tc>
        <w:tc>
          <w:tcPr>
            <w:tcW w:w="413" w:type="pct"/>
            <w:tcBorders>
              <w:top w:val="single" w:sz="6" w:space="0" w:color="auto"/>
              <w:bottom w:val="single" w:sz="6" w:space="0" w:color="auto"/>
            </w:tcBorders>
            <w:vAlign w:val="center"/>
          </w:tcPr>
          <w:p w14:paraId="0AF601FF"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1AB74AC9"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04BCCEE0" w14:textId="77777777" w:rsidR="00102DE1" w:rsidRPr="000B1AF1" w:rsidRDefault="00102DE1" w:rsidP="00AA758F">
            <w:pPr>
              <w:pStyle w:val="afffffffffffffffff3"/>
            </w:pPr>
            <w:r w:rsidRPr="000B1AF1">
              <w:rPr>
                <w:rFonts w:hint="eastAsia"/>
              </w:rPr>
              <w:t xml:space="preserve">　</w:t>
            </w:r>
          </w:p>
        </w:tc>
      </w:tr>
      <w:tr w:rsidR="00102DE1" w:rsidRPr="000B1AF1" w14:paraId="10974D34"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25D2A11B" w14:textId="77777777" w:rsidR="00102DE1" w:rsidRPr="000B1AF1" w:rsidRDefault="00102DE1" w:rsidP="00AA758F">
            <w:pPr>
              <w:pStyle w:val="afffffffffffffffff3"/>
            </w:pPr>
            <w:r w:rsidRPr="000B1AF1">
              <w:rPr>
                <w:rFonts w:hint="eastAsia"/>
              </w:rPr>
              <w:t>2</w:t>
            </w:r>
          </w:p>
        </w:tc>
        <w:tc>
          <w:tcPr>
            <w:tcW w:w="1051" w:type="pct"/>
            <w:tcBorders>
              <w:top w:val="single" w:sz="6" w:space="0" w:color="auto"/>
              <w:bottom w:val="single" w:sz="6" w:space="0" w:color="auto"/>
            </w:tcBorders>
            <w:shd w:val="clear" w:color="auto" w:fill="auto"/>
            <w:noWrap/>
            <w:vAlign w:val="center"/>
            <w:hideMark/>
          </w:tcPr>
          <w:p w14:paraId="1C7B4175" w14:textId="77777777" w:rsidR="00102DE1" w:rsidRPr="000B1AF1" w:rsidRDefault="00102DE1" w:rsidP="00AA758F">
            <w:pPr>
              <w:pStyle w:val="afffffffffffffffff3"/>
              <w:jc w:val="left"/>
            </w:pPr>
            <w:r w:rsidRPr="000B1AF1">
              <w:rPr>
                <w:rFonts w:hint="eastAsia"/>
              </w:rPr>
              <w:t>投光灯塔</w:t>
            </w:r>
          </w:p>
        </w:tc>
        <w:tc>
          <w:tcPr>
            <w:tcW w:w="770" w:type="pct"/>
            <w:tcBorders>
              <w:top w:val="single" w:sz="6" w:space="0" w:color="auto"/>
              <w:bottom w:val="single" w:sz="6" w:space="0" w:color="auto"/>
            </w:tcBorders>
            <w:shd w:val="clear" w:color="auto" w:fill="auto"/>
            <w:noWrap/>
            <w:vAlign w:val="center"/>
            <w:hideMark/>
          </w:tcPr>
          <w:p w14:paraId="3F8AE545" w14:textId="77777777" w:rsidR="00102DE1" w:rsidRPr="000B1AF1" w:rsidRDefault="00102DE1" w:rsidP="00AA758F">
            <w:pPr>
              <w:pStyle w:val="afffffffffffffffff3"/>
              <w:jc w:val="left"/>
            </w:pPr>
            <w:r w:rsidRPr="000B1AF1">
              <w:rPr>
                <w:rFonts w:hint="eastAsia"/>
              </w:rPr>
              <w:t>灯塔</w:t>
            </w:r>
            <w:r w:rsidRPr="000B1AF1">
              <w:rPr>
                <w:rFonts w:hint="eastAsia"/>
              </w:rPr>
              <w:t>21.5m</w:t>
            </w:r>
          </w:p>
        </w:tc>
        <w:tc>
          <w:tcPr>
            <w:tcW w:w="256" w:type="pct"/>
            <w:tcBorders>
              <w:top w:val="single" w:sz="6" w:space="0" w:color="auto"/>
              <w:bottom w:val="single" w:sz="6" w:space="0" w:color="auto"/>
            </w:tcBorders>
            <w:shd w:val="clear" w:color="auto" w:fill="auto"/>
            <w:noWrap/>
            <w:vAlign w:val="center"/>
            <w:hideMark/>
          </w:tcPr>
          <w:p w14:paraId="4E8A51A5" w14:textId="77777777" w:rsidR="00102DE1" w:rsidRPr="000B1AF1" w:rsidRDefault="00102DE1" w:rsidP="00AA758F">
            <w:pPr>
              <w:pStyle w:val="afffffffffffffffff3"/>
            </w:pPr>
            <w:r w:rsidRPr="000B1AF1">
              <w:rPr>
                <w:rFonts w:hint="eastAsia"/>
              </w:rPr>
              <w:t>座</w:t>
            </w:r>
          </w:p>
        </w:tc>
        <w:tc>
          <w:tcPr>
            <w:tcW w:w="340" w:type="pct"/>
            <w:tcBorders>
              <w:top w:val="single" w:sz="6" w:space="0" w:color="auto"/>
              <w:bottom w:val="single" w:sz="6" w:space="0" w:color="auto"/>
            </w:tcBorders>
            <w:shd w:val="clear" w:color="auto" w:fill="auto"/>
            <w:noWrap/>
            <w:vAlign w:val="center"/>
          </w:tcPr>
          <w:p w14:paraId="2B6B0F05" w14:textId="77777777" w:rsidR="00102DE1" w:rsidRPr="000B1AF1" w:rsidRDefault="00102DE1" w:rsidP="00AA758F">
            <w:pPr>
              <w:pStyle w:val="afffffffffffffffff3"/>
            </w:pPr>
            <w:r>
              <w:rPr>
                <w:rFonts w:hint="eastAsia"/>
              </w:rPr>
              <w:t>4</w:t>
            </w:r>
          </w:p>
        </w:tc>
        <w:tc>
          <w:tcPr>
            <w:tcW w:w="248" w:type="pct"/>
            <w:tcBorders>
              <w:top w:val="single" w:sz="6" w:space="0" w:color="auto"/>
              <w:bottom w:val="single" w:sz="6" w:space="0" w:color="auto"/>
            </w:tcBorders>
            <w:shd w:val="clear" w:color="auto" w:fill="auto"/>
            <w:noWrap/>
            <w:vAlign w:val="center"/>
          </w:tcPr>
          <w:p w14:paraId="452BF1C2" w14:textId="77777777" w:rsidR="00102DE1" w:rsidRPr="000B1AF1" w:rsidRDefault="00102DE1" w:rsidP="00AA758F">
            <w:pPr>
              <w:pStyle w:val="afffffffffffffffff3"/>
            </w:pPr>
          </w:p>
        </w:tc>
        <w:tc>
          <w:tcPr>
            <w:tcW w:w="331" w:type="pct"/>
            <w:tcBorders>
              <w:top w:val="single" w:sz="6" w:space="0" w:color="auto"/>
              <w:bottom w:val="single" w:sz="6" w:space="0" w:color="auto"/>
            </w:tcBorders>
            <w:shd w:val="clear" w:color="auto" w:fill="auto"/>
            <w:noWrap/>
            <w:vAlign w:val="center"/>
          </w:tcPr>
          <w:p w14:paraId="41E66922" w14:textId="77777777" w:rsidR="00102DE1" w:rsidRPr="000B1AF1" w:rsidRDefault="00102DE1" w:rsidP="00AA758F">
            <w:pPr>
              <w:pStyle w:val="afffffffffffffffff3"/>
            </w:pPr>
          </w:p>
        </w:tc>
        <w:tc>
          <w:tcPr>
            <w:tcW w:w="414" w:type="pct"/>
            <w:tcBorders>
              <w:top w:val="single" w:sz="6" w:space="0" w:color="auto"/>
              <w:bottom w:val="single" w:sz="6" w:space="0" w:color="auto"/>
            </w:tcBorders>
            <w:shd w:val="clear" w:color="auto" w:fill="auto"/>
            <w:noWrap/>
            <w:vAlign w:val="center"/>
          </w:tcPr>
          <w:p w14:paraId="3F5C0608" w14:textId="77777777" w:rsidR="00102DE1" w:rsidRPr="000B1AF1" w:rsidRDefault="00102DE1" w:rsidP="00AA758F">
            <w:pPr>
              <w:pStyle w:val="afffffffffffffffff3"/>
            </w:pPr>
            <w:r>
              <w:t>8</w:t>
            </w:r>
          </w:p>
        </w:tc>
        <w:tc>
          <w:tcPr>
            <w:tcW w:w="413" w:type="pct"/>
            <w:tcBorders>
              <w:top w:val="single" w:sz="6" w:space="0" w:color="auto"/>
              <w:bottom w:val="single" w:sz="6" w:space="0" w:color="auto"/>
            </w:tcBorders>
            <w:vAlign w:val="center"/>
          </w:tcPr>
          <w:p w14:paraId="48604217" w14:textId="77777777" w:rsidR="00102DE1" w:rsidRPr="000B1AF1" w:rsidRDefault="00102DE1" w:rsidP="00AA758F">
            <w:pPr>
              <w:pStyle w:val="afffffffffffffffff3"/>
              <w:rPr>
                <w:rFonts w:hint="eastAsia"/>
              </w:rPr>
            </w:pPr>
            <w:r>
              <w:rPr>
                <w:rFonts w:hint="eastAsia"/>
              </w:rPr>
              <w:t>20</w:t>
            </w:r>
          </w:p>
        </w:tc>
        <w:tc>
          <w:tcPr>
            <w:tcW w:w="432" w:type="pct"/>
            <w:tcBorders>
              <w:top w:val="single" w:sz="6" w:space="0" w:color="auto"/>
              <w:bottom w:val="single" w:sz="6" w:space="0" w:color="auto"/>
            </w:tcBorders>
            <w:vAlign w:val="center"/>
          </w:tcPr>
          <w:p w14:paraId="2FD43663"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7B37391F" w14:textId="77777777" w:rsidR="00102DE1" w:rsidRPr="000B1AF1" w:rsidRDefault="00102DE1" w:rsidP="00AA758F">
            <w:pPr>
              <w:pStyle w:val="afffffffffffffffff3"/>
            </w:pPr>
            <w:r w:rsidRPr="000B1AF1">
              <w:rPr>
                <w:rFonts w:hint="eastAsia"/>
              </w:rPr>
              <w:t xml:space="preserve">　</w:t>
            </w:r>
          </w:p>
        </w:tc>
      </w:tr>
      <w:tr w:rsidR="00102DE1" w:rsidRPr="000B1AF1" w14:paraId="3FAD5E00"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17798FF2" w14:textId="77777777" w:rsidR="00102DE1" w:rsidRPr="000B1AF1" w:rsidRDefault="00102DE1" w:rsidP="00AA758F">
            <w:pPr>
              <w:pStyle w:val="afffffffffffffffff3"/>
            </w:pPr>
            <w:r w:rsidRPr="000B1AF1">
              <w:rPr>
                <w:rFonts w:hint="eastAsia"/>
              </w:rPr>
              <w:t>四</w:t>
            </w:r>
          </w:p>
        </w:tc>
        <w:tc>
          <w:tcPr>
            <w:tcW w:w="1051" w:type="pct"/>
            <w:tcBorders>
              <w:top w:val="single" w:sz="6" w:space="0" w:color="auto"/>
              <w:bottom w:val="single" w:sz="6" w:space="0" w:color="auto"/>
            </w:tcBorders>
            <w:shd w:val="clear" w:color="auto" w:fill="auto"/>
            <w:noWrap/>
            <w:vAlign w:val="center"/>
            <w:hideMark/>
          </w:tcPr>
          <w:p w14:paraId="2D93F867" w14:textId="77777777" w:rsidR="00102DE1" w:rsidRPr="000B1AF1" w:rsidRDefault="00102DE1" w:rsidP="00AA758F">
            <w:pPr>
              <w:pStyle w:val="afffffffffffffffff3"/>
              <w:jc w:val="left"/>
            </w:pPr>
            <w:r w:rsidRPr="000B1AF1">
              <w:rPr>
                <w:rFonts w:hint="eastAsia"/>
              </w:rPr>
              <w:t>电力自动控制</w:t>
            </w:r>
          </w:p>
        </w:tc>
        <w:tc>
          <w:tcPr>
            <w:tcW w:w="770" w:type="pct"/>
            <w:tcBorders>
              <w:top w:val="single" w:sz="6" w:space="0" w:color="auto"/>
              <w:bottom w:val="single" w:sz="6" w:space="0" w:color="auto"/>
            </w:tcBorders>
            <w:shd w:val="clear" w:color="auto" w:fill="auto"/>
            <w:noWrap/>
            <w:vAlign w:val="center"/>
            <w:hideMark/>
          </w:tcPr>
          <w:p w14:paraId="20AD57D1" w14:textId="77777777" w:rsidR="00102DE1" w:rsidRPr="000B1AF1" w:rsidRDefault="00102DE1" w:rsidP="00AA758F">
            <w:pPr>
              <w:pStyle w:val="afffffffffffffffff3"/>
              <w:jc w:val="left"/>
            </w:pPr>
            <w:r w:rsidRPr="000B1AF1">
              <w:rPr>
                <w:rFonts w:hint="eastAsia"/>
              </w:rPr>
              <w:t xml:space="preserve">　</w:t>
            </w:r>
          </w:p>
        </w:tc>
        <w:tc>
          <w:tcPr>
            <w:tcW w:w="256" w:type="pct"/>
            <w:tcBorders>
              <w:top w:val="single" w:sz="6" w:space="0" w:color="auto"/>
              <w:bottom w:val="single" w:sz="6" w:space="0" w:color="auto"/>
            </w:tcBorders>
            <w:shd w:val="clear" w:color="auto" w:fill="auto"/>
            <w:noWrap/>
            <w:vAlign w:val="center"/>
            <w:hideMark/>
          </w:tcPr>
          <w:p w14:paraId="350EC2F2" w14:textId="77777777" w:rsidR="00102DE1" w:rsidRPr="000B1AF1" w:rsidRDefault="00102DE1" w:rsidP="00AA758F">
            <w:pPr>
              <w:pStyle w:val="afffffffffffffffff3"/>
            </w:pPr>
            <w:r w:rsidRPr="000B1AF1">
              <w:rPr>
                <w:rFonts w:hint="eastAsia"/>
              </w:rPr>
              <w:t xml:space="preserve">　</w:t>
            </w:r>
          </w:p>
        </w:tc>
        <w:tc>
          <w:tcPr>
            <w:tcW w:w="340" w:type="pct"/>
            <w:tcBorders>
              <w:top w:val="single" w:sz="6" w:space="0" w:color="auto"/>
              <w:bottom w:val="single" w:sz="6" w:space="0" w:color="auto"/>
            </w:tcBorders>
            <w:shd w:val="clear" w:color="auto" w:fill="auto"/>
            <w:noWrap/>
            <w:vAlign w:val="center"/>
          </w:tcPr>
          <w:p w14:paraId="12598579" w14:textId="77777777" w:rsidR="00102DE1" w:rsidRPr="000B1AF1" w:rsidRDefault="00102DE1" w:rsidP="00AA758F">
            <w:pPr>
              <w:pStyle w:val="afffffffffffffffff3"/>
            </w:pPr>
          </w:p>
        </w:tc>
        <w:tc>
          <w:tcPr>
            <w:tcW w:w="248" w:type="pct"/>
            <w:tcBorders>
              <w:top w:val="single" w:sz="6" w:space="0" w:color="auto"/>
              <w:bottom w:val="single" w:sz="6" w:space="0" w:color="auto"/>
            </w:tcBorders>
            <w:shd w:val="clear" w:color="auto" w:fill="auto"/>
            <w:noWrap/>
            <w:vAlign w:val="center"/>
          </w:tcPr>
          <w:p w14:paraId="0F623858" w14:textId="77777777" w:rsidR="00102DE1" w:rsidRPr="000B1AF1" w:rsidRDefault="00102DE1" w:rsidP="00AA758F">
            <w:pPr>
              <w:pStyle w:val="afffffffffffffffff3"/>
            </w:pPr>
          </w:p>
        </w:tc>
        <w:tc>
          <w:tcPr>
            <w:tcW w:w="331" w:type="pct"/>
            <w:tcBorders>
              <w:top w:val="single" w:sz="6" w:space="0" w:color="auto"/>
              <w:bottom w:val="single" w:sz="6" w:space="0" w:color="auto"/>
            </w:tcBorders>
            <w:shd w:val="clear" w:color="auto" w:fill="auto"/>
            <w:noWrap/>
            <w:vAlign w:val="center"/>
          </w:tcPr>
          <w:p w14:paraId="46184316" w14:textId="77777777" w:rsidR="00102DE1" w:rsidRPr="000B1AF1" w:rsidRDefault="00102DE1" w:rsidP="00AA758F">
            <w:pPr>
              <w:pStyle w:val="afffffffffffffffff3"/>
            </w:pPr>
          </w:p>
        </w:tc>
        <w:tc>
          <w:tcPr>
            <w:tcW w:w="414" w:type="pct"/>
            <w:tcBorders>
              <w:top w:val="single" w:sz="6" w:space="0" w:color="auto"/>
              <w:bottom w:val="single" w:sz="6" w:space="0" w:color="auto"/>
            </w:tcBorders>
            <w:shd w:val="clear" w:color="auto" w:fill="auto"/>
            <w:noWrap/>
            <w:vAlign w:val="center"/>
          </w:tcPr>
          <w:p w14:paraId="2BD288E5" w14:textId="77777777" w:rsidR="00102DE1" w:rsidRPr="000B1AF1" w:rsidRDefault="00102DE1" w:rsidP="00AA758F">
            <w:pPr>
              <w:pStyle w:val="afffffffffffffffff3"/>
            </w:pPr>
          </w:p>
        </w:tc>
        <w:tc>
          <w:tcPr>
            <w:tcW w:w="413" w:type="pct"/>
            <w:tcBorders>
              <w:top w:val="single" w:sz="6" w:space="0" w:color="auto"/>
              <w:bottom w:val="single" w:sz="6" w:space="0" w:color="auto"/>
            </w:tcBorders>
          </w:tcPr>
          <w:p w14:paraId="46DA943B"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4A756982"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155D8469" w14:textId="77777777" w:rsidR="00102DE1" w:rsidRPr="000B1AF1" w:rsidRDefault="00102DE1" w:rsidP="00AA758F">
            <w:pPr>
              <w:pStyle w:val="afffffffffffffffff3"/>
            </w:pPr>
            <w:r w:rsidRPr="000B1AF1">
              <w:rPr>
                <w:rFonts w:hint="eastAsia"/>
              </w:rPr>
              <w:t xml:space="preserve">　</w:t>
            </w:r>
          </w:p>
        </w:tc>
      </w:tr>
      <w:tr w:rsidR="00102DE1" w:rsidRPr="000B1AF1" w14:paraId="5978D01A"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78FC0621" w14:textId="77777777" w:rsidR="00102DE1" w:rsidRPr="000B1AF1" w:rsidRDefault="00102DE1" w:rsidP="00AA758F">
            <w:pPr>
              <w:pStyle w:val="afffffffffffffffff3"/>
            </w:pPr>
            <w:r w:rsidRPr="000B1AF1">
              <w:rPr>
                <w:rFonts w:hint="eastAsia"/>
              </w:rPr>
              <w:t>1</w:t>
            </w:r>
          </w:p>
        </w:tc>
        <w:tc>
          <w:tcPr>
            <w:tcW w:w="1051" w:type="pct"/>
            <w:tcBorders>
              <w:top w:val="single" w:sz="6" w:space="0" w:color="auto"/>
              <w:bottom w:val="single" w:sz="6" w:space="0" w:color="auto"/>
            </w:tcBorders>
            <w:shd w:val="clear" w:color="auto" w:fill="auto"/>
            <w:noWrap/>
            <w:vAlign w:val="center"/>
            <w:hideMark/>
          </w:tcPr>
          <w:p w14:paraId="778421E9" w14:textId="77777777" w:rsidR="00102DE1" w:rsidRPr="000B1AF1" w:rsidRDefault="00102DE1" w:rsidP="00AA758F">
            <w:pPr>
              <w:pStyle w:val="afffffffffffffffff3"/>
              <w:jc w:val="left"/>
            </w:pPr>
            <w:r w:rsidRPr="000B1AF1">
              <w:rPr>
                <w:rFonts w:hint="eastAsia"/>
              </w:rPr>
              <w:t>变、配电所远动终端</w:t>
            </w:r>
          </w:p>
        </w:tc>
        <w:tc>
          <w:tcPr>
            <w:tcW w:w="770" w:type="pct"/>
            <w:tcBorders>
              <w:top w:val="single" w:sz="6" w:space="0" w:color="auto"/>
              <w:bottom w:val="single" w:sz="6" w:space="0" w:color="auto"/>
            </w:tcBorders>
            <w:shd w:val="clear" w:color="auto" w:fill="auto"/>
            <w:noWrap/>
            <w:vAlign w:val="center"/>
            <w:hideMark/>
          </w:tcPr>
          <w:p w14:paraId="2315E6A6" w14:textId="77777777" w:rsidR="00102DE1" w:rsidRPr="000B1AF1" w:rsidRDefault="00102DE1" w:rsidP="00AA758F">
            <w:pPr>
              <w:pStyle w:val="afffffffffffffffff3"/>
              <w:jc w:val="left"/>
            </w:pPr>
            <w:r w:rsidRPr="000B1AF1">
              <w:rPr>
                <w:rFonts w:hint="eastAsia"/>
              </w:rPr>
              <w:t xml:space="preserve">　</w:t>
            </w:r>
          </w:p>
        </w:tc>
        <w:tc>
          <w:tcPr>
            <w:tcW w:w="256" w:type="pct"/>
            <w:tcBorders>
              <w:top w:val="single" w:sz="6" w:space="0" w:color="auto"/>
              <w:bottom w:val="single" w:sz="6" w:space="0" w:color="auto"/>
            </w:tcBorders>
            <w:shd w:val="clear" w:color="auto" w:fill="auto"/>
            <w:noWrap/>
            <w:vAlign w:val="center"/>
            <w:hideMark/>
          </w:tcPr>
          <w:p w14:paraId="1A3E43A7" w14:textId="77777777" w:rsidR="00102DE1" w:rsidRPr="000B1AF1" w:rsidRDefault="00102DE1" w:rsidP="00AA758F">
            <w:pPr>
              <w:pStyle w:val="afffffffffffffffff3"/>
            </w:pPr>
            <w:r w:rsidRPr="000B1AF1">
              <w:rPr>
                <w:rFonts w:hint="eastAsia"/>
              </w:rPr>
              <w:t>座</w:t>
            </w:r>
          </w:p>
        </w:tc>
        <w:tc>
          <w:tcPr>
            <w:tcW w:w="340" w:type="pct"/>
            <w:tcBorders>
              <w:top w:val="single" w:sz="6" w:space="0" w:color="auto"/>
              <w:bottom w:val="single" w:sz="6" w:space="0" w:color="auto"/>
            </w:tcBorders>
            <w:shd w:val="clear" w:color="auto" w:fill="auto"/>
            <w:noWrap/>
            <w:vAlign w:val="center"/>
          </w:tcPr>
          <w:p w14:paraId="61B60CDF" w14:textId="77777777" w:rsidR="00102DE1" w:rsidRPr="000B1AF1" w:rsidRDefault="00102DE1" w:rsidP="00AA758F">
            <w:pPr>
              <w:pStyle w:val="afffffffffffffffff3"/>
            </w:pPr>
            <w:r>
              <w:rPr>
                <w:rFonts w:hint="eastAsia"/>
              </w:rPr>
              <w:t>1</w:t>
            </w:r>
          </w:p>
        </w:tc>
        <w:tc>
          <w:tcPr>
            <w:tcW w:w="248" w:type="pct"/>
            <w:tcBorders>
              <w:top w:val="single" w:sz="6" w:space="0" w:color="auto"/>
              <w:bottom w:val="single" w:sz="6" w:space="0" w:color="auto"/>
            </w:tcBorders>
            <w:shd w:val="clear" w:color="auto" w:fill="auto"/>
            <w:noWrap/>
            <w:vAlign w:val="center"/>
          </w:tcPr>
          <w:p w14:paraId="2018B17D" w14:textId="77777777" w:rsidR="00102DE1" w:rsidRPr="000B1AF1" w:rsidRDefault="00102DE1" w:rsidP="00AA758F">
            <w:pPr>
              <w:pStyle w:val="afffffffffffffffff3"/>
            </w:pPr>
            <w:r>
              <w:t>1</w:t>
            </w:r>
          </w:p>
        </w:tc>
        <w:tc>
          <w:tcPr>
            <w:tcW w:w="331" w:type="pct"/>
            <w:tcBorders>
              <w:top w:val="single" w:sz="6" w:space="0" w:color="auto"/>
              <w:bottom w:val="single" w:sz="6" w:space="0" w:color="auto"/>
            </w:tcBorders>
            <w:shd w:val="clear" w:color="auto" w:fill="auto"/>
            <w:noWrap/>
            <w:vAlign w:val="center"/>
          </w:tcPr>
          <w:p w14:paraId="6E5DC028" w14:textId="77777777" w:rsidR="00102DE1" w:rsidRPr="000B1AF1" w:rsidRDefault="00102DE1" w:rsidP="00AA758F">
            <w:pPr>
              <w:pStyle w:val="afffffffffffffffff3"/>
            </w:pPr>
            <w:r>
              <w:rPr>
                <w:rFonts w:hint="eastAsia"/>
              </w:rPr>
              <w:t>1</w:t>
            </w:r>
          </w:p>
        </w:tc>
        <w:tc>
          <w:tcPr>
            <w:tcW w:w="414" w:type="pct"/>
            <w:tcBorders>
              <w:top w:val="single" w:sz="6" w:space="0" w:color="auto"/>
              <w:bottom w:val="single" w:sz="6" w:space="0" w:color="auto"/>
            </w:tcBorders>
            <w:shd w:val="clear" w:color="auto" w:fill="auto"/>
            <w:noWrap/>
            <w:vAlign w:val="center"/>
          </w:tcPr>
          <w:p w14:paraId="1DA19DC4" w14:textId="77777777" w:rsidR="00102DE1" w:rsidRPr="000B1AF1" w:rsidRDefault="00102DE1" w:rsidP="00AA758F">
            <w:pPr>
              <w:pStyle w:val="afffffffffffffffff3"/>
            </w:pPr>
            <w:r>
              <w:t>1</w:t>
            </w:r>
          </w:p>
        </w:tc>
        <w:tc>
          <w:tcPr>
            <w:tcW w:w="413" w:type="pct"/>
            <w:tcBorders>
              <w:top w:val="single" w:sz="6" w:space="0" w:color="auto"/>
              <w:bottom w:val="single" w:sz="6" w:space="0" w:color="auto"/>
            </w:tcBorders>
          </w:tcPr>
          <w:p w14:paraId="5C2E3CF2"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74E4FA76" w14:textId="77777777" w:rsidR="00102DE1" w:rsidRPr="000B1AF1" w:rsidRDefault="00102DE1" w:rsidP="00AA758F">
            <w:pPr>
              <w:pStyle w:val="afffffffffffffffff3"/>
              <w:rPr>
                <w:rFonts w:hint="eastAsia"/>
              </w:rPr>
            </w:pPr>
            <w:r>
              <w:rPr>
                <w:rFonts w:hint="eastAsia"/>
              </w:rPr>
              <w:t>1</w:t>
            </w:r>
          </w:p>
        </w:tc>
        <w:tc>
          <w:tcPr>
            <w:tcW w:w="578" w:type="pct"/>
            <w:tcBorders>
              <w:top w:val="single" w:sz="6" w:space="0" w:color="auto"/>
              <w:bottom w:val="single" w:sz="6" w:space="0" w:color="auto"/>
            </w:tcBorders>
            <w:shd w:val="clear" w:color="auto" w:fill="auto"/>
            <w:noWrap/>
            <w:vAlign w:val="center"/>
            <w:hideMark/>
          </w:tcPr>
          <w:p w14:paraId="0F6965F3" w14:textId="77777777" w:rsidR="00102DE1" w:rsidRPr="000B1AF1" w:rsidRDefault="00102DE1" w:rsidP="00AA758F">
            <w:pPr>
              <w:pStyle w:val="afffffffffffffffff3"/>
              <w:jc w:val="left"/>
            </w:pPr>
            <w:r w:rsidRPr="000B1AF1">
              <w:rPr>
                <w:rFonts w:hint="eastAsia"/>
              </w:rPr>
              <w:t>（含环网所）</w:t>
            </w:r>
          </w:p>
        </w:tc>
      </w:tr>
      <w:tr w:rsidR="00102DE1" w:rsidRPr="000B1AF1" w14:paraId="563548D7" w14:textId="77777777" w:rsidTr="000F53EB">
        <w:trPr>
          <w:trHeight w:val="312"/>
          <w:jc w:val="center"/>
        </w:trPr>
        <w:tc>
          <w:tcPr>
            <w:tcW w:w="166" w:type="pct"/>
            <w:tcBorders>
              <w:top w:val="single" w:sz="6" w:space="0" w:color="auto"/>
              <w:bottom w:val="single" w:sz="6" w:space="0" w:color="auto"/>
            </w:tcBorders>
            <w:shd w:val="clear" w:color="auto" w:fill="auto"/>
            <w:noWrap/>
            <w:vAlign w:val="center"/>
            <w:hideMark/>
          </w:tcPr>
          <w:p w14:paraId="0AD45176" w14:textId="77777777" w:rsidR="00102DE1" w:rsidRPr="000B1AF1" w:rsidRDefault="00102DE1" w:rsidP="00AA758F">
            <w:pPr>
              <w:pStyle w:val="afffffffffffffffff3"/>
            </w:pPr>
            <w:r w:rsidRPr="000B1AF1">
              <w:rPr>
                <w:rFonts w:hint="eastAsia"/>
              </w:rPr>
              <w:t>2</w:t>
            </w:r>
          </w:p>
        </w:tc>
        <w:tc>
          <w:tcPr>
            <w:tcW w:w="1051" w:type="pct"/>
            <w:tcBorders>
              <w:top w:val="single" w:sz="6" w:space="0" w:color="auto"/>
              <w:bottom w:val="single" w:sz="6" w:space="0" w:color="auto"/>
            </w:tcBorders>
            <w:shd w:val="clear" w:color="auto" w:fill="auto"/>
            <w:noWrap/>
            <w:vAlign w:val="center"/>
            <w:hideMark/>
          </w:tcPr>
          <w:p w14:paraId="0E45D172" w14:textId="77777777" w:rsidR="00102DE1" w:rsidRPr="000B1AF1" w:rsidRDefault="00102DE1" w:rsidP="00AA758F">
            <w:pPr>
              <w:pStyle w:val="afffffffffffffffff3"/>
              <w:jc w:val="left"/>
            </w:pPr>
            <w:r w:rsidRPr="000B1AF1">
              <w:rPr>
                <w:rFonts w:hint="eastAsia"/>
              </w:rPr>
              <w:t>地区分段、信号远动终端</w:t>
            </w:r>
          </w:p>
        </w:tc>
        <w:tc>
          <w:tcPr>
            <w:tcW w:w="770" w:type="pct"/>
            <w:tcBorders>
              <w:top w:val="single" w:sz="6" w:space="0" w:color="auto"/>
              <w:bottom w:val="single" w:sz="6" w:space="0" w:color="auto"/>
            </w:tcBorders>
            <w:shd w:val="clear" w:color="auto" w:fill="auto"/>
            <w:noWrap/>
            <w:vAlign w:val="center"/>
            <w:hideMark/>
          </w:tcPr>
          <w:p w14:paraId="2780B105" w14:textId="77777777" w:rsidR="00102DE1" w:rsidRPr="000B1AF1" w:rsidRDefault="00102DE1" w:rsidP="00AA758F">
            <w:pPr>
              <w:pStyle w:val="afffffffffffffffff3"/>
            </w:pPr>
            <w:r w:rsidRPr="000B1AF1">
              <w:rPr>
                <w:rFonts w:hint="eastAsia"/>
              </w:rPr>
              <w:t xml:space="preserve">　</w:t>
            </w:r>
          </w:p>
        </w:tc>
        <w:tc>
          <w:tcPr>
            <w:tcW w:w="256" w:type="pct"/>
            <w:tcBorders>
              <w:top w:val="single" w:sz="6" w:space="0" w:color="auto"/>
              <w:bottom w:val="single" w:sz="6" w:space="0" w:color="auto"/>
            </w:tcBorders>
            <w:shd w:val="clear" w:color="auto" w:fill="auto"/>
            <w:noWrap/>
            <w:vAlign w:val="center"/>
            <w:hideMark/>
          </w:tcPr>
          <w:p w14:paraId="0F13E5E9" w14:textId="77777777" w:rsidR="00102DE1" w:rsidRPr="000B1AF1" w:rsidRDefault="00102DE1" w:rsidP="00AA758F">
            <w:pPr>
              <w:pStyle w:val="afffffffffffffffff3"/>
            </w:pPr>
            <w:r w:rsidRPr="000B1AF1">
              <w:rPr>
                <w:rFonts w:hint="eastAsia"/>
              </w:rPr>
              <w:t>套</w:t>
            </w:r>
          </w:p>
        </w:tc>
        <w:tc>
          <w:tcPr>
            <w:tcW w:w="340" w:type="pct"/>
            <w:tcBorders>
              <w:top w:val="single" w:sz="6" w:space="0" w:color="auto"/>
              <w:bottom w:val="single" w:sz="6" w:space="0" w:color="auto"/>
            </w:tcBorders>
            <w:shd w:val="clear" w:color="auto" w:fill="auto"/>
            <w:noWrap/>
            <w:vAlign w:val="center"/>
          </w:tcPr>
          <w:p w14:paraId="0967CE00" w14:textId="77777777" w:rsidR="00102DE1" w:rsidRPr="000B1AF1" w:rsidRDefault="00102DE1" w:rsidP="00AA758F">
            <w:pPr>
              <w:pStyle w:val="afffffffffffffffff3"/>
            </w:pPr>
            <w:r>
              <w:rPr>
                <w:rFonts w:hint="eastAsia"/>
              </w:rPr>
              <w:t>12</w:t>
            </w:r>
          </w:p>
        </w:tc>
        <w:tc>
          <w:tcPr>
            <w:tcW w:w="248" w:type="pct"/>
            <w:tcBorders>
              <w:top w:val="single" w:sz="6" w:space="0" w:color="auto"/>
              <w:bottom w:val="single" w:sz="6" w:space="0" w:color="auto"/>
            </w:tcBorders>
            <w:shd w:val="clear" w:color="auto" w:fill="auto"/>
            <w:noWrap/>
            <w:vAlign w:val="center"/>
          </w:tcPr>
          <w:p w14:paraId="6E568BDF" w14:textId="77777777" w:rsidR="00102DE1" w:rsidRPr="000B1AF1" w:rsidRDefault="00102DE1" w:rsidP="00AA758F">
            <w:pPr>
              <w:pStyle w:val="afffffffffffffffff3"/>
            </w:pPr>
            <w:r>
              <w:rPr>
                <w:rFonts w:hint="eastAsia"/>
              </w:rPr>
              <w:t>6</w:t>
            </w:r>
          </w:p>
        </w:tc>
        <w:tc>
          <w:tcPr>
            <w:tcW w:w="331" w:type="pct"/>
            <w:tcBorders>
              <w:top w:val="single" w:sz="6" w:space="0" w:color="auto"/>
              <w:bottom w:val="single" w:sz="6" w:space="0" w:color="auto"/>
            </w:tcBorders>
            <w:shd w:val="clear" w:color="auto" w:fill="auto"/>
            <w:noWrap/>
            <w:vAlign w:val="center"/>
          </w:tcPr>
          <w:p w14:paraId="0940DADB" w14:textId="77777777" w:rsidR="00102DE1" w:rsidRPr="000B1AF1" w:rsidRDefault="00102DE1" w:rsidP="00AA758F">
            <w:pPr>
              <w:pStyle w:val="afffffffffffffffff3"/>
            </w:pPr>
            <w:r>
              <w:rPr>
                <w:rFonts w:hint="eastAsia"/>
              </w:rPr>
              <w:t>10</w:t>
            </w:r>
          </w:p>
        </w:tc>
        <w:tc>
          <w:tcPr>
            <w:tcW w:w="414" w:type="pct"/>
            <w:tcBorders>
              <w:top w:val="single" w:sz="6" w:space="0" w:color="auto"/>
              <w:bottom w:val="single" w:sz="6" w:space="0" w:color="auto"/>
            </w:tcBorders>
            <w:shd w:val="clear" w:color="auto" w:fill="auto"/>
            <w:noWrap/>
            <w:vAlign w:val="center"/>
          </w:tcPr>
          <w:p w14:paraId="1818CC51" w14:textId="77777777" w:rsidR="00102DE1" w:rsidRPr="000B1AF1" w:rsidRDefault="00102DE1" w:rsidP="00AA758F">
            <w:pPr>
              <w:pStyle w:val="afffffffffffffffff3"/>
            </w:pPr>
            <w:r>
              <w:rPr>
                <w:rFonts w:hint="eastAsia"/>
              </w:rPr>
              <w:t>5</w:t>
            </w:r>
          </w:p>
        </w:tc>
        <w:tc>
          <w:tcPr>
            <w:tcW w:w="413" w:type="pct"/>
            <w:tcBorders>
              <w:top w:val="single" w:sz="6" w:space="0" w:color="auto"/>
              <w:bottom w:val="single" w:sz="6" w:space="0" w:color="auto"/>
            </w:tcBorders>
            <w:vAlign w:val="center"/>
          </w:tcPr>
          <w:p w14:paraId="0A630137" w14:textId="77777777" w:rsidR="00102DE1" w:rsidRPr="000B1AF1" w:rsidRDefault="00102DE1" w:rsidP="00AA758F">
            <w:pPr>
              <w:pStyle w:val="afffffffffffffffff3"/>
              <w:rPr>
                <w:rFonts w:hint="eastAsia"/>
              </w:rPr>
            </w:pPr>
            <w:r>
              <w:rPr>
                <w:rFonts w:hint="eastAsia"/>
              </w:rPr>
              <w:t>1</w:t>
            </w:r>
          </w:p>
        </w:tc>
        <w:tc>
          <w:tcPr>
            <w:tcW w:w="432" w:type="pct"/>
            <w:tcBorders>
              <w:top w:val="single" w:sz="6" w:space="0" w:color="auto"/>
              <w:bottom w:val="single" w:sz="6" w:space="0" w:color="auto"/>
            </w:tcBorders>
            <w:vAlign w:val="center"/>
          </w:tcPr>
          <w:p w14:paraId="133260E4" w14:textId="77777777" w:rsidR="00102DE1" w:rsidRPr="000B1AF1" w:rsidRDefault="00102DE1" w:rsidP="00AA758F">
            <w:pPr>
              <w:pStyle w:val="afffffffffffffffff3"/>
              <w:rPr>
                <w:rFonts w:hint="eastAsia"/>
              </w:rPr>
            </w:pPr>
          </w:p>
        </w:tc>
        <w:tc>
          <w:tcPr>
            <w:tcW w:w="578" w:type="pct"/>
            <w:tcBorders>
              <w:top w:val="single" w:sz="6" w:space="0" w:color="auto"/>
              <w:bottom w:val="single" w:sz="6" w:space="0" w:color="auto"/>
            </w:tcBorders>
            <w:shd w:val="clear" w:color="auto" w:fill="auto"/>
            <w:noWrap/>
            <w:vAlign w:val="center"/>
            <w:hideMark/>
          </w:tcPr>
          <w:p w14:paraId="0EBBD05D" w14:textId="77777777" w:rsidR="00102DE1" w:rsidRPr="000B1AF1" w:rsidRDefault="00102DE1" w:rsidP="00AA758F">
            <w:pPr>
              <w:pStyle w:val="afffffffffffffffff3"/>
              <w:jc w:val="left"/>
            </w:pPr>
            <w:r w:rsidRPr="000B1AF1">
              <w:rPr>
                <w:rFonts w:hint="eastAsia"/>
              </w:rPr>
              <w:t xml:space="preserve">　</w:t>
            </w:r>
          </w:p>
        </w:tc>
      </w:tr>
      <w:tr w:rsidR="00102DE1" w:rsidRPr="000B1AF1" w14:paraId="2FB0FC82" w14:textId="77777777" w:rsidTr="000F53EB">
        <w:trPr>
          <w:trHeight w:val="312"/>
          <w:jc w:val="center"/>
        </w:trPr>
        <w:tc>
          <w:tcPr>
            <w:tcW w:w="166" w:type="pct"/>
            <w:tcBorders>
              <w:top w:val="single" w:sz="6" w:space="0" w:color="auto"/>
              <w:bottom w:val="single" w:sz="6" w:space="0" w:color="auto"/>
            </w:tcBorders>
            <w:shd w:val="clear" w:color="auto" w:fill="auto"/>
            <w:noWrap/>
            <w:vAlign w:val="center"/>
          </w:tcPr>
          <w:p w14:paraId="55383DC4" w14:textId="77777777" w:rsidR="00102DE1" w:rsidRPr="000B1AF1" w:rsidRDefault="00102DE1" w:rsidP="00AA758F">
            <w:pPr>
              <w:pStyle w:val="afffffffffffffffff3"/>
            </w:pPr>
            <w:r w:rsidRPr="000B1AF1">
              <w:rPr>
                <w:rFonts w:hint="eastAsia"/>
              </w:rPr>
              <w:t>3</w:t>
            </w:r>
          </w:p>
        </w:tc>
        <w:tc>
          <w:tcPr>
            <w:tcW w:w="1051" w:type="pct"/>
            <w:tcBorders>
              <w:top w:val="single" w:sz="6" w:space="0" w:color="auto"/>
              <w:bottom w:val="single" w:sz="6" w:space="0" w:color="auto"/>
            </w:tcBorders>
            <w:shd w:val="clear" w:color="auto" w:fill="auto"/>
            <w:noWrap/>
            <w:vAlign w:val="center"/>
          </w:tcPr>
          <w:p w14:paraId="69A663FD" w14:textId="77777777" w:rsidR="00102DE1" w:rsidRPr="000B1AF1" w:rsidRDefault="00102DE1" w:rsidP="00AA758F">
            <w:pPr>
              <w:pStyle w:val="afffffffffffffffff3"/>
              <w:jc w:val="left"/>
            </w:pPr>
            <w:r w:rsidRPr="000B1AF1">
              <w:rPr>
                <w:rFonts w:hint="eastAsia"/>
              </w:rPr>
              <w:t>视频监控终端</w:t>
            </w:r>
          </w:p>
        </w:tc>
        <w:tc>
          <w:tcPr>
            <w:tcW w:w="770" w:type="pct"/>
            <w:tcBorders>
              <w:top w:val="single" w:sz="6" w:space="0" w:color="auto"/>
              <w:bottom w:val="single" w:sz="6" w:space="0" w:color="auto"/>
            </w:tcBorders>
            <w:shd w:val="clear" w:color="auto" w:fill="auto"/>
            <w:noWrap/>
            <w:vAlign w:val="center"/>
          </w:tcPr>
          <w:p w14:paraId="2F56CE4F" w14:textId="77777777" w:rsidR="00102DE1" w:rsidRPr="000B1AF1" w:rsidRDefault="00102DE1" w:rsidP="00AA758F">
            <w:pPr>
              <w:pStyle w:val="afffffffffffffffff3"/>
            </w:pPr>
            <w:r w:rsidRPr="000B1AF1">
              <w:rPr>
                <w:rFonts w:hint="eastAsia"/>
              </w:rPr>
              <w:t xml:space="preserve">　</w:t>
            </w:r>
          </w:p>
        </w:tc>
        <w:tc>
          <w:tcPr>
            <w:tcW w:w="256" w:type="pct"/>
            <w:tcBorders>
              <w:top w:val="single" w:sz="6" w:space="0" w:color="auto"/>
              <w:bottom w:val="single" w:sz="6" w:space="0" w:color="auto"/>
            </w:tcBorders>
            <w:shd w:val="clear" w:color="auto" w:fill="auto"/>
            <w:noWrap/>
            <w:vAlign w:val="center"/>
          </w:tcPr>
          <w:p w14:paraId="303567AB" w14:textId="77777777" w:rsidR="00102DE1" w:rsidRPr="000B1AF1" w:rsidRDefault="00102DE1" w:rsidP="00AA758F">
            <w:pPr>
              <w:pStyle w:val="afffffffffffffffff3"/>
            </w:pPr>
            <w:r w:rsidRPr="000B1AF1">
              <w:rPr>
                <w:rFonts w:hint="eastAsia"/>
              </w:rPr>
              <w:t>套</w:t>
            </w:r>
          </w:p>
        </w:tc>
        <w:tc>
          <w:tcPr>
            <w:tcW w:w="340" w:type="pct"/>
            <w:tcBorders>
              <w:top w:val="single" w:sz="6" w:space="0" w:color="auto"/>
              <w:bottom w:val="single" w:sz="6" w:space="0" w:color="auto"/>
            </w:tcBorders>
            <w:shd w:val="clear" w:color="auto" w:fill="auto"/>
            <w:noWrap/>
            <w:vAlign w:val="center"/>
          </w:tcPr>
          <w:p w14:paraId="0BD6E317" w14:textId="77777777" w:rsidR="00102DE1" w:rsidRPr="000B1AF1" w:rsidRDefault="00102DE1" w:rsidP="00AA758F">
            <w:pPr>
              <w:pStyle w:val="afffffffffffffffff3"/>
            </w:pPr>
            <w:r>
              <w:rPr>
                <w:rFonts w:hint="eastAsia"/>
              </w:rPr>
              <w:t>0</w:t>
            </w:r>
          </w:p>
        </w:tc>
        <w:tc>
          <w:tcPr>
            <w:tcW w:w="248" w:type="pct"/>
            <w:tcBorders>
              <w:top w:val="single" w:sz="6" w:space="0" w:color="auto"/>
              <w:bottom w:val="single" w:sz="6" w:space="0" w:color="auto"/>
            </w:tcBorders>
            <w:shd w:val="clear" w:color="auto" w:fill="auto"/>
            <w:noWrap/>
            <w:vAlign w:val="center"/>
          </w:tcPr>
          <w:p w14:paraId="4DD2A646" w14:textId="77777777" w:rsidR="00102DE1" w:rsidRPr="000B1AF1" w:rsidRDefault="00102DE1" w:rsidP="00AA758F">
            <w:pPr>
              <w:pStyle w:val="afffffffffffffffff3"/>
            </w:pPr>
            <w:r>
              <w:t>0</w:t>
            </w:r>
          </w:p>
        </w:tc>
        <w:tc>
          <w:tcPr>
            <w:tcW w:w="331" w:type="pct"/>
            <w:tcBorders>
              <w:top w:val="single" w:sz="6" w:space="0" w:color="auto"/>
              <w:bottom w:val="single" w:sz="6" w:space="0" w:color="auto"/>
            </w:tcBorders>
            <w:shd w:val="clear" w:color="auto" w:fill="auto"/>
            <w:noWrap/>
            <w:vAlign w:val="center"/>
          </w:tcPr>
          <w:p w14:paraId="254198C2" w14:textId="77777777" w:rsidR="00102DE1" w:rsidRPr="000B1AF1" w:rsidRDefault="00102DE1" w:rsidP="00AA758F">
            <w:pPr>
              <w:pStyle w:val="afffffffffffffffff3"/>
            </w:pPr>
            <w:r>
              <w:rPr>
                <w:rFonts w:hint="eastAsia"/>
              </w:rPr>
              <w:t>0</w:t>
            </w:r>
          </w:p>
        </w:tc>
        <w:tc>
          <w:tcPr>
            <w:tcW w:w="414" w:type="pct"/>
            <w:tcBorders>
              <w:top w:val="single" w:sz="6" w:space="0" w:color="auto"/>
              <w:bottom w:val="single" w:sz="6" w:space="0" w:color="auto"/>
            </w:tcBorders>
            <w:shd w:val="clear" w:color="auto" w:fill="auto"/>
            <w:noWrap/>
            <w:vAlign w:val="center"/>
          </w:tcPr>
          <w:p w14:paraId="608E0F56" w14:textId="77777777" w:rsidR="00102DE1" w:rsidRPr="000B1AF1" w:rsidRDefault="00102DE1" w:rsidP="00AA758F">
            <w:pPr>
              <w:pStyle w:val="afffffffffffffffff3"/>
            </w:pPr>
            <w:r>
              <w:t>1</w:t>
            </w:r>
          </w:p>
        </w:tc>
        <w:tc>
          <w:tcPr>
            <w:tcW w:w="413" w:type="pct"/>
            <w:tcBorders>
              <w:top w:val="single" w:sz="6" w:space="0" w:color="auto"/>
              <w:bottom w:val="single" w:sz="6" w:space="0" w:color="auto"/>
            </w:tcBorders>
            <w:vAlign w:val="center"/>
          </w:tcPr>
          <w:p w14:paraId="44EF2D4F" w14:textId="77777777" w:rsidR="00102DE1" w:rsidRPr="000B1AF1" w:rsidRDefault="00102DE1" w:rsidP="00AA758F">
            <w:pPr>
              <w:pStyle w:val="afffffffffffffffff3"/>
              <w:rPr>
                <w:rFonts w:hint="eastAsia"/>
              </w:rPr>
            </w:pPr>
          </w:p>
        </w:tc>
        <w:tc>
          <w:tcPr>
            <w:tcW w:w="432" w:type="pct"/>
            <w:tcBorders>
              <w:top w:val="single" w:sz="6" w:space="0" w:color="auto"/>
              <w:bottom w:val="single" w:sz="6" w:space="0" w:color="auto"/>
            </w:tcBorders>
            <w:vAlign w:val="center"/>
          </w:tcPr>
          <w:p w14:paraId="26AA0C16" w14:textId="77777777" w:rsidR="00102DE1" w:rsidRPr="000B1AF1" w:rsidRDefault="00102DE1" w:rsidP="00AA758F">
            <w:pPr>
              <w:pStyle w:val="afffffffffffffffff3"/>
              <w:rPr>
                <w:rFonts w:hint="eastAsia"/>
              </w:rPr>
            </w:pPr>
            <w:r>
              <w:rPr>
                <w:rFonts w:hint="eastAsia"/>
              </w:rPr>
              <w:t>1</w:t>
            </w:r>
          </w:p>
        </w:tc>
        <w:tc>
          <w:tcPr>
            <w:tcW w:w="578" w:type="pct"/>
            <w:tcBorders>
              <w:top w:val="single" w:sz="6" w:space="0" w:color="auto"/>
              <w:bottom w:val="single" w:sz="6" w:space="0" w:color="auto"/>
            </w:tcBorders>
            <w:shd w:val="clear" w:color="auto" w:fill="auto"/>
            <w:noWrap/>
            <w:vAlign w:val="center"/>
          </w:tcPr>
          <w:p w14:paraId="649E8068" w14:textId="77777777" w:rsidR="00102DE1" w:rsidRPr="000B1AF1" w:rsidRDefault="00102DE1" w:rsidP="00AA758F">
            <w:pPr>
              <w:pStyle w:val="afffffffffffffffff3"/>
              <w:jc w:val="left"/>
            </w:pPr>
          </w:p>
        </w:tc>
      </w:tr>
      <w:tr w:rsidR="00102DE1" w:rsidRPr="000B1AF1" w14:paraId="2D8B1191" w14:textId="77777777" w:rsidTr="000F53EB">
        <w:trPr>
          <w:trHeight w:val="312"/>
          <w:jc w:val="center"/>
        </w:trPr>
        <w:tc>
          <w:tcPr>
            <w:tcW w:w="166" w:type="pct"/>
            <w:tcBorders>
              <w:top w:val="single" w:sz="6" w:space="0" w:color="auto"/>
              <w:bottom w:val="single" w:sz="12" w:space="0" w:color="auto"/>
            </w:tcBorders>
            <w:shd w:val="clear" w:color="auto" w:fill="auto"/>
            <w:noWrap/>
            <w:vAlign w:val="center"/>
            <w:hideMark/>
          </w:tcPr>
          <w:p w14:paraId="33D3E231" w14:textId="77777777" w:rsidR="00102DE1" w:rsidRPr="000B1AF1" w:rsidRDefault="00102DE1" w:rsidP="00AA758F">
            <w:pPr>
              <w:pStyle w:val="afffffffffffffffff3"/>
            </w:pPr>
            <w:r w:rsidRPr="000B1AF1">
              <w:rPr>
                <w:rFonts w:hint="eastAsia"/>
              </w:rPr>
              <w:t>4</w:t>
            </w:r>
          </w:p>
        </w:tc>
        <w:tc>
          <w:tcPr>
            <w:tcW w:w="1051" w:type="pct"/>
            <w:tcBorders>
              <w:top w:val="single" w:sz="6" w:space="0" w:color="auto"/>
              <w:bottom w:val="single" w:sz="12" w:space="0" w:color="auto"/>
            </w:tcBorders>
            <w:shd w:val="clear" w:color="auto" w:fill="auto"/>
            <w:noWrap/>
            <w:vAlign w:val="center"/>
            <w:hideMark/>
          </w:tcPr>
          <w:p w14:paraId="629938E8" w14:textId="77777777" w:rsidR="00102DE1" w:rsidRPr="000B1AF1" w:rsidRDefault="00102DE1" w:rsidP="00AA758F">
            <w:pPr>
              <w:pStyle w:val="afffffffffffffffff3"/>
              <w:jc w:val="left"/>
            </w:pPr>
            <w:r w:rsidRPr="000B1AF1">
              <w:rPr>
                <w:rFonts w:hint="eastAsia"/>
              </w:rPr>
              <w:t>辅助监控系统</w:t>
            </w:r>
          </w:p>
        </w:tc>
        <w:tc>
          <w:tcPr>
            <w:tcW w:w="770" w:type="pct"/>
            <w:tcBorders>
              <w:top w:val="single" w:sz="6" w:space="0" w:color="auto"/>
              <w:bottom w:val="single" w:sz="12" w:space="0" w:color="auto"/>
            </w:tcBorders>
            <w:shd w:val="clear" w:color="auto" w:fill="auto"/>
            <w:noWrap/>
            <w:vAlign w:val="center"/>
            <w:hideMark/>
          </w:tcPr>
          <w:p w14:paraId="2B290495" w14:textId="77777777" w:rsidR="00102DE1" w:rsidRPr="000B1AF1" w:rsidRDefault="00102DE1" w:rsidP="00AA758F">
            <w:pPr>
              <w:pStyle w:val="afffffffffffffffff3"/>
            </w:pPr>
            <w:r w:rsidRPr="000B1AF1">
              <w:rPr>
                <w:rFonts w:hint="eastAsia"/>
              </w:rPr>
              <w:t xml:space="preserve">　</w:t>
            </w:r>
          </w:p>
        </w:tc>
        <w:tc>
          <w:tcPr>
            <w:tcW w:w="256" w:type="pct"/>
            <w:tcBorders>
              <w:top w:val="single" w:sz="6" w:space="0" w:color="auto"/>
              <w:bottom w:val="single" w:sz="12" w:space="0" w:color="auto"/>
            </w:tcBorders>
            <w:shd w:val="clear" w:color="auto" w:fill="auto"/>
            <w:noWrap/>
            <w:vAlign w:val="center"/>
            <w:hideMark/>
          </w:tcPr>
          <w:p w14:paraId="5FA19BF9" w14:textId="77777777" w:rsidR="00102DE1" w:rsidRPr="000B1AF1" w:rsidRDefault="00102DE1" w:rsidP="00AA758F">
            <w:pPr>
              <w:pStyle w:val="afffffffffffffffff3"/>
            </w:pPr>
            <w:r w:rsidRPr="000B1AF1">
              <w:rPr>
                <w:rFonts w:hint="eastAsia"/>
              </w:rPr>
              <w:t>套</w:t>
            </w:r>
          </w:p>
        </w:tc>
        <w:tc>
          <w:tcPr>
            <w:tcW w:w="340" w:type="pct"/>
            <w:tcBorders>
              <w:top w:val="single" w:sz="6" w:space="0" w:color="auto"/>
              <w:bottom w:val="single" w:sz="12" w:space="0" w:color="auto"/>
            </w:tcBorders>
            <w:shd w:val="clear" w:color="auto" w:fill="auto"/>
            <w:noWrap/>
            <w:vAlign w:val="center"/>
          </w:tcPr>
          <w:p w14:paraId="55E9831C" w14:textId="77777777" w:rsidR="00102DE1" w:rsidRPr="000B1AF1" w:rsidRDefault="00102DE1" w:rsidP="00AA758F">
            <w:pPr>
              <w:pStyle w:val="afffffffffffffffff3"/>
            </w:pPr>
            <w:r>
              <w:rPr>
                <w:rFonts w:hint="eastAsia"/>
              </w:rPr>
              <w:t>1</w:t>
            </w:r>
          </w:p>
        </w:tc>
        <w:tc>
          <w:tcPr>
            <w:tcW w:w="248" w:type="pct"/>
            <w:tcBorders>
              <w:top w:val="single" w:sz="6" w:space="0" w:color="auto"/>
              <w:bottom w:val="single" w:sz="12" w:space="0" w:color="auto"/>
            </w:tcBorders>
            <w:shd w:val="clear" w:color="auto" w:fill="auto"/>
            <w:noWrap/>
            <w:vAlign w:val="center"/>
          </w:tcPr>
          <w:p w14:paraId="7A57B956" w14:textId="77777777" w:rsidR="00102DE1" w:rsidRPr="000B1AF1" w:rsidRDefault="00102DE1" w:rsidP="00AA758F">
            <w:pPr>
              <w:pStyle w:val="afffffffffffffffff3"/>
            </w:pPr>
            <w:r>
              <w:t>1</w:t>
            </w:r>
          </w:p>
        </w:tc>
        <w:tc>
          <w:tcPr>
            <w:tcW w:w="331" w:type="pct"/>
            <w:tcBorders>
              <w:top w:val="single" w:sz="6" w:space="0" w:color="auto"/>
              <w:bottom w:val="single" w:sz="12" w:space="0" w:color="auto"/>
            </w:tcBorders>
            <w:shd w:val="clear" w:color="auto" w:fill="auto"/>
            <w:noWrap/>
            <w:vAlign w:val="center"/>
          </w:tcPr>
          <w:p w14:paraId="126E153A" w14:textId="77777777" w:rsidR="00102DE1" w:rsidRPr="000B1AF1" w:rsidRDefault="00102DE1" w:rsidP="00AA758F">
            <w:pPr>
              <w:pStyle w:val="afffffffffffffffff3"/>
            </w:pPr>
            <w:r w:rsidRPr="000B1AF1">
              <w:rPr>
                <w:rFonts w:hint="eastAsia"/>
              </w:rPr>
              <w:t>1</w:t>
            </w:r>
          </w:p>
        </w:tc>
        <w:tc>
          <w:tcPr>
            <w:tcW w:w="414" w:type="pct"/>
            <w:tcBorders>
              <w:top w:val="single" w:sz="6" w:space="0" w:color="auto"/>
              <w:bottom w:val="single" w:sz="12" w:space="0" w:color="auto"/>
            </w:tcBorders>
            <w:shd w:val="clear" w:color="auto" w:fill="auto"/>
            <w:noWrap/>
            <w:vAlign w:val="center"/>
          </w:tcPr>
          <w:p w14:paraId="243104A6" w14:textId="77777777" w:rsidR="00102DE1" w:rsidRPr="000B1AF1" w:rsidRDefault="00102DE1" w:rsidP="00AA758F">
            <w:pPr>
              <w:pStyle w:val="afffffffffffffffff3"/>
            </w:pPr>
          </w:p>
        </w:tc>
        <w:tc>
          <w:tcPr>
            <w:tcW w:w="413" w:type="pct"/>
            <w:tcBorders>
              <w:top w:val="single" w:sz="6" w:space="0" w:color="auto"/>
              <w:bottom w:val="single" w:sz="12" w:space="0" w:color="auto"/>
            </w:tcBorders>
            <w:vAlign w:val="center"/>
          </w:tcPr>
          <w:p w14:paraId="078C1F16" w14:textId="77777777" w:rsidR="00102DE1" w:rsidRPr="000B1AF1" w:rsidRDefault="00102DE1" w:rsidP="00AA758F">
            <w:pPr>
              <w:pStyle w:val="afffffffffffffffff3"/>
              <w:rPr>
                <w:rFonts w:hint="eastAsia"/>
              </w:rPr>
            </w:pPr>
          </w:p>
        </w:tc>
        <w:tc>
          <w:tcPr>
            <w:tcW w:w="432" w:type="pct"/>
            <w:tcBorders>
              <w:top w:val="single" w:sz="6" w:space="0" w:color="auto"/>
              <w:bottom w:val="single" w:sz="12" w:space="0" w:color="auto"/>
            </w:tcBorders>
            <w:vAlign w:val="center"/>
          </w:tcPr>
          <w:p w14:paraId="25914D1C" w14:textId="77777777" w:rsidR="00102DE1" w:rsidRPr="000B1AF1" w:rsidRDefault="00102DE1" w:rsidP="00AA758F">
            <w:pPr>
              <w:pStyle w:val="afffffffffffffffff3"/>
              <w:rPr>
                <w:rFonts w:hint="eastAsia"/>
              </w:rPr>
            </w:pPr>
          </w:p>
        </w:tc>
        <w:tc>
          <w:tcPr>
            <w:tcW w:w="578" w:type="pct"/>
            <w:tcBorders>
              <w:top w:val="single" w:sz="6" w:space="0" w:color="auto"/>
              <w:bottom w:val="single" w:sz="12" w:space="0" w:color="auto"/>
            </w:tcBorders>
            <w:shd w:val="clear" w:color="auto" w:fill="auto"/>
            <w:noWrap/>
            <w:vAlign w:val="center"/>
            <w:hideMark/>
          </w:tcPr>
          <w:p w14:paraId="5247F4E7" w14:textId="77777777" w:rsidR="00102DE1" w:rsidRPr="000B1AF1" w:rsidRDefault="00102DE1" w:rsidP="00AA758F">
            <w:pPr>
              <w:pStyle w:val="afffffffffffffffff3"/>
              <w:jc w:val="left"/>
            </w:pPr>
            <w:r w:rsidRPr="000B1AF1">
              <w:rPr>
                <w:rFonts w:hint="eastAsia"/>
              </w:rPr>
              <w:t>（变、配电所）</w:t>
            </w:r>
          </w:p>
        </w:tc>
      </w:tr>
    </w:tbl>
    <w:p w14:paraId="4B2DC4BD" w14:textId="77777777" w:rsidR="00102DE1" w:rsidRPr="004D6CF7" w:rsidRDefault="00102DE1" w:rsidP="00102DE1">
      <w:pPr>
        <w:pStyle w:val="afffffffffffffffff3"/>
        <w:ind w:firstLine="560"/>
        <w:jc w:val="left"/>
        <w:rPr>
          <w:rFonts w:ascii="楷体_GB2312" w:eastAsia="楷体_GB2312"/>
        </w:rPr>
      </w:pPr>
      <w:r w:rsidRPr="004D6CF7">
        <w:rPr>
          <w:rFonts w:ascii="楷体_GB2312" w:eastAsia="楷体_GB2312" w:hint="eastAsia"/>
        </w:rPr>
        <w:t>注：1段为</w:t>
      </w:r>
      <w:r>
        <w:rPr>
          <w:rFonts w:ascii="宋体" w:hAnsi="宋体" w:cs="宋体" w:hint="eastAsia"/>
        </w:rPr>
        <w:t>精河</w:t>
      </w:r>
      <w:r w:rsidRPr="004D6CF7">
        <w:rPr>
          <w:rFonts w:ascii="楷体_GB2312" w:eastAsia="楷体_GB2312" w:hint="eastAsia"/>
        </w:rPr>
        <w:t>（含）至</w:t>
      </w:r>
      <w:r>
        <w:rPr>
          <w:rFonts w:ascii="宋体" w:hAnsi="宋体" w:cs="宋体" w:hint="eastAsia"/>
        </w:rPr>
        <w:t>博乐</w:t>
      </w:r>
      <w:r w:rsidRPr="004D6CF7">
        <w:rPr>
          <w:rFonts w:ascii="楷体_GB2312" w:eastAsia="楷体_GB2312" w:hint="eastAsia"/>
        </w:rPr>
        <w:t>（</w:t>
      </w:r>
      <w:r>
        <w:rPr>
          <w:rFonts w:ascii="宋体" w:hAnsi="宋体" w:cs="宋体" w:hint="eastAsia"/>
        </w:rPr>
        <w:t>不</w:t>
      </w:r>
      <w:r w:rsidRPr="004D6CF7">
        <w:rPr>
          <w:rFonts w:ascii="楷体_GB2312" w:eastAsia="楷体_GB2312" w:hint="eastAsia"/>
        </w:rPr>
        <w:t>含）</w:t>
      </w:r>
    </w:p>
    <w:p w14:paraId="35E15111" w14:textId="77777777" w:rsidR="00102DE1" w:rsidRPr="004D6CF7" w:rsidRDefault="00102DE1" w:rsidP="00102DE1">
      <w:pPr>
        <w:pStyle w:val="afffffffffffffffff3"/>
        <w:ind w:firstLine="560"/>
        <w:jc w:val="left"/>
        <w:rPr>
          <w:rFonts w:ascii="楷体_GB2312" w:eastAsia="楷体_GB2312"/>
        </w:rPr>
      </w:pPr>
      <w:r w:rsidRPr="004D6CF7">
        <w:rPr>
          <w:rFonts w:ascii="楷体_GB2312" w:eastAsia="楷体_GB2312" w:hint="eastAsia"/>
        </w:rPr>
        <w:t>2段为</w:t>
      </w:r>
      <w:r>
        <w:rPr>
          <w:rFonts w:ascii="宋体" w:hAnsi="宋体" w:cs="宋体" w:hint="eastAsia"/>
        </w:rPr>
        <w:t>博乐站</w:t>
      </w:r>
      <w:r w:rsidRPr="004D6CF7">
        <w:rPr>
          <w:rFonts w:ascii="楷体_GB2312" w:eastAsia="楷体_GB2312" w:hint="eastAsia"/>
        </w:rPr>
        <w:t>（含）</w:t>
      </w:r>
    </w:p>
    <w:p w14:paraId="1FEFBAD1" w14:textId="77777777" w:rsidR="00102DE1" w:rsidRDefault="00102DE1" w:rsidP="00102DE1">
      <w:pPr>
        <w:pStyle w:val="afffffffffffffffff3"/>
        <w:ind w:firstLine="560"/>
        <w:jc w:val="left"/>
        <w:rPr>
          <w:rFonts w:ascii="楷体_GB2312" w:eastAsia="楷体_GB2312" w:hint="eastAsia"/>
        </w:rPr>
      </w:pPr>
      <w:r w:rsidRPr="004D6CF7">
        <w:rPr>
          <w:rFonts w:ascii="楷体_GB2312" w:eastAsia="楷体_GB2312" w:hint="eastAsia"/>
        </w:rPr>
        <w:t>3段为</w:t>
      </w:r>
      <w:r>
        <w:rPr>
          <w:rFonts w:ascii="宋体" w:hAnsi="宋体" w:cs="宋体" w:hint="eastAsia"/>
        </w:rPr>
        <w:t>博乐</w:t>
      </w:r>
      <w:r w:rsidRPr="004D6CF7">
        <w:rPr>
          <w:rFonts w:ascii="楷体_GB2312" w:eastAsia="楷体_GB2312" w:hint="eastAsia"/>
        </w:rPr>
        <w:t>（不含）至</w:t>
      </w:r>
      <w:r>
        <w:rPr>
          <w:rFonts w:ascii="宋体" w:hAnsi="宋体" w:cs="宋体" w:hint="eastAsia"/>
        </w:rPr>
        <w:t>阿拉山口</w:t>
      </w:r>
      <w:r w:rsidRPr="004D6CF7">
        <w:rPr>
          <w:rFonts w:ascii="楷体_GB2312" w:eastAsia="楷体_GB2312" w:hint="eastAsia"/>
        </w:rPr>
        <w:t>（含）</w:t>
      </w:r>
    </w:p>
    <w:p w14:paraId="4ADE9BE6" w14:textId="77777777" w:rsidR="00102DE1" w:rsidRDefault="00102DE1" w:rsidP="00102DE1">
      <w:pPr>
        <w:pStyle w:val="afffffffffffffffff3"/>
        <w:ind w:firstLine="560"/>
        <w:jc w:val="left"/>
        <w:rPr>
          <w:rFonts w:ascii="楷体_GB2312" w:eastAsia="楷体_GB2312" w:hint="eastAsia"/>
        </w:rPr>
      </w:pPr>
      <w:r>
        <w:rPr>
          <w:rFonts w:ascii="楷体_GB2312" w:eastAsia="楷体_GB2312" w:hint="eastAsia"/>
        </w:rPr>
        <w:t>4</w:t>
      </w:r>
      <w:r w:rsidRPr="004D6CF7">
        <w:rPr>
          <w:rFonts w:ascii="楷体_GB2312" w:eastAsia="楷体_GB2312" w:hint="eastAsia"/>
        </w:rPr>
        <w:t>段为</w:t>
      </w:r>
      <w:r>
        <w:rPr>
          <w:rFonts w:ascii="宋体" w:hAnsi="宋体" w:cs="宋体" w:hint="eastAsia"/>
        </w:rPr>
        <w:t>阿拉山口综合查验T场</w:t>
      </w:r>
    </w:p>
    <w:p w14:paraId="590F9454" w14:textId="77777777" w:rsidR="00102DE1" w:rsidRPr="00492F74" w:rsidRDefault="00102DE1" w:rsidP="00102DE1">
      <w:pPr>
        <w:pStyle w:val="afffffffffffffffff3"/>
        <w:ind w:firstLine="560"/>
        <w:jc w:val="left"/>
        <w:rPr>
          <w:rFonts w:ascii="楷体_GB2312" w:eastAsia="楷体_GB2312" w:hint="eastAsia"/>
        </w:rPr>
      </w:pPr>
      <w:r>
        <w:rPr>
          <w:rFonts w:ascii="楷体_GB2312" w:eastAsia="楷体_GB2312" w:hint="eastAsia"/>
        </w:rPr>
        <w:t>5</w:t>
      </w:r>
      <w:r w:rsidRPr="00492F74">
        <w:rPr>
          <w:rFonts w:ascii="楷体_GB2312" w:eastAsia="楷体_GB2312" w:hint="eastAsia"/>
        </w:rPr>
        <w:t>段为</w:t>
      </w:r>
      <w:r>
        <w:rPr>
          <w:rFonts w:ascii="宋体" w:hAnsi="宋体" w:cs="宋体" w:hint="eastAsia"/>
        </w:rPr>
        <w:t>阿拉山口换装场改扩建</w:t>
      </w:r>
    </w:p>
    <w:p w14:paraId="45BA492F" w14:textId="77777777" w:rsidR="00102DE1" w:rsidRPr="00492F74" w:rsidRDefault="00102DE1" w:rsidP="00102DE1">
      <w:pPr>
        <w:pStyle w:val="afffffffffffffffff3"/>
        <w:ind w:firstLine="560"/>
        <w:jc w:val="left"/>
        <w:rPr>
          <w:rFonts w:ascii="楷体_GB2312" w:eastAsia="楷体_GB2312" w:hint="eastAsia"/>
        </w:rPr>
      </w:pPr>
      <w:r>
        <w:rPr>
          <w:rFonts w:ascii="楷体_GB2312" w:eastAsia="楷体_GB2312" w:hint="eastAsia"/>
        </w:rPr>
        <w:t>6</w:t>
      </w:r>
      <w:r w:rsidRPr="00492F74">
        <w:rPr>
          <w:rFonts w:ascii="楷体_GB2312" w:eastAsia="楷体_GB2312" w:hint="eastAsia"/>
        </w:rPr>
        <w:t>段为</w:t>
      </w:r>
      <w:r>
        <w:rPr>
          <w:rFonts w:ascii="宋体" w:hAnsi="宋体" w:cs="宋体" w:hint="eastAsia"/>
        </w:rPr>
        <w:t>阿拉山口集装箱换装场改造</w:t>
      </w:r>
    </w:p>
    <w:p w14:paraId="169674C8" w14:textId="77777777" w:rsidR="00102DE1" w:rsidRPr="007F53BC" w:rsidRDefault="00102DE1" w:rsidP="00102DE1">
      <w:pPr>
        <w:pStyle w:val="aff7"/>
        <w:ind w:firstLineChars="0" w:firstLine="0"/>
        <w:rPr>
          <w:rFonts w:hint="eastAsia"/>
        </w:rPr>
      </w:pPr>
    </w:p>
    <w:p w14:paraId="250AD4EE" w14:textId="77777777" w:rsidR="00102DE1" w:rsidRPr="00492F74" w:rsidRDefault="00102DE1" w:rsidP="00102DE1">
      <w:pPr>
        <w:pStyle w:val="aff7"/>
        <w:ind w:firstLine="448"/>
      </w:pPr>
    </w:p>
    <w:p w14:paraId="2B9771C0" w14:textId="77777777" w:rsidR="00102DE1" w:rsidRPr="004D6CF7" w:rsidRDefault="00102DE1" w:rsidP="00102DE1">
      <w:pPr>
        <w:pStyle w:val="aff7"/>
        <w:spacing w:line="240" w:lineRule="exact"/>
        <w:ind w:firstLine="448"/>
        <w:rPr>
          <w:rFonts w:hint="eastAsia"/>
          <w:kern w:val="0"/>
        </w:rPr>
      </w:pPr>
    </w:p>
    <w:p w14:paraId="6BF38A92" w14:textId="77777777" w:rsidR="00102DE1" w:rsidRPr="004D6CF7" w:rsidRDefault="00102DE1" w:rsidP="00102DE1">
      <w:pPr>
        <w:pStyle w:val="aff7"/>
        <w:ind w:firstLine="448"/>
      </w:pPr>
      <w:r w:rsidRPr="004D6CF7">
        <w:rPr>
          <w:rFonts w:hint="eastAsia"/>
        </w:rPr>
        <w:t>附件二：电力设施迁改工程数量表</w:t>
      </w:r>
    </w:p>
    <w:tbl>
      <w:tblPr>
        <w:tblW w:w="8505" w:type="dxa"/>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430"/>
        <w:gridCol w:w="1698"/>
        <w:gridCol w:w="709"/>
        <w:gridCol w:w="425"/>
        <w:gridCol w:w="425"/>
        <w:gridCol w:w="851"/>
        <w:gridCol w:w="1560"/>
        <w:gridCol w:w="1990"/>
        <w:gridCol w:w="417"/>
      </w:tblGrid>
      <w:tr w:rsidR="00102DE1" w:rsidRPr="000B1AF1" w14:paraId="0F56A7CD" w14:textId="77777777" w:rsidTr="000F53EB">
        <w:trPr>
          <w:trHeight w:val="340"/>
          <w:tblHeader/>
          <w:jc w:val="center"/>
        </w:trPr>
        <w:tc>
          <w:tcPr>
            <w:tcW w:w="253" w:type="pct"/>
            <w:shd w:val="clear" w:color="auto" w:fill="auto"/>
            <w:vAlign w:val="center"/>
            <w:hideMark/>
          </w:tcPr>
          <w:p w14:paraId="7917E93D" w14:textId="77777777" w:rsidR="00102DE1" w:rsidRPr="000B1AF1" w:rsidRDefault="00102DE1" w:rsidP="00AA758F">
            <w:pPr>
              <w:pStyle w:val="afffffffffffffffff3"/>
              <w:rPr>
                <w:b/>
              </w:rPr>
            </w:pPr>
            <w:r w:rsidRPr="000B1AF1">
              <w:rPr>
                <w:rFonts w:hint="eastAsia"/>
                <w:b/>
              </w:rPr>
              <w:t>序号</w:t>
            </w:r>
          </w:p>
        </w:tc>
        <w:tc>
          <w:tcPr>
            <w:tcW w:w="998" w:type="pct"/>
            <w:shd w:val="clear" w:color="auto" w:fill="auto"/>
            <w:vAlign w:val="center"/>
            <w:hideMark/>
          </w:tcPr>
          <w:p w14:paraId="255BC013" w14:textId="77777777" w:rsidR="00102DE1" w:rsidRPr="000B1AF1" w:rsidRDefault="00102DE1" w:rsidP="00AA758F">
            <w:pPr>
              <w:pStyle w:val="afffffffffffffffff3"/>
              <w:rPr>
                <w:b/>
              </w:rPr>
            </w:pPr>
            <w:r w:rsidRPr="000B1AF1">
              <w:rPr>
                <w:rFonts w:hint="eastAsia"/>
                <w:b/>
              </w:rPr>
              <w:t>线路里程</w:t>
            </w:r>
          </w:p>
        </w:tc>
        <w:tc>
          <w:tcPr>
            <w:tcW w:w="417" w:type="pct"/>
            <w:shd w:val="clear" w:color="auto" w:fill="auto"/>
            <w:vAlign w:val="center"/>
            <w:hideMark/>
          </w:tcPr>
          <w:p w14:paraId="4BE45691" w14:textId="77777777" w:rsidR="00102DE1" w:rsidRPr="000B1AF1" w:rsidRDefault="00102DE1" w:rsidP="00AA758F">
            <w:pPr>
              <w:pStyle w:val="afffffffffffffffff3"/>
              <w:rPr>
                <w:b/>
              </w:rPr>
            </w:pPr>
            <w:r w:rsidRPr="000B1AF1">
              <w:rPr>
                <w:rFonts w:hint="eastAsia"/>
                <w:b/>
              </w:rPr>
              <w:t>电压等级（</w:t>
            </w:r>
            <w:r w:rsidRPr="000B1AF1">
              <w:rPr>
                <w:rFonts w:hint="eastAsia"/>
                <w:b/>
              </w:rPr>
              <w:t>kV</w:t>
            </w:r>
            <w:r w:rsidRPr="000B1AF1">
              <w:rPr>
                <w:rFonts w:hint="eastAsia"/>
                <w:b/>
              </w:rPr>
              <w:t>）</w:t>
            </w:r>
          </w:p>
        </w:tc>
        <w:tc>
          <w:tcPr>
            <w:tcW w:w="250" w:type="pct"/>
            <w:shd w:val="clear" w:color="auto" w:fill="auto"/>
            <w:vAlign w:val="center"/>
            <w:hideMark/>
          </w:tcPr>
          <w:p w14:paraId="11D9E553" w14:textId="77777777" w:rsidR="00102DE1" w:rsidRPr="000B1AF1" w:rsidRDefault="00102DE1" w:rsidP="00AA758F">
            <w:pPr>
              <w:pStyle w:val="afffffffffffffffff3"/>
              <w:rPr>
                <w:b/>
              </w:rPr>
            </w:pPr>
            <w:r w:rsidRPr="000B1AF1">
              <w:rPr>
                <w:rFonts w:hint="eastAsia"/>
                <w:b/>
              </w:rPr>
              <w:t>单位</w:t>
            </w:r>
          </w:p>
        </w:tc>
        <w:tc>
          <w:tcPr>
            <w:tcW w:w="250" w:type="pct"/>
            <w:shd w:val="clear" w:color="auto" w:fill="auto"/>
            <w:vAlign w:val="center"/>
            <w:hideMark/>
          </w:tcPr>
          <w:p w14:paraId="6F3F6329" w14:textId="77777777" w:rsidR="00102DE1" w:rsidRPr="000B1AF1" w:rsidRDefault="00102DE1" w:rsidP="00AA758F">
            <w:pPr>
              <w:pStyle w:val="afffffffffffffffff3"/>
              <w:rPr>
                <w:b/>
              </w:rPr>
            </w:pPr>
            <w:r w:rsidRPr="000B1AF1">
              <w:rPr>
                <w:rFonts w:hint="eastAsia"/>
                <w:b/>
              </w:rPr>
              <w:t>数量</w:t>
            </w:r>
          </w:p>
        </w:tc>
        <w:tc>
          <w:tcPr>
            <w:tcW w:w="500" w:type="pct"/>
            <w:shd w:val="clear" w:color="auto" w:fill="auto"/>
            <w:vAlign w:val="center"/>
            <w:hideMark/>
          </w:tcPr>
          <w:p w14:paraId="6DCC1D12" w14:textId="77777777" w:rsidR="00102DE1" w:rsidRPr="000B1AF1" w:rsidRDefault="00102DE1" w:rsidP="00AA758F">
            <w:pPr>
              <w:pStyle w:val="afffffffffffffffff3"/>
              <w:rPr>
                <w:b/>
              </w:rPr>
            </w:pPr>
            <w:r w:rsidRPr="000B1AF1">
              <w:rPr>
                <w:rFonts w:hint="eastAsia"/>
                <w:b/>
              </w:rPr>
              <w:t>迁改方案</w:t>
            </w:r>
          </w:p>
        </w:tc>
        <w:tc>
          <w:tcPr>
            <w:tcW w:w="917" w:type="pct"/>
            <w:shd w:val="clear" w:color="auto" w:fill="auto"/>
            <w:vAlign w:val="center"/>
            <w:hideMark/>
          </w:tcPr>
          <w:p w14:paraId="4A841B13" w14:textId="77777777" w:rsidR="00102DE1" w:rsidRPr="000B1AF1" w:rsidRDefault="00102DE1" w:rsidP="00AA758F">
            <w:pPr>
              <w:pStyle w:val="afffffffffffffffff3"/>
              <w:rPr>
                <w:b/>
              </w:rPr>
            </w:pPr>
            <w:r w:rsidRPr="000B1AF1">
              <w:rPr>
                <w:rFonts w:hint="eastAsia"/>
                <w:b/>
              </w:rPr>
              <w:t>行政区</w:t>
            </w:r>
          </w:p>
        </w:tc>
        <w:tc>
          <w:tcPr>
            <w:tcW w:w="1170" w:type="pct"/>
            <w:shd w:val="clear" w:color="auto" w:fill="auto"/>
            <w:vAlign w:val="center"/>
            <w:hideMark/>
          </w:tcPr>
          <w:p w14:paraId="490F7228" w14:textId="77777777" w:rsidR="00102DE1" w:rsidRPr="000B1AF1" w:rsidRDefault="00102DE1" w:rsidP="00AA758F">
            <w:pPr>
              <w:pStyle w:val="afffffffffffffffff3"/>
              <w:rPr>
                <w:b/>
              </w:rPr>
            </w:pPr>
            <w:r w:rsidRPr="000B1AF1">
              <w:rPr>
                <w:rFonts w:hint="eastAsia"/>
                <w:b/>
              </w:rPr>
              <w:t>附注</w:t>
            </w:r>
          </w:p>
        </w:tc>
        <w:tc>
          <w:tcPr>
            <w:tcW w:w="245" w:type="pct"/>
            <w:shd w:val="clear" w:color="auto" w:fill="auto"/>
            <w:noWrap/>
            <w:vAlign w:val="bottom"/>
            <w:hideMark/>
          </w:tcPr>
          <w:p w14:paraId="709B4298" w14:textId="77777777" w:rsidR="00102DE1" w:rsidRPr="000B1AF1" w:rsidRDefault="00102DE1" w:rsidP="00AA758F">
            <w:pPr>
              <w:pStyle w:val="afffffffffffffffff3"/>
              <w:rPr>
                <w:b/>
                <w:color w:val="000000"/>
              </w:rPr>
            </w:pPr>
          </w:p>
        </w:tc>
      </w:tr>
      <w:tr w:rsidR="00102DE1" w:rsidRPr="000B1AF1" w14:paraId="699FEE77" w14:textId="77777777" w:rsidTr="000F53EB">
        <w:trPr>
          <w:trHeight w:val="340"/>
          <w:jc w:val="center"/>
        </w:trPr>
        <w:tc>
          <w:tcPr>
            <w:tcW w:w="253" w:type="pct"/>
            <w:shd w:val="clear" w:color="auto" w:fill="auto"/>
            <w:vAlign w:val="center"/>
            <w:hideMark/>
          </w:tcPr>
          <w:p w14:paraId="0A700A37" w14:textId="77777777" w:rsidR="00102DE1" w:rsidRPr="000B1AF1" w:rsidRDefault="00102DE1" w:rsidP="00AA758F">
            <w:pPr>
              <w:pStyle w:val="afffffffffffffffff3"/>
            </w:pPr>
            <w:r w:rsidRPr="000B1AF1">
              <w:rPr>
                <w:rFonts w:hint="eastAsia"/>
              </w:rPr>
              <w:t>1</w:t>
            </w:r>
          </w:p>
        </w:tc>
        <w:tc>
          <w:tcPr>
            <w:tcW w:w="998" w:type="pct"/>
            <w:shd w:val="clear" w:color="auto" w:fill="auto"/>
            <w:vAlign w:val="center"/>
            <w:hideMark/>
          </w:tcPr>
          <w:p w14:paraId="07448FF0" w14:textId="77777777" w:rsidR="00102DE1" w:rsidRPr="000B1AF1" w:rsidRDefault="00102DE1" w:rsidP="00AA758F">
            <w:pPr>
              <w:pStyle w:val="afffffffffffffffff3"/>
              <w:jc w:val="left"/>
            </w:pPr>
            <w:r w:rsidRPr="000B1AF1">
              <w:rPr>
                <w:rFonts w:hint="eastAsia"/>
              </w:rPr>
              <w:t>K</w:t>
            </w:r>
            <w:r>
              <w:rPr>
                <w:rFonts w:hint="eastAsia"/>
              </w:rPr>
              <w:t>2340+450</w:t>
            </w:r>
          </w:p>
        </w:tc>
        <w:tc>
          <w:tcPr>
            <w:tcW w:w="417" w:type="pct"/>
            <w:shd w:val="clear" w:color="auto" w:fill="auto"/>
            <w:vAlign w:val="center"/>
            <w:hideMark/>
          </w:tcPr>
          <w:p w14:paraId="6C52A740" w14:textId="77777777" w:rsidR="00102DE1" w:rsidRPr="000B1AF1" w:rsidRDefault="00102DE1" w:rsidP="00AA758F">
            <w:pPr>
              <w:pStyle w:val="afffffffffffffffff3"/>
            </w:pPr>
            <w:r>
              <w:rPr>
                <w:rFonts w:hint="eastAsia"/>
              </w:rPr>
              <w:t>35</w:t>
            </w:r>
          </w:p>
        </w:tc>
        <w:tc>
          <w:tcPr>
            <w:tcW w:w="250" w:type="pct"/>
            <w:shd w:val="clear" w:color="auto" w:fill="auto"/>
            <w:vAlign w:val="center"/>
            <w:hideMark/>
          </w:tcPr>
          <w:p w14:paraId="39E743E0"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7823CB81"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1042F99F" w14:textId="77777777" w:rsidR="00102DE1" w:rsidRPr="000B1AF1" w:rsidRDefault="00102DE1" w:rsidP="00AA758F">
            <w:pPr>
              <w:pStyle w:val="afffffffffffffffff3"/>
            </w:pPr>
            <w:r w:rsidRPr="000B1AF1">
              <w:rPr>
                <w:rFonts w:hint="eastAsia"/>
              </w:rPr>
              <w:t>地埋电缆</w:t>
            </w:r>
          </w:p>
        </w:tc>
        <w:tc>
          <w:tcPr>
            <w:tcW w:w="917" w:type="pct"/>
            <w:shd w:val="clear" w:color="auto" w:fill="auto"/>
            <w:vAlign w:val="center"/>
            <w:hideMark/>
          </w:tcPr>
          <w:p w14:paraId="746EEFA6" w14:textId="77777777" w:rsidR="00102DE1" w:rsidRPr="000B1AF1" w:rsidRDefault="00102DE1" w:rsidP="00AA758F">
            <w:pPr>
              <w:pStyle w:val="afffffffffffffffff3"/>
            </w:pPr>
            <w:r>
              <w:rPr>
                <w:rFonts w:hint="eastAsia"/>
              </w:rPr>
              <w:t>精河</w:t>
            </w:r>
          </w:p>
        </w:tc>
        <w:tc>
          <w:tcPr>
            <w:tcW w:w="1170" w:type="pct"/>
            <w:shd w:val="clear" w:color="auto" w:fill="auto"/>
            <w:vAlign w:val="center"/>
            <w:hideMark/>
          </w:tcPr>
          <w:p w14:paraId="5EEC978F" w14:textId="77777777" w:rsidR="00102DE1" w:rsidRPr="000B1AF1" w:rsidRDefault="00102DE1" w:rsidP="00AA758F">
            <w:pPr>
              <w:pStyle w:val="afffffffffffffffff3"/>
              <w:jc w:val="left"/>
            </w:pPr>
            <w:r>
              <w:rPr>
                <w:rFonts w:hint="eastAsia"/>
              </w:rPr>
              <w:t>上跨铁路</w:t>
            </w:r>
          </w:p>
        </w:tc>
        <w:tc>
          <w:tcPr>
            <w:tcW w:w="245" w:type="pct"/>
            <w:shd w:val="clear" w:color="auto" w:fill="auto"/>
            <w:vAlign w:val="center"/>
          </w:tcPr>
          <w:p w14:paraId="357F244A" w14:textId="77777777" w:rsidR="00102DE1" w:rsidRPr="000B1AF1" w:rsidRDefault="00102DE1" w:rsidP="00AA758F">
            <w:pPr>
              <w:pStyle w:val="afffffffffffffffff3"/>
            </w:pPr>
          </w:p>
        </w:tc>
      </w:tr>
      <w:tr w:rsidR="00102DE1" w:rsidRPr="000B1AF1" w14:paraId="260692E5" w14:textId="77777777" w:rsidTr="000F53EB">
        <w:trPr>
          <w:trHeight w:val="340"/>
          <w:jc w:val="center"/>
        </w:trPr>
        <w:tc>
          <w:tcPr>
            <w:tcW w:w="253" w:type="pct"/>
            <w:shd w:val="clear" w:color="auto" w:fill="auto"/>
            <w:vAlign w:val="center"/>
            <w:hideMark/>
          </w:tcPr>
          <w:p w14:paraId="378C454A" w14:textId="77777777" w:rsidR="00102DE1" w:rsidRPr="000B1AF1" w:rsidRDefault="00102DE1" w:rsidP="00AA758F">
            <w:pPr>
              <w:pStyle w:val="afffffffffffffffff3"/>
            </w:pPr>
            <w:r w:rsidRPr="000B1AF1">
              <w:rPr>
                <w:rFonts w:hint="eastAsia"/>
              </w:rPr>
              <w:t>2</w:t>
            </w:r>
          </w:p>
        </w:tc>
        <w:tc>
          <w:tcPr>
            <w:tcW w:w="998" w:type="pct"/>
            <w:shd w:val="clear" w:color="auto" w:fill="auto"/>
            <w:vAlign w:val="center"/>
            <w:hideMark/>
          </w:tcPr>
          <w:p w14:paraId="1B4AFD9A" w14:textId="77777777" w:rsidR="00102DE1" w:rsidRPr="000B1AF1" w:rsidRDefault="00102DE1" w:rsidP="00AA758F">
            <w:pPr>
              <w:pStyle w:val="afffffffffffffffff3"/>
              <w:jc w:val="left"/>
            </w:pPr>
            <w:r w:rsidRPr="000B1AF1">
              <w:rPr>
                <w:rFonts w:hint="eastAsia"/>
              </w:rPr>
              <w:t>K</w:t>
            </w:r>
            <w:r>
              <w:rPr>
                <w:rFonts w:hint="eastAsia"/>
              </w:rPr>
              <w:t>2344+112.7</w:t>
            </w:r>
            <w:r w:rsidRPr="000B1AF1">
              <w:rPr>
                <w:rFonts w:hint="eastAsia"/>
              </w:rPr>
              <w:t>0</w:t>
            </w:r>
          </w:p>
        </w:tc>
        <w:tc>
          <w:tcPr>
            <w:tcW w:w="417" w:type="pct"/>
            <w:shd w:val="clear" w:color="auto" w:fill="auto"/>
            <w:vAlign w:val="center"/>
            <w:hideMark/>
          </w:tcPr>
          <w:p w14:paraId="26EFCEFE" w14:textId="77777777" w:rsidR="00102DE1" w:rsidRPr="000B1AF1" w:rsidRDefault="00102DE1" w:rsidP="00AA758F">
            <w:pPr>
              <w:pStyle w:val="afffffffffffffffff3"/>
            </w:pPr>
            <w:r>
              <w:rPr>
                <w:rFonts w:hint="eastAsia"/>
              </w:rPr>
              <w:t>110</w:t>
            </w:r>
          </w:p>
        </w:tc>
        <w:tc>
          <w:tcPr>
            <w:tcW w:w="250" w:type="pct"/>
            <w:shd w:val="clear" w:color="auto" w:fill="auto"/>
            <w:vAlign w:val="center"/>
            <w:hideMark/>
          </w:tcPr>
          <w:p w14:paraId="58E4BC24"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5A12910F"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1553E071" w14:textId="77777777" w:rsidR="00102DE1" w:rsidRPr="000B1AF1" w:rsidRDefault="00102DE1" w:rsidP="00AA758F">
            <w:pPr>
              <w:pStyle w:val="afffffffffffffffff3"/>
            </w:pPr>
            <w:r>
              <w:rPr>
                <w:rFonts w:hint="eastAsia"/>
              </w:rPr>
              <w:t>升高杆塔</w:t>
            </w:r>
          </w:p>
        </w:tc>
        <w:tc>
          <w:tcPr>
            <w:tcW w:w="917" w:type="pct"/>
            <w:shd w:val="clear" w:color="auto" w:fill="auto"/>
            <w:vAlign w:val="center"/>
            <w:hideMark/>
          </w:tcPr>
          <w:p w14:paraId="4DD6096B" w14:textId="77777777" w:rsidR="00102DE1" w:rsidRPr="000B1AF1" w:rsidRDefault="00102DE1" w:rsidP="00AA758F">
            <w:pPr>
              <w:pStyle w:val="afffffffffffffffff3"/>
            </w:pPr>
            <w:r>
              <w:rPr>
                <w:rFonts w:hint="eastAsia"/>
              </w:rPr>
              <w:t>精河</w:t>
            </w:r>
          </w:p>
        </w:tc>
        <w:tc>
          <w:tcPr>
            <w:tcW w:w="1170" w:type="pct"/>
            <w:shd w:val="clear" w:color="auto" w:fill="auto"/>
            <w:vAlign w:val="center"/>
            <w:hideMark/>
          </w:tcPr>
          <w:p w14:paraId="27343AD2" w14:textId="77777777" w:rsidR="00102DE1" w:rsidRPr="000B1AF1" w:rsidRDefault="00102DE1" w:rsidP="00AA758F">
            <w:pPr>
              <w:pStyle w:val="afffffffffffffffff3"/>
              <w:jc w:val="left"/>
            </w:pPr>
            <w:r>
              <w:rPr>
                <w:rFonts w:hint="eastAsia"/>
              </w:rPr>
              <w:t>上跨铁路</w:t>
            </w:r>
          </w:p>
        </w:tc>
        <w:tc>
          <w:tcPr>
            <w:tcW w:w="245" w:type="pct"/>
            <w:shd w:val="clear" w:color="auto" w:fill="auto"/>
            <w:vAlign w:val="center"/>
          </w:tcPr>
          <w:p w14:paraId="19C141D0" w14:textId="77777777" w:rsidR="00102DE1" w:rsidRPr="000B1AF1" w:rsidRDefault="00102DE1" w:rsidP="00AA758F">
            <w:pPr>
              <w:pStyle w:val="afffffffffffffffff3"/>
            </w:pPr>
          </w:p>
        </w:tc>
      </w:tr>
      <w:tr w:rsidR="00102DE1" w:rsidRPr="000B1AF1" w14:paraId="23BF5438" w14:textId="77777777" w:rsidTr="000F53EB">
        <w:trPr>
          <w:trHeight w:val="340"/>
          <w:jc w:val="center"/>
        </w:trPr>
        <w:tc>
          <w:tcPr>
            <w:tcW w:w="253" w:type="pct"/>
            <w:shd w:val="clear" w:color="auto" w:fill="auto"/>
            <w:vAlign w:val="center"/>
            <w:hideMark/>
          </w:tcPr>
          <w:p w14:paraId="653E15DC" w14:textId="77777777" w:rsidR="00102DE1" w:rsidRPr="000B1AF1" w:rsidRDefault="00102DE1" w:rsidP="00AA758F">
            <w:pPr>
              <w:pStyle w:val="afffffffffffffffff3"/>
            </w:pPr>
            <w:r w:rsidRPr="000B1AF1">
              <w:rPr>
                <w:rFonts w:hint="eastAsia"/>
              </w:rPr>
              <w:t>3</w:t>
            </w:r>
          </w:p>
        </w:tc>
        <w:tc>
          <w:tcPr>
            <w:tcW w:w="998" w:type="pct"/>
            <w:shd w:val="clear" w:color="auto" w:fill="auto"/>
            <w:vAlign w:val="center"/>
            <w:hideMark/>
          </w:tcPr>
          <w:p w14:paraId="19D97B61" w14:textId="77777777" w:rsidR="00102DE1" w:rsidRPr="000B1AF1" w:rsidRDefault="00102DE1" w:rsidP="00AA758F">
            <w:pPr>
              <w:pStyle w:val="afffffffffffffffff3"/>
              <w:jc w:val="left"/>
            </w:pPr>
            <w:r w:rsidRPr="000B1AF1">
              <w:rPr>
                <w:rFonts w:hint="eastAsia"/>
              </w:rPr>
              <w:t>K</w:t>
            </w:r>
            <w:r>
              <w:rPr>
                <w:rFonts w:hint="eastAsia"/>
              </w:rPr>
              <w:t>2344+167.9</w:t>
            </w:r>
          </w:p>
        </w:tc>
        <w:tc>
          <w:tcPr>
            <w:tcW w:w="417" w:type="pct"/>
            <w:shd w:val="clear" w:color="auto" w:fill="auto"/>
            <w:vAlign w:val="center"/>
            <w:hideMark/>
          </w:tcPr>
          <w:p w14:paraId="475F05A4" w14:textId="77777777" w:rsidR="00102DE1" w:rsidRPr="000B1AF1" w:rsidRDefault="00102DE1" w:rsidP="00AA758F">
            <w:pPr>
              <w:pStyle w:val="afffffffffffffffff3"/>
            </w:pPr>
            <w:r>
              <w:rPr>
                <w:rFonts w:hint="eastAsia"/>
              </w:rPr>
              <w:t>110</w:t>
            </w:r>
          </w:p>
        </w:tc>
        <w:tc>
          <w:tcPr>
            <w:tcW w:w="250" w:type="pct"/>
            <w:shd w:val="clear" w:color="auto" w:fill="auto"/>
            <w:vAlign w:val="center"/>
            <w:hideMark/>
          </w:tcPr>
          <w:p w14:paraId="23683068"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6F15D8B9"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34283455" w14:textId="77777777" w:rsidR="00102DE1" w:rsidRPr="000B1AF1" w:rsidRDefault="00102DE1" w:rsidP="00AA758F">
            <w:pPr>
              <w:pStyle w:val="afffffffffffffffff3"/>
            </w:pPr>
            <w:r>
              <w:rPr>
                <w:rFonts w:hint="eastAsia"/>
              </w:rPr>
              <w:t>升高杆塔</w:t>
            </w:r>
          </w:p>
        </w:tc>
        <w:tc>
          <w:tcPr>
            <w:tcW w:w="917" w:type="pct"/>
            <w:shd w:val="clear" w:color="auto" w:fill="auto"/>
            <w:vAlign w:val="center"/>
            <w:hideMark/>
          </w:tcPr>
          <w:p w14:paraId="056C75ED" w14:textId="77777777" w:rsidR="00102DE1" w:rsidRPr="000B1AF1" w:rsidRDefault="00102DE1" w:rsidP="00AA758F">
            <w:pPr>
              <w:pStyle w:val="afffffffffffffffff3"/>
            </w:pPr>
            <w:r>
              <w:rPr>
                <w:rFonts w:hint="eastAsia"/>
              </w:rPr>
              <w:t>精河</w:t>
            </w:r>
          </w:p>
        </w:tc>
        <w:tc>
          <w:tcPr>
            <w:tcW w:w="1170" w:type="pct"/>
            <w:shd w:val="clear" w:color="auto" w:fill="auto"/>
            <w:vAlign w:val="center"/>
            <w:hideMark/>
          </w:tcPr>
          <w:p w14:paraId="2CF4BECB" w14:textId="77777777" w:rsidR="00102DE1" w:rsidRPr="000B1AF1" w:rsidRDefault="00102DE1" w:rsidP="00AA758F">
            <w:pPr>
              <w:pStyle w:val="afffffffffffffffff3"/>
              <w:jc w:val="left"/>
            </w:pPr>
            <w:r>
              <w:rPr>
                <w:rFonts w:hint="eastAsia"/>
              </w:rPr>
              <w:t>上跨铁路</w:t>
            </w:r>
          </w:p>
        </w:tc>
        <w:tc>
          <w:tcPr>
            <w:tcW w:w="245" w:type="pct"/>
            <w:shd w:val="clear" w:color="auto" w:fill="auto"/>
            <w:vAlign w:val="center"/>
            <w:hideMark/>
          </w:tcPr>
          <w:p w14:paraId="44484657" w14:textId="77777777" w:rsidR="00102DE1" w:rsidRPr="000B1AF1" w:rsidRDefault="00102DE1" w:rsidP="00AA758F">
            <w:pPr>
              <w:pStyle w:val="afffffffffffffffff3"/>
            </w:pPr>
            <w:r w:rsidRPr="000B1AF1">
              <w:rPr>
                <w:rFonts w:hint="eastAsia"/>
              </w:rPr>
              <w:t xml:space="preserve">　</w:t>
            </w:r>
          </w:p>
        </w:tc>
      </w:tr>
      <w:tr w:rsidR="00102DE1" w:rsidRPr="000B1AF1" w14:paraId="4B72A57B" w14:textId="77777777" w:rsidTr="000F53EB">
        <w:trPr>
          <w:trHeight w:val="340"/>
          <w:jc w:val="center"/>
        </w:trPr>
        <w:tc>
          <w:tcPr>
            <w:tcW w:w="253" w:type="pct"/>
            <w:shd w:val="clear" w:color="auto" w:fill="auto"/>
            <w:vAlign w:val="center"/>
            <w:hideMark/>
          </w:tcPr>
          <w:p w14:paraId="7E0EAF4C" w14:textId="77777777" w:rsidR="00102DE1" w:rsidRPr="000B1AF1" w:rsidRDefault="00102DE1" w:rsidP="00AA758F">
            <w:pPr>
              <w:pStyle w:val="afffffffffffffffff3"/>
            </w:pPr>
            <w:r w:rsidRPr="000B1AF1">
              <w:rPr>
                <w:rFonts w:hint="eastAsia"/>
              </w:rPr>
              <w:t>4</w:t>
            </w:r>
          </w:p>
        </w:tc>
        <w:tc>
          <w:tcPr>
            <w:tcW w:w="998" w:type="pct"/>
            <w:shd w:val="clear" w:color="auto" w:fill="auto"/>
            <w:vAlign w:val="center"/>
            <w:hideMark/>
          </w:tcPr>
          <w:p w14:paraId="1467F757" w14:textId="77777777" w:rsidR="00102DE1" w:rsidRPr="000B1AF1" w:rsidRDefault="00102DE1" w:rsidP="00AA758F">
            <w:pPr>
              <w:pStyle w:val="afffffffffffffffff3"/>
              <w:jc w:val="left"/>
            </w:pPr>
            <w:r w:rsidRPr="000B1AF1">
              <w:rPr>
                <w:rFonts w:hint="eastAsia"/>
              </w:rPr>
              <w:t>K</w:t>
            </w:r>
            <w:r>
              <w:rPr>
                <w:rFonts w:hint="eastAsia"/>
              </w:rPr>
              <w:t>2344+198.2</w:t>
            </w:r>
          </w:p>
        </w:tc>
        <w:tc>
          <w:tcPr>
            <w:tcW w:w="417" w:type="pct"/>
            <w:shd w:val="clear" w:color="auto" w:fill="auto"/>
            <w:vAlign w:val="center"/>
            <w:hideMark/>
          </w:tcPr>
          <w:p w14:paraId="73887A7A" w14:textId="77777777" w:rsidR="00102DE1" w:rsidRPr="000B1AF1" w:rsidRDefault="00102DE1" w:rsidP="00AA758F">
            <w:pPr>
              <w:pStyle w:val="afffffffffffffffff3"/>
            </w:pPr>
            <w:r>
              <w:rPr>
                <w:rFonts w:hint="eastAsia"/>
              </w:rPr>
              <w:t>110</w:t>
            </w:r>
          </w:p>
        </w:tc>
        <w:tc>
          <w:tcPr>
            <w:tcW w:w="250" w:type="pct"/>
            <w:shd w:val="clear" w:color="auto" w:fill="auto"/>
            <w:vAlign w:val="center"/>
            <w:hideMark/>
          </w:tcPr>
          <w:p w14:paraId="55CF8B29"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161A9304"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1486C23E" w14:textId="77777777" w:rsidR="00102DE1" w:rsidRPr="000B1AF1" w:rsidRDefault="00102DE1" w:rsidP="00AA758F">
            <w:pPr>
              <w:pStyle w:val="afffffffffffffffff3"/>
            </w:pPr>
            <w:r>
              <w:rPr>
                <w:rFonts w:hint="eastAsia"/>
              </w:rPr>
              <w:t>升高杆塔</w:t>
            </w:r>
          </w:p>
        </w:tc>
        <w:tc>
          <w:tcPr>
            <w:tcW w:w="917" w:type="pct"/>
            <w:shd w:val="clear" w:color="auto" w:fill="auto"/>
            <w:vAlign w:val="center"/>
            <w:hideMark/>
          </w:tcPr>
          <w:p w14:paraId="10D68A6F" w14:textId="77777777" w:rsidR="00102DE1" w:rsidRPr="000B1AF1" w:rsidRDefault="00102DE1" w:rsidP="00AA758F">
            <w:pPr>
              <w:pStyle w:val="afffffffffffffffff3"/>
            </w:pPr>
            <w:r>
              <w:rPr>
                <w:rFonts w:hint="eastAsia"/>
              </w:rPr>
              <w:t>精河</w:t>
            </w:r>
          </w:p>
        </w:tc>
        <w:tc>
          <w:tcPr>
            <w:tcW w:w="1170" w:type="pct"/>
            <w:shd w:val="clear" w:color="auto" w:fill="auto"/>
            <w:vAlign w:val="center"/>
            <w:hideMark/>
          </w:tcPr>
          <w:p w14:paraId="118989DC" w14:textId="77777777" w:rsidR="00102DE1" w:rsidRPr="000B1AF1" w:rsidRDefault="00102DE1" w:rsidP="00AA758F">
            <w:pPr>
              <w:pStyle w:val="afffffffffffffffff3"/>
              <w:jc w:val="left"/>
            </w:pPr>
            <w:r>
              <w:rPr>
                <w:rFonts w:hint="eastAsia"/>
              </w:rPr>
              <w:t>上跨铁路</w:t>
            </w:r>
          </w:p>
        </w:tc>
        <w:tc>
          <w:tcPr>
            <w:tcW w:w="245" w:type="pct"/>
            <w:shd w:val="clear" w:color="auto" w:fill="auto"/>
            <w:vAlign w:val="center"/>
            <w:hideMark/>
          </w:tcPr>
          <w:p w14:paraId="647A85FA" w14:textId="77777777" w:rsidR="00102DE1" w:rsidRPr="000B1AF1" w:rsidRDefault="00102DE1" w:rsidP="00AA758F">
            <w:pPr>
              <w:pStyle w:val="afffffffffffffffff3"/>
            </w:pPr>
            <w:r w:rsidRPr="000B1AF1">
              <w:rPr>
                <w:rFonts w:hint="eastAsia"/>
              </w:rPr>
              <w:t xml:space="preserve">　</w:t>
            </w:r>
          </w:p>
        </w:tc>
      </w:tr>
      <w:tr w:rsidR="00102DE1" w:rsidRPr="000B1AF1" w14:paraId="38ADBF78" w14:textId="77777777" w:rsidTr="000F53EB">
        <w:trPr>
          <w:trHeight w:val="340"/>
          <w:jc w:val="center"/>
        </w:trPr>
        <w:tc>
          <w:tcPr>
            <w:tcW w:w="253" w:type="pct"/>
            <w:shd w:val="clear" w:color="auto" w:fill="auto"/>
            <w:vAlign w:val="center"/>
            <w:hideMark/>
          </w:tcPr>
          <w:p w14:paraId="08433B79" w14:textId="77777777" w:rsidR="00102DE1" w:rsidRPr="000B1AF1" w:rsidRDefault="00102DE1" w:rsidP="00AA758F">
            <w:pPr>
              <w:pStyle w:val="afffffffffffffffff3"/>
            </w:pPr>
            <w:r w:rsidRPr="000B1AF1">
              <w:rPr>
                <w:rFonts w:hint="eastAsia"/>
              </w:rPr>
              <w:t>5</w:t>
            </w:r>
          </w:p>
        </w:tc>
        <w:tc>
          <w:tcPr>
            <w:tcW w:w="998" w:type="pct"/>
            <w:shd w:val="clear" w:color="auto" w:fill="auto"/>
            <w:vAlign w:val="center"/>
            <w:hideMark/>
          </w:tcPr>
          <w:p w14:paraId="164D57FE" w14:textId="77777777" w:rsidR="00102DE1" w:rsidRPr="000B1AF1" w:rsidRDefault="00102DE1" w:rsidP="00AA758F">
            <w:pPr>
              <w:pStyle w:val="afffffffffffffffff3"/>
              <w:jc w:val="left"/>
            </w:pPr>
            <w:r w:rsidRPr="000B1AF1">
              <w:rPr>
                <w:rFonts w:hint="eastAsia"/>
              </w:rPr>
              <w:t>K</w:t>
            </w:r>
            <w:r>
              <w:rPr>
                <w:rFonts w:hint="eastAsia"/>
              </w:rPr>
              <w:t>2344+700-K2347+700</w:t>
            </w:r>
          </w:p>
        </w:tc>
        <w:tc>
          <w:tcPr>
            <w:tcW w:w="417" w:type="pct"/>
            <w:shd w:val="clear" w:color="auto" w:fill="auto"/>
            <w:vAlign w:val="center"/>
            <w:hideMark/>
          </w:tcPr>
          <w:p w14:paraId="3035663E" w14:textId="77777777" w:rsidR="00102DE1" w:rsidRPr="000B1AF1" w:rsidRDefault="00102DE1" w:rsidP="00AA758F">
            <w:pPr>
              <w:pStyle w:val="afffffffffffffffff3"/>
            </w:pPr>
            <w:r>
              <w:rPr>
                <w:rFonts w:hint="eastAsia"/>
              </w:rPr>
              <w:t>10</w:t>
            </w:r>
          </w:p>
        </w:tc>
        <w:tc>
          <w:tcPr>
            <w:tcW w:w="250" w:type="pct"/>
            <w:shd w:val="clear" w:color="auto" w:fill="auto"/>
            <w:vAlign w:val="center"/>
            <w:hideMark/>
          </w:tcPr>
          <w:p w14:paraId="0BA0307E"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1B710EB1" w14:textId="77777777" w:rsidR="00102DE1" w:rsidRPr="000B1AF1" w:rsidRDefault="00102DE1" w:rsidP="00AA758F">
            <w:pPr>
              <w:pStyle w:val="afffffffffffffffff3"/>
            </w:pPr>
            <w:r>
              <w:rPr>
                <w:rFonts w:hint="eastAsia"/>
              </w:rPr>
              <w:t>3</w:t>
            </w:r>
          </w:p>
        </w:tc>
        <w:tc>
          <w:tcPr>
            <w:tcW w:w="500" w:type="pct"/>
            <w:shd w:val="clear" w:color="auto" w:fill="auto"/>
            <w:vAlign w:val="center"/>
            <w:hideMark/>
          </w:tcPr>
          <w:p w14:paraId="5B4D69A0"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43DA0A59" w14:textId="77777777" w:rsidR="00102DE1" w:rsidRPr="000B1AF1" w:rsidRDefault="00102DE1" w:rsidP="00AA758F">
            <w:pPr>
              <w:pStyle w:val="afffffffffffffffff3"/>
            </w:pPr>
            <w:r>
              <w:rPr>
                <w:rFonts w:hint="eastAsia"/>
              </w:rPr>
              <w:t>精河</w:t>
            </w:r>
          </w:p>
        </w:tc>
        <w:tc>
          <w:tcPr>
            <w:tcW w:w="1170" w:type="pct"/>
            <w:shd w:val="clear" w:color="auto" w:fill="auto"/>
            <w:vAlign w:val="center"/>
            <w:hideMark/>
          </w:tcPr>
          <w:p w14:paraId="1ECBCF67"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0BE05872" w14:textId="77777777" w:rsidR="00102DE1" w:rsidRPr="000B1AF1" w:rsidRDefault="00102DE1" w:rsidP="00AA758F">
            <w:pPr>
              <w:pStyle w:val="afffffffffffffffff3"/>
            </w:pPr>
            <w:r w:rsidRPr="000B1AF1">
              <w:rPr>
                <w:rFonts w:hint="eastAsia"/>
              </w:rPr>
              <w:t>路内</w:t>
            </w:r>
          </w:p>
        </w:tc>
      </w:tr>
      <w:tr w:rsidR="00102DE1" w:rsidRPr="000B1AF1" w14:paraId="3AAF9315" w14:textId="77777777" w:rsidTr="000F53EB">
        <w:trPr>
          <w:trHeight w:val="340"/>
          <w:jc w:val="center"/>
        </w:trPr>
        <w:tc>
          <w:tcPr>
            <w:tcW w:w="253" w:type="pct"/>
            <w:shd w:val="clear" w:color="auto" w:fill="auto"/>
            <w:vAlign w:val="center"/>
            <w:hideMark/>
          </w:tcPr>
          <w:p w14:paraId="7C971EF4" w14:textId="77777777" w:rsidR="00102DE1" w:rsidRPr="000B1AF1" w:rsidRDefault="00102DE1" w:rsidP="00AA758F">
            <w:pPr>
              <w:pStyle w:val="afffffffffffffffff3"/>
            </w:pPr>
            <w:r w:rsidRPr="000B1AF1">
              <w:rPr>
                <w:rFonts w:hint="eastAsia"/>
              </w:rPr>
              <w:t>6</w:t>
            </w:r>
          </w:p>
        </w:tc>
        <w:tc>
          <w:tcPr>
            <w:tcW w:w="998" w:type="pct"/>
            <w:shd w:val="clear" w:color="auto" w:fill="auto"/>
            <w:vAlign w:val="center"/>
            <w:hideMark/>
          </w:tcPr>
          <w:p w14:paraId="4C8B77F7" w14:textId="77777777" w:rsidR="00102DE1" w:rsidRPr="000B1AF1" w:rsidRDefault="00102DE1" w:rsidP="00AA758F">
            <w:pPr>
              <w:pStyle w:val="afffffffffffffffff3"/>
              <w:jc w:val="left"/>
            </w:pPr>
            <w:r w:rsidRPr="000B1AF1">
              <w:rPr>
                <w:rFonts w:hint="eastAsia"/>
              </w:rPr>
              <w:t>K</w:t>
            </w:r>
            <w:r>
              <w:rPr>
                <w:rFonts w:hint="eastAsia"/>
              </w:rPr>
              <w:t>2348+600-K2350+600</w:t>
            </w:r>
          </w:p>
        </w:tc>
        <w:tc>
          <w:tcPr>
            <w:tcW w:w="417" w:type="pct"/>
            <w:shd w:val="clear" w:color="auto" w:fill="auto"/>
            <w:vAlign w:val="center"/>
            <w:hideMark/>
          </w:tcPr>
          <w:p w14:paraId="1D862C5A"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3F604892"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6BCCD4A4" w14:textId="77777777" w:rsidR="00102DE1" w:rsidRPr="000B1AF1" w:rsidRDefault="00102DE1" w:rsidP="00AA758F">
            <w:pPr>
              <w:pStyle w:val="afffffffffffffffff3"/>
            </w:pPr>
            <w:r>
              <w:rPr>
                <w:rFonts w:hint="eastAsia"/>
              </w:rPr>
              <w:t>2</w:t>
            </w:r>
          </w:p>
        </w:tc>
        <w:tc>
          <w:tcPr>
            <w:tcW w:w="500" w:type="pct"/>
            <w:shd w:val="clear" w:color="auto" w:fill="auto"/>
            <w:vAlign w:val="center"/>
            <w:hideMark/>
          </w:tcPr>
          <w:p w14:paraId="2C067BFC"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0FCF3550" w14:textId="77777777" w:rsidR="00102DE1" w:rsidRPr="000B1AF1" w:rsidRDefault="00102DE1" w:rsidP="00AA758F">
            <w:pPr>
              <w:pStyle w:val="afffffffffffffffff3"/>
            </w:pPr>
            <w:r>
              <w:rPr>
                <w:rFonts w:hint="eastAsia"/>
              </w:rPr>
              <w:t>精河</w:t>
            </w:r>
          </w:p>
        </w:tc>
        <w:tc>
          <w:tcPr>
            <w:tcW w:w="1170" w:type="pct"/>
            <w:shd w:val="clear" w:color="auto" w:fill="auto"/>
            <w:vAlign w:val="center"/>
            <w:hideMark/>
          </w:tcPr>
          <w:p w14:paraId="1B3CEB79"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0B223749" w14:textId="77777777" w:rsidR="00102DE1" w:rsidRPr="000B1AF1" w:rsidRDefault="00102DE1" w:rsidP="00AA758F">
            <w:pPr>
              <w:pStyle w:val="afffffffffffffffff3"/>
            </w:pPr>
            <w:r>
              <w:rPr>
                <w:rFonts w:hint="eastAsia"/>
              </w:rPr>
              <w:t>路内</w:t>
            </w:r>
            <w:r w:rsidRPr="000B1AF1">
              <w:rPr>
                <w:rFonts w:hint="eastAsia"/>
              </w:rPr>
              <w:t xml:space="preserve">　</w:t>
            </w:r>
          </w:p>
        </w:tc>
      </w:tr>
      <w:tr w:rsidR="00102DE1" w:rsidRPr="000B1AF1" w14:paraId="7E810A2F" w14:textId="77777777" w:rsidTr="000F53EB">
        <w:trPr>
          <w:trHeight w:val="340"/>
          <w:jc w:val="center"/>
        </w:trPr>
        <w:tc>
          <w:tcPr>
            <w:tcW w:w="253" w:type="pct"/>
            <w:shd w:val="clear" w:color="auto" w:fill="auto"/>
            <w:vAlign w:val="center"/>
            <w:hideMark/>
          </w:tcPr>
          <w:p w14:paraId="7CAA62DE" w14:textId="77777777" w:rsidR="00102DE1" w:rsidRPr="000B1AF1" w:rsidRDefault="00102DE1" w:rsidP="00AA758F">
            <w:pPr>
              <w:pStyle w:val="afffffffffffffffff3"/>
            </w:pPr>
            <w:r w:rsidRPr="000B1AF1">
              <w:rPr>
                <w:rFonts w:hint="eastAsia"/>
              </w:rPr>
              <w:t>7</w:t>
            </w:r>
          </w:p>
        </w:tc>
        <w:tc>
          <w:tcPr>
            <w:tcW w:w="998" w:type="pct"/>
            <w:shd w:val="clear" w:color="auto" w:fill="auto"/>
            <w:vAlign w:val="center"/>
            <w:hideMark/>
          </w:tcPr>
          <w:p w14:paraId="2F9FE179" w14:textId="77777777" w:rsidR="00102DE1" w:rsidRPr="000B1AF1" w:rsidRDefault="00102DE1" w:rsidP="00AA758F">
            <w:pPr>
              <w:pStyle w:val="afffffffffffffffff3"/>
              <w:jc w:val="left"/>
            </w:pPr>
            <w:r w:rsidRPr="000B1AF1">
              <w:rPr>
                <w:rFonts w:hint="eastAsia"/>
              </w:rPr>
              <w:t>K</w:t>
            </w:r>
            <w:r>
              <w:rPr>
                <w:rFonts w:hint="eastAsia"/>
              </w:rPr>
              <w:t>2348+850-K2350+600</w:t>
            </w:r>
          </w:p>
        </w:tc>
        <w:tc>
          <w:tcPr>
            <w:tcW w:w="417" w:type="pct"/>
            <w:shd w:val="clear" w:color="auto" w:fill="auto"/>
            <w:vAlign w:val="center"/>
            <w:hideMark/>
          </w:tcPr>
          <w:p w14:paraId="2399BE7E"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5C2DB1F3"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6010B0BC" w14:textId="77777777" w:rsidR="00102DE1" w:rsidRPr="000B1AF1" w:rsidRDefault="00102DE1" w:rsidP="00AA758F">
            <w:pPr>
              <w:pStyle w:val="afffffffffffffffff3"/>
            </w:pPr>
            <w:r>
              <w:rPr>
                <w:rFonts w:hint="eastAsia"/>
              </w:rPr>
              <w:t>1.75</w:t>
            </w:r>
          </w:p>
        </w:tc>
        <w:tc>
          <w:tcPr>
            <w:tcW w:w="500" w:type="pct"/>
            <w:shd w:val="clear" w:color="auto" w:fill="auto"/>
            <w:vAlign w:val="center"/>
            <w:hideMark/>
          </w:tcPr>
          <w:p w14:paraId="7B5906FE"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216E314A" w14:textId="77777777" w:rsidR="00102DE1" w:rsidRPr="000B1AF1" w:rsidRDefault="00102DE1" w:rsidP="00AA758F">
            <w:pPr>
              <w:pStyle w:val="afffffffffffffffff3"/>
            </w:pPr>
            <w:r>
              <w:rPr>
                <w:rFonts w:hint="eastAsia"/>
              </w:rPr>
              <w:t>精河</w:t>
            </w:r>
          </w:p>
        </w:tc>
        <w:tc>
          <w:tcPr>
            <w:tcW w:w="1170" w:type="pct"/>
            <w:shd w:val="clear" w:color="auto" w:fill="auto"/>
            <w:vAlign w:val="center"/>
            <w:hideMark/>
          </w:tcPr>
          <w:p w14:paraId="1B65B6D5"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2823BFC7" w14:textId="77777777" w:rsidR="00102DE1" w:rsidRPr="000B1AF1" w:rsidRDefault="00102DE1" w:rsidP="00AA758F">
            <w:pPr>
              <w:pStyle w:val="afffffffffffffffff3"/>
            </w:pPr>
          </w:p>
        </w:tc>
      </w:tr>
      <w:tr w:rsidR="00102DE1" w:rsidRPr="000B1AF1" w14:paraId="12C3BA03" w14:textId="77777777" w:rsidTr="000F53EB">
        <w:trPr>
          <w:trHeight w:val="340"/>
          <w:jc w:val="center"/>
        </w:trPr>
        <w:tc>
          <w:tcPr>
            <w:tcW w:w="253" w:type="pct"/>
            <w:shd w:val="clear" w:color="auto" w:fill="auto"/>
            <w:vAlign w:val="center"/>
            <w:hideMark/>
          </w:tcPr>
          <w:p w14:paraId="3770A58F" w14:textId="77777777" w:rsidR="00102DE1" w:rsidRPr="000B1AF1" w:rsidRDefault="00102DE1" w:rsidP="00AA758F">
            <w:pPr>
              <w:pStyle w:val="afffffffffffffffff3"/>
            </w:pPr>
            <w:r w:rsidRPr="000B1AF1">
              <w:rPr>
                <w:rFonts w:hint="eastAsia"/>
              </w:rPr>
              <w:t>8</w:t>
            </w:r>
          </w:p>
        </w:tc>
        <w:tc>
          <w:tcPr>
            <w:tcW w:w="998" w:type="pct"/>
            <w:shd w:val="clear" w:color="auto" w:fill="auto"/>
            <w:vAlign w:val="center"/>
            <w:hideMark/>
          </w:tcPr>
          <w:p w14:paraId="778C3BC8" w14:textId="77777777" w:rsidR="00102DE1" w:rsidRPr="000B1AF1" w:rsidRDefault="00102DE1" w:rsidP="00AA758F">
            <w:pPr>
              <w:pStyle w:val="afffffffffffffffff3"/>
              <w:jc w:val="left"/>
            </w:pPr>
            <w:r w:rsidRPr="000B1AF1">
              <w:rPr>
                <w:rFonts w:hint="eastAsia"/>
              </w:rPr>
              <w:t>K</w:t>
            </w:r>
            <w:r>
              <w:rPr>
                <w:rFonts w:hint="eastAsia"/>
              </w:rPr>
              <w:t>2350+593</w:t>
            </w:r>
          </w:p>
        </w:tc>
        <w:tc>
          <w:tcPr>
            <w:tcW w:w="417" w:type="pct"/>
            <w:shd w:val="clear" w:color="auto" w:fill="auto"/>
            <w:vAlign w:val="center"/>
            <w:hideMark/>
          </w:tcPr>
          <w:p w14:paraId="59DE69E1"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4490D140"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02B86F67"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78966C26" w14:textId="77777777" w:rsidR="00102DE1" w:rsidRPr="000B1AF1" w:rsidRDefault="00102DE1" w:rsidP="00AA758F">
            <w:pPr>
              <w:pStyle w:val="afffffffffffffffff3"/>
            </w:pPr>
            <w:r w:rsidRPr="000B1AF1">
              <w:rPr>
                <w:rFonts w:hint="eastAsia"/>
              </w:rPr>
              <w:t>地埋电缆</w:t>
            </w:r>
          </w:p>
        </w:tc>
        <w:tc>
          <w:tcPr>
            <w:tcW w:w="917" w:type="pct"/>
            <w:shd w:val="clear" w:color="auto" w:fill="auto"/>
            <w:vAlign w:val="center"/>
            <w:hideMark/>
          </w:tcPr>
          <w:p w14:paraId="3DBFF4AE" w14:textId="77777777" w:rsidR="00102DE1" w:rsidRPr="000B1AF1" w:rsidRDefault="00102DE1" w:rsidP="00AA758F">
            <w:pPr>
              <w:pStyle w:val="afffffffffffffffff3"/>
            </w:pPr>
            <w:r>
              <w:rPr>
                <w:rFonts w:hint="eastAsia"/>
              </w:rPr>
              <w:t>精河</w:t>
            </w:r>
          </w:p>
        </w:tc>
        <w:tc>
          <w:tcPr>
            <w:tcW w:w="1170" w:type="pct"/>
            <w:shd w:val="clear" w:color="auto" w:fill="auto"/>
            <w:vAlign w:val="center"/>
            <w:hideMark/>
          </w:tcPr>
          <w:p w14:paraId="081A7FF8" w14:textId="77777777" w:rsidR="00102DE1" w:rsidRPr="000B1AF1" w:rsidRDefault="00102DE1" w:rsidP="00AA758F">
            <w:pPr>
              <w:pStyle w:val="afffffffffffffffff3"/>
              <w:jc w:val="left"/>
            </w:pPr>
            <w:r>
              <w:rPr>
                <w:rFonts w:hint="eastAsia"/>
              </w:rPr>
              <w:t>电缆</w:t>
            </w:r>
            <w:r w:rsidRPr="000B1AF1">
              <w:rPr>
                <w:rFonts w:hint="eastAsia"/>
              </w:rPr>
              <w:t>下穿铁路</w:t>
            </w:r>
          </w:p>
        </w:tc>
        <w:tc>
          <w:tcPr>
            <w:tcW w:w="245" w:type="pct"/>
            <w:shd w:val="clear" w:color="auto" w:fill="auto"/>
            <w:vAlign w:val="center"/>
            <w:hideMark/>
          </w:tcPr>
          <w:p w14:paraId="7BAC0EE1" w14:textId="77777777" w:rsidR="00102DE1" w:rsidRPr="000B1AF1" w:rsidRDefault="00102DE1" w:rsidP="00AA758F">
            <w:pPr>
              <w:pStyle w:val="afffffffffffffffff3"/>
            </w:pPr>
            <w:r w:rsidRPr="000B1AF1">
              <w:rPr>
                <w:rFonts w:hint="eastAsia"/>
              </w:rPr>
              <w:t xml:space="preserve">　</w:t>
            </w:r>
          </w:p>
        </w:tc>
      </w:tr>
      <w:tr w:rsidR="00102DE1" w:rsidRPr="000B1AF1" w14:paraId="6207D686" w14:textId="77777777" w:rsidTr="000F53EB">
        <w:trPr>
          <w:trHeight w:val="340"/>
          <w:jc w:val="center"/>
        </w:trPr>
        <w:tc>
          <w:tcPr>
            <w:tcW w:w="253" w:type="pct"/>
            <w:shd w:val="clear" w:color="auto" w:fill="auto"/>
            <w:vAlign w:val="center"/>
            <w:hideMark/>
          </w:tcPr>
          <w:p w14:paraId="79C3CAB2" w14:textId="77777777" w:rsidR="00102DE1" w:rsidRPr="000B1AF1" w:rsidRDefault="00102DE1" w:rsidP="00AA758F">
            <w:pPr>
              <w:pStyle w:val="afffffffffffffffff3"/>
            </w:pPr>
            <w:r w:rsidRPr="000B1AF1">
              <w:rPr>
                <w:rFonts w:hint="eastAsia"/>
              </w:rPr>
              <w:t>9</w:t>
            </w:r>
          </w:p>
        </w:tc>
        <w:tc>
          <w:tcPr>
            <w:tcW w:w="998" w:type="pct"/>
            <w:shd w:val="clear" w:color="auto" w:fill="auto"/>
            <w:vAlign w:val="center"/>
            <w:hideMark/>
          </w:tcPr>
          <w:p w14:paraId="6744050C" w14:textId="77777777" w:rsidR="00102DE1" w:rsidRPr="000B1AF1" w:rsidRDefault="00102DE1" w:rsidP="00AA758F">
            <w:pPr>
              <w:pStyle w:val="afffffffffffffffff3"/>
              <w:jc w:val="left"/>
            </w:pPr>
            <w:r w:rsidRPr="000B1AF1">
              <w:rPr>
                <w:rFonts w:hint="eastAsia"/>
              </w:rPr>
              <w:t>K</w:t>
            </w:r>
            <w:r>
              <w:rPr>
                <w:rFonts w:hint="eastAsia"/>
              </w:rPr>
              <w:t>2353+900</w:t>
            </w:r>
          </w:p>
        </w:tc>
        <w:tc>
          <w:tcPr>
            <w:tcW w:w="417" w:type="pct"/>
            <w:shd w:val="clear" w:color="auto" w:fill="auto"/>
            <w:vAlign w:val="center"/>
            <w:hideMark/>
          </w:tcPr>
          <w:p w14:paraId="37829D43"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28D7EF81"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7F0BEB5F"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07518E9B" w14:textId="77777777" w:rsidR="00102DE1" w:rsidRPr="000B1AF1" w:rsidRDefault="00102DE1" w:rsidP="00AA758F">
            <w:pPr>
              <w:pStyle w:val="afffffffffffffffff3"/>
            </w:pPr>
            <w:r w:rsidRPr="000B1AF1">
              <w:rPr>
                <w:rFonts w:hint="eastAsia"/>
              </w:rPr>
              <w:t>地埋电缆</w:t>
            </w:r>
          </w:p>
        </w:tc>
        <w:tc>
          <w:tcPr>
            <w:tcW w:w="917" w:type="pct"/>
            <w:shd w:val="clear" w:color="auto" w:fill="auto"/>
            <w:vAlign w:val="center"/>
            <w:hideMark/>
          </w:tcPr>
          <w:p w14:paraId="5ED883C8"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334487B1" w14:textId="77777777" w:rsidR="00102DE1" w:rsidRPr="000B1AF1" w:rsidRDefault="00102DE1" w:rsidP="00AA758F">
            <w:pPr>
              <w:pStyle w:val="afffffffffffffffff3"/>
              <w:jc w:val="left"/>
            </w:pPr>
            <w:r>
              <w:rPr>
                <w:rFonts w:hint="eastAsia"/>
              </w:rPr>
              <w:t>电缆下穿铁路</w:t>
            </w:r>
          </w:p>
        </w:tc>
        <w:tc>
          <w:tcPr>
            <w:tcW w:w="245" w:type="pct"/>
            <w:shd w:val="clear" w:color="auto" w:fill="auto"/>
            <w:vAlign w:val="center"/>
            <w:hideMark/>
          </w:tcPr>
          <w:p w14:paraId="67166AB0" w14:textId="77777777" w:rsidR="00102DE1" w:rsidRPr="000B1AF1" w:rsidRDefault="00102DE1" w:rsidP="00AA758F">
            <w:pPr>
              <w:pStyle w:val="afffffffffffffffff3"/>
            </w:pPr>
            <w:r w:rsidRPr="000B1AF1">
              <w:rPr>
                <w:rFonts w:hint="eastAsia"/>
              </w:rPr>
              <w:t xml:space="preserve">　</w:t>
            </w:r>
          </w:p>
        </w:tc>
      </w:tr>
      <w:tr w:rsidR="00102DE1" w:rsidRPr="000B1AF1" w14:paraId="5968F421" w14:textId="77777777" w:rsidTr="000F53EB">
        <w:trPr>
          <w:trHeight w:val="340"/>
          <w:jc w:val="center"/>
        </w:trPr>
        <w:tc>
          <w:tcPr>
            <w:tcW w:w="253" w:type="pct"/>
            <w:shd w:val="clear" w:color="auto" w:fill="auto"/>
            <w:vAlign w:val="center"/>
            <w:hideMark/>
          </w:tcPr>
          <w:p w14:paraId="61BDC4CB" w14:textId="77777777" w:rsidR="00102DE1" w:rsidRPr="000B1AF1" w:rsidRDefault="00102DE1" w:rsidP="00AA758F">
            <w:pPr>
              <w:pStyle w:val="afffffffffffffffff3"/>
            </w:pPr>
            <w:r w:rsidRPr="000B1AF1">
              <w:rPr>
                <w:rFonts w:hint="eastAsia"/>
              </w:rPr>
              <w:t>10</w:t>
            </w:r>
          </w:p>
        </w:tc>
        <w:tc>
          <w:tcPr>
            <w:tcW w:w="998" w:type="pct"/>
            <w:shd w:val="clear" w:color="auto" w:fill="auto"/>
            <w:vAlign w:val="center"/>
            <w:hideMark/>
          </w:tcPr>
          <w:p w14:paraId="48339216" w14:textId="77777777" w:rsidR="00102DE1" w:rsidRPr="000B1AF1" w:rsidRDefault="00102DE1" w:rsidP="00AA758F">
            <w:pPr>
              <w:pStyle w:val="afffffffffffffffff3"/>
              <w:jc w:val="left"/>
            </w:pPr>
            <w:r w:rsidRPr="000B1AF1">
              <w:rPr>
                <w:rFonts w:hint="eastAsia"/>
              </w:rPr>
              <w:t>K</w:t>
            </w:r>
            <w:r>
              <w:rPr>
                <w:rFonts w:hint="eastAsia"/>
              </w:rPr>
              <w:t>2354+390</w:t>
            </w:r>
          </w:p>
        </w:tc>
        <w:tc>
          <w:tcPr>
            <w:tcW w:w="417" w:type="pct"/>
            <w:shd w:val="clear" w:color="auto" w:fill="auto"/>
            <w:vAlign w:val="center"/>
            <w:hideMark/>
          </w:tcPr>
          <w:p w14:paraId="7D7836DF" w14:textId="77777777" w:rsidR="00102DE1" w:rsidRPr="000B1AF1" w:rsidRDefault="00102DE1" w:rsidP="00AA758F">
            <w:pPr>
              <w:pStyle w:val="afffffffffffffffff3"/>
            </w:pPr>
            <w:r>
              <w:rPr>
                <w:rFonts w:hint="eastAsia"/>
              </w:rPr>
              <w:t>10</w:t>
            </w:r>
          </w:p>
        </w:tc>
        <w:tc>
          <w:tcPr>
            <w:tcW w:w="250" w:type="pct"/>
            <w:shd w:val="clear" w:color="auto" w:fill="auto"/>
            <w:vAlign w:val="center"/>
            <w:hideMark/>
          </w:tcPr>
          <w:p w14:paraId="07DE03E6"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6B483DD5"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4D7905D2" w14:textId="77777777" w:rsidR="00102DE1" w:rsidRPr="000B1AF1" w:rsidRDefault="00102DE1" w:rsidP="00AA758F">
            <w:pPr>
              <w:pStyle w:val="afffffffffffffffff3"/>
            </w:pPr>
            <w:r w:rsidRPr="000B1AF1">
              <w:rPr>
                <w:rFonts w:hint="eastAsia"/>
              </w:rPr>
              <w:t>地埋电缆</w:t>
            </w:r>
          </w:p>
        </w:tc>
        <w:tc>
          <w:tcPr>
            <w:tcW w:w="917" w:type="pct"/>
            <w:shd w:val="clear" w:color="auto" w:fill="auto"/>
            <w:vAlign w:val="center"/>
            <w:hideMark/>
          </w:tcPr>
          <w:p w14:paraId="36E1236E"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7618FA24" w14:textId="77777777" w:rsidR="00102DE1" w:rsidRPr="000B1AF1" w:rsidRDefault="00102DE1" w:rsidP="00AA758F">
            <w:pPr>
              <w:pStyle w:val="afffffffffffffffff3"/>
              <w:jc w:val="left"/>
            </w:pPr>
            <w:r w:rsidRPr="000B1AF1">
              <w:rPr>
                <w:rFonts w:hint="eastAsia"/>
              </w:rPr>
              <w:t>电缆下穿铁路</w:t>
            </w:r>
          </w:p>
        </w:tc>
        <w:tc>
          <w:tcPr>
            <w:tcW w:w="245" w:type="pct"/>
            <w:shd w:val="clear" w:color="auto" w:fill="auto"/>
            <w:vAlign w:val="center"/>
            <w:hideMark/>
          </w:tcPr>
          <w:p w14:paraId="37412659" w14:textId="77777777" w:rsidR="00102DE1" w:rsidRPr="000B1AF1" w:rsidRDefault="00102DE1" w:rsidP="00AA758F">
            <w:pPr>
              <w:pStyle w:val="afffffffffffffffff3"/>
            </w:pPr>
            <w:r w:rsidRPr="000B1AF1">
              <w:rPr>
                <w:rFonts w:hint="eastAsia"/>
              </w:rPr>
              <w:t xml:space="preserve">　</w:t>
            </w:r>
          </w:p>
        </w:tc>
      </w:tr>
      <w:tr w:rsidR="00102DE1" w:rsidRPr="000B1AF1" w14:paraId="539CFAF7" w14:textId="77777777" w:rsidTr="000F53EB">
        <w:trPr>
          <w:trHeight w:val="340"/>
          <w:jc w:val="center"/>
        </w:trPr>
        <w:tc>
          <w:tcPr>
            <w:tcW w:w="253" w:type="pct"/>
            <w:shd w:val="clear" w:color="auto" w:fill="auto"/>
            <w:vAlign w:val="center"/>
            <w:hideMark/>
          </w:tcPr>
          <w:p w14:paraId="2A6A80FD" w14:textId="77777777" w:rsidR="00102DE1" w:rsidRPr="000B1AF1" w:rsidRDefault="00102DE1" w:rsidP="00AA758F">
            <w:pPr>
              <w:pStyle w:val="afffffffffffffffff3"/>
            </w:pPr>
            <w:r w:rsidRPr="000B1AF1">
              <w:rPr>
                <w:rFonts w:hint="eastAsia"/>
              </w:rPr>
              <w:t>11</w:t>
            </w:r>
          </w:p>
        </w:tc>
        <w:tc>
          <w:tcPr>
            <w:tcW w:w="998" w:type="pct"/>
            <w:shd w:val="clear" w:color="auto" w:fill="auto"/>
            <w:vAlign w:val="center"/>
            <w:hideMark/>
          </w:tcPr>
          <w:p w14:paraId="52E32C12" w14:textId="77777777" w:rsidR="00102DE1" w:rsidRPr="000B1AF1" w:rsidRDefault="00102DE1" w:rsidP="00AA758F">
            <w:pPr>
              <w:pStyle w:val="afffffffffffffffff3"/>
              <w:jc w:val="left"/>
            </w:pPr>
            <w:r w:rsidRPr="000B1AF1">
              <w:rPr>
                <w:rFonts w:hint="eastAsia"/>
              </w:rPr>
              <w:t>K</w:t>
            </w:r>
            <w:r>
              <w:rPr>
                <w:rFonts w:hint="eastAsia"/>
              </w:rPr>
              <w:t>2354+400-K2354+840</w:t>
            </w:r>
          </w:p>
        </w:tc>
        <w:tc>
          <w:tcPr>
            <w:tcW w:w="417" w:type="pct"/>
            <w:shd w:val="clear" w:color="auto" w:fill="auto"/>
            <w:vAlign w:val="center"/>
            <w:hideMark/>
          </w:tcPr>
          <w:p w14:paraId="701E9749"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609EC92C"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46988E5A" w14:textId="77777777" w:rsidR="00102DE1" w:rsidRPr="000B1AF1" w:rsidRDefault="00102DE1" w:rsidP="00AA758F">
            <w:pPr>
              <w:pStyle w:val="afffffffffffffffff3"/>
            </w:pPr>
            <w:r>
              <w:rPr>
                <w:rFonts w:hint="eastAsia"/>
              </w:rPr>
              <w:t>0.5</w:t>
            </w:r>
          </w:p>
        </w:tc>
        <w:tc>
          <w:tcPr>
            <w:tcW w:w="500" w:type="pct"/>
            <w:shd w:val="clear" w:color="auto" w:fill="auto"/>
            <w:vAlign w:val="center"/>
            <w:hideMark/>
          </w:tcPr>
          <w:p w14:paraId="6599E5B7"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5C0E8135"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337FC564"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47C45FD3" w14:textId="77777777" w:rsidR="00102DE1" w:rsidRPr="000B1AF1" w:rsidRDefault="00102DE1" w:rsidP="00AA758F">
            <w:pPr>
              <w:pStyle w:val="afffffffffffffffff3"/>
            </w:pPr>
            <w:r>
              <w:rPr>
                <w:rFonts w:hint="eastAsia"/>
              </w:rPr>
              <w:t>路内</w:t>
            </w:r>
            <w:r w:rsidRPr="000B1AF1">
              <w:rPr>
                <w:rFonts w:hint="eastAsia"/>
              </w:rPr>
              <w:t xml:space="preserve">　</w:t>
            </w:r>
          </w:p>
        </w:tc>
      </w:tr>
      <w:tr w:rsidR="00102DE1" w:rsidRPr="000B1AF1" w14:paraId="1090A239" w14:textId="77777777" w:rsidTr="000F53EB">
        <w:trPr>
          <w:trHeight w:val="340"/>
          <w:jc w:val="center"/>
        </w:trPr>
        <w:tc>
          <w:tcPr>
            <w:tcW w:w="253" w:type="pct"/>
            <w:shd w:val="clear" w:color="auto" w:fill="auto"/>
            <w:vAlign w:val="center"/>
            <w:hideMark/>
          </w:tcPr>
          <w:p w14:paraId="4854C35A" w14:textId="77777777" w:rsidR="00102DE1" w:rsidRPr="000B1AF1" w:rsidRDefault="00102DE1" w:rsidP="00AA758F">
            <w:pPr>
              <w:pStyle w:val="afffffffffffffffff3"/>
            </w:pPr>
            <w:r w:rsidRPr="000B1AF1">
              <w:rPr>
                <w:rFonts w:hint="eastAsia"/>
              </w:rPr>
              <w:t>12</w:t>
            </w:r>
          </w:p>
        </w:tc>
        <w:tc>
          <w:tcPr>
            <w:tcW w:w="998" w:type="pct"/>
            <w:shd w:val="clear" w:color="auto" w:fill="auto"/>
            <w:vAlign w:val="center"/>
            <w:hideMark/>
          </w:tcPr>
          <w:p w14:paraId="76D72391" w14:textId="77777777" w:rsidR="00102DE1" w:rsidRPr="000B1AF1" w:rsidRDefault="00102DE1" w:rsidP="00AA758F">
            <w:pPr>
              <w:pStyle w:val="afffffffffffffffff3"/>
              <w:jc w:val="left"/>
            </w:pPr>
            <w:r w:rsidRPr="000B1AF1">
              <w:rPr>
                <w:rFonts w:hint="eastAsia"/>
              </w:rPr>
              <w:t>K</w:t>
            </w:r>
            <w:r>
              <w:rPr>
                <w:rFonts w:hint="eastAsia"/>
              </w:rPr>
              <w:t>2353+600-K2357+180</w:t>
            </w:r>
          </w:p>
        </w:tc>
        <w:tc>
          <w:tcPr>
            <w:tcW w:w="417" w:type="pct"/>
            <w:shd w:val="clear" w:color="auto" w:fill="auto"/>
            <w:vAlign w:val="center"/>
            <w:hideMark/>
          </w:tcPr>
          <w:p w14:paraId="367C63A5"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5D076F0E"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013C5C2F" w14:textId="77777777" w:rsidR="00102DE1" w:rsidRPr="000B1AF1" w:rsidRDefault="00102DE1" w:rsidP="00AA758F">
            <w:pPr>
              <w:pStyle w:val="afffffffffffffffff3"/>
            </w:pPr>
            <w:r>
              <w:rPr>
                <w:rFonts w:hint="eastAsia"/>
              </w:rPr>
              <w:t>3.6</w:t>
            </w:r>
          </w:p>
        </w:tc>
        <w:tc>
          <w:tcPr>
            <w:tcW w:w="500" w:type="pct"/>
            <w:shd w:val="clear" w:color="auto" w:fill="auto"/>
            <w:vAlign w:val="center"/>
            <w:hideMark/>
          </w:tcPr>
          <w:p w14:paraId="03A9205D"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0A4B467D"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04DBD8F4"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011EAAF1" w14:textId="77777777" w:rsidR="00102DE1" w:rsidRPr="000B1AF1" w:rsidRDefault="00102DE1" w:rsidP="00AA758F">
            <w:pPr>
              <w:pStyle w:val="afffffffffffffffff3"/>
            </w:pPr>
            <w:r w:rsidRPr="000B1AF1">
              <w:rPr>
                <w:rFonts w:hint="eastAsia"/>
              </w:rPr>
              <w:t xml:space="preserve">　</w:t>
            </w:r>
          </w:p>
        </w:tc>
      </w:tr>
      <w:tr w:rsidR="00102DE1" w:rsidRPr="000B1AF1" w14:paraId="06C2445F" w14:textId="77777777" w:rsidTr="000F53EB">
        <w:trPr>
          <w:trHeight w:val="340"/>
          <w:jc w:val="center"/>
        </w:trPr>
        <w:tc>
          <w:tcPr>
            <w:tcW w:w="253" w:type="pct"/>
            <w:shd w:val="clear" w:color="auto" w:fill="auto"/>
            <w:vAlign w:val="center"/>
            <w:hideMark/>
          </w:tcPr>
          <w:p w14:paraId="17AC12FF" w14:textId="77777777" w:rsidR="00102DE1" w:rsidRPr="000B1AF1" w:rsidRDefault="00102DE1" w:rsidP="00AA758F">
            <w:pPr>
              <w:pStyle w:val="afffffffffffffffff3"/>
            </w:pPr>
            <w:r w:rsidRPr="000B1AF1">
              <w:rPr>
                <w:rFonts w:hint="eastAsia"/>
              </w:rPr>
              <w:t>13</w:t>
            </w:r>
          </w:p>
        </w:tc>
        <w:tc>
          <w:tcPr>
            <w:tcW w:w="998" w:type="pct"/>
            <w:shd w:val="clear" w:color="auto" w:fill="auto"/>
            <w:vAlign w:val="center"/>
            <w:hideMark/>
          </w:tcPr>
          <w:p w14:paraId="3F619134" w14:textId="77777777" w:rsidR="00102DE1" w:rsidRPr="000B1AF1" w:rsidRDefault="00102DE1" w:rsidP="00AA758F">
            <w:pPr>
              <w:pStyle w:val="afffffffffffffffff3"/>
              <w:jc w:val="left"/>
            </w:pPr>
            <w:r w:rsidRPr="000B1AF1">
              <w:rPr>
                <w:rFonts w:hint="eastAsia"/>
              </w:rPr>
              <w:t>K</w:t>
            </w:r>
            <w:r>
              <w:rPr>
                <w:rFonts w:hint="eastAsia"/>
              </w:rPr>
              <w:t>2357+150</w:t>
            </w:r>
          </w:p>
        </w:tc>
        <w:tc>
          <w:tcPr>
            <w:tcW w:w="417" w:type="pct"/>
            <w:shd w:val="clear" w:color="auto" w:fill="auto"/>
            <w:vAlign w:val="center"/>
            <w:hideMark/>
          </w:tcPr>
          <w:p w14:paraId="1D0C5400"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7CFF38AC"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662E12EC"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1098CC11" w14:textId="77777777" w:rsidR="00102DE1" w:rsidRPr="000B1AF1" w:rsidRDefault="00102DE1" w:rsidP="00AA758F">
            <w:pPr>
              <w:pStyle w:val="afffffffffffffffff3"/>
            </w:pPr>
            <w:r w:rsidRPr="000B1AF1">
              <w:rPr>
                <w:rFonts w:hint="eastAsia"/>
              </w:rPr>
              <w:t>地埋电缆</w:t>
            </w:r>
          </w:p>
        </w:tc>
        <w:tc>
          <w:tcPr>
            <w:tcW w:w="917" w:type="pct"/>
            <w:shd w:val="clear" w:color="auto" w:fill="auto"/>
            <w:vAlign w:val="center"/>
            <w:hideMark/>
          </w:tcPr>
          <w:p w14:paraId="50D963F8"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3EDCF8FC" w14:textId="77777777" w:rsidR="00102DE1" w:rsidRPr="000B1AF1" w:rsidRDefault="00102DE1" w:rsidP="00AA758F">
            <w:pPr>
              <w:pStyle w:val="afffffffffffffffff3"/>
              <w:jc w:val="left"/>
            </w:pPr>
            <w:r w:rsidRPr="000B1AF1">
              <w:rPr>
                <w:rFonts w:hint="eastAsia"/>
              </w:rPr>
              <w:t>电缆下穿铁路</w:t>
            </w:r>
          </w:p>
        </w:tc>
        <w:tc>
          <w:tcPr>
            <w:tcW w:w="245" w:type="pct"/>
            <w:shd w:val="clear" w:color="auto" w:fill="auto"/>
            <w:vAlign w:val="center"/>
            <w:hideMark/>
          </w:tcPr>
          <w:p w14:paraId="3E48B7DC" w14:textId="77777777" w:rsidR="00102DE1" w:rsidRPr="000B1AF1" w:rsidRDefault="00102DE1" w:rsidP="00AA758F">
            <w:pPr>
              <w:pStyle w:val="afffffffffffffffff3"/>
            </w:pPr>
            <w:r w:rsidRPr="000B1AF1">
              <w:rPr>
                <w:rFonts w:hint="eastAsia"/>
              </w:rPr>
              <w:t xml:space="preserve">　</w:t>
            </w:r>
          </w:p>
        </w:tc>
      </w:tr>
      <w:tr w:rsidR="00102DE1" w:rsidRPr="000B1AF1" w14:paraId="6382EF21" w14:textId="77777777" w:rsidTr="000F53EB">
        <w:trPr>
          <w:trHeight w:val="340"/>
          <w:jc w:val="center"/>
        </w:trPr>
        <w:tc>
          <w:tcPr>
            <w:tcW w:w="253" w:type="pct"/>
            <w:shd w:val="clear" w:color="auto" w:fill="auto"/>
            <w:vAlign w:val="center"/>
            <w:hideMark/>
          </w:tcPr>
          <w:p w14:paraId="65C5B4FF" w14:textId="77777777" w:rsidR="00102DE1" w:rsidRPr="000B1AF1" w:rsidRDefault="00102DE1" w:rsidP="00AA758F">
            <w:pPr>
              <w:pStyle w:val="afffffffffffffffff3"/>
            </w:pPr>
            <w:r w:rsidRPr="000B1AF1">
              <w:rPr>
                <w:rFonts w:hint="eastAsia"/>
              </w:rPr>
              <w:t>14</w:t>
            </w:r>
          </w:p>
        </w:tc>
        <w:tc>
          <w:tcPr>
            <w:tcW w:w="998" w:type="pct"/>
            <w:shd w:val="clear" w:color="auto" w:fill="auto"/>
            <w:vAlign w:val="center"/>
            <w:hideMark/>
          </w:tcPr>
          <w:p w14:paraId="6CBD7539" w14:textId="77777777" w:rsidR="00102DE1" w:rsidRPr="000B1AF1" w:rsidRDefault="00102DE1" w:rsidP="00AA758F">
            <w:pPr>
              <w:pStyle w:val="afffffffffffffffff3"/>
              <w:jc w:val="left"/>
            </w:pPr>
            <w:r>
              <w:rPr>
                <w:rFonts w:hint="eastAsia"/>
              </w:rPr>
              <w:t>2357+180-K2359+000</w:t>
            </w:r>
          </w:p>
        </w:tc>
        <w:tc>
          <w:tcPr>
            <w:tcW w:w="417" w:type="pct"/>
            <w:shd w:val="clear" w:color="auto" w:fill="auto"/>
            <w:vAlign w:val="center"/>
            <w:hideMark/>
          </w:tcPr>
          <w:p w14:paraId="3B46FCB3" w14:textId="77777777" w:rsidR="00102DE1" w:rsidRPr="000B1AF1" w:rsidRDefault="00102DE1" w:rsidP="00AA758F">
            <w:pPr>
              <w:pStyle w:val="afffffffffffffffff3"/>
            </w:pPr>
            <w:r>
              <w:rPr>
                <w:rFonts w:hint="eastAsia"/>
              </w:rPr>
              <w:t>10</w:t>
            </w:r>
          </w:p>
        </w:tc>
        <w:tc>
          <w:tcPr>
            <w:tcW w:w="250" w:type="pct"/>
            <w:shd w:val="clear" w:color="auto" w:fill="auto"/>
            <w:vAlign w:val="center"/>
            <w:hideMark/>
          </w:tcPr>
          <w:p w14:paraId="2D593592"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5268F403" w14:textId="77777777" w:rsidR="00102DE1" w:rsidRPr="000B1AF1" w:rsidRDefault="00102DE1" w:rsidP="00AA758F">
            <w:pPr>
              <w:pStyle w:val="afffffffffffffffff3"/>
            </w:pPr>
            <w:r>
              <w:rPr>
                <w:rFonts w:hint="eastAsia"/>
              </w:rPr>
              <w:t>2</w:t>
            </w:r>
          </w:p>
        </w:tc>
        <w:tc>
          <w:tcPr>
            <w:tcW w:w="500" w:type="pct"/>
            <w:shd w:val="clear" w:color="auto" w:fill="auto"/>
            <w:vAlign w:val="center"/>
            <w:hideMark/>
          </w:tcPr>
          <w:p w14:paraId="1F65E5FE"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2334FF04"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432809B4"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720922A4" w14:textId="77777777" w:rsidR="00102DE1" w:rsidRPr="000B1AF1" w:rsidRDefault="00102DE1" w:rsidP="00AA758F">
            <w:pPr>
              <w:pStyle w:val="afffffffffffffffff3"/>
            </w:pPr>
            <w:r w:rsidRPr="000B1AF1">
              <w:rPr>
                <w:rFonts w:hint="eastAsia"/>
              </w:rPr>
              <w:t xml:space="preserve">　</w:t>
            </w:r>
          </w:p>
        </w:tc>
      </w:tr>
      <w:tr w:rsidR="00102DE1" w:rsidRPr="000B1AF1" w14:paraId="0143B875" w14:textId="77777777" w:rsidTr="000F53EB">
        <w:trPr>
          <w:trHeight w:val="340"/>
          <w:jc w:val="center"/>
        </w:trPr>
        <w:tc>
          <w:tcPr>
            <w:tcW w:w="253" w:type="pct"/>
            <w:shd w:val="clear" w:color="auto" w:fill="auto"/>
            <w:vAlign w:val="center"/>
            <w:hideMark/>
          </w:tcPr>
          <w:p w14:paraId="311CA114" w14:textId="77777777" w:rsidR="00102DE1" w:rsidRPr="000B1AF1" w:rsidRDefault="00102DE1" w:rsidP="00AA758F">
            <w:pPr>
              <w:pStyle w:val="afffffffffffffffff3"/>
            </w:pPr>
            <w:r w:rsidRPr="000B1AF1">
              <w:rPr>
                <w:rFonts w:hint="eastAsia"/>
              </w:rPr>
              <w:t>15</w:t>
            </w:r>
          </w:p>
        </w:tc>
        <w:tc>
          <w:tcPr>
            <w:tcW w:w="998" w:type="pct"/>
            <w:shd w:val="clear" w:color="auto" w:fill="auto"/>
            <w:vAlign w:val="center"/>
            <w:hideMark/>
          </w:tcPr>
          <w:p w14:paraId="325C38CF" w14:textId="77777777" w:rsidR="00102DE1" w:rsidRPr="000B1AF1" w:rsidRDefault="00102DE1" w:rsidP="00AA758F">
            <w:pPr>
              <w:pStyle w:val="afffffffffffffffff3"/>
              <w:jc w:val="left"/>
            </w:pPr>
            <w:r w:rsidRPr="000B1AF1">
              <w:rPr>
                <w:rFonts w:hint="eastAsia"/>
              </w:rPr>
              <w:t>K</w:t>
            </w:r>
            <w:r>
              <w:rPr>
                <w:rFonts w:hint="eastAsia"/>
              </w:rPr>
              <w:t>2357+585</w:t>
            </w:r>
          </w:p>
        </w:tc>
        <w:tc>
          <w:tcPr>
            <w:tcW w:w="417" w:type="pct"/>
            <w:shd w:val="clear" w:color="auto" w:fill="auto"/>
            <w:vAlign w:val="center"/>
            <w:hideMark/>
          </w:tcPr>
          <w:p w14:paraId="16FC2E0D" w14:textId="77777777" w:rsidR="00102DE1" w:rsidRPr="000B1AF1" w:rsidRDefault="00102DE1" w:rsidP="00AA758F">
            <w:pPr>
              <w:pStyle w:val="afffffffffffffffff3"/>
            </w:pPr>
            <w:r>
              <w:rPr>
                <w:rFonts w:hint="eastAsia"/>
              </w:rPr>
              <w:t>10</w:t>
            </w:r>
          </w:p>
        </w:tc>
        <w:tc>
          <w:tcPr>
            <w:tcW w:w="250" w:type="pct"/>
            <w:shd w:val="clear" w:color="auto" w:fill="auto"/>
            <w:vAlign w:val="center"/>
            <w:hideMark/>
          </w:tcPr>
          <w:p w14:paraId="637F5BD2"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27F282D9"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1D928677" w14:textId="77777777" w:rsidR="00102DE1" w:rsidRPr="000B1AF1" w:rsidRDefault="00102DE1" w:rsidP="00AA758F">
            <w:pPr>
              <w:pStyle w:val="afffffffffffffffff3"/>
            </w:pPr>
            <w:r w:rsidRPr="000B1AF1">
              <w:rPr>
                <w:rFonts w:hint="eastAsia"/>
              </w:rPr>
              <w:t>地埋电缆</w:t>
            </w:r>
          </w:p>
        </w:tc>
        <w:tc>
          <w:tcPr>
            <w:tcW w:w="917" w:type="pct"/>
            <w:shd w:val="clear" w:color="auto" w:fill="auto"/>
            <w:vAlign w:val="center"/>
            <w:hideMark/>
          </w:tcPr>
          <w:p w14:paraId="193D4F96"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6022E47D" w14:textId="77777777" w:rsidR="00102DE1" w:rsidRPr="000B1AF1" w:rsidRDefault="00102DE1" w:rsidP="00AA758F">
            <w:pPr>
              <w:pStyle w:val="afffffffffffffffff3"/>
              <w:jc w:val="left"/>
            </w:pPr>
            <w:r w:rsidRPr="000B1AF1">
              <w:rPr>
                <w:rFonts w:hint="eastAsia"/>
              </w:rPr>
              <w:t>电缆下穿铁路</w:t>
            </w:r>
          </w:p>
        </w:tc>
        <w:tc>
          <w:tcPr>
            <w:tcW w:w="245" w:type="pct"/>
            <w:shd w:val="clear" w:color="auto" w:fill="auto"/>
            <w:vAlign w:val="center"/>
            <w:hideMark/>
          </w:tcPr>
          <w:p w14:paraId="35A475B0" w14:textId="77777777" w:rsidR="00102DE1" w:rsidRPr="000B1AF1" w:rsidRDefault="00102DE1" w:rsidP="00AA758F">
            <w:pPr>
              <w:pStyle w:val="afffffffffffffffff3"/>
            </w:pPr>
            <w:r w:rsidRPr="000B1AF1">
              <w:rPr>
                <w:rFonts w:hint="eastAsia"/>
              </w:rPr>
              <w:t xml:space="preserve">　</w:t>
            </w:r>
          </w:p>
        </w:tc>
      </w:tr>
      <w:tr w:rsidR="00102DE1" w:rsidRPr="000B1AF1" w14:paraId="72C24A00" w14:textId="77777777" w:rsidTr="000F53EB">
        <w:trPr>
          <w:trHeight w:val="340"/>
          <w:jc w:val="center"/>
        </w:trPr>
        <w:tc>
          <w:tcPr>
            <w:tcW w:w="253" w:type="pct"/>
            <w:shd w:val="clear" w:color="auto" w:fill="auto"/>
            <w:vAlign w:val="center"/>
            <w:hideMark/>
          </w:tcPr>
          <w:p w14:paraId="1E0819FA" w14:textId="77777777" w:rsidR="00102DE1" w:rsidRPr="000B1AF1" w:rsidRDefault="00102DE1" w:rsidP="00AA758F">
            <w:pPr>
              <w:pStyle w:val="afffffffffffffffff3"/>
            </w:pPr>
            <w:r w:rsidRPr="000B1AF1">
              <w:rPr>
                <w:rFonts w:hint="eastAsia"/>
              </w:rPr>
              <w:t>16</w:t>
            </w:r>
          </w:p>
        </w:tc>
        <w:tc>
          <w:tcPr>
            <w:tcW w:w="998" w:type="pct"/>
            <w:shd w:val="clear" w:color="auto" w:fill="auto"/>
            <w:vAlign w:val="center"/>
            <w:hideMark/>
          </w:tcPr>
          <w:p w14:paraId="37D94B83" w14:textId="77777777" w:rsidR="00102DE1" w:rsidRPr="000B1AF1" w:rsidRDefault="00102DE1" w:rsidP="00AA758F">
            <w:pPr>
              <w:pStyle w:val="afffffffffffffffff3"/>
              <w:jc w:val="left"/>
            </w:pPr>
            <w:r w:rsidRPr="000B1AF1">
              <w:rPr>
                <w:rFonts w:hint="eastAsia"/>
              </w:rPr>
              <w:t>K</w:t>
            </w:r>
            <w:r>
              <w:rPr>
                <w:rFonts w:hint="eastAsia"/>
              </w:rPr>
              <w:t>2353+960-K2357+180</w:t>
            </w:r>
          </w:p>
        </w:tc>
        <w:tc>
          <w:tcPr>
            <w:tcW w:w="417" w:type="pct"/>
            <w:shd w:val="clear" w:color="auto" w:fill="auto"/>
            <w:vAlign w:val="center"/>
            <w:hideMark/>
          </w:tcPr>
          <w:p w14:paraId="2632AEB4" w14:textId="77777777" w:rsidR="00102DE1" w:rsidRPr="000B1AF1" w:rsidRDefault="00102DE1" w:rsidP="00AA758F">
            <w:pPr>
              <w:pStyle w:val="afffffffffffffffff3"/>
            </w:pPr>
            <w:r>
              <w:rPr>
                <w:rFonts w:hint="eastAsia"/>
              </w:rPr>
              <w:t>35</w:t>
            </w:r>
          </w:p>
        </w:tc>
        <w:tc>
          <w:tcPr>
            <w:tcW w:w="250" w:type="pct"/>
            <w:shd w:val="clear" w:color="auto" w:fill="auto"/>
            <w:vAlign w:val="center"/>
            <w:hideMark/>
          </w:tcPr>
          <w:p w14:paraId="016503EA"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1B53D74A" w14:textId="77777777" w:rsidR="00102DE1" w:rsidRPr="000B1AF1" w:rsidRDefault="00102DE1" w:rsidP="00AA758F">
            <w:pPr>
              <w:pStyle w:val="afffffffffffffffff3"/>
            </w:pPr>
            <w:r>
              <w:rPr>
                <w:rFonts w:hint="eastAsia"/>
              </w:rPr>
              <w:t>3</w:t>
            </w:r>
          </w:p>
        </w:tc>
        <w:tc>
          <w:tcPr>
            <w:tcW w:w="500" w:type="pct"/>
            <w:shd w:val="clear" w:color="auto" w:fill="auto"/>
            <w:vAlign w:val="center"/>
            <w:hideMark/>
          </w:tcPr>
          <w:p w14:paraId="7A76FCF5"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41D34EDC"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628515ED"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26A7144B" w14:textId="77777777" w:rsidR="00102DE1" w:rsidRPr="000B1AF1" w:rsidRDefault="00102DE1" w:rsidP="00AA758F">
            <w:pPr>
              <w:pStyle w:val="afffffffffffffffff3"/>
            </w:pPr>
          </w:p>
        </w:tc>
      </w:tr>
      <w:tr w:rsidR="00102DE1" w:rsidRPr="000B1AF1" w14:paraId="00DF0F0F" w14:textId="77777777" w:rsidTr="000F53EB">
        <w:trPr>
          <w:trHeight w:val="340"/>
          <w:jc w:val="center"/>
        </w:trPr>
        <w:tc>
          <w:tcPr>
            <w:tcW w:w="253" w:type="pct"/>
            <w:shd w:val="clear" w:color="auto" w:fill="auto"/>
            <w:vAlign w:val="center"/>
            <w:hideMark/>
          </w:tcPr>
          <w:p w14:paraId="229DCA27" w14:textId="77777777" w:rsidR="00102DE1" w:rsidRPr="000B1AF1" w:rsidRDefault="00102DE1" w:rsidP="00AA758F">
            <w:pPr>
              <w:pStyle w:val="afffffffffffffffff3"/>
            </w:pPr>
            <w:r w:rsidRPr="000B1AF1">
              <w:rPr>
                <w:rFonts w:hint="eastAsia"/>
              </w:rPr>
              <w:t>17</w:t>
            </w:r>
          </w:p>
        </w:tc>
        <w:tc>
          <w:tcPr>
            <w:tcW w:w="998" w:type="pct"/>
            <w:shd w:val="clear" w:color="auto" w:fill="auto"/>
            <w:vAlign w:val="center"/>
            <w:hideMark/>
          </w:tcPr>
          <w:p w14:paraId="1A61003B" w14:textId="77777777" w:rsidR="00102DE1" w:rsidRPr="000B1AF1" w:rsidRDefault="00102DE1" w:rsidP="00AA758F">
            <w:pPr>
              <w:pStyle w:val="afffffffffffffffff3"/>
              <w:jc w:val="left"/>
            </w:pPr>
            <w:r w:rsidRPr="000B1AF1">
              <w:rPr>
                <w:rFonts w:hint="eastAsia"/>
              </w:rPr>
              <w:t>K</w:t>
            </w:r>
            <w:r>
              <w:rPr>
                <w:rFonts w:hint="eastAsia"/>
              </w:rPr>
              <w:t>2351+757-K2354+850</w:t>
            </w:r>
          </w:p>
        </w:tc>
        <w:tc>
          <w:tcPr>
            <w:tcW w:w="417" w:type="pct"/>
            <w:shd w:val="clear" w:color="auto" w:fill="auto"/>
            <w:vAlign w:val="center"/>
            <w:hideMark/>
          </w:tcPr>
          <w:p w14:paraId="1652848B"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76B3894E"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60A77A1B" w14:textId="77777777" w:rsidR="00102DE1" w:rsidRPr="000B1AF1" w:rsidRDefault="00102DE1" w:rsidP="00AA758F">
            <w:pPr>
              <w:pStyle w:val="afffffffffffffffff3"/>
            </w:pPr>
            <w:r>
              <w:rPr>
                <w:rFonts w:hint="eastAsia"/>
              </w:rPr>
              <w:t>3</w:t>
            </w:r>
          </w:p>
        </w:tc>
        <w:tc>
          <w:tcPr>
            <w:tcW w:w="500" w:type="pct"/>
            <w:shd w:val="clear" w:color="auto" w:fill="auto"/>
            <w:vAlign w:val="center"/>
            <w:hideMark/>
          </w:tcPr>
          <w:p w14:paraId="140458EB"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05D3F38F"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2F3373AA"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63E91BDE" w14:textId="77777777" w:rsidR="00102DE1" w:rsidRPr="000B1AF1" w:rsidRDefault="00102DE1" w:rsidP="00AA758F">
            <w:pPr>
              <w:pStyle w:val="afffffffffffffffff3"/>
            </w:pPr>
            <w:r w:rsidRPr="000B1AF1">
              <w:rPr>
                <w:rFonts w:hint="eastAsia"/>
              </w:rPr>
              <w:t xml:space="preserve">　</w:t>
            </w:r>
          </w:p>
        </w:tc>
      </w:tr>
      <w:tr w:rsidR="00102DE1" w:rsidRPr="000B1AF1" w14:paraId="4EEFEC7A" w14:textId="77777777" w:rsidTr="000F53EB">
        <w:trPr>
          <w:trHeight w:val="340"/>
          <w:jc w:val="center"/>
        </w:trPr>
        <w:tc>
          <w:tcPr>
            <w:tcW w:w="253" w:type="pct"/>
            <w:shd w:val="clear" w:color="auto" w:fill="auto"/>
            <w:vAlign w:val="center"/>
            <w:hideMark/>
          </w:tcPr>
          <w:p w14:paraId="08516C26" w14:textId="77777777" w:rsidR="00102DE1" w:rsidRPr="000B1AF1" w:rsidRDefault="00102DE1" w:rsidP="00AA758F">
            <w:pPr>
              <w:pStyle w:val="afffffffffffffffff3"/>
            </w:pPr>
            <w:r w:rsidRPr="000B1AF1">
              <w:rPr>
                <w:rFonts w:hint="eastAsia"/>
              </w:rPr>
              <w:t>18</w:t>
            </w:r>
          </w:p>
        </w:tc>
        <w:tc>
          <w:tcPr>
            <w:tcW w:w="998" w:type="pct"/>
            <w:shd w:val="clear" w:color="auto" w:fill="auto"/>
            <w:vAlign w:val="center"/>
            <w:hideMark/>
          </w:tcPr>
          <w:p w14:paraId="36AE9C0A" w14:textId="77777777" w:rsidR="00102DE1" w:rsidRPr="000B1AF1" w:rsidRDefault="00102DE1" w:rsidP="00AA758F">
            <w:pPr>
              <w:pStyle w:val="afffffffffffffffff3"/>
              <w:jc w:val="left"/>
            </w:pPr>
            <w:r w:rsidRPr="000B1AF1">
              <w:rPr>
                <w:rFonts w:hint="eastAsia"/>
              </w:rPr>
              <w:t>K</w:t>
            </w:r>
            <w:r>
              <w:rPr>
                <w:rFonts w:hint="eastAsia"/>
              </w:rPr>
              <w:t>2359+764-K2362+293</w:t>
            </w:r>
          </w:p>
        </w:tc>
        <w:tc>
          <w:tcPr>
            <w:tcW w:w="417" w:type="pct"/>
            <w:shd w:val="clear" w:color="auto" w:fill="auto"/>
            <w:vAlign w:val="center"/>
            <w:hideMark/>
          </w:tcPr>
          <w:p w14:paraId="63A4ED61" w14:textId="77777777" w:rsidR="00102DE1" w:rsidRPr="000B1AF1" w:rsidRDefault="00102DE1" w:rsidP="00AA758F">
            <w:pPr>
              <w:pStyle w:val="afffffffffffffffff3"/>
            </w:pPr>
            <w:r w:rsidRPr="000B1AF1">
              <w:rPr>
                <w:rFonts w:hint="eastAsia"/>
              </w:rPr>
              <w:t xml:space="preserve">10 </w:t>
            </w:r>
          </w:p>
        </w:tc>
        <w:tc>
          <w:tcPr>
            <w:tcW w:w="250" w:type="pct"/>
            <w:shd w:val="clear" w:color="auto" w:fill="auto"/>
            <w:vAlign w:val="center"/>
            <w:hideMark/>
          </w:tcPr>
          <w:p w14:paraId="49339E2B"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5C47C218" w14:textId="77777777" w:rsidR="00102DE1" w:rsidRPr="000B1AF1" w:rsidRDefault="00102DE1" w:rsidP="00AA758F">
            <w:pPr>
              <w:pStyle w:val="afffffffffffffffff3"/>
            </w:pPr>
            <w:r>
              <w:rPr>
                <w:rFonts w:hint="eastAsia"/>
              </w:rPr>
              <w:t>3</w:t>
            </w:r>
          </w:p>
        </w:tc>
        <w:tc>
          <w:tcPr>
            <w:tcW w:w="500" w:type="pct"/>
            <w:shd w:val="clear" w:color="auto" w:fill="auto"/>
            <w:vAlign w:val="center"/>
            <w:hideMark/>
          </w:tcPr>
          <w:p w14:paraId="47EDF0D4"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0E3CD441"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4EA76FEB"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087D6DF4" w14:textId="77777777" w:rsidR="00102DE1" w:rsidRPr="000B1AF1" w:rsidRDefault="00102DE1" w:rsidP="00AA758F">
            <w:pPr>
              <w:pStyle w:val="afffffffffffffffff3"/>
            </w:pPr>
            <w:r w:rsidRPr="000B1AF1">
              <w:rPr>
                <w:rFonts w:hint="eastAsia"/>
              </w:rPr>
              <w:t xml:space="preserve">　</w:t>
            </w:r>
          </w:p>
        </w:tc>
      </w:tr>
      <w:tr w:rsidR="00102DE1" w:rsidRPr="000B1AF1" w14:paraId="126F5CE2" w14:textId="77777777" w:rsidTr="000F53EB">
        <w:trPr>
          <w:trHeight w:val="340"/>
          <w:jc w:val="center"/>
        </w:trPr>
        <w:tc>
          <w:tcPr>
            <w:tcW w:w="253" w:type="pct"/>
            <w:shd w:val="clear" w:color="auto" w:fill="auto"/>
            <w:vAlign w:val="center"/>
            <w:hideMark/>
          </w:tcPr>
          <w:p w14:paraId="654FDF0E" w14:textId="77777777" w:rsidR="00102DE1" w:rsidRPr="000B1AF1" w:rsidRDefault="00102DE1" w:rsidP="00AA758F">
            <w:pPr>
              <w:pStyle w:val="afffffffffffffffff3"/>
            </w:pPr>
            <w:r w:rsidRPr="000B1AF1">
              <w:rPr>
                <w:rFonts w:hint="eastAsia"/>
              </w:rPr>
              <w:t>19</w:t>
            </w:r>
          </w:p>
        </w:tc>
        <w:tc>
          <w:tcPr>
            <w:tcW w:w="998" w:type="pct"/>
            <w:shd w:val="clear" w:color="auto" w:fill="auto"/>
            <w:vAlign w:val="center"/>
            <w:hideMark/>
          </w:tcPr>
          <w:p w14:paraId="442D1B04" w14:textId="77777777" w:rsidR="00102DE1" w:rsidRPr="000B1AF1" w:rsidRDefault="00102DE1" w:rsidP="00AA758F">
            <w:pPr>
              <w:pStyle w:val="afffffffffffffffff3"/>
              <w:jc w:val="left"/>
            </w:pPr>
            <w:r w:rsidRPr="000B1AF1">
              <w:rPr>
                <w:rFonts w:hint="eastAsia"/>
              </w:rPr>
              <w:t>K</w:t>
            </w:r>
            <w:r>
              <w:rPr>
                <w:rFonts w:hint="eastAsia"/>
              </w:rPr>
              <w:t>2362+300-K2363+500</w:t>
            </w:r>
          </w:p>
        </w:tc>
        <w:tc>
          <w:tcPr>
            <w:tcW w:w="417" w:type="pct"/>
            <w:shd w:val="clear" w:color="auto" w:fill="auto"/>
            <w:vAlign w:val="center"/>
            <w:hideMark/>
          </w:tcPr>
          <w:p w14:paraId="117236C2" w14:textId="77777777" w:rsidR="00102DE1" w:rsidRPr="000B1AF1" w:rsidRDefault="00102DE1" w:rsidP="00AA758F">
            <w:pPr>
              <w:pStyle w:val="afffffffffffffffff3"/>
            </w:pPr>
            <w:r>
              <w:rPr>
                <w:rFonts w:hint="eastAsia"/>
              </w:rPr>
              <w:t>110</w:t>
            </w:r>
          </w:p>
        </w:tc>
        <w:tc>
          <w:tcPr>
            <w:tcW w:w="250" w:type="pct"/>
            <w:shd w:val="clear" w:color="auto" w:fill="auto"/>
            <w:vAlign w:val="center"/>
            <w:hideMark/>
          </w:tcPr>
          <w:p w14:paraId="65AB5CD5"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7A154598" w14:textId="77777777" w:rsidR="00102DE1" w:rsidRPr="000B1AF1" w:rsidRDefault="00102DE1" w:rsidP="00AA758F">
            <w:pPr>
              <w:pStyle w:val="afffffffffffffffff3"/>
            </w:pPr>
            <w:r>
              <w:rPr>
                <w:rFonts w:hint="eastAsia"/>
              </w:rPr>
              <w:t>1.2</w:t>
            </w:r>
          </w:p>
        </w:tc>
        <w:tc>
          <w:tcPr>
            <w:tcW w:w="500" w:type="pct"/>
            <w:shd w:val="clear" w:color="auto" w:fill="auto"/>
            <w:vAlign w:val="center"/>
            <w:hideMark/>
          </w:tcPr>
          <w:p w14:paraId="1D1BDFD7"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51670C41"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794DE896"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3CE0AD91" w14:textId="77777777" w:rsidR="00102DE1" w:rsidRPr="000B1AF1" w:rsidRDefault="00102DE1" w:rsidP="00AA758F">
            <w:pPr>
              <w:pStyle w:val="afffffffffffffffff3"/>
            </w:pPr>
            <w:r w:rsidRPr="000B1AF1">
              <w:rPr>
                <w:rFonts w:hint="eastAsia"/>
              </w:rPr>
              <w:t xml:space="preserve">　</w:t>
            </w:r>
          </w:p>
        </w:tc>
      </w:tr>
      <w:tr w:rsidR="00102DE1" w:rsidRPr="000B1AF1" w14:paraId="1870A2E5" w14:textId="77777777" w:rsidTr="000F53EB">
        <w:trPr>
          <w:trHeight w:val="340"/>
          <w:jc w:val="center"/>
        </w:trPr>
        <w:tc>
          <w:tcPr>
            <w:tcW w:w="253" w:type="pct"/>
            <w:shd w:val="clear" w:color="auto" w:fill="auto"/>
            <w:vAlign w:val="center"/>
            <w:hideMark/>
          </w:tcPr>
          <w:p w14:paraId="554B0F56" w14:textId="77777777" w:rsidR="00102DE1" w:rsidRPr="000B1AF1" w:rsidRDefault="00102DE1" w:rsidP="00AA758F">
            <w:pPr>
              <w:pStyle w:val="afffffffffffffffff3"/>
            </w:pPr>
            <w:r w:rsidRPr="000B1AF1">
              <w:rPr>
                <w:rFonts w:hint="eastAsia"/>
              </w:rPr>
              <w:t>20</w:t>
            </w:r>
          </w:p>
        </w:tc>
        <w:tc>
          <w:tcPr>
            <w:tcW w:w="998" w:type="pct"/>
            <w:shd w:val="clear" w:color="auto" w:fill="auto"/>
            <w:vAlign w:val="center"/>
            <w:hideMark/>
          </w:tcPr>
          <w:p w14:paraId="3B9829CA" w14:textId="77777777" w:rsidR="00102DE1" w:rsidRPr="000B1AF1" w:rsidRDefault="00102DE1" w:rsidP="00AA758F">
            <w:pPr>
              <w:pStyle w:val="afffffffffffffffff3"/>
              <w:jc w:val="left"/>
            </w:pPr>
            <w:r w:rsidRPr="000B1AF1">
              <w:rPr>
                <w:rFonts w:hint="eastAsia"/>
              </w:rPr>
              <w:t>K</w:t>
            </w:r>
            <w:r>
              <w:rPr>
                <w:rFonts w:hint="eastAsia"/>
              </w:rPr>
              <w:t>2364+780-K2366+000</w:t>
            </w:r>
          </w:p>
        </w:tc>
        <w:tc>
          <w:tcPr>
            <w:tcW w:w="417" w:type="pct"/>
            <w:shd w:val="clear" w:color="auto" w:fill="auto"/>
            <w:vAlign w:val="center"/>
            <w:hideMark/>
          </w:tcPr>
          <w:p w14:paraId="5787F22A"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15620F8D"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6DFB42FA" w14:textId="77777777" w:rsidR="00102DE1" w:rsidRPr="000B1AF1" w:rsidRDefault="00102DE1" w:rsidP="00AA758F">
            <w:pPr>
              <w:pStyle w:val="afffffffffffffffff3"/>
            </w:pPr>
            <w:r>
              <w:rPr>
                <w:rFonts w:hint="eastAsia"/>
              </w:rPr>
              <w:t>1.3</w:t>
            </w:r>
          </w:p>
        </w:tc>
        <w:tc>
          <w:tcPr>
            <w:tcW w:w="500" w:type="pct"/>
            <w:shd w:val="clear" w:color="auto" w:fill="auto"/>
            <w:vAlign w:val="center"/>
            <w:hideMark/>
          </w:tcPr>
          <w:p w14:paraId="5B4557D8"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0E47F062"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78DD9D31"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68E4467A" w14:textId="77777777" w:rsidR="00102DE1" w:rsidRPr="000B1AF1" w:rsidRDefault="00102DE1" w:rsidP="00AA758F">
            <w:pPr>
              <w:pStyle w:val="afffffffffffffffff3"/>
            </w:pPr>
            <w:r w:rsidRPr="000B1AF1">
              <w:rPr>
                <w:rFonts w:hint="eastAsia"/>
              </w:rPr>
              <w:t xml:space="preserve">　</w:t>
            </w:r>
          </w:p>
        </w:tc>
      </w:tr>
      <w:tr w:rsidR="00102DE1" w:rsidRPr="000B1AF1" w14:paraId="6B224230" w14:textId="77777777" w:rsidTr="000F53EB">
        <w:trPr>
          <w:trHeight w:val="340"/>
          <w:jc w:val="center"/>
        </w:trPr>
        <w:tc>
          <w:tcPr>
            <w:tcW w:w="253" w:type="pct"/>
            <w:shd w:val="clear" w:color="auto" w:fill="auto"/>
            <w:vAlign w:val="center"/>
            <w:hideMark/>
          </w:tcPr>
          <w:p w14:paraId="3425E63C" w14:textId="77777777" w:rsidR="00102DE1" w:rsidRPr="000B1AF1" w:rsidRDefault="00102DE1" w:rsidP="00AA758F">
            <w:pPr>
              <w:pStyle w:val="afffffffffffffffff3"/>
            </w:pPr>
            <w:r w:rsidRPr="000B1AF1">
              <w:rPr>
                <w:rFonts w:hint="eastAsia"/>
              </w:rPr>
              <w:t>21</w:t>
            </w:r>
          </w:p>
        </w:tc>
        <w:tc>
          <w:tcPr>
            <w:tcW w:w="998" w:type="pct"/>
            <w:shd w:val="clear" w:color="auto" w:fill="auto"/>
            <w:vAlign w:val="center"/>
            <w:hideMark/>
          </w:tcPr>
          <w:p w14:paraId="2CFE6ABC" w14:textId="77777777" w:rsidR="00102DE1" w:rsidRPr="000B1AF1" w:rsidRDefault="00102DE1" w:rsidP="00AA758F">
            <w:pPr>
              <w:pStyle w:val="afffffffffffffffff3"/>
              <w:jc w:val="left"/>
            </w:pPr>
            <w:r w:rsidRPr="000B1AF1">
              <w:rPr>
                <w:rFonts w:hint="eastAsia"/>
              </w:rPr>
              <w:t>K</w:t>
            </w:r>
            <w:r>
              <w:rPr>
                <w:rFonts w:hint="eastAsia"/>
              </w:rPr>
              <w:t>2366+050</w:t>
            </w:r>
          </w:p>
        </w:tc>
        <w:tc>
          <w:tcPr>
            <w:tcW w:w="417" w:type="pct"/>
            <w:shd w:val="clear" w:color="auto" w:fill="auto"/>
            <w:vAlign w:val="center"/>
            <w:hideMark/>
          </w:tcPr>
          <w:p w14:paraId="37516718"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48ECD16B"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402ADD92"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478312DD" w14:textId="77777777" w:rsidR="00102DE1" w:rsidRPr="000B1AF1" w:rsidRDefault="00102DE1" w:rsidP="00AA758F">
            <w:pPr>
              <w:pStyle w:val="afffffffffffffffff3"/>
            </w:pPr>
            <w:r w:rsidRPr="000B1AF1">
              <w:rPr>
                <w:rFonts w:hint="eastAsia"/>
              </w:rPr>
              <w:t>地埋电缆</w:t>
            </w:r>
          </w:p>
        </w:tc>
        <w:tc>
          <w:tcPr>
            <w:tcW w:w="917" w:type="pct"/>
            <w:shd w:val="clear" w:color="auto" w:fill="auto"/>
            <w:vAlign w:val="center"/>
            <w:hideMark/>
          </w:tcPr>
          <w:p w14:paraId="0A77868C"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26716FAB" w14:textId="77777777" w:rsidR="00102DE1" w:rsidRPr="000B1AF1" w:rsidRDefault="00102DE1" w:rsidP="00AA758F">
            <w:pPr>
              <w:pStyle w:val="afffffffffffffffff3"/>
              <w:jc w:val="left"/>
            </w:pPr>
            <w:r w:rsidRPr="000B1AF1">
              <w:rPr>
                <w:rFonts w:hint="eastAsia"/>
              </w:rPr>
              <w:t>电缆下穿铁路</w:t>
            </w:r>
          </w:p>
        </w:tc>
        <w:tc>
          <w:tcPr>
            <w:tcW w:w="245" w:type="pct"/>
            <w:shd w:val="clear" w:color="auto" w:fill="auto"/>
            <w:vAlign w:val="center"/>
            <w:hideMark/>
          </w:tcPr>
          <w:p w14:paraId="68D5BF8C" w14:textId="77777777" w:rsidR="00102DE1" w:rsidRPr="000B1AF1" w:rsidRDefault="00102DE1" w:rsidP="00AA758F">
            <w:pPr>
              <w:pStyle w:val="afffffffffffffffff3"/>
            </w:pPr>
          </w:p>
        </w:tc>
      </w:tr>
      <w:tr w:rsidR="00102DE1" w:rsidRPr="000B1AF1" w14:paraId="70A184B5" w14:textId="77777777" w:rsidTr="000F53EB">
        <w:trPr>
          <w:trHeight w:val="340"/>
          <w:jc w:val="center"/>
        </w:trPr>
        <w:tc>
          <w:tcPr>
            <w:tcW w:w="253" w:type="pct"/>
            <w:shd w:val="clear" w:color="auto" w:fill="auto"/>
            <w:vAlign w:val="center"/>
            <w:hideMark/>
          </w:tcPr>
          <w:p w14:paraId="1C520D99" w14:textId="77777777" w:rsidR="00102DE1" w:rsidRPr="000B1AF1" w:rsidRDefault="00102DE1" w:rsidP="00AA758F">
            <w:pPr>
              <w:pStyle w:val="afffffffffffffffff3"/>
            </w:pPr>
            <w:r w:rsidRPr="000B1AF1">
              <w:rPr>
                <w:rFonts w:hint="eastAsia"/>
              </w:rPr>
              <w:t>22</w:t>
            </w:r>
          </w:p>
        </w:tc>
        <w:tc>
          <w:tcPr>
            <w:tcW w:w="998" w:type="pct"/>
            <w:shd w:val="clear" w:color="auto" w:fill="auto"/>
            <w:vAlign w:val="center"/>
            <w:hideMark/>
          </w:tcPr>
          <w:p w14:paraId="12E05843" w14:textId="77777777" w:rsidR="00102DE1" w:rsidRPr="000B1AF1" w:rsidRDefault="00102DE1" w:rsidP="00AA758F">
            <w:pPr>
              <w:pStyle w:val="afffffffffffffffff3"/>
              <w:jc w:val="left"/>
            </w:pPr>
            <w:r w:rsidRPr="000B1AF1">
              <w:rPr>
                <w:rFonts w:hint="eastAsia"/>
              </w:rPr>
              <w:t>K</w:t>
            </w:r>
            <w:r>
              <w:rPr>
                <w:rFonts w:hint="eastAsia"/>
              </w:rPr>
              <w:t>2367+100-k2369+200</w:t>
            </w:r>
          </w:p>
        </w:tc>
        <w:tc>
          <w:tcPr>
            <w:tcW w:w="417" w:type="pct"/>
            <w:shd w:val="clear" w:color="auto" w:fill="auto"/>
            <w:vAlign w:val="center"/>
            <w:hideMark/>
          </w:tcPr>
          <w:p w14:paraId="43A6C63A" w14:textId="77777777" w:rsidR="00102DE1" w:rsidRPr="000B1AF1" w:rsidRDefault="00102DE1" w:rsidP="00AA758F">
            <w:pPr>
              <w:pStyle w:val="afffffffffffffffff3"/>
            </w:pPr>
            <w:r>
              <w:rPr>
                <w:rFonts w:hint="eastAsia"/>
              </w:rPr>
              <w:t>35</w:t>
            </w:r>
          </w:p>
        </w:tc>
        <w:tc>
          <w:tcPr>
            <w:tcW w:w="250" w:type="pct"/>
            <w:shd w:val="clear" w:color="auto" w:fill="auto"/>
            <w:vAlign w:val="center"/>
            <w:hideMark/>
          </w:tcPr>
          <w:p w14:paraId="700F6846"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1A203108" w14:textId="77777777" w:rsidR="00102DE1" w:rsidRPr="000B1AF1" w:rsidRDefault="00102DE1" w:rsidP="00AA758F">
            <w:pPr>
              <w:pStyle w:val="afffffffffffffffff3"/>
            </w:pPr>
            <w:r>
              <w:rPr>
                <w:rFonts w:hint="eastAsia"/>
              </w:rPr>
              <w:t>2.1</w:t>
            </w:r>
          </w:p>
        </w:tc>
        <w:tc>
          <w:tcPr>
            <w:tcW w:w="500" w:type="pct"/>
            <w:shd w:val="clear" w:color="auto" w:fill="auto"/>
            <w:vAlign w:val="center"/>
            <w:hideMark/>
          </w:tcPr>
          <w:p w14:paraId="6005AD16"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54CE1323"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00C10002"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0729FB7C" w14:textId="77777777" w:rsidR="00102DE1" w:rsidRPr="000B1AF1" w:rsidRDefault="00102DE1" w:rsidP="00AA758F">
            <w:pPr>
              <w:pStyle w:val="afffffffffffffffff3"/>
            </w:pPr>
            <w:r w:rsidRPr="000B1AF1">
              <w:rPr>
                <w:rFonts w:hint="eastAsia"/>
              </w:rPr>
              <w:t xml:space="preserve">　</w:t>
            </w:r>
          </w:p>
        </w:tc>
      </w:tr>
      <w:tr w:rsidR="00102DE1" w:rsidRPr="000B1AF1" w14:paraId="1FB7EEAE" w14:textId="77777777" w:rsidTr="000F53EB">
        <w:trPr>
          <w:trHeight w:val="340"/>
          <w:jc w:val="center"/>
        </w:trPr>
        <w:tc>
          <w:tcPr>
            <w:tcW w:w="253" w:type="pct"/>
            <w:shd w:val="clear" w:color="auto" w:fill="auto"/>
            <w:vAlign w:val="center"/>
            <w:hideMark/>
          </w:tcPr>
          <w:p w14:paraId="7F6D1617" w14:textId="77777777" w:rsidR="00102DE1" w:rsidRPr="000B1AF1" w:rsidRDefault="00102DE1" w:rsidP="00AA758F">
            <w:pPr>
              <w:pStyle w:val="afffffffffffffffff3"/>
            </w:pPr>
            <w:r w:rsidRPr="000B1AF1">
              <w:rPr>
                <w:rFonts w:hint="eastAsia"/>
              </w:rPr>
              <w:t>23</w:t>
            </w:r>
          </w:p>
        </w:tc>
        <w:tc>
          <w:tcPr>
            <w:tcW w:w="998" w:type="pct"/>
            <w:shd w:val="clear" w:color="auto" w:fill="auto"/>
            <w:vAlign w:val="center"/>
            <w:hideMark/>
          </w:tcPr>
          <w:p w14:paraId="16F55C08" w14:textId="77777777" w:rsidR="00102DE1" w:rsidRPr="000B1AF1" w:rsidRDefault="00102DE1" w:rsidP="00AA758F">
            <w:pPr>
              <w:pStyle w:val="afffffffffffffffff3"/>
              <w:jc w:val="left"/>
            </w:pPr>
            <w:r w:rsidRPr="000B1AF1">
              <w:rPr>
                <w:rFonts w:hint="eastAsia"/>
              </w:rPr>
              <w:t>K</w:t>
            </w:r>
            <w:r>
              <w:rPr>
                <w:rFonts w:hint="eastAsia"/>
              </w:rPr>
              <w:t>2369+800-K2372+966</w:t>
            </w:r>
          </w:p>
        </w:tc>
        <w:tc>
          <w:tcPr>
            <w:tcW w:w="417" w:type="pct"/>
            <w:shd w:val="clear" w:color="auto" w:fill="auto"/>
            <w:vAlign w:val="center"/>
            <w:hideMark/>
          </w:tcPr>
          <w:p w14:paraId="5DD85321" w14:textId="77777777" w:rsidR="00102DE1" w:rsidRPr="000B1AF1" w:rsidRDefault="00102DE1" w:rsidP="00AA758F">
            <w:pPr>
              <w:pStyle w:val="afffffffffffffffff3"/>
            </w:pPr>
            <w:r>
              <w:rPr>
                <w:rFonts w:hint="eastAsia"/>
              </w:rPr>
              <w:t>10</w:t>
            </w:r>
          </w:p>
        </w:tc>
        <w:tc>
          <w:tcPr>
            <w:tcW w:w="250" w:type="pct"/>
            <w:shd w:val="clear" w:color="auto" w:fill="auto"/>
            <w:vAlign w:val="center"/>
            <w:hideMark/>
          </w:tcPr>
          <w:p w14:paraId="4EFA09FB"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695DB8B9" w14:textId="77777777" w:rsidR="00102DE1" w:rsidRPr="000B1AF1" w:rsidRDefault="00102DE1" w:rsidP="00AA758F">
            <w:pPr>
              <w:pStyle w:val="afffffffffffffffff3"/>
            </w:pPr>
            <w:r>
              <w:rPr>
                <w:rFonts w:hint="eastAsia"/>
              </w:rPr>
              <w:t>3.2</w:t>
            </w:r>
          </w:p>
        </w:tc>
        <w:tc>
          <w:tcPr>
            <w:tcW w:w="500" w:type="pct"/>
            <w:shd w:val="clear" w:color="auto" w:fill="auto"/>
            <w:vAlign w:val="center"/>
            <w:hideMark/>
          </w:tcPr>
          <w:p w14:paraId="4B84898B"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369D6866"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4FBACECC"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4C9C355C" w14:textId="77777777" w:rsidR="00102DE1" w:rsidRPr="000B1AF1" w:rsidRDefault="00102DE1" w:rsidP="00AA758F">
            <w:pPr>
              <w:pStyle w:val="afffffffffffffffff3"/>
            </w:pPr>
            <w:r w:rsidRPr="000B1AF1">
              <w:rPr>
                <w:rFonts w:hint="eastAsia"/>
              </w:rPr>
              <w:t xml:space="preserve">　</w:t>
            </w:r>
          </w:p>
        </w:tc>
      </w:tr>
      <w:tr w:rsidR="00102DE1" w:rsidRPr="000B1AF1" w14:paraId="1D799754" w14:textId="77777777" w:rsidTr="000F53EB">
        <w:trPr>
          <w:trHeight w:val="340"/>
          <w:jc w:val="center"/>
        </w:trPr>
        <w:tc>
          <w:tcPr>
            <w:tcW w:w="253" w:type="pct"/>
            <w:shd w:val="clear" w:color="auto" w:fill="auto"/>
            <w:vAlign w:val="center"/>
            <w:hideMark/>
          </w:tcPr>
          <w:p w14:paraId="6E4C3E08" w14:textId="77777777" w:rsidR="00102DE1" w:rsidRPr="000B1AF1" w:rsidRDefault="00102DE1" w:rsidP="00AA758F">
            <w:pPr>
              <w:pStyle w:val="afffffffffffffffff3"/>
            </w:pPr>
            <w:r w:rsidRPr="000B1AF1">
              <w:rPr>
                <w:rFonts w:hint="eastAsia"/>
              </w:rPr>
              <w:t>24</w:t>
            </w:r>
          </w:p>
        </w:tc>
        <w:tc>
          <w:tcPr>
            <w:tcW w:w="998" w:type="pct"/>
            <w:shd w:val="clear" w:color="auto" w:fill="auto"/>
            <w:vAlign w:val="center"/>
            <w:hideMark/>
          </w:tcPr>
          <w:p w14:paraId="7DF4BB47" w14:textId="77777777" w:rsidR="00102DE1" w:rsidRPr="000B1AF1" w:rsidRDefault="00102DE1" w:rsidP="00AA758F">
            <w:pPr>
              <w:pStyle w:val="afffffffffffffffff3"/>
              <w:jc w:val="left"/>
            </w:pPr>
            <w:r w:rsidRPr="000B1AF1">
              <w:rPr>
                <w:rFonts w:hint="eastAsia"/>
              </w:rPr>
              <w:t>K</w:t>
            </w:r>
            <w:r>
              <w:rPr>
                <w:rFonts w:hint="eastAsia"/>
              </w:rPr>
              <w:t>2372+048</w:t>
            </w:r>
          </w:p>
        </w:tc>
        <w:tc>
          <w:tcPr>
            <w:tcW w:w="417" w:type="pct"/>
            <w:shd w:val="clear" w:color="auto" w:fill="auto"/>
            <w:vAlign w:val="center"/>
            <w:hideMark/>
          </w:tcPr>
          <w:p w14:paraId="30C19518" w14:textId="77777777" w:rsidR="00102DE1" w:rsidRPr="000B1AF1" w:rsidRDefault="00102DE1" w:rsidP="00AA758F">
            <w:pPr>
              <w:pStyle w:val="afffffffffffffffff3"/>
            </w:pPr>
            <w:r>
              <w:rPr>
                <w:rFonts w:hint="eastAsia"/>
              </w:rPr>
              <w:t>110</w:t>
            </w:r>
          </w:p>
        </w:tc>
        <w:tc>
          <w:tcPr>
            <w:tcW w:w="250" w:type="pct"/>
            <w:shd w:val="clear" w:color="auto" w:fill="auto"/>
            <w:vAlign w:val="center"/>
            <w:hideMark/>
          </w:tcPr>
          <w:p w14:paraId="0D818EC4"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3E4EAEE6"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6B988225" w14:textId="77777777" w:rsidR="00102DE1" w:rsidRPr="000B1AF1" w:rsidRDefault="00102DE1" w:rsidP="00AA758F">
            <w:pPr>
              <w:pStyle w:val="afffffffffffffffff3"/>
              <w:jc w:val="both"/>
            </w:pPr>
            <w:r>
              <w:rPr>
                <w:rFonts w:hint="eastAsia"/>
              </w:rPr>
              <w:t>上跨铁路</w:t>
            </w:r>
          </w:p>
        </w:tc>
        <w:tc>
          <w:tcPr>
            <w:tcW w:w="917" w:type="pct"/>
            <w:shd w:val="clear" w:color="auto" w:fill="auto"/>
            <w:vAlign w:val="center"/>
            <w:hideMark/>
          </w:tcPr>
          <w:p w14:paraId="54C5C86A"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42A677D4" w14:textId="77777777" w:rsidR="00102DE1" w:rsidRPr="000B1AF1" w:rsidRDefault="00102DE1" w:rsidP="00AA758F">
            <w:pPr>
              <w:pStyle w:val="afffffffffffffffff3"/>
              <w:jc w:val="left"/>
            </w:pPr>
            <w:r w:rsidRPr="000B1AF1">
              <w:rPr>
                <w:rFonts w:hint="eastAsia"/>
              </w:rPr>
              <w:t>上跨铁路</w:t>
            </w:r>
          </w:p>
        </w:tc>
        <w:tc>
          <w:tcPr>
            <w:tcW w:w="245" w:type="pct"/>
            <w:shd w:val="clear" w:color="auto" w:fill="auto"/>
            <w:vAlign w:val="center"/>
            <w:hideMark/>
          </w:tcPr>
          <w:p w14:paraId="074FDA62" w14:textId="77777777" w:rsidR="00102DE1" w:rsidRPr="000B1AF1" w:rsidRDefault="00102DE1" w:rsidP="00AA758F">
            <w:pPr>
              <w:pStyle w:val="afffffffffffffffff3"/>
            </w:pPr>
            <w:r w:rsidRPr="000B1AF1">
              <w:rPr>
                <w:rFonts w:hint="eastAsia"/>
              </w:rPr>
              <w:t xml:space="preserve">　</w:t>
            </w:r>
          </w:p>
        </w:tc>
      </w:tr>
      <w:tr w:rsidR="00102DE1" w:rsidRPr="000B1AF1" w14:paraId="43E7DA39" w14:textId="77777777" w:rsidTr="000F53EB">
        <w:trPr>
          <w:trHeight w:val="340"/>
          <w:jc w:val="center"/>
        </w:trPr>
        <w:tc>
          <w:tcPr>
            <w:tcW w:w="253" w:type="pct"/>
            <w:shd w:val="clear" w:color="auto" w:fill="auto"/>
            <w:vAlign w:val="center"/>
            <w:hideMark/>
          </w:tcPr>
          <w:p w14:paraId="5CAF2E0E" w14:textId="77777777" w:rsidR="00102DE1" w:rsidRPr="000B1AF1" w:rsidRDefault="00102DE1" w:rsidP="00AA758F">
            <w:pPr>
              <w:pStyle w:val="afffffffffffffffff3"/>
            </w:pPr>
            <w:r w:rsidRPr="000B1AF1">
              <w:rPr>
                <w:rFonts w:hint="eastAsia"/>
              </w:rPr>
              <w:t>25</w:t>
            </w:r>
          </w:p>
        </w:tc>
        <w:tc>
          <w:tcPr>
            <w:tcW w:w="998" w:type="pct"/>
            <w:shd w:val="clear" w:color="auto" w:fill="auto"/>
            <w:vAlign w:val="center"/>
            <w:hideMark/>
          </w:tcPr>
          <w:p w14:paraId="4786C64C" w14:textId="77777777" w:rsidR="00102DE1" w:rsidRPr="000B1AF1" w:rsidRDefault="00102DE1" w:rsidP="00AA758F">
            <w:pPr>
              <w:pStyle w:val="afffffffffffffffff3"/>
              <w:jc w:val="left"/>
            </w:pPr>
            <w:r w:rsidRPr="000B1AF1">
              <w:rPr>
                <w:rFonts w:hint="eastAsia"/>
              </w:rPr>
              <w:t>K</w:t>
            </w:r>
            <w:r>
              <w:rPr>
                <w:rFonts w:hint="eastAsia"/>
              </w:rPr>
              <w:t>2372+107</w:t>
            </w:r>
          </w:p>
        </w:tc>
        <w:tc>
          <w:tcPr>
            <w:tcW w:w="417" w:type="pct"/>
            <w:shd w:val="clear" w:color="auto" w:fill="auto"/>
            <w:vAlign w:val="center"/>
            <w:hideMark/>
          </w:tcPr>
          <w:p w14:paraId="18722B14" w14:textId="77777777" w:rsidR="00102DE1" w:rsidRPr="000B1AF1" w:rsidRDefault="00102DE1" w:rsidP="00AA758F">
            <w:pPr>
              <w:pStyle w:val="afffffffffffffffff3"/>
            </w:pPr>
            <w:r w:rsidRPr="000B1AF1">
              <w:rPr>
                <w:rFonts w:hint="eastAsia"/>
              </w:rPr>
              <w:t>110</w:t>
            </w:r>
            <w:r w:rsidRPr="000B1AF1">
              <w:t xml:space="preserve"> </w:t>
            </w:r>
          </w:p>
        </w:tc>
        <w:tc>
          <w:tcPr>
            <w:tcW w:w="250" w:type="pct"/>
            <w:shd w:val="clear" w:color="auto" w:fill="auto"/>
            <w:vAlign w:val="center"/>
            <w:hideMark/>
          </w:tcPr>
          <w:p w14:paraId="6EEB4D18"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53F97FB6"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25A55BD6" w14:textId="77777777" w:rsidR="00102DE1" w:rsidRPr="000B1AF1" w:rsidRDefault="00102DE1" w:rsidP="00AA758F">
            <w:pPr>
              <w:pStyle w:val="afffffffffffffffff3"/>
            </w:pPr>
            <w:r w:rsidRPr="000B1AF1">
              <w:rPr>
                <w:rFonts w:hint="eastAsia"/>
              </w:rPr>
              <w:t>升高杆塔</w:t>
            </w:r>
          </w:p>
        </w:tc>
        <w:tc>
          <w:tcPr>
            <w:tcW w:w="917" w:type="pct"/>
            <w:shd w:val="clear" w:color="auto" w:fill="auto"/>
            <w:vAlign w:val="center"/>
            <w:hideMark/>
          </w:tcPr>
          <w:p w14:paraId="53C0D7BD"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282153F0" w14:textId="77777777" w:rsidR="00102DE1" w:rsidRPr="000B1AF1" w:rsidRDefault="00102DE1" w:rsidP="00AA758F">
            <w:pPr>
              <w:pStyle w:val="afffffffffffffffff3"/>
              <w:jc w:val="left"/>
            </w:pPr>
            <w:r w:rsidRPr="000B1AF1">
              <w:rPr>
                <w:rFonts w:hint="eastAsia"/>
              </w:rPr>
              <w:t>上跨铁路</w:t>
            </w:r>
          </w:p>
        </w:tc>
        <w:tc>
          <w:tcPr>
            <w:tcW w:w="245" w:type="pct"/>
            <w:shd w:val="clear" w:color="auto" w:fill="auto"/>
            <w:noWrap/>
            <w:vAlign w:val="center"/>
            <w:hideMark/>
          </w:tcPr>
          <w:p w14:paraId="219DF5B5" w14:textId="77777777" w:rsidR="00102DE1" w:rsidRPr="000B1AF1" w:rsidRDefault="00102DE1" w:rsidP="00AA758F">
            <w:pPr>
              <w:pStyle w:val="afffffffffffffffff3"/>
            </w:pPr>
            <w:r w:rsidRPr="000B1AF1">
              <w:rPr>
                <w:rFonts w:hint="eastAsia"/>
              </w:rPr>
              <w:t xml:space="preserve">　</w:t>
            </w:r>
          </w:p>
        </w:tc>
      </w:tr>
      <w:tr w:rsidR="00102DE1" w:rsidRPr="000B1AF1" w14:paraId="7DA76B6E" w14:textId="77777777" w:rsidTr="000F53EB">
        <w:trPr>
          <w:trHeight w:val="340"/>
          <w:jc w:val="center"/>
        </w:trPr>
        <w:tc>
          <w:tcPr>
            <w:tcW w:w="253" w:type="pct"/>
            <w:shd w:val="clear" w:color="auto" w:fill="auto"/>
            <w:vAlign w:val="center"/>
            <w:hideMark/>
          </w:tcPr>
          <w:p w14:paraId="30ABA2C3" w14:textId="77777777" w:rsidR="00102DE1" w:rsidRPr="000B1AF1" w:rsidRDefault="00102DE1" w:rsidP="00AA758F">
            <w:pPr>
              <w:pStyle w:val="afffffffffffffffff3"/>
            </w:pPr>
            <w:r w:rsidRPr="000B1AF1">
              <w:rPr>
                <w:rFonts w:hint="eastAsia"/>
              </w:rPr>
              <w:t>26</w:t>
            </w:r>
          </w:p>
        </w:tc>
        <w:tc>
          <w:tcPr>
            <w:tcW w:w="998" w:type="pct"/>
            <w:shd w:val="clear" w:color="auto" w:fill="auto"/>
            <w:vAlign w:val="center"/>
            <w:hideMark/>
          </w:tcPr>
          <w:p w14:paraId="438FD574" w14:textId="77777777" w:rsidR="00102DE1" w:rsidRPr="000B1AF1" w:rsidRDefault="00102DE1" w:rsidP="00AA758F">
            <w:pPr>
              <w:pStyle w:val="afffffffffffffffff3"/>
              <w:jc w:val="left"/>
            </w:pPr>
            <w:r w:rsidRPr="000B1AF1">
              <w:rPr>
                <w:rFonts w:hint="eastAsia"/>
              </w:rPr>
              <w:t>K</w:t>
            </w:r>
            <w:r>
              <w:rPr>
                <w:rFonts w:hint="eastAsia"/>
              </w:rPr>
              <w:t>2372+966</w:t>
            </w:r>
          </w:p>
        </w:tc>
        <w:tc>
          <w:tcPr>
            <w:tcW w:w="417" w:type="pct"/>
            <w:shd w:val="clear" w:color="auto" w:fill="auto"/>
            <w:vAlign w:val="center"/>
            <w:hideMark/>
          </w:tcPr>
          <w:p w14:paraId="7FFC88F8" w14:textId="77777777" w:rsidR="00102DE1" w:rsidRPr="000B1AF1" w:rsidRDefault="00102DE1" w:rsidP="00AA758F">
            <w:pPr>
              <w:pStyle w:val="afffffffffffffffff3"/>
            </w:pPr>
            <w:r>
              <w:rPr>
                <w:rFonts w:hint="eastAsia"/>
              </w:rPr>
              <w:t>110</w:t>
            </w:r>
          </w:p>
        </w:tc>
        <w:tc>
          <w:tcPr>
            <w:tcW w:w="250" w:type="pct"/>
            <w:shd w:val="clear" w:color="auto" w:fill="auto"/>
            <w:vAlign w:val="center"/>
            <w:hideMark/>
          </w:tcPr>
          <w:p w14:paraId="161F9D63"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55E5AC37"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670C9E3C" w14:textId="77777777" w:rsidR="00102DE1" w:rsidRPr="000B1AF1" w:rsidRDefault="00102DE1" w:rsidP="00AA758F">
            <w:pPr>
              <w:pStyle w:val="afffffffffffffffff3"/>
            </w:pPr>
            <w:r w:rsidRPr="000B1AF1">
              <w:rPr>
                <w:rFonts w:hint="eastAsia"/>
              </w:rPr>
              <w:t>升高杆塔</w:t>
            </w:r>
          </w:p>
        </w:tc>
        <w:tc>
          <w:tcPr>
            <w:tcW w:w="917" w:type="pct"/>
            <w:shd w:val="clear" w:color="auto" w:fill="auto"/>
            <w:vAlign w:val="center"/>
            <w:hideMark/>
          </w:tcPr>
          <w:p w14:paraId="6A1F3EFB" w14:textId="77777777" w:rsidR="00102DE1" w:rsidRPr="000B1AF1" w:rsidRDefault="00102DE1" w:rsidP="00AA758F">
            <w:pPr>
              <w:pStyle w:val="afffffffffffffffff3"/>
            </w:pPr>
            <w:r>
              <w:rPr>
                <w:rFonts w:hint="eastAsia"/>
              </w:rPr>
              <w:t>兵团第五师</w:t>
            </w:r>
            <w:r>
              <w:rPr>
                <w:rFonts w:hint="eastAsia"/>
              </w:rPr>
              <w:t>83</w:t>
            </w:r>
            <w:r>
              <w:rPr>
                <w:rFonts w:hint="eastAsia"/>
              </w:rPr>
              <w:t>团</w:t>
            </w:r>
          </w:p>
        </w:tc>
        <w:tc>
          <w:tcPr>
            <w:tcW w:w="1170" w:type="pct"/>
            <w:shd w:val="clear" w:color="auto" w:fill="auto"/>
            <w:vAlign w:val="center"/>
            <w:hideMark/>
          </w:tcPr>
          <w:p w14:paraId="4BC0258F" w14:textId="77777777" w:rsidR="00102DE1" w:rsidRPr="000B1AF1" w:rsidRDefault="00102DE1" w:rsidP="00AA758F">
            <w:pPr>
              <w:pStyle w:val="afffffffffffffffff3"/>
              <w:jc w:val="left"/>
            </w:pPr>
            <w:r w:rsidRPr="000B1AF1">
              <w:rPr>
                <w:rFonts w:hint="eastAsia"/>
              </w:rPr>
              <w:t>上跨铁路</w:t>
            </w:r>
          </w:p>
        </w:tc>
        <w:tc>
          <w:tcPr>
            <w:tcW w:w="245" w:type="pct"/>
            <w:shd w:val="clear" w:color="auto" w:fill="auto"/>
            <w:vAlign w:val="center"/>
            <w:hideMark/>
          </w:tcPr>
          <w:p w14:paraId="256DBAE3" w14:textId="77777777" w:rsidR="00102DE1" w:rsidRPr="000B1AF1" w:rsidRDefault="00102DE1" w:rsidP="00AA758F">
            <w:pPr>
              <w:pStyle w:val="afffffffffffffffff3"/>
            </w:pPr>
            <w:r w:rsidRPr="000B1AF1">
              <w:rPr>
                <w:rFonts w:hint="eastAsia"/>
              </w:rPr>
              <w:t xml:space="preserve">　</w:t>
            </w:r>
          </w:p>
        </w:tc>
      </w:tr>
      <w:tr w:rsidR="00102DE1" w:rsidRPr="000B1AF1" w14:paraId="398C948A" w14:textId="77777777" w:rsidTr="000F53EB">
        <w:trPr>
          <w:trHeight w:val="340"/>
          <w:jc w:val="center"/>
        </w:trPr>
        <w:tc>
          <w:tcPr>
            <w:tcW w:w="253" w:type="pct"/>
            <w:shd w:val="clear" w:color="auto" w:fill="auto"/>
            <w:vAlign w:val="center"/>
            <w:hideMark/>
          </w:tcPr>
          <w:p w14:paraId="1AD15A6B" w14:textId="77777777" w:rsidR="00102DE1" w:rsidRPr="000B1AF1" w:rsidRDefault="00102DE1" w:rsidP="00AA758F">
            <w:pPr>
              <w:pStyle w:val="afffffffffffffffff3"/>
            </w:pPr>
            <w:r w:rsidRPr="000B1AF1">
              <w:rPr>
                <w:rFonts w:hint="eastAsia"/>
              </w:rPr>
              <w:t>27</w:t>
            </w:r>
          </w:p>
        </w:tc>
        <w:tc>
          <w:tcPr>
            <w:tcW w:w="998" w:type="pct"/>
            <w:shd w:val="clear" w:color="auto" w:fill="auto"/>
            <w:vAlign w:val="center"/>
            <w:hideMark/>
          </w:tcPr>
          <w:p w14:paraId="6C866D4C" w14:textId="77777777" w:rsidR="00102DE1" w:rsidRPr="000B1AF1" w:rsidRDefault="00102DE1" w:rsidP="00AA758F">
            <w:pPr>
              <w:pStyle w:val="afffffffffffffffff3"/>
              <w:jc w:val="left"/>
            </w:pPr>
            <w:r>
              <w:rPr>
                <w:rFonts w:hint="eastAsia"/>
              </w:rPr>
              <w:t>2373+800-K2379+720</w:t>
            </w:r>
          </w:p>
        </w:tc>
        <w:tc>
          <w:tcPr>
            <w:tcW w:w="417" w:type="pct"/>
            <w:shd w:val="clear" w:color="auto" w:fill="auto"/>
            <w:vAlign w:val="center"/>
            <w:hideMark/>
          </w:tcPr>
          <w:p w14:paraId="7C1BDFD0"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54661B48"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6C318892" w14:textId="77777777" w:rsidR="00102DE1" w:rsidRPr="000B1AF1" w:rsidRDefault="00102DE1" w:rsidP="00AA758F">
            <w:pPr>
              <w:pStyle w:val="afffffffffffffffff3"/>
            </w:pPr>
            <w:r>
              <w:rPr>
                <w:rFonts w:hint="eastAsia"/>
              </w:rPr>
              <w:t>6</w:t>
            </w:r>
          </w:p>
        </w:tc>
        <w:tc>
          <w:tcPr>
            <w:tcW w:w="500" w:type="pct"/>
            <w:shd w:val="clear" w:color="auto" w:fill="auto"/>
            <w:vAlign w:val="center"/>
            <w:hideMark/>
          </w:tcPr>
          <w:p w14:paraId="43514D10"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21063AC0" w14:textId="77777777" w:rsidR="00102DE1" w:rsidRPr="000B1AF1" w:rsidRDefault="00102DE1" w:rsidP="00AA758F">
            <w:pPr>
              <w:pStyle w:val="afffffffffffffffff3"/>
            </w:pPr>
            <w:r>
              <w:rPr>
                <w:rFonts w:hint="eastAsia"/>
              </w:rPr>
              <w:t>兵团第五师</w:t>
            </w:r>
            <w:r>
              <w:rPr>
                <w:rFonts w:hint="eastAsia"/>
              </w:rPr>
              <w:t>90</w:t>
            </w:r>
            <w:r>
              <w:rPr>
                <w:rFonts w:hint="eastAsia"/>
              </w:rPr>
              <w:t>团</w:t>
            </w:r>
          </w:p>
        </w:tc>
        <w:tc>
          <w:tcPr>
            <w:tcW w:w="1170" w:type="pct"/>
            <w:shd w:val="clear" w:color="auto" w:fill="auto"/>
            <w:vAlign w:val="center"/>
            <w:hideMark/>
          </w:tcPr>
          <w:p w14:paraId="0708ACB9"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72D6E7EE" w14:textId="77777777" w:rsidR="00102DE1" w:rsidRPr="000B1AF1" w:rsidRDefault="00102DE1" w:rsidP="00AA758F">
            <w:pPr>
              <w:pStyle w:val="afffffffffffffffff3"/>
            </w:pPr>
          </w:p>
        </w:tc>
      </w:tr>
      <w:tr w:rsidR="00102DE1" w:rsidRPr="000B1AF1" w14:paraId="004AD48D" w14:textId="77777777" w:rsidTr="000F53EB">
        <w:trPr>
          <w:trHeight w:val="340"/>
          <w:jc w:val="center"/>
        </w:trPr>
        <w:tc>
          <w:tcPr>
            <w:tcW w:w="253" w:type="pct"/>
            <w:shd w:val="clear" w:color="auto" w:fill="auto"/>
            <w:vAlign w:val="center"/>
            <w:hideMark/>
          </w:tcPr>
          <w:p w14:paraId="612B4E5E" w14:textId="77777777" w:rsidR="00102DE1" w:rsidRPr="000B1AF1" w:rsidRDefault="00102DE1" w:rsidP="00AA758F">
            <w:pPr>
              <w:pStyle w:val="afffffffffffffffff3"/>
            </w:pPr>
            <w:r w:rsidRPr="000B1AF1">
              <w:rPr>
                <w:rFonts w:hint="eastAsia"/>
              </w:rPr>
              <w:t>28</w:t>
            </w:r>
          </w:p>
        </w:tc>
        <w:tc>
          <w:tcPr>
            <w:tcW w:w="998" w:type="pct"/>
            <w:shd w:val="clear" w:color="auto" w:fill="auto"/>
            <w:vAlign w:val="center"/>
            <w:hideMark/>
          </w:tcPr>
          <w:p w14:paraId="556A5CFD" w14:textId="77777777" w:rsidR="00102DE1" w:rsidRPr="000B1AF1" w:rsidRDefault="00102DE1" w:rsidP="00AA758F">
            <w:pPr>
              <w:pStyle w:val="afffffffffffffffff3"/>
              <w:jc w:val="left"/>
            </w:pPr>
            <w:r w:rsidRPr="000B1AF1">
              <w:rPr>
                <w:rFonts w:hint="eastAsia"/>
              </w:rPr>
              <w:t>K</w:t>
            </w:r>
            <w:r>
              <w:rPr>
                <w:rFonts w:hint="eastAsia"/>
              </w:rPr>
              <w:t>2383+800-K2387+100</w:t>
            </w:r>
          </w:p>
        </w:tc>
        <w:tc>
          <w:tcPr>
            <w:tcW w:w="417" w:type="pct"/>
            <w:shd w:val="clear" w:color="auto" w:fill="auto"/>
            <w:vAlign w:val="center"/>
            <w:hideMark/>
          </w:tcPr>
          <w:p w14:paraId="6C7E44E0"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432545F4"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07F96FCB" w14:textId="77777777" w:rsidR="00102DE1" w:rsidRPr="000B1AF1" w:rsidRDefault="00102DE1" w:rsidP="00AA758F">
            <w:pPr>
              <w:pStyle w:val="afffffffffffffffff3"/>
            </w:pPr>
            <w:r>
              <w:rPr>
                <w:rFonts w:hint="eastAsia"/>
              </w:rPr>
              <w:t>3.3</w:t>
            </w:r>
          </w:p>
        </w:tc>
        <w:tc>
          <w:tcPr>
            <w:tcW w:w="500" w:type="pct"/>
            <w:shd w:val="clear" w:color="auto" w:fill="auto"/>
            <w:vAlign w:val="center"/>
            <w:hideMark/>
          </w:tcPr>
          <w:p w14:paraId="07428389"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1DBCC882" w14:textId="77777777" w:rsidR="00102DE1" w:rsidRPr="000B1AF1" w:rsidRDefault="00102DE1" w:rsidP="00AA758F">
            <w:pPr>
              <w:pStyle w:val="afffffffffffffffff3"/>
            </w:pPr>
            <w:r>
              <w:rPr>
                <w:rFonts w:hint="eastAsia"/>
              </w:rPr>
              <w:t>博乐</w:t>
            </w:r>
          </w:p>
        </w:tc>
        <w:tc>
          <w:tcPr>
            <w:tcW w:w="1170" w:type="pct"/>
            <w:shd w:val="clear" w:color="auto" w:fill="auto"/>
            <w:vAlign w:val="center"/>
            <w:hideMark/>
          </w:tcPr>
          <w:p w14:paraId="6E64DD5E"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2E8D5D8E" w14:textId="77777777" w:rsidR="00102DE1" w:rsidRPr="000B1AF1" w:rsidRDefault="00102DE1" w:rsidP="00AA758F">
            <w:pPr>
              <w:pStyle w:val="afffffffffffffffff3"/>
            </w:pPr>
            <w:r w:rsidRPr="000B1AF1">
              <w:rPr>
                <w:rFonts w:hint="eastAsia"/>
              </w:rPr>
              <w:t xml:space="preserve">　</w:t>
            </w:r>
          </w:p>
        </w:tc>
      </w:tr>
      <w:tr w:rsidR="00102DE1" w:rsidRPr="000B1AF1" w14:paraId="113156E5" w14:textId="77777777" w:rsidTr="000F53EB">
        <w:trPr>
          <w:trHeight w:val="340"/>
          <w:jc w:val="center"/>
        </w:trPr>
        <w:tc>
          <w:tcPr>
            <w:tcW w:w="253" w:type="pct"/>
            <w:shd w:val="clear" w:color="auto" w:fill="auto"/>
            <w:vAlign w:val="center"/>
            <w:hideMark/>
          </w:tcPr>
          <w:p w14:paraId="51C8CF08" w14:textId="77777777" w:rsidR="00102DE1" w:rsidRPr="000B1AF1" w:rsidRDefault="00102DE1" w:rsidP="00AA758F">
            <w:pPr>
              <w:pStyle w:val="afffffffffffffffff3"/>
            </w:pPr>
            <w:r w:rsidRPr="000B1AF1">
              <w:rPr>
                <w:rFonts w:hint="eastAsia"/>
              </w:rPr>
              <w:t>29</w:t>
            </w:r>
          </w:p>
        </w:tc>
        <w:tc>
          <w:tcPr>
            <w:tcW w:w="998" w:type="pct"/>
            <w:shd w:val="clear" w:color="auto" w:fill="auto"/>
            <w:vAlign w:val="center"/>
            <w:hideMark/>
          </w:tcPr>
          <w:p w14:paraId="1FBB4D63" w14:textId="77777777" w:rsidR="00102DE1" w:rsidRPr="000B1AF1" w:rsidRDefault="00102DE1" w:rsidP="00AA758F">
            <w:pPr>
              <w:pStyle w:val="afffffffffffffffff3"/>
              <w:jc w:val="left"/>
            </w:pPr>
            <w:r w:rsidRPr="000B1AF1">
              <w:rPr>
                <w:rFonts w:hint="eastAsia"/>
              </w:rPr>
              <w:t>K</w:t>
            </w:r>
            <w:r>
              <w:rPr>
                <w:rFonts w:hint="eastAsia"/>
              </w:rPr>
              <w:t>2400+934</w:t>
            </w:r>
          </w:p>
        </w:tc>
        <w:tc>
          <w:tcPr>
            <w:tcW w:w="417" w:type="pct"/>
            <w:shd w:val="clear" w:color="auto" w:fill="auto"/>
            <w:vAlign w:val="center"/>
            <w:hideMark/>
          </w:tcPr>
          <w:p w14:paraId="6F948AE8" w14:textId="77777777" w:rsidR="00102DE1" w:rsidRPr="000B1AF1" w:rsidRDefault="00102DE1" w:rsidP="00AA758F">
            <w:pPr>
              <w:pStyle w:val="afffffffffffffffff3"/>
            </w:pPr>
            <w:r>
              <w:rPr>
                <w:rFonts w:hint="eastAsia"/>
              </w:rPr>
              <w:t>110</w:t>
            </w:r>
          </w:p>
        </w:tc>
        <w:tc>
          <w:tcPr>
            <w:tcW w:w="250" w:type="pct"/>
            <w:shd w:val="clear" w:color="auto" w:fill="auto"/>
            <w:vAlign w:val="center"/>
            <w:hideMark/>
          </w:tcPr>
          <w:p w14:paraId="30A1CC1C"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4A202251"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4DD15697" w14:textId="77777777" w:rsidR="00102DE1" w:rsidRPr="000B1AF1" w:rsidRDefault="00102DE1" w:rsidP="00AA758F">
            <w:pPr>
              <w:pStyle w:val="afffffffffffffffff3"/>
            </w:pPr>
            <w:r>
              <w:rPr>
                <w:rFonts w:hint="eastAsia"/>
              </w:rPr>
              <w:t>升高杆塔</w:t>
            </w:r>
          </w:p>
        </w:tc>
        <w:tc>
          <w:tcPr>
            <w:tcW w:w="917" w:type="pct"/>
            <w:shd w:val="clear" w:color="auto" w:fill="auto"/>
            <w:vAlign w:val="center"/>
            <w:hideMark/>
          </w:tcPr>
          <w:p w14:paraId="72F3BE89" w14:textId="77777777" w:rsidR="00102DE1" w:rsidRPr="000B1AF1" w:rsidRDefault="00102DE1" w:rsidP="00AA758F">
            <w:pPr>
              <w:pStyle w:val="afffffffffffffffff3"/>
            </w:pPr>
            <w:r>
              <w:rPr>
                <w:rFonts w:hint="eastAsia"/>
              </w:rPr>
              <w:t>阿拉山口</w:t>
            </w:r>
          </w:p>
        </w:tc>
        <w:tc>
          <w:tcPr>
            <w:tcW w:w="1170" w:type="pct"/>
            <w:shd w:val="clear" w:color="auto" w:fill="auto"/>
            <w:vAlign w:val="center"/>
            <w:hideMark/>
          </w:tcPr>
          <w:p w14:paraId="0BE18C41" w14:textId="77777777" w:rsidR="00102DE1" w:rsidRPr="000B1AF1" w:rsidRDefault="00102DE1" w:rsidP="00AA758F">
            <w:pPr>
              <w:pStyle w:val="afffffffffffffffff3"/>
              <w:jc w:val="left"/>
            </w:pPr>
            <w:r>
              <w:rPr>
                <w:rFonts w:hint="eastAsia"/>
              </w:rPr>
              <w:t>上跨铁路</w:t>
            </w:r>
          </w:p>
        </w:tc>
        <w:tc>
          <w:tcPr>
            <w:tcW w:w="245" w:type="pct"/>
            <w:shd w:val="clear" w:color="auto" w:fill="auto"/>
            <w:vAlign w:val="center"/>
            <w:hideMark/>
          </w:tcPr>
          <w:p w14:paraId="66CE3E1A" w14:textId="77777777" w:rsidR="00102DE1" w:rsidRPr="000B1AF1" w:rsidRDefault="00102DE1" w:rsidP="00AA758F">
            <w:pPr>
              <w:pStyle w:val="afffffffffffffffff3"/>
            </w:pPr>
            <w:r w:rsidRPr="000B1AF1">
              <w:rPr>
                <w:rFonts w:hint="eastAsia"/>
              </w:rPr>
              <w:t xml:space="preserve">　</w:t>
            </w:r>
          </w:p>
        </w:tc>
      </w:tr>
      <w:tr w:rsidR="00102DE1" w:rsidRPr="000B1AF1" w14:paraId="7D17B538" w14:textId="77777777" w:rsidTr="000F53EB">
        <w:trPr>
          <w:trHeight w:val="340"/>
          <w:jc w:val="center"/>
        </w:trPr>
        <w:tc>
          <w:tcPr>
            <w:tcW w:w="253" w:type="pct"/>
            <w:shd w:val="clear" w:color="auto" w:fill="auto"/>
            <w:vAlign w:val="center"/>
            <w:hideMark/>
          </w:tcPr>
          <w:p w14:paraId="2CDF54CD" w14:textId="77777777" w:rsidR="00102DE1" w:rsidRPr="000B1AF1" w:rsidRDefault="00102DE1" w:rsidP="00AA758F">
            <w:pPr>
              <w:pStyle w:val="afffffffffffffffff3"/>
            </w:pPr>
            <w:r w:rsidRPr="000B1AF1">
              <w:rPr>
                <w:rFonts w:hint="eastAsia"/>
              </w:rPr>
              <w:t>30</w:t>
            </w:r>
          </w:p>
        </w:tc>
        <w:tc>
          <w:tcPr>
            <w:tcW w:w="998" w:type="pct"/>
            <w:shd w:val="clear" w:color="auto" w:fill="auto"/>
            <w:vAlign w:val="center"/>
            <w:hideMark/>
          </w:tcPr>
          <w:p w14:paraId="0EC50C80" w14:textId="77777777" w:rsidR="00102DE1" w:rsidRPr="000B1AF1" w:rsidRDefault="00102DE1" w:rsidP="00AA758F">
            <w:pPr>
              <w:pStyle w:val="afffffffffffffffff3"/>
              <w:jc w:val="left"/>
            </w:pPr>
            <w:r>
              <w:rPr>
                <w:rFonts w:hint="eastAsia"/>
              </w:rPr>
              <w:t>K2403+533-K2409+690</w:t>
            </w:r>
          </w:p>
        </w:tc>
        <w:tc>
          <w:tcPr>
            <w:tcW w:w="417" w:type="pct"/>
            <w:shd w:val="clear" w:color="auto" w:fill="auto"/>
            <w:vAlign w:val="center"/>
            <w:hideMark/>
          </w:tcPr>
          <w:p w14:paraId="387D3DAD" w14:textId="77777777" w:rsidR="00102DE1" w:rsidRPr="000B1AF1" w:rsidRDefault="00102DE1" w:rsidP="00AA758F">
            <w:pPr>
              <w:pStyle w:val="afffffffffffffffff3"/>
            </w:pPr>
            <w:r>
              <w:rPr>
                <w:rFonts w:hint="eastAsia"/>
              </w:rPr>
              <w:t>35</w:t>
            </w:r>
          </w:p>
        </w:tc>
        <w:tc>
          <w:tcPr>
            <w:tcW w:w="250" w:type="pct"/>
            <w:shd w:val="clear" w:color="auto" w:fill="auto"/>
            <w:vAlign w:val="center"/>
            <w:hideMark/>
          </w:tcPr>
          <w:p w14:paraId="37B3F203"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0D58209B" w14:textId="77777777" w:rsidR="00102DE1" w:rsidRPr="000B1AF1" w:rsidRDefault="00102DE1" w:rsidP="00AA758F">
            <w:pPr>
              <w:pStyle w:val="afffffffffffffffff3"/>
            </w:pPr>
            <w:r>
              <w:rPr>
                <w:rFonts w:hint="eastAsia"/>
              </w:rPr>
              <w:t>6</w:t>
            </w:r>
          </w:p>
        </w:tc>
        <w:tc>
          <w:tcPr>
            <w:tcW w:w="500" w:type="pct"/>
            <w:shd w:val="clear" w:color="auto" w:fill="auto"/>
            <w:vAlign w:val="center"/>
            <w:hideMark/>
          </w:tcPr>
          <w:p w14:paraId="08E780AD"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34402053" w14:textId="77777777" w:rsidR="00102DE1" w:rsidRPr="000B1AF1" w:rsidRDefault="00102DE1" w:rsidP="00AA758F">
            <w:pPr>
              <w:pStyle w:val="afffffffffffffffff3"/>
            </w:pPr>
            <w:r>
              <w:rPr>
                <w:rFonts w:hint="eastAsia"/>
              </w:rPr>
              <w:t>阿拉山口</w:t>
            </w:r>
          </w:p>
        </w:tc>
        <w:tc>
          <w:tcPr>
            <w:tcW w:w="1170" w:type="pct"/>
            <w:shd w:val="clear" w:color="auto" w:fill="auto"/>
            <w:vAlign w:val="center"/>
            <w:hideMark/>
          </w:tcPr>
          <w:p w14:paraId="1B24E1D4"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70F8350A" w14:textId="77777777" w:rsidR="00102DE1" w:rsidRPr="000B1AF1" w:rsidRDefault="00102DE1" w:rsidP="00AA758F">
            <w:pPr>
              <w:pStyle w:val="afffffffffffffffff3"/>
            </w:pPr>
            <w:r>
              <w:rPr>
                <w:rFonts w:hint="eastAsia"/>
              </w:rPr>
              <w:t>路内</w:t>
            </w:r>
            <w:r w:rsidRPr="000B1AF1">
              <w:rPr>
                <w:rFonts w:hint="eastAsia"/>
              </w:rPr>
              <w:t xml:space="preserve">　</w:t>
            </w:r>
          </w:p>
        </w:tc>
      </w:tr>
      <w:tr w:rsidR="00102DE1" w:rsidRPr="000B1AF1" w14:paraId="0CC56654" w14:textId="77777777" w:rsidTr="000F53EB">
        <w:trPr>
          <w:trHeight w:val="340"/>
          <w:jc w:val="center"/>
        </w:trPr>
        <w:tc>
          <w:tcPr>
            <w:tcW w:w="253" w:type="pct"/>
            <w:shd w:val="clear" w:color="auto" w:fill="auto"/>
            <w:vAlign w:val="center"/>
            <w:hideMark/>
          </w:tcPr>
          <w:p w14:paraId="11901776" w14:textId="77777777" w:rsidR="00102DE1" w:rsidRPr="000B1AF1" w:rsidRDefault="00102DE1" w:rsidP="00AA758F">
            <w:pPr>
              <w:pStyle w:val="afffffffffffffffff3"/>
            </w:pPr>
            <w:r w:rsidRPr="000B1AF1">
              <w:rPr>
                <w:rFonts w:hint="eastAsia"/>
              </w:rPr>
              <w:t>31</w:t>
            </w:r>
          </w:p>
        </w:tc>
        <w:tc>
          <w:tcPr>
            <w:tcW w:w="998" w:type="pct"/>
            <w:shd w:val="clear" w:color="auto" w:fill="auto"/>
            <w:vAlign w:val="center"/>
            <w:hideMark/>
          </w:tcPr>
          <w:p w14:paraId="5FE0D5EB" w14:textId="77777777" w:rsidR="00102DE1" w:rsidRPr="000B1AF1" w:rsidRDefault="00102DE1" w:rsidP="00AA758F">
            <w:pPr>
              <w:pStyle w:val="afffffffffffffffff3"/>
              <w:jc w:val="left"/>
            </w:pPr>
            <w:r w:rsidRPr="000B1AF1">
              <w:rPr>
                <w:rFonts w:hint="eastAsia"/>
              </w:rPr>
              <w:t>K</w:t>
            </w:r>
            <w:r>
              <w:rPr>
                <w:rFonts w:hint="eastAsia"/>
              </w:rPr>
              <w:t>2403+808</w:t>
            </w:r>
          </w:p>
        </w:tc>
        <w:tc>
          <w:tcPr>
            <w:tcW w:w="417" w:type="pct"/>
            <w:shd w:val="clear" w:color="auto" w:fill="auto"/>
            <w:vAlign w:val="center"/>
            <w:hideMark/>
          </w:tcPr>
          <w:p w14:paraId="4F7B8039" w14:textId="77777777" w:rsidR="00102DE1" w:rsidRPr="000B1AF1" w:rsidRDefault="00102DE1" w:rsidP="00AA758F">
            <w:pPr>
              <w:pStyle w:val="afffffffffffffffff3"/>
            </w:pPr>
            <w:r w:rsidRPr="000B1AF1">
              <w:rPr>
                <w:rFonts w:hint="eastAsia"/>
              </w:rPr>
              <w:t>1</w:t>
            </w:r>
            <w:r>
              <w:rPr>
                <w:rFonts w:hint="eastAsia"/>
              </w:rPr>
              <w:t>1</w:t>
            </w:r>
            <w:r w:rsidRPr="000B1AF1">
              <w:rPr>
                <w:rFonts w:hint="eastAsia"/>
              </w:rPr>
              <w:t>0</w:t>
            </w:r>
          </w:p>
        </w:tc>
        <w:tc>
          <w:tcPr>
            <w:tcW w:w="250" w:type="pct"/>
            <w:shd w:val="clear" w:color="auto" w:fill="auto"/>
            <w:vAlign w:val="center"/>
            <w:hideMark/>
          </w:tcPr>
          <w:p w14:paraId="4FF2DB1B"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32CC70D4"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68113C92" w14:textId="77777777" w:rsidR="00102DE1" w:rsidRPr="000B1AF1" w:rsidRDefault="00102DE1" w:rsidP="00AA758F">
            <w:pPr>
              <w:pStyle w:val="afffffffffffffffff3"/>
            </w:pPr>
            <w:r w:rsidRPr="000B1AF1">
              <w:rPr>
                <w:rFonts w:hint="eastAsia"/>
              </w:rPr>
              <w:t>升高杆塔</w:t>
            </w:r>
          </w:p>
        </w:tc>
        <w:tc>
          <w:tcPr>
            <w:tcW w:w="917" w:type="pct"/>
            <w:shd w:val="clear" w:color="auto" w:fill="auto"/>
            <w:vAlign w:val="center"/>
            <w:hideMark/>
          </w:tcPr>
          <w:p w14:paraId="784D98C8" w14:textId="77777777" w:rsidR="00102DE1" w:rsidRPr="000B1AF1" w:rsidRDefault="00102DE1" w:rsidP="00AA758F">
            <w:pPr>
              <w:pStyle w:val="afffffffffffffffff3"/>
            </w:pPr>
            <w:r>
              <w:rPr>
                <w:rFonts w:hint="eastAsia"/>
              </w:rPr>
              <w:t>阿拉山口</w:t>
            </w:r>
          </w:p>
        </w:tc>
        <w:tc>
          <w:tcPr>
            <w:tcW w:w="1170" w:type="pct"/>
            <w:shd w:val="clear" w:color="auto" w:fill="auto"/>
            <w:vAlign w:val="center"/>
            <w:hideMark/>
          </w:tcPr>
          <w:p w14:paraId="53EB3880" w14:textId="77777777" w:rsidR="00102DE1" w:rsidRPr="000B1AF1" w:rsidRDefault="00102DE1" w:rsidP="00AA758F">
            <w:pPr>
              <w:pStyle w:val="afffffffffffffffff3"/>
              <w:jc w:val="left"/>
            </w:pPr>
            <w:r>
              <w:rPr>
                <w:rFonts w:hint="eastAsia"/>
              </w:rPr>
              <w:t>上跨铁路</w:t>
            </w:r>
          </w:p>
        </w:tc>
        <w:tc>
          <w:tcPr>
            <w:tcW w:w="245" w:type="pct"/>
            <w:shd w:val="clear" w:color="auto" w:fill="auto"/>
            <w:vAlign w:val="center"/>
            <w:hideMark/>
          </w:tcPr>
          <w:p w14:paraId="01E36C7B" w14:textId="77777777" w:rsidR="00102DE1" w:rsidRPr="000B1AF1" w:rsidRDefault="00102DE1" w:rsidP="00AA758F">
            <w:pPr>
              <w:pStyle w:val="afffffffffffffffff3"/>
            </w:pPr>
          </w:p>
        </w:tc>
      </w:tr>
      <w:tr w:rsidR="00102DE1" w:rsidRPr="000B1AF1" w14:paraId="7C5C45FB" w14:textId="77777777" w:rsidTr="000F53EB">
        <w:trPr>
          <w:trHeight w:val="340"/>
          <w:jc w:val="center"/>
        </w:trPr>
        <w:tc>
          <w:tcPr>
            <w:tcW w:w="253" w:type="pct"/>
            <w:shd w:val="clear" w:color="auto" w:fill="auto"/>
            <w:vAlign w:val="center"/>
            <w:hideMark/>
          </w:tcPr>
          <w:p w14:paraId="0BF36E7A" w14:textId="77777777" w:rsidR="00102DE1" w:rsidRPr="000B1AF1" w:rsidRDefault="00102DE1" w:rsidP="00AA758F">
            <w:pPr>
              <w:pStyle w:val="afffffffffffffffff3"/>
            </w:pPr>
            <w:r w:rsidRPr="000B1AF1">
              <w:rPr>
                <w:rFonts w:hint="eastAsia"/>
              </w:rPr>
              <w:t>32</w:t>
            </w:r>
          </w:p>
        </w:tc>
        <w:tc>
          <w:tcPr>
            <w:tcW w:w="998" w:type="pct"/>
            <w:shd w:val="clear" w:color="auto" w:fill="auto"/>
            <w:vAlign w:val="center"/>
            <w:hideMark/>
          </w:tcPr>
          <w:p w14:paraId="14E1ED25" w14:textId="77777777" w:rsidR="00102DE1" w:rsidRPr="000B1AF1" w:rsidRDefault="00102DE1" w:rsidP="00AA758F">
            <w:pPr>
              <w:pStyle w:val="afffffffffffffffff3"/>
              <w:jc w:val="left"/>
            </w:pPr>
            <w:r w:rsidRPr="000B1AF1">
              <w:rPr>
                <w:rFonts w:hint="eastAsia"/>
              </w:rPr>
              <w:t>K</w:t>
            </w:r>
            <w:r>
              <w:rPr>
                <w:rFonts w:hint="eastAsia"/>
              </w:rPr>
              <w:t>2403+850</w:t>
            </w:r>
          </w:p>
        </w:tc>
        <w:tc>
          <w:tcPr>
            <w:tcW w:w="417" w:type="pct"/>
            <w:shd w:val="clear" w:color="auto" w:fill="auto"/>
            <w:vAlign w:val="center"/>
            <w:hideMark/>
          </w:tcPr>
          <w:p w14:paraId="3A535CD1" w14:textId="77777777" w:rsidR="00102DE1" w:rsidRPr="000B1AF1" w:rsidRDefault="00102DE1" w:rsidP="00AA758F">
            <w:pPr>
              <w:pStyle w:val="afffffffffffffffff3"/>
            </w:pPr>
            <w:r>
              <w:rPr>
                <w:rFonts w:hint="eastAsia"/>
              </w:rPr>
              <w:t>1</w:t>
            </w:r>
            <w:r w:rsidRPr="000B1AF1">
              <w:rPr>
                <w:rFonts w:hint="eastAsia"/>
              </w:rPr>
              <w:t>10</w:t>
            </w:r>
          </w:p>
        </w:tc>
        <w:tc>
          <w:tcPr>
            <w:tcW w:w="250" w:type="pct"/>
            <w:shd w:val="clear" w:color="auto" w:fill="auto"/>
            <w:vAlign w:val="center"/>
            <w:hideMark/>
          </w:tcPr>
          <w:p w14:paraId="2B1C8F99"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01BDB9FA"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669453AE" w14:textId="77777777" w:rsidR="00102DE1" w:rsidRPr="000B1AF1" w:rsidRDefault="00102DE1" w:rsidP="00AA758F">
            <w:pPr>
              <w:pStyle w:val="afffffffffffffffff3"/>
            </w:pPr>
            <w:r w:rsidRPr="000B1AF1">
              <w:rPr>
                <w:rFonts w:hint="eastAsia"/>
              </w:rPr>
              <w:t>升高杆塔</w:t>
            </w:r>
          </w:p>
        </w:tc>
        <w:tc>
          <w:tcPr>
            <w:tcW w:w="917" w:type="pct"/>
            <w:shd w:val="clear" w:color="auto" w:fill="auto"/>
            <w:vAlign w:val="center"/>
            <w:hideMark/>
          </w:tcPr>
          <w:p w14:paraId="635B2C54" w14:textId="77777777" w:rsidR="00102DE1" w:rsidRPr="000B1AF1" w:rsidRDefault="00102DE1" w:rsidP="00AA758F">
            <w:pPr>
              <w:pStyle w:val="afffffffffffffffff3"/>
            </w:pPr>
            <w:r>
              <w:rPr>
                <w:rFonts w:hint="eastAsia"/>
              </w:rPr>
              <w:t>阿拉山口</w:t>
            </w:r>
          </w:p>
        </w:tc>
        <w:tc>
          <w:tcPr>
            <w:tcW w:w="1170" w:type="pct"/>
            <w:shd w:val="clear" w:color="auto" w:fill="auto"/>
            <w:vAlign w:val="center"/>
            <w:hideMark/>
          </w:tcPr>
          <w:p w14:paraId="3BC0757F" w14:textId="77777777" w:rsidR="00102DE1" w:rsidRPr="000B1AF1" w:rsidRDefault="00102DE1" w:rsidP="00AA758F">
            <w:pPr>
              <w:pStyle w:val="afffffffffffffffff3"/>
              <w:jc w:val="left"/>
            </w:pPr>
            <w:r>
              <w:rPr>
                <w:rFonts w:hint="eastAsia"/>
              </w:rPr>
              <w:t>上跨铁路</w:t>
            </w:r>
          </w:p>
        </w:tc>
        <w:tc>
          <w:tcPr>
            <w:tcW w:w="245" w:type="pct"/>
            <w:shd w:val="clear" w:color="auto" w:fill="auto"/>
            <w:vAlign w:val="center"/>
            <w:hideMark/>
          </w:tcPr>
          <w:p w14:paraId="616860F3" w14:textId="77777777" w:rsidR="00102DE1" w:rsidRPr="000B1AF1" w:rsidRDefault="00102DE1" w:rsidP="00AA758F">
            <w:pPr>
              <w:pStyle w:val="afffffffffffffffff3"/>
            </w:pPr>
          </w:p>
        </w:tc>
      </w:tr>
      <w:tr w:rsidR="00102DE1" w:rsidRPr="000B1AF1" w14:paraId="6AFEF42D" w14:textId="77777777" w:rsidTr="000F53EB">
        <w:trPr>
          <w:trHeight w:val="340"/>
          <w:jc w:val="center"/>
        </w:trPr>
        <w:tc>
          <w:tcPr>
            <w:tcW w:w="253" w:type="pct"/>
            <w:shd w:val="clear" w:color="auto" w:fill="auto"/>
            <w:vAlign w:val="center"/>
            <w:hideMark/>
          </w:tcPr>
          <w:p w14:paraId="7AF5AA1D" w14:textId="77777777" w:rsidR="00102DE1" w:rsidRPr="000B1AF1" w:rsidRDefault="00102DE1" w:rsidP="00AA758F">
            <w:pPr>
              <w:pStyle w:val="afffffffffffffffff3"/>
            </w:pPr>
            <w:r w:rsidRPr="000B1AF1">
              <w:rPr>
                <w:rFonts w:hint="eastAsia"/>
              </w:rPr>
              <w:t>33</w:t>
            </w:r>
          </w:p>
        </w:tc>
        <w:tc>
          <w:tcPr>
            <w:tcW w:w="998" w:type="pct"/>
            <w:shd w:val="clear" w:color="auto" w:fill="auto"/>
            <w:vAlign w:val="center"/>
            <w:hideMark/>
          </w:tcPr>
          <w:p w14:paraId="3D8C0529" w14:textId="77777777" w:rsidR="00102DE1" w:rsidRPr="000B1AF1" w:rsidRDefault="00102DE1" w:rsidP="00AA758F">
            <w:pPr>
              <w:pStyle w:val="afffffffffffffffff3"/>
              <w:jc w:val="left"/>
            </w:pPr>
            <w:r w:rsidRPr="000B1AF1">
              <w:rPr>
                <w:rFonts w:hint="eastAsia"/>
              </w:rPr>
              <w:t>K</w:t>
            </w:r>
            <w:r>
              <w:rPr>
                <w:rFonts w:hint="eastAsia"/>
              </w:rPr>
              <w:t>2409+507-K2409+700</w:t>
            </w:r>
          </w:p>
        </w:tc>
        <w:tc>
          <w:tcPr>
            <w:tcW w:w="417" w:type="pct"/>
            <w:shd w:val="clear" w:color="auto" w:fill="auto"/>
            <w:vAlign w:val="center"/>
            <w:hideMark/>
          </w:tcPr>
          <w:p w14:paraId="3FAEBBA7"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2D61D3A1" w14:textId="77777777" w:rsidR="00102DE1" w:rsidRPr="000B1AF1" w:rsidRDefault="00102DE1" w:rsidP="00AA758F">
            <w:pPr>
              <w:pStyle w:val="afffffffffffffffff3"/>
            </w:pPr>
            <w:r>
              <w:rPr>
                <w:rFonts w:hint="eastAsia"/>
              </w:rPr>
              <w:t>km</w:t>
            </w:r>
          </w:p>
        </w:tc>
        <w:tc>
          <w:tcPr>
            <w:tcW w:w="250" w:type="pct"/>
            <w:shd w:val="clear" w:color="auto" w:fill="auto"/>
            <w:vAlign w:val="center"/>
            <w:hideMark/>
          </w:tcPr>
          <w:p w14:paraId="1D0098CA" w14:textId="77777777" w:rsidR="00102DE1" w:rsidRPr="000B1AF1" w:rsidRDefault="00102DE1" w:rsidP="00AA758F">
            <w:pPr>
              <w:pStyle w:val="afffffffffffffffff3"/>
            </w:pPr>
            <w:r>
              <w:rPr>
                <w:rFonts w:hint="eastAsia"/>
              </w:rPr>
              <w:t>0.2</w:t>
            </w:r>
          </w:p>
        </w:tc>
        <w:tc>
          <w:tcPr>
            <w:tcW w:w="500" w:type="pct"/>
            <w:shd w:val="clear" w:color="auto" w:fill="auto"/>
            <w:vAlign w:val="center"/>
            <w:hideMark/>
          </w:tcPr>
          <w:p w14:paraId="3AF233EE" w14:textId="77777777" w:rsidR="00102DE1" w:rsidRPr="000B1AF1" w:rsidRDefault="00102DE1" w:rsidP="00AA758F">
            <w:pPr>
              <w:pStyle w:val="afffffffffffffffff3"/>
            </w:pPr>
            <w:r>
              <w:rPr>
                <w:rFonts w:hint="eastAsia"/>
              </w:rPr>
              <w:t>平行改移</w:t>
            </w:r>
          </w:p>
        </w:tc>
        <w:tc>
          <w:tcPr>
            <w:tcW w:w="917" w:type="pct"/>
            <w:shd w:val="clear" w:color="auto" w:fill="auto"/>
            <w:vAlign w:val="center"/>
            <w:hideMark/>
          </w:tcPr>
          <w:p w14:paraId="78BF144A" w14:textId="77777777" w:rsidR="00102DE1" w:rsidRPr="000B1AF1" w:rsidRDefault="00102DE1" w:rsidP="00AA758F">
            <w:pPr>
              <w:pStyle w:val="afffffffffffffffff3"/>
            </w:pPr>
            <w:r>
              <w:rPr>
                <w:rFonts w:hint="eastAsia"/>
              </w:rPr>
              <w:t>阿拉山口</w:t>
            </w:r>
          </w:p>
        </w:tc>
        <w:tc>
          <w:tcPr>
            <w:tcW w:w="1170" w:type="pct"/>
            <w:shd w:val="clear" w:color="auto" w:fill="auto"/>
            <w:vAlign w:val="center"/>
            <w:hideMark/>
          </w:tcPr>
          <w:p w14:paraId="557A4B20" w14:textId="77777777" w:rsidR="00102DE1" w:rsidRPr="000B1AF1" w:rsidRDefault="00102DE1" w:rsidP="00AA758F">
            <w:pPr>
              <w:pStyle w:val="afffffffffffffffff3"/>
              <w:jc w:val="left"/>
            </w:pPr>
            <w:r>
              <w:rPr>
                <w:rFonts w:hint="eastAsia"/>
              </w:rPr>
              <w:t>架空平行</w:t>
            </w:r>
          </w:p>
        </w:tc>
        <w:tc>
          <w:tcPr>
            <w:tcW w:w="245" w:type="pct"/>
            <w:shd w:val="clear" w:color="auto" w:fill="auto"/>
            <w:vAlign w:val="center"/>
            <w:hideMark/>
          </w:tcPr>
          <w:p w14:paraId="4FA0E85C" w14:textId="77777777" w:rsidR="00102DE1" w:rsidRPr="000B1AF1" w:rsidRDefault="00102DE1" w:rsidP="00AA758F">
            <w:pPr>
              <w:pStyle w:val="afffffffffffffffff3"/>
            </w:pPr>
            <w:r w:rsidRPr="000B1AF1">
              <w:rPr>
                <w:rFonts w:hint="eastAsia"/>
              </w:rPr>
              <w:t xml:space="preserve">　</w:t>
            </w:r>
          </w:p>
        </w:tc>
      </w:tr>
      <w:tr w:rsidR="00102DE1" w:rsidRPr="000B1AF1" w14:paraId="1E85A7D9" w14:textId="77777777" w:rsidTr="000F53EB">
        <w:trPr>
          <w:trHeight w:val="340"/>
          <w:jc w:val="center"/>
        </w:trPr>
        <w:tc>
          <w:tcPr>
            <w:tcW w:w="253" w:type="pct"/>
            <w:shd w:val="clear" w:color="auto" w:fill="auto"/>
            <w:vAlign w:val="center"/>
            <w:hideMark/>
          </w:tcPr>
          <w:p w14:paraId="51EA4B9F" w14:textId="77777777" w:rsidR="00102DE1" w:rsidRPr="000B1AF1" w:rsidRDefault="00102DE1" w:rsidP="00AA758F">
            <w:pPr>
              <w:pStyle w:val="afffffffffffffffff3"/>
            </w:pPr>
            <w:r w:rsidRPr="000B1AF1">
              <w:rPr>
                <w:rFonts w:hint="eastAsia"/>
              </w:rPr>
              <w:t>34</w:t>
            </w:r>
          </w:p>
        </w:tc>
        <w:tc>
          <w:tcPr>
            <w:tcW w:w="998" w:type="pct"/>
            <w:shd w:val="clear" w:color="auto" w:fill="auto"/>
            <w:vAlign w:val="center"/>
            <w:hideMark/>
          </w:tcPr>
          <w:p w14:paraId="2463F48C" w14:textId="77777777" w:rsidR="00102DE1" w:rsidRPr="000B1AF1" w:rsidRDefault="00102DE1" w:rsidP="00AA758F">
            <w:pPr>
              <w:pStyle w:val="afffffffffffffffff3"/>
              <w:jc w:val="left"/>
            </w:pPr>
            <w:r w:rsidRPr="000B1AF1">
              <w:rPr>
                <w:rFonts w:hint="eastAsia"/>
              </w:rPr>
              <w:t>K</w:t>
            </w:r>
            <w:r>
              <w:rPr>
                <w:rFonts w:hint="eastAsia"/>
              </w:rPr>
              <w:t>2409+570</w:t>
            </w:r>
          </w:p>
        </w:tc>
        <w:tc>
          <w:tcPr>
            <w:tcW w:w="417" w:type="pct"/>
            <w:shd w:val="clear" w:color="auto" w:fill="auto"/>
            <w:vAlign w:val="center"/>
            <w:hideMark/>
          </w:tcPr>
          <w:p w14:paraId="29A953E9" w14:textId="77777777" w:rsidR="00102DE1" w:rsidRPr="000B1AF1" w:rsidRDefault="00102DE1" w:rsidP="00AA758F">
            <w:pPr>
              <w:pStyle w:val="afffffffffffffffff3"/>
            </w:pPr>
            <w:r w:rsidRPr="000B1AF1">
              <w:rPr>
                <w:rFonts w:hint="eastAsia"/>
              </w:rPr>
              <w:t>10</w:t>
            </w:r>
          </w:p>
        </w:tc>
        <w:tc>
          <w:tcPr>
            <w:tcW w:w="250" w:type="pct"/>
            <w:shd w:val="clear" w:color="auto" w:fill="auto"/>
            <w:vAlign w:val="center"/>
            <w:hideMark/>
          </w:tcPr>
          <w:p w14:paraId="6004DC32"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3580601A"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18F39B8A" w14:textId="77777777" w:rsidR="00102DE1" w:rsidRPr="000B1AF1" w:rsidRDefault="00102DE1" w:rsidP="00AA758F">
            <w:pPr>
              <w:pStyle w:val="afffffffffffffffff3"/>
            </w:pPr>
            <w:r w:rsidRPr="000B1AF1">
              <w:rPr>
                <w:rFonts w:hint="eastAsia"/>
              </w:rPr>
              <w:t>地埋电缆</w:t>
            </w:r>
          </w:p>
        </w:tc>
        <w:tc>
          <w:tcPr>
            <w:tcW w:w="917" w:type="pct"/>
            <w:shd w:val="clear" w:color="auto" w:fill="auto"/>
            <w:vAlign w:val="center"/>
            <w:hideMark/>
          </w:tcPr>
          <w:p w14:paraId="54A2CBA8" w14:textId="77777777" w:rsidR="00102DE1" w:rsidRPr="000B1AF1" w:rsidRDefault="00102DE1" w:rsidP="00AA758F">
            <w:pPr>
              <w:pStyle w:val="afffffffffffffffff3"/>
            </w:pPr>
            <w:r>
              <w:rPr>
                <w:rFonts w:hint="eastAsia"/>
              </w:rPr>
              <w:t>阿拉山口</w:t>
            </w:r>
          </w:p>
        </w:tc>
        <w:tc>
          <w:tcPr>
            <w:tcW w:w="1170" w:type="pct"/>
            <w:shd w:val="clear" w:color="auto" w:fill="auto"/>
            <w:vAlign w:val="center"/>
            <w:hideMark/>
          </w:tcPr>
          <w:p w14:paraId="046BD3A9" w14:textId="77777777" w:rsidR="00102DE1" w:rsidRPr="000B1AF1" w:rsidRDefault="00102DE1" w:rsidP="00AA758F">
            <w:pPr>
              <w:pStyle w:val="afffffffffffffffff3"/>
              <w:jc w:val="left"/>
            </w:pPr>
            <w:r w:rsidRPr="000B1AF1">
              <w:rPr>
                <w:rFonts w:hint="eastAsia"/>
              </w:rPr>
              <w:t>电缆下穿铁路</w:t>
            </w:r>
          </w:p>
        </w:tc>
        <w:tc>
          <w:tcPr>
            <w:tcW w:w="245" w:type="pct"/>
            <w:shd w:val="clear" w:color="auto" w:fill="auto"/>
            <w:vAlign w:val="center"/>
            <w:hideMark/>
          </w:tcPr>
          <w:p w14:paraId="37A3B5E3" w14:textId="77777777" w:rsidR="00102DE1" w:rsidRPr="000B1AF1" w:rsidRDefault="00102DE1" w:rsidP="00AA758F">
            <w:pPr>
              <w:pStyle w:val="afffffffffffffffff3"/>
            </w:pPr>
            <w:r w:rsidRPr="000B1AF1">
              <w:rPr>
                <w:rFonts w:hint="eastAsia"/>
              </w:rPr>
              <w:t xml:space="preserve">　</w:t>
            </w:r>
          </w:p>
        </w:tc>
      </w:tr>
      <w:tr w:rsidR="00102DE1" w:rsidRPr="000B1AF1" w14:paraId="7AFFCED6" w14:textId="77777777" w:rsidTr="000F53EB">
        <w:trPr>
          <w:trHeight w:val="340"/>
          <w:jc w:val="center"/>
        </w:trPr>
        <w:tc>
          <w:tcPr>
            <w:tcW w:w="253" w:type="pct"/>
            <w:shd w:val="clear" w:color="auto" w:fill="auto"/>
            <w:vAlign w:val="center"/>
            <w:hideMark/>
          </w:tcPr>
          <w:p w14:paraId="0884F645" w14:textId="77777777" w:rsidR="00102DE1" w:rsidRPr="000B1AF1" w:rsidRDefault="00102DE1" w:rsidP="00AA758F">
            <w:pPr>
              <w:pStyle w:val="afffffffffffffffff3"/>
            </w:pPr>
            <w:r w:rsidRPr="000B1AF1">
              <w:rPr>
                <w:rFonts w:hint="eastAsia"/>
              </w:rPr>
              <w:t>35</w:t>
            </w:r>
          </w:p>
        </w:tc>
        <w:tc>
          <w:tcPr>
            <w:tcW w:w="998" w:type="pct"/>
            <w:shd w:val="clear" w:color="auto" w:fill="auto"/>
            <w:vAlign w:val="center"/>
            <w:hideMark/>
          </w:tcPr>
          <w:p w14:paraId="6FE85EA6" w14:textId="77777777" w:rsidR="00102DE1" w:rsidRPr="000B1AF1" w:rsidRDefault="00102DE1" w:rsidP="00AA758F">
            <w:pPr>
              <w:pStyle w:val="afffffffffffffffff3"/>
              <w:jc w:val="left"/>
            </w:pPr>
            <w:r w:rsidRPr="000B1AF1">
              <w:rPr>
                <w:rFonts w:hint="eastAsia"/>
              </w:rPr>
              <w:t>K</w:t>
            </w:r>
            <w:r>
              <w:rPr>
                <w:rFonts w:hint="eastAsia"/>
              </w:rPr>
              <w:t>2416+080</w:t>
            </w:r>
          </w:p>
        </w:tc>
        <w:tc>
          <w:tcPr>
            <w:tcW w:w="417" w:type="pct"/>
            <w:shd w:val="clear" w:color="auto" w:fill="auto"/>
            <w:vAlign w:val="center"/>
            <w:hideMark/>
          </w:tcPr>
          <w:p w14:paraId="4083FF3D" w14:textId="77777777" w:rsidR="00102DE1" w:rsidRPr="000B1AF1" w:rsidRDefault="00102DE1" w:rsidP="00AA758F">
            <w:pPr>
              <w:pStyle w:val="afffffffffffffffff3"/>
            </w:pPr>
            <w:r w:rsidRPr="000B1AF1">
              <w:rPr>
                <w:rFonts w:hint="eastAsia"/>
              </w:rPr>
              <w:t>35</w:t>
            </w:r>
          </w:p>
        </w:tc>
        <w:tc>
          <w:tcPr>
            <w:tcW w:w="250" w:type="pct"/>
            <w:shd w:val="clear" w:color="auto" w:fill="auto"/>
            <w:vAlign w:val="center"/>
            <w:hideMark/>
          </w:tcPr>
          <w:p w14:paraId="22E3A798"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12A1434B"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4F9F5C40" w14:textId="77777777" w:rsidR="00102DE1" w:rsidRPr="000B1AF1" w:rsidRDefault="00102DE1" w:rsidP="00AA758F">
            <w:pPr>
              <w:pStyle w:val="afffffffffffffffff3"/>
            </w:pPr>
            <w:r w:rsidRPr="000B1AF1">
              <w:rPr>
                <w:rFonts w:hint="eastAsia"/>
              </w:rPr>
              <w:t>地埋电缆</w:t>
            </w:r>
          </w:p>
        </w:tc>
        <w:tc>
          <w:tcPr>
            <w:tcW w:w="917" w:type="pct"/>
            <w:shd w:val="clear" w:color="auto" w:fill="auto"/>
            <w:vAlign w:val="center"/>
            <w:hideMark/>
          </w:tcPr>
          <w:p w14:paraId="2FA2F272" w14:textId="77777777" w:rsidR="00102DE1" w:rsidRPr="000B1AF1" w:rsidRDefault="00102DE1" w:rsidP="00AA758F">
            <w:pPr>
              <w:pStyle w:val="afffffffffffffffff3"/>
            </w:pPr>
            <w:r>
              <w:rPr>
                <w:rFonts w:hint="eastAsia"/>
              </w:rPr>
              <w:t>阿拉山口</w:t>
            </w:r>
          </w:p>
        </w:tc>
        <w:tc>
          <w:tcPr>
            <w:tcW w:w="1170" w:type="pct"/>
            <w:shd w:val="clear" w:color="auto" w:fill="auto"/>
            <w:vAlign w:val="center"/>
            <w:hideMark/>
          </w:tcPr>
          <w:p w14:paraId="193BC82C" w14:textId="77777777" w:rsidR="00102DE1" w:rsidRPr="000B1AF1" w:rsidRDefault="00102DE1" w:rsidP="00AA758F">
            <w:pPr>
              <w:pStyle w:val="afffffffffffffffff3"/>
              <w:jc w:val="left"/>
            </w:pPr>
            <w:r w:rsidRPr="000B1AF1">
              <w:rPr>
                <w:rFonts w:hint="eastAsia"/>
              </w:rPr>
              <w:t>电缆下穿铁路</w:t>
            </w:r>
          </w:p>
        </w:tc>
        <w:tc>
          <w:tcPr>
            <w:tcW w:w="245" w:type="pct"/>
            <w:shd w:val="clear" w:color="auto" w:fill="auto"/>
            <w:vAlign w:val="center"/>
            <w:hideMark/>
          </w:tcPr>
          <w:p w14:paraId="257B01C6" w14:textId="77777777" w:rsidR="00102DE1" w:rsidRPr="000B1AF1" w:rsidRDefault="00102DE1" w:rsidP="00AA758F">
            <w:pPr>
              <w:pStyle w:val="afffffffffffffffff3"/>
            </w:pPr>
            <w:r w:rsidRPr="000B1AF1">
              <w:rPr>
                <w:rFonts w:hint="eastAsia"/>
              </w:rPr>
              <w:t xml:space="preserve">　</w:t>
            </w:r>
          </w:p>
        </w:tc>
      </w:tr>
      <w:tr w:rsidR="00102DE1" w:rsidRPr="000B1AF1" w14:paraId="4D02A4C9" w14:textId="77777777" w:rsidTr="000F53EB">
        <w:trPr>
          <w:trHeight w:val="340"/>
          <w:jc w:val="center"/>
        </w:trPr>
        <w:tc>
          <w:tcPr>
            <w:tcW w:w="253" w:type="pct"/>
            <w:shd w:val="clear" w:color="auto" w:fill="auto"/>
            <w:vAlign w:val="center"/>
            <w:hideMark/>
          </w:tcPr>
          <w:p w14:paraId="42AED3A4" w14:textId="77777777" w:rsidR="00102DE1" w:rsidRPr="000B1AF1" w:rsidRDefault="00102DE1" w:rsidP="00AA758F">
            <w:pPr>
              <w:pStyle w:val="afffffffffffffffff3"/>
            </w:pPr>
            <w:r w:rsidRPr="000B1AF1">
              <w:rPr>
                <w:rFonts w:hint="eastAsia"/>
              </w:rPr>
              <w:t>36</w:t>
            </w:r>
          </w:p>
        </w:tc>
        <w:tc>
          <w:tcPr>
            <w:tcW w:w="998" w:type="pct"/>
            <w:shd w:val="clear" w:color="auto" w:fill="auto"/>
            <w:vAlign w:val="center"/>
            <w:hideMark/>
          </w:tcPr>
          <w:p w14:paraId="47FA03A2" w14:textId="77777777" w:rsidR="00102DE1" w:rsidRPr="000B1AF1" w:rsidRDefault="00102DE1" w:rsidP="00AA758F">
            <w:pPr>
              <w:pStyle w:val="afffffffffffffffff3"/>
              <w:jc w:val="left"/>
            </w:pPr>
            <w:r w:rsidRPr="000B1AF1">
              <w:rPr>
                <w:rFonts w:hint="eastAsia"/>
              </w:rPr>
              <w:t>K</w:t>
            </w:r>
            <w:r>
              <w:rPr>
                <w:rFonts w:hint="eastAsia"/>
              </w:rPr>
              <w:t>2417+248</w:t>
            </w:r>
          </w:p>
        </w:tc>
        <w:tc>
          <w:tcPr>
            <w:tcW w:w="417" w:type="pct"/>
            <w:shd w:val="clear" w:color="auto" w:fill="auto"/>
            <w:vAlign w:val="center"/>
            <w:hideMark/>
          </w:tcPr>
          <w:p w14:paraId="5D6A3B83" w14:textId="77777777" w:rsidR="00102DE1" w:rsidRPr="000B1AF1" w:rsidRDefault="00102DE1" w:rsidP="00AA758F">
            <w:pPr>
              <w:pStyle w:val="afffffffffffffffff3"/>
            </w:pPr>
            <w:r>
              <w:rPr>
                <w:rFonts w:hint="eastAsia"/>
              </w:rPr>
              <w:t>110</w:t>
            </w:r>
          </w:p>
        </w:tc>
        <w:tc>
          <w:tcPr>
            <w:tcW w:w="250" w:type="pct"/>
            <w:shd w:val="clear" w:color="auto" w:fill="auto"/>
            <w:vAlign w:val="center"/>
            <w:hideMark/>
          </w:tcPr>
          <w:p w14:paraId="4F79EC60"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136E0C46" w14:textId="77777777" w:rsidR="00102DE1" w:rsidRPr="000B1AF1" w:rsidRDefault="00102DE1" w:rsidP="00AA758F">
            <w:pPr>
              <w:pStyle w:val="afffffffffffffffff3"/>
            </w:pPr>
            <w:r w:rsidRPr="000B1AF1">
              <w:rPr>
                <w:rFonts w:hint="eastAsia"/>
              </w:rPr>
              <w:t>1</w:t>
            </w:r>
          </w:p>
        </w:tc>
        <w:tc>
          <w:tcPr>
            <w:tcW w:w="500" w:type="pct"/>
            <w:shd w:val="clear" w:color="auto" w:fill="auto"/>
            <w:vAlign w:val="center"/>
            <w:hideMark/>
          </w:tcPr>
          <w:p w14:paraId="7FD99465" w14:textId="77777777" w:rsidR="00102DE1" w:rsidRPr="000B1AF1" w:rsidRDefault="00102DE1" w:rsidP="00AA758F">
            <w:pPr>
              <w:pStyle w:val="afffffffffffffffff3"/>
            </w:pPr>
            <w:r w:rsidRPr="000B1AF1">
              <w:rPr>
                <w:rFonts w:hint="eastAsia"/>
              </w:rPr>
              <w:t>升高杆塔</w:t>
            </w:r>
          </w:p>
        </w:tc>
        <w:tc>
          <w:tcPr>
            <w:tcW w:w="917" w:type="pct"/>
            <w:shd w:val="clear" w:color="auto" w:fill="auto"/>
            <w:vAlign w:val="center"/>
            <w:hideMark/>
          </w:tcPr>
          <w:p w14:paraId="591EE505" w14:textId="77777777" w:rsidR="00102DE1" w:rsidRPr="000B1AF1" w:rsidRDefault="00102DE1" w:rsidP="00AA758F">
            <w:pPr>
              <w:pStyle w:val="afffffffffffffffff3"/>
            </w:pPr>
            <w:r>
              <w:rPr>
                <w:rFonts w:hint="eastAsia"/>
              </w:rPr>
              <w:t>阿拉山口</w:t>
            </w:r>
          </w:p>
        </w:tc>
        <w:tc>
          <w:tcPr>
            <w:tcW w:w="1170" w:type="pct"/>
            <w:shd w:val="clear" w:color="auto" w:fill="auto"/>
            <w:vAlign w:val="center"/>
            <w:hideMark/>
          </w:tcPr>
          <w:p w14:paraId="1144D440" w14:textId="77777777" w:rsidR="00102DE1" w:rsidRPr="000B1AF1" w:rsidRDefault="00102DE1" w:rsidP="00AA758F">
            <w:pPr>
              <w:pStyle w:val="afffffffffffffffff3"/>
              <w:jc w:val="left"/>
            </w:pPr>
            <w:r>
              <w:rPr>
                <w:rFonts w:hint="eastAsia"/>
              </w:rPr>
              <w:t>上跨铁路</w:t>
            </w:r>
          </w:p>
        </w:tc>
        <w:tc>
          <w:tcPr>
            <w:tcW w:w="245" w:type="pct"/>
            <w:shd w:val="clear" w:color="auto" w:fill="auto"/>
            <w:vAlign w:val="center"/>
            <w:hideMark/>
          </w:tcPr>
          <w:p w14:paraId="188F5027" w14:textId="77777777" w:rsidR="00102DE1" w:rsidRPr="000B1AF1" w:rsidRDefault="00102DE1" w:rsidP="00AA758F">
            <w:pPr>
              <w:pStyle w:val="afffffffffffffffff3"/>
            </w:pPr>
            <w:r w:rsidRPr="000B1AF1">
              <w:rPr>
                <w:rFonts w:hint="eastAsia"/>
              </w:rPr>
              <w:t xml:space="preserve">　</w:t>
            </w:r>
          </w:p>
        </w:tc>
      </w:tr>
      <w:tr w:rsidR="00102DE1" w:rsidRPr="000B1AF1" w14:paraId="5A60355E" w14:textId="77777777" w:rsidTr="000F53EB">
        <w:trPr>
          <w:trHeight w:val="340"/>
          <w:jc w:val="center"/>
        </w:trPr>
        <w:tc>
          <w:tcPr>
            <w:tcW w:w="253" w:type="pct"/>
            <w:shd w:val="clear" w:color="auto" w:fill="auto"/>
            <w:vAlign w:val="center"/>
          </w:tcPr>
          <w:p w14:paraId="79788AD5" w14:textId="77777777" w:rsidR="00102DE1" w:rsidRPr="000B1AF1" w:rsidRDefault="00102DE1" w:rsidP="00AA758F">
            <w:pPr>
              <w:pStyle w:val="afffffffffffffffff3"/>
            </w:pPr>
            <w:r>
              <w:rPr>
                <w:rFonts w:hint="eastAsia"/>
              </w:rPr>
              <w:t>37</w:t>
            </w:r>
          </w:p>
        </w:tc>
        <w:tc>
          <w:tcPr>
            <w:tcW w:w="998" w:type="pct"/>
            <w:shd w:val="clear" w:color="auto" w:fill="auto"/>
            <w:vAlign w:val="center"/>
            <w:hideMark/>
          </w:tcPr>
          <w:p w14:paraId="20730916" w14:textId="77777777" w:rsidR="00102DE1" w:rsidRPr="000B1AF1" w:rsidRDefault="00102DE1" w:rsidP="00AA758F">
            <w:pPr>
              <w:pStyle w:val="afffffffffffffffff3"/>
              <w:jc w:val="left"/>
            </w:pPr>
            <w:r>
              <w:rPr>
                <w:rFonts w:hint="eastAsia"/>
              </w:rPr>
              <w:t>K2417+720</w:t>
            </w:r>
          </w:p>
        </w:tc>
        <w:tc>
          <w:tcPr>
            <w:tcW w:w="417" w:type="pct"/>
            <w:shd w:val="clear" w:color="auto" w:fill="auto"/>
            <w:vAlign w:val="center"/>
            <w:hideMark/>
          </w:tcPr>
          <w:p w14:paraId="783066A2" w14:textId="77777777" w:rsidR="00102DE1" w:rsidRPr="000B1AF1" w:rsidRDefault="00102DE1" w:rsidP="00AA758F">
            <w:pPr>
              <w:pStyle w:val="afffffffffffffffff3"/>
            </w:pPr>
            <w:r>
              <w:rPr>
                <w:rFonts w:hint="eastAsia"/>
              </w:rPr>
              <w:t>1</w:t>
            </w:r>
            <w:r w:rsidRPr="000B1AF1">
              <w:t>10</w:t>
            </w:r>
          </w:p>
        </w:tc>
        <w:tc>
          <w:tcPr>
            <w:tcW w:w="250" w:type="pct"/>
            <w:shd w:val="clear" w:color="auto" w:fill="auto"/>
            <w:vAlign w:val="center"/>
            <w:hideMark/>
          </w:tcPr>
          <w:p w14:paraId="73DE464A"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313B8563" w14:textId="77777777" w:rsidR="00102DE1" w:rsidRPr="000B1AF1" w:rsidRDefault="00102DE1" w:rsidP="00AA758F">
            <w:pPr>
              <w:pStyle w:val="afffffffffffffffff3"/>
            </w:pPr>
            <w:r w:rsidRPr="000B1AF1">
              <w:t>1</w:t>
            </w:r>
          </w:p>
        </w:tc>
        <w:tc>
          <w:tcPr>
            <w:tcW w:w="500" w:type="pct"/>
            <w:shd w:val="clear" w:color="auto" w:fill="auto"/>
            <w:vAlign w:val="center"/>
            <w:hideMark/>
          </w:tcPr>
          <w:p w14:paraId="5378EE39" w14:textId="77777777" w:rsidR="00102DE1" w:rsidRPr="000B1AF1" w:rsidRDefault="00102DE1" w:rsidP="00AA758F">
            <w:pPr>
              <w:pStyle w:val="afffffffffffffffff3"/>
            </w:pPr>
            <w:r w:rsidRPr="000B1AF1">
              <w:rPr>
                <w:rFonts w:hint="eastAsia"/>
              </w:rPr>
              <w:t>升高杆塔</w:t>
            </w:r>
          </w:p>
        </w:tc>
        <w:tc>
          <w:tcPr>
            <w:tcW w:w="917" w:type="pct"/>
            <w:shd w:val="clear" w:color="auto" w:fill="auto"/>
            <w:vAlign w:val="center"/>
            <w:hideMark/>
          </w:tcPr>
          <w:p w14:paraId="6157D094" w14:textId="77777777" w:rsidR="00102DE1" w:rsidRPr="000B1AF1" w:rsidRDefault="00102DE1" w:rsidP="00AA758F">
            <w:pPr>
              <w:pStyle w:val="afffffffffffffffff3"/>
            </w:pPr>
            <w:r>
              <w:rPr>
                <w:rFonts w:hint="eastAsia"/>
              </w:rPr>
              <w:t>阿拉山口</w:t>
            </w:r>
          </w:p>
        </w:tc>
        <w:tc>
          <w:tcPr>
            <w:tcW w:w="1170" w:type="pct"/>
            <w:shd w:val="clear" w:color="auto" w:fill="auto"/>
            <w:vAlign w:val="center"/>
            <w:hideMark/>
          </w:tcPr>
          <w:p w14:paraId="00E9AFBC" w14:textId="77777777" w:rsidR="00102DE1" w:rsidRPr="000B1AF1" w:rsidRDefault="00102DE1" w:rsidP="00AA758F">
            <w:pPr>
              <w:pStyle w:val="afffffffffffffffff3"/>
              <w:jc w:val="left"/>
            </w:pPr>
            <w:r>
              <w:rPr>
                <w:rFonts w:hint="eastAsia"/>
              </w:rPr>
              <w:t>上跨铁路</w:t>
            </w:r>
          </w:p>
        </w:tc>
        <w:tc>
          <w:tcPr>
            <w:tcW w:w="245" w:type="pct"/>
            <w:shd w:val="clear" w:color="auto" w:fill="auto"/>
            <w:noWrap/>
            <w:vAlign w:val="center"/>
            <w:hideMark/>
          </w:tcPr>
          <w:p w14:paraId="20077D57" w14:textId="77777777" w:rsidR="00102DE1" w:rsidRPr="000B1AF1" w:rsidRDefault="00102DE1" w:rsidP="00AA758F">
            <w:pPr>
              <w:pStyle w:val="afffffffffffffffff3"/>
            </w:pPr>
            <w:r w:rsidRPr="000B1AF1">
              <w:rPr>
                <w:rFonts w:hint="eastAsia"/>
              </w:rPr>
              <w:t xml:space="preserve">　</w:t>
            </w:r>
          </w:p>
        </w:tc>
      </w:tr>
      <w:tr w:rsidR="00102DE1" w:rsidRPr="000B1AF1" w14:paraId="3DCD2DEF" w14:textId="77777777" w:rsidTr="000F53EB">
        <w:trPr>
          <w:trHeight w:val="340"/>
          <w:jc w:val="center"/>
        </w:trPr>
        <w:tc>
          <w:tcPr>
            <w:tcW w:w="253" w:type="pct"/>
            <w:shd w:val="clear" w:color="auto" w:fill="auto"/>
            <w:vAlign w:val="center"/>
          </w:tcPr>
          <w:p w14:paraId="37EC366C" w14:textId="77777777" w:rsidR="00102DE1" w:rsidRPr="000B1AF1" w:rsidRDefault="00102DE1" w:rsidP="00AA758F">
            <w:pPr>
              <w:pStyle w:val="afffffffffffffffff3"/>
            </w:pPr>
            <w:r>
              <w:rPr>
                <w:rFonts w:hint="eastAsia"/>
              </w:rPr>
              <w:t>38</w:t>
            </w:r>
          </w:p>
        </w:tc>
        <w:tc>
          <w:tcPr>
            <w:tcW w:w="998" w:type="pct"/>
            <w:shd w:val="clear" w:color="auto" w:fill="auto"/>
            <w:vAlign w:val="center"/>
            <w:hideMark/>
          </w:tcPr>
          <w:p w14:paraId="7BF0922A" w14:textId="77777777" w:rsidR="00102DE1" w:rsidRPr="000B1AF1" w:rsidRDefault="00102DE1" w:rsidP="00AA758F">
            <w:pPr>
              <w:pStyle w:val="afffffffffffffffff3"/>
              <w:jc w:val="left"/>
            </w:pPr>
            <w:r w:rsidRPr="000B1AF1">
              <w:t>K</w:t>
            </w:r>
            <w:r>
              <w:rPr>
                <w:rFonts w:hint="eastAsia"/>
              </w:rPr>
              <w:t>2417+855</w:t>
            </w:r>
          </w:p>
        </w:tc>
        <w:tc>
          <w:tcPr>
            <w:tcW w:w="417" w:type="pct"/>
            <w:shd w:val="clear" w:color="auto" w:fill="auto"/>
            <w:vAlign w:val="center"/>
            <w:hideMark/>
          </w:tcPr>
          <w:p w14:paraId="572459A8" w14:textId="77777777" w:rsidR="00102DE1" w:rsidRPr="000B1AF1" w:rsidRDefault="00102DE1" w:rsidP="00AA758F">
            <w:pPr>
              <w:pStyle w:val="afffffffffffffffff3"/>
            </w:pPr>
            <w:r>
              <w:rPr>
                <w:rFonts w:hint="eastAsia"/>
              </w:rPr>
              <w:t>1</w:t>
            </w:r>
            <w:r w:rsidRPr="000B1AF1">
              <w:t>10</w:t>
            </w:r>
          </w:p>
        </w:tc>
        <w:tc>
          <w:tcPr>
            <w:tcW w:w="250" w:type="pct"/>
            <w:shd w:val="clear" w:color="auto" w:fill="auto"/>
            <w:vAlign w:val="center"/>
            <w:hideMark/>
          </w:tcPr>
          <w:p w14:paraId="28905A60" w14:textId="77777777" w:rsidR="00102DE1" w:rsidRPr="000B1AF1" w:rsidRDefault="00102DE1" w:rsidP="00AA758F">
            <w:pPr>
              <w:pStyle w:val="afffffffffffffffff3"/>
            </w:pPr>
            <w:r w:rsidRPr="000B1AF1">
              <w:rPr>
                <w:rFonts w:hint="eastAsia"/>
              </w:rPr>
              <w:t>处</w:t>
            </w:r>
          </w:p>
        </w:tc>
        <w:tc>
          <w:tcPr>
            <w:tcW w:w="250" w:type="pct"/>
            <w:shd w:val="clear" w:color="auto" w:fill="auto"/>
            <w:vAlign w:val="center"/>
            <w:hideMark/>
          </w:tcPr>
          <w:p w14:paraId="44E7CE45" w14:textId="77777777" w:rsidR="00102DE1" w:rsidRPr="000B1AF1" w:rsidRDefault="00102DE1" w:rsidP="00AA758F">
            <w:pPr>
              <w:pStyle w:val="afffffffffffffffff3"/>
            </w:pPr>
            <w:r w:rsidRPr="000B1AF1">
              <w:t>1</w:t>
            </w:r>
          </w:p>
        </w:tc>
        <w:tc>
          <w:tcPr>
            <w:tcW w:w="500" w:type="pct"/>
            <w:shd w:val="clear" w:color="auto" w:fill="auto"/>
            <w:vAlign w:val="center"/>
            <w:hideMark/>
          </w:tcPr>
          <w:p w14:paraId="0BE10C27" w14:textId="77777777" w:rsidR="00102DE1" w:rsidRPr="000B1AF1" w:rsidRDefault="00102DE1" w:rsidP="00AA758F">
            <w:pPr>
              <w:pStyle w:val="afffffffffffffffff3"/>
            </w:pPr>
            <w:r w:rsidRPr="000B1AF1">
              <w:rPr>
                <w:rFonts w:hint="eastAsia"/>
              </w:rPr>
              <w:t>升高杆塔</w:t>
            </w:r>
          </w:p>
        </w:tc>
        <w:tc>
          <w:tcPr>
            <w:tcW w:w="917" w:type="pct"/>
            <w:shd w:val="clear" w:color="auto" w:fill="auto"/>
            <w:vAlign w:val="center"/>
            <w:hideMark/>
          </w:tcPr>
          <w:p w14:paraId="539BFAE6" w14:textId="77777777" w:rsidR="00102DE1" w:rsidRPr="000B1AF1" w:rsidRDefault="00102DE1" w:rsidP="00AA758F">
            <w:pPr>
              <w:pStyle w:val="afffffffffffffffff3"/>
            </w:pPr>
            <w:r>
              <w:rPr>
                <w:rFonts w:hint="eastAsia"/>
              </w:rPr>
              <w:t>阿拉山口</w:t>
            </w:r>
          </w:p>
        </w:tc>
        <w:tc>
          <w:tcPr>
            <w:tcW w:w="1170" w:type="pct"/>
            <w:shd w:val="clear" w:color="auto" w:fill="auto"/>
            <w:vAlign w:val="center"/>
            <w:hideMark/>
          </w:tcPr>
          <w:p w14:paraId="21F53561" w14:textId="77777777" w:rsidR="00102DE1" w:rsidRPr="000B1AF1" w:rsidRDefault="00102DE1" w:rsidP="00AA758F">
            <w:pPr>
              <w:pStyle w:val="afffffffffffffffff3"/>
              <w:jc w:val="left"/>
            </w:pPr>
            <w:r>
              <w:rPr>
                <w:rFonts w:hint="eastAsia"/>
              </w:rPr>
              <w:t>上跨铁路</w:t>
            </w:r>
          </w:p>
        </w:tc>
        <w:tc>
          <w:tcPr>
            <w:tcW w:w="245" w:type="pct"/>
            <w:shd w:val="clear" w:color="auto" w:fill="auto"/>
            <w:noWrap/>
            <w:vAlign w:val="center"/>
            <w:hideMark/>
          </w:tcPr>
          <w:p w14:paraId="570D8C53" w14:textId="77777777" w:rsidR="00102DE1" w:rsidRPr="000B1AF1" w:rsidRDefault="00102DE1" w:rsidP="00AA758F">
            <w:pPr>
              <w:pStyle w:val="afffffffffffffffff3"/>
            </w:pPr>
          </w:p>
        </w:tc>
      </w:tr>
      <w:tr w:rsidR="00102DE1" w:rsidRPr="000B1AF1" w14:paraId="297A8865" w14:textId="77777777" w:rsidTr="000F53EB">
        <w:trPr>
          <w:trHeight w:val="340"/>
          <w:jc w:val="center"/>
        </w:trPr>
        <w:tc>
          <w:tcPr>
            <w:tcW w:w="253" w:type="pct"/>
            <w:shd w:val="clear" w:color="auto" w:fill="auto"/>
            <w:vAlign w:val="center"/>
          </w:tcPr>
          <w:p w14:paraId="0368053E" w14:textId="77777777" w:rsidR="00102DE1" w:rsidRPr="000B1AF1" w:rsidRDefault="00102DE1" w:rsidP="00AA758F">
            <w:pPr>
              <w:pStyle w:val="afffffffffffffffff3"/>
            </w:pPr>
          </w:p>
        </w:tc>
        <w:tc>
          <w:tcPr>
            <w:tcW w:w="998" w:type="pct"/>
            <w:shd w:val="clear" w:color="auto" w:fill="auto"/>
            <w:vAlign w:val="center"/>
          </w:tcPr>
          <w:p w14:paraId="489DBFB7" w14:textId="77777777" w:rsidR="00102DE1" w:rsidRPr="000B1AF1" w:rsidRDefault="00102DE1" w:rsidP="00AA758F">
            <w:pPr>
              <w:pStyle w:val="afffffffffffffffff3"/>
              <w:jc w:val="left"/>
            </w:pPr>
          </w:p>
        </w:tc>
        <w:tc>
          <w:tcPr>
            <w:tcW w:w="417" w:type="pct"/>
            <w:shd w:val="clear" w:color="auto" w:fill="auto"/>
            <w:vAlign w:val="center"/>
          </w:tcPr>
          <w:p w14:paraId="66D09F0D" w14:textId="77777777" w:rsidR="00102DE1" w:rsidRPr="000B1AF1" w:rsidRDefault="00102DE1" w:rsidP="00AA758F">
            <w:pPr>
              <w:pStyle w:val="afffffffffffffffff3"/>
            </w:pPr>
          </w:p>
        </w:tc>
        <w:tc>
          <w:tcPr>
            <w:tcW w:w="250" w:type="pct"/>
            <w:shd w:val="clear" w:color="auto" w:fill="auto"/>
            <w:vAlign w:val="center"/>
          </w:tcPr>
          <w:p w14:paraId="6C72B22D" w14:textId="77777777" w:rsidR="00102DE1" w:rsidRPr="000B1AF1" w:rsidRDefault="00102DE1" w:rsidP="00AA758F">
            <w:pPr>
              <w:pStyle w:val="afffffffffffffffff3"/>
            </w:pPr>
          </w:p>
        </w:tc>
        <w:tc>
          <w:tcPr>
            <w:tcW w:w="250" w:type="pct"/>
            <w:shd w:val="clear" w:color="auto" w:fill="auto"/>
            <w:vAlign w:val="center"/>
          </w:tcPr>
          <w:p w14:paraId="072A5D3D" w14:textId="77777777" w:rsidR="00102DE1" w:rsidRPr="000B1AF1" w:rsidRDefault="00102DE1" w:rsidP="00AA758F">
            <w:pPr>
              <w:pStyle w:val="afffffffffffffffff3"/>
            </w:pPr>
          </w:p>
        </w:tc>
        <w:tc>
          <w:tcPr>
            <w:tcW w:w="500" w:type="pct"/>
            <w:shd w:val="clear" w:color="auto" w:fill="auto"/>
            <w:vAlign w:val="center"/>
          </w:tcPr>
          <w:p w14:paraId="7F47AE6B" w14:textId="77777777" w:rsidR="00102DE1" w:rsidRPr="000B1AF1" w:rsidRDefault="00102DE1" w:rsidP="00AA758F">
            <w:pPr>
              <w:pStyle w:val="afffffffffffffffff3"/>
            </w:pPr>
          </w:p>
        </w:tc>
        <w:tc>
          <w:tcPr>
            <w:tcW w:w="917" w:type="pct"/>
            <w:shd w:val="clear" w:color="auto" w:fill="auto"/>
            <w:vAlign w:val="center"/>
          </w:tcPr>
          <w:p w14:paraId="7BFB4716" w14:textId="77777777" w:rsidR="00102DE1" w:rsidRPr="000B1AF1" w:rsidRDefault="00102DE1" w:rsidP="00AA758F">
            <w:pPr>
              <w:pStyle w:val="afffffffffffffffff3"/>
            </w:pPr>
          </w:p>
        </w:tc>
        <w:tc>
          <w:tcPr>
            <w:tcW w:w="1170" w:type="pct"/>
            <w:shd w:val="clear" w:color="auto" w:fill="auto"/>
            <w:vAlign w:val="center"/>
          </w:tcPr>
          <w:p w14:paraId="71E31FE2" w14:textId="77777777" w:rsidR="00102DE1" w:rsidRPr="000B1AF1" w:rsidRDefault="00102DE1" w:rsidP="00AA758F">
            <w:pPr>
              <w:pStyle w:val="afffffffffffffffff3"/>
              <w:jc w:val="left"/>
            </w:pPr>
          </w:p>
        </w:tc>
        <w:tc>
          <w:tcPr>
            <w:tcW w:w="245" w:type="pct"/>
            <w:shd w:val="clear" w:color="auto" w:fill="auto"/>
            <w:noWrap/>
            <w:vAlign w:val="center"/>
          </w:tcPr>
          <w:p w14:paraId="314B1BE9" w14:textId="77777777" w:rsidR="00102DE1" w:rsidRPr="000B1AF1" w:rsidRDefault="00102DE1" w:rsidP="00AA758F">
            <w:pPr>
              <w:pStyle w:val="afffffffffffffffff3"/>
            </w:pPr>
          </w:p>
        </w:tc>
      </w:tr>
    </w:tbl>
    <w:p w14:paraId="5CCF60DC" w14:textId="77777777" w:rsidR="00102DE1" w:rsidRDefault="00102DE1" w:rsidP="00102DE1">
      <w:pPr>
        <w:pStyle w:val="aff7"/>
        <w:ind w:firstLine="448"/>
        <w:rPr>
          <w:rFonts w:hint="eastAsia"/>
          <w:kern w:val="0"/>
        </w:rPr>
      </w:pPr>
    </w:p>
    <w:p w14:paraId="1AC3AD6B" w14:textId="77777777" w:rsidR="00102DE1" w:rsidRDefault="00102DE1" w:rsidP="00102DE1">
      <w:pPr>
        <w:pStyle w:val="aff7"/>
        <w:ind w:firstLine="448"/>
        <w:rPr>
          <w:rFonts w:hint="eastAsia"/>
          <w:kern w:val="0"/>
        </w:rPr>
      </w:pPr>
    </w:p>
    <w:p w14:paraId="5FE09F03" w14:textId="77777777" w:rsidR="00102DE1" w:rsidRDefault="00102DE1" w:rsidP="00102DE1">
      <w:pPr>
        <w:pStyle w:val="aff7"/>
        <w:ind w:firstLine="448"/>
        <w:rPr>
          <w:rFonts w:hint="eastAsia"/>
          <w:kern w:val="0"/>
        </w:rPr>
      </w:pPr>
    </w:p>
    <w:p w14:paraId="47411852" w14:textId="77777777" w:rsidR="00102DE1" w:rsidRDefault="00102DE1" w:rsidP="00102DE1">
      <w:pPr>
        <w:pStyle w:val="aff7"/>
        <w:ind w:firstLine="448"/>
        <w:rPr>
          <w:rFonts w:hint="eastAsia"/>
          <w:kern w:val="0"/>
        </w:rPr>
      </w:pPr>
    </w:p>
    <w:p w14:paraId="274EE0A6" w14:textId="77777777" w:rsidR="00102DE1" w:rsidRDefault="00102DE1" w:rsidP="00102DE1">
      <w:pPr>
        <w:pStyle w:val="aff7"/>
        <w:ind w:firstLine="448"/>
        <w:rPr>
          <w:rFonts w:hint="eastAsia"/>
          <w:kern w:val="0"/>
        </w:rPr>
      </w:pPr>
    </w:p>
    <w:p w14:paraId="180D1880" w14:textId="77777777" w:rsidR="00102DE1" w:rsidRDefault="00102DE1" w:rsidP="00102DE1">
      <w:pPr>
        <w:pStyle w:val="aff7"/>
        <w:ind w:firstLine="448"/>
        <w:rPr>
          <w:rFonts w:hint="eastAsia"/>
          <w:kern w:val="0"/>
        </w:rPr>
      </w:pPr>
    </w:p>
    <w:p w14:paraId="497191F5" w14:textId="77777777" w:rsidR="00102DE1" w:rsidRDefault="00102DE1" w:rsidP="00102DE1">
      <w:pPr>
        <w:pStyle w:val="aff7"/>
        <w:ind w:firstLine="448"/>
        <w:rPr>
          <w:rFonts w:hint="eastAsia"/>
          <w:kern w:val="0"/>
        </w:rPr>
      </w:pPr>
    </w:p>
    <w:p w14:paraId="24F94B55" w14:textId="77777777" w:rsidR="00102DE1" w:rsidRDefault="00102DE1" w:rsidP="00102DE1">
      <w:pPr>
        <w:pStyle w:val="aff7"/>
        <w:ind w:firstLine="448"/>
        <w:rPr>
          <w:rFonts w:hint="eastAsia"/>
          <w:kern w:val="0"/>
        </w:rPr>
      </w:pPr>
    </w:p>
    <w:p w14:paraId="0ACBC1DE" w14:textId="77777777" w:rsidR="00102DE1" w:rsidRDefault="00102DE1" w:rsidP="00102DE1">
      <w:pPr>
        <w:pStyle w:val="aff7"/>
        <w:ind w:firstLine="448"/>
        <w:rPr>
          <w:rFonts w:hint="eastAsia"/>
          <w:kern w:val="0"/>
        </w:rPr>
      </w:pPr>
    </w:p>
    <w:p w14:paraId="45D907C9" w14:textId="77777777" w:rsidR="00102DE1" w:rsidRDefault="00102DE1" w:rsidP="00AA758F">
      <w:pPr>
        <w:pStyle w:val="aff7"/>
        <w:ind w:firstLineChars="0" w:firstLine="0"/>
        <w:rPr>
          <w:rFonts w:hint="eastAsia"/>
          <w:kern w:val="0"/>
        </w:rPr>
      </w:pPr>
    </w:p>
    <w:sectPr w:rsidR="00102DE1" w:rsidSect="00AE26C2">
      <w:pgSz w:w="11850" w:h="16783"/>
      <w:pgMar w:top="1474" w:right="1418" w:bottom="1191" w:left="1531" w:header="1247" w:footer="851" w:gutter="0"/>
      <w:cols w:space="720"/>
      <w:docGrid w:type="linesAndChars" w:linePitch="566" w:charSpace="-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A46B3" w14:textId="77777777" w:rsidR="00FA0B37" w:rsidRDefault="00FA0B37">
      <w:pPr>
        <w:ind w:firstLine="560"/>
      </w:pPr>
      <w:r>
        <w:separator/>
      </w:r>
    </w:p>
  </w:endnote>
  <w:endnote w:type="continuationSeparator" w:id="0">
    <w:p w14:paraId="313E4C42" w14:textId="77777777" w:rsidR="00FA0B37" w:rsidRDefault="00FA0B37">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lotter">
    <w:altName w:val="Lucida Console"/>
    <w:panose1 w:val="00000000000000000000"/>
    <w:charset w:val="00"/>
    <w:family w:val="modern"/>
    <w:notTrueType/>
    <w:pitch w:val="fixed"/>
    <w:sig w:usb0="00000003" w:usb1="00000000" w:usb2="00000000" w:usb3="00000000" w:csb0="00000001" w:csb1="00000000"/>
  </w:font>
  <w:font w:name="楷体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华文中宋">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fixed"/>
    <w:sig w:usb0="00000001" w:usb1="080E0000" w:usb2="00000010" w:usb3="00000000" w:csb0="00040000" w:csb1="00000000"/>
  </w:font>
  <w:font w:name="文鼎小标宋简">
    <w:altName w:val="Arial Unicode MS"/>
    <w:charset w:val="86"/>
    <w:family w:val="modern"/>
    <w:pitch w:val="fixed"/>
    <w:sig w:usb0="00000000"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
    <w:altName w:val="Times New Roman"/>
    <w:charset w:val="00"/>
    <w:family w:val="roman"/>
    <w:pitch w:val="default"/>
    <w:sig w:usb0="00000000" w:usb1="00000000" w:usb2="00000000" w:usb3="00000000" w:csb0="00040001" w:csb1="00000000"/>
  </w:font>
  <w:font w:name="宋体-18030">
    <w:charset w:val="86"/>
    <w:family w:val="modern"/>
    <w:pitch w:val="fixed"/>
    <w:sig w:usb0="800022A7" w:usb1="880F3C78" w:usb2="000A005E" w:usb3="00000000" w:csb0="00040001" w:csb1="00000000"/>
  </w:font>
  <w:font w:name="Book Antiqua">
    <w:panose1 w:val="02040602050305030304"/>
    <w:charset w:val="00"/>
    <w:family w:val="roman"/>
    <w:pitch w:val="variable"/>
    <w:sig w:usb0="00000287" w:usb1="00000000" w:usb2="00000000" w:usb3="00000000" w:csb0="0000009F" w:csb1="00000000"/>
  </w:font>
  <w:font w:name="ˎ̥">
    <w:altName w:val="Times New Roman"/>
    <w:charset w:val="00"/>
    <w:family w:val="roman"/>
    <w:pitch w:val="default"/>
  </w:font>
  <w:font w:name="Tms Rm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 w:name="Arial Narrow">
    <w:panose1 w:val="020B0606020202030204"/>
    <w:charset w:val="00"/>
    <w:family w:val="swiss"/>
    <w:pitch w:val="variable"/>
    <w:sig w:usb0="00000287" w:usb1="00000800" w:usb2="00000000" w:usb3="00000000" w:csb0="0000009F" w:csb1="00000000"/>
  </w:font>
  <w:font w:name="方正小标宋简体">
    <w:altName w:val="方正舒体"/>
    <w:charset w:val="86"/>
    <w:family w:val="auto"/>
    <w:pitch w:val="default"/>
    <w:sig w:usb0="00000000" w:usb1="00000000" w:usb2="00000010" w:usb3="00000000" w:csb0="00040000" w:csb1="00000000"/>
  </w:font>
  <w:font w:name="Angsana New">
    <w:panose1 w:val="02020603050405020304"/>
    <w:charset w:val="DE"/>
    <w:family w:val="roman"/>
    <w:pitch w:val="variable"/>
    <w:sig w:usb0="81000003" w:usb1="00000000" w:usb2="00000000" w:usb3="00000000" w:csb0="00010001" w:csb1="00000000"/>
  </w:font>
  <w:font w:name="新宋体">
    <w:panose1 w:val="02010609030101010101"/>
    <w:charset w:val="86"/>
    <w:family w:val="modern"/>
    <w:pitch w:val="fixed"/>
    <w:sig w:usb0="00000203" w:usb1="288F0000" w:usb2="00000016" w:usb3="00000000" w:csb0="00040001" w:csb1="00000000"/>
  </w:font>
  <w:font w:name="Shruti">
    <w:panose1 w:val="02000500000000000000"/>
    <w:charset w:val="00"/>
    <w:family w:val="swiss"/>
    <w:pitch w:val="variable"/>
    <w:sig w:usb0="0004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7D650" w14:textId="77777777" w:rsidR="00DA4783" w:rsidRDefault="00DA4783">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6B840" w14:textId="77777777" w:rsidR="00DA4783" w:rsidRDefault="00DA4783">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10A4D" w14:textId="77777777" w:rsidR="00DA4783" w:rsidRDefault="00DA4783">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25E78" w14:textId="77777777" w:rsidR="00DA4783" w:rsidRDefault="00DA4783">
    <w:pPr>
      <w:pStyle w:val="aa"/>
      <w:framePr w:wrap="around" w:vAnchor="text" w:hAnchor="margin" w:xAlign="center" w:y="1"/>
      <w:ind w:firstLine="420"/>
      <w:rPr>
        <w:rStyle w:val="af1"/>
        <w:rFonts w:hAnsi="宋体"/>
        <w:sz w:val="21"/>
      </w:rPr>
    </w:pPr>
    <w:r>
      <w:rPr>
        <w:rStyle w:val="af1"/>
        <w:rFonts w:hAnsi="宋体" w:hint="eastAsia"/>
        <w:sz w:val="21"/>
      </w:rPr>
      <w:t>·</w:t>
    </w:r>
    <w:r>
      <w:rPr>
        <w:rFonts w:hAnsi="宋体"/>
        <w:sz w:val="21"/>
      </w:rPr>
      <w:fldChar w:fldCharType="begin"/>
    </w:r>
    <w:r>
      <w:rPr>
        <w:rStyle w:val="af1"/>
        <w:rFonts w:hAnsi="宋体"/>
        <w:sz w:val="21"/>
      </w:rPr>
      <w:instrText xml:space="preserve">PAGE  </w:instrText>
    </w:r>
    <w:r>
      <w:rPr>
        <w:rFonts w:hAnsi="宋体"/>
        <w:sz w:val="21"/>
      </w:rPr>
      <w:fldChar w:fldCharType="separate"/>
    </w:r>
    <w:r>
      <w:rPr>
        <w:rStyle w:val="af1"/>
        <w:rFonts w:hAnsi="宋体"/>
        <w:sz w:val="21"/>
      </w:rPr>
      <w:t>2</w:t>
    </w:r>
    <w:r>
      <w:rPr>
        <w:rFonts w:hAnsi="宋体"/>
        <w:sz w:val="21"/>
      </w:rPr>
      <w:fldChar w:fldCharType="end"/>
    </w:r>
    <w:r>
      <w:rPr>
        <w:rStyle w:val="af1"/>
        <w:rFonts w:hAnsi="宋体" w:hint="eastAsia"/>
        <w:sz w:val="21"/>
      </w:rPr>
      <w:t xml:space="preserve">·                       </w:t>
    </w:r>
  </w:p>
  <w:p w14:paraId="5A9F0998" w14:textId="1BD51EBA" w:rsidR="00DA4783" w:rsidRDefault="007107B9">
    <w:pPr>
      <w:pStyle w:val="aa"/>
      <w:ind w:right="360" w:firstLine="420"/>
    </w:pPr>
    <w:r>
      <w:rPr>
        <w:rFonts w:hAnsi="宋体" w:hint="eastAsia"/>
        <w:noProof/>
        <w:snapToGrid/>
        <w:sz w:val="21"/>
      </w:rPr>
      <w:drawing>
        <wp:anchor distT="0" distB="0" distL="114300" distR="114300" simplePos="0" relativeHeight="251657216" behindDoc="0" locked="0" layoutInCell="1" allowOverlap="1" wp14:anchorId="22100EA0" wp14:editId="685EE71C">
          <wp:simplePos x="0" y="0"/>
          <wp:positionH relativeFrom="margin">
            <wp:posOffset>4066540</wp:posOffset>
          </wp:positionH>
          <wp:positionV relativeFrom="margin">
            <wp:posOffset>8961755</wp:posOffset>
          </wp:positionV>
          <wp:extent cx="1619885" cy="233680"/>
          <wp:effectExtent l="0" t="0" r="0" b="0"/>
          <wp:wrapSquare wrapText="bothSides"/>
          <wp:docPr id="1"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1">
                    <a:grayscl/>
                    <a:extLst>
                      <a:ext uri="{28A0092B-C50C-407E-A947-70E740481C1C}">
                        <a14:useLocalDpi xmlns:a14="http://schemas.microsoft.com/office/drawing/2010/main" val="0"/>
                      </a:ext>
                    </a:extLst>
                  </a:blip>
                  <a:srcRect t="-61516"/>
                  <a:stretch>
                    <a:fillRect/>
                  </a:stretch>
                </pic:blipFill>
                <pic:spPr bwMode="auto">
                  <a:xfrm>
                    <a:off x="0" y="0"/>
                    <a:ext cx="1619885" cy="2336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6175D" w14:textId="77777777" w:rsidR="00DA4783" w:rsidRDefault="00DA4783">
    <w:pPr>
      <w:pStyle w:val="aa"/>
      <w:framePr w:w="1337" w:wrap="around" w:vAnchor="text" w:hAnchor="margin" w:xAlign="center" w:y="-3"/>
      <w:ind w:firstLine="420"/>
      <w:rPr>
        <w:rStyle w:val="af1"/>
        <w:sz w:val="21"/>
        <w:szCs w:val="21"/>
      </w:rPr>
    </w:pPr>
    <w:r>
      <w:rPr>
        <w:rStyle w:val="af1"/>
        <w:rFonts w:hint="eastAsia"/>
        <w:sz w:val="21"/>
        <w:szCs w:val="21"/>
      </w:rPr>
      <w:t xml:space="preserve">— </w:t>
    </w:r>
    <w:r>
      <w:rPr>
        <w:sz w:val="21"/>
        <w:szCs w:val="21"/>
      </w:rPr>
      <w:fldChar w:fldCharType="begin"/>
    </w:r>
    <w:r>
      <w:rPr>
        <w:rStyle w:val="af1"/>
        <w:sz w:val="21"/>
        <w:szCs w:val="21"/>
      </w:rPr>
      <w:instrText xml:space="preserve">PAGE  </w:instrText>
    </w:r>
    <w:r>
      <w:rPr>
        <w:sz w:val="21"/>
        <w:szCs w:val="21"/>
      </w:rPr>
      <w:fldChar w:fldCharType="separate"/>
    </w:r>
    <w:r w:rsidR="000331DE">
      <w:rPr>
        <w:rStyle w:val="af1"/>
        <w:noProof/>
        <w:sz w:val="21"/>
        <w:szCs w:val="21"/>
      </w:rPr>
      <w:t>5</w:t>
    </w:r>
    <w:r>
      <w:rPr>
        <w:sz w:val="21"/>
        <w:szCs w:val="21"/>
      </w:rPr>
      <w:fldChar w:fldCharType="end"/>
    </w:r>
    <w:r>
      <w:rPr>
        <w:rStyle w:val="af1"/>
        <w:rFonts w:hint="eastAsia"/>
        <w:sz w:val="21"/>
        <w:szCs w:val="21"/>
      </w:rPr>
      <w:t xml:space="preserve"> —</w:t>
    </w:r>
  </w:p>
  <w:p w14:paraId="2F8B1318" w14:textId="77777777" w:rsidR="00DA4783" w:rsidRDefault="00DA4783">
    <w:pPr>
      <w:pStyle w:val="aa"/>
      <w:snapToGrid/>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4B8FA" w14:textId="77777777" w:rsidR="00DA4783" w:rsidRDefault="00DA4783">
    <w:pPr>
      <w:pStyle w:val="aa"/>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3F7BA" w14:textId="616586FA" w:rsidR="00DA4783" w:rsidRDefault="007107B9">
    <w:pPr>
      <w:pStyle w:val="aa"/>
      <w:ind w:firstLine="420"/>
      <w:jc w:val="center"/>
      <w:rPr>
        <w:rFonts w:hAnsi="宋体"/>
        <w:sz w:val="21"/>
        <w:szCs w:val="21"/>
      </w:rPr>
    </w:pPr>
    <w:r>
      <w:rPr>
        <w:noProof/>
        <w:sz w:val="21"/>
      </w:rPr>
      <mc:AlternateContent>
        <mc:Choice Requires="wps">
          <w:drawing>
            <wp:anchor distT="0" distB="0" distL="114300" distR="114300" simplePos="0" relativeHeight="251658240" behindDoc="0" locked="0" layoutInCell="1" allowOverlap="1" wp14:anchorId="5D0DD3A2" wp14:editId="23E9F4EA">
              <wp:simplePos x="0" y="0"/>
              <wp:positionH relativeFrom="margin">
                <wp:align>center</wp:align>
              </wp:positionH>
              <wp:positionV relativeFrom="paragraph">
                <wp:posOffset>0</wp:posOffset>
              </wp:positionV>
              <wp:extent cx="734060" cy="172720"/>
              <wp:effectExtent l="0" t="0" r="0" b="0"/>
              <wp:wrapNone/>
              <wp:docPr id="30"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4060" cy="172720"/>
                      </a:xfrm>
                      <a:prstGeom prst="rect">
                        <a:avLst/>
                      </a:prstGeom>
                      <a:noFill/>
                      <a:ln w="6350">
                        <a:noFill/>
                      </a:ln>
                    </wps:spPr>
                    <wps:txbx>
                      <w:txbxContent>
                        <w:p w14:paraId="767CE0F0" w14:textId="77777777" w:rsidR="00DA4783" w:rsidRDefault="00DA4783">
                          <w:pPr>
                            <w:pStyle w:val="aa"/>
                            <w:ind w:firstLine="420"/>
                            <w:jc w:val="center"/>
                          </w:pPr>
                          <w:r>
                            <w:rPr>
                              <w:rFonts w:hAnsi="宋体" w:hint="eastAsia"/>
                              <w:sz w:val="21"/>
                              <w:szCs w:val="21"/>
                            </w:rPr>
                            <w:t xml:space="preserve">— </w:t>
                          </w:r>
                          <w:r>
                            <w:rPr>
                              <w:rFonts w:hAnsi="宋体"/>
                              <w:sz w:val="21"/>
                              <w:szCs w:val="21"/>
                            </w:rPr>
                            <w:fldChar w:fldCharType="begin"/>
                          </w:r>
                          <w:r>
                            <w:rPr>
                              <w:rFonts w:hAnsi="宋体"/>
                              <w:sz w:val="21"/>
                              <w:szCs w:val="21"/>
                            </w:rPr>
                            <w:instrText xml:space="preserve"> PAGE   \* MERGEFORMAT </w:instrText>
                          </w:r>
                          <w:r>
                            <w:rPr>
                              <w:rFonts w:hAnsi="宋体"/>
                              <w:sz w:val="21"/>
                              <w:szCs w:val="21"/>
                            </w:rPr>
                            <w:fldChar w:fldCharType="separate"/>
                          </w:r>
                          <w:r w:rsidR="000331DE" w:rsidRPr="000331DE">
                            <w:rPr>
                              <w:rFonts w:hAnsi="宋体"/>
                              <w:noProof/>
                              <w:sz w:val="21"/>
                              <w:szCs w:val="21"/>
                              <w:lang w:val="zh-CN" w:eastAsia="zh-CN"/>
                            </w:rPr>
                            <w:t>63</w:t>
                          </w:r>
                          <w:r>
                            <w:rPr>
                              <w:rFonts w:hAnsi="宋体"/>
                              <w:sz w:val="21"/>
                              <w:szCs w:val="21"/>
                            </w:rPr>
                            <w:fldChar w:fldCharType="end"/>
                          </w:r>
                          <w:r>
                            <w:rPr>
                              <w:rFonts w:hAnsi="宋体" w:hint="eastAsia"/>
                              <w:sz w:val="21"/>
                              <w:szCs w:val="21"/>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5D0DD3A2" id="_x0000_t202" coordsize="21600,21600" o:spt="202" path="m,l,21600r21600,l21600,xe">
              <v:stroke joinstyle="miter"/>
              <v:path gradientshapeok="t" o:connecttype="rect"/>
            </v:shapetype>
            <v:shape id="文本框 1" o:spid="_x0000_s1026" type="#_x0000_t202" style="position:absolute;left:0;text-align:left;margin-left:0;margin-top:0;width:57.8pt;height:13.6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EkR/gEAAPgDAAAOAAAAZHJzL2Uyb0RvYy54bWysU02P0zAQvSPxHyzfadIutChquiq7KkKq&#10;2JXKirPr2E2E47HGbpPy6xm7SYtgT4iL8+L5fvO8vO9bw04KfQO25NNJzpmyEqrGHkr+8m3z7iNn&#10;PghbCQNWlfysPL9fvX2z7FyhZlCDqRQySmJ90bmS1yG4Isu8rFUr/AScsmTUgK0I9IuHrELRUfbW&#10;ZLM8n2cdYOUQpPKebh8vRr5K+bVWMjxp7VVgpuTUW0gnpnMfz2y1FMUBhasbObQh/qGLVjSWil5T&#10;PYog2BGbv1K1jUTwoMNEQpuB1o1UaQaaZpr/Mc2uFk6lWYgc7640+f+XVn497dwzstB/gp4WmIbw&#10;bgvyhyduss75YvCJnPrCk3cctNfYxi+NwCiQuD1f+VR9YJIuF3fv8zlZJJmmi9lilvjObsEOffis&#10;oGURlBxpXakBcdr6EMuLYnSJtSxsGmPSyoxlXcnndx/yFHC1UISxQ9+XVmPTod/3FBbhHqozzYtw&#10;kYJ3ctNQ8a3w4Vkg7Z76JT2HJzq0ASoCA+KsBvz52n30p5WQlbOOtFRyS2LnzHyxtKoouxHgCPYj&#10;sMf2AUicU3onTiZIARjMCDVC+51Evo41yCSspEolDyN8CBc90yORar1OTiQuJ8LW7py8LXV9DERg&#10;4vXGxMAVySvRPTyFqN/f/5PX7cGufgEAAP//AwBQSwMEFAAGAAgAAAAhACxjr2HZAAAABAEAAA8A&#10;AABkcnMvZG93bnJldi54bWxMj8FOwzAQRO9I/IO1SNyo0wAFhTgVVIQjUhsOHLfxkgTsdWS7afh7&#10;XC5wWWk0o5m35Xq2Rkzkw+BYwXKRgSBunR64U/DW1Ff3IEJE1mgck4JvCrCuzs9KLLQ78pamXexE&#10;KuFQoII+xrGQMrQ9WQwLNxIn78N5izFJ30nt8ZjKrZF5lq2kxYHTQo8jbXpqv3YHq2BTN42fKHjz&#10;Ti/19efr0w09z0pdXsyPDyAizfEvDCf8hA5VYtq7A+sgjIL0SPy9J295uwKxV5Df5SCrUv6Hr34A&#10;AAD//wMAUEsBAi0AFAAGAAgAAAAhALaDOJL+AAAA4QEAABMAAAAAAAAAAAAAAAAAAAAAAFtDb250&#10;ZW50X1R5cGVzXS54bWxQSwECLQAUAAYACAAAACEAOP0h/9YAAACUAQAACwAAAAAAAAAAAAAAAAAv&#10;AQAAX3JlbHMvLnJlbHNQSwECLQAUAAYACAAAACEA4DhJEf4BAAD4AwAADgAAAAAAAAAAAAAAAAAu&#10;AgAAZHJzL2Uyb0RvYy54bWxQSwECLQAUAAYACAAAACEALGOvYdkAAAAEAQAADwAAAAAAAAAAAAAA&#10;AABYBAAAZHJzL2Rvd25yZXYueG1sUEsFBgAAAAAEAAQA8wAAAF4FAAAAAA==&#10;" filled="f" stroked="f" strokeweight=".5pt">
              <v:textbox style="mso-fit-shape-to-text:t" inset="0,0,0,0">
                <w:txbxContent>
                  <w:p w14:paraId="767CE0F0" w14:textId="77777777" w:rsidR="00DA4783" w:rsidRDefault="00DA4783">
                    <w:pPr>
                      <w:pStyle w:val="aa"/>
                      <w:ind w:firstLine="420"/>
                      <w:jc w:val="center"/>
                    </w:pPr>
                    <w:r>
                      <w:rPr>
                        <w:rFonts w:hAnsi="宋体" w:hint="eastAsia"/>
                        <w:sz w:val="21"/>
                        <w:szCs w:val="21"/>
                      </w:rPr>
                      <w:t xml:space="preserve">— </w:t>
                    </w:r>
                    <w:r>
                      <w:rPr>
                        <w:rFonts w:hAnsi="宋体"/>
                        <w:sz w:val="21"/>
                        <w:szCs w:val="21"/>
                      </w:rPr>
                      <w:fldChar w:fldCharType="begin"/>
                    </w:r>
                    <w:r>
                      <w:rPr>
                        <w:rFonts w:hAnsi="宋体"/>
                        <w:sz w:val="21"/>
                        <w:szCs w:val="21"/>
                      </w:rPr>
                      <w:instrText xml:space="preserve"> PAGE   \* MERGEFORMAT </w:instrText>
                    </w:r>
                    <w:r>
                      <w:rPr>
                        <w:rFonts w:hAnsi="宋体"/>
                        <w:sz w:val="21"/>
                        <w:szCs w:val="21"/>
                      </w:rPr>
                      <w:fldChar w:fldCharType="separate"/>
                    </w:r>
                    <w:r w:rsidR="000331DE" w:rsidRPr="000331DE">
                      <w:rPr>
                        <w:rFonts w:hAnsi="宋体"/>
                        <w:noProof/>
                        <w:sz w:val="21"/>
                        <w:szCs w:val="21"/>
                        <w:lang w:val="zh-CN" w:eastAsia="zh-CN"/>
                      </w:rPr>
                      <w:t>63</w:t>
                    </w:r>
                    <w:r>
                      <w:rPr>
                        <w:rFonts w:hAnsi="宋体"/>
                        <w:sz w:val="21"/>
                        <w:szCs w:val="21"/>
                      </w:rPr>
                      <w:fldChar w:fldCharType="end"/>
                    </w:r>
                    <w:r>
                      <w:rPr>
                        <w:rFonts w:hAnsi="宋体" w:hint="eastAsia"/>
                        <w:sz w:val="21"/>
                        <w:szCs w:val="21"/>
                      </w:rPr>
                      <w:t xml:space="preserve"> —</w:t>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9D506" w14:textId="77777777" w:rsidR="00DA4783" w:rsidRDefault="00DA4783">
    <w:pPr>
      <w:pStyle w:val="aa"/>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951A4" w14:textId="77777777" w:rsidR="00DA4783" w:rsidRDefault="00DA4783">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E21CF" w14:textId="77777777" w:rsidR="00FA0B37" w:rsidRDefault="00FA0B37">
      <w:pPr>
        <w:ind w:firstLine="560"/>
      </w:pPr>
      <w:r>
        <w:separator/>
      </w:r>
    </w:p>
  </w:footnote>
  <w:footnote w:type="continuationSeparator" w:id="0">
    <w:p w14:paraId="47BAE88B" w14:textId="77777777" w:rsidR="00FA0B37" w:rsidRDefault="00FA0B37">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671DE" w14:textId="77777777" w:rsidR="00DA4783" w:rsidRDefault="00DA4783">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6B912" w14:textId="77777777" w:rsidR="00DA4783" w:rsidRDefault="00DA4783">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54CF" w14:textId="77777777" w:rsidR="00DA4783" w:rsidRDefault="00DA4783">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AC603" w14:textId="77777777" w:rsidR="00DA4783" w:rsidRDefault="00DA4783">
    <w:pPr>
      <w:pStyle w:val="ab"/>
      <w:ind w:firstLine="420"/>
      <w:jc w:val="both"/>
    </w:pPr>
    <w:r>
      <w:rPr>
        <w:rFonts w:ascii="楷体_GB2312" w:eastAsia="楷体_GB2312" w:hint="eastAsia"/>
        <w:sz w:val="21"/>
      </w:rPr>
      <w:t>改建铁路宁西线西安至南阳段增建第二线可行性研究                       第十二篇  电气化</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647B9" w14:textId="77777777" w:rsidR="00DA4783" w:rsidRPr="002B4113" w:rsidRDefault="00DA4783" w:rsidP="002B4113">
    <w:pPr>
      <w:pStyle w:val="ab"/>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1A416" w14:textId="77777777" w:rsidR="00DA4783" w:rsidRDefault="00DA4783">
    <w:pPr>
      <w:pStyle w:val="ab"/>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9C05C" w14:textId="77777777" w:rsidR="00DA4783" w:rsidRDefault="00DA4783">
    <w:pPr>
      <w:pStyle w:val="ab"/>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71E95" w14:textId="77777777" w:rsidR="00DA4783" w:rsidRDefault="00DA4783">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B87E564"/>
    <w:multiLevelType w:val="singleLevel"/>
    <w:tmpl w:val="DB87E564"/>
    <w:lvl w:ilvl="0">
      <w:start w:val="2"/>
      <w:numFmt w:val="chineseCounting"/>
      <w:suff w:val="nothing"/>
      <w:lvlText w:val="（%1）"/>
      <w:lvlJc w:val="left"/>
      <w:rPr>
        <w:rFonts w:hint="eastAsia"/>
      </w:rPr>
    </w:lvl>
  </w:abstractNum>
  <w:abstractNum w:abstractNumId="1" w15:restartNumberingAfterBreak="0">
    <w:multiLevelType w:val="singleLevel"/>
    <w:tmpl w:val="00000000"/>
    <w:lvl w:ilvl="0">
      <w:start w:val="1"/>
      <w:numFmt w:val="bullet"/>
      <w:lvlText w:val=""/>
      <w:lvlJc w:val="left"/>
      <w:pPr>
        <w:tabs>
          <w:tab w:val="num" w:pos="1200"/>
        </w:tabs>
        <w:ind w:left="1200" w:hanging="360"/>
      </w:pPr>
      <w:rPr>
        <w:rFonts w:ascii="Wingdings" w:hAnsi="Wingdings" w:hint="default"/>
      </w:rPr>
    </w:lvl>
  </w:abstractNum>
  <w:abstractNum w:abstractNumId="2" w15:restartNumberingAfterBreak="0">
    <w:nsid w:val="033A79ED"/>
    <w:multiLevelType w:val="hybridMultilevel"/>
    <w:tmpl w:val="1AD00B04"/>
    <w:lvl w:ilvl="0" w:tplc="A524C83C">
      <w:start w:val="1"/>
      <w:numFmt w:val="decimal"/>
      <w:lvlText w:val="%1、"/>
      <w:lvlJc w:val="left"/>
      <w:pPr>
        <w:ind w:left="1168" w:hanging="720"/>
      </w:pPr>
      <w:rPr>
        <w:rFonts w:hint="default"/>
      </w:rPr>
    </w:lvl>
    <w:lvl w:ilvl="1" w:tplc="04090019" w:tentative="1">
      <w:start w:val="1"/>
      <w:numFmt w:val="lowerLetter"/>
      <w:lvlText w:val="%2)"/>
      <w:lvlJc w:val="left"/>
      <w:pPr>
        <w:ind w:left="1288" w:hanging="420"/>
      </w:pPr>
    </w:lvl>
    <w:lvl w:ilvl="2" w:tplc="0409001B" w:tentative="1">
      <w:start w:val="1"/>
      <w:numFmt w:val="lowerRoman"/>
      <w:lvlText w:val="%3."/>
      <w:lvlJc w:val="right"/>
      <w:pPr>
        <w:ind w:left="1708" w:hanging="420"/>
      </w:pPr>
    </w:lvl>
    <w:lvl w:ilvl="3" w:tplc="0409000F" w:tentative="1">
      <w:start w:val="1"/>
      <w:numFmt w:val="decimal"/>
      <w:lvlText w:val="%4."/>
      <w:lvlJc w:val="left"/>
      <w:pPr>
        <w:ind w:left="2128" w:hanging="420"/>
      </w:pPr>
    </w:lvl>
    <w:lvl w:ilvl="4" w:tplc="04090019" w:tentative="1">
      <w:start w:val="1"/>
      <w:numFmt w:val="lowerLetter"/>
      <w:lvlText w:val="%5)"/>
      <w:lvlJc w:val="left"/>
      <w:pPr>
        <w:ind w:left="2548" w:hanging="420"/>
      </w:pPr>
    </w:lvl>
    <w:lvl w:ilvl="5" w:tplc="0409001B" w:tentative="1">
      <w:start w:val="1"/>
      <w:numFmt w:val="lowerRoman"/>
      <w:lvlText w:val="%6."/>
      <w:lvlJc w:val="right"/>
      <w:pPr>
        <w:ind w:left="2968" w:hanging="420"/>
      </w:pPr>
    </w:lvl>
    <w:lvl w:ilvl="6" w:tplc="0409000F" w:tentative="1">
      <w:start w:val="1"/>
      <w:numFmt w:val="decimal"/>
      <w:lvlText w:val="%7."/>
      <w:lvlJc w:val="left"/>
      <w:pPr>
        <w:ind w:left="3388" w:hanging="420"/>
      </w:pPr>
    </w:lvl>
    <w:lvl w:ilvl="7" w:tplc="04090019" w:tentative="1">
      <w:start w:val="1"/>
      <w:numFmt w:val="lowerLetter"/>
      <w:lvlText w:val="%8)"/>
      <w:lvlJc w:val="left"/>
      <w:pPr>
        <w:ind w:left="3808" w:hanging="420"/>
      </w:pPr>
    </w:lvl>
    <w:lvl w:ilvl="8" w:tplc="0409001B" w:tentative="1">
      <w:start w:val="1"/>
      <w:numFmt w:val="lowerRoman"/>
      <w:lvlText w:val="%9."/>
      <w:lvlJc w:val="right"/>
      <w:pPr>
        <w:ind w:left="4228" w:hanging="420"/>
      </w:pPr>
    </w:lvl>
  </w:abstractNum>
  <w:abstractNum w:abstractNumId="3" w15:restartNumberingAfterBreak="0">
    <w:nsid w:val="0A965DD2"/>
    <w:multiLevelType w:val="multilevel"/>
    <w:tmpl w:val="0A965DD2"/>
    <w:lvl w:ilvl="0">
      <w:start w:val="1"/>
      <w:numFmt w:val="bullet"/>
      <w:lvlText w:val=""/>
      <w:lvlJc w:val="left"/>
      <w:pPr>
        <w:tabs>
          <w:tab w:val="num" w:pos="980"/>
        </w:tabs>
        <w:ind w:left="980" w:hanging="420"/>
      </w:pPr>
      <w:rPr>
        <w:rFonts w:ascii="Wingdings" w:hAnsi="Wingdings" w:hint="default"/>
      </w:rPr>
    </w:lvl>
    <w:lvl w:ilvl="1">
      <w:start w:val="1"/>
      <w:numFmt w:val="bullet"/>
      <w:lvlText w:val=""/>
      <w:lvlJc w:val="left"/>
      <w:pPr>
        <w:tabs>
          <w:tab w:val="num" w:pos="1400"/>
        </w:tabs>
        <w:ind w:left="1400" w:hanging="420"/>
      </w:pPr>
      <w:rPr>
        <w:rFonts w:ascii="Wingdings" w:hAnsi="Wingdings" w:hint="default"/>
      </w:rPr>
    </w:lvl>
    <w:lvl w:ilvl="2">
      <w:start w:val="1"/>
      <w:numFmt w:val="bullet"/>
      <w:lvlText w:val=""/>
      <w:lvlJc w:val="left"/>
      <w:pPr>
        <w:tabs>
          <w:tab w:val="num" w:pos="1820"/>
        </w:tabs>
        <w:ind w:left="1820" w:hanging="420"/>
      </w:pPr>
      <w:rPr>
        <w:rFonts w:ascii="Wingdings" w:hAnsi="Wingdings" w:hint="default"/>
      </w:rPr>
    </w:lvl>
    <w:lvl w:ilvl="3">
      <w:start w:val="1"/>
      <w:numFmt w:val="bullet"/>
      <w:lvlText w:val=""/>
      <w:lvlJc w:val="left"/>
      <w:pPr>
        <w:tabs>
          <w:tab w:val="num" w:pos="2240"/>
        </w:tabs>
        <w:ind w:left="2240" w:hanging="420"/>
      </w:pPr>
      <w:rPr>
        <w:rFonts w:ascii="Wingdings" w:hAnsi="Wingdings" w:hint="default"/>
      </w:rPr>
    </w:lvl>
    <w:lvl w:ilvl="4">
      <w:start w:val="1"/>
      <w:numFmt w:val="bullet"/>
      <w:lvlText w:val=""/>
      <w:lvlJc w:val="left"/>
      <w:pPr>
        <w:tabs>
          <w:tab w:val="num" w:pos="2660"/>
        </w:tabs>
        <w:ind w:left="2660" w:hanging="420"/>
      </w:pPr>
      <w:rPr>
        <w:rFonts w:ascii="Wingdings" w:hAnsi="Wingdings" w:hint="default"/>
      </w:rPr>
    </w:lvl>
    <w:lvl w:ilvl="5">
      <w:start w:val="1"/>
      <w:numFmt w:val="bullet"/>
      <w:lvlText w:val=""/>
      <w:lvlJc w:val="left"/>
      <w:pPr>
        <w:tabs>
          <w:tab w:val="num" w:pos="3080"/>
        </w:tabs>
        <w:ind w:left="3080" w:hanging="420"/>
      </w:pPr>
      <w:rPr>
        <w:rFonts w:ascii="Wingdings" w:hAnsi="Wingdings" w:hint="default"/>
      </w:rPr>
    </w:lvl>
    <w:lvl w:ilvl="6">
      <w:start w:val="1"/>
      <w:numFmt w:val="bullet"/>
      <w:lvlText w:val=""/>
      <w:lvlJc w:val="left"/>
      <w:pPr>
        <w:tabs>
          <w:tab w:val="num" w:pos="3500"/>
        </w:tabs>
        <w:ind w:left="3500" w:hanging="420"/>
      </w:pPr>
      <w:rPr>
        <w:rFonts w:ascii="Wingdings" w:hAnsi="Wingdings" w:hint="default"/>
      </w:rPr>
    </w:lvl>
    <w:lvl w:ilvl="7">
      <w:start w:val="1"/>
      <w:numFmt w:val="bullet"/>
      <w:lvlText w:val=""/>
      <w:lvlJc w:val="left"/>
      <w:pPr>
        <w:tabs>
          <w:tab w:val="num" w:pos="3920"/>
        </w:tabs>
        <w:ind w:left="3920" w:hanging="420"/>
      </w:pPr>
      <w:rPr>
        <w:rFonts w:ascii="Wingdings" w:hAnsi="Wingdings" w:hint="default"/>
      </w:rPr>
    </w:lvl>
    <w:lvl w:ilvl="8">
      <w:start w:val="1"/>
      <w:numFmt w:val="bullet"/>
      <w:lvlText w:val=""/>
      <w:lvlJc w:val="left"/>
      <w:pPr>
        <w:tabs>
          <w:tab w:val="num" w:pos="4340"/>
        </w:tabs>
        <w:ind w:left="4340" w:hanging="420"/>
      </w:pPr>
      <w:rPr>
        <w:rFonts w:ascii="Wingdings" w:hAnsi="Wingdings" w:hint="default"/>
      </w:rPr>
    </w:lvl>
  </w:abstractNum>
  <w:abstractNum w:abstractNumId="4" w15:restartNumberingAfterBreak="0">
    <w:nsid w:val="11AB0BB9"/>
    <w:multiLevelType w:val="hybridMultilevel"/>
    <w:tmpl w:val="BE2AEF84"/>
    <w:lvl w:ilvl="0" w:tplc="3E8038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9477C92"/>
    <w:multiLevelType w:val="hybridMultilevel"/>
    <w:tmpl w:val="90129E10"/>
    <w:lvl w:ilvl="0" w:tplc="DFC88D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BC208A8"/>
    <w:multiLevelType w:val="hybridMultilevel"/>
    <w:tmpl w:val="BE80C3DE"/>
    <w:lvl w:ilvl="0" w:tplc="6E48569A">
      <w:start w:val="1"/>
      <w:numFmt w:val="japaneseCounting"/>
      <w:lvlText w:val="%1、"/>
      <w:lvlJc w:val="left"/>
      <w:pPr>
        <w:ind w:left="1282" w:hanging="72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7" w15:restartNumberingAfterBreak="0">
    <w:nsid w:val="1CEA6157"/>
    <w:multiLevelType w:val="hybridMultilevel"/>
    <w:tmpl w:val="42F0723C"/>
    <w:lvl w:ilvl="0" w:tplc="65561DCA">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E3C0838"/>
    <w:multiLevelType w:val="multilevel"/>
    <w:tmpl w:val="1E3C0838"/>
    <w:lvl w:ilvl="0">
      <w:start w:val="1"/>
      <w:numFmt w:val="bullet"/>
      <w:lvlText w:val=""/>
      <w:lvlJc w:val="left"/>
      <w:pPr>
        <w:tabs>
          <w:tab w:val="num" w:pos="560"/>
        </w:tabs>
        <w:ind w:left="200" w:firstLine="0"/>
      </w:pPr>
      <w:rPr>
        <w:rFonts w:ascii="Wingdings" w:eastAsia="宋体" w:hAnsi="Wingdings" w:hint="default"/>
        <w:b w:val="0"/>
        <w:i w:val="0"/>
        <w:snapToGrid/>
        <w:color w:val="auto"/>
        <w:spacing w:val="10"/>
        <w:w w:val="95"/>
        <w:kern w:val="0"/>
        <w:position w:val="0"/>
        <w:sz w:val="24"/>
      </w:rPr>
    </w:lvl>
    <w:lvl w:ilvl="1">
      <w:start w:val="1"/>
      <w:numFmt w:val="bullet"/>
      <w:lvlText w:val=""/>
      <w:lvlJc w:val="left"/>
      <w:pPr>
        <w:tabs>
          <w:tab w:val="num" w:pos="1040"/>
        </w:tabs>
        <w:ind w:left="1040" w:hanging="420"/>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9" w15:restartNumberingAfterBreak="0">
    <w:nsid w:val="2961A00E"/>
    <w:multiLevelType w:val="singleLevel"/>
    <w:tmpl w:val="2961A00E"/>
    <w:lvl w:ilvl="0">
      <w:start w:val="2"/>
      <w:numFmt w:val="chineseCounting"/>
      <w:suff w:val="nothing"/>
      <w:lvlText w:val="（%1）"/>
      <w:lvlJc w:val="left"/>
      <w:rPr>
        <w:rFonts w:hint="eastAsia"/>
      </w:rPr>
    </w:lvl>
  </w:abstractNum>
  <w:abstractNum w:abstractNumId="10" w15:restartNumberingAfterBreak="0">
    <w:nsid w:val="304915F1"/>
    <w:multiLevelType w:val="multilevel"/>
    <w:tmpl w:val="2AAED9E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317B6FD4"/>
    <w:multiLevelType w:val="singleLevel"/>
    <w:tmpl w:val="2961A00E"/>
    <w:lvl w:ilvl="0">
      <w:start w:val="2"/>
      <w:numFmt w:val="chineseCounting"/>
      <w:suff w:val="nothing"/>
      <w:lvlText w:val="（%1）"/>
      <w:lvlJc w:val="left"/>
      <w:rPr>
        <w:rFonts w:hint="eastAsia"/>
      </w:rPr>
    </w:lvl>
  </w:abstractNum>
  <w:abstractNum w:abstractNumId="12" w15:restartNumberingAfterBreak="0">
    <w:nsid w:val="3421064F"/>
    <w:multiLevelType w:val="multilevel"/>
    <w:tmpl w:val="3421064F"/>
    <w:lvl w:ilvl="0">
      <w:start w:val="1"/>
      <w:numFmt w:val="lowerLetter"/>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40EF41CF"/>
    <w:multiLevelType w:val="multilevel"/>
    <w:tmpl w:val="40EF41CF"/>
    <w:lvl w:ilvl="0">
      <w:start w:val="1"/>
      <w:numFmt w:val="decimal"/>
      <w:lvlText w:val="（%1）"/>
      <w:lvlJc w:val="left"/>
      <w:pPr>
        <w:tabs>
          <w:tab w:val="num" w:pos="1150"/>
        </w:tabs>
        <w:ind w:left="1150" w:hanging="720"/>
      </w:pPr>
      <w:rPr>
        <w:rFonts w:hint="eastAsia"/>
      </w:rPr>
    </w:lvl>
    <w:lvl w:ilvl="1">
      <w:start w:val="2"/>
      <w:numFmt w:val="decimal"/>
      <w:lvlText w:val="%2、"/>
      <w:lvlJc w:val="left"/>
      <w:pPr>
        <w:tabs>
          <w:tab w:val="num" w:pos="1570"/>
        </w:tabs>
        <w:ind w:left="1570" w:hanging="720"/>
      </w:pPr>
      <w:rPr>
        <w:rFonts w:hint="eastAsia"/>
      </w:rPr>
    </w:lvl>
    <w:lvl w:ilvl="2">
      <w:start w:val="1"/>
      <w:numFmt w:val="decimalEnclosedCircle"/>
      <w:lvlText w:val="%3"/>
      <w:lvlJc w:val="left"/>
      <w:pPr>
        <w:tabs>
          <w:tab w:val="num" w:pos="1630"/>
        </w:tabs>
        <w:ind w:left="1630" w:hanging="360"/>
      </w:pPr>
      <w:rPr>
        <w:rFonts w:hint="eastAsia"/>
      </w:rPr>
    </w:lvl>
    <w:lvl w:ilvl="3">
      <w:start w:val="1"/>
      <w:numFmt w:val="japaneseCounting"/>
      <w:lvlText w:val="（%4）"/>
      <w:lvlJc w:val="left"/>
      <w:pPr>
        <w:tabs>
          <w:tab w:val="num" w:pos="2545"/>
        </w:tabs>
        <w:ind w:left="2545" w:hanging="855"/>
      </w:pPr>
      <w:rPr>
        <w:rFonts w:hint="eastAsia"/>
      </w:rPr>
    </w:lvl>
    <w:lvl w:ilvl="4">
      <w:start w:val="1"/>
      <w:numFmt w:val="upperLetter"/>
      <w:lvlText w:val="%5．"/>
      <w:lvlJc w:val="left"/>
      <w:pPr>
        <w:tabs>
          <w:tab w:val="num" w:pos="2590"/>
        </w:tabs>
        <w:ind w:left="2590" w:hanging="480"/>
      </w:pPr>
      <w:rPr>
        <w:rFonts w:hint="eastAsia"/>
      </w:rPr>
    </w:lvl>
    <w:lvl w:ilvl="5">
      <w:start w:val="1"/>
      <w:numFmt w:val="lowerRoman"/>
      <w:lvlText w:val="%6."/>
      <w:lvlJc w:val="right"/>
      <w:pPr>
        <w:tabs>
          <w:tab w:val="num" w:pos="2950"/>
        </w:tabs>
        <w:ind w:left="2950" w:hanging="420"/>
      </w:pPr>
    </w:lvl>
    <w:lvl w:ilvl="6">
      <w:start w:val="1"/>
      <w:numFmt w:val="decimal"/>
      <w:lvlText w:val="%7."/>
      <w:lvlJc w:val="left"/>
      <w:pPr>
        <w:tabs>
          <w:tab w:val="num" w:pos="3370"/>
        </w:tabs>
        <w:ind w:left="3370" w:hanging="420"/>
      </w:pPr>
    </w:lvl>
    <w:lvl w:ilvl="7">
      <w:start w:val="1"/>
      <w:numFmt w:val="lowerLetter"/>
      <w:lvlText w:val="%8)"/>
      <w:lvlJc w:val="left"/>
      <w:pPr>
        <w:tabs>
          <w:tab w:val="num" w:pos="3790"/>
        </w:tabs>
        <w:ind w:left="3790" w:hanging="420"/>
      </w:pPr>
    </w:lvl>
    <w:lvl w:ilvl="8">
      <w:start w:val="1"/>
      <w:numFmt w:val="lowerRoman"/>
      <w:lvlText w:val="%9."/>
      <w:lvlJc w:val="right"/>
      <w:pPr>
        <w:tabs>
          <w:tab w:val="num" w:pos="4210"/>
        </w:tabs>
        <w:ind w:left="4210" w:hanging="420"/>
      </w:pPr>
    </w:lvl>
  </w:abstractNum>
  <w:abstractNum w:abstractNumId="14" w15:restartNumberingAfterBreak="0">
    <w:nsid w:val="4A7E1A20"/>
    <w:multiLevelType w:val="hybridMultilevel"/>
    <w:tmpl w:val="F42AB71C"/>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5" w15:restartNumberingAfterBreak="0">
    <w:nsid w:val="4E1B243D"/>
    <w:multiLevelType w:val="multilevel"/>
    <w:tmpl w:val="DA4C2AE8"/>
    <w:lvl w:ilvl="0">
      <w:start w:val="1"/>
      <w:numFmt w:val="chineseCountingThousand"/>
      <w:lvlText w:val="    %1、"/>
      <w:lvlJc w:val="left"/>
      <w:pPr>
        <w:tabs>
          <w:tab w:val="num" w:pos="284"/>
        </w:tabs>
        <w:ind w:left="0" w:firstLine="0"/>
      </w:pPr>
      <w:rPr>
        <w:rFonts w:hint="eastAsia"/>
        <w:color w:val="auto"/>
      </w:rPr>
    </w:lvl>
    <w:lvl w:ilvl="1">
      <w:start w:val="1"/>
      <w:numFmt w:val="chineseCountingThousand"/>
      <w:lvlText w:val="   （%2）"/>
      <w:lvlJc w:val="left"/>
      <w:pPr>
        <w:tabs>
          <w:tab w:val="num" w:pos="578"/>
        </w:tabs>
        <w:ind w:left="576" w:hanging="576"/>
      </w:pPr>
      <w:rPr>
        <w:rFonts w:hint="eastAsia"/>
      </w:rPr>
    </w:lvl>
    <w:lvl w:ilvl="2">
      <w:start w:val="1"/>
      <w:numFmt w:val="decimal"/>
      <w:lvlText w:val="    %3."/>
      <w:lvlJc w:val="left"/>
      <w:pPr>
        <w:tabs>
          <w:tab w:val="num" w:pos="720"/>
        </w:tabs>
        <w:ind w:left="720" w:hanging="720"/>
      </w:pPr>
      <w:rPr>
        <w:rFonts w:hint="eastAsia"/>
      </w:rPr>
    </w:lvl>
    <w:lvl w:ilvl="3">
      <w:start w:val="1"/>
      <w:numFmt w:val="decimal"/>
      <w:lvlText w:val="    （%4）"/>
      <w:lvlJc w:val="left"/>
      <w:pPr>
        <w:tabs>
          <w:tab w:val="num" w:pos="864"/>
        </w:tabs>
        <w:ind w:left="864" w:hanging="864"/>
      </w:pPr>
      <w:rPr>
        <w:rFonts w:hint="eastAsia"/>
      </w:rPr>
    </w:lvl>
    <w:lvl w:ilvl="4">
      <w:start w:val="1"/>
      <w:numFmt w:val="lowerRoman"/>
      <w:lvlText w:val="    %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6" w15:restartNumberingAfterBreak="0">
    <w:nsid w:val="59F027AE"/>
    <w:multiLevelType w:val="multilevel"/>
    <w:tmpl w:val="59F027AE"/>
    <w:lvl w:ilvl="0">
      <w:start w:val="1"/>
      <w:numFmt w:val="decimal"/>
      <w:lvlText w:val="%1"/>
      <w:lvlJc w:val="left"/>
      <w:pPr>
        <w:tabs>
          <w:tab w:val="num" w:pos="644"/>
        </w:tabs>
        <w:ind w:left="284" w:firstLine="0"/>
      </w:pPr>
      <w:rPr>
        <w:rFonts w:ascii="Arial" w:hAnsi="Arial" w:cs="Arial"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678D4DF6"/>
    <w:multiLevelType w:val="hybridMultilevel"/>
    <w:tmpl w:val="F0360DFA"/>
    <w:lvl w:ilvl="0" w:tplc="ED322752">
      <w:start w:val="1"/>
      <w:numFmt w:val="japaneseCounting"/>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8" w15:restartNumberingAfterBreak="0">
    <w:nsid w:val="6CDA2E3B"/>
    <w:multiLevelType w:val="hybridMultilevel"/>
    <w:tmpl w:val="586EE856"/>
    <w:lvl w:ilvl="0" w:tplc="BE2C3276">
      <w:start w:val="1"/>
      <w:numFmt w:val="decimal"/>
      <w:lvlText w:val="%1、"/>
      <w:lvlJc w:val="left"/>
      <w:pPr>
        <w:ind w:left="1168" w:hanging="720"/>
      </w:pPr>
      <w:rPr>
        <w:rFonts w:hint="default"/>
      </w:rPr>
    </w:lvl>
    <w:lvl w:ilvl="1" w:tplc="04090019" w:tentative="1">
      <w:start w:val="1"/>
      <w:numFmt w:val="lowerLetter"/>
      <w:lvlText w:val="%2)"/>
      <w:lvlJc w:val="left"/>
      <w:pPr>
        <w:ind w:left="1288" w:hanging="420"/>
      </w:pPr>
    </w:lvl>
    <w:lvl w:ilvl="2" w:tplc="0409001B" w:tentative="1">
      <w:start w:val="1"/>
      <w:numFmt w:val="lowerRoman"/>
      <w:lvlText w:val="%3."/>
      <w:lvlJc w:val="right"/>
      <w:pPr>
        <w:ind w:left="1708" w:hanging="420"/>
      </w:pPr>
    </w:lvl>
    <w:lvl w:ilvl="3" w:tplc="0409000F" w:tentative="1">
      <w:start w:val="1"/>
      <w:numFmt w:val="decimal"/>
      <w:lvlText w:val="%4."/>
      <w:lvlJc w:val="left"/>
      <w:pPr>
        <w:ind w:left="2128" w:hanging="420"/>
      </w:pPr>
    </w:lvl>
    <w:lvl w:ilvl="4" w:tplc="04090019" w:tentative="1">
      <w:start w:val="1"/>
      <w:numFmt w:val="lowerLetter"/>
      <w:lvlText w:val="%5)"/>
      <w:lvlJc w:val="left"/>
      <w:pPr>
        <w:ind w:left="2548" w:hanging="420"/>
      </w:pPr>
    </w:lvl>
    <w:lvl w:ilvl="5" w:tplc="0409001B" w:tentative="1">
      <w:start w:val="1"/>
      <w:numFmt w:val="lowerRoman"/>
      <w:lvlText w:val="%6."/>
      <w:lvlJc w:val="right"/>
      <w:pPr>
        <w:ind w:left="2968" w:hanging="420"/>
      </w:pPr>
    </w:lvl>
    <w:lvl w:ilvl="6" w:tplc="0409000F" w:tentative="1">
      <w:start w:val="1"/>
      <w:numFmt w:val="decimal"/>
      <w:lvlText w:val="%7."/>
      <w:lvlJc w:val="left"/>
      <w:pPr>
        <w:ind w:left="3388" w:hanging="420"/>
      </w:pPr>
    </w:lvl>
    <w:lvl w:ilvl="7" w:tplc="04090019" w:tentative="1">
      <w:start w:val="1"/>
      <w:numFmt w:val="lowerLetter"/>
      <w:lvlText w:val="%8)"/>
      <w:lvlJc w:val="left"/>
      <w:pPr>
        <w:ind w:left="3808" w:hanging="420"/>
      </w:pPr>
    </w:lvl>
    <w:lvl w:ilvl="8" w:tplc="0409001B" w:tentative="1">
      <w:start w:val="1"/>
      <w:numFmt w:val="lowerRoman"/>
      <w:lvlText w:val="%9."/>
      <w:lvlJc w:val="right"/>
      <w:pPr>
        <w:ind w:left="4228" w:hanging="420"/>
      </w:pPr>
    </w:lvl>
  </w:abstractNum>
  <w:abstractNum w:abstractNumId="19" w15:restartNumberingAfterBreak="0">
    <w:nsid w:val="756205DE"/>
    <w:multiLevelType w:val="singleLevel"/>
    <w:tmpl w:val="756205DE"/>
    <w:lvl w:ilvl="0">
      <w:start w:val="3"/>
      <w:numFmt w:val="decimal"/>
      <w:suff w:val="nothing"/>
      <w:lvlText w:val="%1、"/>
      <w:lvlJc w:val="left"/>
    </w:lvl>
  </w:abstractNum>
  <w:abstractNum w:abstractNumId="20" w15:restartNumberingAfterBreak="0">
    <w:nsid w:val="7B931333"/>
    <w:multiLevelType w:val="hybridMultilevel"/>
    <w:tmpl w:val="4D3A3888"/>
    <w:lvl w:ilvl="0" w:tplc="688423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E4C7C01"/>
    <w:multiLevelType w:val="multilevel"/>
    <w:tmpl w:val="7E4C7C01"/>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08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684672465">
    <w:abstractNumId w:val="9"/>
  </w:num>
  <w:num w:numId="2" w16cid:durableId="1730031673">
    <w:abstractNumId w:val="11"/>
  </w:num>
  <w:num w:numId="3" w16cid:durableId="958028237">
    <w:abstractNumId w:val="6"/>
  </w:num>
  <w:num w:numId="4" w16cid:durableId="1515652478">
    <w:abstractNumId w:val="13"/>
  </w:num>
  <w:num w:numId="5" w16cid:durableId="1796218305">
    <w:abstractNumId w:val="1"/>
  </w:num>
  <w:num w:numId="6" w16cid:durableId="514659790">
    <w:abstractNumId w:val="16"/>
  </w:num>
  <w:num w:numId="7" w16cid:durableId="1091241093">
    <w:abstractNumId w:val="3"/>
  </w:num>
  <w:num w:numId="8" w16cid:durableId="187330662">
    <w:abstractNumId w:val="21"/>
  </w:num>
  <w:num w:numId="9" w16cid:durableId="1398089451">
    <w:abstractNumId w:val="8"/>
  </w:num>
  <w:num w:numId="10" w16cid:durableId="771631675">
    <w:abstractNumId w:val="12"/>
  </w:num>
  <w:num w:numId="11" w16cid:durableId="1153831142">
    <w:abstractNumId w:val="19"/>
  </w:num>
  <w:num w:numId="12" w16cid:durableId="2041201650">
    <w:abstractNumId w:val="10"/>
  </w:num>
  <w:num w:numId="13" w16cid:durableId="1273394090">
    <w:abstractNumId w:val="14"/>
  </w:num>
  <w:num w:numId="14" w16cid:durableId="272368327">
    <w:abstractNumId w:val="5"/>
  </w:num>
  <w:num w:numId="15" w16cid:durableId="893928959">
    <w:abstractNumId w:val="7"/>
  </w:num>
  <w:num w:numId="16" w16cid:durableId="445392435">
    <w:abstractNumId w:val="4"/>
  </w:num>
  <w:num w:numId="17" w16cid:durableId="560560563">
    <w:abstractNumId w:val="20"/>
  </w:num>
  <w:num w:numId="18" w16cid:durableId="671372216">
    <w:abstractNumId w:val="18"/>
  </w:num>
  <w:num w:numId="19" w16cid:durableId="1876850711">
    <w:abstractNumId w:val="0"/>
  </w:num>
  <w:num w:numId="20" w16cid:durableId="1347170141">
    <w:abstractNumId w:val="2"/>
  </w:num>
  <w:num w:numId="21" w16cid:durableId="1120413523">
    <w:abstractNumId w:val="15"/>
  </w:num>
  <w:num w:numId="22" w16cid:durableId="11484791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drawingGridHorizontalSpacing w:val="140"/>
  <w:drawingGridVerticalSpacing w:val="567"/>
  <w:displayHorizontalDrawingGridEvery w:val="2"/>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3CD"/>
    <w:rsid w:val="00001D6E"/>
    <w:rsid w:val="000030C2"/>
    <w:rsid w:val="00003536"/>
    <w:rsid w:val="0000363B"/>
    <w:rsid w:val="0000554C"/>
    <w:rsid w:val="0000747A"/>
    <w:rsid w:val="00011268"/>
    <w:rsid w:val="00011564"/>
    <w:rsid w:val="00011A79"/>
    <w:rsid w:val="00012228"/>
    <w:rsid w:val="00012893"/>
    <w:rsid w:val="000130AB"/>
    <w:rsid w:val="0001560D"/>
    <w:rsid w:val="00016907"/>
    <w:rsid w:val="00016AF9"/>
    <w:rsid w:val="00020EB8"/>
    <w:rsid w:val="000213F7"/>
    <w:rsid w:val="000219A5"/>
    <w:rsid w:val="00021ACE"/>
    <w:rsid w:val="00021C35"/>
    <w:rsid w:val="00021F68"/>
    <w:rsid w:val="00024652"/>
    <w:rsid w:val="000255DF"/>
    <w:rsid w:val="0002674D"/>
    <w:rsid w:val="00027036"/>
    <w:rsid w:val="000271A9"/>
    <w:rsid w:val="000303BF"/>
    <w:rsid w:val="0003137A"/>
    <w:rsid w:val="000316BE"/>
    <w:rsid w:val="000331DE"/>
    <w:rsid w:val="000344B8"/>
    <w:rsid w:val="00034ACC"/>
    <w:rsid w:val="00035905"/>
    <w:rsid w:val="00040608"/>
    <w:rsid w:val="00040723"/>
    <w:rsid w:val="000408F7"/>
    <w:rsid w:val="0004099E"/>
    <w:rsid w:val="00040CD4"/>
    <w:rsid w:val="00040CF8"/>
    <w:rsid w:val="00042B6D"/>
    <w:rsid w:val="00042D81"/>
    <w:rsid w:val="00043030"/>
    <w:rsid w:val="000431B5"/>
    <w:rsid w:val="000438E7"/>
    <w:rsid w:val="00044B4B"/>
    <w:rsid w:val="00045369"/>
    <w:rsid w:val="00045376"/>
    <w:rsid w:val="00046EAC"/>
    <w:rsid w:val="00047F1F"/>
    <w:rsid w:val="0005018E"/>
    <w:rsid w:val="00051967"/>
    <w:rsid w:val="0005231D"/>
    <w:rsid w:val="000527E6"/>
    <w:rsid w:val="00053864"/>
    <w:rsid w:val="00053E47"/>
    <w:rsid w:val="000603E4"/>
    <w:rsid w:val="000607CA"/>
    <w:rsid w:val="00060B0F"/>
    <w:rsid w:val="000624DE"/>
    <w:rsid w:val="00062F62"/>
    <w:rsid w:val="00063912"/>
    <w:rsid w:val="00067C88"/>
    <w:rsid w:val="000705CA"/>
    <w:rsid w:val="00070AF6"/>
    <w:rsid w:val="000722F3"/>
    <w:rsid w:val="000737E3"/>
    <w:rsid w:val="00074FED"/>
    <w:rsid w:val="000756E2"/>
    <w:rsid w:val="0007603E"/>
    <w:rsid w:val="00077A4D"/>
    <w:rsid w:val="00080656"/>
    <w:rsid w:val="00080DE9"/>
    <w:rsid w:val="0008105F"/>
    <w:rsid w:val="000811C6"/>
    <w:rsid w:val="00081942"/>
    <w:rsid w:val="00082F0D"/>
    <w:rsid w:val="0008301D"/>
    <w:rsid w:val="00084D77"/>
    <w:rsid w:val="00086C73"/>
    <w:rsid w:val="00087060"/>
    <w:rsid w:val="000872AA"/>
    <w:rsid w:val="000874C4"/>
    <w:rsid w:val="00090964"/>
    <w:rsid w:val="00090B09"/>
    <w:rsid w:val="00093C89"/>
    <w:rsid w:val="00094125"/>
    <w:rsid w:val="00094F53"/>
    <w:rsid w:val="000A0DC0"/>
    <w:rsid w:val="000A0E5D"/>
    <w:rsid w:val="000A1C3F"/>
    <w:rsid w:val="000A3143"/>
    <w:rsid w:val="000A3458"/>
    <w:rsid w:val="000A372A"/>
    <w:rsid w:val="000A5EB3"/>
    <w:rsid w:val="000A7ADE"/>
    <w:rsid w:val="000B06B7"/>
    <w:rsid w:val="000B1103"/>
    <w:rsid w:val="000B1EEF"/>
    <w:rsid w:val="000B2D7E"/>
    <w:rsid w:val="000B33DF"/>
    <w:rsid w:val="000B4C0A"/>
    <w:rsid w:val="000B5E8D"/>
    <w:rsid w:val="000B5F69"/>
    <w:rsid w:val="000B6AFD"/>
    <w:rsid w:val="000C0214"/>
    <w:rsid w:val="000C0EC0"/>
    <w:rsid w:val="000C161A"/>
    <w:rsid w:val="000C32CC"/>
    <w:rsid w:val="000C52BF"/>
    <w:rsid w:val="000C572D"/>
    <w:rsid w:val="000C6084"/>
    <w:rsid w:val="000C6B98"/>
    <w:rsid w:val="000C7BBE"/>
    <w:rsid w:val="000D178B"/>
    <w:rsid w:val="000D3B05"/>
    <w:rsid w:val="000D4489"/>
    <w:rsid w:val="000D4F89"/>
    <w:rsid w:val="000D6860"/>
    <w:rsid w:val="000D7C18"/>
    <w:rsid w:val="000E073A"/>
    <w:rsid w:val="000E1AC7"/>
    <w:rsid w:val="000E20CF"/>
    <w:rsid w:val="000E45CF"/>
    <w:rsid w:val="000E4DEB"/>
    <w:rsid w:val="000E6041"/>
    <w:rsid w:val="000E78E9"/>
    <w:rsid w:val="000F12E4"/>
    <w:rsid w:val="000F15FB"/>
    <w:rsid w:val="000F1A51"/>
    <w:rsid w:val="000F4E13"/>
    <w:rsid w:val="000F4E54"/>
    <w:rsid w:val="000F53EB"/>
    <w:rsid w:val="000F5454"/>
    <w:rsid w:val="000F5A21"/>
    <w:rsid w:val="000F6FF9"/>
    <w:rsid w:val="000F742D"/>
    <w:rsid w:val="0010131D"/>
    <w:rsid w:val="00101632"/>
    <w:rsid w:val="00101B5D"/>
    <w:rsid w:val="00102D1C"/>
    <w:rsid w:val="00102DE1"/>
    <w:rsid w:val="00102EC5"/>
    <w:rsid w:val="00103628"/>
    <w:rsid w:val="00103AB5"/>
    <w:rsid w:val="00103B03"/>
    <w:rsid w:val="001060C1"/>
    <w:rsid w:val="00107F14"/>
    <w:rsid w:val="00110446"/>
    <w:rsid w:val="00110BAD"/>
    <w:rsid w:val="00111E5C"/>
    <w:rsid w:val="001142E5"/>
    <w:rsid w:val="00114CD2"/>
    <w:rsid w:val="00115763"/>
    <w:rsid w:val="001168FB"/>
    <w:rsid w:val="0011772E"/>
    <w:rsid w:val="0011773D"/>
    <w:rsid w:val="00120A9E"/>
    <w:rsid w:val="00121035"/>
    <w:rsid w:val="00121142"/>
    <w:rsid w:val="00122164"/>
    <w:rsid w:val="00122779"/>
    <w:rsid w:val="00122969"/>
    <w:rsid w:val="00124502"/>
    <w:rsid w:val="00124EF2"/>
    <w:rsid w:val="00125B8E"/>
    <w:rsid w:val="00126427"/>
    <w:rsid w:val="00126B49"/>
    <w:rsid w:val="001307B8"/>
    <w:rsid w:val="00134E70"/>
    <w:rsid w:val="00135CA4"/>
    <w:rsid w:val="001362B1"/>
    <w:rsid w:val="00136C80"/>
    <w:rsid w:val="00136E7B"/>
    <w:rsid w:val="0013766B"/>
    <w:rsid w:val="0014020E"/>
    <w:rsid w:val="00140414"/>
    <w:rsid w:val="0014072B"/>
    <w:rsid w:val="00141155"/>
    <w:rsid w:val="00142196"/>
    <w:rsid w:val="001432F8"/>
    <w:rsid w:val="00144015"/>
    <w:rsid w:val="00144038"/>
    <w:rsid w:val="001448E3"/>
    <w:rsid w:val="00144D41"/>
    <w:rsid w:val="00144E7A"/>
    <w:rsid w:val="001453F5"/>
    <w:rsid w:val="00145DED"/>
    <w:rsid w:val="0014649D"/>
    <w:rsid w:val="001502F4"/>
    <w:rsid w:val="0015315C"/>
    <w:rsid w:val="00153715"/>
    <w:rsid w:val="00153E17"/>
    <w:rsid w:val="0015579B"/>
    <w:rsid w:val="00155938"/>
    <w:rsid w:val="00156918"/>
    <w:rsid w:val="00160727"/>
    <w:rsid w:val="00160DFB"/>
    <w:rsid w:val="00161088"/>
    <w:rsid w:val="00162029"/>
    <w:rsid w:val="001620A5"/>
    <w:rsid w:val="0016265E"/>
    <w:rsid w:val="00162D6F"/>
    <w:rsid w:val="00165C2D"/>
    <w:rsid w:val="00165EFE"/>
    <w:rsid w:val="0016672A"/>
    <w:rsid w:val="00167927"/>
    <w:rsid w:val="00171CBA"/>
    <w:rsid w:val="0017206E"/>
    <w:rsid w:val="00172A27"/>
    <w:rsid w:val="00172B8C"/>
    <w:rsid w:val="00172C4B"/>
    <w:rsid w:val="00174982"/>
    <w:rsid w:val="00175444"/>
    <w:rsid w:val="00175BF6"/>
    <w:rsid w:val="00176180"/>
    <w:rsid w:val="0017699B"/>
    <w:rsid w:val="00176E09"/>
    <w:rsid w:val="001779A4"/>
    <w:rsid w:val="0018037A"/>
    <w:rsid w:val="0018080F"/>
    <w:rsid w:val="00182A5E"/>
    <w:rsid w:val="0018330D"/>
    <w:rsid w:val="00183846"/>
    <w:rsid w:val="00183FC0"/>
    <w:rsid w:val="00184094"/>
    <w:rsid w:val="0018435E"/>
    <w:rsid w:val="0018447D"/>
    <w:rsid w:val="00184770"/>
    <w:rsid w:val="00184DCE"/>
    <w:rsid w:val="0018517B"/>
    <w:rsid w:val="00185559"/>
    <w:rsid w:val="00186206"/>
    <w:rsid w:val="00186514"/>
    <w:rsid w:val="00186893"/>
    <w:rsid w:val="00186914"/>
    <w:rsid w:val="00186C60"/>
    <w:rsid w:val="001877F7"/>
    <w:rsid w:val="0018790F"/>
    <w:rsid w:val="00190A13"/>
    <w:rsid w:val="001914ED"/>
    <w:rsid w:val="00192499"/>
    <w:rsid w:val="00192B1A"/>
    <w:rsid w:val="00193BB5"/>
    <w:rsid w:val="00194E3E"/>
    <w:rsid w:val="00195332"/>
    <w:rsid w:val="00195CFF"/>
    <w:rsid w:val="00196E4D"/>
    <w:rsid w:val="001971AD"/>
    <w:rsid w:val="0019725C"/>
    <w:rsid w:val="001A1C90"/>
    <w:rsid w:val="001A3032"/>
    <w:rsid w:val="001A34EB"/>
    <w:rsid w:val="001A3B39"/>
    <w:rsid w:val="001A3CDD"/>
    <w:rsid w:val="001A470E"/>
    <w:rsid w:val="001A517D"/>
    <w:rsid w:val="001A5215"/>
    <w:rsid w:val="001A5266"/>
    <w:rsid w:val="001A58F3"/>
    <w:rsid w:val="001A6203"/>
    <w:rsid w:val="001B0ED5"/>
    <w:rsid w:val="001B1D68"/>
    <w:rsid w:val="001B1FF8"/>
    <w:rsid w:val="001B3DD4"/>
    <w:rsid w:val="001B4336"/>
    <w:rsid w:val="001B4709"/>
    <w:rsid w:val="001B4C4B"/>
    <w:rsid w:val="001B60BA"/>
    <w:rsid w:val="001C0283"/>
    <w:rsid w:val="001C0B72"/>
    <w:rsid w:val="001C1078"/>
    <w:rsid w:val="001C132C"/>
    <w:rsid w:val="001C1E9C"/>
    <w:rsid w:val="001C34A8"/>
    <w:rsid w:val="001C3541"/>
    <w:rsid w:val="001C3BD9"/>
    <w:rsid w:val="001C65AF"/>
    <w:rsid w:val="001C67E4"/>
    <w:rsid w:val="001C6F71"/>
    <w:rsid w:val="001C71FC"/>
    <w:rsid w:val="001D06E8"/>
    <w:rsid w:val="001D1F4F"/>
    <w:rsid w:val="001D2909"/>
    <w:rsid w:val="001D2CEE"/>
    <w:rsid w:val="001D389D"/>
    <w:rsid w:val="001D4465"/>
    <w:rsid w:val="001D44C5"/>
    <w:rsid w:val="001D77A9"/>
    <w:rsid w:val="001E0AF0"/>
    <w:rsid w:val="001E1387"/>
    <w:rsid w:val="001E1909"/>
    <w:rsid w:val="001E2128"/>
    <w:rsid w:val="001E36DD"/>
    <w:rsid w:val="001E5B3E"/>
    <w:rsid w:val="001E66CD"/>
    <w:rsid w:val="001E7CB1"/>
    <w:rsid w:val="001F0264"/>
    <w:rsid w:val="001F0329"/>
    <w:rsid w:val="001F1A91"/>
    <w:rsid w:val="001F3D4D"/>
    <w:rsid w:val="001F3E9F"/>
    <w:rsid w:val="001F4FA3"/>
    <w:rsid w:val="001F6CEF"/>
    <w:rsid w:val="00200E0D"/>
    <w:rsid w:val="00200F1B"/>
    <w:rsid w:val="0020296D"/>
    <w:rsid w:val="002031D2"/>
    <w:rsid w:val="002038B4"/>
    <w:rsid w:val="00203D61"/>
    <w:rsid w:val="00204E30"/>
    <w:rsid w:val="002053DF"/>
    <w:rsid w:val="00205EFA"/>
    <w:rsid w:val="00207868"/>
    <w:rsid w:val="00207A14"/>
    <w:rsid w:val="00210FD6"/>
    <w:rsid w:val="00213403"/>
    <w:rsid w:val="00215031"/>
    <w:rsid w:val="00217845"/>
    <w:rsid w:val="00217A3A"/>
    <w:rsid w:val="002204AA"/>
    <w:rsid w:val="00220C8B"/>
    <w:rsid w:val="00221321"/>
    <w:rsid w:val="00222609"/>
    <w:rsid w:val="00223241"/>
    <w:rsid w:val="00223D25"/>
    <w:rsid w:val="00225D2C"/>
    <w:rsid w:val="002266E7"/>
    <w:rsid w:val="0023040B"/>
    <w:rsid w:val="0023165F"/>
    <w:rsid w:val="00231733"/>
    <w:rsid w:val="00231FF4"/>
    <w:rsid w:val="00232475"/>
    <w:rsid w:val="00232AFB"/>
    <w:rsid w:val="00233BEC"/>
    <w:rsid w:val="002342D3"/>
    <w:rsid w:val="0023483A"/>
    <w:rsid w:val="002352BD"/>
    <w:rsid w:val="00235A8A"/>
    <w:rsid w:val="0023608F"/>
    <w:rsid w:val="0024313F"/>
    <w:rsid w:val="002438FD"/>
    <w:rsid w:val="00246C1A"/>
    <w:rsid w:val="00246F99"/>
    <w:rsid w:val="0024767D"/>
    <w:rsid w:val="00250B22"/>
    <w:rsid w:val="002511F1"/>
    <w:rsid w:val="002513EB"/>
    <w:rsid w:val="0025181C"/>
    <w:rsid w:val="00253769"/>
    <w:rsid w:val="00254AA2"/>
    <w:rsid w:val="00255F58"/>
    <w:rsid w:val="00256448"/>
    <w:rsid w:val="00257012"/>
    <w:rsid w:val="0025795E"/>
    <w:rsid w:val="00261CCE"/>
    <w:rsid w:val="00261DCC"/>
    <w:rsid w:val="00262189"/>
    <w:rsid w:val="002633CC"/>
    <w:rsid w:val="0026401E"/>
    <w:rsid w:val="00264510"/>
    <w:rsid w:val="0026489F"/>
    <w:rsid w:val="00264AC5"/>
    <w:rsid w:val="0026505C"/>
    <w:rsid w:val="00265C8A"/>
    <w:rsid w:val="00267779"/>
    <w:rsid w:val="00267819"/>
    <w:rsid w:val="002679C9"/>
    <w:rsid w:val="00270487"/>
    <w:rsid w:val="002707C3"/>
    <w:rsid w:val="00272D01"/>
    <w:rsid w:val="00274B16"/>
    <w:rsid w:val="0027658E"/>
    <w:rsid w:val="00277BA4"/>
    <w:rsid w:val="00280472"/>
    <w:rsid w:val="00280D75"/>
    <w:rsid w:val="00281662"/>
    <w:rsid w:val="00281B00"/>
    <w:rsid w:val="00281C6D"/>
    <w:rsid w:val="0028216B"/>
    <w:rsid w:val="002827C9"/>
    <w:rsid w:val="002828CA"/>
    <w:rsid w:val="002839A7"/>
    <w:rsid w:val="00283B20"/>
    <w:rsid w:val="002840EC"/>
    <w:rsid w:val="002848CA"/>
    <w:rsid w:val="002856F2"/>
    <w:rsid w:val="002862D5"/>
    <w:rsid w:val="00286490"/>
    <w:rsid w:val="0028721E"/>
    <w:rsid w:val="00287B67"/>
    <w:rsid w:val="00290E83"/>
    <w:rsid w:val="00292272"/>
    <w:rsid w:val="002949B2"/>
    <w:rsid w:val="00294AE5"/>
    <w:rsid w:val="002956A2"/>
    <w:rsid w:val="002957A7"/>
    <w:rsid w:val="002960AF"/>
    <w:rsid w:val="00296F3B"/>
    <w:rsid w:val="002971D7"/>
    <w:rsid w:val="002A0395"/>
    <w:rsid w:val="002A1F78"/>
    <w:rsid w:val="002A1FE6"/>
    <w:rsid w:val="002A20FB"/>
    <w:rsid w:val="002A23FA"/>
    <w:rsid w:val="002A3236"/>
    <w:rsid w:val="002A3382"/>
    <w:rsid w:val="002A4D16"/>
    <w:rsid w:val="002A553C"/>
    <w:rsid w:val="002A5B7F"/>
    <w:rsid w:val="002A6312"/>
    <w:rsid w:val="002A6879"/>
    <w:rsid w:val="002A7B4F"/>
    <w:rsid w:val="002B032D"/>
    <w:rsid w:val="002B066F"/>
    <w:rsid w:val="002B20BB"/>
    <w:rsid w:val="002B262A"/>
    <w:rsid w:val="002B26DB"/>
    <w:rsid w:val="002B4113"/>
    <w:rsid w:val="002B508A"/>
    <w:rsid w:val="002B534D"/>
    <w:rsid w:val="002B5BB8"/>
    <w:rsid w:val="002B7328"/>
    <w:rsid w:val="002C01B0"/>
    <w:rsid w:val="002C05B6"/>
    <w:rsid w:val="002C14F0"/>
    <w:rsid w:val="002C1C1D"/>
    <w:rsid w:val="002C21FA"/>
    <w:rsid w:val="002C2945"/>
    <w:rsid w:val="002C5F79"/>
    <w:rsid w:val="002C67BC"/>
    <w:rsid w:val="002C7784"/>
    <w:rsid w:val="002C7945"/>
    <w:rsid w:val="002D2B76"/>
    <w:rsid w:val="002D39FC"/>
    <w:rsid w:val="002D4F24"/>
    <w:rsid w:val="002D6FFB"/>
    <w:rsid w:val="002E01CB"/>
    <w:rsid w:val="002E083B"/>
    <w:rsid w:val="002E08DF"/>
    <w:rsid w:val="002E1E4C"/>
    <w:rsid w:val="002E26D8"/>
    <w:rsid w:val="002E27FA"/>
    <w:rsid w:val="002E4726"/>
    <w:rsid w:val="002E4B70"/>
    <w:rsid w:val="002E4C58"/>
    <w:rsid w:val="002E5EFB"/>
    <w:rsid w:val="002E692A"/>
    <w:rsid w:val="002F09F7"/>
    <w:rsid w:val="002F0C27"/>
    <w:rsid w:val="002F0FB2"/>
    <w:rsid w:val="002F13D3"/>
    <w:rsid w:val="002F239F"/>
    <w:rsid w:val="002F24FD"/>
    <w:rsid w:val="002F2B5B"/>
    <w:rsid w:val="002F3A1F"/>
    <w:rsid w:val="002F4C62"/>
    <w:rsid w:val="003017C9"/>
    <w:rsid w:val="00302484"/>
    <w:rsid w:val="00302B4A"/>
    <w:rsid w:val="003032B6"/>
    <w:rsid w:val="00303E5D"/>
    <w:rsid w:val="0030406B"/>
    <w:rsid w:val="00304ADD"/>
    <w:rsid w:val="00304E76"/>
    <w:rsid w:val="003050B0"/>
    <w:rsid w:val="00305268"/>
    <w:rsid w:val="00305524"/>
    <w:rsid w:val="003067CC"/>
    <w:rsid w:val="00306BA0"/>
    <w:rsid w:val="00306D82"/>
    <w:rsid w:val="00307E9B"/>
    <w:rsid w:val="00310EBD"/>
    <w:rsid w:val="003112BE"/>
    <w:rsid w:val="00312529"/>
    <w:rsid w:val="00312575"/>
    <w:rsid w:val="003137EC"/>
    <w:rsid w:val="00313CBE"/>
    <w:rsid w:val="00313DF1"/>
    <w:rsid w:val="00314770"/>
    <w:rsid w:val="003147FE"/>
    <w:rsid w:val="00315AED"/>
    <w:rsid w:val="00316D2F"/>
    <w:rsid w:val="00316F4E"/>
    <w:rsid w:val="003206E8"/>
    <w:rsid w:val="0032104A"/>
    <w:rsid w:val="00321883"/>
    <w:rsid w:val="00323C8A"/>
    <w:rsid w:val="00323FB3"/>
    <w:rsid w:val="00324989"/>
    <w:rsid w:val="0033040B"/>
    <w:rsid w:val="003304CD"/>
    <w:rsid w:val="0033083C"/>
    <w:rsid w:val="00331C3B"/>
    <w:rsid w:val="00335F70"/>
    <w:rsid w:val="003374CE"/>
    <w:rsid w:val="003401FB"/>
    <w:rsid w:val="00343E07"/>
    <w:rsid w:val="003442F6"/>
    <w:rsid w:val="00344681"/>
    <w:rsid w:val="00344761"/>
    <w:rsid w:val="00347D29"/>
    <w:rsid w:val="003504B3"/>
    <w:rsid w:val="00350B33"/>
    <w:rsid w:val="00350DCC"/>
    <w:rsid w:val="00352D9C"/>
    <w:rsid w:val="003542BA"/>
    <w:rsid w:val="0035493B"/>
    <w:rsid w:val="00355AD2"/>
    <w:rsid w:val="00356459"/>
    <w:rsid w:val="00357B7A"/>
    <w:rsid w:val="00357EA0"/>
    <w:rsid w:val="00361996"/>
    <w:rsid w:val="00362A9F"/>
    <w:rsid w:val="003635B0"/>
    <w:rsid w:val="00363924"/>
    <w:rsid w:val="0036485B"/>
    <w:rsid w:val="00364AEB"/>
    <w:rsid w:val="00364E30"/>
    <w:rsid w:val="00364E96"/>
    <w:rsid w:val="00370903"/>
    <w:rsid w:val="00371696"/>
    <w:rsid w:val="0037197D"/>
    <w:rsid w:val="00371A5B"/>
    <w:rsid w:val="003721D5"/>
    <w:rsid w:val="00372BE8"/>
    <w:rsid w:val="003737A1"/>
    <w:rsid w:val="00373C39"/>
    <w:rsid w:val="00374786"/>
    <w:rsid w:val="00375B2F"/>
    <w:rsid w:val="00377482"/>
    <w:rsid w:val="003807FF"/>
    <w:rsid w:val="00381B07"/>
    <w:rsid w:val="00381B20"/>
    <w:rsid w:val="0038232F"/>
    <w:rsid w:val="00383862"/>
    <w:rsid w:val="003844CA"/>
    <w:rsid w:val="00385186"/>
    <w:rsid w:val="003860E5"/>
    <w:rsid w:val="00386D68"/>
    <w:rsid w:val="00386E0D"/>
    <w:rsid w:val="00387549"/>
    <w:rsid w:val="00387A80"/>
    <w:rsid w:val="003926AF"/>
    <w:rsid w:val="00393FDE"/>
    <w:rsid w:val="0039477A"/>
    <w:rsid w:val="0039492D"/>
    <w:rsid w:val="00394979"/>
    <w:rsid w:val="00395ACB"/>
    <w:rsid w:val="003962BE"/>
    <w:rsid w:val="003A1867"/>
    <w:rsid w:val="003A39B1"/>
    <w:rsid w:val="003A3CD2"/>
    <w:rsid w:val="003A4810"/>
    <w:rsid w:val="003A4950"/>
    <w:rsid w:val="003A579B"/>
    <w:rsid w:val="003A5A6F"/>
    <w:rsid w:val="003A6BF5"/>
    <w:rsid w:val="003B0A0B"/>
    <w:rsid w:val="003B0D9B"/>
    <w:rsid w:val="003B0EC7"/>
    <w:rsid w:val="003B28DF"/>
    <w:rsid w:val="003B3B88"/>
    <w:rsid w:val="003B40CB"/>
    <w:rsid w:val="003B4847"/>
    <w:rsid w:val="003B4CAD"/>
    <w:rsid w:val="003B5783"/>
    <w:rsid w:val="003B59D4"/>
    <w:rsid w:val="003B5C21"/>
    <w:rsid w:val="003B6CAD"/>
    <w:rsid w:val="003C0C4F"/>
    <w:rsid w:val="003C3190"/>
    <w:rsid w:val="003C3C1F"/>
    <w:rsid w:val="003C416D"/>
    <w:rsid w:val="003C47F0"/>
    <w:rsid w:val="003C61EE"/>
    <w:rsid w:val="003C6788"/>
    <w:rsid w:val="003C7CC4"/>
    <w:rsid w:val="003D0043"/>
    <w:rsid w:val="003D0242"/>
    <w:rsid w:val="003D1842"/>
    <w:rsid w:val="003D2A4A"/>
    <w:rsid w:val="003D31E2"/>
    <w:rsid w:val="003D31E5"/>
    <w:rsid w:val="003D40E4"/>
    <w:rsid w:val="003D5DFE"/>
    <w:rsid w:val="003D63CC"/>
    <w:rsid w:val="003D701E"/>
    <w:rsid w:val="003E0F5D"/>
    <w:rsid w:val="003E3398"/>
    <w:rsid w:val="003E5B88"/>
    <w:rsid w:val="003E6398"/>
    <w:rsid w:val="003E654E"/>
    <w:rsid w:val="003E7474"/>
    <w:rsid w:val="003E750C"/>
    <w:rsid w:val="003E7FA8"/>
    <w:rsid w:val="003F02C0"/>
    <w:rsid w:val="003F0DB3"/>
    <w:rsid w:val="003F115F"/>
    <w:rsid w:val="003F1341"/>
    <w:rsid w:val="003F143E"/>
    <w:rsid w:val="003F1676"/>
    <w:rsid w:val="003F4759"/>
    <w:rsid w:val="003F56FA"/>
    <w:rsid w:val="003F5A42"/>
    <w:rsid w:val="003F7B16"/>
    <w:rsid w:val="00400297"/>
    <w:rsid w:val="004004B5"/>
    <w:rsid w:val="00400861"/>
    <w:rsid w:val="00401259"/>
    <w:rsid w:val="00401C73"/>
    <w:rsid w:val="0040245F"/>
    <w:rsid w:val="00402BD1"/>
    <w:rsid w:val="00403A8E"/>
    <w:rsid w:val="00404173"/>
    <w:rsid w:val="00404624"/>
    <w:rsid w:val="00404C90"/>
    <w:rsid w:val="004054BD"/>
    <w:rsid w:val="00406450"/>
    <w:rsid w:val="00406583"/>
    <w:rsid w:val="00407761"/>
    <w:rsid w:val="00410931"/>
    <w:rsid w:val="00410C93"/>
    <w:rsid w:val="004118E1"/>
    <w:rsid w:val="00411F7B"/>
    <w:rsid w:val="0041236A"/>
    <w:rsid w:val="0041325D"/>
    <w:rsid w:val="00413961"/>
    <w:rsid w:val="00414022"/>
    <w:rsid w:val="00416050"/>
    <w:rsid w:val="00416EC8"/>
    <w:rsid w:val="00417E20"/>
    <w:rsid w:val="00422AF5"/>
    <w:rsid w:val="004250E6"/>
    <w:rsid w:val="00425985"/>
    <w:rsid w:val="00427CB2"/>
    <w:rsid w:val="0043025B"/>
    <w:rsid w:val="004312D5"/>
    <w:rsid w:val="00432DEB"/>
    <w:rsid w:val="00432FE9"/>
    <w:rsid w:val="00433B20"/>
    <w:rsid w:val="004345D1"/>
    <w:rsid w:val="004345E6"/>
    <w:rsid w:val="00434999"/>
    <w:rsid w:val="004351B1"/>
    <w:rsid w:val="004358A8"/>
    <w:rsid w:val="00436377"/>
    <w:rsid w:val="0044199E"/>
    <w:rsid w:val="0044223D"/>
    <w:rsid w:val="00442B57"/>
    <w:rsid w:val="00442C7B"/>
    <w:rsid w:val="0044331F"/>
    <w:rsid w:val="00443D80"/>
    <w:rsid w:val="00444346"/>
    <w:rsid w:val="004448F2"/>
    <w:rsid w:val="0044520B"/>
    <w:rsid w:val="0044686E"/>
    <w:rsid w:val="004504C3"/>
    <w:rsid w:val="004508E5"/>
    <w:rsid w:val="00450C46"/>
    <w:rsid w:val="0045376D"/>
    <w:rsid w:val="00453EF0"/>
    <w:rsid w:val="00454F06"/>
    <w:rsid w:val="00455F3E"/>
    <w:rsid w:val="00456348"/>
    <w:rsid w:val="00456820"/>
    <w:rsid w:val="00456963"/>
    <w:rsid w:val="004569D4"/>
    <w:rsid w:val="00456BC5"/>
    <w:rsid w:val="00456CF7"/>
    <w:rsid w:val="004571C1"/>
    <w:rsid w:val="0045795E"/>
    <w:rsid w:val="004579BF"/>
    <w:rsid w:val="00460C69"/>
    <w:rsid w:val="004614CC"/>
    <w:rsid w:val="00461F02"/>
    <w:rsid w:val="0046306A"/>
    <w:rsid w:val="0046371A"/>
    <w:rsid w:val="00463E7E"/>
    <w:rsid w:val="004643BC"/>
    <w:rsid w:val="00464CA6"/>
    <w:rsid w:val="004652E6"/>
    <w:rsid w:val="00466D4B"/>
    <w:rsid w:val="00470854"/>
    <w:rsid w:val="00470AFE"/>
    <w:rsid w:val="004710B8"/>
    <w:rsid w:val="0047252F"/>
    <w:rsid w:val="004728AB"/>
    <w:rsid w:val="0047405C"/>
    <w:rsid w:val="00474DFB"/>
    <w:rsid w:val="0047638F"/>
    <w:rsid w:val="004764B3"/>
    <w:rsid w:val="004843F7"/>
    <w:rsid w:val="004844B0"/>
    <w:rsid w:val="0048691B"/>
    <w:rsid w:val="00486B2E"/>
    <w:rsid w:val="00486D33"/>
    <w:rsid w:val="00486F02"/>
    <w:rsid w:val="00491D36"/>
    <w:rsid w:val="00493820"/>
    <w:rsid w:val="00493B6C"/>
    <w:rsid w:val="00494B40"/>
    <w:rsid w:val="00495551"/>
    <w:rsid w:val="004971DE"/>
    <w:rsid w:val="004A5005"/>
    <w:rsid w:val="004A5A45"/>
    <w:rsid w:val="004A679E"/>
    <w:rsid w:val="004A6800"/>
    <w:rsid w:val="004A6C43"/>
    <w:rsid w:val="004B0153"/>
    <w:rsid w:val="004B058A"/>
    <w:rsid w:val="004B2E52"/>
    <w:rsid w:val="004B59F1"/>
    <w:rsid w:val="004B6315"/>
    <w:rsid w:val="004B6C72"/>
    <w:rsid w:val="004C090C"/>
    <w:rsid w:val="004C2DC7"/>
    <w:rsid w:val="004C2F74"/>
    <w:rsid w:val="004C3624"/>
    <w:rsid w:val="004C3A05"/>
    <w:rsid w:val="004C484F"/>
    <w:rsid w:val="004C57E6"/>
    <w:rsid w:val="004C5A50"/>
    <w:rsid w:val="004C603D"/>
    <w:rsid w:val="004C629B"/>
    <w:rsid w:val="004C655B"/>
    <w:rsid w:val="004C7043"/>
    <w:rsid w:val="004C79D7"/>
    <w:rsid w:val="004C7B7D"/>
    <w:rsid w:val="004D0596"/>
    <w:rsid w:val="004D1C2F"/>
    <w:rsid w:val="004D1E1B"/>
    <w:rsid w:val="004D24CF"/>
    <w:rsid w:val="004D25B0"/>
    <w:rsid w:val="004D2A80"/>
    <w:rsid w:val="004D3B82"/>
    <w:rsid w:val="004D50AF"/>
    <w:rsid w:val="004D5B2F"/>
    <w:rsid w:val="004D76A3"/>
    <w:rsid w:val="004E3F4C"/>
    <w:rsid w:val="004E4C46"/>
    <w:rsid w:val="004E5555"/>
    <w:rsid w:val="004E7718"/>
    <w:rsid w:val="004F3BEB"/>
    <w:rsid w:val="004F46FF"/>
    <w:rsid w:val="004F589A"/>
    <w:rsid w:val="004F5C78"/>
    <w:rsid w:val="004F6526"/>
    <w:rsid w:val="004F74C3"/>
    <w:rsid w:val="004F7656"/>
    <w:rsid w:val="00500F7A"/>
    <w:rsid w:val="00501709"/>
    <w:rsid w:val="00501F8E"/>
    <w:rsid w:val="00502814"/>
    <w:rsid w:val="00503A4D"/>
    <w:rsid w:val="00504E82"/>
    <w:rsid w:val="00505620"/>
    <w:rsid w:val="0050655B"/>
    <w:rsid w:val="00506685"/>
    <w:rsid w:val="00507312"/>
    <w:rsid w:val="00511949"/>
    <w:rsid w:val="0051466D"/>
    <w:rsid w:val="0051770D"/>
    <w:rsid w:val="00517FCD"/>
    <w:rsid w:val="00520121"/>
    <w:rsid w:val="0052055F"/>
    <w:rsid w:val="00520A19"/>
    <w:rsid w:val="005214C1"/>
    <w:rsid w:val="00522D38"/>
    <w:rsid w:val="00526793"/>
    <w:rsid w:val="00527AF6"/>
    <w:rsid w:val="005302F5"/>
    <w:rsid w:val="00530C11"/>
    <w:rsid w:val="005313CC"/>
    <w:rsid w:val="005339C0"/>
    <w:rsid w:val="005347AC"/>
    <w:rsid w:val="00535585"/>
    <w:rsid w:val="0053584B"/>
    <w:rsid w:val="00537338"/>
    <w:rsid w:val="005373DA"/>
    <w:rsid w:val="00537468"/>
    <w:rsid w:val="00537E25"/>
    <w:rsid w:val="0054036A"/>
    <w:rsid w:val="00540DDF"/>
    <w:rsid w:val="005424EE"/>
    <w:rsid w:val="00542CBB"/>
    <w:rsid w:val="00543907"/>
    <w:rsid w:val="00544421"/>
    <w:rsid w:val="00547195"/>
    <w:rsid w:val="005527EA"/>
    <w:rsid w:val="00552BCC"/>
    <w:rsid w:val="00553BC0"/>
    <w:rsid w:val="00553C7F"/>
    <w:rsid w:val="0055453D"/>
    <w:rsid w:val="00557BB7"/>
    <w:rsid w:val="00557F46"/>
    <w:rsid w:val="00560284"/>
    <w:rsid w:val="005605B5"/>
    <w:rsid w:val="00560B7E"/>
    <w:rsid w:val="00561E63"/>
    <w:rsid w:val="00562165"/>
    <w:rsid w:val="00562866"/>
    <w:rsid w:val="00562DBB"/>
    <w:rsid w:val="005641B5"/>
    <w:rsid w:val="00564331"/>
    <w:rsid w:val="00564D89"/>
    <w:rsid w:val="00565398"/>
    <w:rsid w:val="00565957"/>
    <w:rsid w:val="00567D8D"/>
    <w:rsid w:val="00567E2A"/>
    <w:rsid w:val="00567E8D"/>
    <w:rsid w:val="00570F65"/>
    <w:rsid w:val="00571F8E"/>
    <w:rsid w:val="005756EB"/>
    <w:rsid w:val="005766C4"/>
    <w:rsid w:val="005766EE"/>
    <w:rsid w:val="005804E0"/>
    <w:rsid w:val="00581B66"/>
    <w:rsid w:val="00582034"/>
    <w:rsid w:val="00582221"/>
    <w:rsid w:val="00582639"/>
    <w:rsid w:val="005833A7"/>
    <w:rsid w:val="0058349B"/>
    <w:rsid w:val="00584912"/>
    <w:rsid w:val="0058522E"/>
    <w:rsid w:val="005856A9"/>
    <w:rsid w:val="00585EE7"/>
    <w:rsid w:val="00585FF6"/>
    <w:rsid w:val="00586700"/>
    <w:rsid w:val="005905BF"/>
    <w:rsid w:val="005917E0"/>
    <w:rsid w:val="005928CA"/>
    <w:rsid w:val="005948A3"/>
    <w:rsid w:val="00595525"/>
    <w:rsid w:val="00595A87"/>
    <w:rsid w:val="00597108"/>
    <w:rsid w:val="005971F9"/>
    <w:rsid w:val="005A031F"/>
    <w:rsid w:val="005A1625"/>
    <w:rsid w:val="005A17E7"/>
    <w:rsid w:val="005A2FCF"/>
    <w:rsid w:val="005A3B5B"/>
    <w:rsid w:val="005A3B7C"/>
    <w:rsid w:val="005A48A4"/>
    <w:rsid w:val="005A5A0C"/>
    <w:rsid w:val="005A6991"/>
    <w:rsid w:val="005A7034"/>
    <w:rsid w:val="005A7476"/>
    <w:rsid w:val="005A77F9"/>
    <w:rsid w:val="005A7C36"/>
    <w:rsid w:val="005B289F"/>
    <w:rsid w:val="005B2E02"/>
    <w:rsid w:val="005B359B"/>
    <w:rsid w:val="005B6174"/>
    <w:rsid w:val="005B66CB"/>
    <w:rsid w:val="005B6862"/>
    <w:rsid w:val="005B7F52"/>
    <w:rsid w:val="005C1E4E"/>
    <w:rsid w:val="005C2613"/>
    <w:rsid w:val="005C2CE1"/>
    <w:rsid w:val="005C2EF1"/>
    <w:rsid w:val="005C3F69"/>
    <w:rsid w:val="005C4DA3"/>
    <w:rsid w:val="005C6A52"/>
    <w:rsid w:val="005C7F1C"/>
    <w:rsid w:val="005D14B0"/>
    <w:rsid w:val="005D23C3"/>
    <w:rsid w:val="005D2A1D"/>
    <w:rsid w:val="005D2B45"/>
    <w:rsid w:val="005D3550"/>
    <w:rsid w:val="005D3994"/>
    <w:rsid w:val="005D39F4"/>
    <w:rsid w:val="005D41C7"/>
    <w:rsid w:val="005D4834"/>
    <w:rsid w:val="005D5460"/>
    <w:rsid w:val="005D650E"/>
    <w:rsid w:val="005D7F0D"/>
    <w:rsid w:val="005E0094"/>
    <w:rsid w:val="005E091D"/>
    <w:rsid w:val="005E1AAD"/>
    <w:rsid w:val="005E225F"/>
    <w:rsid w:val="005E2924"/>
    <w:rsid w:val="005E39EE"/>
    <w:rsid w:val="005E4D81"/>
    <w:rsid w:val="005E53F6"/>
    <w:rsid w:val="005E7676"/>
    <w:rsid w:val="005F053E"/>
    <w:rsid w:val="005F06A1"/>
    <w:rsid w:val="005F2891"/>
    <w:rsid w:val="005F2C0D"/>
    <w:rsid w:val="005F3520"/>
    <w:rsid w:val="005F3D68"/>
    <w:rsid w:val="005F3DBB"/>
    <w:rsid w:val="005F4AD3"/>
    <w:rsid w:val="005F5031"/>
    <w:rsid w:val="005F6821"/>
    <w:rsid w:val="005F7FB7"/>
    <w:rsid w:val="00600CD0"/>
    <w:rsid w:val="00600E14"/>
    <w:rsid w:val="006037E3"/>
    <w:rsid w:val="00603FAE"/>
    <w:rsid w:val="0060417E"/>
    <w:rsid w:val="00604F66"/>
    <w:rsid w:val="00605CA4"/>
    <w:rsid w:val="0060674C"/>
    <w:rsid w:val="00606F46"/>
    <w:rsid w:val="00607D0E"/>
    <w:rsid w:val="006107ED"/>
    <w:rsid w:val="00610967"/>
    <w:rsid w:val="00612011"/>
    <w:rsid w:val="006134C5"/>
    <w:rsid w:val="006135EE"/>
    <w:rsid w:val="00613CD7"/>
    <w:rsid w:val="00613D78"/>
    <w:rsid w:val="00614AD1"/>
    <w:rsid w:val="00615141"/>
    <w:rsid w:val="00615D0C"/>
    <w:rsid w:val="006178C5"/>
    <w:rsid w:val="00620D3A"/>
    <w:rsid w:val="0062106B"/>
    <w:rsid w:val="006216E6"/>
    <w:rsid w:val="00621FB7"/>
    <w:rsid w:val="00622357"/>
    <w:rsid w:val="00622C0D"/>
    <w:rsid w:val="00623004"/>
    <w:rsid w:val="00623946"/>
    <w:rsid w:val="006242DD"/>
    <w:rsid w:val="00624A2F"/>
    <w:rsid w:val="00624AD6"/>
    <w:rsid w:val="00624C82"/>
    <w:rsid w:val="0062663B"/>
    <w:rsid w:val="006274E3"/>
    <w:rsid w:val="006274EE"/>
    <w:rsid w:val="00627E3B"/>
    <w:rsid w:val="00631AD2"/>
    <w:rsid w:val="00631AD7"/>
    <w:rsid w:val="006330CE"/>
    <w:rsid w:val="00633D30"/>
    <w:rsid w:val="00634FDF"/>
    <w:rsid w:val="00635D9F"/>
    <w:rsid w:val="00635EBE"/>
    <w:rsid w:val="006404C6"/>
    <w:rsid w:val="0064088C"/>
    <w:rsid w:val="0064141E"/>
    <w:rsid w:val="006438E9"/>
    <w:rsid w:val="00647184"/>
    <w:rsid w:val="00651263"/>
    <w:rsid w:val="00652DCD"/>
    <w:rsid w:val="00652F82"/>
    <w:rsid w:val="00653647"/>
    <w:rsid w:val="006556F7"/>
    <w:rsid w:val="006558D2"/>
    <w:rsid w:val="00657A4C"/>
    <w:rsid w:val="00660F95"/>
    <w:rsid w:val="00661D0A"/>
    <w:rsid w:val="00661D1F"/>
    <w:rsid w:val="00662767"/>
    <w:rsid w:val="006630A7"/>
    <w:rsid w:val="006632A3"/>
    <w:rsid w:val="00663742"/>
    <w:rsid w:val="00664A82"/>
    <w:rsid w:val="006668A0"/>
    <w:rsid w:val="006701EA"/>
    <w:rsid w:val="0067097E"/>
    <w:rsid w:val="00670D41"/>
    <w:rsid w:val="006727F5"/>
    <w:rsid w:val="00672B4F"/>
    <w:rsid w:val="0067646C"/>
    <w:rsid w:val="0067755F"/>
    <w:rsid w:val="006775CD"/>
    <w:rsid w:val="006806A9"/>
    <w:rsid w:val="00680D03"/>
    <w:rsid w:val="0068324A"/>
    <w:rsid w:val="006837CF"/>
    <w:rsid w:val="006840A5"/>
    <w:rsid w:val="00684601"/>
    <w:rsid w:val="00685130"/>
    <w:rsid w:val="0068524E"/>
    <w:rsid w:val="006854EE"/>
    <w:rsid w:val="00687A7C"/>
    <w:rsid w:val="00687B0F"/>
    <w:rsid w:val="00691AB1"/>
    <w:rsid w:val="00691D59"/>
    <w:rsid w:val="006929D9"/>
    <w:rsid w:val="00696EB7"/>
    <w:rsid w:val="006978B8"/>
    <w:rsid w:val="00697CA7"/>
    <w:rsid w:val="00697F42"/>
    <w:rsid w:val="006A1643"/>
    <w:rsid w:val="006A3203"/>
    <w:rsid w:val="006A3903"/>
    <w:rsid w:val="006A3D53"/>
    <w:rsid w:val="006A5D67"/>
    <w:rsid w:val="006A66DB"/>
    <w:rsid w:val="006A7149"/>
    <w:rsid w:val="006B0351"/>
    <w:rsid w:val="006B12B5"/>
    <w:rsid w:val="006B13AB"/>
    <w:rsid w:val="006B1F02"/>
    <w:rsid w:val="006B29FF"/>
    <w:rsid w:val="006B40F4"/>
    <w:rsid w:val="006B5974"/>
    <w:rsid w:val="006B5AB7"/>
    <w:rsid w:val="006B662F"/>
    <w:rsid w:val="006B7E63"/>
    <w:rsid w:val="006B7F7B"/>
    <w:rsid w:val="006C0AC3"/>
    <w:rsid w:val="006C14BA"/>
    <w:rsid w:val="006C2474"/>
    <w:rsid w:val="006C336E"/>
    <w:rsid w:val="006C3EB1"/>
    <w:rsid w:val="006C4558"/>
    <w:rsid w:val="006C4938"/>
    <w:rsid w:val="006C53D4"/>
    <w:rsid w:val="006C5F6F"/>
    <w:rsid w:val="006C6510"/>
    <w:rsid w:val="006C6BC9"/>
    <w:rsid w:val="006C725D"/>
    <w:rsid w:val="006C7CB0"/>
    <w:rsid w:val="006C7D27"/>
    <w:rsid w:val="006D02BC"/>
    <w:rsid w:val="006D10B6"/>
    <w:rsid w:val="006D141E"/>
    <w:rsid w:val="006D1766"/>
    <w:rsid w:val="006D17F9"/>
    <w:rsid w:val="006D3890"/>
    <w:rsid w:val="006D432C"/>
    <w:rsid w:val="006D59A7"/>
    <w:rsid w:val="006D6FFE"/>
    <w:rsid w:val="006E064D"/>
    <w:rsid w:val="006E223B"/>
    <w:rsid w:val="006E3F30"/>
    <w:rsid w:val="006E455B"/>
    <w:rsid w:val="006E4721"/>
    <w:rsid w:val="006E4C7E"/>
    <w:rsid w:val="006E5749"/>
    <w:rsid w:val="006E732A"/>
    <w:rsid w:val="006F194A"/>
    <w:rsid w:val="006F31D1"/>
    <w:rsid w:val="006F42D5"/>
    <w:rsid w:val="006F5EA7"/>
    <w:rsid w:val="006F6A16"/>
    <w:rsid w:val="006F6E09"/>
    <w:rsid w:val="006F6E47"/>
    <w:rsid w:val="006F7C07"/>
    <w:rsid w:val="0070035F"/>
    <w:rsid w:val="00700BA4"/>
    <w:rsid w:val="00701242"/>
    <w:rsid w:val="00701BB5"/>
    <w:rsid w:val="00702A79"/>
    <w:rsid w:val="00703003"/>
    <w:rsid w:val="007033EC"/>
    <w:rsid w:val="00705C0A"/>
    <w:rsid w:val="007074F9"/>
    <w:rsid w:val="00707C17"/>
    <w:rsid w:val="007107B9"/>
    <w:rsid w:val="0071137D"/>
    <w:rsid w:val="0071169A"/>
    <w:rsid w:val="0071239C"/>
    <w:rsid w:val="0071343C"/>
    <w:rsid w:val="007134DA"/>
    <w:rsid w:val="007134DD"/>
    <w:rsid w:val="00715030"/>
    <w:rsid w:val="0071535C"/>
    <w:rsid w:val="00715E33"/>
    <w:rsid w:val="007172E6"/>
    <w:rsid w:val="00720BA7"/>
    <w:rsid w:val="007239E9"/>
    <w:rsid w:val="0072448E"/>
    <w:rsid w:val="007250C0"/>
    <w:rsid w:val="00725685"/>
    <w:rsid w:val="00726EE0"/>
    <w:rsid w:val="007273C9"/>
    <w:rsid w:val="00730447"/>
    <w:rsid w:val="00730635"/>
    <w:rsid w:val="00730993"/>
    <w:rsid w:val="00731B6F"/>
    <w:rsid w:val="00732972"/>
    <w:rsid w:val="00732BE8"/>
    <w:rsid w:val="00735419"/>
    <w:rsid w:val="0073546F"/>
    <w:rsid w:val="00735520"/>
    <w:rsid w:val="00736199"/>
    <w:rsid w:val="00737A10"/>
    <w:rsid w:val="00737A6A"/>
    <w:rsid w:val="00737E27"/>
    <w:rsid w:val="0074196D"/>
    <w:rsid w:val="007441B5"/>
    <w:rsid w:val="00745BFA"/>
    <w:rsid w:val="00745C03"/>
    <w:rsid w:val="00746273"/>
    <w:rsid w:val="007479B7"/>
    <w:rsid w:val="00750760"/>
    <w:rsid w:val="00751D39"/>
    <w:rsid w:val="00754294"/>
    <w:rsid w:val="00755EE4"/>
    <w:rsid w:val="00755F31"/>
    <w:rsid w:val="00756AFA"/>
    <w:rsid w:val="00757293"/>
    <w:rsid w:val="00760026"/>
    <w:rsid w:val="00760FE0"/>
    <w:rsid w:val="0076128F"/>
    <w:rsid w:val="00762B0C"/>
    <w:rsid w:val="00762ED1"/>
    <w:rsid w:val="00762F3A"/>
    <w:rsid w:val="00763283"/>
    <w:rsid w:val="00764BED"/>
    <w:rsid w:val="00765F0A"/>
    <w:rsid w:val="007669AD"/>
    <w:rsid w:val="00766A5B"/>
    <w:rsid w:val="00767316"/>
    <w:rsid w:val="007678F5"/>
    <w:rsid w:val="007705C1"/>
    <w:rsid w:val="00771DF7"/>
    <w:rsid w:val="0077355C"/>
    <w:rsid w:val="00774898"/>
    <w:rsid w:val="00775B74"/>
    <w:rsid w:val="00776063"/>
    <w:rsid w:val="00776783"/>
    <w:rsid w:val="0077788A"/>
    <w:rsid w:val="007800A3"/>
    <w:rsid w:val="00780C67"/>
    <w:rsid w:val="00780E30"/>
    <w:rsid w:val="00780EE2"/>
    <w:rsid w:val="007810E4"/>
    <w:rsid w:val="00781523"/>
    <w:rsid w:val="00782657"/>
    <w:rsid w:val="00782A57"/>
    <w:rsid w:val="00784CD4"/>
    <w:rsid w:val="007867D1"/>
    <w:rsid w:val="007868DC"/>
    <w:rsid w:val="00786F27"/>
    <w:rsid w:val="007875DC"/>
    <w:rsid w:val="0079015B"/>
    <w:rsid w:val="0079041C"/>
    <w:rsid w:val="00792E15"/>
    <w:rsid w:val="0079543A"/>
    <w:rsid w:val="0079575A"/>
    <w:rsid w:val="007958A9"/>
    <w:rsid w:val="0079660A"/>
    <w:rsid w:val="007A0A5B"/>
    <w:rsid w:val="007A142D"/>
    <w:rsid w:val="007A2186"/>
    <w:rsid w:val="007A2C08"/>
    <w:rsid w:val="007A3430"/>
    <w:rsid w:val="007A3EA3"/>
    <w:rsid w:val="007A61D1"/>
    <w:rsid w:val="007A6B34"/>
    <w:rsid w:val="007A6E82"/>
    <w:rsid w:val="007A6FCF"/>
    <w:rsid w:val="007B052D"/>
    <w:rsid w:val="007B29E5"/>
    <w:rsid w:val="007B3C66"/>
    <w:rsid w:val="007B4E21"/>
    <w:rsid w:val="007B6BA6"/>
    <w:rsid w:val="007C09C9"/>
    <w:rsid w:val="007C1192"/>
    <w:rsid w:val="007C3E7B"/>
    <w:rsid w:val="007C4ACC"/>
    <w:rsid w:val="007C5CE6"/>
    <w:rsid w:val="007C5E51"/>
    <w:rsid w:val="007D302B"/>
    <w:rsid w:val="007D4269"/>
    <w:rsid w:val="007D48A0"/>
    <w:rsid w:val="007D4A41"/>
    <w:rsid w:val="007D532A"/>
    <w:rsid w:val="007D5F6E"/>
    <w:rsid w:val="007D64E3"/>
    <w:rsid w:val="007D7527"/>
    <w:rsid w:val="007D78FC"/>
    <w:rsid w:val="007E0F01"/>
    <w:rsid w:val="007E249F"/>
    <w:rsid w:val="007E2736"/>
    <w:rsid w:val="007E3930"/>
    <w:rsid w:val="007E3C99"/>
    <w:rsid w:val="007E53C1"/>
    <w:rsid w:val="007E5E6F"/>
    <w:rsid w:val="007E61D6"/>
    <w:rsid w:val="007E6695"/>
    <w:rsid w:val="007F06AA"/>
    <w:rsid w:val="007F0EBA"/>
    <w:rsid w:val="007F29AE"/>
    <w:rsid w:val="007F4B8D"/>
    <w:rsid w:val="007F58C2"/>
    <w:rsid w:val="007F6528"/>
    <w:rsid w:val="007F7625"/>
    <w:rsid w:val="007F7D47"/>
    <w:rsid w:val="008023B3"/>
    <w:rsid w:val="00802785"/>
    <w:rsid w:val="008027E6"/>
    <w:rsid w:val="0080299A"/>
    <w:rsid w:val="008034D6"/>
    <w:rsid w:val="00804CDF"/>
    <w:rsid w:val="00805698"/>
    <w:rsid w:val="008065B6"/>
    <w:rsid w:val="00806705"/>
    <w:rsid w:val="00810AB6"/>
    <w:rsid w:val="008115DC"/>
    <w:rsid w:val="00812ED2"/>
    <w:rsid w:val="00813AC6"/>
    <w:rsid w:val="00813AC8"/>
    <w:rsid w:val="008140D4"/>
    <w:rsid w:val="00814373"/>
    <w:rsid w:val="008146DB"/>
    <w:rsid w:val="00814992"/>
    <w:rsid w:val="00814B96"/>
    <w:rsid w:val="0081554F"/>
    <w:rsid w:val="00815C5E"/>
    <w:rsid w:val="00816301"/>
    <w:rsid w:val="0081711A"/>
    <w:rsid w:val="00817722"/>
    <w:rsid w:val="008210F5"/>
    <w:rsid w:val="008223BD"/>
    <w:rsid w:val="00822B73"/>
    <w:rsid w:val="00823BB0"/>
    <w:rsid w:val="008255B6"/>
    <w:rsid w:val="00825B12"/>
    <w:rsid w:val="008266E9"/>
    <w:rsid w:val="008271FA"/>
    <w:rsid w:val="008321F6"/>
    <w:rsid w:val="00832DA2"/>
    <w:rsid w:val="00833985"/>
    <w:rsid w:val="00834C63"/>
    <w:rsid w:val="00835BC5"/>
    <w:rsid w:val="008362D0"/>
    <w:rsid w:val="00836396"/>
    <w:rsid w:val="00837B37"/>
    <w:rsid w:val="0084095F"/>
    <w:rsid w:val="008414AC"/>
    <w:rsid w:val="008414B1"/>
    <w:rsid w:val="008419C7"/>
    <w:rsid w:val="00841B13"/>
    <w:rsid w:val="00842056"/>
    <w:rsid w:val="00842D4D"/>
    <w:rsid w:val="00844C5D"/>
    <w:rsid w:val="008452C3"/>
    <w:rsid w:val="008452F5"/>
    <w:rsid w:val="00845CF9"/>
    <w:rsid w:val="00846A47"/>
    <w:rsid w:val="00851806"/>
    <w:rsid w:val="00854966"/>
    <w:rsid w:val="008560A5"/>
    <w:rsid w:val="008560BB"/>
    <w:rsid w:val="00856F82"/>
    <w:rsid w:val="00862069"/>
    <w:rsid w:val="008630A3"/>
    <w:rsid w:val="008630C2"/>
    <w:rsid w:val="008638F1"/>
    <w:rsid w:val="00863945"/>
    <w:rsid w:val="008639EC"/>
    <w:rsid w:val="00863F25"/>
    <w:rsid w:val="00864A8A"/>
    <w:rsid w:val="00865FED"/>
    <w:rsid w:val="00870472"/>
    <w:rsid w:val="00871607"/>
    <w:rsid w:val="00872B79"/>
    <w:rsid w:val="00873379"/>
    <w:rsid w:val="00874782"/>
    <w:rsid w:val="008748B2"/>
    <w:rsid w:val="00875560"/>
    <w:rsid w:val="00875E57"/>
    <w:rsid w:val="008764FB"/>
    <w:rsid w:val="00880409"/>
    <w:rsid w:val="008820F3"/>
    <w:rsid w:val="008821C0"/>
    <w:rsid w:val="008824C9"/>
    <w:rsid w:val="00883FDE"/>
    <w:rsid w:val="0088486A"/>
    <w:rsid w:val="008854B0"/>
    <w:rsid w:val="00886304"/>
    <w:rsid w:val="00886976"/>
    <w:rsid w:val="008900BA"/>
    <w:rsid w:val="00893802"/>
    <w:rsid w:val="00894F59"/>
    <w:rsid w:val="00895688"/>
    <w:rsid w:val="00895DAF"/>
    <w:rsid w:val="00895E6A"/>
    <w:rsid w:val="00897B78"/>
    <w:rsid w:val="00897D44"/>
    <w:rsid w:val="008A0A0A"/>
    <w:rsid w:val="008A0F3F"/>
    <w:rsid w:val="008A2933"/>
    <w:rsid w:val="008A59B8"/>
    <w:rsid w:val="008A5AB2"/>
    <w:rsid w:val="008A69BB"/>
    <w:rsid w:val="008A6A7D"/>
    <w:rsid w:val="008A6B77"/>
    <w:rsid w:val="008A7735"/>
    <w:rsid w:val="008B0988"/>
    <w:rsid w:val="008B1DF7"/>
    <w:rsid w:val="008B32B6"/>
    <w:rsid w:val="008B335C"/>
    <w:rsid w:val="008B365A"/>
    <w:rsid w:val="008B4A11"/>
    <w:rsid w:val="008B5162"/>
    <w:rsid w:val="008B66F5"/>
    <w:rsid w:val="008B6C34"/>
    <w:rsid w:val="008B6E3B"/>
    <w:rsid w:val="008B70EC"/>
    <w:rsid w:val="008B7B6F"/>
    <w:rsid w:val="008C080E"/>
    <w:rsid w:val="008C1FCF"/>
    <w:rsid w:val="008C2228"/>
    <w:rsid w:val="008C26E7"/>
    <w:rsid w:val="008C2A28"/>
    <w:rsid w:val="008C2C94"/>
    <w:rsid w:val="008C3D3C"/>
    <w:rsid w:val="008C4A04"/>
    <w:rsid w:val="008C5799"/>
    <w:rsid w:val="008C6228"/>
    <w:rsid w:val="008C7F30"/>
    <w:rsid w:val="008D2987"/>
    <w:rsid w:val="008D394C"/>
    <w:rsid w:val="008D455D"/>
    <w:rsid w:val="008E04F5"/>
    <w:rsid w:val="008E0743"/>
    <w:rsid w:val="008E253E"/>
    <w:rsid w:val="008E45B9"/>
    <w:rsid w:val="008E53E2"/>
    <w:rsid w:val="008E575C"/>
    <w:rsid w:val="008E577A"/>
    <w:rsid w:val="008E5AB8"/>
    <w:rsid w:val="008E5AFB"/>
    <w:rsid w:val="008F0538"/>
    <w:rsid w:val="008F0FA9"/>
    <w:rsid w:val="008F1927"/>
    <w:rsid w:val="008F1934"/>
    <w:rsid w:val="008F1F35"/>
    <w:rsid w:val="008F2CB0"/>
    <w:rsid w:val="008F2D3E"/>
    <w:rsid w:val="008F33BB"/>
    <w:rsid w:val="008F3727"/>
    <w:rsid w:val="008F3B5C"/>
    <w:rsid w:val="008F458D"/>
    <w:rsid w:val="008F4751"/>
    <w:rsid w:val="008F53BE"/>
    <w:rsid w:val="008F5C18"/>
    <w:rsid w:val="008F6427"/>
    <w:rsid w:val="008F6603"/>
    <w:rsid w:val="008F6E14"/>
    <w:rsid w:val="009003F0"/>
    <w:rsid w:val="00900A3D"/>
    <w:rsid w:val="0090267E"/>
    <w:rsid w:val="009027CF"/>
    <w:rsid w:val="00904626"/>
    <w:rsid w:val="00904992"/>
    <w:rsid w:val="00904B81"/>
    <w:rsid w:val="00905D53"/>
    <w:rsid w:val="009116C5"/>
    <w:rsid w:val="009124BD"/>
    <w:rsid w:val="00914AA3"/>
    <w:rsid w:val="0091662C"/>
    <w:rsid w:val="00916B98"/>
    <w:rsid w:val="00916F4F"/>
    <w:rsid w:val="00917CBD"/>
    <w:rsid w:val="00920051"/>
    <w:rsid w:val="00921FEC"/>
    <w:rsid w:val="00923552"/>
    <w:rsid w:val="00923B72"/>
    <w:rsid w:val="00923C13"/>
    <w:rsid w:val="00924FF4"/>
    <w:rsid w:val="009257A9"/>
    <w:rsid w:val="00926331"/>
    <w:rsid w:val="0093106F"/>
    <w:rsid w:val="00931380"/>
    <w:rsid w:val="009313E5"/>
    <w:rsid w:val="009320B6"/>
    <w:rsid w:val="00932633"/>
    <w:rsid w:val="00932774"/>
    <w:rsid w:val="009342F6"/>
    <w:rsid w:val="00934A55"/>
    <w:rsid w:val="0094291E"/>
    <w:rsid w:val="00943828"/>
    <w:rsid w:val="009446D6"/>
    <w:rsid w:val="00944DCC"/>
    <w:rsid w:val="00945739"/>
    <w:rsid w:val="00945D34"/>
    <w:rsid w:val="009471C5"/>
    <w:rsid w:val="00947327"/>
    <w:rsid w:val="00951CFA"/>
    <w:rsid w:val="00954059"/>
    <w:rsid w:val="00954061"/>
    <w:rsid w:val="00954C36"/>
    <w:rsid w:val="00955508"/>
    <w:rsid w:val="0095675D"/>
    <w:rsid w:val="00957860"/>
    <w:rsid w:val="009623FA"/>
    <w:rsid w:val="009624F6"/>
    <w:rsid w:val="00962946"/>
    <w:rsid w:val="00962C1A"/>
    <w:rsid w:val="00963AEC"/>
    <w:rsid w:val="009661C4"/>
    <w:rsid w:val="00970A1A"/>
    <w:rsid w:val="0097183E"/>
    <w:rsid w:val="00971BF1"/>
    <w:rsid w:val="00973CA0"/>
    <w:rsid w:val="0097530F"/>
    <w:rsid w:val="0097541E"/>
    <w:rsid w:val="00975D34"/>
    <w:rsid w:val="009775D5"/>
    <w:rsid w:val="009779C8"/>
    <w:rsid w:val="00980344"/>
    <w:rsid w:val="00982FCD"/>
    <w:rsid w:val="00983D7A"/>
    <w:rsid w:val="00983F76"/>
    <w:rsid w:val="009849DD"/>
    <w:rsid w:val="009853A6"/>
    <w:rsid w:val="009856B4"/>
    <w:rsid w:val="00985D7A"/>
    <w:rsid w:val="00986E1D"/>
    <w:rsid w:val="00987814"/>
    <w:rsid w:val="009879B6"/>
    <w:rsid w:val="009900C1"/>
    <w:rsid w:val="009904B4"/>
    <w:rsid w:val="009905A0"/>
    <w:rsid w:val="00990964"/>
    <w:rsid w:val="00992263"/>
    <w:rsid w:val="009927D4"/>
    <w:rsid w:val="00992DC2"/>
    <w:rsid w:val="0099343A"/>
    <w:rsid w:val="00993451"/>
    <w:rsid w:val="00993465"/>
    <w:rsid w:val="00993930"/>
    <w:rsid w:val="00993E96"/>
    <w:rsid w:val="00994BC0"/>
    <w:rsid w:val="00995CA7"/>
    <w:rsid w:val="009964B8"/>
    <w:rsid w:val="00997194"/>
    <w:rsid w:val="009A00EE"/>
    <w:rsid w:val="009A07D2"/>
    <w:rsid w:val="009A0DC8"/>
    <w:rsid w:val="009A148F"/>
    <w:rsid w:val="009A1D85"/>
    <w:rsid w:val="009A2536"/>
    <w:rsid w:val="009A262B"/>
    <w:rsid w:val="009A2ADE"/>
    <w:rsid w:val="009A2DC7"/>
    <w:rsid w:val="009A3074"/>
    <w:rsid w:val="009A3BA9"/>
    <w:rsid w:val="009A547F"/>
    <w:rsid w:val="009A6A67"/>
    <w:rsid w:val="009B08B8"/>
    <w:rsid w:val="009B0DD8"/>
    <w:rsid w:val="009B1236"/>
    <w:rsid w:val="009B1B16"/>
    <w:rsid w:val="009B2003"/>
    <w:rsid w:val="009B2042"/>
    <w:rsid w:val="009B21F1"/>
    <w:rsid w:val="009B2FF6"/>
    <w:rsid w:val="009B3193"/>
    <w:rsid w:val="009B3B0F"/>
    <w:rsid w:val="009B6335"/>
    <w:rsid w:val="009B6829"/>
    <w:rsid w:val="009B6BAA"/>
    <w:rsid w:val="009C0AEB"/>
    <w:rsid w:val="009C169E"/>
    <w:rsid w:val="009C1DF0"/>
    <w:rsid w:val="009C2AEF"/>
    <w:rsid w:val="009C2E21"/>
    <w:rsid w:val="009C3F36"/>
    <w:rsid w:val="009C6201"/>
    <w:rsid w:val="009C6667"/>
    <w:rsid w:val="009C6E5B"/>
    <w:rsid w:val="009C7DDC"/>
    <w:rsid w:val="009D03C3"/>
    <w:rsid w:val="009D0509"/>
    <w:rsid w:val="009D0FD1"/>
    <w:rsid w:val="009D143A"/>
    <w:rsid w:val="009D1625"/>
    <w:rsid w:val="009D2CBA"/>
    <w:rsid w:val="009D434F"/>
    <w:rsid w:val="009D5061"/>
    <w:rsid w:val="009D53F2"/>
    <w:rsid w:val="009D66C0"/>
    <w:rsid w:val="009D760B"/>
    <w:rsid w:val="009D7960"/>
    <w:rsid w:val="009E04A4"/>
    <w:rsid w:val="009E04CA"/>
    <w:rsid w:val="009E2591"/>
    <w:rsid w:val="009E2923"/>
    <w:rsid w:val="009E3203"/>
    <w:rsid w:val="009E3460"/>
    <w:rsid w:val="009E3B1B"/>
    <w:rsid w:val="009E3F3C"/>
    <w:rsid w:val="009E4E6C"/>
    <w:rsid w:val="009E6D4D"/>
    <w:rsid w:val="009E7208"/>
    <w:rsid w:val="009F0635"/>
    <w:rsid w:val="009F0C73"/>
    <w:rsid w:val="009F1620"/>
    <w:rsid w:val="009F1D26"/>
    <w:rsid w:val="009F2765"/>
    <w:rsid w:val="009F3330"/>
    <w:rsid w:val="009F355E"/>
    <w:rsid w:val="009F5C9E"/>
    <w:rsid w:val="009F6536"/>
    <w:rsid w:val="009F6A6A"/>
    <w:rsid w:val="009F6BBA"/>
    <w:rsid w:val="00A0143E"/>
    <w:rsid w:val="00A0148F"/>
    <w:rsid w:val="00A018DB"/>
    <w:rsid w:val="00A02665"/>
    <w:rsid w:val="00A0279C"/>
    <w:rsid w:val="00A029BD"/>
    <w:rsid w:val="00A03A02"/>
    <w:rsid w:val="00A04162"/>
    <w:rsid w:val="00A04375"/>
    <w:rsid w:val="00A0490F"/>
    <w:rsid w:val="00A06C2E"/>
    <w:rsid w:val="00A07104"/>
    <w:rsid w:val="00A07859"/>
    <w:rsid w:val="00A07F54"/>
    <w:rsid w:val="00A10052"/>
    <w:rsid w:val="00A10641"/>
    <w:rsid w:val="00A10D3D"/>
    <w:rsid w:val="00A12EC9"/>
    <w:rsid w:val="00A13361"/>
    <w:rsid w:val="00A13DAF"/>
    <w:rsid w:val="00A1488B"/>
    <w:rsid w:val="00A1627A"/>
    <w:rsid w:val="00A21200"/>
    <w:rsid w:val="00A2165C"/>
    <w:rsid w:val="00A2323D"/>
    <w:rsid w:val="00A23CC5"/>
    <w:rsid w:val="00A2543A"/>
    <w:rsid w:val="00A25681"/>
    <w:rsid w:val="00A265AB"/>
    <w:rsid w:val="00A27328"/>
    <w:rsid w:val="00A27B13"/>
    <w:rsid w:val="00A27C88"/>
    <w:rsid w:val="00A308F4"/>
    <w:rsid w:val="00A314B6"/>
    <w:rsid w:val="00A3165E"/>
    <w:rsid w:val="00A33B24"/>
    <w:rsid w:val="00A35CB0"/>
    <w:rsid w:val="00A366BD"/>
    <w:rsid w:val="00A37175"/>
    <w:rsid w:val="00A37594"/>
    <w:rsid w:val="00A40790"/>
    <w:rsid w:val="00A41732"/>
    <w:rsid w:val="00A41B7F"/>
    <w:rsid w:val="00A4208D"/>
    <w:rsid w:val="00A429D5"/>
    <w:rsid w:val="00A43968"/>
    <w:rsid w:val="00A44606"/>
    <w:rsid w:val="00A4477A"/>
    <w:rsid w:val="00A45431"/>
    <w:rsid w:val="00A457A9"/>
    <w:rsid w:val="00A45A05"/>
    <w:rsid w:val="00A460D5"/>
    <w:rsid w:val="00A46710"/>
    <w:rsid w:val="00A46A73"/>
    <w:rsid w:val="00A46C71"/>
    <w:rsid w:val="00A47013"/>
    <w:rsid w:val="00A50184"/>
    <w:rsid w:val="00A50630"/>
    <w:rsid w:val="00A50998"/>
    <w:rsid w:val="00A51B2D"/>
    <w:rsid w:val="00A5256B"/>
    <w:rsid w:val="00A52E00"/>
    <w:rsid w:val="00A5338C"/>
    <w:rsid w:val="00A53CE6"/>
    <w:rsid w:val="00A54AD9"/>
    <w:rsid w:val="00A551A4"/>
    <w:rsid w:val="00A600BB"/>
    <w:rsid w:val="00A63426"/>
    <w:rsid w:val="00A637A5"/>
    <w:rsid w:val="00A6393C"/>
    <w:rsid w:val="00A644FF"/>
    <w:rsid w:val="00A64D21"/>
    <w:rsid w:val="00A64E39"/>
    <w:rsid w:val="00A65314"/>
    <w:rsid w:val="00A655B1"/>
    <w:rsid w:val="00A65C9A"/>
    <w:rsid w:val="00A65D30"/>
    <w:rsid w:val="00A665B0"/>
    <w:rsid w:val="00A67C2E"/>
    <w:rsid w:val="00A7104E"/>
    <w:rsid w:val="00A72D14"/>
    <w:rsid w:val="00A72E7D"/>
    <w:rsid w:val="00A745D3"/>
    <w:rsid w:val="00A759D2"/>
    <w:rsid w:val="00A77074"/>
    <w:rsid w:val="00A806DA"/>
    <w:rsid w:val="00A81F01"/>
    <w:rsid w:val="00A82253"/>
    <w:rsid w:val="00A83338"/>
    <w:rsid w:val="00A83875"/>
    <w:rsid w:val="00A83CE2"/>
    <w:rsid w:val="00A83FC0"/>
    <w:rsid w:val="00A8448D"/>
    <w:rsid w:val="00A86C77"/>
    <w:rsid w:val="00A876F1"/>
    <w:rsid w:val="00A90473"/>
    <w:rsid w:val="00A90C12"/>
    <w:rsid w:val="00A9186D"/>
    <w:rsid w:val="00A9214A"/>
    <w:rsid w:val="00A92CB2"/>
    <w:rsid w:val="00A93A92"/>
    <w:rsid w:val="00A94080"/>
    <w:rsid w:val="00A95DDD"/>
    <w:rsid w:val="00A96619"/>
    <w:rsid w:val="00AA04B5"/>
    <w:rsid w:val="00AA0E9F"/>
    <w:rsid w:val="00AA112D"/>
    <w:rsid w:val="00AA192D"/>
    <w:rsid w:val="00AA2414"/>
    <w:rsid w:val="00AA2923"/>
    <w:rsid w:val="00AA3A73"/>
    <w:rsid w:val="00AA4421"/>
    <w:rsid w:val="00AA44BA"/>
    <w:rsid w:val="00AA4B88"/>
    <w:rsid w:val="00AA4CEC"/>
    <w:rsid w:val="00AA531B"/>
    <w:rsid w:val="00AA5AD7"/>
    <w:rsid w:val="00AA7212"/>
    <w:rsid w:val="00AA758F"/>
    <w:rsid w:val="00AA7B81"/>
    <w:rsid w:val="00AB13A6"/>
    <w:rsid w:val="00AB2442"/>
    <w:rsid w:val="00AB4EFA"/>
    <w:rsid w:val="00AB528F"/>
    <w:rsid w:val="00AB622E"/>
    <w:rsid w:val="00AB6614"/>
    <w:rsid w:val="00AB6678"/>
    <w:rsid w:val="00AB6B7D"/>
    <w:rsid w:val="00AB747A"/>
    <w:rsid w:val="00AB78ED"/>
    <w:rsid w:val="00AC0D6F"/>
    <w:rsid w:val="00AC2755"/>
    <w:rsid w:val="00AC48C2"/>
    <w:rsid w:val="00AC6AEC"/>
    <w:rsid w:val="00AC6D5E"/>
    <w:rsid w:val="00AC721F"/>
    <w:rsid w:val="00AC7892"/>
    <w:rsid w:val="00AD2261"/>
    <w:rsid w:val="00AD592C"/>
    <w:rsid w:val="00AD6B33"/>
    <w:rsid w:val="00AD7E9F"/>
    <w:rsid w:val="00AE0C59"/>
    <w:rsid w:val="00AE26C2"/>
    <w:rsid w:val="00AE2D98"/>
    <w:rsid w:val="00AE526D"/>
    <w:rsid w:val="00AE5569"/>
    <w:rsid w:val="00AE6224"/>
    <w:rsid w:val="00AE6B9C"/>
    <w:rsid w:val="00AE7D9B"/>
    <w:rsid w:val="00AF06BF"/>
    <w:rsid w:val="00AF121B"/>
    <w:rsid w:val="00AF16EA"/>
    <w:rsid w:val="00AF17F5"/>
    <w:rsid w:val="00AF2195"/>
    <w:rsid w:val="00AF2442"/>
    <w:rsid w:val="00AF346E"/>
    <w:rsid w:val="00AF3CBD"/>
    <w:rsid w:val="00AF3D1D"/>
    <w:rsid w:val="00AF3DD4"/>
    <w:rsid w:val="00AF426C"/>
    <w:rsid w:val="00AF495F"/>
    <w:rsid w:val="00B03838"/>
    <w:rsid w:val="00B03E6C"/>
    <w:rsid w:val="00B041E3"/>
    <w:rsid w:val="00B04D1F"/>
    <w:rsid w:val="00B04F6B"/>
    <w:rsid w:val="00B06511"/>
    <w:rsid w:val="00B069C4"/>
    <w:rsid w:val="00B103C6"/>
    <w:rsid w:val="00B10961"/>
    <w:rsid w:val="00B10D54"/>
    <w:rsid w:val="00B11274"/>
    <w:rsid w:val="00B116E0"/>
    <w:rsid w:val="00B11D35"/>
    <w:rsid w:val="00B12B0E"/>
    <w:rsid w:val="00B149EF"/>
    <w:rsid w:val="00B14B62"/>
    <w:rsid w:val="00B155A0"/>
    <w:rsid w:val="00B20A84"/>
    <w:rsid w:val="00B222F3"/>
    <w:rsid w:val="00B2306A"/>
    <w:rsid w:val="00B243DF"/>
    <w:rsid w:val="00B244CC"/>
    <w:rsid w:val="00B27070"/>
    <w:rsid w:val="00B3031F"/>
    <w:rsid w:val="00B317E8"/>
    <w:rsid w:val="00B31CAD"/>
    <w:rsid w:val="00B31E2E"/>
    <w:rsid w:val="00B3236C"/>
    <w:rsid w:val="00B3252A"/>
    <w:rsid w:val="00B332D5"/>
    <w:rsid w:val="00B33A00"/>
    <w:rsid w:val="00B33E98"/>
    <w:rsid w:val="00B3534C"/>
    <w:rsid w:val="00B35CCE"/>
    <w:rsid w:val="00B35D13"/>
    <w:rsid w:val="00B35DB3"/>
    <w:rsid w:val="00B37847"/>
    <w:rsid w:val="00B37CAD"/>
    <w:rsid w:val="00B4121C"/>
    <w:rsid w:val="00B4141D"/>
    <w:rsid w:val="00B4295F"/>
    <w:rsid w:val="00B42E80"/>
    <w:rsid w:val="00B44C68"/>
    <w:rsid w:val="00B44DC5"/>
    <w:rsid w:val="00B455E1"/>
    <w:rsid w:val="00B462EF"/>
    <w:rsid w:val="00B47602"/>
    <w:rsid w:val="00B47B01"/>
    <w:rsid w:val="00B520DF"/>
    <w:rsid w:val="00B522F1"/>
    <w:rsid w:val="00B53D53"/>
    <w:rsid w:val="00B5448E"/>
    <w:rsid w:val="00B556D9"/>
    <w:rsid w:val="00B57334"/>
    <w:rsid w:val="00B61C89"/>
    <w:rsid w:val="00B62B15"/>
    <w:rsid w:val="00B62C70"/>
    <w:rsid w:val="00B64733"/>
    <w:rsid w:val="00B6478B"/>
    <w:rsid w:val="00B64DE4"/>
    <w:rsid w:val="00B6521B"/>
    <w:rsid w:val="00B65A81"/>
    <w:rsid w:val="00B667C6"/>
    <w:rsid w:val="00B66BF2"/>
    <w:rsid w:val="00B6744A"/>
    <w:rsid w:val="00B67C2B"/>
    <w:rsid w:val="00B70584"/>
    <w:rsid w:val="00B71E94"/>
    <w:rsid w:val="00B71FF5"/>
    <w:rsid w:val="00B73ACE"/>
    <w:rsid w:val="00B73DD4"/>
    <w:rsid w:val="00B74C41"/>
    <w:rsid w:val="00B761A7"/>
    <w:rsid w:val="00B76CA9"/>
    <w:rsid w:val="00B771D3"/>
    <w:rsid w:val="00B77E65"/>
    <w:rsid w:val="00B77EF4"/>
    <w:rsid w:val="00B80430"/>
    <w:rsid w:val="00B83A8F"/>
    <w:rsid w:val="00B866AD"/>
    <w:rsid w:val="00B86C3B"/>
    <w:rsid w:val="00B87535"/>
    <w:rsid w:val="00B87F85"/>
    <w:rsid w:val="00B90208"/>
    <w:rsid w:val="00B908D4"/>
    <w:rsid w:val="00B9230C"/>
    <w:rsid w:val="00B92B54"/>
    <w:rsid w:val="00B938C2"/>
    <w:rsid w:val="00B95285"/>
    <w:rsid w:val="00B958EA"/>
    <w:rsid w:val="00B96326"/>
    <w:rsid w:val="00B96EDD"/>
    <w:rsid w:val="00B9752E"/>
    <w:rsid w:val="00BA08B3"/>
    <w:rsid w:val="00BA2005"/>
    <w:rsid w:val="00BA20AC"/>
    <w:rsid w:val="00BA36F1"/>
    <w:rsid w:val="00BA3CBC"/>
    <w:rsid w:val="00BA56D4"/>
    <w:rsid w:val="00BA671F"/>
    <w:rsid w:val="00BA7086"/>
    <w:rsid w:val="00BA79AC"/>
    <w:rsid w:val="00BA79CC"/>
    <w:rsid w:val="00BB137F"/>
    <w:rsid w:val="00BB164C"/>
    <w:rsid w:val="00BB39E5"/>
    <w:rsid w:val="00BB3B8F"/>
    <w:rsid w:val="00BB683E"/>
    <w:rsid w:val="00BB735B"/>
    <w:rsid w:val="00BC033B"/>
    <w:rsid w:val="00BC0494"/>
    <w:rsid w:val="00BC0A01"/>
    <w:rsid w:val="00BC1798"/>
    <w:rsid w:val="00BC26B0"/>
    <w:rsid w:val="00BC272B"/>
    <w:rsid w:val="00BC3ACD"/>
    <w:rsid w:val="00BC4766"/>
    <w:rsid w:val="00BC5BE3"/>
    <w:rsid w:val="00BC6623"/>
    <w:rsid w:val="00BC7FDF"/>
    <w:rsid w:val="00BD09DE"/>
    <w:rsid w:val="00BD2C36"/>
    <w:rsid w:val="00BD2D0A"/>
    <w:rsid w:val="00BD48A5"/>
    <w:rsid w:val="00BD5BCA"/>
    <w:rsid w:val="00BD678D"/>
    <w:rsid w:val="00BD7234"/>
    <w:rsid w:val="00BE038D"/>
    <w:rsid w:val="00BE2105"/>
    <w:rsid w:val="00BE2A2B"/>
    <w:rsid w:val="00BE376C"/>
    <w:rsid w:val="00BE413A"/>
    <w:rsid w:val="00BE5BD0"/>
    <w:rsid w:val="00BE63A1"/>
    <w:rsid w:val="00BE6BA4"/>
    <w:rsid w:val="00BF177F"/>
    <w:rsid w:val="00BF2EDB"/>
    <w:rsid w:val="00BF3306"/>
    <w:rsid w:val="00BF42D4"/>
    <w:rsid w:val="00BF603A"/>
    <w:rsid w:val="00BF73CD"/>
    <w:rsid w:val="00BF7577"/>
    <w:rsid w:val="00C02E51"/>
    <w:rsid w:val="00C033AE"/>
    <w:rsid w:val="00C03AF5"/>
    <w:rsid w:val="00C04F29"/>
    <w:rsid w:val="00C055BF"/>
    <w:rsid w:val="00C06C88"/>
    <w:rsid w:val="00C10752"/>
    <w:rsid w:val="00C112C3"/>
    <w:rsid w:val="00C12F19"/>
    <w:rsid w:val="00C1528A"/>
    <w:rsid w:val="00C15434"/>
    <w:rsid w:val="00C1543A"/>
    <w:rsid w:val="00C154CF"/>
    <w:rsid w:val="00C171D5"/>
    <w:rsid w:val="00C177BC"/>
    <w:rsid w:val="00C20CEF"/>
    <w:rsid w:val="00C214F2"/>
    <w:rsid w:val="00C22557"/>
    <w:rsid w:val="00C225F9"/>
    <w:rsid w:val="00C22B4A"/>
    <w:rsid w:val="00C24969"/>
    <w:rsid w:val="00C25CD4"/>
    <w:rsid w:val="00C26511"/>
    <w:rsid w:val="00C26CF1"/>
    <w:rsid w:val="00C27DB5"/>
    <w:rsid w:val="00C3040D"/>
    <w:rsid w:val="00C30BF1"/>
    <w:rsid w:val="00C3303D"/>
    <w:rsid w:val="00C33817"/>
    <w:rsid w:val="00C33E25"/>
    <w:rsid w:val="00C35548"/>
    <w:rsid w:val="00C3570A"/>
    <w:rsid w:val="00C363B9"/>
    <w:rsid w:val="00C36465"/>
    <w:rsid w:val="00C371F1"/>
    <w:rsid w:val="00C3754B"/>
    <w:rsid w:val="00C37A91"/>
    <w:rsid w:val="00C37FFD"/>
    <w:rsid w:val="00C40DF5"/>
    <w:rsid w:val="00C4180C"/>
    <w:rsid w:val="00C423FA"/>
    <w:rsid w:val="00C42697"/>
    <w:rsid w:val="00C4330D"/>
    <w:rsid w:val="00C441B9"/>
    <w:rsid w:val="00C4457E"/>
    <w:rsid w:val="00C44912"/>
    <w:rsid w:val="00C45255"/>
    <w:rsid w:val="00C45A28"/>
    <w:rsid w:val="00C45B33"/>
    <w:rsid w:val="00C46EAD"/>
    <w:rsid w:val="00C46F0B"/>
    <w:rsid w:val="00C475C9"/>
    <w:rsid w:val="00C504FD"/>
    <w:rsid w:val="00C50CCE"/>
    <w:rsid w:val="00C51FD7"/>
    <w:rsid w:val="00C52527"/>
    <w:rsid w:val="00C52BD2"/>
    <w:rsid w:val="00C53472"/>
    <w:rsid w:val="00C53890"/>
    <w:rsid w:val="00C542AD"/>
    <w:rsid w:val="00C545CF"/>
    <w:rsid w:val="00C55584"/>
    <w:rsid w:val="00C556EE"/>
    <w:rsid w:val="00C56FE3"/>
    <w:rsid w:val="00C57022"/>
    <w:rsid w:val="00C572C8"/>
    <w:rsid w:val="00C575A7"/>
    <w:rsid w:val="00C57F67"/>
    <w:rsid w:val="00C60FE3"/>
    <w:rsid w:val="00C61C4C"/>
    <w:rsid w:val="00C62129"/>
    <w:rsid w:val="00C624E4"/>
    <w:rsid w:val="00C6304C"/>
    <w:rsid w:val="00C63771"/>
    <w:rsid w:val="00C647A8"/>
    <w:rsid w:val="00C650CA"/>
    <w:rsid w:val="00C65CC8"/>
    <w:rsid w:val="00C66851"/>
    <w:rsid w:val="00C66ECC"/>
    <w:rsid w:val="00C70628"/>
    <w:rsid w:val="00C7076A"/>
    <w:rsid w:val="00C72653"/>
    <w:rsid w:val="00C74100"/>
    <w:rsid w:val="00C74602"/>
    <w:rsid w:val="00C74CB4"/>
    <w:rsid w:val="00C75B1C"/>
    <w:rsid w:val="00C75DB3"/>
    <w:rsid w:val="00C76D38"/>
    <w:rsid w:val="00C7778A"/>
    <w:rsid w:val="00C77F91"/>
    <w:rsid w:val="00C8129D"/>
    <w:rsid w:val="00C82278"/>
    <w:rsid w:val="00C8395D"/>
    <w:rsid w:val="00C83E0D"/>
    <w:rsid w:val="00C84432"/>
    <w:rsid w:val="00C9008F"/>
    <w:rsid w:val="00C904CA"/>
    <w:rsid w:val="00C9108C"/>
    <w:rsid w:val="00C910D8"/>
    <w:rsid w:val="00C9187D"/>
    <w:rsid w:val="00C91C23"/>
    <w:rsid w:val="00C91DC2"/>
    <w:rsid w:val="00C92285"/>
    <w:rsid w:val="00C9472D"/>
    <w:rsid w:val="00C95AEA"/>
    <w:rsid w:val="00C96912"/>
    <w:rsid w:val="00C97D2B"/>
    <w:rsid w:val="00CA0F86"/>
    <w:rsid w:val="00CA2430"/>
    <w:rsid w:val="00CA26E7"/>
    <w:rsid w:val="00CA2B52"/>
    <w:rsid w:val="00CA2CAA"/>
    <w:rsid w:val="00CA3444"/>
    <w:rsid w:val="00CA5634"/>
    <w:rsid w:val="00CA69FD"/>
    <w:rsid w:val="00CA77E5"/>
    <w:rsid w:val="00CA78B7"/>
    <w:rsid w:val="00CB077E"/>
    <w:rsid w:val="00CB0CB8"/>
    <w:rsid w:val="00CB10EB"/>
    <w:rsid w:val="00CB14F8"/>
    <w:rsid w:val="00CB1A58"/>
    <w:rsid w:val="00CB1EA3"/>
    <w:rsid w:val="00CB3294"/>
    <w:rsid w:val="00CB3E66"/>
    <w:rsid w:val="00CB46F5"/>
    <w:rsid w:val="00CB4736"/>
    <w:rsid w:val="00CB49CE"/>
    <w:rsid w:val="00CB5E87"/>
    <w:rsid w:val="00CB60BE"/>
    <w:rsid w:val="00CB73F0"/>
    <w:rsid w:val="00CC1AF8"/>
    <w:rsid w:val="00CC1BDC"/>
    <w:rsid w:val="00CC1D7E"/>
    <w:rsid w:val="00CC200C"/>
    <w:rsid w:val="00CC24DA"/>
    <w:rsid w:val="00CC3323"/>
    <w:rsid w:val="00CC3F3D"/>
    <w:rsid w:val="00CC4C6D"/>
    <w:rsid w:val="00CC4DC2"/>
    <w:rsid w:val="00CC543C"/>
    <w:rsid w:val="00CC5585"/>
    <w:rsid w:val="00CC5E91"/>
    <w:rsid w:val="00CD045B"/>
    <w:rsid w:val="00CD093C"/>
    <w:rsid w:val="00CD301D"/>
    <w:rsid w:val="00CD3363"/>
    <w:rsid w:val="00CD3CF6"/>
    <w:rsid w:val="00CD494C"/>
    <w:rsid w:val="00CD5918"/>
    <w:rsid w:val="00CD6DAC"/>
    <w:rsid w:val="00CD7B46"/>
    <w:rsid w:val="00CD7C05"/>
    <w:rsid w:val="00CE046A"/>
    <w:rsid w:val="00CE0859"/>
    <w:rsid w:val="00CE11EC"/>
    <w:rsid w:val="00CE20EB"/>
    <w:rsid w:val="00CE28E4"/>
    <w:rsid w:val="00CE504A"/>
    <w:rsid w:val="00CE6795"/>
    <w:rsid w:val="00CE68C3"/>
    <w:rsid w:val="00CE73F2"/>
    <w:rsid w:val="00CF0BFD"/>
    <w:rsid w:val="00CF1E58"/>
    <w:rsid w:val="00CF2A94"/>
    <w:rsid w:val="00CF3F2C"/>
    <w:rsid w:val="00CF5264"/>
    <w:rsid w:val="00CF5335"/>
    <w:rsid w:val="00CF5463"/>
    <w:rsid w:val="00CF56B3"/>
    <w:rsid w:val="00CF68CC"/>
    <w:rsid w:val="00CF6FC7"/>
    <w:rsid w:val="00CF7065"/>
    <w:rsid w:val="00CF749F"/>
    <w:rsid w:val="00CF7B4E"/>
    <w:rsid w:val="00CF7BB6"/>
    <w:rsid w:val="00D00DF0"/>
    <w:rsid w:val="00D00EB0"/>
    <w:rsid w:val="00D02512"/>
    <w:rsid w:val="00D03117"/>
    <w:rsid w:val="00D033A7"/>
    <w:rsid w:val="00D03ACE"/>
    <w:rsid w:val="00D03C9C"/>
    <w:rsid w:val="00D0422B"/>
    <w:rsid w:val="00D05D86"/>
    <w:rsid w:val="00D065C3"/>
    <w:rsid w:val="00D06E2F"/>
    <w:rsid w:val="00D07BD8"/>
    <w:rsid w:val="00D10801"/>
    <w:rsid w:val="00D10A35"/>
    <w:rsid w:val="00D13B93"/>
    <w:rsid w:val="00D13DFC"/>
    <w:rsid w:val="00D13ED0"/>
    <w:rsid w:val="00D1476A"/>
    <w:rsid w:val="00D14AB7"/>
    <w:rsid w:val="00D15254"/>
    <w:rsid w:val="00D15571"/>
    <w:rsid w:val="00D15FE6"/>
    <w:rsid w:val="00D16F9B"/>
    <w:rsid w:val="00D21C8B"/>
    <w:rsid w:val="00D21C9B"/>
    <w:rsid w:val="00D23559"/>
    <w:rsid w:val="00D264E4"/>
    <w:rsid w:val="00D27F0A"/>
    <w:rsid w:val="00D30CAD"/>
    <w:rsid w:val="00D31363"/>
    <w:rsid w:val="00D31581"/>
    <w:rsid w:val="00D32345"/>
    <w:rsid w:val="00D32580"/>
    <w:rsid w:val="00D342B0"/>
    <w:rsid w:val="00D344BD"/>
    <w:rsid w:val="00D37458"/>
    <w:rsid w:val="00D37486"/>
    <w:rsid w:val="00D41249"/>
    <w:rsid w:val="00D419FD"/>
    <w:rsid w:val="00D435C3"/>
    <w:rsid w:val="00D43BD5"/>
    <w:rsid w:val="00D44318"/>
    <w:rsid w:val="00D4655C"/>
    <w:rsid w:val="00D47615"/>
    <w:rsid w:val="00D47B38"/>
    <w:rsid w:val="00D50657"/>
    <w:rsid w:val="00D50A1F"/>
    <w:rsid w:val="00D50E6E"/>
    <w:rsid w:val="00D52C3C"/>
    <w:rsid w:val="00D52C62"/>
    <w:rsid w:val="00D53940"/>
    <w:rsid w:val="00D53C93"/>
    <w:rsid w:val="00D543F9"/>
    <w:rsid w:val="00D54733"/>
    <w:rsid w:val="00D54E57"/>
    <w:rsid w:val="00D55713"/>
    <w:rsid w:val="00D55744"/>
    <w:rsid w:val="00D55F6F"/>
    <w:rsid w:val="00D56432"/>
    <w:rsid w:val="00D56FDF"/>
    <w:rsid w:val="00D57F6A"/>
    <w:rsid w:val="00D6177A"/>
    <w:rsid w:val="00D623EE"/>
    <w:rsid w:val="00D635E5"/>
    <w:rsid w:val="00D64B41"/>
    <w:rsid w:val="00D64B73"/>
    <w:rsid w:val="00D6560A"/>
    <w:rsid w:val="00D6677B"/>
    <w:rsid w:val="00D66F30"/>
    <w:rsid w:val="00D719C3"/>
    <w:rsid w:val="00D71BAD"/>
    <w:rsid w:val="00D72A39"/>
    <w:rsid w:val="00D72A52"/>
    <w:rsid w:val="00D72C4C"/>
    <w:rsid w:val="00D731BF"/>
    <w:rsid w:val="00D74089"/>
    <w:rsid w:val="00D74262"/>
    <w:rsid w:val="00D75415"/>
    <w:rsid w:val="00D75461"/>
    <w:rsid w:val="00D75FCD"/>
    <w:rsid w:val="00D76A6F"/>
    <w:rsid w:val="00D779FC"/>
    <w:rsid w:val="00D80F26"/>
    <w:rsid w:val="00D81527"/>
    <w:rsid w:val="00D81A20"/>
    <w:rsid w:val="00D823CB"/>
    <w:rsid w:val="00D87E62"/>
    <w:rsid w:val="00D91064"/>
    <w:rsid w:val="00D91298"/>
    <w:rsid w:val="00D927B1"/>
    <w:rsid w:val="00D92AAE"/>
    <w:rsid w:val="00D9354B"/>
    <w:rsid w:val="00D938A4"/>
    <w:rsid w:val="00D941D3"/>
    <w:rsid w:val="00D959EF"/>
    <w:rsid w:val="00D95DE1"/>
    <w:rsid w:val="00D96B17"/>
    <w:rsid w:val="00D96B52"/>
    <w:rsid w:val="00D96BB0"/>
    <w:rsid w:val="00D976AD"/>
    <w:rsid w:val="00D9778C"/>
    <w:rsid w:val="00DA07B4"/>
    <w:rsid w:val="00DA20EA"/>
    <w:rsid w:val="00DA26AF"/>
    <w:rsid w:val="00DA3A2D"/>
    <w:rsid w:val="00DA4783"/>
    <w:rsid w:val="00DA4EF7"/>
    <w:rsid w:val="00DA50AB"/>
    <w:rsid w:val="00DA5226"/>
    <w:rsid w:val="00DA5DFE"/>
    <w:rsid w:val="00DA73B3"/>
    <w:rsid w:val="00DB019D"/>
    <w:rsid w:val="00DB1057"/>
    <w:rsid w:val="00DB1B7B"/>
    <w:rsid w:val="00DB203A"/>
    <w:rsid w:val="00DB31DE"/>
    <w:rsid w:val="00DB335A"/>
    <w:rsid w:val="00DB3C27"/>
    <w:rsid w:val="00DB6F9B"/>
    <w:rsid w:val="00DB7E0A"/>
    <w:rsid w:val="00DC06EF"/>
    <w:rsid w:val="00DC26E9"/>
    <w:rsid w:val="00DC27BF"/>
    <w:rsid w:val="00DC2EDA"/>
    <w:rsid w:val="00DC3D98"/>
    <w:rsid w:val="00DC6070"/>
    <w:rsid w:val="00DC62FD"/>
    <w:rsid w:val="00DC6AB4"/>
    <w:rsid w:val="00DD1319"/>
    <w:rsid w:val="00DD4D5A"/>
    <w:rsid w:val="00DD573E"/>
    <w:rsid w:val="00DD58C8"/>
    <w:rsid w:val="00DD5D3F"/>
    <w:rsid w:val="00DD6CA0"/>
    <w:rsid w:val="00DD73C7"/>
    <w:rsid w:val="00DD7C6E"/>
    <w:rsid w:val="00DE0E0D"/>
    <w:rsid w:val="00DE252F"/>
    <w:rsid w:val="00DE2A84"/>
    <w:rsid w:val="00DE2EFB"/>
    <w:rsid w:val="00DE3603"/>
    <w:rsid w:val="00DE3754"/>
    <w:rsid w:val="00DE75BB"/>
    <w:rsid w:val="00DF016A"/>
    <w:rsid w:val="00DF34B9"/>
    <w:rsid w:val="00DF3685"/>
    <w:rsid w:val="00DF4514"/>
    <w:rsid w:val="00DF628C"/>
    <w:rsid w:val="00DF6FF1"/>
    <w:rsid w:val="00DF7002"/>
    <w:rsid w:val="00DF7221"/>
    <w:rsid w:val="00E00D08"/>
    <w:rsid w:val="00E011F9"/>
    <w:rsid w:val="00E0172E"/>
    <w:rsid w:val="00E01AEC"/>
    <w:rsid w:val="00E03216"/>
    <w:rsid w:val="00E04B56"/>
    <w:rsid w:val="00E05FE0"/>
    <w:rsid w:val="00E061D5"/>
    <w:rsid w:val="00E07B77"/>
    <w:rsid w:val="00E102E9"/>
    <w:rsid w:val="00E10D48"/>
    <w:rsid w:val="00E10E1B"/>
    <w:rsid w:val="00E11869"/>
    <w:rsid w:val="00E12A74"/>
    <w:rsid w:val="00E14507"/>
    <w:rsid w:val="00E14D45"/>
    <w:rsid w:val="00E1573E"/>
    <w:rsid w:val="00E161A7"/>
    <w:rsid w:val="00E1661C"/>
    <w:rsid w:val="00E17A98"/>
    <w:rsid w:val="00E17FD4"/>
    <w:rsid w:val="00E20D0C"/>
    <w:rsid w:val="00E219F1"/>
    <w:rsid w:val="00E224C9"/>
    <w:rsid w:val="00E23EA1"/>
    <w:rsid w:val="00E274FD"/>
    <w:rsid w:val="00E27CA4"/>
    <w:rsid w:val="00E3241F"/>
    <w:rsid w:val="00E32474"/>
    <w:rsid w:val="00E328A7"/>
    <w:rsid w:val="00E32AA0"/>
    <w:rsid w:val="00E334CC"/>
    <w:rsid w:val="00E357F3"/>
    <w:rsid w:val="00E369C9"/>
    <w:rsid w:val="00E36EE1"/>
    <w:rsid w:val="00E40136"/>
    <w:rsid w:val="00E41718"/>
    <w:rsid w:val="00E41897"/>
    <w:rsid w:val="00E4249C"/>
    <w:rsid w:val="00E444B4"/>
    <w:rsid w:val="00E44B73"/>
    <w:rsid w:val="00E44FF8"/>
    <w:rsid w:val="00E45151"/>
    <w:rsid w:val="00E46F85"/>
    <w:rsid w:val="00E50717"/>
    <w:rsid w:val="00E513ED"/>
    <w:rsid w:val="00E5169A"/>
    <w:rsid w:val="00E52C17"/>
    <w:rsid w:val="00E52C4A"/>
    <w:rsid w:val="00E563CE"/>
    <w:rsid w:val="00E56B3C"/>
    <w:rsid w:val="00E56DE7"/>
    <w:rsid w:val="00E57091"/>
    <w:rsid w:val="00E57824"/>
    <w:rsid w:val="00E634EC"/>
    <w:rsid w:val="00E635BD"/>
    <w:rsid w:val="00E644AF"/>
    <w:rsid w:val="00E6767E"/>
    <w:rsid w:val="00E679B1"/>
    <w:rsid w:val="00E704A4"/>
    <w:rsid w:val="00E705BA"/>
    <w:rsid w:val="00E71379"/>
    <w:rsid w:val="00E71442"/>
    <w:rsid w:val="00E73398"/>
    <w:rsid w:val="00E736E5"/>
    <w:rsid w:val="00E73F7A"/>
    <w:rsid w:val="00E746F8"/>
    <w:rsid w:val="00E753D0"/>
    <w:rsid w:val="00E75A4A"/>
    <w:rsid w:val="00E75E93"/>
    <w:rsid w:val="00E76155"/>
    <w:rsid w:val="00E7669D"/>
    <w:rsid w:val="00E767F2"/>
    <w:rsid w:val="00E7703A"/>
    <w:rsid w:val="00E77DA9"/>
    <w:rsid w:val="00E80C97"/>
    <w:rsid w:val="00E80FD1"/>
    <w:rsid w:val="00E825CC"/>
    <w:rsid w:val="00E85502"/>
    <w:rsid w:val="00E85513"/>
    <w:rsid w:val="00E85DD3"/>
    <w:rsid w:val="00E8737C"/>
    <w:rsid w:val="00E87A94"/>
    <w:rsid w:val="00E92385"/>
    <w:rsid w:val="00E93D78"/>
    <w:rsid w:val="00E94282"/>
    <w:rsid w:val="00E962BE"/>
    <w:rsid w:val="00E96AF0"/>
    <w:rsid w:val="00E97CBF"/>
    <w:rsid w:val="00EA078E"/>
    <w:rsid w:val="00EA114C"/>
    <w:rsid w:val="00EA1924"/>
    <w:rsid w:val="00EA2B45"/>
    <w:rsid w:val="00EA30E7"/>
    <w:rsid w:val="00EA35E6"/>
    <w:rsid w:val="00EA3FCA"/>
    <w:rsid w:val="00EA5071"/>
    <w:rsid w:val="00EA5969"/>
    <w:rsid w:val="00EA5CAF"/>
    <w:rsid w:val="00EA5DA4"/>
    <w:rsid w:val="00EA63C3"/>
    <w:rsid w:val="00EA70AB"/>
    <w:rsid w:val="00EA7120"/>
    <w:rsid w:val="00EB0F6D"/>
    <w:rsid w:val="00EB1834"/>
    <w:rsid w:val="00EB19B0"/>
    <w:rsid w:val="00EB1B08"/>
    <w:rsid w:val="00EB1CDD"/>
    <w:rsid w:val="00EB4EAF"/>
    <w:rsid w:val="00EB6594"/>
    <w:rsid w:val="00EB711C"/>
    <w:rsid w:val="00EB71FC"/>
    <w:rsid w:val="00EC082E"/>
    <w:rsid w:val="00EC184C"/>
    <w:rsid w:val="00EC1E25"/>
    <w:rsid w:val="00EC3EE4"/>
    <w:rsid w:val="00EC579F"/>
    <w:rsid w:val="00EC67FA"/>
    <w:rsid w:val="00EC6A52"/>
    <w:rsid w:val="00EC6AC7"/>
    <w:rsid w:val="00EC7134"/>
    <w:rsid w:val="00EC7548"/>
    <w:rsid w:val="00EC7B1E"/>
    <w:rsid w:val="00ED007F"/>
    <w:rsid w:val="00ED0437"/>
    <w:rsid w:val="00ED1098"/>
    <w:rsid w:val="00ED16F6"/>
    <w:rsid w:val="00ED43A5"/>
    <w:rsid w:val="00ED4E7A"/>
    <w:rsid w:val="00ED6A9F"/>
    <w:rsid w:val="00ED762C"/>
    <w:rsid w:val="00ED7FC6"/>
    <w:rsid w:val="00EE005D"/>
    <w:rsid w:val="00EE0418"/>
    <w:rsid w:val="00EE0B92"/>
    <w:rsid w:val="00EE129F"/>
    <w:rsid w:val="00EE1DA4"/>
    <w:rsid w:val="00EE209A"/>
    <w:rsid w:val="00EE20A0"/>
    <w:rsid w:val="00EE25E8"/>
    <w:rsid w:val="00EE30C4"/>
    <w:rsid w:val="00EE3668"/>
    <w:rsid w:val="00EE5CC1"/>
    <w:rsid w:val="00EE5D5F"/>
    <w:rsid w:val="00EE5E19"/>
    <w:rsid w:val="00EE68C6"/>
    <w:rsid w:val="00EF0AD8"/>
    <w:rsid w:val="00EF0FE0"/>
    <w:rsid w:val="00EF186C"/>
    <w:rsid w:val="00EF1975"/>
    <w:rsid w:val="00EF3EC3"/>
    <w:rsid w:val="00EF43CE"/>
    <w:rsid w:val="00EF5D61"/>
    <w:rsid w:val="00EF6B75"/>
    <w:rsid w:val="00EF73E3"/>
    <w:rsid w:val="00EF7699"/>
    <w:rsid w:val="00F011C3"/>
    <w:rsid w:val="00F01BEF"/>
    <w:rsid w:val="00F02BC0"/>
    <w:rsid w:val="00F0359B"/>
    <w:rsid w:val="00F05043"/>
    <w:rsid w:val="00F05CDD"/>
    <w:rsid w:val="00F06341"/>
    <w:rsid w:val="00F068CC"/>
    <w:rsid w:val="00F10266"/>
    <w:rsid w:val="00F10584"/>
    <w:rsid w:val="00F10B8E"/>
    <w:rsid w:val="00F1302D"/>
    <w:rsid w:val="00F14A73"/>
    <w:rsid w:val="00F1579C"/>
    <w:rsid w:val="00F157D1"/>
    <w:rsid w:val="00F1780E"/>
    <w:rsid w:val="00F17D90"/>
    <w:rsid w:val="00F2094F"/>
    <w:rsid w:val="00F20A2F"/>
    <w:rsid w:val="00F20C78"/>
    <w:rsid w:val="00F21396"/>
    <w:rsid w:val="00F2160D"/>
    <w:rsid w:val="00F21EB7"/>
    <w:rsid w:val="00F2225A"/>
    <w:rsid w:val="00F2288C"/>
    <w:rsid w:val="00F23AE2"/>
    <w:rsid w:val="00F23D51"/>
    <w:rsid w:val="00F25256"/>
    <w:rsid w:val="00F254DF"/>
    <w:rsid w:val="00F25CAE"/>
    <w:rsid w:val="00F267A4"/>
    <w:rsid w:val="00F27755"/>
    <w:rsid w:val="00F30DFF"/>
    <w:rsid w:val="00F31EC4"/>
    <w:rsid w:val="00F320C6"/>
    <w:rsid w:val="00F34063"/>
    <w:rsid w:val="00F34131"/>
    <w:rsid w:val="00F34D46"/>
    <w:rsid w:val="00F34EFF"/>
    <w:rsid w:val="00F351ED"/>
    <w:rsid w:val="00F35627"/>
    <w:rsid w:val="00F35C8A"/>
    <w:rsid w:val="00F407C3"/>
    <w:rsid w:val="00F40CBC"/>
    <w:rsid w:val="00F421B3"/>
    <w:rsid w:val="00F4228D"/>
    <w:rsid w:val="00F43336"/>
    <w:rsid w:val="00F43AD3"/>
    <w:rsid w:val="00F43E30"/>
    <w:rsid w:val="00F442AC"/>
    <w:rsid w:val="00F44F07"/>
    <w:rsid w:val="00F46B34"/>
    <w:rsid w:val="00F47443"/>
    <w:rsid w:val="00F5061E"/>
    <w:rsid w:val="00F50DEB"/>
    <w:rsid w:val="00F524DC"/>
    <w:rsid w:val="00F527EC"/>
    <w:rsid w:val="00F52FDE"/>
    <w:rsid w:val="00F532ED"/>
    <w:rsid w:val="00F5344F"/>
    <w:rsid w:val="00F538A7"/>
    <w:rsid w:val="00F53DF2"/>
    <w:rsid w:val="00F54A3B"/>
    <w:rsid w:val="00F550A7"/>
    <w:rsid w:val="00F5581E"/>
    <w:rsid w:val="00F55AF7"/>
    <w:rsid w:val="00F55B34"/>
    <w:rsid w:val="00F56A75"/>
    <w:rsid w:val="00F56DF5"/>
    <w:rsid w:val="00F575A7"/>
    <w:rsid w:val="00F61A4B"/>
    <w:rsid w:val="00F62B71"/>
    <w:rsid w:val="00F647CB"/>
    <w:rsid w:val="00F66425"/>
    <w:rsid w:val="00F6697D"/>
    <w:rsid w:val="00F66D7E"/>
    <w:rsid w:val="00F674D1"/>
    <w:rsid w:val="00F703EA"/>
    <w:rsid w:val="00F7117F"/>
    <w:rsid w:val="00F71C2E"/>
    <w:rsid w:val="00F72158"/>
    <w:rsid w:val="00F72608"/>
    <w:rsid w:val="00F73080"/>
    <w:rsid w:val="00F732AD"/>
    <w:rsid w:val="00F76616"/>
    <w:rsid w:val="00F76765"/>
    <w:rsid w:val="00F76C95"/>
    <w:rsid w:val="00F77D2B"/>
    <w:rsid w:val="00F80117"/>
    <w:rsid w:val="00F80238"/>
    <w:rsid w:val="00F80869"/>
    <w:rsid w:val="00F80D84"/>
    <w:rsid w:val="00F8268E"/>
    <w:rsid w:val="00F827E2"/>
    <w:rsid w:val="00F83475"/>
    <w:rsid w:val="00F8410E"/>
    <w:rsid w:val="00F85588"/>
    <w:rsid w:val="00F869D8"/>
    <w:rsid w:val="00F937BC"/>
    <w:rsid w:val="00F93FB0"/>
    <w:rsid w:val="00F94412"/>
    <w:rsid w:val="00F94564"/>
    <w:rsid w:val="00F946B4"/>
    <w:rsid w:val="00F96E80"/>
    <w:rsid w:val="00FA0B37"/>
    <w:rsid w:val="00FA19AD"/>
    <w:rsid w:val="00FA3196"/>
    <w:rsid w:val="00FA3920"/>
    <w:rsid w:val="00FA3DB2"/>
    <w:rsid w:val="00FA489E"/>
    <w:rsid w:val="00FA4BE2"/>
    <w:rsid w:val="00FA4EAD"/>
    <w:rsid w:val="00FA4F04"/>
    <w:rsid w:val="00FA57EF"/>
    <w:rsid w:val="00FA6C8B"/>
    <w:rsid w:val="00FA7F80"/>
    <w:rsid w:val="00FB053F"/>
    <w:rsid w:val="00FB085C"/>
    <w:rsid w:val="00FB0872"/>
    <w:rsid w:val="00FB15A8"/>
    <w:rsid w:val="00FB2192"/>
    <w:rsid w:val="00FB25A9"/>
    <w:rsid w:val="00FB3176"/>
    <w:rsid w:val="00FB3451"/>
    <w:rsid w:val="00FB3FA7"/>
    <w:rsid w:val="00FB4793"/>
    <w:rsid w:val="00FB5569"/>
    <w:rsid w:val="00FB5806"/>
    <w:rsid w:val="00FB5C0A"/>
    <w:rsid w:val="00FB5E5B"/>
    <w:rsid w:val="00FB64E8"/>
    <w:rsid w:val="00FB674B"/>
    <w:rsid w:val="00FB6AD1"/>
    <w:rsid w:val="00FB6AF8"/>
    <w:rsid w:val="00FB7450"/>
    <w:rsid w:val="00FB790E"/>
    <w:rsid w:val="00FB7F3C"/>
    <w:rsid w:val="00FC364B"/>
    <w:rsid w:val="00FC444C"/>
    <w:rsid w:val="00FC4A22"/>
    <w:rsid w:val="00FC5547"/>
    <w:rsid w:val="00FC6E15"/>
    <w:rsid w:val="00FD102B"/>
    <w:rsid w:val="00FD2090"/>
    <w:rsid w:val="00FD36AA"/>
    <w:rsid w:val="00FD4EB3"/>
    <w:rsid w:val="00FD6CCC"/>
    <w:rsid w:val="00FE1DF3"/>
    <w:rsid w:val="00FE2318"/>
    <w:rsid w:val="00FE302A"/>
    <w:rsid w:val="00FE3C42"/>
    <w:rsid w:val="00FE432F"/>
    <w:rsid w:val="00FE465C"/>
    <w:rsid w:val="00FE5629"/>
    <w:rsid w:val="00FE5C89"/>
    <w:rsid w:val="00FE6CC6"/>
    <w:rsid w:val="00FE7351"/>
    <w:rsid w:val="00FE7608"/>
    <w:rsid w:val="00FE7D49"/>
    <w:rsid w:val="00FF036B"/>
    <w:rsid w:val="00FF1755"/>
    <w:rsid w:val="00FF2A9F"/>
    <w:rsid w:val="00FF48F5"/>
    <w:rsid w:val="00FF58BE"/>
    <w:rsid w:val="00FF5CF1"/>
    <w:rsid w:val="00FF5CF3"/>
    <w:rsid w:val="00FF684E"/>
    <w:rsid w:val="00FF6C4D"/>
    <w:rsid w:val="0125770C"/>
    <w:rsid w:val="03482D03"/>
    <w:rsid w:val="0AF30171"/>
    <w:rsid w:val="0C5C7586"/>
    <w:rsid w:val="0D8A07B3"/>
    <w:rsid w:val="0ED86DC5"/>
    <w:rsid w:val="12D5029A"/>
    <w:rsid w:val="12F72FD7"/>
    <w:rsid w:val="14BA7A65"/>
    <w:rsid w:val="14C35398"/>
    <w:rsid w:val="150B00F2"/>
    <w:rsid w:val="1699075B"/>
    <w:rsid w:val="16BB4487"/>
    <w:rsid w:val="19C31653"/>
    <w:rsid w:val="1AB44050"/>
    <w:rsid w:val="1C0A5748"/>
    <w:rsid w:val="1F237C2C"/>
    <w:rsid w:val="1F526DD4"/>
    <w:rsid w:val="1F5619A1"/>
    <w:rsid w:val="1F5FF3F0"/>
    <w:rsid w:val="201C3904"/>
    <w:rsid w:val="208B2DD4"/>
    <w:rsid w:val="20AA02B9"/>
    <w:rsid w:val="24CD04FC"/>
    <w:rsid w:val="260F1FD8"/>
    <w:rsid w:val="27B91B15"/>
    <w:rsid w:val="2865688C"/>
    <w:rsid w:val="2B6F6E53"/>
    <w:rsid w:val="2BE329BD"/>
    <w:rsid w:val="2D024E03"/>
    <w:rsid w:val="2D9E63B9"/>
    <w:rsid w:val="2DD2201C"/>
    <w:rsid w:val="2EE2332F"/>
    <w:rsid w:val="30423E30"/>
    <w:rsid w:val="315579EC"/>
    <w:rsid w:val="31A63B61"/>
    <w:rsid w:val="32D30517"/>
    <w:rsid w:val="333128C8"/>
    <w:rsid w:val="365E35D2"/>
    <w:rsid w:val="372B42AD"/>
    <w:rsid w:val="374A2271"/>
    <w:rsid w:val="3764336D"/>
    <w:rsid w:val="39557FB5"/>
    <w:rsid w:val="3991335E"/>
    <w:rsid w:val="39C16C60"/>
    <w:rsid w:val="3A367862"/>
    <w:rsid w:val="3B8F419F"/>
    <w:rsid w:val="3E430B68"/>
    <w:rsid w:val="3F3DD4AF"/>
    <w:rsid w:val="43852F58"/>
    <w:rsid w:val="461E0FDA"/>
    <w:rsid w:val="47B16654"/>
    <w:rsid w:val="484966CB"/>
    <w:rsid w:val="489A7244"/>
    <w:rsid w:val="48F77C73"/>
    <w:rsid w:val="49070C94"/>
    <w:rsid w:val="4BA346F3"/>
    <w:rsid w:val="4BB109E2"/>
    <w:rsid w:val="4C28143D"/>
    <w:rsid w:val="4D476BFC"/>
    <w:rsid w:val="4E596DEA"/>
    <w:rsid w:val="4F5E4E34"/>
    <w:rsid w:val="4FF02975"/>
    <w:rsid w:val="512336BF"/>
    <w:rsid w:val="51C87067"/>
    <w:rsid w:val="527C4D0E"/>
    <w:rsid w:val="53DF252B"/>
    <w:rsid w:val="556C7E72"/>
    <w:rsid w:val="56584F05"/>
    <w:rsid w:val="566A797F"/>
    <w:rsid w:val="5ADE04C6"/>
    <w:rsid w:val="5B410824"/>
    <w:rsid w:val="5E172123"/>
    <w:rsid w:val="5F7B2FAA"/>
    <w:rsid w:val="60D13F59"/>
    <w:rsid w:val="613A2F54"/>
    <w:rsid w:val="63F1289F"/>
    <w:rsid w:val="63FABD64"/>
    <w:rsid w:val="673156CA"/>
    <w:rsid w:val="689E4E95"/>
    <w:rsid w:val="69D31B05"/>
    <w:rsid w:val="6D2279D3"/>
    <w:rsid w:val="6D311202"/>
    <w:rsid w:val="6D6737F5"/>
    <w:rsid w:val="6DDB640A"/>
    <w:rsid w:val="6E8C5D4B"/>
    <w:rsid w:val="6F0B4E41"/>
    <w:rsid w:val="71B329A6"/>
    <w:rsid w:val="72971411"/>
    <w:rsid w:val="73030AD3"/>
    <w:rsid w:val="74CF50CC"/>
    <w:rsid w:val="78007F81"/>
    <w:rsid w:val="78BD24E5"/>
    <w:rsid w:val="794A58C5"/>
    <w:rsid w:val="7B78765F"/>
    <w:rsid w:val="7BF230AE"/>
    <w:rsid w:val="7FB560F5"/>
    <w:rsid w:val="B7F75CFF"/>
    <w:rsid w:val="EFDF9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1F2D7A72"/>
  <w15:chartTrackingRefBased/>
  <w15:docId w15:val="{50813ACA-4056-4C99-923A-ED6582B07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qFormat="1"/>
    <w:lsdException w:name="annotation text" w:semiHidden="1" w:qFormat="1"/>
    <w:lsdException w:name="header" w:qFormat="1"/>
    <w:lsdException w:name="footer" w:qFormat="1"/>
    <w:lsdException w:name="index heading" w:semiHidden="1" w:qFormat="1"/>
    <w:lsdException w:name="caption" w:semiHidden="1" w:uiPriority="35" w:unhideWhenUsed="1" w:qFormat="1"/>
    <w:lsdException w:name="annotation reference" w:semiHidden="1" w:qFormat="1"/>
    <w:lsdException w:name="page number" w:qFormat="1"/>
    <w:lsdException w:name="Title" w:uiPriority="10" w:qFormat="1"/>
    <w:lsdException w:name="Default Paragraph Font" w:uiPriority="1" w:unhideWhenUsed="1"/>
    <w:lsdException w:name="Body Text" w:qFormat="1"/>
    <w:lsdException w:name="Body Text Indent" w:qFormat="1"/>
    <w:lsdException w:name="Subtitle" w:uiPriority="11" w:qFormat="1"/>
    <w:lsdException w:name="Body Text Indent 2" w:semiHidden="1" w:qFormat="1"/>
    <w:lsdException w:name="Body Text Indent 3" w:semiHidden="1" w:qFormat="1"/>
    <w:lsdException w:name="Hyperlink" w:uiPriority="99" w:qFormat="1"/>
    <w:lsdException w:name="FollowedHyperlink" w:uiPriority="99"/>
    <w:lsdException w:name="Strong" w:uiPriority="22" w:qFormat="1"/>
    <w:lsdException w:name="Emphasis" w:uiPriority="20" w:qFormat="1"/>
    <w:lsdException w:name="Document Map" w:semiHidden="1" w:qFormat="1"/>
    <w:lsdException w:name="Plain Text" w:qFormat="1"/>
    <w:lsdException w:name="HTML Top of Form" w:semiHidden="1" w:unhideWhenUsed="1"/>
    <w:lsdException w:name="HTML Bottom of Form" w:semiHidden="1" w:unhideWhenUsed="1"/>
    <w:lsdException w:name="Normal Table"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semiHidden="1" w:qFormat="1"/>
    <w:lsdException w:name="Table Theme" w:semiHidden="1"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200"/>
      <w:jc w:val="both"/>
    </w:pPr>
    <w:rPr>
      <w:rFonts w:ascii="宋体"/>
      <w:snapToGrid w:val="0"/>
      <w:kern w:val="2"/>
      <w:sz w:val="28"/>
      <w:szCs w:val="28"/>
    </w:rPr>
  </w:style>
  <w:style w:type="paragraph" w:styleId="1">
    <w:name w:val="heading 1"/>
    <w:aliases w:val="XIN,Capitolo,1 ghost,g,ghost,Title1,h13,h14,h15,h16,Heading 0,app heading 1,Huvudrubrik,heading 1,THeading 1,h17,11,heading 11,THeading 11,h111,h121,h131,h141,h151,h161,Titr,一级标题，黑粗，三号，序号,李,Part,H1,H11,H12,H13,H111,H121,H14,H15,H16,H17,H18,R1,my标题1"/>
    <w:basedOn w:val="a"/>
    <w:next w:val="a"/>
    <w:link w:val="1Char"/>
    <w:uiPriority w:val="9"/>
    <w:qFormat/>
    <w:pPr>
      <w:keepNext/>
      <w:keepLines/>
      <w:spacing w:before="340" w:after="330" w:line="576" w:lineRule="auto"/>
      <w:outlineLvl w:val="0"/>
    </w:pPr>
    <w:rPr>
      <w:b/>
      <w:kern w:val="44"/>
      <w:sz w:val="44"/>
    </w:rPr>
  </w:style>
  <w:style w:type="paragraph" w:styleId="2">
    <w:name w:val="heading 2"/>
    <w:aliases w:val="标题 2 Char Char1 Char,标题 2 Char1 Char Char Char,标题 2 Char Char Char Char Char,标题 2 Char Char1 Char Char Char Char Char Char Char Char,标题 2 Char1 Char Char Char Char Char Char Char Char Char Char,章,标题 1.1,编号标题2,H2,HD2,Heading 2 Hidden,Heading 2 CCBS"/>
    <w:basedOn w:val="a"/>
    <w:next w:val="a"/>
    <w:link w:val="2Char"/>
    <w:uiPriority w:val="9"/>
    <w:qFormat/>
    <w:pPr>
      <w:keepNext/>
      <w:keepLines/>
      <w:spacing w:before="260" w:after="260" w:line="415" w:lineRule="auto"/>
      <w:outlineLvl w:val="1"/>
    </w:pPr>
    <w:rPr>
      <w:rFonts w:ascii="Arial" w:eastAsia="黑体" w:hAnsi="Arial"/>
      <w:b/>
      <w:sz w:val="32"/>
    </w:rPr>
  </w:style>
  <w:style w:type="paragraph" w:styleId="3">
    <w:name w:val="heading 3"/>
    <w:aliases w:val="sottoparagrafo,3 bullet,b,bullets,sub-sub,Title3,1.1.1 Heading 3,Titolo Sotto/Sottosezione,Heading,Heading 3-alpha only subhead,Level 3 Head,H3,level_3,PIM 3,Level 1 - 2,Para3,Heading 3A,Heading 3 CFMU,Para 3,*.*.*,*.*.*1,*.*.*2,*.*.*3,*.*.*4"/>
    <w:basedOn w:val="a"/>
    <w:next w:val="a"/>
    <w:link w:val="3Char"/>
    <w:uiPriority w:val="9"/>
    <w:qFormat/>
    <w:pPr>
      <w:keepNext/>
      <w:keepLines/>
      <w:spacing w:before="260" w:after="260" w:line="415" w:lineRule="auto"/>
      <w:outlineLvl w:val="2"/>
    </w:pPr>
    <w:rPr>
      <w:b/>
      <w:sz w:val="32"/>
    </w:rPr>
  </w:style>
  <w:style w:type="paragraph" w:styleId="4">
    <w:name w:val="heading 4"/>
    <w:aliases w:val="4 dash,d,dash,41,42,43,44,45,46,47,48,411,421,431,441,451,461,471,49,412,422,432,442,452,462,472,410,413,423,433,443,453,463,473,414,424,434,444,454,464,474,H4,h41,h42,h43,h411,h44,h412,h45,h413,h46,H41"/>
    <w:basedOn w:val="a"/>
    <w:next w:val="a"/>
    <w:link w:val="4Char"/>
    <w:uiPriority w:val="9"/>
    <w:qFormat/>
    <w:pPr>
      <w:outlineLvl w:val="3"/>
    </w:pPr>
    <w:rPr>
      <w:b/>
      <w:snapToGrid/>
      <w:kern w:val="0"/>
    </w:rPr>
  </w:style>
  <w:style w:type="paragraph" w:styleId="5">
    <w:name w:val="heading 5"/>
    <w:aliases w:val="5 sub-bullet,sb,H5,h5,heading 5,IS41 Heading 5,h51,heading 51,IS41 Heading 51,H51,U5,T5,h52,h53,h54,h55,h56,h57,h58,h59,h510,h511,h512,h513,h514,heading 52,U51,T51,h515,h516,h517,h518,Alt+5,Alt+51,Alt+52,Alt+53,Alt+511,Alt+521,Alt+54,Heading5"/>
    <w:basedOn w:val="a"/>
    <w:next w:val="a"/>
    <w:link w:val="5Char"/>
    <w:uiPriority w:val="9"/>
    <w:qFormat/>
    <w:pPr>
      <w:widowControl/>
      <w:spacing w:before="240" w:after="60"/>
      <w:outlineLvl w:val="4"/>
    </w:pPr>
    <w:rPr>
      <w:rFonts w:ascii="Arial" w:hAnsi="Arial"/>
      <w:snapToGrid/>
      <w:kern w:val="0"/>
      <w:sz w:val="24"/>
      <w:lang w:val="fr-FR" w:eastAsia="ko-KR"/>
    </w:rPr>
  </w:style>
  <w:style w:type="paragraph" w:styleId="6">
    <w:name w:val="heading 6"/>
    <w:aliases w:val="标题 (a),61,62,无节,标题8,标题6，6级标题，小四中宋粗，无序号,标题6，6级标题，小四中宋粗，无序号 Char,二级项,标6,可研-标题 6,标6 Char,六级目录,6 style,6 sub-sub-bullet,ssb,sub-dash,sd,H6,h6,heading 6,Heading6,JJ_Heading 6,66,PIM 6,Heading 6 Sub Appendix,Requirement,Criteria,T1,Legal Level 1.,h61"/>
    <w:basedOn w:val="a"/>
    <w:next w:val="a"/>
    <w:link w:val="6Char"/>
    <w:uiPriority w:val="9"/>
    <w:qFormat/>
    <w:pPr>
      <w:keepNext/>
      <w:keepLines/>
      <w:autoSpaceDE w:val="0"/>
      <w:autoSpaceDN w:val="0"/>
      <w:adjustRightInd w:val="0"/>
      <w:spacing w:before="240" w:after="64" w:line="319" w:lineRule="auto"/>
      <w:outlineLvl w:val="5"/>
    </w:pPr>
    <w:rPr>
      <w:rFonts w:ascii="Arial" w:eastAsia="黑体" w:hAnsi="Arial"/>
      <w:b/>
      <w:snapToGrid/>
      <w:kern w:val="0"/>
      <w:sz w:val="24"/>
    </w:rPr>
  </w:style>
  <w:style w:type="paragraph" w:styleId="7">
    <w:name w:val="heading 7"/>
    <w:aliases w:val="(use for appendix),7 sub-style,st,h7,SDL title,liste1,H7,TableHead,77,PIM 7,Objective,Legal Level 1.1.,. [(1)],l7,liste[1],st1,SDL title1,h71,H71,81,L7,U7,T7,L71,L72,L73,L74,L75,L76,L77,L78,L79,L710,L711,L712,L713,L714,U71,T71,L715,L716,L717"/>
    <w:basedOn w:val="a"/>
    <w:next w:val="a"/>
    <w:link w:val="7Char"/>
    <w:uiPriority w:val="9"/>
    <w:qFormat/>
    <w:pPr>
      <w:keepNext/>
      <w:keepLines/>
      <w:autoSpaceDE w:val="0"/>
      <w:autoSpaceDN w:val="0"/>
      <w:adjustRightInd w:val="0"/>
      <w:spacing w:before="240" w:after="64" w:line="319" w:lineRule="auto"/>
      <w:outlineLvl w:val="6"/>
    </w:pPr>
    <w:rPr>
      <w:b/>
      <w:snapToGrid/>
      <w:kern w:val="0"/>
      <w:sz w:val="24"/>
    </w:rPr>
  </w:style>
  <w:style w:type="paragraph" w:styleId="8">
    <w:name w:val="heading 8"/>
    <w:aliases w:val="(use for figures),(figure),标题 13,标题6,标题 8a,liste 2,figure title,Table Heading,TH,Condition,Legal Level 1.1.1.,. [(a)],l8,liste[2],Appendix Titre 3,Heading 8,LauT8,liste[2]1,liste[2]2,liste[2]3,liste[2]4,liste[2]5,liste[2]6,liste[2]7,liste[2]8,标题八"/>
    <w:basedOn w:val="a"/>
    <w:next w:val="a"/>
    <w:link w:val="8Char"/>
    <w:uiPriority w:val="9"/>
    <w:qFormat/>
    <w:pPr>
      <w:keepNext/>
      <w:keepLines/>
      <w:autoSpaceDE w:val="0"/>
      <w:autoSpaceDN w:val="0"/>
      <w:adjustRightInd w:val="0"/>
      <w:spacing w:before="240" w:after="64" w:line="319" w:lineRule="auto"/>
      <w:outlineLvl w:val="7"/>
    </w:pPr>
    <w:rPr>
      <w:rFonts w:ascii="Arial" w:eastAsia="黑体" w:hAnsi="Arial"/>
      <w:snapToGrid/>
      <w:kern w:val="0"/>
      <w:sz w:val="24"/>
    </w:rPr>
  </w:style>
  <w:style w:type="paragraph" w:styleId="9">
    <w:name w:val="heading 9"/>
    <w:aliases w:val="(use for tables),Appendix,标,标题12,ft,heading 9,HF,table title,标题 45,Figure Heading,FH,PIM 9,Cond'l Reqt.,FTL,Legal Level 1.1.1.1.,aaa,Überschrift 91,. [(iii)],ITT t9,L1 Heading 9,l9,liste[3],Appendix Titre 4,Heading 9,LauT9,liste[3]1,liste[3]2"/>
    <w:basedOn w:val="a"/>
    <w:next w:val="a"/>
    <w:link w:val="9Char"/>
    <w:uiPriority w:val="9"/>
    <w:qFormat/>
    <w:pPr>
      <w:keepNext/>
      <w:keepLines/>
      <w:autoSpaceDE w:val="0"/>
      <w:autoSpaceDN w:val="0"/>
      <w:adjustRightInd w:val="0"/>
      <w:spacing w:before="240" w:after="64" w:line="319" w:lineRule="auto"/>
      <w:outlineLvl w:val="8"/>
    </w:pPr>
    <w:rPr>
      <w:rFonts w:ascii="Arial" w:eastAsia="黑体" w:hAnsi="Arial"/>
      <w:snapToGrid/>
      <w:kern w:val="0"/>
      <w:sz w:val="21"/>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70">
    <w:name w:val="目录 7"/>
    <w:basedOn w:val="a"/>
    <w:next w:val="a"/>
    <w:uiPriority w:val="39"/>
    <w:qFormat/>
    <w:pPr>
      <w:ind w:leftChars="1200" w:left="2520"/>
    </w:pPr>
    <w:rPr>
      <w:snapToGrid/>
      <w:sz w:val="21"/>
    </w:rPr>
  </w:style>
  <w:style w:type="paragraph" w:styleId="a3">
    <w:name w:val="Normal Indent"/>
    <w:aliases w:val="正文（首行缩进两字）,正文（首行缩进两字） Char,特点,表正文,正文非缩进,Alt+X,mr正文缩进,段1,正文不缩进,标题4 Char Char Char,标题4 Char,文本条款,四号,王正文缩进 Char Char Char,段1 Char Char,段1 Char Char Char Char Char,段1 Char Char Char Char,王正文缩进 Char Char"/>
    <w:basedOn w:val="a"/>
    <w:link w:val="Char"/>
    <w:qFormat/>
    <w:pPr>
      <w:ind w:firstLineChars="0" w:firstLine="420"/>
    </w:pPr>
    <w:rPr>
      <w:rFonts w:ascii="Plotter" w:hAnsi="Plotter"/>
      <w:snapToGrid/>
      <w:szCs w:val="21"/>
    </w:rPr>
  </w:style>
  <w:style w:type="paragraph" w:styleId="a4">
    <w:name w:val="Document Map"/>
    <w:basedOn w:val="a"/>
    <w:link w:val="Char1"/>
    <w:semiHidden/>
    <w:qFormat/>
    <w:pPr>
      <w:shd w:val="clear" w:color="auto" w:fill="000080"/>
    </w:pPr>
  </w:style>
  <w:style w:type="paragraph" w:styleId="a5">
    <w:name w:val="annotation text"/>
    <w:basedOn w:val="a"/>
    <w:link w:val="Char10"/>
    <w:semiHidden/>
    <w:qFormat/>
    <w:pPr>
      <w:jc w:val="left"/>
    </w:pPr>
    <w:rPr>
      <w:snapToGrid/>
      <w:sz w:val="24"/>
    </w:rPr>
  </w:style>
  <w:style w:type="character" w:customStyle="1" w:styleId="Char10">
    <w:name w:val="批注文字 Char1"/>
    <w:link w:val="a5"/>
    <w:qFormat/>
    <w:rPr>
      <w:rFonts w:ascii="宋体"/>
      <w:kern w:val="2"/>
      <w:sz w:val="24"/>
      <w:szCs w:val="28"/>
    </w:rPr>
  </w:style>
  <w:style w:type="paragraph" w:styleId="a6">
    <w:name w:val="Body Text"/>
    <w:basedOn w:val="a"/>
    <w:link w:val="Char0"/>
    <w:qFormat/>
    <w:pPr>
      <w:ind w:firstLineChars="0" w:firstLine="0"/>
      <w:jc w:val="center"/>
    </w:pPr>
    <w:rPr>
      <w:rFonts w:hAnsi="宋体"/>
      <w:snapToGrid/>
      <w:sz w:val="18"/>
      <w:szCs w:val="24"/>
    </w:rPr>
  </w:style>
  <w:style w:type="character" w:customStyle="1" w:styleId="Char0">
    <w:name w:val="正文文本 Char"/>
    <w:link w:val="a6"/>
    <w:qFormat/>
    <w:rPr>
      <w:rFonts w:ascii="宋体" w:hAnsi="宋体"/>
      <w:kern w:val="2"/>
      <w:sz w:val="18"/>
      <w:szCs w:val="24"/>
    </w:rPr>
  </w:style>
  <w:style w:type="paragraph" w:styleId="a7">
    <w:name w:val="Body Text Indent"/>
    <w:aliases w:val="图注,特点标题,Body Text1,正文文字首行缩进"/>
    <w:basedOn w:val="a"/>
    <w:link w:val="Char2"/>
    <w:qFormat/>
    <w:pPr>
      <w:spacing w:after="120"/>
      <w:ind w:leftChars="200" w:left="420" w:firstLineChars="0" w:firstLine="0"/>
    </w:pPr>
    <w:rPr>
      <w:rFonts w:hAnsi="宋体"/>
      <w:snapToGrid/>
      <w:szCs w:val="24"/>
    </w:rPr>
  </w:style>
  <w:style w:type="character" w:customStyle="1" w:styleId="Char2">
    <w:name w:val="正文文本缩进 Char"/>
    <w:aliases w:val="正文文字缩进 Char,图注 Char,特点标题 Char,Body Text1 Char,正文文字首行缩进 Char"/>
    <w:link w:val="a7"/>
    <w:qFormat/>
    <w:rPr>
      <w:rFonts w:ascii="宋体" w:hAnsi="宋体"/>
      <w:kern w:val="2"/>
      <w:sz w:val="28"/>
      <w:szCs w:val="24"/>
    </w:rPr>
  </w:style>
  <w:style w:type="paragraph" w:styleId="50">
    <w:name w:val="目录 5"/>
    <w:basedOn w:val="a"/>
    <w:next w:val="a"/>
    <w:uiPriority w:val="39"/>
    <w:qFormat/>
    <w:pPr>
      <w:ind w:leftChars="800" w:left="1680"/>
    </w:pPr>
    <w:rPr>
      <w:snapToGrid/>
      <w:sz w:val="21"/>
    </w:rPr>
  </w:style>
  <w:style w:type="paragraph" w:styleId="30">
    <w:name w:val="目录 3"/>
    <w:basedOn w:val="a"/>
    <w:next w:val="a"/>
    <w:uiPriority w:val="39"/>
    <w:qFormat/>
    <w:pPr>
      <w:ind w:leftChars="200" w:left="200"/>
    </w:pPr>
    <w:rPr>
      <w:rFonts w:ascii="Times New Roman" w:eastAsia="楷体_GB2312"/>
      <w:snapToGrid/>
    </w:rPr>
  </w:style>
  <w:style w:type="paragraph" w:styleId="a8">
    <w:name w:val="Plain Text"/>
    <w:aliases w:val="普通文字"/>
    <w:basedOn w:val="a"/>
    <w:link w:val="Char3"/>
    <w:qFormat/>
    <w:rPr>
      <w:rFonts w:hAnsi="Courier New"/>
      <w:snapToGrid/>
      <w:sz w:val="21"/>
    </w:rPr>
  </w:style>
  <w:style w:type="character" w:customStyle="1" w:styleId="Char3">
    <w:name w:val="纯文本 Char"/>
    <w:aliases w:val="普通文字 Char Char1,普通文字 Char Char Char1,普通文字 Char Char Char Char Char Char Char Char Char Char Char Char Char Char Char Char Char,普通文字 Char Char Char Char,纯文本1 Char Char Char1,纯文本1 Char Char Char Char,纯文本1 Char Char1,纯文本1 Char1,普通文字 Char1,纯文本1 Cha"/>
    <w:link w:val="a8"/>
    <w:qFormat/>
    <w:rPr>
      <w:rFonts w:ascii="宋体" w:hAnsi="Courier New"/>
      <w:kern w:val="2"/>
      <w:sz w:val="21"/>
      <w:szCs w:val="28"/>
    </w:rPr>
  </w:style>
  <w:style w:type="paragraph" w:styleId="80">
    <w:name w:val="目录 8"/>
    <w:basedOn w:val="a"/>
    <w:next w:val="a"/>
    <w:uiPriority w:val="39"/>
    <w:qFormat/>
    <w:pPr>
      <w:ind w:leftChars="1400" w:left="2940"/>
    </w:pPr>
    <w:rPr>
      <w:snapToGrid/>
      <w:sz w:val="21"/>
    </w:rPr>
  </w:style>
  <w:style w:type="paragraph" w:styleId="20">
    <w:name w:val="Body Text Indent 2"/>
    <w:basedOn w:val="a"/>
    <w:link w:val="2Char1"/>
    <w:qFormat/>
    <w:pPr>
      <w:spacing w:before="40" w:after="40"/>
      <w:ind w:firstLineChars="192" w:firstLine="538"/>
    </w:pPr>
    <w:rPr>
      <w:snapToGrid/>
    </w:rPr>
  </w:style>
  <w:style w:type="paragraph" w:styleId="a9">
    <w:name w:val="Balloon Text"/>
    <w:basedOn w:val="a"/>
    <w:link w:val="Char4"/>
    <w:semiHidden/>
    <w:qFormat/>
    <w:rPr>
      <w:sz w:val="18"/>
    </w:rPr>
  </w:style>
  <w:style w:type="character" w:customStyle="1" w:styleId="Char4">
    <w:name w:val="批注框文本 Char"/>
    <w:link w:val="a9"/>
    <w:qFormat/>
    <w:rPr>
      <w:rFonts w:ascii="宋体"/>
      <w:snapToGrid/>
      <w:kern w:val="2"/>
      <w:sz w:val="18"/>
      <w:szCs w:val="28"/>
    </w:rPr>
  </w:style>
  <w:style w:type="paragraph" w:styleId="aa">
    <w:name w:val="footer"/>
    <w:basedOn w:val="a"/>
    <w:link w:val="Char5"/>
    <w:qFormat/>
    <w:pPr>
      <w:tabs>
        <w:tab w:val="center" w:pos="4153"/>
        <w:tab w:val="right" w:pos="8306"/>
      </w:tabs>
      <w:snapToGrid w:val="0"/>
      <w:jc w:val="left"/>
    </w:pPr>
    <w:rPr>
      <w:sz w:val="18"/>
    </w:rPr>
  </w:style>
  <w:style w:type="character" w:customStyle="1" w:styleId="Char5">
    <w:name w:val="页脚 Char"/>
    <w:aliases w:val="123YJ Char,签署 Char"/>
    <w:link w:val="aa"/>
    <w:uiPriority w:val="99"/>
    <w:rPr>
      <w:rFonts w:eastAsia="宋体"/>
      <w:snapToGrid w:val="0"/>
      <w:kern w:val="2"/>
      <w:sz w:val="18"/>
      <w:lang w:val="en-US" w:eastAsia="zh-CN" w:bidi="ar-SA"/>
    </w:rPr>
  </w:style>
  <w:style w:type="paragraph" w:styleId="ab">
    <w:name w:val="header"/>
    <w:aliases w:val="even,tt"/>
    <w:basedOn w:val="a"/>
    <w:link w:val="Char11"/>
    <w:qFormat/>
    <w:pPr>
      <w:pBdr>
        <w:bottom w:val="single" w:sz="6" w:space="1" w:color="auto"/>
      </w:pBdr>
      <w:tabs>
        <w:tab w:val="center" w:pos="4153"/>
        <w:tab w:val="right" w:pos="8306"/>
      </w:tabs>
      <w:snapToGrid w:val="0"/>
      <w:jc w:val="center"/>
    </w:pPr>
    <w:rPr>
      <w:sz w:val="18"/>
    </w:rPr>
  </w:style>
  <w:style w:type="character" w:customStyle="1" w:styleId="Char11">
    <w:name w:val="页眉 Char1"/>
    <w:aliases w:val="页眉 Char Char,even Char1,tt Char1"/>
    <w:link w:val="ab"/>
    <w:qFormat/>
    <w:rPr>
      <w:rFonts w:eastAsia="宋体"/>
      <w:snapToGrid w:val="0"/>
      <w:kern w:val="2"/>
      <w:sz w:val="18"/>
      <w:lang w:val="en-US" w:eastAsia="zh-CN"/>
    </w:rPr>
  </w:style>
  <w:style w:type="paragraph" w:styleId="10">
    <w:name w:val="目录 1"/>
    <w:basedOn w:val="a"/>
    <w:next w:val="a"/>
    <w:uiPriority w:val="39"/>
    <w:qFormat/>
    <w:pPr>
      <w:ind w:firstLineChars="0" w:firstLine="0"/>
    </w:pPr>
    <w:rPr>
      <w:rFonts w:ascii="Times New Roman"/>
      <w:b/>
    </w:rPr>
  </w:style>
  <w:style w:type="paragraph" w:styleId="40">
    <w:name w:val="目录 4"/>
    <w:basedOn w:val="a"/>
    <w:next w:val="a"/>
    <w:uiPriority w:val="39"/>
    <w:qFormat/>
    <w:pPr>
      <w:ind w:leftChars="600" w:left="1260"/>
    </w:pPr>
    <w:rPr>
      <w:snapToGrid/>
      <w:sz w:val="21"/>
    </w:rPr>
  </w:style>
  <w:style w:type="paragraph" w:styleId="ac">
    <w:name w:val="index heading"/>
    <w:basedOn w:val="a"/>
    <w:next w:val="11"/>
    <w:semiHidden/>
    <w:qFormat/>
    <w:rPr>
      <w:rFonts w:ascii="Arial" w:hAnsi="Arial" w:cs="Arial"/>
      <w:b/>
      <w:bCs/>
      <w:snapToGrid/>
      <w:kern w:val="28"/>
    </w:rPr>
  </w:style>
  <w:style w:type="paragraph" w:styleId="11">
    <w:name w:val="index 1"/>
    <w:basedOn w:val="a"/>
    <w:next w:val="a"/>
    <w:semiHidden/>
    <w:qFormat/>
    <w:pPr>
      <w:tabs>
        <w:tab w:val="left" w:pos="1470"/>
      </w:tabs>
      <w:spacing w:line="360" w:lineRule="auto"/>
      <w:ind w:firstLineChars="99" w:firstLine="282"/>
    </w:pPr>
    <w:rPr>
      <w:rFonts w:hAnsi="宋体"/>
      <w:b/>
      <w:bCs/>
      <w:snapToGrid/>
      <w:szCs w:val="24"/>
    </w:rPr>
  </w:style>
  <w:style w:type="paragraph" w:styleId="60">
    <w:name w:val="目录 6"/>
    <w:basedOn w:val="a"/>
    <w:next w:val="a"/>
    <w:uiPriority w:val="39"/>
    <w:qFormat/>
    <w:pPr>
      <w:ind w:leftChars="1000" w:left="2100"/>
    </w:pPr>
    <w:rPr>
      <w:snapToGrid/>
      <w:sz w:val="21"/>
    </w:rPr>
  </w:style>
  <w:style w:type="paragraph" w:styleId="31">
    <w:name w:val="Body Text Indent 3"/>
    <w:basedOn w:val="a"/>
    <w:link w:val="3Char0"/>
    <w:qFormat/>
    <w:pPr>
      <w:spacing w:after="120"/>
      <w:ind w:leftChars="200" w:left="420" w:firstLineChars="0" w:firstLine="0"/>
    </w:pPr>
    <w:rPr>
      <w:rFonts w:ascii="Times New Roman"/>
      <w:snapToGrid/>
      <w:sz w:val="16"/>
      <w:szCs w:val="16"/>
    </w:rPr>
  </w:style>
  <w:style w:type="character" w:customStyle="1" w:styleId="3Char0">
    <w:name w:val="正文文本缩进 3 Char"/>
    <w:aliases w:val="正文文字缩进 3 Char"/>
    <w:link w:val="31"/>
    <w:rPr>
      <w:kern w:val="2"/>
      <w:sz w:val="16"/>
      <w:szCs w:val="16"/>
    </w:rPr>
  </w:style>
  <w:style w:type="paragraph" w:styleId="21">
    <w:name w:val="目录 2"/>
    <w:basedOn w:val="a"/>
    <w:next w:val="a"/>
    <w:uiPriority w:val="39"/>
    <w:qFormat/>
    <w:rPr>
      <w:rFonts w:ascii="Times New Roman"/>
      <w:b/>
    </w:rPr>
  </w:style>
  <w:style w:type="paragraph" w:styleId="90">
    <w:name w:val="目录 9"/>
    <w:basedOn w:val="a"/>
    <w:next w:val="a"/>
    <w:uiPriority w:val="39"/>
    <w:qFormat/>
    <w:pPr>
      <w:ind w:leftChars="1600" w:left="3360"/>
    </w:pPr>
    <w:rPr>
      <w:snapToGrid/>
      <w:sz w:val="21"/>
    </w:rPr>
  </w:style>
  <w:style w:type="paragraph" w:styleId="ad">
    <w:name w:val="Normal (Web)"/>
    <w:basedOn w:val="a"/>
    <w:pPr>
      <w:spacing w:before="100" w:beforeAutospacing="1" w:after="100" w:afterAutospacing="1"/>
      <w:jc w:val="left"/>
    </w:pPr>
    <w:rPr>
      <w:rFonts w:ascii="Times New Roman"/>
      <w:kern w:val="0"/>
      <w:sz w:val="24"/>
      <w:szCs w:val="24"/>
    </w:rPr>
  </w:style>
  <w:style w:type="paragraph" w:styleId="ae">
    <w:name w:val="annotation subject"/>
    <w:basedOn w:val="a5"/>
    <w:next w:val="a5"/>
    <w:link w:val="Char6"/>
    <w:semiHidden/>
    <w:qFormat/>
    <w:pPr>
      <w:ind w:firstLineChars="0" w:firstLine="0"/>
    </w:pPr>
    <w:rPr>
      <w:rFonts w:ascii="Times New Roman"/>
      <w:b/>
      <w:bCs/>
      <w:sz w:val="21"/>
      <w:szCs w:val="20"/>
    </w:rPr>
  </w:style>
  <w:style w:type="character" w:customStyle="1" w:styleId="Char6">
    <w:name w:val="批注主题 Char"/>
    <w:link w:val="ae"/>
    <w:qFormat/>
    <w:rPr>
      <w:rFonts w:ascii="宋体"/>
      <w:b/>
      <w:bCs/>
      <w:kern w:val="2"/>
      <w:sz w:val="21"/>
      <w:szCs w:val="28"/>
    </w:rPr>
  </w:style>
  <w:style w:type="table" w:styleId="af">
    <w:name w:val="Table Grid"/>
    <w:basedOn w:val="af0"/>
    <w:qFormat/>
    <w:pPr>
      <w:overflowPunct w:val="0"/>
      <w:autoSpaceDE w:val="0"/>
      <w:autoSpaceDN w:val="0"/>
      <w:spacing w:line="240" w:lineRule="exact"/>
      <w:jc w:val="center"/>
      <w:textAlignment w:val="baseline"/>
    </w:pPr>
    <w:rPr>
      <w:rFonts w:ascii="宋体" w:hAnsi="宋体"/>
      <w:sz w:val="18"/>
      <w:szCs w:val="18"/>
    </w:rPr>
    <w:tblP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CellMar>
        <w:left w:w="28" w:type="dxa"/>
        <w:right w:w="28" w:type="dxa"/>
      </w:tblCellMar>
    </w:tblPr>
    <w:tcPr>
      <w:vAlign w:val="center"/>
    </w:tcPr>
  </w:style>
  <w:style w:type="table" w:styleId="af0">
    <w:name w:val="Table Theme"/>
    <w:basedOn w:val="a1"/>
    <w:semiHidden/>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qFormat/>
  </w:style>
  <w:style w:type="character" w:styleId="af2">
    <w:name w:val="Hyperlink"/>
    <w:uiPriority w:val="99"/>
    <w:qFormat/>
    <w:rPr>
      <w:color w:val="0000FF"/>
      <w:u w:val="single"/>
    </w:rPr>
  </w:style>
  <w:style w:type="character" w:styleId="af3">
    <w:name w:val="annotation reference"/>
    <w:semiHidden/>
    <w:qFormat/>
    <w:rPr>
      <w:sz w:val="21"/>
      <w:szCs w:val="21"/>
    </w:rPr>
  </w:style>
  <w:style w:type="character" w:customStyle="1" w:styleId="WCharChar">
    <w:name w:val="W表尾 Char Char"/>
    <w:link w:val="W"/>
    <w:qFormat/>
    <w:rPr>
      <w:rFonts w:hAnsi="宋体" w:cs="宋体"/>
      <w:b/>
      <w:kern w:val="0"/>
      <w:sz w:val="21"/>
    </w:rPr>
  </w:style>
  <w:style w:type="paragraph" w:customStyle="1" w:styleId="W">
    <w:name w:val="W表尾"/>
    <w:basedOn w:val="a"/>
    <w:link w:val="WCharChar"/>
    <w:semiHidden/>
    <w:qFormat/>
    <w:pPr>
      <w:jc w:val="right"/>
    </w:pPr>
    <w:rPr>
      <w:rFonts w:hAnsi="宋体" w:cs="宋体"/>
      <w:b/>
      <w:kern w:val="0"/>
      <w:sz w:val="21"/>
    </w:rPr>
  </w:style>
  <w:style w:type="character" w:customStyle="1" w:styleId="Char7">
    <w:name w:val="表号 Char"/>
    <w:link w:val="af4"/>
    <w:qFormat/>
    <w:rPr>
      <w:rFonts w:ascii="宋体" w:eastAsia="宋体"/>
      <w:b/>
      <w:kern w:val="2"/>
      <w:sz w:val="21"/>
      <w:lang w:val="en-US" w:eastAsia="zh-CN"/>
    </w:rPr>
  </w:style>
  <w:style w:type="paragraph" w:customStyle="1" w:styleId="af4">
    <w:name w:val="表号"/>
    <w:basedOn w:val="a"/>
    <w:link w:val="Char7"/>
    <w:semiHidden/>
    <w:qFormat/>
    <w:rPr>
      <w:b/>
      <w:sz w:val="21"/>
    </w:rPr>
  </w:style>
  <w:style w:type="character" w:customStyle="1" w:styleId="Char8">
    <w:name w:val="正文格式 Char"/>
    <w:link w:val="af5"/>
    <w:qFormat/>
    <w:rPr>
      <w:rFonts w:ascii="宋体" w:eastAsia="宋体"/>
      <w:kern w:val="2"/>
      <w:sz w:val="28"/>
      <w:lang w:val="en-US" w:eastAsia="zh-CN"/>
    </w:rPr>
  </w:style>
  <w:style w:type="paragraph" w:customStyle="1" w:styleId="af5">
    <w:name w:val="正文格式"/>
    <w:basedOn w:val="a"/>
    <w:link w:val="Char8"/>
    <w:qFormat/>
  </w:style>
  <w:style w:type="character" w:customStyle="1" w:styleId="Char9">
    <w:name w:val="图号 Char"/>
    <w:link w:val="af6"/>
    <w:rPr>
      <w:rFonts w:ascii="宋体" w:eastAsia="宋体"/>
      <w:b/>
      <w:snapToGrid w:val="0"/>
      <w:kern w:val="2"/>
      <w:sz w:val="24"/>
      <w:lang w:val="en-US" w:eastAsia="zh-CN"/>
    </w:rPr>
  </w:style>
  <w:style w:type="paragraph" w:customStyle="1" w:styleId="af6">
    <w:name w:val="图号"/>
    <w:basedOn w:val="a"/>
    <w:link w:val="Char9"/>
    <w:semiHidden/>
    <w:qFormat/>
    <w:pPr>
      <w:jc w:val="center"/>
    </w:pPr>
    <w:rPr>
      <w:b/>
      <w:sz w:val="24"/>
    </w:rPr>
  </w:style>
  <w:style w:type="character" w:customStyle="1" w:styleId="Chara">
    <w:name w:val="批注文字 Char"/>
    <w:qFormat/>
    <w:rPr>
      <w:kern w:val="2"/>
      <w:sz w:val="21"/>
    </w:rPr>
  </w:style>
  <w:style w:type="character" w:customStyle="1" w:styleId="WCharChar0">
    <w:name w:val="W表头 Char Char"/>
    <w:qFormat/>
    <w:rPr>
      <w:rFonts w:ascii="宋体" w:hAnsi="宋体"/>
      <w:b/>
      <w:color w:val="000000"/>
      <w:kern w:val="28"/>
      <w:sz w:val="28"/>
      <w:szCs w:val="28"/>
    </w:rPr>
  </w:style>
  <w:style w:type="character" w:customStyle="1" w:styleId="Charb">
    <w:name w:val="表尾 Char"/>
    <w:link w:val="af7"/>
    <w:rPr>
      <w:rFonts w:hAnsi="宋体" w:cs="宋体"/>
      <w:b/>
      <w:snapToGrid/>
      <w:kern w:val="0"/>
      <w:sz w:val="21"/>
    </w:rPr>
  </w:style>
  <w:style w:type="paragraph" w:customStyle="1" w:styleId="af7">
    <w:name w:val="表尾"/>
    <w:basedOn w:val="a"/>
    <w:link w:val="Charb"/>
    <w:qFormat/>
    <w:pPr>
      <w:ind w:firstLineChars="0" w:firstLine="0"/>
    </w:pPr>
    <w:rPr>
      <w:rFonts w:hAnsi="宋体" w:cs="宋体"/>
      <w:b/>
      <w:snapToGrid/>
      <w:kern w:val="0"/>
      <w:sz w:val="21"/>
    </w:rPr>
  </w:style>
  <w:style w:type="character" w:customStyle="1" w:styleId="Charc">
    <w:name w:val="页眉 Char"/>
    <w:aliases w:val="even1 Char,even2 Char,even3 Char,even11 Char,even21 Char,even4 Char,even5 Char,even6 Char,even7 Char,even8 Char,even9 Char,even10 Char,even12 Char,even13 Char,even14 Char,even15 Char,even16 Char,even17 Char,even18 Char,even19 Char,tt Char Char1"/>
    <w:qFormat/>
    <w:rPr>
      <w:rFonts w:ascii="宋体" w:eastAsia="宋体" w:hAnsi="宋体"/>
      <w:kern w:val="2"/>
      <w:sz w:val="18"/>
      <w:szCs w:val="18"/>
      <w:lang w:val="en-US" w:eastAsia="zh-CN" w:bidi="ar-SA"/>
    </w:rPr>
  </w:style>
  <w:style w:type="character" w:customStyle="1" w:styleId="4Char0">
    <w:name w:val="标4 Char"/>
    <w:link w:val="41"/>
    <w:qFormat/>
    <w:rPr>
      <w:rFonts w:ascii="宋体" w:hAnsi="宋体"/>
      <w:b/>
      <w:snapToGrid/>
      <w:color w:val="000000"/>
      <w:kern w:val="2"/>
      <w:sz w:val="28"/>
      <w:szCs w:val="28"/>
    </w:rPr>
  </w:style>
  <w:style w:type="paragraph" w:customStyle="1" w:styleId="41">
    <w:name w:val="标4"/>
    <w:basedOn w:val="a"/>
    <w:link w:val="4Char0"/>
    <w:qFormat/>
    <w:rPr>
      <w:rFonts w:hAnsi="宋体"/>
      <w:b/>
      <w:color w:val="000000"/>
    </w:rPr>
  </w:style>
  <w:style w:type="character" w:customStyle="1" w:styleId="2CharChar">
    <w:name w:val="标2 Char Char"/>
    <w:link w:val="22"/>
    <w:qFormat/>
    <w:rPr>
      <w:rFonts w:ascii="宋体" w:hAnsi="宋体"/>
      <w:b/>
      <w:bCs/>
      <w:snapToGrid/>
      <w:color w:val="000000"/>
      <w:kern w:val="2"/>
      <w:sz w:val="28"/>
      <w:szCs w:val="28"/>
    </w:rPr>
  </w:style>
  <w:style w:type="paragraph" w:customStyle="1" w:styleId="22">
    <w:name w:val="标2"/>
    <w:basedOn w:val="a"/>
    <w:link w:val="2CharChar"/>
    <w:qFormat/>
    <w:pPr>
      <w:outlineLvl w:val="1"/>
    </w:pPr>
    <w:rPr>
      <w:rFonts w:hAnsi="宋体"/>
      <w:b/>
      <w:bCs/>
      <w:color w:val="000000"/>
    </w:rPr>
  </w:style>
  <w:style w:type="character" w:customStyle="1" w:styleId="Style116">
    <w:name w:val="_Style 116"/>
    <w:uiPriority w:val="99"/>
    <w:unhideWhenUsed/>
    <w:qFormat/>
    <w:rPr>
      <w:color w:val="605E5C"/>
      <w:shd w:val="clear" w:color="auto" w:fill="E1DFDD"/>
    </w:rPr>
  </w:style>
  <w:style w:type="character" w:customStyle="1" w:styleId="Chard">
    <w:name w:val="内容正文 Char"/>
    <w:link w:val="af8"/>
    <w:semiHidden/>
    <w:qFormat/>
    <w:rPr>
      <w:rFonts w:ascii="宋体"/>
      <w:kern w:val="2"/>
      <w:sz w:val="28"/>
      <w:szCs w:val="28"/>
    </w:rPr>
  </w:style>
  <w:style w:type="paragraph" w:customStyle="1" w:styleId="af8">
    <w:name w:val="内容正文"/>
    <w:basedOn w:val="a"/>
    <w:link w:val="Chard"/>
    <w:semiHidden/>
    <w:qFormat/>
    <w:rPr>
      <w:snapToGrid/>
    </w:rPr>
  </w:style>
  <w:style w:type="character" w:customStyle="1" w:styleId="Char12">
    <w:name w:val="内容 Char1"/>
    <w:semiHidden/>
    <w:qFormat/>
    <w:rPr>
      <w:rFonts w:ascii="宋体" w:eastAsia="宋体" w:hAnsi="宋体"/>
      <w:bCs/>
      <w:sz w:val="28"/>
      <w:szCs w:val="28"/>
      <w:lang w:val="en-US" w:eastAsia="en-US" w:bidi="en-US"/>
    </w:rPr>
  </w:style>
  <w:style w:type="character" w:customStyle="1" w:styleId="1Char0">
    <w:name w:val="表尾1 Char"/>
    <w:link w:val="12"/>
    <w:qFormat/>
    <w:rPr>
      <w:rFonts w:ascii="宋体" w:hAnsi="宋体" w:cs="宋体"/>
      <w:b/>
      <w:sz w:val="21"/>
      <w:szCs w:val="28"/>
    </w:rPr>
  </w:style>
  <w:style w:type="paragraph" w:customStyle="1" w:styleId="12">
    <w:name w:val="表尾1"/>
    <w:basedOn w:val="a"/>
    <w:link w:val="1Char0"/>
    <w:qFormat/>
    <w:pPr>
      <w:ind w:firstLineChars="0" w:firstLine="0"/>
    </w:pPr>
    <w:rPr>
      <w:rFonts w:hAnsi="宋体" w:cs="宋体"/>
      <w:b/>
      <w:snapToGrid/>
      <w:kern w:val="0"/>
      <w:sz w:val="21"/>
    </w:rPr>
  </w:style>
  <w:style w:type="character" w:customStyle="1" w:styleId="1Char1">
    <w:name w:val="表号1 Char"/>
    <w:link w:val="13"/>
    <w:qFormat/>
    <w:locked/>
    <w:rPr>
      <w:rFonts w:ascii="宋体" w:hAnsi="宋体"/>
      <w:b/>
      <w:kern w:val="28"/>
      <w:sz w:val="21"/>
      <w:szCs w:val="21"/>
    </w:rPr>
  </w:style>
  <w:style w:type="paragraph" w:customStyle="1" w:styleId="13">
    <w:name w:val="表号1"/>
    <w:basedOn w:val="14"/>
    <w:link w:val="1Char1"/>
    <w:qFormat/>
    <w:pPr>
      <w:ind w:firstLineChars="0" w:firstLine="0"/>
      <w:jc w:val="right"/>
    </w:pPr>
    <w:rPr>
      <w:b/>
      <w:bCs w:val="0"/>
      <w:kern w:val="28"/>
      <w:sz w:val="21"/>
      <w:szCs w:val="21"/>
    </w:rPr>
  </w:style>
  <w:style w:type="paragraph" w:customStyle="1" w:styleId="14">
    <w:name w:val="内1"/>
    <w:basedOn w:val="a"/>
    <w:link w:val="1Char2"/>
    <w:qFormat/>
    <w:rPr>
      <w:rFonts w:hAnsi="宋体"/>
      <w:bCs/>
      <w:snapToGrid/>
    </w:rPr>
  </w:style>
  <w:style w:type="character" w:customStyle="1" w:styleId="1Char2">
    <w:name w:val="内1 Char"/>
    <w:link w:val="14"/>
    <w:qFormat/>
    <w:rPr>
      <w:rFonts w:ascii="宋体" w:eastAsia="宋体" w:hAnsi="宋体"/>
      <w:bCs/>
      <w:kern w:val="2"/>
      <w:sz w:val="28"/>
      <w:szCs w:val="28"/>
      <w:lang w:val="en-US" w:eastAsia="zh-CN" w:bidi="ar-SA"/>
    </w:rPr>
  </w:style>
  <w:style w:type="character" w:customStyle="1" w:styleId="WChar">
    <w:name w:val="W表头 Char"/>
    <w:link w:val="W0"/>
    <w:rPr>
      <w:rFonts w:ascii="宋体" w:eastAsia="宋体" w:hAnsi="宋体"/>
      <w:b/>
      <w:color w:val="000000"/>
      <w:kern w:val="28"/>
      <w:sz w:val="28"/>
      <w:szCs w:val="28"/>
      <w:lang w:val="en-US" w:eastAsia="zh-CN" w:bidi="ar-SA"/>
    </w:rPr>
  </w:style>
  <w:style w:type="paragraph" w:customStyle="1" w:styleId="W0">
    <w:name w:val="W表头"/>
    <w:basedOn w:val="a"/>
    <w:link w:val="WChar"/>
    <w:semiHidden/>
    <w:qFormat/>
    <w:pPr>
      <w:ind w:firstLineChars="0" w:firstLine="0"/>
      <w:jc w:val="center"/>
    </w:pPr>
    <w:rPr>
      <w:rFonts w:hAnsi="宋体"/>
      <w:b/>
      <w:snapToGrid/>
      <w:color w:val="000000"/>
      <w:kern w:val="28"/>
    </w:rPr>
  </w:style>
  <w:style w:type="character" w:customStyle="1" w:styleId="1CharChar">
    <w:name w:val="标1 Char Char"/>
    <w:link w:val="15"/>
    <w:qFormat/>
    <w:rPr>
      <w:rFonts w:ascii="黑体" w:hAnsi="宋体"/>
      <w:b/>
      <w:bCs/>
      <w:kern w:val="2"/>
      <w:sz w:val="32"/>
      <w:szCs w:val="28"/>
    </w:rPr>
  </w:style>
  <w:style w:type="paragraph" w:customStyle="1" w:styleId="15">
    <w:name w:val="标1"/>
    <w:basedOn w:val="a"/>
    <w:link w:val="1CharChar"/>
    <w:qFormat/>
    <w:pPr>
      <w:spacing w:beforeLines="50" w:before="50" w:afterLines="50" w:after="50"/>
      <w:ind w:firstLineChars="0" w:firstLine="0"/>
      <w:jc w:val="center"/>
      <w:outlineLvl w:val="0"/>
    </w:pPr>
    <w:rPr>
      <w:rFonts w:ascii="黑体" w:hAnsi="宋体"/>
      <w:b/>
      <w:bCs/>
      <w:snapToGrid/>
      <w:sz w:val="32"/>
    </w:rPr>
  </w:style>
  <w:style w:type="character" w:customStyle="1" w:styleId="1Char3">
    <w:name w:val="表格1 Char"/>
    <w:aliases w:val="五宋1 Char,小五宋1 Char"/>
    <w:link w:val="16"/>
    <w:qFormat/>
    <w:locked/>
    <w:rPr>
      <w:rFonts w:ascii="宋体" w:eastAsia="宋体" w:hAnsi="宋体"/>
      <w:kern w:val="2"/>
      <w:sz w:val="18"/>
      <w:szCs w:val="21"/>
      <w:lang w:val="en-US" w:eastAsia="zh-CN" w:bidi="ar-SA"/>
    </w:rPr>
  </w:style>
  <w:style w:type="paragraph" w:customStyle="1" w:styleId="16">
    <w:name w:val="表格1"/>
    <w:basedOn w:val="a"/>
    <w:link w:val="1Char3"/>
    <w:qFormat/>
    <w:pPr>
      <w:tabs>
        <w:tab w:val="left" w:pos="3105"/>
      </w:tabs>
      <w:spacing w:line="240" w:lineRule="exact"/>
      <w:ind w:firstLineChars="0" w:firstLine="0"/>
      <w:jc w:val="center"/>
    </w:pPr>
    <w:rPr>
      <w:rFonts w:hAnsi="宋体"/>
      <w:snapToGrid/>
      <w:sz w:val="18"/>
      <w:szCs w:val="21"/>
    </w:rPr>
  </w:style>
  <w:style w:type="character" w:customStyle="1" w:styleId="3CharChar">
    <w:name w:val="标3 Char Char"/>
    <w:link w:val="32"/>
    <w:qFormat/>
    <w:rPr>
      <w:rFonts w:ascii="楷体_GB2312" w:eastAsia="楷体_GB2312" w:hAnsi="宋体"/>
      <w:b/>
      <w:bCs/>
      <w:snapToGrid/>
      <w:color w:val="000000"/>
      <w:kern w:val="2"/>
      <w:sz w:val="28"/>
      <w:szCs w:val="28"/>
    </w:rPr>
  </w:style>
  <w:style w:type="paragraph" w:customStyle="1" w:styleId="32">
    <w:name w:val="标3"/>
    <w:basedOn w:val="a"/>
    <w:link w:val="3CharChar"/>
    <w:qFormat/>
    <w:pPr>
      <w:outlineLvl w:val="2"/>
    </w:pPr>
    <w:rPr>
      <w:rFonts w:ascii="楷体_GB2312" w:eastAsia="楷体_GB2312" w:hAnsi="宋体"/>
      <w:b/>
      <w:bCs/>
      <w:color w:val="000000"/>
    </w:rPr>
  </w:style>
  <w:style w:type="character" w:customStyle="1" w:styleId="Chare">
    <w:name w:val="表名 Char"/>
    <w:aliases w:val="四宋 Char,三宋 Char,四黑 Char,四宋粗 Char"/>
    <w:link w:val="af9"/>
    <w:qFormat/>
    <w:locked/>
    <w:rPr>
      <w:rFonts w:ascii="宋体" w:hAnsi="宋体" w:cs="宋体"/>
      <w:b/>
      <w:bCs/>
      <w:kern w:val="2"/>
      <w:sz w:val="28"/>
      <w:szCs w:val="28"/>
    </w:rPr>
  </w:style>
  <w:style w:type="paragraph" w:customStyle="1" w:styleId="af9">
    <w:name w:val="表名"/>
    <w:basedOn w:val="a"/>
    <w:link w:val="Chare"/>
    <w:semiHidden/>
    <w:qFormat/>
    <w:pPr>
      <w:ind w:firstLineChars="0" w:firstLine="0"/>
      <w:jc w:val="right"/>
    </w:pPr>
    <w:rPr>
      <w:rFonts w:hAnsi="宋体" w:cs="宋体"/>
      <w:b/>
      <w:bCs/>
      <w:snapToGrid/>
    </w:rPr>
  </w:style>
  <w:style w:type="character" w:customStyle="1" w:styleId="1CharChar0">
    <w:name w:val="表头1 Char Char"/>
    <w:link w:val="17"/>
    <w:qFormat/>
    <w:rPr>
      <w:rFonts w:ascii="隶书" w:eastAsia="宋体" w:hAnsi="宋体"/>
      <w:b/>
      <w:kern w:val="2"/>
      <w:sz w:val="28"/>
      <w:szCs w:val="30"/>
      <w:lang w:val="en-US" w:eastAsia="zh-CN" w:bidi="ar-SA"/>
    </w:rPr>
  </w:style>
  <w:style w:type="paragraph" w:customStyle="1" w:styleId="17">
    <w:name w:val="表头1"/>
    <w:basedOn w:val="a"/>
    <w:link w:val="1CharChar0"/>
    <w:qFormat/>
    <w:pPr>
      <w:tabs>
        <w:tab w:val="left" w:pos="3105"/>
      </w:tabs>
      <w:wordWrap w:val="0"/>
      <w:ind w:firstLineChars="0" w:firstLine="0"/>
      <w:jc w:val="center"/>
    </w:pPr>
    <w:rPr>
      <w:rFonts w:ascii="隶书" w:hAnsi="宋体"/>
      <w:b/>
      <w:snapToGrid/>
      <w:szCs w:val="30"/>
    </w:rPr>
  </w:style>
  <w:style w:type="character" w:customStyle="1" w:styleId="1Char4">
    <w:name w:val="表头1 Char"/>
    <w:rPr>
      <w:rFonts w:ascii="隶书" w:eastAsia="宋体" w:hAnsi="宋体"/>
      <w:b/>
      <w:kern w:val="2"/>
      <w:sz w:val="28"/>
      <w:szCs w:val="30"/>
      <w:lang w:val="en-US" w:eastAsia="zh-CN" w:bidi="ar-SA"/>
    </w:rPr>
  </w:style>
  <w:style w:type="character" w:customStyle="1" w:styleId="WChar0">
    <w:name w:val="W（一） Char"/>
    <w:link w:val="W1"/>
    <w:qFormat/>
    <w:rPr>
      <w:rFonts w:ascii="楷体_GB2312" w:eastAsia="楷体_GB2312" w:hAnsi="宋体"/>
      <w:b/>
      <w:bCs/>
      <w:snapToGrid/>
      <w:color w:val="000000"/>
      <w:kern w:val="28"/>
      <w:sz w:val="28"/>
      <w:szCs w:val="28"/>
    </w:rPr>
  </w:style>
  <w:style w:type="paragraph" w:customStyle="1" w:styleId="W1">
    <w:name w:val="W（一）"/>
    <w:basedOn w:val="a"/>
    <w:link w:val="WChar0"/>
    <w:qFormat/>
    <w:pPr>
      <w:outlineLvl w:val="2"/>
    </w:pPr>
    <w:rPr>
      <w:rFonts w:ascii="楷体_GB2312" w:eastAsia="楷体_GB2312" w:hAnsi="宋体"/>
      <w:b/>
      <w:bCs/>
      <w:color w:val="000000"/>
      <w:kern w:val="28"/>
    </w:rPr>
  </w:style>
  <w:style w:type="character" w:customStyle="1" w:styleId="Charf">
    <w:name w:val="内容 Char"/>
    <w:link w:val="afa"/>
    <w:qFormat/>
    <w:rPr>
      <w:rFonts w:ascii="宋体" w:eastAsia="宋体" w:hAnsi="宋体"/>
      <w:sz w:val="28"/>
      <w:lang w:val="en-US" w:eastAsia="zh-CN"/>
    </w:rPr>
  </w:style>
  <w:style w:type="paragraph" w:customStyle="1" w:styleId="afa">
    <w:name w:val="内容"/>
    <w:basedOn w:val="a"/>
    <w:link w:val="Charf"/>
    <w:qFormat/>
    <w:rPr>
      <w:rFonts w:hAnsi="宋体"/>
    </w:rPr>
  </w:style>
  <w:style w:type="character" w:customStyle="1" w:styleId="W10">
    <w:name w:val="W内1 字符"/>
    <w:link w:val="W11"/>
    <w:qFormat/>
    <w:rPr>
      <w:rFonts w:ascii="宋体" w:hAnsi="宋体"/>
      <w:bCs/>
      <w:kern w:val="2"/>
      <w:sz w:val="28"/>
      <w:szCs w:val="28"/>
    </w:rPr>
  </w:style>
  <w:style w:type="paragraph" w:customStyle="1" w:styleId="W11">
    <w:name w:val="W内1"/>
    <w:basedOn w:val="a"/>
    <w:link w:val="W10"/>
    <w:qFormat/>
    <w:rPr>
      <w:rFonts w:hAnsi="宋体"/>
      <w:bCs/>
      <w:snapToGrid/>
    </w:rPr>
  </w:style>
  <w:style w:type="character" w:customStyle="1" w:styleId="afb">
    <w:name w:val="副标题 字符"/>
    <w:semiHidden/>
    <w:qFormat/>
    <w:rPr>
      <w:rFonts w:ascii="Arial" w:eastAsia="宋体" w:hAnsi="Arial" w:cs="Arial"/>
      <w:b/>
      <w:bCs/>
      <w:kern w:val="28"/>
      <w:sz w:val="32"/>
      <w:szCs w:val="32"/>
    </w:rPr>
  </w:style>
  <w:style w:type="character" w:customStyle="1" w:styleId="Charf0">
    <w:name w:val="表头 Char"/>
    <w:link w:val="afc"/>
    <w:qFormat/>
    <w:rPr>
      <w:rFonts w:ascii="宋体" w:eastAsia="宋体"/>
      <w:b/>
      <w:kern w:val="2"/>
      <w:sz w:val="28"/>
      <w:lang w:val="en-US" w:eastAsia="zh-CN"/>
    </w:rPr>
  </w:style>
  <w:style w:type="paragraph" w:customStyle="1" w:styleId="afc">
    <w:name w:val="表头"/>
    <w:basedOn w:val="a"/>
    <w:link w:val="Charf0"/>
    <w:qFormat/>
    <w:rPr>
      <w:b/>
    </w:rPr>
  </w:style>
  <w:style w:type="character" w:customStyle="1" w:styleId="3Char1">
    <w:name w:val="标3 Char"/>
    <w:qFormat/>
    <w:rPr>
      <w:rFonts w:ascii="楷体_GB2312" w:eastAsia="楷体_GB2312" w:hAnsi="宋体"/>
      <w:b/>
      <w:bCs/>
      <w:snapToGrid/>
      <w:color w:val="000000"/>
      <w:kern w:val="2"/>
      <w:sz w:val="28"/>
      <w:szCs w:val="28"/>
      <w:lang w:val="en-US" w:eastAsia="zh-CN" w:bidi="ar-SA"/>
    </w:rPr>
  </w:style>
  <w:style w:type="character" w:customStyle="1" w:styleId="0Char">
    <w:name w:val="标0 Char"/>
    <w:link w:val="0"/>
    <w:semiHidden/>
    <w:rPr>
      <w:rFonts w:ascii="宋体" w:hAnsi="宋体"/>
      <w:b/>
      <w:kern w:val="2"/>
      <w:sz w:val="32"/>
      <w:szCs w:val="32"/>
    </w:rPr>
  </w:style>
  <w:style w:type="paragraph" w:customStyle="1" w:styleId="0">
    <w:name w:val="标0"/>
    <w:basedOn w:val="a"/>
    <w:link w:val="0Char"/>
    <w:semiHidden/>
    <w:qFormat/>
    <w:pPr>
      <w:spacing w:beforeLines="50" w:before="50" w:afterLines="50" w:after="50"/>
      <w:jc w:val="center"/>
      <w:outlineLvl w:val="0"/>
    </w:pPr>
    <w:rPr>
      <w:rFonts w:hAnsi="宋体"/>
      <w:b/>
      <w:snapToGrid/>
      <w:sz w:val="32"/>
      <w:szCs w:val="32"/>
    </w:rPr>
  </w:style>
  <w:style w:type="paragraph" w:customStyle="1" w:styleId="afd">
    <w:name w:val="表注"/>
    <w:basedOn w:val="a"/>
    <w:link w:val="Charf1"/>
    <w:qFormat/>
    <w:pPr>
      <w:tabs>
        <w:tab w:val="left" w:pos="3105"/>
      </w:tabs>
      <w:wordWrap w:val="0"/>
    </w:pPr>
    <w:rPr>
      <w:rFonts w:ascii="楷体_GB2312" w:eastAsia="楷体_GB2312" w:hAnsi="宋体"/>
      <w:snapToGrid/>
      <w:sz w:val="21"/>
      <w:szCs w:val="21"/>
    </w:rPr>
  </w:style>
  <w:style w:type="paragraph" w:customStyle="1" w:styleId="afe">
    <w:name w:val="正文部分"/>
    <w:basedOn w:val="a"/>
    <w:link w:val="Charf2"/>
    <w:rPr>
      <w:rFonts w:hAnsi="宋体"/>
    </w:rPr>
  </w:style>
  <w:style w:type="paragraph" w:customStyle="1" w:styleId="content">
    <w:name w:val="content"/>
    <w:basedOn w:val="a"/>
    <w:semiHidden/>
    <w:qFormat/>
    <w:pPr>
      <w:widowControl/>
      <w:spacing w:before="100" w:beforeAutospacing="1" w:after="100" w:afterAutospacing="1" w:line="300" w:lineRule="atLeast"/>
      <w:jc w:val="left"/>
    </w:pPr>
    <w:rPr>
      <w:rFonts w:ascii="Arial" w:hAnsi="Arial" w:cs="Courier New" w:hint="eastAsia"/>
      <w:snapToGrid/>
      <w:color w:val="000000"/>
      <w:kern w:val="0"/>
      <w:sz w:val="18"/>
      <w:szCs w:val="18"/>
    </w:rPr>
  </w:style>
  <w:style w:type="paragraph" w:customStyle="1" w:styleId="aff">
    <w:name w:val="大标题"/>
    <w:semiHidden/>
    <w:qFormat/>
    <w:pPr>
      <w:spacing w:beforeLines="50" w:before="156" w:afterLines="50" w:after="156"/>
      <w:jc w:val="center"/>
      <w:outlineLvl w:val="0"/>
    </w:pPr>
    <w:rPr>
      <w:rFonts w:ascii="宋体" w:hAnsi="宋体"/>
      <w:b/>
      <w:snapToGrid w:val="0"/>
      <w:color w:val="000000"/>
      <w:sz w:val="32"/>
    </w:rPr>
  </w:style>
  <w:style w:type="paragraph" w:customStyle="1" w:styleId="4--wz">
    <w:name w:val="标4--wz"/>
    <w:basedOn w:val="a"/>
    <w:qFormat/>
    <w:pPr>
      <w:ind w:firstLine="562"/>
    </w:pPr>
    <w:rPr>
      <w:rFonts w:hAnsi="宋体" w:cs="宋体"/>
      <w:b/>
      <w:snapToGrid/>
      <w:color w:val="000000"/>
      <w:szCs w:val="22"/>
    </w:rPr>
  </w:style>
  <w:style w:type="paragraph" w:customStyle="1" w:styleId="W12">
    <w:name w:val="W1、"/>
    <w:basedOn w:val="a"/>
    <w:link w:val="W1Char"/>
    <w:qFormat/>
    <w:rPr>
      <w:rFonts w:hAnsi="宋体"/>
      <w:b/>
      <w:color w:val="000000"/>
    </w:rPr>
  </w:style>
  <w:style w:type="paragraph" w:customStyle="1" w:styleId="18">
    <w:name w:val="表注1"/>
    <w:basedOn w:val="a"/>
    <w:link w:val="1CharChar1"/>
    <w:qFormat/>
    <w:pPr>
      <w:tabs>
        <w:tab w:val="left" w:pos="3105"/>
      </w:tabs>
      <w:wordWrap w:val="0"/>
    </w:pPr>
    <w:rPr>
      <w:rFonts w:ascii="楷体_GB2312" w:eastAsia="楷体_GB2312" w:hAnsi="宋体"/>
      <w:snapToGrid/>
      <w:sz w:val="21"/>
      <w:szCs w:val="21"/>
    </w:rPr>
  </w:style>
  <w:style w:type="paragraph" w:customStyle="1" w:styleId="w2">
    <w:name w:val="w（一）"/>
    <w:basedOn w:val="1"/>
    <w:semiHidden/>
    <w:qFormat/>
    <w:pPr>
      <w:keepNext w:val="0"/>
      <w:keepLines w:val="0"/>
      <w:spacing w:before="0" w:after="0" w:line="240" w:lineRule="auto"/>
      <w:outlineLvl w:val="2"/>
    </w:pPr>
    <w:rPr>
      <w:rFonts w:ascii="楷体_GB2312" w:eastAsia="楷体_GB2312"/>
      <w:sz w:val="28"/>
    </w:rPr>
  </w:style>
  <w:style w:type="paragraph" w:styleId="aff0">
    <w:name w:val="No Spacing"/>
    <w:link w:val="Charf3"/>
    <w:uiPriority w:val="1"/>
    <w:qFormat/>
    <w:pPr>
      <w:widowControl w:val="0"/>
      <w:ind w:firstLineChars="200" w:firstLine="200"/>
      <w:jc w:val="both"/>
    </w:pPr>
    <w:rPr>
      <w:rFonts w:ascii="宋体"/>
      <w:snapToGrid w:val="0"/>
      <w:kern w:val="2"/>
      <w:sz w:val="28"/>
      <w:szCs w:val="28"/>
    </w:rPr>
  </w:style>
  <w:style w:type="paragraph" w:customStyle="1" w:styleId="W3">
    <w:name w:val="W一、"/>
    <w:basedOn w:val="a"/>
    <w:link w:val="WChar1"/>
    <w:pPr>
      <w:outlineLvl w:val="1"/>
    </w:pPr>
    <w:rPr>
      <w:rFonts w:ascii="黑体" w:hAnsi="宋体"/>
      <w:b/>
      <w:bCs/>
      <w:color w:val="000000"/>
      <w:kern w:val="28"/>
    </w:rPr>
  </w:style>
  <w:style w:type="paragraph" w:customStyle="1" w:styleId="aff1">
    <w:name w:val="楷体（一）"/>
    <w:basedOn w:val="a"/>
    <w:link w:val="Charf4"/>
    <w:qFormat/>
    <w:pPr>
      <w:outlineLvl w:val="2"/>
    </w:pPr>
    <w:rPr>
      <w:rFonts w:ascii="楷体_GB2312" w:eastAsia="楷体_GB2312"/>
      <w:b/>
      <w:snapToGrid/>
    </w:rPr>
  </w:style>
  <w:style w:type="paragraph" w:customStyle="1" w:styleId="aff2">
    <w:name w:val="文中说明"/>
    <w:basedOn w:val="a"/>
    <w:link w:val="Charf5"/>
    <w:semiHidden/>
    <w:qFormat/>
    <w:rPr>
      <w:rFonts w:hAnsi="宋体"/>
      <w:snapToGrid/>
      <w:kern w:val="28"/>
    </w:rPr>
  </w:style>
  <w:style w:type="paragraph" w:customStyle="1" w:styleId="Style71">
    <w:name w:val="_Style 71"/>
    <w:basedOn w:val="a"/>
    <w:next w:val="a"/>
    <w:uiPriority w:val="39"/>
    <w:qFormat/>
    <w:pPr>
      <w:tabs>
        <w:tab w:val="right" w:leader="middleDot" w:pos="8948"/>
      </w:tabs>
      <w:ind w:firstLine="560"/>
      <w:jc w:val="left"/>
      <w:outlineLvl w:val="2"/>
    </w:pPr>
    <w:rPr>
      <w:rFonts w:ascii="Times New Roman" w:eastAsia="楷体_GB2312"/>
      <w:iCs/>
      <w:kern w:val="28"/>
    </w:rPr>
  </w:style>
  <w:style w:type="paragraph" w:customStyle="1" w:styleId="W4">
    <w:name w:val="W内容"/>
    <w:basedOn w:val="a"/>
    <w:link w:val="WChar2"/>
    <w:qFormat/>
    <w:rPr>
      <w:rFonts w:hAnsi="宋体"/>
      <w:bCs/>
      <w:snapToGrid/>
      <w:kern w:val="0"/>
    </w:rPr>
  </w:style>
  <w:style w:type="character" w:customStyle="1" w:styleId="WChar2">
    <w:name w:val="W内容 Char"/>
    <w:link w:val="W4"/>
    <w:qFormat/>
    <w:rPr>
      <w:rFonts w:ascii="宋体" w:hAnsi="宋体"/>
      <w:bCs/>
      <w:sz w:val="28"/>
      <w:szCs w:val="28"/>
    </w:rPr>
  </w:style>
  <w:style w:type="paragraph" w:customStyle="1" w:styleId="aff3">
    <w:name w:val="表标题"/>
    <w:basedOn w:val="a"/>
    <w:qFormat/>
    <w:pPr>
      <w:wordWrap w:val="0"/>
      <w:snapToGrid w:val="0"/>
      <w:spacing w:beforeLines="25" w:before="138" w:afterLines="25" w:after="138"/>
      <w:ind w:firstLineChars="0" w:firstLine="0"/>
      <w:jc w:val="right"/>
    </w:pPr>
    <w:rPr>
      <w:rFonts w:eastAsia="黑体" w:hAnsi="宋体"/>
      <w:snapToGrid/>
      <w:sz w:val="21"/>
      <w:szCs w:val="24"/>
    </w:rPr>
  </w:style>
  <w:style w:type="paragraph" w:customStyle="1" w:styleId="CharCharChar1Char">
    <w:name w:val="Char Char Char1 Char"/>
    <w:basedOn w:val="a"/>
    <w:semiHidden/>
    <w:qFormat/>
    <w:rPr>
      <w:snapToGrid/>
      <w:sz w:val="21"/>
    </w:rPr>
  </w:style>
  <w:style w:type="paragraph" w:customStyle="1" w:styleId="xl32">
    <w:name w:val="xl32"/>
    <w:basedOn w:val="a"/>
    <w:qFormat/>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ascii="Arial Unicode MS" w:eastAsia="Arial Unicode MS" w:hAnsi="Arial Unicode MS"/>
      <w:snapToGrid/>
      <w:kern w:val="0"/>
      <w:sz w:val="24"/>
    </w:rPr>
  </w:style>
  <w:style w:type="paragraph" w:customStyle="1" w:styleId="W5">
    <w:name w:val="W表格内容"/>
    <w:basedOn w:val="a"/>
    <w:link w:val="WChar3"/>
    <w:qFormat/>
    <w:pPr>
      <w:spacing w:line="240" w:lineRule="exact"/>
      <w:jc w:val="center"/>
    </w:pPr>
    <w:rPr>
      <w:rFonts w:hAnsi="宋体"/>
      <w:bCs/>
      <w:kern w:val="0"/>
      <w:sz w:val="18"/>
      <w:szCs w:val="18"/>
    </w:rPr>
  </w:style>
  <w:style w:type="paragraph" w:customStyle="1" w:styleId="xl22">
    <w:name w:val="xl22"/>
    <w:basedOn w:val="a"/>
    <w:semiHidden/>
    <w:qFormat/>
    <w:pPr>
      <w:widowControl/>
      <w:spacing w:before="100" w:beforeAutospacing="1" w:after="100" w:afterAutospacing="1"/>
      <w:jc w:val="center"/>
    </w:pPr>
    <w:rPr>
      <w:rFonts w:ascii="Arial Unicode MS" w:eastAsia="Arial Unicode MS" w:hAnsi="Arial Unicode MS"/>
      <w:snapToGrid/>
      <w:kern w:val="0"/>
      <w:sz w:val="32"/>
      <w:szCs w:val="32"/>
    </w:rPr>
  </w:style>
  <w:style w:type="paragraph" w:customStyle="1" w:styleId="Char13">
    <w:name w:val="Char1"/>
    <w:basedOn w:val="a4"/>
    <w:qFormat/>
    <w:pPr>
      <w:adjustRightInd w:val="0"/>
      <w:spacing w:line="436" w:lineRule="exact"/>
      <w:ind w:left="357" w:firstLineChars="0" w:firstLine="0"/>
      <w:jc w:val="left"/>
      <w:outlineLvl w:val="3"/>
    </w:pPr>
    <w:rPr>
      <w:rFonts w:ascii="隶书" w:hAnsi="隶书" w:cs="Courier New"/>
      <w:b/>
      <w:snapToGrid/>
      <w:sz w:val="24"/>
      <w:szCs w:val="24"/>
    </w:rPr>
  </w:style>
  <w:style w:type="paragraph" w:customStyle="1" w:styleId="19">
    <w:name w:val="图名1"/>
    <w:basedOn w:val="14"/>
    <w:qFormat/>
    <w:pPr>
      <w:ind w:firstLineChars="0" w:firstLine="0"/>
      <w:jc w:val="center"/>
    </w:pPr>
    <w:rPr>
      <w:b/>
      <w:sz w:val="24"/>
      <w:szCs w:val="24"/>
    </w:rPr>
  </w:style>
  <w:style w:type="paragraph" w:customStyle="1" w:styleId="Char1CharCharCharCharCharCharCharCharCharCharCharCharCharCharCharCharCharChar">
    <w:name w:val="Char1 Char Char Char Char Char Char Char Char Char Char Char Char Char Char Char Char Char Char"/>
    <w:basedOn w:val="a4"/>
    <w:semiHidden/>
    <w:qFormat/>
    <w:pPr>
      <w:adjustRightInd w:val="0"/>
      <w:spacing w:line="436" w:lineRule="exact"/>
      <w:ind w:left="357"/>
      <w:jc w:val="left"/>
      <w:outlineLvl w:val="3"/>
    </w:pPr>
    <w:rPr>
      <w:rFonts w:ascii="Tahoma" w:hAnsi="Tahoma"/>
      <w:b/>
      <w:snapToGrid/>
      <w:kern w:val="28"/>
      <w:sz w:val="24"/>
    </w:rPr>
  </w:style>
  <w:style w:type="paragraph" w:customStyle="1" w:styleId="Style57">
    <w:name w:val="_Style 57"/>
    <w:basedOn w:val="a"/>
    <w:next w:val="a"/>
    <w:semiHidden/>
    <w:qFormat/>
    <w:pPr>
      <w:pBdr>
        <w:bottom w:val="single" w:sz="6" w:space="1" w:color="auto"/>
      </w:pBdr>
      <w:jc w:val="center"/>
    </w:pPr>
    <w:rPr>
      <w:rFonts w:ascii="Arial" w:hAnsi="Arial"/>
      <w:snapToGrid/>
      <w:vanish/>
      <w:sz w:val="16"/>
    </w:rPr>
  </w:style>
  <w:style w:type="paragraph" w:customStyle="1" w:styleId="aff4">
    <w:name w:val="表"/>
    <w:basedOn w:val="aff0"/>
    <w:qFormat/>
    <w:pPr>
      <w:spacing w:line="300" w:lineRule="exact"/>
      <w:ind w:firstLineChars="0" w:firstLine="0"/>
      <w:jc w:val="center"/>
    </w:pPr>
    <w:rPr>
      <w:rFonts w:ascii="Times New Roman"/>
      <w:snapToGrid/>
      <w:sz w:val="21"/>
      <w:szCs w:val="24"/>
    </w:rPr>
  </w:style>
  <w:style w:type="paragraph" w:customStyle="1" w:styleId="1a">
    <w:name w:val="表1"/>
    <w:basedOn w:val="a"/>
    <w:qFormat/>
    <w:pPr>
      <w:spacing w:line="240" w:lineRule="exact"/>
      <w:ind w:firstLineChars="0" w:firstLine="0"/>
      <w:jc w:val="center"/>
    </w:pPr>
    <w:rPr>
      <w:rFonts w:cs="宋体"/>
      <w:snapToGrid/>
      <w:kern w:val="28"/>
      <w:sz w:val="18"/>
      <w:szCs w:val="18"/>
    </w:rPr>
  </w:style>
  <w:style w:type="paragraph" w:customStyle="1" w:styleId="Char2CharCharChar">
    <w:name w:val="Char2 Char Char Char"/>
    <w:basedOn w:val="a4"/>
    <w:semiHidden/>
    <w:qFormat/>
    <w:pPr>
      <w:adjustRightInd w:val="0"/>
      <w:spacing w:line="436" w:lineRule="exact"/>
      <w:ind w:left="357" w:firstLineChars="0" w:firstLine="0"/>
      <w:jc w:val="left"/>
      <w:outlineLvl w:val="3"/>
    </w:pPr>
    <w:rPr>
      <w:rFonts w:ascii="Tahoma" w:hAnsi="Tahoma"/>
      <w:b/>
      <w:snapToGrid/>
      <w:szCs w:val="24"/>
    </w:rPr>
  </w:style>
  <w:style w:type="paragraph" w:customStyle="1" w:styleId="23">
    <w:name w:val="样式2"/>
    <w:basedOn w:val="ac"/>
    <w:link w:val="2Char0"/>
    <w:qFormat/>
    <w:pPr>
      <w:outlineLvl w:val="0"/>
    </w:pPr>
    <w:rPr>
      <w:rFonts w:ascii="华文中宋" w:eastAsia="华文中宋" w:hAnsi="华文中宋"/>
      <w:kern w:val="2"/>
    </w:rPr>
  </w:style>
  <w:style w:type="paragraph" w:customStyle="1" w:styleId="Char110">
    <w:name w:val="Char11"/>
    <w:basedOn w:val="a"/>
    <w:semiHidden/>
    <w:qFormat/>
    <w:pPr>
      <w:spacing w:line="360" w:lineRule="auto"/>
    </w:pPr>
    <w:rPr>
      <w:rFonts w:hAnsi="宋体" w:cs="宋体"/>
      <w:snapToGrid/>
      <w:kern w:val="28"/>
    </w:rPr>
  </w:style>
  <w:style w:type="paragraph" w:customStyle="1" w:styleId="Style59">
    <w:name w:val="_Style 59"/>
    <w:basedOn w:val="a"/>
    <w:next w:val="a"/>
    <w:semiHidden/>
    <w:qFormat/>
    <w:pPr>
      <w:pBdr>
        <w:top w:val="single" w:sz="6" w:space="1" w:color="auto"/>
      </w:pBdr>
      <w:jc w:val="center"/>
    </w:pPr>
    <w:rPr>
      <w:rFonts w:ascii="Arial" w:hAnsi="Arial"/>
      <w:snapToGrid/>
      <w:vanish/>
      <w:sz w:val="16"/>
    </w:rPr>
  </w:style>
  <w:style w:type="paragraph" w:customStyle="1" w:styleId="W6">
    <w:name w:val="W目录"/>
    <w:basedOn w:val="a"/>
    <w:link w:val="WChar4"/>
    <w:pPr>
      <w:spacing w:beforeLines="50" w:before="50" w:afterLines="50" w:after="50"/>
      <w:jc w:val="center"/>
    </w:pPr>
    <w:rPr>
      <w:rFonts w:hAnsi="宋体"/>
      <w:b/>
      <w:kern w:val="28"/>
      <w:sz w:val="44"/>
    </w:rPr>
  </w:style>
  <w:style w:type="paragraph" w:customStyle="1" w:styleId="--wz">
    <w:name w:val="正文--wz"/>
    <w:basedOn w:val="a"/>
    <w:qFormat/>
    <w:pPr>
      <w:ind w:firstLine="560"/>
    </w:pPr>
    <w:rPr>
      <w:rFonts w:hAnsi="宋体"/>
      <w:bCs/>
    </w:rPr>
  </w:style>
  <w:style w:type="paragraph" w:styleId="aff5">
    <w:name w:val="Revision"/>
    <w:uiPriority w:val="99"/>
    <w:unhideWhenUsed/>
    <w:rPr>
      <w:rFonts w:ascii="宋体"/>
      <w:snapToGrid w:val="0"/>
      <w:kern w:val="2"/>
      <w:sz w:val="28"/>
      <w:szCs w:val="28"/>
    </w:rPr>
  </w:style>
  <w:style w:type="paragraph" w:customStyle="1" w:styleId="ZW">
    <w:name w:val="ZW"/>
    <w:basedOn w:val="a"/>
    <w:qFormat/>
    <w:pPr>
      <w:wordWrap w:val="0"/>
      <w:spacing w:line="240" w:lineRule="atLeast"/>
      <w:ind w:firstLine="560"/>
      <w:contextualSpacing/>
      <w:jc w:val="left"/>
    </w:pPr>
    <w:rPr>
      <w:rFonts w:ascii="Times New Roman"/>
      <w:color w:val="000000"/>
      <w:szCs w:val="21"/>
    </w:rPr>
  </w:style>
  <w:style w:type="paragraph" w:customStyle="1" w:styleId="CharCharCharCharCharCharCharCharChar">
    <w:name w:val="Char Char Char Char Char Char Char Char Char"/>
    <w:basedOn w:val="a"/>
    <w:semiHidden/>
    <w:qFormat/>
    <w:pPr>
      <w:widowControl/>
      <w:spacing w:after="160" w:line="240" w:lineRule="exact"/>
      <w:ind w:firstLineChars="0" w:firstLine="0"/>
      <w:jc w:val="left"/>
    </w:pPr>
    <w:rPr>
      <w:rFonts w:ascii="Verdana" w:eastAsia="仿宋_GB2312" w:hAnsi="Verdana"/>
      <w:snapToGrid/>
      <w:kern w:val="0"/>
      <w:sz w:val="30"/>
      <w:szCs w:val="30"/>
      <w:lang w:eastAsia="en-US"/>
    </w:rPr>
  </w:style>
  <w:style w:type="paragraph" w:customStyle="1" w:styleId="aff6">
    <w:name w:val="表格内容"/>
    <w:basedOn w:val="a"/>
    <w:link w:val="Charf6"/>
    <w:semiHidden/>
    <w:qFormat/>
    <w:pPr>
      <w:spacing w:line="240" w:lineRule="exact"/>
      <w:jc w:val="center"/>
    </w:pPr>
    <w:rPr>
      <w:rFonts w:hAnsi="宋体"/>
      <w:bCs/>
      <w:snapToGrid/>
      <w:kern w:val="0"/>
      <w:sz w:val="18"/>
      <w:szCs w:val="18"/>
    </w:rPr>
  </w:style>
  <w:style w:type="paragraph" w:customStyle="1" w:styleId="Charf7">
    <w:name w:val="Char"/>
    <w:basedOn w:val="a"/>
    <w:qFormat/>
    <w:pPr>
      <w:spacing w:line="360" w:lineRule="auto"/>
    </w:pPr>
    <w:rPr>
      <w:rFonts w:hAnsi="宋体"/>
      <w:snapToGrid/>
      <w:sz w:val="24"/>
    </w:rPr>
  </w:style>
  <w:style w:type="paragraph" w:customStyle="1" w:styleId="CharCharChar">
    <w:name w:val="Char Char Char"/>
    <w:basedOn w:val="a4"/>
    <w:qFormat/>
    <w:pPr>
      <w:adjustRightInd w:val="0"/>
      <w:spacing w:line="436" w:lineRule="exact"/>
      <w:ind w:left="357"/>
      <w:jc w:val="left"/>
      <w:outlineLvl w:val="3"/>
    </w:pPr>
    <w:rPr>
      <w:rFonts w:ascii="Tahoma" w:hAnsi="Tahoma"/>
      <w:b/>
      <w:snapToGrid/>
      <w:sz w:val="24"/>
    </w:rPr>
  </w:style>
  <w:style w:type="paragraph" w:customStyle="1" w:styleId="CharCharChar1Char0">
    <w:name w:val=" Char Char Char1 Char"/>
    <w:basedOn w:val="a"/>
    <w:semiHidden/>
    <w:pPr>
      <w:ind w:firstLineChars="0" w:firstLine="0"/>
    </w:pPr>
    <w:rPr>
      <w:rFonts w:ascii="Times New Roman"/>
      <w:snapToGrid/>
      <w:sz w:val="21"/>
    </w:rPr>
  </w:style>
  <w:style w:type="paragraph" w:customStyle="1" w:styleId="CharCharCharCharCharChar1CharCharCharChar">
    <w:name w:val="Char Char Char Char Char Char1 Char Char Char Char"/>
    <w:basedOn w:val="a"/>
    <w:semiHidden/>
    <w:qFormat/>
    <w:pPr>
      <w:widowControl/>
      <w:spacing w:after="160" w:line="240" w:lineRule="exact"/>
      <w:ind w:firstLineChars="0" w:firstLine="0"/>
      <w:jc w:val="left"/>
    </w:pPr>
    <w:rPr>
      <w:rFonts w:ascii="Verdana" w:eastAsia="仿宋_GB2312" w:hAnsi="Verdana"/>
      <w:snapToGrid/>
      <w:kern w:val="0"/>
      <w:sz w:val="30"/>
      <w:szCs w:val="30"/>
      <w:lang w:eastAsia="en-US"/>
    </w:rPr>
  </w:style>
  <w:style w:type="character" w:customStyle="1" w:styleId="Charf8">
    <w:name w:val="_正文 Char"/>
    <w:link w:val="aff7"/>
    <w:qFormat/>
    <w:rPr>
      <w:kern w:val="2"/>
      <w:sz w:val="28"/>
      <w:szCs w:val="22"/>
    </w:rPr>
  </w:style>
  <w:style w:type="paragraph" w:customStyle="1" w:styleId="aff7">
    <w:name w:val="_正文"/>
    <w:basedOn w:val="a"/>
    <w:link w:val="Charf8"/>
    <w:qFormat/>
    <w:pPr>
      <w:ind w:firstLineChars="160" w:firstLine="160"/>
    </w:pPr>
    <w:rPr>
      <w:rFonts w:ascii="Times New Roman"/>
      <w:snapToGrid/>
      <w:szCs w:val="22"/>
    </w:rPr>
  </w:style>
  <w:style w:type="character" w:customStyle="1" w:styleId="1Char">
    <w:name w:val="标题 1 Char"/>
    <w:aliases w:val="篇 Char2,标题22 Char2,XIN Char,Capitolo Char,1 ghost Char,g Char,ghost Char,Title1 Char,h13 Char,h14 Char,h15 Char,h16 Char,Heading 0 Char,app heading 1 Char,Huvudrubrik Char,heading 1 Char,THeading 1 Char,h17 Char,11 Char,heading 11 Char,h111 Ch"/>
    <w:link w:val="1"/>
    <w:uiPriority w:val="9"/>
    <w:rsid w:val="00102DE1"/>
    <w:rPr>
      <w:rFonts w:ascii="宋体"/>
      <w:b/>
      <w:snapToGrid w:val="0"/>
      <w:kern w:val="44"/>
      <w:sz w:val="44"/>
      <w:szCs w:val="28"/>
    </w:rPr>
  </w:style>
  <w:style w:type="character" w:customStyle="1" w:styleId="2Char">
    <w:name w:val="标题 2 Char"/>
    <w:aliases w:val="2 headline Char3,h Char3,headline Char3,S&amp;R2 Char3,ERMH2 Char3,标题 1.1 Char3,编号标题2 Char3,题 2 Char3,11号线标题2 Char,章 Char1,标题 2 Char Char1 Char Char Char1,标题 2 Char1 Char Char Char Char Char1,标题 2 Char Char Char Char Char Char Char1,二级目录 Char,h Ch"/>
    <w:link w:val="2"/>
    <w:uiPriority w:val="9"/>
    <w:rsid w:val="00102DE1"/>
    <w:rPr>
      <w:rFonts w:ascii="Arial" w:eastAsia="黑体" w:hAnsi="Arial"/>
      <w:b/>
      <w:snapToGrid w:val="0"/>
      <w:kern w:val="2"/>
      <w:sz w:val="32"/>
      <w:szCs w:val="28"/>
    </w:rPr>
  </w:style>
  <w:style w:type="character" w:customStyle="1" w:styleId="3Char">
    <w:name w:val="标题 3 Char"/>
    <w:aliases w:val="三级目录 Char,3 bullet Char,b Char,2 Char,bullets Char,LauT3 Char,título 3 Char,31 Char,32 Char,33 Char,34 Char,35 Char,311 Char,321 Char,331 Char,36 Char,312 Char,322 Char,332 Char,37 Char,313 Char,323 Char,333 Char,38 Char,314 Char,324 Char"/>
    <w:link w:val="3"/>
    <w:uiPriority w:val="9"/>
    <w:rsid w:val="00102DE1"/>
    <w:rPr>
      <w:rFonts w:ascii="宋体"/>
      <w:b/>
      <w:snapToGrid w:val="0"/>
      <w:kern w:val="2"/>
      <w:sz w:val="32"/>
      <w:szCs w:val="28"/>
    </w:rPr>
  </w:style>
  <w:style w:type="character" w:customStyle="1" w:styleId="4Char">
    <w:name w:val="标题 4 Char"/>
    <w:aliases w:val="4 dash Char,d Char,dash Char,h4 Char,41 Char,42 Char,43 Char,44 Char,45 Char,46 Char,47 Char,48 Char,411 Char,421 Char,431 Char,441 Char,451 Char,461 Char,471 Char,49 Char,412 Char,422 Char,432 Char,442 Char,452 Char,462 Char,472 Char,410 Char"/>
    <w:link w:val="4"/>
    <w:uiPriority w:val="9"/>
    <w:rsid w:val="00102DE1"/>
    <w:rPr>
      <w:rFonts w:ascii="宋体"/>
      <w:b/>
      <w:sz w:val="28"/>
      <w:szCs w:val="28"/>
    </w:rPr>
  </w:style>
  <w:style w:type="character" w:customStyle="1" w:styleId="5Char">
    <w:name w:val="标题 5 Char"/>
    <w:aliases w:val="五级目录 Char1,5 sub-bullet Char1,sb Char1,4 Char1,LauT5 Char1,5 sub-bullet Char,sb Char,4 Char,H5 Char,h5 Char,heading 5 Char,IS41 Heading 5 Char,h51 Char,heading 51 Char,IS41 Heading 51 Char,H51 Char,U5 Char,h52 Char,h53 Char,h54 Char,h55 Char"/>
    <w:link w:val="5"/>
    <w:uiPriority w:val="9"/>
    <w:rsid w:val="00102DE1"/>
    <w:rPr>
      <w:rFonts w:ascii="Arial" w:hAnsi="Arial"/>
      <w:sz w:val="24"/>
      <w:szCs w:val="28"/>
      <w:lang w:val="fr-FR" w:eastAsia="ko-KR"/>
    </w:rPr>
  </w:style>
  <w:style w:type="character" w:customStyle="1" w:styleId="6Char">
    <w:name w:val="标题 6 Char"/>
    <w:aliases w:val="标题 (a) Char1,H6 Char1,六级目录 Char1,LauT6 Char1,1.xxxx Char,标题 (a) Char,6 Char,61 Char,62 Char,无节 Char,标题8 Char,标题6，6级标题，小四中宋粗，无序号 Char1,标题6，6级标题，小四中宋粗，无序号 Char Char,二级项 Char,标6 Char1,可研-标题 6 Char,标6 Char Char,六级目录 Char,6 style Char,ssb Char,5 Ch"/>
    <w:link w:val="6"/>
    <w:uiPriority w:val="9"/>
    <w:rsid w:val="00102DE1"/>
    <w:rPr>
      <w:rFonts w:ascii="Arial" w:eastAsia="黑体" w:hAnsi="Arial"/>
      <w:b/>
      <w:sz w:val="24"/>
      <w:szCs w:val="28"/>
    </w:rPr>
  </w:style>
  <w:style w:type="character" w:customStyle="1" w:styleId="7Char">
    <w:name w:val="标题 7 Char"/>
    <w:aliases w:val="liste1 Char1,LauT7 Char1,1.1xxx Char1,(use for appendix) Char,7 sub-style Char,st Char,h7 Char,SDL title Char,liste1 Char,H7 Char,8 Char,TableHead Char,77 Char,PIM 7 Char,7 Char,Objective Char,Legal Level 1.1. Char,. [(1)] Char,l7 Char,st1 Cha"/>
    <w:link w:val="7"/>
    <w:uiPriority w:val="9"/>
    <w:rsid w:val="00102DE1"/>
    <w:rPr>
      <w:rFonts w:ascii="宋体"/>
      <w:b/>
      <w:sz w:val="24"/>
      <w:szCs w:val="28"/>
    </w:rPr>
  </w:style>
  <w:style w:type="character" w:customStyle="1" w:styleId="8Char">
    <w:name w:val="标题 8 Char"/>
    <w:aliases w:val="liste 2 Char1,LauT8 Char1,(use for figures) Char,(figure) Char,标题 13 Char,标题6 Char,标题 8a Char,liste 2 Char,figure title Char,Table Heading Char,TH Char,Condition Char,Legal Level 1.1.1. Char,. [(a)] Char,l8 Char,liste[2] Char,Heading 8 Char"/>
    <w:link w:val="8"/>
    <w:uiPriority w:val="9"/>
    <w:rsid w:val="00102DE1"/>
    <w:rPr>
      <w:rFonts w:ascii="Arial" w:eastAsia="黑体" w:hAnsi="Arial"/>
      <w:sz w:val="24"/>
      <w:szCs w:val="28"/>
    </w:rPr>
  </w:style>
  <w:style w:type="character" w:customStyle="1" w:styleId="9Char">
    <w:name w:val="标题 9 Char"/>
    <w:aliases w:val="LauT9 Char1,(use for tables) Char,Appendix Char,标 Char,标题12 Char,ft Char,heading 9 Char,HF Char,table title Char,标题 45 Char,Figure Heading Char,FH Char,PIM 9 Char,9 Char,Cond'l Reqt. Char,FTL Char,Legal Level 1.1.1.1. Char,aaa Char"/>
    <w:link w:val="9"/>
    <w:uiPriority w:val="9"/>
    <w:rsid w:val="00102DE1"/>
    <w:rPr>
      <w:rFonts w:ascii="Arial" w:eastAsia="黑体" w:hAnsi="Arial"/>
      <w:sz w:val="21"/>
      <w:szCs w:val="28"/>
    </w:rPr>
  </w:style>
  <w:style w:type="character" w:customStyle="1" w:styleId="4CharCharChar">
    <w:name w:val="标4 Char Char Char"/>
    <w:semiHidden/>
    <w:rsid w:val="00102DE1"/>
    <w:rPr>
      <w:rFonts w:ascii="宋体" w:eastAsia="宋体" w:hAnsi="宋体"/>
      <w:b/>
      <w:snapToGrid w:val="0"/>
      <w:color w:val="000000"/>
      <w:kern w:val="2"/>
      <w:sz w:val="28"/>
      <w:szCs w:val="28"/>
      <w:lang w:val="en-US" w:eastAsia="zh-CN" w:bidi="ar-SA"/>
    </w:rPr>
  </w:style>
  <w:style w:type="character" w:customStyle="1" w:styleId="2CharChar0">
    <w:name w:val="四号宋体缩进2格 Char Char"/>
    <w:semiHidden/>
    <w:rsid w:val="00102DE1"/>
    <w:rPr>
      <w:rFonts w:ascii="宋体" w:eastAsia="宋体" w:hAnsi="宋体" w:cs="宋体"/>
      <w:kern w:val="2"/>
      <w:sz w:val="28"/>
      <w:szCs w:val="24"/>
      <w:lang w:val="en-US" w:eastAsia="zh-CN" w:bidi="ar-SA"/>
    </w:rPr>
  </w:style>
  <w:style w:type="character" w:customStyle="1" w:styleId="CharChar">
    <w:name w:val="图名 Char Char"/>
    <w:semiHidden/>
    <w:rsid w:val="00102DE1"/>
    <w:rPr>
      <w:rFonts w:ascii="宋体" w:eastAsia="宋体" w:hAnsi="华文中宋"/>
      <w:b/>
      <w:bCs/>
      <w:color w:val="0000FF"/>
      <w:kern w:val="2"/>
      <w:sz w:val="24"/>
      <w:szCs w:val="24"/>
      <w:lang w:val="en-US" w:eastAsia="zh-CN" w:bidi="ar-SA"/>
    </w:rPr>
  </w:style>
  <w:style w:type="character" w:customStyle="1" w:styleId="Charf9">
    <w:name w:val="#正文 Char"/>
    <w:link w:val="aff8"/>
    <w:semiHidden/>
    <w:rsid w:val="00102DE1"/>
    <w:rPr>
      <w:rFonts w:ascii="宋体" w:hAnsi="宋体"/>
      <w:sz w:val="24"/>
      <w:szCs w:val="24"/>
    </w:rPr>
  </w:style>
  <w:style w:type="character" w:styleId="HTML">
    <w:name w:val="HTML Keyboard"/>
    <w:rsid w:val="00102DE1"/>
    <w:rPr>
      <w:rFonts w:ascii="Courier New" w:hAnsi="Courier New" w:cs="Courier New"/>
      <w:sz w:val="20"/>
      <w:szCs w:val="20"/>
    </w:rPr>
  </w:style>
  <w:style w:type="character" w:styleId="HTML0">
    <w:name w:val="HTML Code"/>
    <w:rsid w:val="00102DE1"/>
    <w:rPr>
      <w:rFonts w:ascii="Courier New" w:hAnsi="Courier New" w:cs="Courier New"/>
      <w:sz w:val="20"/>
      <w:szCs w:val="20"/>
    </w:rPr>
  </w:style>
  <w:style w:type="character" w:styleId="HTML1">
    <w:name w:val="HTML Acronym"/>
    <w:rsid w:val="00102DE1"/>
  </w:style>
  <w:style w:type="character" w:styleId="HTML2">
    <w:name w:val="HTML Typewriter"/>
    <w:rsid w:val="00102DE1"/>
    <w:rPr>
      <w:rFonts w:ascii="Courier New" w:hAnsi="Courier New" w:cs="Courier New"/>
      <w:sz w:val="20"/>
      <w:szCs w:val="20"/>
    </w:rPr>
  </w:style>
  <w:style w:type="character" w:styleId="HTML3">
    <w:name w:val="HTML Variable"/>
    <w:rsid w:val="00102DE1"/>
    <w:rPr>
      <w:i/>
      <w:iCs/>
    </w:rPr>
  </w:style>
  <w:style w:type="character" w:styleId="aff9">
    <w:name w:val="FollowedHyperlink"/>
    <w:uiPriority w:val="99"/>
    <w:rsid w:val="00102DE1"/>
    <w:rPr>
      <w:color w:val="800080"/>
      <w:u w:val="single"/>
    </w:rPr>
  </w:style>
  <w:style w:type="character" w:styleId="affa">
    <w:name w:val="Emphasis"/>
    <w:uiPriority w:val="20"/>
    <w:qFormat/>
    <w:rsid w:val="00102DE1"/>
    <w:rPr>
      <w:i/>
      <w:iCs/>
    </w:rPr>
  </w:style>
  <w:style w:type="character" w:styleId="affb">
    <w:name w:val="line number"/>
    <w:rsid w:val="00102DE1"/>
  </w:style>
  <w:style w:type="character" w:styleId="affc">
    <w:name w:val="Strong"/>
    <w:uiPriority w:val="22"/>
    <w:qFormat/>
    <w:rsid w:val="00102DE1"/>
    <w:rPr>
      <w:b/>
      <w:bCs/>
    </w:rPr>
  </w:style>
  <w:style w:type="character" w:styleId="HTML4">
    <w:name w:val="HTML Definition"/>
    <w:rsid w:val="00102DE1"/>
    <w:rPr>
      <w:i/>
      <w:iCs/>
    </w:rPr>
  </w:style>
  <w:style w:type="character" w:styleId="HTML5">
    <w:name w:val="HTML Cite"/>
    <w:rsid w:val="00102DE1"/>
    <w:rPr>
      <w:i/>
      <w:iCs/>
    </w:rPr>
  </w:style>
  <w:style w:type="character" w:styleId="affd">
    <w:name w:val="footnote reference"/>
    <w:rsid w:val="00102DE1"/>
    <w:rPr>
      <w:vertAlign w:val="superscript"/>
    </w:rPr>
  </w:style>
  <w:style w:type="character" w:styleId="HTML6">
    <w:name w:val="HTML Sample"/>
    <w:rsid w:val="00102DE1"/>
    <w:rPr>
      <w:rFonts w:ascii="Courier New" w:hAnsi="Courier New" w:cs="Courier New"/>
    </w:rPr>
  </w:style>
  <w:style w:type="character" w:customStyle="1" w:styleId="1Char5">
    <w:name w:val="1 Char"/>
    <w:link w:val="1b"/>
    <w:rsid w:val="00102DE1"/>
    <w:rPr>
      <w:rFonts w:ascii="宋体" w:hAnsi="Courier New"/>
      <w:kern w:val="2"/>
      <w:sz w:val="24"/>
      <w:szCs w:val="28"/>
    </w:rPr>
  </w:style>
  <w:style w:type="character" w:customStyle="1" w:styleId="CharChar0">
    <w:name w:val="#正文 Char Char"/>
    <w:semiHidden/>
    <w:rsid w:val="00102DE1"/>
    <w:rPr>
      <w:rFonts w:ascii="宋体" w:hAnsi="宋体"/>
      <w:sz w:val="24"/>
      <w:szCs w:val="24"/>
    </w:rPr>
  </w:style>
  <w:style w:type="character" w:customStyle="1" w:styleId="HTMLChar">
    <w:name w:val="HTML 预设格式 Char"/>
    <w:semiHidden/>
    <w:rsid w:val="00102DE1"/>
    <w:rPr>
      <w:rFonts w:ascii="Courier New" w:hAnsi="Courier New" w:cs="Courier New"/>
      <w:kern w:val="2"/>
    </w:rPr>
  </w:style>
  <w:style w:type="character" w:customStyle="1" w:styleId="Charfa">
    <w:name w:val="表内容 Char"/>
    <w:link w:val="affe"/>
    <w:semiHidden/>
    <w:rsid w:val="00102DE1"/>
    <w:rPr>
      <w:snapToGrid w:val="0"/>
      <w:kern w:val="28"/>
      <w:sz w:val="21"/>
      <w:szCs w:val="21"/>
    </w:rPr>
  </w:style>
  <w:style w:type="character" w:customStyle="1" w:styleId="CharCharChar0">
    <w:name w:val="表头 Char Char Char"/>
    <w:semiHidden/>
    <w:rsid w:val="00102DE1"/>
    <w:rPr>
      <w:rFonts w:ascii="宋体" w:eastAsia="宋体" w:hAnsi="宋体"/>
      <w:b/>
      <w:color w:val="000000"/>
      <w:kern w:val="2"/>
      <w:sz w:val="28"/>
      <w:lang w:val="en-US" w:eastAsia="zh-CN"/>
    </w:rPr>
  </w:style>
  <w:style w:type="character" w:customStyle="1" w:styleId="CharChar1">
    <w:name w:val="王 正文 四宋 Char Char"/>
    <w:link w:val="afff"/>
    <w:semiHidden/>
    <w:rsid w:val="00102DE1"/>
    <w:rPr>
      <w:rFonts w:ascii="宋体" w:hAnsi="宋体"/>
      <w:b/>
      <w:kern w:val="2"/>
      <w:sz w:val="28"/>
      <w:szCs w:val="28"/>
    </w:rPr>
  </w:style>
  <w:style w:type="character" w:customStyle="1" w:styleId="1CharChar2">
    <w:name w:val="正文1 Char Char"/>
    <w:semiHidden/>
    <w:rsid w:val="00102DE1"/>
    <w:rPr>
      <w:rFonts w:ascii="宋体" w:eastAsia="宋体" w:hAnsi="宋体"/>
      <w:kern w:val="2"/>
      <w:sz w:val="28"/>
      <w:szCs w:val="28"/>
      <w:lang w:val="en-US" w:eastAsia="zh-CN" w:bidi="ar-SA"/>
    </w:rPr>
  </w:style>
  <w:style w:type="character" w:customStyle="1" w:styleId="CharChar2">
    <w:name w:val="签署 Char Char"/>
    <w:semiHidden/>
    <w:rsid w:val="00102DE1"/>
    <w:rPr>
      <w:rFonts w:eastAsia="宋体"/>
      <w:kern w:val="2"/>
      <w:sz w:val="18"/>
      <w:szCs w:val="18"/>
      <w:lang w:val="en-US" w:eastAsia="zh-CN" w:bidi="ar-SA"/>
    </w:rPr>
  </w:style>
  <w:style w:type="character" w:customStyle="1" w:styleId="3CharChar1">
    <w:name w:val="标3 Char Char1"/>
    <w:semiHidden/>
    <w:rsid w:val="00102DE1"/>
    <w:rPr>
      <w:rFonts w:ascii="宋体" w:eastAsia="宋体" w:hAnsi="宋体"/>
      <w:b/>
      <w:snapToGrid w:val="0"/>
      <w:color w:val="000000"/>
      <w:kern w:val="2"/>
      <w:sz w:val="28"/>
      <w:szCs w:val="28"/>
      <w:lang w:val="en-US" w:eastAsia="zh-CN" w:bidi="ar-SA"/>
    </w:rPr>
  </w:style>
  <w:style w:type="character" w:customStyle="1" w:styleId="r1">
    <w:name w:val="r1"/>
    <w:rsid w:val="00102DE1"/>
    <w:rPr>
      <w:sz w:val="26"/>
      <w:szCs w:val="26"/>
    </w:rPr>
  </w:style>
  <w:style w:type="character" w:customStyle="1" w:styleId="11CharChar">
    <w:name w:val="标题 1 1 Char Char"/>
    <w:semiHidden/>
    <w:rsid w:val="00102DE1"/>
    <w:rPr>
      <w:rFonts w:ascii="Times New Roman" w:hAnsi="Times New Roman"/>
      <w:b/>
      <w:bCs/>
      <w:kern w:val="44"/>
      <w:sz w:val="44"/>
      <w:szCs w:val="44"/>
    </w:rPr>
  </w:style>
  <w:style w:type="character" w:customStyle="1" w:styleId="articlelink">
    <w:name w:val="articlelink"/>
    <w:semiHidden/>
    <w:rsid w:val="00102DE1"/>
  </w:style>
  <w:style w:type="character" w:customStyle="1" w:styleId="pt91">
    <w:name w:val="pt91"/>
    <w:semiHidden/>
    <w:rsid w:val="00102DE1"/>
    <w:rPr>
      <w:rFonts w:hint="default"/>
      <w:color w:val="000000"/>
      <w:sz w:val="18"/>
      <w:szCs w:val="18"/>
    </w:rPr>
  </w:style>
  <w:style w:type="character" w:customStyle="1" w:styleId="Charfb">
    <w:name w:val="章节号 Char"/>
    <w:link w:val="afff0"/>
    <w:semiHidden/>
    <w:rsid w:val="00102DE1"/>
    <w:rPr>
      <w:rFonts w:ascii="黑体" w:eastAsia="黑体" w:cs="黑体"/>
      <w:sz w:val="32"/>
      <w:szCs w:val="32"/>
    </w:rPr>
  </w:style>
  <w:style w:type="character" w:customStyle="1" w:styleId="Charfc">
    <w:name w:val="环小四表内容 Char"/>
    <w:link w:val="afff1"/>
    <w:semiHidden/>
    <w:rsid w:val="00102DE1"/>
    <w:rPr>
      <w:rFonts w:ascii="宋体" w:eastAsia="文鼎小标宋简" w:hAnsi="宋体" w:cs="Calibri"/>
      <w:kern w:val="2"/>
      <w:sz w:val="18"/>
      <w:szCs w:val="21"/>
    </w:rPr>
  </w:style>
  <w:style w:type="character" w:customStyle="1" w:styleId="CharCharCharCharChar1">
    <w:name w:val="普通文字 Char Char Char Char Char1"/>
    <w:aliases w:val="普通文字 Char Char Char Char Char Char Char1"/>
    <w:semiHidden/>
    <w:rsid w:val="00102DE1"/>
    <w:rPr>
      <w:rFonts w:ascii="宋体" w:eastAsia="宋体" w:hAnsi="Courier New"/>
      <w:kern w:val="2"/>
      <w:sz w:val="21"/>
      <w:szCs w:val="21"/>
      <w:lang w:val="en-US" w:eastAsia="zh-CN" w:bidi="ar-SA"/>
    </w:rPr>
  </w:style>
  <w:style w:type="character" w:customStyle="1" w:styleId="Charfd">
    <w:name w:val="表中说明 Char"/>
    <w:link w:val="afff2"/>
    <w:semiHidden/>
    <w:rsid w:val="00102DE1"/>
    <w:rPr>
      <w:rFonts w:ascii="宋体" w:hAnsi="宋体" w:cs="Calibri"/>
      <w:snapToGrid w:val="0"/>
      <w:kern w:val="2"/>
      <w:sz w:val="18"/>
      <w:szCs w:val="18"/>
    </w:rPr>
  </w:style>
  <w:style w:type="character" w:customStyle="1" w:styleId="bullet2Char">
    <w:name w:val="bullet2 Char"/>
    <w:semiHidden/>
    <w:rsid w:val="00102DE1"/>
    <w:rPr>
      <w:rFonts w:ascii="Arial" w:eastAsia="黑体" w:hAnsi="Arial"/>
      <w:b/>
      <w:bCs/>
      <w:kern w:val="2"/>
      <w:sz w:val="28"/>
      <w:szCs w:val="28"/>
      <w:lang w:val="en-US" w:eastAsia="zh-CN" w:bidi="ar-SA"/>
    </w:rPr>
  </w:style>
  <w:style w:type="character" w:customStyle="1" w:styleId="3Char2">
    <w:name w:val="样式3 Char"/>
    <w:link w:val="33"/>
    <w:rsid w:val="00102DE1"/>
    <w:rPr>
      <w:rFonts w:ascii="黑体" w:eastAsia="黑体"/>
      <w:snapToGrid w:val="0"/>
      <w:sz w:val="28"/>
      <w:szCs w:val="28"/>
      <w:lang w:bidi="he-IL"/>
    </w:rPr>
  </w:style>
  <w:style w:type="character" w:customStyle="1" w:styleId="CharChar14">
    <w:name w:val="Char Char14"/>
    <w:semiHidden/>
    <w:rsid w:val="00102DE1"/>
    <w:rPr>
      <w:b/>
      <w:bCs/>
      <w:kern w:val="44"/>
      <w:sz w:val="44"/>
      <w:szCs w:val="44"/>
    </w:rPr>
  </w:style>
  <w:style w:type="character" w:customStyle="1" w:styleId="p2">
    <w:name w:val="p2"/>
    <w:semiHidden/>
    <w:rsid w:val="00102DE1"/>
  </w:style>
  <w:style w:type="character" w:customStyle="1" w:styleId="xw1">
    <w:name w:val="xw1"/>
    <w:semiHidden/>
    <w:rsid w:val="00102DE1"/>
  </w:style>
  <w:style w:type="character" w:customStyle="1" w:styleId="CharChar10">
    <w:name w:val="文章内容 Char Char1"/>
    <w:link w:val="Charfe"/>
    <w:semiHidden/>
    <w:rsid w:val="00102DE1"/>
    <w:rPr>
      <w:rFonts w:ascii="宋体"/>
      <w:kern w:val="28"/>
      <w:sz w:val="28"/>
      <w:szCs w:val="28"/>
    </w:rPr>
  </w:style>
  <w:style w:type="character" w:customStyle="1" w:styleId="215051505Char">
    <w:name w:val="样式 样式 样式 标题 2 + 段前: 1.5 行 段后: 0.5 行 + 段前: 1.5 行 段后: 0.5 行 + 段前: ... Char"/>
    <w:link w:val="215051505"/>
    <w:semiHidden/>
    <w:rsid w:val="00102DE1"/>
    <w:rPr>
      <w:rFonts w:ascii="黑体" w:hAnsi="Arial" w:cs="宋体"/>
      <w:sz w:val="24"/>
    </w:rPr>
  </w:style>
  <w:style w:type="character" w:customStyle="1" w:styleId="f121">
    <w:name w:val="f121"/>
    <w:semiHidden/>
    <w:rsid w:val="00102DE1"/>
    <w:rPr>
      <w:sz w:val="24"/>
      <w:szCs w:val="24"/>
    </w:rPr>
  </w:style>
  <w:style w:type="character" w:customStyle="1" w:styleId="CharChar16">
    <w:name w:val="Char Char16"/>
    <w:semiHidden/>
    <w:rsid w:val="00102DE1"/>
    <w:rPr>
      <w:rFonts w:ascii="Arial" w:eastAsia="黑体" w:hAnsi="Arial"/>
      <w:kern w:val="2"/>
      <w:sz w:val="21"/>
      <w:szCs w:val="28"/>
    </w:rPr>
  </w:style>
  <w:style w:type="character" w:customStyle="1" w:styleId="CharCharChar1">
    <w:name w:val="纯文本 Char Char Char1"/>
    <w:semiHidden/>
    <w:rsid w:val="00102DE1"/>
    <w:rPr>
      <w:rFonts w:ascii="宋体" w:eastAsia="宋体" w:hAnsi="Courier New"/>
      <w:kern w:val="2"/>
      <w:sz w:val="21"/>
      <w:lang w:val="en-US" w:eastAsia="zh-CN" w:bidi="ar-SA"/>
    </w:rPr>
  </w:style>
  <w:style w:type="character" w:customStyle="1" w:styleId="5CharCharChar">
    <w:name w:val="样式5 Char Char Char"/>
    <w:link w:val="5CharChar"/>
    <w:semiHidden/>
    <w:rsid w:val="00102DE1"/>
    <w:rPr>
      <w:sz w:val="24"/>
      <w:szCs w:val="24"/>
    </w:rPr>
  </w:style>
  <w:style w:type="character" w:customStyle="1" w:styleId="Charff">
    <w:name w:val="三级节标题 Char"/>
    <w:link w:val="afff3"/>
    <w:semiHidden/>
    <w:locked/>
    <w:rsid w:val="00102DE1"/>
    <w:rPr>
      <w:rFonts w:ascii="Arial Black" w:eastAsia="黑体" w:hAnsi="Arial Black"/>
      <w:bCs/>
      <w:kern w:val="2"/>
      <w:sz w:val="30"/>
      <w:szCs w:val="32"/>
    </w:rPr>
  </w:style>
  <w:style w:type="character" w:customStyle="1" w:styleId="PIM4">
    <w:name w:val="PIM 4"/>
    <w:aliases w:val="h4,Ref Heading 1,rh1,Heading sql,sect 1.2.3.4,付标题,4th level,1.1.1.1,First Subheading,bullet,bl,bb,bullet1,bl1,bb1,bullet2,bl2,bb2,bullet3,bl3,bb3,bullet4,bl4,bb4,bullet5,bl5,bb5,bullet6,bl6,bb6,bullet7,bl7,bb7,bullet8,bl8 Char"/>
    <w:semiHidden/>
    <w:rsid w:val="00102DE1"/>
    <w:rPr>
      <w:rFonts w:ascii="Arial" w:eastAsia="黑体" w:hAnsi="Arial"/>
      <w:b/>
      <w:bCs/>
      <w:kern w:val="2"/>
      <w:sz w:val="28"/>
      <w:szCs w:val="28"/>
      <w:lang w:val="en-US" w:eastAsia="zh-CN" w:bidi="ar-SA"/>
    </w:rPr>
  </w:style>
  <w:style w:type="character" w:customStyle="1" w:styleId="Charff0">
    <w:name w:val="正文，四宋 Char"/>
    <w:link w:val="afff4"/>
    <w:semiHidden/>
    <w:locked/>
    <w:rsid w:val="00102DE1"/>
    <w:rPr>
      <w:rFonts w:cs="Calibri"/>
      <w:color w:val="000000"/>
      <w:kern w:val="2"/>
      <w:sz w:val="28"/>
    </w:rPr>
  </w:style>
  <w:style w:type="character" w:customStyle="1" w:styleId="CharChar3">
    <w:name w:val="加粗、斜体 Char Char"/>
    <w:semiHidden/>
    <w:rsid w:val="00102DE1"/>
    <w:rPr>
      <w:b/>
      <w:i/>
      <w:sz w:val="28"/>
    </w:rPr>
  </w:style>
  <w:style w:type="character" w:customStyle="1" w:styleId="afff5">
    <w:name w:val="宏文本 字符"/>
    <w:semiHidden/>
    <w:rsid w:val="00102DE1"/>
    <w:rPr>
      <w:rFonts w:ascii="Courier New" w:hAnsi="Courier New" w:cs="Courier New"/>
      <w:snapToGrid/>
      <w:kern w:val="28"/>
      <w:sz w:val="24"/>
      <w:szCs w:val="24"/>
    </w:rPr>
  </w:style>
  <w:style w:type="character" w:customStyle="1" w:styleId="CharChar31">
    <w:name w:val="Char Char31"/>
    <w:semiHidden/>
    <w:rsid w:val="00102DE1"/>
    <w:rPr>
      <w:rFonts w:ascii="宋体"/>
      <w:kern w:val="2"/>
      <w:sz w:val="28"/>
      <w:szCs w:val="28"/>
      <w:shd w:val="clear" w:color="auto" w:fill="000080"/>
    </w:rPr>
  </w:style>
  <w:style w:type="character" w:customStyle="1" w:styleId="unnamed1">
    <w:name w:val="unnamed1"/>
    <w:semiHidden/>
    <w:rsid w:val="00102DE1"/>
  </w:style>
  <w:style w:type="character" w:customStyle="1" w:styleId="3Char3">
    <w:name w:val="3标题 Char"/>
    <w:link w:val="34"/>
    <w:semiHidden/>
    <w:rsid w:val="00102DE1"/>
  </w:style>
  <w:style w:type="character" w:customStyle="1" w:styleId="2CharChar1">
    <w:name w:val="样式 纯文本 + 首行缩进:  2 字符 Char Char"/>
    <w:semiHidden/>
    <w:rsid w:val="00102DE1"/>
    <w:rPr>
      <w:rFonts w:ascii="仿宋_GB2312" w:eastAsia="仿宋_GB2312" w:hAnsi="Courier New" w:cs="宋体"/>
      <w:kern w:val="2"/>
      <w:sz w:val="28"/>
      <w:lang w:val="en-US" w:eastAsia="zh-CN" w:bidi="ar-SA"/>
    </w:rPr>
  </w:style>
  <w:style w:type="character" w:customStyle="1" w:styleId="CharCharChar2">
    <w:name w:val="正文部分 Char Char Char"/>
    <w:semiHidden/>
    <w:rsid w:val="00102DE1"/>
    <w:rPr>
      <w:rFonts w:ascii="宋体" w:eastAsia="宋体" w:hAnsi="宋体"/>
      <w:snapToGrid w:val="0"/>
      <w:kern w:val="2"/>
      <w:sz w:val="28"/>
      <w:szCs w:val="28"/>
      <w:lang w:val="en-US" w:eastAsia="zh-CN" w:bidi="ar-SA"/>
    </w:rPr>
  </w:style>
  <w:style w:type="character" w:customStyle="1" w:styleId="CharCharCharCharCharCharCharCharCharCharCharCharCharCharChar">
    <w:name w:val="普通文字 Char Char Char Char Char Char Char Char Char Char Char Char Char Char Char"/>
    <w:semiHidden/>
    <w:rsid w:val="00102DE1"/>
    <w:rPr>
      <w:rFonts w:ascii="宋体" w:eastAsia="宋体" w:hAnsi="Courier New" w:cs="Courier New"/>
      <w:kern w:val="28"/>
      <w:sz w:val="28"/>
      <w:szCs w:val="21"/>
      <w:lang w:val="en-US" w:eastAsia="zh-CN" w:bidi="ar-SA"/>
    </w:rPr>
  </w:style>
  <w:style w:type="character" w:customStyle="1" w:styleId="1CharChar3">
    <w:name w:val="表号1 Char Char"/>
    <w:semiHidden/>
    <w:rsid w:val="00102DE1"/>
    <w:rPr>
      <w:rFonts w:ascii="宋体" w:eastAsia="宋体"/>
      <w:b/>
      <w:kern w:val="28"/>
      <w:sz w:val="21"/>
      <w:szCs w:val="21"/>
      <w:lang w:val="en-US" w:eastAsia="zh-CN" w:bidi="ar-SA"/>
    </w:rPr>
  </w:style>
  <w:style w:type="character" w:customStyle="1" w:styleId="Charff1">
    <w:name w:val="标题 Char"/>
    <w:link w:val="afff6"/>
    <w:uiPriority w:val="10"/>
    <w:rsid w:val="00102DE1"/>
    <w:rPr>
      <w:rFonts w:ascii="Cambria" w:hAnsi="Cambria"/>
      <w:b/>
      <w:bCs/>
      <w:sz w:val="32"/>
      <w:szCs w:val="32"/>
    </w:rPr>
  </w:style>
  <w:style w:type="character" w:customStyle="1" w:styleId="Charff2">
    <w:name w:val="题注 Char"/>
    <w:semiHidden/>
    <w:rsid w:val="00102DE1"/>
    <w:rPr>
      <w:rFonts w:eastAsia="宋体"/>
      <w:b/>
      <w:sz w:val="22"/>
      <w:lang w:val="de-DE" w:eastAsia="de-DE" w:bidi="ar-SA"/>
    </w:rPr>
  </w:style>
  <w:style w:type="character" w:customStyle="1" w:styleId="1CharCharCharChar">
    <w:name w:val="内1 Char Char Char Char"/>
    <w:semiHidden/>
    <w:rsid w:val="00102DE1"/>
    <w:rPr>
      <w:rFonts w:ascii="宋体" w:eastAsia="宋体" w:hAnsi="宋体"/>
      <w:bCs/>
      <w:kern w:val="2"/>
      <w:sz w:val="28"/>
      <w:szCs w:val="28"/>
      <w:lang w:val="en-US" w:eastAsia="zh-CN" w:bidi="ar-SA"/>
    </w:rPr>
  </w:style>
  <w:style w:type="character" w:customStyle="1" w:styleId="wCharChar1">
    <w:name w:val="w表头 Char Char"/>
    <w:link w:val="w7"/>
    <w:semiHidden/>
    <w:rsid w:val="00102DE1"/>
    <w:rPr>
      <w:rFonts w:ascii="楷体_GB2312"/>
      <w:b/>
      <w:kern w:val="28"/>
      <w:sz w:val="28"/>
      <w:szCs w:val="28"/>
    </w:rPr>
  </w:style>
  <w:style w:type="character" w:customStyle="1" w:styleId="CharChar4">
    <w:name w:val="重点 Char Char"/>
    <w:semiHidden/>
    <w:rsid w:val="00102DE1"/>
    <w:rPr>
      <w:rFonts w:ascii="宋体" w:eastAsia="黑体" w:hAnsi="宋体"/>
      <w:bCs/>
      <w:kern w:val="28"/>
      <w:sz w:val="28"/>
      <w:szCs w:val="28"/>
    </w:rPr>
  </w:style>
  <w:style w:type="character" w:customStyle="1" w:styleId="Char14">
    <w:name w:val="页脚 Char1"/>
    <w:semiHidden/>
    <w:rsid w:val="00102DE1"/>
    <w:rPr>
      <w:rFonts w:eastAsia="宋体"/>
      <w:kern w:val="2"/>
      <w:sz w:val="18"/>
      <w:szCs w:val="18"/>
      <w:lang w:val="en-US" w:eastAsia="zh-CN" w:bidi="ar-SA"/>
    </w:rPr>
  </w:style>
  <w:style w:type="character" w:customStyle="1" w:styleId="Charff3">
    <w:name w:val="称呼 Char"/>
    <w:semiHidden/>
    <w:rsid w:val="00102DE1"/>
    <w:rPr>
      <w:rFonts w:ascii="宋体"/>
      <w:kern w:val="2"/>
      <w:sz w:val="28"/>
      <w:szCs w:val="28"/>
    </w:rPr>
  </w:style>
  <w:style w:type="character" w:customStyle="1" w:styleId="Char20">
    <w:name w:val="脚注文本 Char2"/>
    <w:link w:val="afff7"/>
    <w:rsid w:val="00102DE1"/>
    <w:rPr>
      <w:rFonts w:ascii="宋体" w:hAnsi="宋体"/>
      <w:kern w:val="2"/>
      <w:sz w:val="18"/>
      <w:szCs w:val="18"/>
    </w:rPr>
  </w:style>
  <w:style w:type="character" w:customStyle="1" w:styleId="Charff4">
    <w:name w:val="正文首行缩进 Char"/>
    <w:semiHidden/>
    <w:rsid w:val="00102DE1"/>
    <w:rPr>
      <w:rFonts w:ascii="宋体" w:eastAsia="宋体"/>
      <w:kern w:val="2"/>
      <w:sz w:val="28"/>
      <w:szCs w:val="28"/>
      <w:lang w:val="en-US" w:eastAsia="zh-CN" w:bidi="ar-SA"/>
    </w:rPr>
  </w:style>
  <w:style w:type="character" w:customStyle="1" w:styleId="Char15">
    <w:name w:val="日期 Char1"/>
    <w:link w:val="afff8"/>
    <w:rsid w:val="00102DE1"/>
    <w:rPr>
      <w:rFonts w:ascii="宋体"/>
      <w:kern w:val="2"/>
      <w:sz w:val="28"/>
    </w:rPr>
  </w:style>
  <w:style w:type="character" w:customStyle="1" w:styleId="Char16">
    <w:name w:val="批注框文本 Char1"/>
    <w:semiHidden/>
    <w:rsid w:val="00102DE1"/>
    <w:rPr>
      <w:rFonts w:ascii="宋体"/>
      <w:kern w:val="2"/>
      <w:sz w:val="18"/>
      <w:szCs w:val="18"/>
    </w:rPr>
  </w:style>
  <w:style w:type="character" w:customStyle="1" w:styleId="Charff5">
    <w:name w:val="电子邮件签名 Char"/>
    <w:semiHidden/>
    <w:rsid w:val="00102DE1"/>
    <w:rPr>
      <w:rFonts w:ascii="宋体"/>
      <w:kern w:val="2"/>
      <w:sz w:val="28"/>
      <w:szCs w:val="28"/>
    </w:rPr>
  </w:style>
  <w:style w:type="character" w:customStyle="1" w:styleId="postbody1">
    <w:name w:val="postbody1"/>
    <w:semiHidden/>
    <w:rsid w:val="00102DE1"/>
    <w:rPr>
      <w:sz w:val="14"/>
      <w:szCs w:val="14"/>
    </w:rPr>
  </w:style>
  <w:style w:type="character" w:customStyle="1" w:styleId="Charff6">
    <w:name w:val="（一） Char"/>
    <w:link w:val="afff9"/>
    <w:semiHidden/>
    <w:rsid w:val="00102DE1"/>
    <w:rPr>
      <w:rFonts w:ascii="宋体" w:eastAsia="楷体_GB2312" w:hAnsi="宋体"/>
      <w:b/>
      <w:kern w:val="2"/>
      <w:sz w:val="28"/>
      <w:szCs w:val="28"/>
    </w:rPr>
  </w:style>
  <w:style w:type="character" w:customStyle="1" w:styleId="Charff7">
    <w:name w:val="脚注文本 Char"/>
    <w:semiHidden/>
    <w:rsid w:val="00102DE1"/>
    <w:rPr>
      <w:kern w:val="2"/>
      <w:sz w:val="18"/>
      <w:szCs w:val="18"/>
    </w:rPr>
  </w:style>
  <w:style w:type="character" w:customStyle="1" w:styleId="wCharCharChar">
    <w:name w:val="w内容 Char Char Char"/>
    <w:semiHidden/>
    <w:rsid w:val="00102DE1"/>
    <w:rPr>
      <w:rFonts w:eastAsia="宋体"/>
      <w:kern w:val="28"/>
      <w:sz w:val="28"/>
      <w:szCs w:val="28"/>
      <w:lang w:val="en-US" w:eastAsia="zh-CN" w:bidi="ar-SA"/>
    </w:rPr>
  </w:style>
  <w:style w:type="character" w:customStyle="1" w:styleId="2Char1">
    <w:name w:val="正文文本缩进 2 Char1"/>
    <w:link w:val="20"/>
    <w:rsid w:val="00102DE1"/>
    <w:rPr>
      <w:rFonts w:ascii="宋体"/>
      <w:kern w:val="2"/>
      <w:sz w:val="28"/>
      <w:szCs w:val="28"/>
    </w:rPr>
  </w:style>
  <w:style w:type="character" w:customStyle="1" w:styleId="CharChar5">
    <w:name w:val="表尾 Char Char"/>
    <w:semiHidden/>
    <w:rsid w:val="00102DE1"/>
    <w:rPr>
      <w:rFonts w:ascii="宋体" w:eastAsia="宋体" w:hAnsi="宋体" w:cs="宋体"/>
      <w:b/>
      <w:sz w:val="21"/>
      <w:szCs w:val="28"/>
      <w:lang w:val="en-US" w:eastAsia="zh-CN" w:bidi="ar-SA"/>
    </w:rPr>
  </w:style>
  <w:style w:type="character" w:customStyle="1" w:styleId="7Char1">
    <w:name w:val="标题 7 Char1"/>
    <w:semiHidden/>
    <w:rsid w:val="00102DE1"/>
    <w:rPr>
      <w:rFonts w:ascii="宋体" w:hAnsi="宋体"/>
      <w:b/>
      <w:sz w:val="24"/>
      <w:szCs w:val="28"/>
    </w:rPr>
  </w:style>
  <w:style w:type="character" w:customStyle="1" w:styleId="WChar5">
    <w:name w:val="W表尾 Char"/>
    <w:semiHidden/>
    <w:rsid w:val="00102DE1"/>
    <w:rPr>
      <w:rFonts w:ascii="宋体" w:hAnsi="宋体"/>
      <w:b/>
      <w:sz w:val="21"/>
      <w:szCs w:val="28"/>
    </w:rPr>
  </w:style>
  <w:style w:type="character" w:customStyle="1" w:styleId="CharChar6">
    <w:name w:val="我的文章内容 Char Char"/>
    <w:semiHidden/>
    <w:rsid w:val="00102DE1"/>
    <w:rPr>
      <w:rFonts w:ascii="宋体" w:eastAsia="宋体"/>
      <w:kern w:val="28"/>
      <w:sz w:val="28"/>
      <w:szCs w:val="28"/>
      <w:lang w:val="en-US" w:eastAsia="zh-CN" w:bidi="ar-SA"/>
    </w:rPr>
  </w:style>
  <w:style w:type="character" w:customStyle="1" w:styleId="wChar6">
    <w:name w:val="w内容 Char"/>
    <w:link w:val="w8"/>
    <w:semiHidden/>
    <w:rsid w:val="00102DE1"/>
    <w:rPr>
      <w:rFonts w:ascii="宋体"/>
      <w:kern w:val="28"/>
      <w:sz w:val="28"/>
      <w:szCs w:val="28"/>
    </w:rPr>
  </w:style>
  <w:style w:type="character" w:customStyle="1" w:styleId="Charf1">
    <w:name w:val="表注 Char"/>
    <w:link w:val="afd"/>
    <w:locked/>
    <w:rsid w:val="00102DE1"/>
    <w:rPr>
      <w:rFonts w:ascii="楷体_GB2312" w:eastAsia="楷体_GB2312" w:hAnsi="宋体"/>
      <w:kern w:val="2"/>
      <w:sz w:val="21"/>
      <w:szCs w:val="21"/>
    </w:rPr>
  </w:style>
  <w:style w:type="character" w:customStyle="1" w:styleId="CharChar7">
    <w:name w:val="正文部分 Char Char"/>
    <w:semiHidden/>
    <w:rsid w:val="00102DE1"/>
    <w:rPr>
      <w:rFonts w:ascii="宋体" w:eastAsia="宋体" w:hAnsi="宋体"/>
      <w:snapToGrid w:val="0"/>
      <w:kern w:val="2"/>
      <w:sz w:val="28"/>
      <w:szCs w:val="28"/>
      <w:lang w:val="en-US" w:eastAsia="zh-CN" w:bidi="ar-SA"/>
    </w:rPr>
  </w:style>
  <w:style w:type="character" w:customStyle="1" w:styleId="CharChar8">
    <w:name w:val="内容正文 Char Char"/>
    <w:semiHidden/>
    <w:rsid w:val="00102DE1"/>
    <w:rPr>
      <w:rFonts w:ascii="宋体" w:eastAsia="宋体"/>
      <w:kern w:val="2"/>
      <w:sz w:val="28"/>
      <w:szCs w:val="28"/>
      <w:lang w:val="en-US" w:eastAsia="zh-CN" w:bidi="ar-SA"/>
    </w:rPr>
  </w:style>
  <w:style w:type="character" w:customStyle="1" w:styleId="2Char2">
    <w:name w:val="正文首行缩进 2 Char"/>
    <w:semiHidden/>
    <w:rsid w:val="00102DE1"/>
    <w:rPr>
      <w:rFonts w:ascii="宋体" w:eastAsia="宋体"/>
      <w:kern w:val="2"/>
      <w:sz w:val="28"/>
      <w:szCs w:val="28"/>
      <w:lang w:val="en-US" w:eastAsia="zh-CN" w:bidi="ar-SA"/>
    </w:rPr>
  </w:style>
  <w:style w:type="character" w:customStyle="1" w:styleId="Charf2">
    <w:name w:val="正文部分 Char"/>
    <w:link w:val="afe"/>
    <w:rsid w:val="00102DE1"/>
    <w:rPr>
      <w:rFonts w:ascii="宋体" w:hAnsi="宋体"/>
      <w:snapToGrid w:val="0"/>
      <w:kern w:val="2"/>
      <w:sz w:val="28"/>
      <w:szCs w:val="28"/>
    </w:rPr>
  </w:style>
  <w:style w:type="character" w:customStyle="1" w:styleId="Charff8">
    <w:name w:val="重点 Char"/>
    <w:link w:val="afffa"/>
    <w:semiHidden/>
    <w:rsid w:val="00102DE1"/>
    <w:rPr>
      <w:rFonts w:ascii="宋体" w:eastAsia="黑体" w:hAnsi="宋体"/>
      <w:bCs/>
      <w:kern w:val="28"/>
      <w:sz w:val="28"/>
      <w:szCs w:val="28"/>
    </w:rPr>
  </w:style>
  <w:style w:type="character" w:customStyle="1" w:styleId="2Char10">
    <w:name w:val="标题 2 Char1"/>
    <w:aliases w:val="标题 1.1 Char,章 Char,标题 2 Char Char,DAS标题 2 Char1,标题2DAS Char1,DAS标2 Char1,H2 Char1,Heading 2 Char1,标题二 Char1,alpha+3# Char1,Titre 2 - Doc Char1,h2 Char1,l2 Char1,list + change bar Char1,UNDERRUBRIK 1-2 Char1,2nd level Char1,Header 2 Char1"/>
    <w:semiHidden/>
    <w:rsid w:val="00102DE1"/>
    <w:rPr>
      <w:rFonts w:ascii="Cambria" w:eastAsia="宋体" w:hAnsi="Cambria" w:cs="Times New Roman"/>
      <w:b/>
      <w:bCs/>
      <w:kern w:val="28"/>
      <w:sz w:val="32"/>
      <w:szCs w:val="32"/>
    </w:rPr>
  </w:style>
  <w:style w:type="character" w:customStyle="1" w:styleId="Char21">
    <w:name w:val="尾注文本 Char2"/>
    <w:link w:val="afffb"/>
    <w:rsid w:val="00102DE1"/>
    <w:rPr>
      <w:rFonts w:ascii="宋体" w:hAnsi="宋体"/>
      <w:kern w:val="2"/>
      <w:sz w:val="21"/>
      <w:szCs w:val="28"/>
    </w:rPr>
  </w:style>
  <w:style w:type="character" w:customStyle="1" w:styleId="Char22">
    <w:name w:val="页脚 Char2"/>
    <w:semiHidden/>
    <w:rsid w:val="00102DE1"/>
    <w:rPr>
      <w:rFonts w:eastAsia="宋体"/>
      <w:snapToGrid w:val="0"/>
      <w:kern w:val="28"/>
      <w:sz w:val="18"/>
      <w:szCs w:val="18"/>
      <w:lang w:val="en-US" w:eastAsia="zh-CN" w:bidi="ar-SA"/>
    </w:rPr>
  </w:style>
  <w:style w:type="character" w:customStyle="1" w:styleId="CharChar9">
    <w:name w:val="我的表头 Char Char"/>
    <w:semiHidden/>
    <w:rsid w:val="00102DE1"/>
    <w:rPr>
      <w:rFonts w:ascii="宋体" w:eastAsia="宋体"/>
      <w:b/>
      <w:kern w:val="28"/>
      <w:sz w:val="28"/>
      <w:szCs w:val="28"/>
      <w:lang w:val="en-US" w:eastAsia="zh-CN" w:bidi="ar-SA"/>
    </w:rPr>
  </w:style>
  <w:style w:type="character" w:customStyle="1" w:styleId="Char17">
    <w:name w:val="批注主题 Char1"/>
    <w:semiHidden/>
    <w:rsid w:val="00102DE1"/>
    <w:rPr>
      <w:rFonts w:ascii="宋体" w:eastAsia="宋体"/>
      <w:b/>
      <w:bCs/>
      <w:kern w:val="2"/>
      <w:sz w:val="28"/>
      <w:szCs w:val="28"/>
      <w:lang w:val="en-US" w:eastAsia="zh-CN" w:bidi="ar-SA"/>
    </w:rPr>
  </w:style>
  <w:style w:type="character" w:customStyle="1" w:styleId="CharChara">
    <w:name w:val="正文格式 Char Char"/>
    <w:semiHidden/>
    <w:rsid w:val="00102DE1"/>
    <w:rPr>
      <w:rFonts w:ascii="宋体" w:eastAsia="宋体"/>
      <w:kern w:val="2"/>
      <w:sz w:val="28"/>
      <w:szCs w:val="28"/>
      <w:lang w:val="en-US" w:eastAsia="zh-CN" w:bidi="ar-SA"/>
    </w:rPr>
  </w:style>
  <w:style w:type="character" w:customStyle="1" w:styleId="9Char1">
    <w:name w:val="标题 9 Char1"/>
    <w:semiHidden/>
    <w:rsid w:val="00102DE1"/>
    <w:rPr>
      <w:rFonts w:ascii="Arial" w:eastAsia="黑体" w:hAnsi="Arial"/>
      <w:sz w:val="24"/>
      <w:szCs w:val="28"/>
    </w:rPr>
  </w:style>
  <w:style w:type="character" w:customStyle="1" w:styleId="13CharCharCharChar">
    <w:name w:val="表名，13黑 Char Char Char Char"/>
    <w:semiHidden/>
    <w:rsid w:val="00102DE1"/>
    <w:rPr>
      <w:rFonts w:ascii="Arial" w:eastAsia="黑体" w:hAnsi="Arial"/>
      <w:kern w:val="2"/>
      <w:sz w:val="26"/>
      <w:lang w:val="en-US" w:eastAsia="zh-CN" w:bidi="ar-SA"/>
    </w:rPr>
  </w:style>
  <w:style w:type="character" w:customStyle="1" w:styleId="CharChar13">
    <w:name w:val=" Char Char13"/>
    <w:semiHidden/>
    <w:rsid w:val="00102DE1"/>
    <w:rPr>
      <w:rFonts w:ascii="宋体"/>
      <w:sz w:val="18"/>
    </w:rPr>
  </w:style>
  <w:style w:type="character" w:customStyle="1" w:styleId="2Char3">
    <w:name w:val="标2 Char"/>
    <w:rsid w:val="00102DE1"/>
    <w:rPr>
      <w:rFonts w:ascii="宋体" w:hAnsi="宋体"/>
      <w:b/>
      <w:bCs/>
      <w:snapToGrid w:val="0"/>
      <w:color w:val="000000"/>
      <w:kern w:val="2"/>
      <w:sz w:val="28"/>
      <w:szCs w:val="28"/>
    </w:rPr>
  </w:style>
  <w:style w:type="character" w:customStyle="1" w:styleId="Char18">
    <w:name w:val="签名 Char1"/>
    <w:link w:val="afffc"/>
    <w:rsid w:val="00102DE1"/>
    <w:rPr>
      <w:rFonts w:ascii="宋体"/>
      <w:kern w:val="2"/>
      <w:sz w:val="28"/>
      <w:szCs w:val="28"/>
    </w:rPr>
  </w:style>
  <w:style w:type="character" w:customStyle="1" w:styleId="CharCharb">
    <w:name w:val="我的一、 Char Char"/>
    <w:semiHidden/>
    <w:rsid w:val="00102DE1"/>
    <w:rPr>
      <w:rFonts w:ascii="宋体" w:eastAsia="宋体"/>
      <w:b/>
      <w:kern w:val="28"/>
      <w:sz w:val="28"/>
      <w:szCs w:val="28"/>
      <w:lang w:val="en-US" w:eastAsia="zh-CN" w:bidi="ar-SA"/>
    </w:rPr>
  </w:style>
  <w:style w:type="character" w:customStyle="1" w:styleId="CharChar30">
    <w:name w:val="Char Char3"/>
    <w:semiHidden/>
    <w:rsid w:val="00102DE1"/>
    <w:rPr>
      <w:rFonts w:eastAsia="宋体"/>
      <w:kern w:val="2"/>
      <w:sz w:val="18"/>
      <w:szCs w:val="18"/>
      <w:lang w:val="en-US" w:eastAsia="zh-CN" w:bidi="ar-SA"/>
    </w:rPr>
  </w:style>
  <w:style w:type="character" w:customStyle="1" w:styleId="Charff9">
    <w:name w:val="文档结构图 Char"/>
    <w:semiHidden/>
    <w:rsid w:val="00102DE1"/>
    <w:rPr>
      <w:rFonts w:eastAsia="宋体"/>
      <w:snapToGrid w:val="0"/>
      <w:kern w:val="28"/>
      <w:sz w:val="44"/>
      <w:szCs w:val="28"/>
      <w:lang w:val="en-US" w:eastAsia="zh-CN" w:bidi="ar-SA"/>
    </w:rPr>
  </w:style>
  <w:style w:type="character" w:customStyle="1" w:styleId="Charf4">
    <w:name w:val="楷体（一） Char"/>
    <w:link w:val="aff1"/>
    <w:rsid w:val="00102DE1"/>
    <w:rPr>
      <w:rFonts w:ascii="楷体_GB2312" w:eastAsia="楷体_GB2312"/>
      <w:b/>
      <w:kern w:val="2"/>
      <w:sz w:val="28"/>
      <w:szCs w:val="28"/>
    </w:rPr>
  </w:style>
  <w:style w:type="character" w:customStyle="1" w:styleId="Charffa">
    <w:name w:val="表格名 Char"/>
    <w:link w:val="afffd"/>
    <w:semiHidden/>
    <w:rsid w:val="00102DE1"/>
    <w:rPr>
      <w:rFonts w:ascii="宋体" w:hAnsi="宋体"/>
      <w:b/>
      <w:kern w:val="28"/>
      <w:sz w:val="28"/>
      <w:szCs w:val="28"/>
    </w:rPr>
  </w:style>
  <w:style w:type="character" w:customStyle="1" w:styleId="W1CharChar">
    <w:name w:val="W1、 Char Char"/>
    <w:semiHidden/>
    <w:rsid w:val="00102DE1"/>
    <w:rPr>
      <w:rFonts w:ascii="宋体" w:eastAsia="宋体" w:hAnsi="宋体"/>
      <w:b/>
      <w:snapToGrid w:val="0"/>
      <w:color w:val="000000"/>
      <w:kern w:val="28"/>
      <w:sz w:val="28"/>
      <w:szCs w:val="28"/>
      <w:lang w:val="en-US" w:eastAsia="zh-CN" w:bidi="ar-SA"/>
    </w:rPr>
  </w:style>
  <w:style w:type="character" w:customStyle="1" w:styleId="3Char4">
    <w:name w:val="正文文本 3 Char"/>
    <w:aliases w:val="正文文字 3 Char"/>
    <w:semiHidden/>
    <w:rsid w:val="00102DE1"/>
    <w:rPr>
      <w:rFonts w:ascii="宋体" w:eastAsia="宋体"/>
      <w:b/>
      <w:bCs/>
      <w:kern w:val="2"/>
      <w:sz w:val="28"/>
      <w:szCs w:val="28"/>
      <w:lang w:val="en-US" w:eastAsia="zh-CN" w:bidi="ar-SA"/>
    </w:rPr>
  </w:style>
  <w:style w:type="character" w:customStyle="1" w:styleId="Char19">
    <w:name w:val="题注 Char1"/>
    <w:semiHidden/>
    <w:rsid w:val="00102DE1"/>
    <w:rPr>
      <w:rFonts w:eastAsia="宋体"/>
      <w:b/>
      <w:sz w:val="22"/>
      <w:lang w:val="de-DE" w:eastAsia="de-DE" w:bidi="ar-SA"/>
    </w:rPr>
  </w:style>
  <w:style w:type="character" w:styleId="afffe">
    <w:name w:val="Mention"/>
    <w:uiPriority w:val="99"/>
    <w:semiHidden/>
    <w:rsid w:val="00102DE1"/>
    <w:rPr>
      <w:color w:val="2B579A"/>
      <w:shd w:val="clear" w:color="auto" w:fill="E6E6E6"/>
    </w:rPr>
  </w:style>
  <w:style w:type="character" w:customStyle="1" w:styleId="Charffb">
    <w:name w:val="日期 Char"/>
    <w:rsid w:val="00102DE1"/>
    <w:rPr>
      <w:rFonts w:ascii="宋体" w:eastAsia="宋体"/>
      <w:kern w:val="2"/>
      <w:sz w:val="28"/>
      <w:lang w:val="en-US" w:eastAsia="zh-CN" w:bidi="ar-SA"/>
    </w:rPr>
  </w:style>
  <w:style w:type="character" w:customStyle="1" w:styleId="Charffc">
    <w:name w:val="表格字 Char"/>
    <w:link w:val="affff"/>
    <w:semiHidden/>
    <w:locked/>
    <w:rsid w:val="00102DE1"/>
    <w:rPr>
      <w:rFonts w:ascii="宋体" w:hAnsi="宋体" w:cs="宋体"/>
      <w:sz w:val="18"/>
      <w:szCs w:val="21"/>
    </w:rPr>
  </w:style>
  <w:style w:type="character" w:customStyle="1" w:styleId="Char1a">
    <w:name w:val="标题 Char1"/>
    <w:semiHidden/>
    <w:rsid w:val="00102DE1"/>
    <w:rPr>
      <w:rFonts w:ascii="Cambria" w:hAnsi="Cambria" w:cs="Times New Roman"/>
      <w:b/>
      <w:bCs/>
      <w:kern w:val="2"/>
      <w:sz w:val="32"/>
      <w:szCs w:val="32"/>
    </w:rPr>
  </w:style>
  <w:style w:type="character" w:customStyle="1" w:styleId="Char">
    <w:name w:val="正文缩进 Char"/>
    <w:aliases w:val="正文（首行缩进两字） Char1,正文（首行缩进两字） Char Char,特点 Char,表正文 Char,正文非缩进 Char,Alt+X Char,mr正文缩进 Char,段1 Char,正文不缩进 Char,标题4 Char Char Char Char,标题4 Char Char,文本条款 Char,四号 Char,标题4 Char1,王正文缩进 Char Char Char1"/>
    <w:link w:val="a3"/>
    <w:rsid w:val="00102DE1"/>
    <w:rPr>
      <w:rFonts w:ascii="Plotter" w:hAnsi="Plotter"/>
      <w:kern w:val="2"/>
      <w:sz w:val="28"/>
      <w:szCs w:val="21"/>
    </w:rPr>
  </w:style>
  <w:style w:type="character" w:customStyle="1" w:styleId="11xxxCharChar">
    <w:name w:val="1.1xxx Char Char"/>
    <w:semiHidden/>
    <w:rsid w:val="00102DE1"/>
    <w:rPr>
      <w:rFonts w:ascii="宋体" w:eastAsia="宋体"/>
      <w:kern w:val="2"/>
      <w:sz w:val="24"/>
      <w:szCs w:val="24"/>
      <w:lang w:val="en-US" w:eastAsia="zh-CN" w:bidi="ar-SA"/>
    </w:rPr>
  </w:style>
  <w:style w:type="character" w:customStyle="1" w:styleId="Charffd">
    <w:name w:val="加粗、斜体 Char"/>
    <w:link w:val="affff0"/>
    <w:semiHidden/>
    <w:rsid w:val="00102DE1"/>
    <w:rPr>
      <w:b/>
      <w:i/>
      <w:sz w:val="24"/>
    </w:rPr>
  </w:style>
  <w:style w:type="character" w:customStyle="1" w:styleId="Char1b">
    <w:name w:val="脚注文本 Char1"/>
    <w:semiHidden/>
    <w:rsid w:val="00102DE1"/>
    <w:rPr>
      <w:rFonts w:ascii="宋体" w:eastAsia="宋体" w:hAnsi="宋体"/>
      <w:kern w:val="2"/>
      <w:sz w:val="18"/>
      <w:szCs w:val="18"/>
      <w:lang w:val="en-US" w:eastAsia="zh-CN" w:bidi="ar-SA"/>
    </w:rPr>
  </w:style>
  <w:style w:type="character" w:customStyle="1" w:styleId="Char1c">
    <w:name w:val="一样式 Char1"/>
    <w:aliases w:val="一 Char1,标题 3 Char2,标题 3 Char1 Char1"/>
    <w:semiHidden/>
    <w:rsid w:val="00102DE1"/>
    <w:rPr>
      <w:rFonts w:eastAsia="宋体"/>
      <w:kern w:val="2"/>
      <w:sz w:val="32"/>
      <w:lang w:val="en-US" w:eastAsia="zh-CN" w:bidi="ar-SA"/>
    </w:rPr>
  </w:style>
  <w:style w:type="character" w:customStyle="1" w:styleId="Charffe">
    <w:name w:val="签名 Char"/>
    <w:semiHidden/>
    <w:rsid w:val="00102DE1"/>
    <w:rPr>
      <w:rFonts w:ascii="宋体"/>
      <w:kern w:val="2"/>
      <w:sz w:val="28"/>
      <w:szCs w:val="28"/>
    </w:rPr>
  </w:style>
  <w:style w:type="character" w:customStyle="1" w:styleId="Charfff">
    <w:name w:val="结束语 Char"/>
    <w:semiHidden/>
    <w:rsid w:val="00102DE1"/>
    <w:rPr>
      <w:rFonts w:ascii="宋体"/>
      <w:kern w:val="2"/>
      <w:sz w:val="28"/>
      <w:szCs w:val="28"/>
    </w:rPr>
  </w:style>
  <w:style w:type="character" w:customStyle="1" w:styleId="Charfff0">
    <w:name w:val="环小四文中说明 Char"/>
    <w:link w:val="affff1"/>
    <w:semiHidden/>
    <w:rsid w:val="00102DE1"/>
    <w:rPr>
      <w:rFonts w:ascii="宋体" w:eastAsia="Times New Roman" w:hAnsi="宋体"/>
      <w:snapToGrid w:val="0"/>
      <w:kern w:val="2"/>
      <w:sz w:val="24"/>
      <w:szCs w:val="24"/>
    </w:rPr>
  </w:style>
  <w:style w:type="character" w:customStyle="1" w:styleId="1Char6">
    <w:name w:val="我的1、 Char"/>
    <w:link w:val="1c"/>
    <w:semiHidden/>
    <w:rsid w:val="00102DE1"/>
    <w:rPr>
      <w:rFonts w:ascii="宋体"/>
      <w:b/>
      <w:kern w:val="28"/>
      <w:sz w:val="28"/>
      <w:szCs w:val="28"/>
    </w:rPr>
  </w:style>
  <w:style w:type="character" w:customStyle="1" w:styleId="CharChar11">
    <w:name w:val="正文格式 Char Char1"/>
    <w:semiHidden/>
    <w:rsid w:val="00102DE1"/>
    <w:rPr>
      <w:rFonts w:ascii="宋体"/>
      <w:kern w:val="2"/>
      <w:sz w:val="28"/>
      <w:szCs w:val="28"/>
    </w:rPr>
  </w:style>
  <w:style w:type="character" w:customStyle="1" w:styleId="A19Char">
    <w:name w:val="A19 正文 Char"/>
    <w:link w:val="A19"/>
    <w:semiHidden/>
    <w:rsid w:val="00102DE1"/>
    <w:rPr>
      <w:rFonts w:ascii="宋体" w:hAnsi="宋体"/>
      <w:kern w:val="28"/>
      <w:sz w:val="28"/>
      <w:szCs w:val="28"/>
    </w:rPr>
  </w:style>
  <w:style w:type="character" w:customStyle="1" w:styleId="copy1">
    <w:name w:val="copy1"/>
    <w:semiHidden/>
    <w:rsid w:val="00102DE1"/>
    <w:rPr>
      <w:b w:val="0"/>
      <w:bCs w:val="0"/>
      <w:strike w:val="0"/>
      <w:dstrike w:val="0"/>
      <w:color w:val="333333"/>
      <w:sz w:val="20"/>
      <w:szCs w:val="20"/>
      <w:u w:val="none"/>
    </w:rPr>
  </w:style>
  <w:style w:type="character" w:customStyle="1" w:styleId="Charfff1">
    <w:name w:val="第一章 Char"/>
    <w:link w:val="affff2"/>
    <w:semiHidden/>
    <w:rsid w:val="00102DE1"/>
    <w:rPr>
      <w:rFonts w:ascii="黑体" w:hAnsi="宋体"/>
      <w:b/>
      <w:snapToGrid w:val="0"/>
      <w:kern w:val="28"/>
      <w:sz w:val="32"/>
      <w:szCs w:val="28"/>
    </w:rPr>
  </w:style>
  <w:style w:type="character" w:customStyle="1" w:styleId="WCharChar2">
    <w:name w:val="W内容 Char Char2"/>
    <w:semiHidden/>
    <w:rsid w:val="00102DE1"/>
    <w:rPr>
      <w:rFonts w:ascii="宋体" w:eastAsia="宋体" w:hAnsi="宋体"/>
      <w:bCs/>
      <w:sz w:val="28"/>
      <w:szCs w:val="28"/>
      <w:lang w:val="en-US" w:eastAsia="zh-CN" w:bidi="ar-SA"/>
    </w:rPr>
  </w:style>
  <w:style w:type="character" w:customStyle="1" w:styleId="Char1Char">
    <w:name w:val="正文缩进 Char1 Char"/>
    <w:aliases w:val="正文缩进 Char Char Char,正文（首行缩进两字） Char Char Char Char1,特点 Char Char Char,表正文 Char Char Char,正文非缩进 Char Char Char,Alt+X Char Char Char,mr正文缩进 Char Char Char,段1 Char Char Char,正文不缩进 Char Char Char,标题4 Char Char Char Char Char Char"/>
    <w:semiHidden/>
    <w:rsid w:val="00102DE1"/>
    <w:rPr>
      <w:rFonts w:ascii="宋体" w:eastAsia="宋体" w:hAnsi="宋体"/>
      <w:iCs/>
      <w:kern w:val="2"/>
      <w:sz w:val="24"/>
      <w:szCs w:val="24"/>
      <w:lang w:val="en-US" w:eastAsia="zh-CN" w:bidi="ar-SA"/>
    </w:rPr>
  </w:style>
  <w:style w:type="character" w:customStyle="1" w:styleId="Charfff2">
    <w:name w:val="居中 Char"/>
    <w:link w:val="affff3"/>
    <w:semiHidden/>
    <w:rsid w:val="00102DE1"/>
    <w:rPr>
      <w:rFonts w:ascii="宋体"/>
      <w:bCs/>
      <w:sz w:val="28"/>
      <w:szCs w:val="28"/>
    </w:rPr>
  </w:style>
  <w:style w:type="character" w:customStyle="1" w:styleId="CharCharCharCharCharCharChar">
    <w:name w:val="普通文字 Char Char Char Char Char Char Char"/>
    <w:semiHidden/>
    <w:rsid w:val="00102DE1"/>
    <w:rPr>
      <w:rFonts w:ascii="宋体" w:eastAsia="宋体" w:hAnsi="Courier New"/>
      <w:kern w:val="2"/>
      <w:sz w:val="21"/>
      <w:lang w:val="en-US" w:eastAsia="zh-CN" w:bidi="ar-SA"/>
    </w:rPr>
  </w:style>
  <w:style w:type="character" w:customStyle="1" w:styleId="p9-6">
    <w:name w:val="p9-6"/>
    <w:semiHidden/>
    <w:rsid w:val="00102DE1"/>
  </w:style>
  <w:style w:type="character" w:customStyle="1" w:styleId="CharCharCharCharCharChar">
    <w:name w:val="正文缩进 Char Char Char Char Char Char"/>
    <w:aliases w:val="正文缩进 Char Char Char Char Char,正文缩进 Char Char Char Char Char Char Char Char Char Char Char Char,正文缩进 Char Char Char Char Char Char Char Char Char Char Char Char Char Char Char Char Cha,正文缩进 Char Char Char Char"/>
    <w:semiHidden/>
    <w:rsid w:val="00102DE1"/>
    <w:rPr>
      <w:rFonts w:eastAsia="仿宋_GB2312"/>
      <w:kern w:val="2"/>
      <w:sz w:val="28"/>
      <w:lang w:val="en-US" w:eastAsia="zh-CN" w:bidi="ar-SA"/>
    </w:rPr>
  </w:style>
  <w:style w:type="character" w:customStyle="1" w:styleId="1Char7">
    <w:name w:val="1、宋体 Char"/>
    <w:link w:val="1d"/>
    <w:semiHidden/>
    <w:rsid w:val="00102DE1"/>
    <w:rPr>
      <w:rFonts w:ascii="宋体" w:hAnsi="宋体"/>
      <w:b/>
      <w:kern w:val="28"/>
      <w:sz w:val="28"/>
      <w:szCs w:val="28"/>
    </w:rPr>
  </w:style>
  <w:style w:type="character" w:customStyle="1" w:styleId="ared">
    <w:name w:val="ared"/>
    <w:semiHidden/>
    <w:rsid w:val="00102DE1"/>
  </w:style>
  <w:style w:type="character" w:customStyle="1" w:styleId="p201">
    <w:name w:val="p201"/>
    <w:rsid w:val="00102DE1"/>
    <w:rPr>
      <w:rFonts w:hint="default"/>
      <w:spacing w:val="300"/>
      <w:sz w:val="18"/>
      <w:szCs w:val="18"/>
    </w:rPr>
  </w:style>
  <w:style w:type="character" w:customStyle="1" w:styleId="Char30">
    <w:name w:val="页眉 Char3"/>
    <w:rsid w:val="00102DE1"/>
    <w:rPr>
      <w:snapToGrid w:val="0"/>
      <w:kern w:val="28"/>
      <w:sz w:val="28"/>
      <w:szCs w:val="28"/>
    </w:rPr>
  </w:style>
  <w:style w:type="character" w:customStyle="1" w:styleId="articlebody1">
    <w:name w:val="articlebody1"/>
    <w:semiHidden/>
    <w:rsid w:val="00102DE1"/>
    <w:rPr>
      <w:sz w:val="21"/>
      <w:szCs w:val="21"/>
    </w:rPr>
  </w:style>
  <w:style w:type="character" w:customStyle="1" w:styleId="CharCharc">
    <w:name w:val="段落文字 Char Char"/>
    <w:semiHidden/>
    <w:rsid w:val="00102DE1"/>
    <w:rPr>
      <w:kern w:val="2"/>
      <w:sz w:val="24"/>
      <w:szCs w:val="24"/>
    </w:rPr>
  </w:style>
  <w:style w:type="character" w:customStyle="1" w:styleId="1CharCharChar">
    <w:name w:val="表头1 Char Char Char"/>
    <w:semiHidden/>
    <w:locked/>
    <w:rsid w:val="00102DE1"/>
    <w:rPr>
      <w:rFonts w:ascii="隶书" w:eastAsia="宋体" w:hAnsi="宋体"/>
      <w:b/>
      <w:kern w:val="2"/>
      <w:sz w:val="28"/>
      <w:szCs w:val="30"/>
      <w:lang w:val="en-US" w:eastAsia="zh-CN" w:bidi="ar-SA"/>
    </w:rPr>
  </w:style>
  <w:style w:type="character" w:customStyle="1" w:styleId="3Char10">
    <w:name w:val="正文文本 3 Char1"/>
    <w:link w:val="35"/>
    <w:rsid w:val="00102DE1"/>
    <w:rPr>
      <w:rFonts w:ascii="宋体"/>
      <w:b/>
      <w:bCs/>
      <w:kern w:val="2"/>
      <w:sz w:val="28"/>
      <w:szCs w:val="28"/>
    </w:rPr>
  </w:style>
  <w:style w:type="character" w:customStyle="1" w:styleId="a51">
    <w:name w:val="a51"/>
    <w:semiHidden/>
    <w:rsid w:val="00102DE1"/>
    <w:rPr>
      <w:sz w:val="18"/>
      <w:szCs w:val="18"/>
    </w:rPr>
  </w:style>
  <w:style w:type="character" w:customStyle="1" w:styleId="WCharCharChar0">
    <w:name w:val="W内容 Char Char Char"/>
    <w:semiHidden/>
    <w:rsid w:val="00102DE1"/>
    <w:rPr>
      <w:rFonts w:ascii="宋体" w:eastAsia="宋体" w:hAnsi="宋体"/>
      <w:bCs/>
      <w:kern w:val="2"/>
      <w:sz w:val="28"/>
      <w:szCs w:val="28"/>
      <w:lang w:val="en-US" w:eastAsia="zh-CN" w:bidi="ar-SA"/>
    </w:rPr>
  </w:style>
  <w:style w:type="character" w:customStyle="1" w:styleId="Char1d">
    <w:name w:val="正文文本缩进 Char1"/>
    <w:rsid w:val="00102DE1"/>
    <w:rPr>
      <w:rFonts w:ascii="宋体"/>
      <w:kern w:val="2"/>
      <w:sz w:val="28"/>
      <w:szCs w:val="28"/>
    </w:rPr>
  </w:style>
  <w:style w:type="character" w:customStyle="1" w:styleId="CharChar25">
    <w:name w:val="Char Char25"/>
    <w:semiHidden/>
    <w:rsid w:val="00102DE1"/>
    <w:rPr>
      <w:rFonts w:ascii="Arial" w:eastAsia="黑体" w:hAnsi="Arial"/>
      <w:kern w:val="2"/>
      <w:sz w:val="21"/>
      <w:szCs w:val="21"/>
    </w:rPr>
  </w:style>
  <w:style w:type="character" w:customStyle="1" w:styleId="Char1">
    <w:name w:val="文档结构图 Char1"/>
    <w:link w:val="a4"/>
    <w:semiHidden/>
    <w:rsid w:val="00102DE1"/>
    <w:rPr>
      <w:rFonts w:ascii="宋体"/>
      <w:snapToGrid w:val="0"/>
      <w:kern w:val="2"/>
      <w:sz w:val="28"/>
      <w:szCs w:val="28"/>
      <w:shd w:val="clear" w:color="auto" w:fill="000080"/>
    </w:rPr>
  </w:style>
  <w:style w:type="character" w:customStyle="1" w:styleId="Char31">
    <w:name w:val="题注 Char3"/>
    <w:link w:val="affff4"/>
    <w:uiPriority w:val="35"/>
    <w:rsid w:val="00102DE1"/>
    <w:rPr>
      <w:rFonts w:ascii="Cambria" w:eastAsia="黑体" w:hAnsi="Cambria"/>
    </w:rPr>
  </w:style>
  <w:style w:type="character" w:customStyle="1" w:styleId="w1Char0">
    <w:name w:val="w1、 Char"/>
    <w:link w:val="w13"/>
    <w:semiHidden/>
    <w:rsid w:val="00102DE1"/>
    <w:rPr>
      <w:rFonts w:ascii="宋体"/>
      <w:b/>
      <w:bCs/>
      <w:kern w:val="44"/>
      <w:sz w:val="28"/>
      <w:szCs w:val="28"/>
    </w:rPr>
  </w:style>
  <w:style w:type="character" w:customStyle="1" w:styleId="2Char30">
    <w:name w:val="标题 2 Char3"/>
    <w:semiHidden/>
    <w:rsid w:val="00102DE1"/>
    <w:rPr>
      <w:rFonts w:ascii="Arial" w:eastAsia="黑体" w:hAnsi="Arial"/>
      <w:b/>
      <w:bCs/>
      <w:snapToGrid w:val="0"/>
      <w:kern w:val="28"/>
      <w:sz w:val="32"/>
      <w:szCs w:val="32"/>
    </w:rPr>
  </w:style>
  <w:style w:type="character" w:customStyle="1" w:styleId="Char23">
    <w:name w:val="批注主题 Char2"/>
    <w:semiHidden/>
    <w:rsid w:val="00102DE1"/>
    <w:rPr>
      <w:rFonts w:ascii="宋体" w:eastAsia="宋体"/>
      <w:b/>
      <w:bCs/>
      <w:kern w:val="2"/>
      <w:sz w:val="28"/>
      <w:szCs w:val="28"/>
      <w:lang w:val="en-US" w:eastAsia="zh-CN" w:bidi="ar-SA"/>
    </w:rPr>
  </w:style>
  <w:style w:type="character" w:customStyle="1" w:styleId="Charf5">
    <w:name w:val="文中说明 Char"/>
    <w:link w:val="aff2"/>
    <w:semiHidden/>
    <w:rsid w:val="00102DE1"/>
    <w:rPr>
      <w:rFonts w:ascii="宋体" w:hAnsi="宋体"/>
      <w:kern w:val="28"/>
      <w:sz w:val="28"/>
      <w:szCs w:val="28"/>
    </w:rPr>
  </w:style>
  <w:style w:type="character" w:customStyle="1" w:styleId="wChar7">
    <w:name w:val="w注 Char"/>
    <w:link w:val="w9"/>
    <w:semiHidden/>
    <w:rsid w:val="00102DE1"/>
    <w:rPr>
      <w:rFonts w:ascii="宋体" w:eastAsia="楷体_GB2312" w:hAnsi="宋体" w:cs="宋体"/>
      <w:sz w:val="21"/>
      <w:szCs w:val="28"/>
    </w:rPr>
  </w:style>
  <w:style w:type="character" w:customStyle="1" w:styleId="6Char1">
    <w:name w:val="标题 6 Char1"/>
    <w:semiHidden/>
    <w:rsid w:val="00102DE1"/>
    <w:rPr>
      <w:rFonts w:ascii="Arial" w:eastAsia="黑体" w:hAnsi="Arial"/>
      <w:b/>
      <w:sz w:val="24"/>
      <w:szCs w:val="28"/>
    </w:rPr>
  </w:style>
  <w:style w:type="character" w:customStyle="1" w:styleId="darkblue1">
    <w:name w:val="darkblue1"/>
    <w:semiHidden/>
    <w:rsid w:val="00102DE1"/>
    <w:rPr>
      <w:color w:val="003399"/>
      <w:sz w:val="20"/>
      <w:szCs w:val="20"/>
    </w:rPr>
  </w:style>
  <w:style w:type="character" w:customStyle="1" w:styleId="W1Char">
    <w:name w:val="W1、 Char"/>
    <w:link w:val="W12"/>
    <w:rsid w:val="00102DE1"/>
    <w:rPr>
      <w:rFonts w:ascii="宋体" w:hAnsi="宋体"/>
      <w:b/>
      <w:snapToGrid w:val="0"/>
      <w:color w:val="000000"/>
      <w:kern w:val="2"/>
      <w:sz w:val="28"/>
      <w:szCs w:val="28"/>
    </w:rPr>
  </w:style>
  <w:style w:type="character" w:customStyle="1" w:styleId="1Char20">
    <w:name w:val="标题 1 Char2"/>
    <w:semiHidden/>
    <w:rsid w:val="00102DE1"/>
    <w:rPr>
      <w:rFonts w:ascii="宋体" w:hAnsi="宋体"/>
      <w:b/>
      <w:bCs/>
      <w:snapToGrid w:val="0"/>
      <w:kern w:val="44"/>
      <w:sz w:val="44"/>
      <w:szCs w:val="44"/>
    </w:rPr>
  </w:style>
  <w:style w:type="character" w:customStyle="1" w:styleId="Char32">
    <w:name w:val="纯文本 Char3"/>
    <w:rsid w:val="00102DE1"/>
    <w:rPr>
      <w:rFonts w:ascii="宋体" w:hAnsi="Courier New"/>
      <w:kern w:val="2"/>
      <w:sz w:val="28"/>
      <w:szCs w:val="28"/>
    </w:rPr>
  </w:style>
  <w:style w:type="character" w:customStyle="1" w:styleId="8Char1">
    <w:name w:val="标题 8 Char1"/>
    <w:semiHidden/>
    <w:rsid w:val="00102DE1"/>
    <w:rPr>
      <w:rFonts w:ascii="Arial" w:eastAsia="黑体" w:hAnsi="Arial"/>
      <w:sz w:val="24"/>
      <w:szCs w:val="28"/>
    </w:rPr>
  </w:style>
  <w:style w:type="character" w:customStyle="1" w:styleId="Charfff3">
    <w:name w:val="我的（一） Char"/>
    <w:link w:val="affff5"/>
    <w:semiHidden/>
    <w:rsid w:val="00102DE1"/>
    <w:rPr>
      <w:rFonts w:ascii="楷体_GB2312" w:eastAsia="楷体_GB2312"/>
      <w:b/>
      <w:kern w:val="28"/>
      <w:sz w:val="28"/>
      <w:szCs w:val="28"/>
    </w:rPr>
  </w:style>
  <w:style w:type="character" w:customStyle="1" w:styleId="1Char8">
    <w:name w:val="正文1 Char"/>
    <w:link w:val="1e"/>
    <w:semiHidden/>
    <w:rsid w:val="00102DE1"/>
    <w:rPr>
      <w:rFonts w:ascii="宋体" w:hAnsi="宋体"/>
      <w:kern w:val="2"/>
      <w:sz w:val="28"/>
      <w:szCs w:val="28"/>
    </w:rPr>
  </w:style>
  <w:style w:type="character" w:customStyle="1" w:styleId="Charfff4">
    <w:name w:val="我的一、 Char"/>
    <w:link w:val="affff6"/>
    <w:semiHidden/>
    <w:rsid w:val="00102DE1"/>
    <w:rPr>
      <w:rFonts w:ascii="宋体"/>
      <w:b/>
      <w:kern w:val="28"/>
      <w:sz w:val="28"/>
      <w:szCs w:val="28"/>
    </w:rPr>
  </w:style>
  <w:style w:type="character" w:customStyle="1" w:styleId="2Char11">
    <w:name w:val="正文首行缩进 2 Char1"/>
    <w:link w:val="24"/>
    <w:rsid w:val="00102DE1"/>
    <w:rPr>
      <w:rFonts w:ascii="宋体"/>
      <w:kern w:val="2"/>
      <w:sz w:val="28"/>
      <w:szCs w:val="28"/>
    </w:rPr>
  </w:style>
  <w:style w:type="character" w:customStyle="1" w:styleId="Charf6">
    <w:name w:val="表格内容 Char"/>
    <w:link w:val="aff6"/>
    <w:semiHidden/>
    <w:rsid w:val="00102DE1"/>
    <w:rPr>
      <w:rFonts w:ascii="宋体" w:hAnsi="宋体"/>
      <w:bCs/>
      <w:sz w:val="18"/>
      <w:szCs w:val="18"/>
    </w:rPr>
  </w:style>
  <w:style w:type="character" w:customStyle="1" w:styleId="WCharChar3">
    <w:name w:val="W一、 Char Char"/>
    <w:semiHidden/>
    <w:rsid w:val="00102DE1"/>
    <w:rPr>
      <w:rFonts w:eastAsia="宋体"/>
      <w:b/>
      <w:bCs/>
      <w:snapToGrid w:val="0"/>
      <w:color w:val="000000"/>
      <w:kern w:val="28"/>
      <w:sz w:val="28"/>
      <w:szCs w:val="28"/>
      <w:lang w:val="en-US" w:eastAsia="zh-CN" w:bidi="ar-SA"/>
    </w:rPr>
  </w:style>
  <w:style w:type="character" w:customStyle="1" w:styleId="CharChar20">
    <w:name w:val=" Char Char2"/>
    <w:semiHidden/>
    <w:rsid w:val="00102DE1"/>
    <w:rPr>
      <w:rFonts w:eastAsia="宋体"/>
      <w:kern w:val="2"/>
      <w:sz w:val="18"/>
      <w:szCs w:val="18"/>
      <w:lang w:val="en-US" w:eastAsia="zh-CN" w:bidi="ar-SA"/>
    </w:rPr>
  </w:style>
  <w:style w:type="character" w:customStyle="1" w:styleId="2Char12">
    <w:name w:val="正文文本 2 Char1"/>
    <w:link w:val="25"/>
    <w:rsid w:val="00102DE1"/>
    <w:rPr>
      <w:rFonts w:ascii="宋体" w:hAnsi="宋体"/>
      <w:kern w:val="2"/>
      <w:sz w:val="28"/>
      <w:szCs w:val="28"/>
    </w:rPr>
  </w:style>
  <w:style w:type="character" w:customStyle="1" w:styleId="CharChar32">
    <w:name w:val=" Char Char3"/>
    <w:semiHidden/>
    <w:rsid w:val="00102DE1"/>
    <w:rPr>
      <w:rFonts w:eastAsia="宋体"/>
      <w:kern w:val="2"/>
      <w:sz w:val="18"/>
      <w:szCs w:val="18"/>
      <w:lang w:val="en-US" w:eastAsia="zh-CN" w:bidi="ar-SA"/>
    </w:rPr>
  </w:style>
  <w:style w:type="character" w:customStyle="1" w:styleId="Char1e">
    <w:name w:val="正文首行缩进 Char1"/>
    <w:link w:val="affff7"/>
    <w:rsid w:val="00102DE1"/>
    <w:rPr>
      <w:rFonts w:ascii="宋体"/>
      <w:kern w:val="2"/>
      <w:sz w:val="28"/>
      <w:szCs w:val="28"/>
    </w:rPr>
  </w:style>
  <w:style w:type="character" w:customStyle="1" w:styleId="CharChard">
    <w:name w:val="（一） Char Char"/>
    <w:semiHidden/>
    <w:rsid w:val="00102DE1"/>
    <w:rPr>
      <w:rFonts w:ascii="宋体" w:eastAsia="楷体_GB2312" w:hAnsi="宋体"/>
      <w:b/>
      <w:kern w:val="2"/>
      <w:sz w:val="28"/>
      <w:szCs w:val="28"/>
      <w:lang w:val="en-US" w:eastAsia="zh-CN" w:bidi="ar-SA"/>
    </w:rPr>
  </w:style>
  <w:style w:type="character" w:customStyle="1" w:styleId="CharChare">
    <w:name w:val="表格内容 Char Char"/>
    <w:semiHidden/>
    <w:rsid w:val="00102DE1"/>
    <w:rPr>
      <w:rFonts w:ascii="宋体" w:eastAsia="宋体" w:hAnsi="宋体"/>
      <w:bCs/>
      <w:sz w:val="18"/>
      <w:szCs w:val="18"/>
      <w:lang w:val="en-US" w:eastAsia="zh-CN" w:bidi="ar-SA"/>
    </w:rPr>
  </w:style>
  <w:style w:type="character" w:customStyle="1" w:styleId="1CharChar4">
    <w:name w:val="表格1 Char Char"/>
    <w:aliases w:val="五宋1 Char Char"/>
    <w:semiHidden/>
    <w:rsid w:val="00102DE1"/>
    <w:rPr>
      <w:rFonts w:ascii="宋体" w:eastAsia="宋体" w:hAnsi="宋体"/>
      <w:kern w:val="2"/>
      <w:sz w:val="18"/>
      <w:szCs w:val="21"/>
      <w:lang w:val="en-US" w:eastAsia="zh-CN" w:bidi="ar-SA"/>
    </w:rPr>
  </w:style>
  <w:style w:type="character" w:customStyle="1" w:styleId="wCharChar4">
    <w:name w:val="w内容 Char Char"/>
    <w:semiHidden/>
    <w:rsid w:val="00102DE1"/>
    <w:rPr>
      <w:rFonts w:ascii="宋体" w:eastAsia="宋体"/>
      <w:kern w:val="28"/>
      <w:sz w:val="28"/>
      <w:szCs w:val="28"/>
      <w:lang w:val="en-US" w:eastAsia="zh-CN" w:bidi="ar-SA"/>
    </w:rPr>
  </w:style>
  <w:style w:type="character" w:customStyle="1" w:styleId="Char1f">
    <w:name w:val="结束语 Char1"/>
    <w:link w:val="affff8"/>
    <w:rsid w:val="00102DE1"/>
    <w:rPr>
      <w:rFonts w:ascii="宋体"/>
      <w:kern w:val="2"/>
      <w:sz w:val="28"/>
      <w:szCs w:val="28"/>
    </w:rPr>
  </w:style>
  <w:style w:type="character" w:customStyle="1" w:styleId="HTMLChar1">
    <w:name w:val="HTML 预设格式 Char1"/>
    <w:link w:val="HTML7"/>
    <w:rsid w:val="00102DE1"/>
    <w:rPr>
      <w:rFonts w:ascii="Courier New" w:hAnsi="Courier New"/>
      <w:kern w:val="2"/>
    </w:rPr>
  </w:style>
  <w:style w:type="character" w:customStyle="1" w:styleId="Charfff5">
    <w:name w:val="表格名称 Char"/>
    <w:link w:val="affff9"/>
    <w:semiHidden/>
    <w:rsid w:val="00102DE1"/>
    <w:rPr>
      <w:rFonts w:ascii="宋体"/>
      <w:b/>
      <w:kern w:val="2"/>
      <w:sz w:val="28"/>
      <w:szCs w:val="28"/>
    </w:rPr>
  </w:style>
  <w:style w:type="character" w:customStyle="1" w:styleId="Char1f0">
    <w:name w:val="注释标题 Char1"/>
    <w:link w:val="affffa"/>
    <w:rsid w:val="00102DE1"/>
    <w:rPr>
      <w:rFonts w:ascii="宋体"/>
      <w:kern w:val="2"/>
      <w:sz w:val="28"/>
      <w:szCs w:val="28"/>
    </w:rPr>
  </w:style>
  <w:style w:type="character" w:customStyle="1" w:styleId="Char1f1">
    <w:name w:val="称呼 Char1"/>
    <w:link w:val="affffb"/>
    <w:rsid w:val="00102DE1"/>
    <w:rPr>
      <w:rFonts w:ascii="宋体"/>
      <w:kern w:val="2"/>
      <w:sz w:val="28"/>
      <w:szCs w:val="28"/>
    </w:rPr>
  </w:style>
  <w:style w:type="character" w:customStyle="1" w:styleId="WChar4">
    <w:name w:val="W目录 Char"/>
    <w:link w:val="W6"/>
    <w:rsid w:val="00102DE1"/>
    <w:rPr>
      <w:rFonts w:ascii="宋体" w:hAnsi="宋体"/>
      <w:b/>
      <w:snapToGrid w:val="0"/>
      <w:kern w:val="28"/>
      <w:sz w:val="44"/>
      <w:szCs w:val="28"/>
    </w:rPr>
  </w:style>
  <w:style w:type="character" w:customStyle="1" w:styleId="CharChar21">
    <w:name w:val="Char Char2"/>
    <w:semiHidden/>
    <w:rsid w:val="00102DE1"/>
    <w:rPr>
      <w:rFonts w:eastAsia="宋体"/>
      <w:kern w:val="2"/>
      <w:sz w:val="18"/>
      <w:szCs w:val="18"/>
      <w:lang w:val="en-US" w:eastAsia="zh-CN" w:bidi="ar-SA"/>
    </w:rPr>
  </w:style>
  <w:style w:type="character" w:customStyle="1" w:styleId="Charfff6">
    <w:name w:val="王 正文 四宋 Char"/>
    <w:semiHidden/>
    <w:rsid w:val="00102DE1"/>
    <w:rPr>
      <w:rFonts w:ascii="宋体" w:eastAsia="宋体" w:hAnsi="宋体"/>
      <w:b/>
      <w:kern w:val="2"/>
      <w:sz w:val="28"/>
      <w:szCs w:val="28"/>
      <w:lang w:val="en-US" w:eastAsia="zh-CN" w:bidi="ar-SA"/>
    </w:rPr>
  </w:style>
  <w:style w:type="character" w:customStyle="1" w:styleId="Char1f2">
    <w:name w:val="信息标题 Char1"/>
    <w:link w:val="affffc"/>
    <w:rsid w:val="00102DE1"/>
    <w:rPr>
      <w:rFonts w:ascii="Arial" w:hAnsi="Arial"/>
      <w:kern w:val="2"/>
      <w:sz w:val="24"/>
      <w:szCs w:val="24"/>
      <w:shd w:val="pct20" w:color="auto" w:fill="auto"/>
    </w:rPr>
  </w:style>
  <w:style w:type="character" w:customStyle="1" w:styleId="font51">
    <w:name w:val="font51"/>
    <w:semiHidden/>
    <w:rsid w:val="00102DE1"/>
    <w:rPr>
      <w:rFonts w:ascii="宋体" w:eastAsia="宋体" w:hAnsi="宋体" w:cs="宋体" w:hint="eastAsia"/>
      <w:i w:val="0"/>
      <w:color w:val="000000"/>
      <w:sz w:val="18"/>
      <w:szCs w:val="18"/>
      <w:u w:val="none"/>
    </w:rPr>
  </w:style>
  <w:style w:type="character" w:customStyle="1" w:styleId="CharCharf">
    <w:name w:val="图号 Char Char"/>
    <w:semiHidden/>
    <w:rsid w:val="00102DE1"/>
    <w:rPr>
      <w:rFonts w:ascii="宋体" w:eastAsia="宋体"/>
      <w:b/>
      <w:snapToGrid w:val="0"/>
      <w:kern w:val="2"/>
      <w:sz w:val="24"/>
      <w:szCs w:val="24"/>
      <w:lang w:val="en-US" w:eastAsia="zh-CN" w:bidi="ar-SA"/>
    </w:rPr>
  </w:style>
  <w:style w:type="character" w:customStyle="1" w:styleId="1CharChar1">
    <w:name w:val="表注1 Char Char"/>
    <w:link w:val="18"/>
    <w:rsid w:val="00102DE1"/>
    <w:rPr>
      <w:rFonts w:ascii="楷体_GB2312" w:eastAsia="楷体_GB2312" w:hAnsi="宋体"/>
      <w:kern w:val="2"/>
      <w:sz w:val="21"/>
      <w:szCs w:val="21"/>
    </w:rPr>
  </w:style>
  <w:style w:type="character" w:customStyle="1" w:styleId="affffd">
    <w:name w:val="四号宋体"/>
    <w:semiHidden/>
    <w:rsid w:val="00102DE1"/>
    <w:rPr>
      <w:sz w:val="28"/>
    </w:rPr>
  </w:style>
  <w:style w:type="character" w:customStyle="1" w:styleId="WCharChar5">
    <w:name w:val="W内容 Char Char"/>
    <w:semiHidden/>
    <w:rsid w:val="00102DE1"/>
    <w:rPr>
      <w:rFonts w:ascii="宋体" w:eastAsia="宋体" w:hAnsi="宋体"/>
      <w:bCs/>
      <w:sz w:val="28"/>
      <w:szCs w:val="28"/>
      <w:lang w:val="en-US" w:eastAsia="zh-CN" w:bidi="ar-SA"/>
    </w:rPr>
  </w:style>
  <w:style w:type="character" w:customStyle="1" w:styleId="CharCharCharChar">
    <w:name w:val="表号 Char Char Char Char"/>
    <w:link w:val="CharCharChar3"/>
    <w:semiHidden/>
    <w:rsid w:val="00102DE1"/>
    <w:rPr>
      <w:rFonts w:ascii="隶书" w:hAnsi="宋体"/>
      <w:b/>
      <w:color w:val="0000FF"/>
      <w:szCs w:val="21"/>
    </w:rPr>
  </w:style>
  <w:style w:type="character" w:customStyle="1" w:styleId="0CharChar">
    <w:name w:val="0正文 Char Char"/>
    <w:semiHidden/>
    <w:rsid w:val="00102DE1"/>
    <w:rPr>
      <w:color w:val="000000"/>
      <w:kern w:val="2"/>
      <w:sz w:val="28"/>
      <w:szCs w:val="28"/>
    </w:rPr>
  </w:style>
  <w:style w:type="character" w:customStyle="1" w:styleId="26">
    <w:name w:val="样式2 宋体"/>
    <w:rsid w:val="00102DE1"/>
    <w:rPr>
      <w:rFonts w:eastAsia="宋体" w:hAnsi="宋体"/>
      <w:sz w:val="28"/>
      <w:szCs w:val="18"/>
    </w:rPr>
  </w:style>
  <w:style w:type="character" w:customStyle="1" w:styleId="WCharCharCharChar">
    <w:name w:val="W内容 Char Char Char Char"/>
    <w:semiHidden/>
    <w:rsid w:val="00102DE1"/>
    <w:rPr>
      <w:rFonts w:ascii="宋体" w:eastAsia="宋体" w:hAnsi="宋体"/>
      <w:bCs/>
      <w:kern w:val="2"/>
      <w:sz w:val="28"/>
      <w:szCs w:val="28"/>
      <w:lang w:val="en-US" w:eastAsia="zh-CN" w:bidi="ar-SA"/>
    </w:rPr>
  </w:style>
  <w:style w:type="character" w:customStyle="1" w:styleId="CharChar24">
    <w:name w:val=" Char Char24"/>
    <w:semiHidden/>
    <w:rsid w:val="00102DE1"/>
    <w:rPr>
      <w:rFonts w:eastAsia="宋体"/>
      <w:kern w:val="2"/>
      <w:sz w:val="24"/>
      <w:lang w:val="en-US" w:eastAsia="zh-CN" w:bidi="ar-SA"/>
    </w:rPr>
  </w:style>
  <w:style w:type="character" w:customStyle="1" w:styleId="GBK">
    <w:name w:val="样式 方正仿宋_GBK"/>
    <w:semiHidden/>
    <w:rsid w:val="00102DE1"/>
    <w:rPr>
      <w:rFonts w:ascii="Times New Roman" w:hAnsi="Times New Roman"/>
    </w:rPr>
  </w:style>
  <w:style w:type="character" w:customStyle="1" w:styleId="2CharChar2">
    <w:name w:val="2级标题 Char Char"/>
    <w:semiHidden/>
    <w:rsid w:val="00102DE1"/>
    <w:rPr>
      <w:rFonts w:ascii="楷体_GB2312" w:eastAsia="楷体_GB2312"/>
      <w:color w:val="000000"/>
      <w:kern w:val="2"/>
      <w:sz w:val="28"/>
      <w:szCs w:val="24"/>
    </w:rPr>
  </w:style>
  <w:style w:type="character" w:customStyle="1" w:styleId="affffe">
    <w:name w:val="样式 黑色"/>
    <w:semiHidden/>
    <w:rsid w:val="00102DE1"/>
    <w:rPr>
      <w:rFonts w:eastAsia="宋体"/>
      <w:color w:val="000000"/>
    </w:rPr>
  </w:style>
  <w:style w:type="character" w:customStyle="1" w:styleId="Char24">
    <w:name w:val="标题 Char2"/>
    <w:semiHidden/>
    <w:rsid w:val="00102DE1"/>
    <w:rPr>
      <w:rFonts w:ascii="Arial" w:hAnsi="Arial" w:cs="Arial"/>
      <w:b/>
      <w:bCs/>
      <w:kern w:val="2"/>
      <w:sz w:val="32"/>
      <w:szCs w:val="32"/>
    </w:rPr>
  </w:style>
  <w:style w:type="character" w:customStyle="1" w:styleId="3Char11">
    <w:name w:val="标题 3 Char1"/>
    <w:aliases w:val="一样式 Char,一 Char"/>
    <w:semiHidden/>
    <w:rsid w:val="00102DE1"/>
    <w:rPr>
      <w:rFonts w:ascii="宋体"/>
      <w:b/>
      <w:bCs/>
      <w:kern w:val="28"/>
      <w:sz w:val="32"/>
      <w:szCs w:val="32"/>
    </w:rPr>
  </w:style>
  <w:style w:type="character" w:customStyle="1" w:styleId="Char1f3">
    <w:name w:val="表尾 Char1"/>
    <w:semiHidden/>
    <w:rsid w:val="00102DE1"/>
    <w:rPr>
      <w:rFonts w:ascii="宋体" w:hAnsi="宋体" w:cs="宋体"/>
      <w:b/>
      <w:sz w:val="21"/>
      <w:szCs w:val="28"/>
    </w:rPr>
  </w:style>
  <w:style w:type="character" w:customStyle="1" w:styleId="Char33">
    <w:name w:val="批注主题 Char3"/>
    <w:semiHidden/>
    <w:rsid w:val="00102DE1"/>
    <w:rPr>
      <w:rFonts w:ascii="宋体"/>
      <w:b/>
      <w:bCs/>
      <w:kern w:val="2"/>
      <w:sz w:val="28"/>
      <w:szCs w:val="28"/>
    </w:rPr>
  </w:style>
  <w:style w:type="character" w:customStyle="1" w:styleId="Charfff7">
    <w:name w:val="正 Char"/>
    <w:link w:val="afffff"/>
    <w:semiHidden/>
    <w:locked/>
    <w:rsid w:val="00102DE1"/>
    <w:rPr>
      <w:kern w:val="2"/>
      <w:sz w:val="28"/>
    </w:rPr>
  </w:style>
  <w:style w:type="character" w:customStyle="1" w:styleId="WChar3">
    <w:name w:val="W表格内容 Char"/>
    <w:link w:val="W5"/>
    <w:rsid w:val="00102DE1"/>
    <w:rPr>
      <w:rFonts w:ascii="宋体" w:hAnsi="宋体"/>
      <w:bCs/>
      <w:snapToGrid w:val="0"/>
      <w:sz w:val="18"/>
      <w:szCs w:val="18"/>
    </w:rPr>
  </w:style>
  <w:style w:type="character" w:customStyle="1" w:styleId="Char25">
    <w:name w:val="纯文本 Char2"/>
    <w:semiHidden/>
    <w:rsid w:val="00102DE1"/>
    <w:rPr>
      <w:rFonts w:ascii="宋体" w:eastAsia="宋体" w:hAnsi="Courier New"/>
      <w:kern w:val="2"/>
      <w:sz w:val="28"/>
      <w:szCs w:val="28"/>
      <w:lang w:val="en-US" w:eastAsia="zh-CN" w:bidi="ar-SA"/>
    </w:rPr>
  </w:style>
  <w:style w:type="character" w:customStyle="1" w:styleId="wChar8">
    <w:name w:val="w内容缩 Char"/>
    <w:link w:val="wa"/>
    <w:semiHidden/>
    <w:rsid w:val="00102DE1"/>
    <w:rPr>
      <w:rFonts w:ascii="宋体" w:hAnsi="宋体"/>
      <w:b/>
      <w:bCs/>
      <w:snapToGrid w:val="0"/>
      <w:color w:val="000000"/>
      <w:spacing w:val="-4"/>
      <w:kern w:val="28"/>
      <w:sz w:val="28"/>
      <w:szCs w:val="28"/>
    </w:rPr>
  </w:style>
  <w:style w:type="character" w:customStyle="1" w:styleId="evenCharChar1">
    <w:name w:val="even Char Char1"/>
    <w:semiHidden/>
    <w:rsid w:val="00102DE1"/>
    <w:rPr>
      <w:rFonts w:eastAsia="宋体"/>
      <w:kern w:val="2"/>
      <w:sz w:val="18"/>
      <w:szCs w:val="18"/>
      <w:lang w:val="en-US" w:eastAsia="zh-CN" w:bidi="ar-SA"/>
    </w:rPr>
  </w:style>
  <w:style w:type="character" w:customStyle="1" w:styleId="Charfff8">
    <w:name w:val="我的文章内容 Char"/>
    <w:link w:val="afffff0"/>
    <w:semiHidden/>
    <w:rsid w:val="00102DE1"/>
    <w:rPr>
      <w:rFonts w:ascii="宋体"/>
      <w:kern w:val="28"/>
      <w:sz w:val="28"/>
      <w:szCs w:val="28"/>
    </w:rPr>
  </w:style>
  <w:style w:type="character" w:customStyle="1" w:styleId="wChar9">
    <w:name w:val="w图号 Char"/>
    <w:link w:val="wb"/>
    <w:semiHidden/>
    <w:rsid w:val="00102DE1"/>
    <w:rPr>
      <w:rFonts w:ascii="宋体" w:hAnsi="宋体" w:cs="宋体"/>
      <w:b/>
      <w:sz w:val="24"/>
      <w:szCs w:val="28"/>
    </w:rPr>
  </w:style>
  <w:style w:type="character" w:customStyle="1" w:styleId="Char34">
    <w:name w:val="页脚 Char3"/>
    <w:rsid w:val="00102DE1"/>
    <w:rPr>
      <w:snapToGrid w:val="0"/>
      <w:kern w:val="28"/>
      <w:sz w:val="18"/>
      <w:szCs w:val="18"/>
    </w:rPr>
  </w:style>
  <w:style w:type="character" w:customStyle="1" w:styleId="1CharChar5">
    <w:name w:val="内1 Char Char"/>
    <w:semiHidden/>
    <w:rsid w:val="00102DE1"/>
    <w:rPr>
      <w:rFonts w:ascii="宋体" w:eastAsia="宋体" w:hAnsi="宋体"/>
      <w:bCs/>
      <w:kern w:val="2"/>
      <w:sz w:val="28"/>
      <w:szCs w:val="28"/>
      <w:lang w:val="en-US" w:eastAsia="zh-CN" w:bidi="ar-SA"/>
    </w:rPr>
  </w:style>
  <w:style w:type="character" w:customStyle="1" w:styleId="CharCharf0">
    <w:name w:val="我的表号 Char Char"/>
    <w:semiHidden/>
    <w:rsid w:val="00102DE1"/>
    <w:rPr>
      <w:rFonts w:ascii="宋体" w:eastAsia="宋体"/>
      <w:b/>
      <w:kern w:val="28"/>
      <w:sz w:val="21"/>
      <w:szCs w:val="21"/>
      <w:lang w:val="en-US" w:eastAsia="zh-CN" w:bidi="ar-SA"/>
    </w:rPr>
  </w:style>
  <w:style w:type="character" w:customStyle="1" w:styleId="1Char10">
    <w:name w:val="标题 1 Char1"/>
    <w:aliases w:val="标题 1 1 Char,篇 Char1,标题22 Char1,篇 Char,标题22 Char"/>
    <w:semiHidden/>
    <w:rsid w:val="00102DE1"/>
    <w:rPr>
      <w:rFonts w:ascii="宋体"/>
      <w:b/>
      <w:bCs/>
      <w:kern w:val="44"/>
      <w:sz w:val="44"/>
      <w:szCs w:val="44"/>
    </w:rPr>
  </w:style>
  <w:style w:type="character" w:customStyle="1" w:styleId="CharCharf1">
    <w:name w:val="内容 Char Char"/>
    <w:semiHidden/>
    <w:rsid w:val="00102DE1"/>
    <w:rPr>
      <w:rFonts w:ascii="宋体" w:eastAsia="宋体" w:hAnsi="宋体"/>
      <w:bCs/>
      <w:sz w:val="28"/>
      <w:szCs w:val="28"/>
      <w:lang w:val="en-US" w:eastAsia="zh-CN" w:bidi="ar-SA"/>
    </w:rPr>
  </w:style>
  <w:style w:type="character" w:customStyle="1" w:styleId="Char1f4">
    <w:name w:val="副标题 Char1"/>
    <w:semiHidden/>
    <w:rsid w:val="00102DE1"/>
    <w:rPr>
      <w:rFonts w:ascii="Arial" w:hAnsi="Arial"/>
      <w:b/>
      <w:bCs/>
      <w:kern w:val="28"/>
      <w:sz w:val="32"/>
      <w:szCs w:val="32"/>
    </w:rPr>
  </w:style>
  <w:style w:type="character" w:customStyle="1" w:styleId="CharCharChar4">
    <w:name w:val="表格内容 Char Char Char"/>
    <w:semiHidden/>
    <w:rsid w:val="00102DE1"/>
    <w:rPr>
      <w:rFonts w:ascii="宋体" w:hAnsi="宋体"/>
      <w:bCs/>
      <w:sz w:val="18"/>
      <w:szCs w:val="18"/>
    </w:rPr>
  </w:style>
  <w:style w:type="character" w:customStyle="1" w:styleId="Char1f5">
    <w:name w:val="纯文本 Char1"/>
    <w:aliases w:val="普通文字 Char2,普通文字 Char Char Char2,普通文字 Char Char Char Char Char Char Char Char Char Char Char Char Char Char Char Char Char1,普通文字 Char Char2,普通文字 Char Char Char Char1,纯文本1 Char Char Char2,纯文本1 Char Char Char Char1,纯文本1 Char Char2,孙普文字 Char"/>
    <w:semiHidden/>
    <w:rsid w:val="00102DE1"/>
    <w:rPr>
      <w:rFonts w:ascii="宋体" w:eastAsia="宋体" w:hAnsi="Courier New" w:cs="Courier New"/>
      <w:szCs w:val="21"/>
    </w:rPr>
  </w:style>
  <w:style w:type="character" w:customStyle="1" w:styleId="font61">
    <w:name w:val="font61"/>
    <w:semiHidden/>
    <w:rsid w:val="00102DE1"/>
    <w:rPr>
      <w:rFonts w:ascii="Times New Roman" w:hAnsi="Times New Roman" w:cs="Times New Roman" w:hint="default"/>
      <w:i w:val="0"/>
      <w:color w:val="000000"/>
      <w:sz w:val="18"/>
      <w:szCs w:val="18"/>
      <w:u w:val="none"/>
    </w:rPr>
  </w:style>
  <w:style w:type="character" w:customStyle="1" w:styleId="Char26">
    <w:name w:val="题注 Char2"/>
    <w:semiHidden/>
    <w:rsid w:val="00102DE1"/>
    <w:rPr>
      <w:rFonts w:eastAsia="宋体"/>
      <w:b/>
      <w:sz w:val="22"/>
      <w:lang w:val="de-DE" w:eastAsia="de-DE" w:bidi="ar-SA"/>
    </w:rPr>
  </w:style>
  <w:style w:type="character" w:customStyle="1" w:styleId="1Char9">
    <w:name w:val="表名1 Char"/>
    <w:link w:val="1f"/>
    <w:semiHidden/>
    <w:rsid w:val="00102DE1"/>
    <w:rPr>
      <w:rFonts w:ascii="隶书" w:hAnsi="宋体"/>
      <w:b/>
      <w:kern w:val="2"/>
      <w:sz w:val="21"/>
      <w:szCs w:val="21"/>
    </w:rPr>
  </w:style>
  <w:style w:type="character" w:customStyle="1" w:styleId="Charfff9">
    <w:name w:val="段 Char"/>
    <w:link w:val="afffff1"/>
    <w:semiHidden/>
    <w:rsid w:val="00102DE1"/>
    <w:rPr>
      <w:rFonts w:ascii="宋体"/>
      <w:sz w:val="21"/>
      <w:lang w:val="en-US" w:eastAsia="zh-CN"/>
    </w:rPr>
  </w:style>
  <w:style w:type="character" w:customStyle="1" w:styleId="CharCharf2">
    <w:name w:val="表头 Char Char"/>
    <w:semiHidden/>
    <w:rsid w:val="00102DE1"/>
    <w:rPr>
      <w:rFonts w:ascii="宋体" w:eastAsia="宋体" w:hAnsi="宋体"/>
      <w:b/>
      <w:color w:val="000000"/>
      <w:kern w:val="2"/>
      <w:sz w:val="28"/>
      <w:szCs w:val="28"/>
      <w:lang w:val="en-US" w:eastAsia="zh-CN" w:bidi="ar-SA"/>
    </w:rPr>
  </w:style>
  <w:style w:type="character" w:customStyle="1" w:styleId="CharChar110">
    <w:name w:val=" Char Char11"/>
    <w:semiHidden/>
    <w:rsid w:val="00102DE1"/>
    <w:rPr>
      <w:rFonts w:ascii="宋体"/>
      <w:sz w:val="18"/>
    </w:rPr>
  </w:style>
  <w:style w:type="character" w:customStyle="1" w:styleId="1Chara">
    <w:name w:val="宋体1、 Char"/>
    <w:link w:val="1f0"/>
    <w:semiHidden/>
    <w:rsid w:val="00102DE1"/>
    <w:rPr>
      <w:b/>
      <w:snapToGrid w:val="0"/>
      <w:kern w:val="28"/>
      <w:sz w:val="28"/>
      <w:szCs w:val="28"/>
    </w:rPr>
  </w:style>
  <w:style w:type="character" w:customStyle="1" w:styleId="CharChar19">
    <w:name w:val="Char Char19"/>
    <w:semiHidden/>
    <w:rsid w:val="00102DE1"/>
    <w:rPr>
      <w:rFonts w:ascii="宋体"/>
      <w:kern w:val="2"/>
      <w:sz w:val="18"/>
      <w:szCs w:val="18"/>
    </w:rPr>
  </w:style>
  <w:style w:type="character" w:customStyle="1" w:styleId="CharChar111">
    <w:name w:val="Char Char11"/>
    <w:semiHidden/>
    <w:rsid w:val="00102DE1"/>
    <w:rPr>
      <w:kern w:val="2"/>
      <w:sz w:val="18"/>
      <w:szCs w:val="18"/>
    </w:rPr>
  </w:style>
  <w:style w:type="character" w:customStyle="1" w:styleId="5Char1">
    <w:name w:val="标题 5 Char1"/>
    <w:semiHidden/>
    <w:rsid w:val="00102DE1"/>
    <w:rPr>
      <w:b/>
      <w:bCs/>
      <w:snapToGrid w:val="0"/>
      <w:kern w:val="28"/>
      <w:sz w:val="28"/>
      <w:szCs w:val="28"/>
    </w:rPr>
  </w:style>
  <w:style w:type="character" w:customStyle="1" w:styleId="Charfffa">
    <w:name w:val="注释标题 Char"/>
    <w:semiHidden/>
    <w:rsid w:val="00102DE1"/>
    <w:rPr>
      <w:rFonts w:ascii="宋体"/>
      <w:kern w:val="2"/>
      <w:sz w:val="28"/>
      <w:szCs w:val="28"/>
    </w:rPr>
  </w:style>
  <w:style w:type="character" w:customStyle="1" w:styleId="3Char12">
    <w:name w:val="正文文本缩进 3 Char1"/>
    <w:rsid w:val="00102DE1"/>
    <w:rPr>
      <w:rFonts w:ascii="宋体" w:eastAsia="华文行楷"/>
      <w:kern w:val="2"/>
      <w:sz w:val="30"/>
    </w:rPr>
  </w:style>
  <w:style w:type="character" w:customStyle="1" w:styleId="evenCharChar">
    <w:name w:val="even Char Char"/>
    <w:semiHidden/>
    <w:rsid w:val="00102DE1"/>
    <w:rPr>
      <w:rFonts w:ascii="宋体" w:eastAsia="宋体" w:hAnsi="宋体"/>
      <w:snapToGrid w:val="0"/>
      <w:kern w:val="28"/>
      <w:sz w:val="18"/>
      <w:szCs w:val="18"/>
      <w:lang w:val="en-US" w:eastAsia="zh-CN" w:bidi="ar-SA"/>
    </w:rPr>
  </w:style>
  <w:style w:type="character" w:customStyle="1" w:styleId="Charfffb">
    <w:name w:val="我的表号 Char"/>
    <w:link w:val="afffff2"/>
    <w:semiHidden/>
    <w:rsid w:val="00102DE1"/>
    <w:rPr>
      <w:rFonts w:ascii="宋体"/>
      <w:b/>
      <w:kern w:val="28"/>
      <w:sz w:val="21"/>
      <w:szCs w:val="21"/>
    </w:rPr>
  </w:style>
  <w:style w:type="character" w:customStyle="1" w:styleId="Charfffc">
    <w:name w:val="我的表头 Char"/>
    <w:link w:val="afffff3"/>
    <w:semiHidden/>
    <w:rsid w:val="00102DE1"/>
    <w:rPr>
      <w:rFonts w:ascii="宋体"/>
      <w:b/>
      <w:kern w:val="28"/>
      <w:sz w:val="28"/>
      <w:szCs w:val="28"/>
    </w:rPr>
  </w:style>
  <w:style w:type="character" w:customStyle="1" w:styleId="evenChar">
    <w:name w:val="even Char"/>
    <w:aliases w:val="tt Char Char,Header Char,tt Char"/>
    <w:semiHidden/>
    <w:rsid w:val="00102DE1"/>
    <w:rPr>
      <w:rFonts w:eastAsia="宋体"/>
      <w:kern w:val="2"/>
      <w:sz w:val="18"/>
      <w:szCs w:val="18"/>
      <w:lang w:val="en-US" w:eastAsia="zh-CN" w:bidi="ar-SA"/>
    </w:rPr>
  </w:style>
  <w:style w:type="character" w:customStyle="1" w:styleId="px141">
    <w:name w:val="px141"/>
    <w:semiHidden/>
    <w:rsid w:val="00102DE1"/>
    <w:rPr>
      <w:sz w:val="25"/>
      <w:szCs w:val="25"/>
    </w:rPr>
  </w:style>
  <w:style w:type="character" w:customStyle="1" w:styleId="unnamed21">
    <w:name w:val="unnamed21"/>
    <w:semiHidden/>
    <w:rsid w:val="00102DE1"/>
    <w:rPr>
      <w:color w:val="333333"/>
      <w:sz w:val="18"/>
      <w:szCs w:val="18"/>
    </w:rPr>
  </w:style>
  <w:style w:type="character" w:customStyle="1" w:styleId="WChar1">
    <w:name w:val="W一、 Char"/>
    <w:link w:val="W3"/>
    <w:rsid w:val="00102DE1"/>
    <w:rPr>
      <w:rFonts w:ascii="黑体" w:hAnsi="宋体"/>
      <w:b/>
      <w:bCs/>
      <w:snapToGrid w:val="0"/>
      <w:color w:val="000000"/>
      <w:kern w:val="28"/>
      <w:sz w:val="28"/>
      <w:szCs w:val="28"/>
    </w:rPr>
  </w:style>
  <w:style w:type="character" w:customStyle="1" w:styleId="Char40">
    <w:name w:val="批注文字 Char4"/>
    <w:semiHidden/>
    <w:rsid w:val="00102DE1"/>
    <w:rPr>
      <w:rFonts w:ascii="宋体"/>
      <w:kern w:val="2"/>
      <w:sz w:val="28"/>
      <w:szCs w:val="28"/>
    </w:rPr>
  </w:style>
  <w:style w:type="character" w:customStyle="1" w:styleId="Char1f6">
    <w:name w:val="正文文本 Char1"/>
    <w:rsid w:val="00102DE1"/>
    <w:rPr>
      <w:rFonts w:ascii="宋体" w:hAnsi="宋体"/>
      <w:kern w:val="2"/>
      <w:sz w:val="18"/>
      <w:szCs w:val="28"/>
    </w:rPr>
  </w:style>
  <w:style w:type="character" w:customStyle="1" w:styleId="Charfffd">
    <w:name w:val="图名 Char"/>
    <w:link w:val="afffff4"/>
    <w:semiHidden/>
    <w:rsid w:val="00102DE1"/>
    <w:rPr>
      <w:rFonts w:ascii="宋体" w:hAnsi="华文中宋"/>
      <w:b/>
      <w:bCs/>
      <w:kern w:val="2"/>
      <w:sz w:val="24"/>
      <w:szCs w:val="24"/>
    </w:rPr>
  </w:style>
  <w:style w:type="character" w:customStyle="1" w:styleId="CharCharf3">
    <w:name w:val="文中说明 Char Char"/>
    <w:semiHidden/>
    <w:rsid w:val="00102DE1"/>
    <w:rPr>
      <w:rFonts w:ascii="宋体" w:eastAsia="宋体" w:hAnsi="宋体"/>
      <w:kern w:val="28"/>
      <w:sz w:val="28"/>
      <w:szCs w:val="28"/>
      <w:lang w:val="en-US" w:eastAsia="zh-CN" w:bidi="ar-SA"/>
    </w:rPr>
  </w:style>
  <w:style w:type="character" w:customStyle="1" w:styleId="CharCharf4">
    <w:name w:val="表号 Char Char"/>
    <w:semiHidden/>
    <w:rsid w:val="00102DE1"/>
    <w:rPr>
      <w:rFonts w:ascii="隶书" w:eastAsia="宋体" w:hAnsi="宋体"/>
      <w:b/>
      <w:kern w:val="2"/>
      <w:sz w:val="21"/>
      <w:szCs w:val="30"/>
      <w:lang w:val="en-US" w:eastAsia="zh-CN" w:bidi="ar-SA"/>
    </w:rPr>
  </w:style>
  <w:style w:type="character" w:customStyle="1" w:styleId="WCharChar6">
    <w:name w:val="W表格内容 Char Char"/>
    <w:semiHidden/>
    <w:rsid w:val="00102DE1"/>
    <w:rPr>
      <w:rFonts w:ascii="宋体" w:eastAsia="宋体" w:hAnsi="宋体"/>
      <w:bCs/>
      <w:sz w:val="18"/>
      <w:szCs w:val="18"/>
      <w:lang w:val="en-US" w:eastAsia="zh-CN" w:bidi="ar-SA"/>
    </w:rPr>
  </w:style>
  <w:style w:type="character" w:customStyle="1" w:styleId="CharCharf5">
    <w:name w:val="我的（一） Char Char"/>
    <w:semiHidden/>
    <w:rsid w:val="00102DE1"/>
    <w:rPr>
      <w:rFonts w:ascii="楷体_GB2312" w:eastAsia="楷体_GB2312"/>
      <w:b/>
      <w:kern w:val="28"/>
      <w:sz w:val="28"/>
      <w:szCs w:val="28"/>
      <w:lang w:val="en-US" w:eastAsia="zh-CN" w:bidi="ar-SA"/>
    </w:rPr>
  </w:style>
  <w:style w:type="character" w:customStyle="1" w:styleId="1CharChar6">
    <w:name w:val="1 Char Char"/>
    <w:semiHidden/>
    <w:rsid w:val="00102DE1"/>
    <w:rPr>
      <w:rFonts w:ascii="宋体" w:eastAsia="宋体" w:hAnsi="Courier New"/>
      <w:kern w:val="2"/>
      <w:sz w:val="24"/>
      <w:szCs w:val="28"/>
      <w:lang w:val="en-US" w:eastAsia="zh-CN" w:bidi="ar-SA"/>
    </w:rPr>
  </w:style>
  <w:style w:type="character" w:customStyle="1" w:styleId="4Char1">
    <w:name w:val="标题 4 Char1"/>
    <w:semiHidden/>
    <w:rsid w:val="00102DE1"/>
    <w:rPr>
      <w:rFonts w:ascii="宋体" w:hAnsi="宋体"/>
      <w:snapToGrid w:val="0"/>
      <w:kern w:val="28"/>
      <w:sz w:val="28"/>
      <w:szCs w:val="28"/>
    </w:rPr>
  </w:style>
  <w:style w:type="character" w:customStyle="1" w:styleId="HTMLChar10">
    <w:name w:val="HTML 地址 Char1"/>
    <w:link w:val="HTML8"/>
    <w:rsid w:val="00102DE1"/>
    <w:rPr>
      <w:rFonts w:ascii="宋体"/>
      <w:i/>
      <w:iCs/>
      <w:kern w:val="2"/>
      <w:sz w:val="28"/>
      <w:szCs w:val="28"/>
    </w:rPr>
  </w:style>
  <w:style w:type="character" w:customStyle="1" w:styleId="Char1f7">
    <w:name w:val="电子邮件签名 Char1"/>
    <w:link w:val="afffff5"/>
    <w:rsid w:val="00102DE1"/>
    <w:rPr>
      <w:rFonts w:ascii="宋体"/>
      <w:kern w:val="2"/>
      <w:sz w:val="28"/>
      <w:szCs w:val="28"/>
    </w:rPr>
  </w:style>
  <w:style w:type="character" w:customStyle="1" w:styleId="1Char11">
    <w:name w:val="内1 Char1"/>
    <w:semiHidden/>
    <w:rsid w:val="00102DE1"/>
    <w:rPr>
      <w:rFonts w:ascii="宋体" w:eastAsia="宋体" w:hAnsi="宋体"/>
      <w:bCs/>
      <w:kern w:val="2"/>
      <w:sz w:val="28"/>
      <w:szCs w:val="28"/>
      <w:lang w:val="en-US" w:eastAsia="zh-CN" w:bidi="ar-SA"/>
    </w:rPr>
  </w:style>
  <w:style w:type="character" w:customStyle="1" w:styleId="1Char12">
    <w:name w:val="表头1 Char1"/>
    <w:semiHidden/>
    <w:rsid w:val="00102DE1"/>
    <w:rPr>
      <w:rFonts w:ascii="隶书" w:eastAsia="宋体" w:hAnsi="宋体"/>
      <w:b/>
      <w:kern w:val="2"/>
      <w:sz w:val="28"/>
      <w:szCs w:val="30"/>
      <w:lang w:val="en-US" w:eastAsia="zh-CN" w:bidi="ar-SA"/>
    </w:rPr>
  </w:style>
  <w:style w:type="character" w:customStyle="1" w:styleId="4CharCharChar0">
    <w:name w:val="标题 4 Char Char Char"/>
    <w:aliases w:val="标题 4 Char2,标题 4 Char1 Char1,标题 4 Char Char1,标题 4 Char1 Char Char"/>
    <w:semiHidden/>
    <w:rsid w:val="00102DE1"/>
    <w:rPr>
      <w:rFonts w:ascii="Arial" w:eastAsia="黑体" w:hAnsi="Arial"/>
      <w:b/>
      <w:bCs/>
      <w:kern w:val="2"/>
      <w:sz w:val="28"/>
      <w:szCs w:val="28"/>
      <w:lang w:val="en-US" w:eastAsia="zh-CN" w:bidi="ar-SA"/>
    </w:rPr>
  </w:style>
  <w:style w:type="character" w:customStyle="1" w:styleId="Charfffe">
    <w:name w:val="尾注文本 Char"/>
    <w:semiHidden/>
    <w:rsid w:val="00102DE1"/>
    <w:rPr>
      <w:kern w:val="2"/>
      <w:sz w:val="21"/>
      <w:szCs w:val="24"/>
    </w:rPr>
  </w:style>
  <w:style w:type="character" w:customStyle="1" w:styleId="CharChar50">
    <w:name w:val="Char Char5"/>
    <w:semiHidden/>
    <w:rsid w:val="00102DE1"/>
    <w:rPr>
      <w:rFonts w:ascii="Arial" w:eastAsia="黑体" w:hAnsi="Arial" w:cs="宋体"/>
      <w:b/>
      <w:bCs/>
      <w:sz w:val="32"/>
      <w:szCs w:val="32"/>
      <w:lang w:val="en-US" w:eastAsia="zh-CN" w:bidi="ar-SA"/>
    </w:rPr>
  </w:style>
  <w:style w:type="character" w:customStyle="1" w:styleId="2Char4">
    <w:name w:val="正文文本缩进 2 Char"/>
    <w:aliases w:val="正文文字缩进 2 Char"/>
    <w:rsid w:val="00102DE1"/>
    <w:rPr>
      <w:rFonts w:ascii="仿宋_GB2312" w:eastAsia="仿宋_GB2312"/>
      <w:kern w:val="2"/>
      <w:sz w:val="30"/>
      <w:lang w:val="en-US" w:eastAsia="zh-CN" w:bidi="ar-SA"/>
    </w:rPr>
  </w:style>
  <w:style w:type="character" w:customStyle="1" w:styleId="2Char20">
    <w:name w:val="标题 2 Char2"/>
    <w:aliases w:val="sect 1.2 Char1,节名 Char"/>
    <w:semiHidden/>
    <w:rsid w:val="00102DE1"/>
    <w:rPr>
      <w:rFonts w:ascii="Arial" w:eastAsia="黑体" w:hAnsi="Arial"/>
      <w:b/>
      <w:bCs/>
      <w:snapToGrid w:val="0"/>
      <w:kern w:val="28"/>
      <w:sz w:val="32"/>
      <w:szCs w:val="32"/>
      <w:lang w:val="en-US" w:eastAsia="zh-CN" w:bidi="ar-SA"/>
    </w:rPr>
  </w:style>
  <w:style w:type="character" w:customStyle="1" w:styleId="Char27">
    <w:name w:val="页眉 Char2"/>
    <w:semiHidden/>
    <w:rsid w:val="00102DE1"/>
    <w:rPr>
      <w:rFonts w:eastAsia="宋体"/>
      <w:snapToGrid w:val="0"/>
      <w:kern w:val="28"/>
      <w:sz w:val="28"/>
      <w:szCs w:val="28"/>
      <w:lang w:val="en-US" w:eastAsia="zh-CN" w:bidi="ar-SA"/>
    </w:rPr>
  </w:style>
  <w:style w:type="character" w:customStyle="1" w:styleId="Char1f8">
    <w:name w:val="尾注文本 Char1"/>
    <w:semiHidden/>
    <w:rsid w:val="00102DE1"/>
    <w:rPr>
      <w:rFonts w:ascii="宋体" w:eastAsia="宋体" w:hAnsi="宋体"/>
      <w:kern w:val="2"/>
      <w:sz w:val="21"/>
      <w:szCs w:val="28"/>
      <w:lang w:val="en-US" w:eastAsia="zh-CN" w:bidi="ar-SA"/>
    </w:rPr>
  </w:style>
  <w:style w:type="character" w:customStyle="1" w:styleId="Char28">
    <w:name w:val="批注文字 Char2"/>
    <w:uiPriority w:val="99"/>
    <w:semiHidden/>
    <w:rsid w:val="00102DE1"/>
    <w:rPr>
      <w:rFonts w:ascii="宋体" w:eastAsia="宋体"/>
      <w:kern w:val="2"/>
      <w:sz w:val="28"/>
      <w:szCs w:val="28"/>
      <w:lang w:val="en-US" w:eastAsia="zh-CN" w:bidi="ar-SA"/>
    </w:rPr>
  </w:style>
  <w:style w:type="character" w:customStyle="1" w:styleId="2Char5">
    <w:name w:val="正文文本 2 Char"/>
    <w:aliases w:val="正文文字 2 Char"/>
    <w:rsid w:val="00102DE1"/>
    <w:rPr>
      <w:rFonts w:ascii="宋体" w:eastAsia="宋体" w:hAnsi="宋体"/>
      <w:kern w:val="2"/>
      <w:sz w:val="28"/>
      <w:szCs w:val="28"/>
      <w:lang w:val="en-US" w:eastAsia="zh-CN" w:bidi="ar-SA"/>
    </w:rPr>
  </w:style>
  <w:style w:type="character" w:customStyle="1" w:styleId="Charffff">
    <w:name w:val="副标题 Char"/>
    <w:link w:val="afffff6"/>
    <w:uiPriority w:val="11"/>
    <w:rsid w:val="00102DE1"/>
    <w:rPr>
      <w:rFonts w:ascii="Cambria" w:hAnsi="Cambria"/>
      <w:b/>
      <w:bCs/>
      <w:kern w:val="28"/>
      <w:sz w:val="32"/>
      <w:szCs w:val="32"/>
    </w:rPr>
  </w:style>
  <w:style w:type="character" w:customStyle="1" w:styleId="Charffff0">
    <w:name w:val="信息标题 Char"/>
    <w:semiHidden/>
    <w:rsid w:val="00102DE1"/>
    <w:rPr>
      <w:rFonts w:ascii="Arial" w:hAnsi="Arial" w:cs="Arial"/>
      <w:kern w:val="2"/>
      <w:sz w:val="24"/>
      <w:szCs w:val="24"/>
      <w:shd w:val="pct20" w:color="auto" w:fill="auto"/>
    </w:rPr>
  </w:style>
  <w:style w:type="character" w:customStyle="1" w:styleId="HTMLChar0">
    <w:name w:val="HTML 地址 Char"/>
    <w:semiHidden/>
    <w:rsid w:val="00102DE1"/>
    <w:rPr>
      <w:rFonts w:ascii="宋体"/>
      <w:i/>
      <w:iCs/>
      <w:kern w:val="2"/>
      <w:sz w:val="28"/>
      <w:szCs w:val="28"/>
    </w:rPr>
  </w:style>
  <w:style w:type="character" w:customStyle="1" w:styleId="Char29">
    <w:name w:val="正文文本缩进 Char2"/>
    <w:semiHidden/>
    <w:rsid w:val="00102DE1"/>
    <w:rPr>
      <w:rFonts w:eastAsia="仿宋_GB2312"/>
      <w:kern w:val="2"/>
      <w:sz w:val="32"/>
    </w:rPr>
  </w:style>
  <w:style w:type="character" w:customStyle="1" w:styleId="0Char0">
    <w:name w:val="0正文 Char"/>
    <w:link w:val="00"/>
    <w:rsid w:val="00102DE1"/>
    <w:rPr>
      <w:color w:val="000000"/>
      <w:kern w:val="2"/>
      <w:sz w:val="28"/>
      <w:szCs w:val="28"/>
    </w:rPr>
  </w:style>
  <w:style w:type="character" w:customStyle="1" w:styleId="CharChar210">
    <w:name w:val=" Char Char21"/>
    <w:semiHidden/>
    <w:rsid w:val="00102DE1"/>
    <w:rPr>
      <w:rFonts w:ascii="仿宋_GB2312" w:eastAsia="仿宋_GB2312"/>
      <w:kern w:val="2"/>
      <w:sz w:val="28"/>
      <w:lang w:val="en-US" w:eastAsia="zh-CN" w:bidi="ar-SA"/>
    </w:rPr>
  </w:style>
  <w:style w:type="character" w:customStyle="1" w:styleId="Charffff1">
    <w:name w:val="高庆平正文 Char"/>
    <w:link w:val="afffff7"/>
    <w:semiHidden/>
    <w:rsid w:val="00102DE1"/>
    <w:rPr>
      <w:kern w:val="2"/>
      <w:sz w:val="28"/>
      <w:szCs w:val="24"/>
    </w:rPr>
  </w:style>
  <w:style w:type="character" w:customStyle="1" w:styleId="CharChar160">
    <w:name w:val=" Char Char16"/>
    <w:semiHidden/>
    <w:rsid w:val="00102DE1"/>
    <w:rPr>
      <w:rFonts w:ascii="宋体"/>
      <w:b/>
      <w:bCs/>
      <w:sz w:val="32"/>
      <w:szCs w:val="32"/>
    </w:rPr>
  </w:style>
  <w:style w:type="character" w:customStyle="1" w:styleId="2Char6">
    <w:name w:val="2级标题 Char"/>
    <w:link w:val="27"/>
    <w:semiHidden/>
    <w:rsid w:val="00102DE1"/>
    <w:rPr>
      <w:rFonts w:ascii="楷体_GB2312" w:eastAsia="楷体_GB2312"/>
      <w:color w:val="000000"/>
      <w:kern w:val="2"/>
      <w:sz w:val="28"/>
      <w:szCs w:val="24"/>
    </w:rPr>
  </w:style>
  <w:style w:type="character" w:customStyle="1" w:styleId="CharCharf6">
    <w:name w:val="文章内容 Char Char"/>
    <w:link w:val="afffff8"/>
    <w:semiHidden/>
    <w:rsid w:val="00102DE1"/>
    <w:rPr>
      <w:rFonts w:ascii="宋体"/>
      <w:kern w:val="28"/>
      <w:sz w:val="28"/>
      <w:szCs w:val="28"/>
    </w:rPr>
  </w:style>
  <w:style w:type="character" w:customStyle="1" w:styleId="fou127">
    <w:name w:val="fou127"/>
    <w:semiHidden/>
    <w:rsid w:val="00102DE1"/>
  </w:style>
  <w:style w:type="character" w:customStyle="1" w:styleId="style141">
    <w:name w:val="style141"/>
    <w:semiHidden/>
    <w:rsid w:val="00102DE1"/>
    <w:rPr>
      <w:rFonts w:ascii="??" w:hAnsi="??" w:hint="default"/>
      <w:sz w:val="18"/>
      <w:szCs w:val="18"/>
    </w:rPr>
  </w:style>
  <w:style w:type="character" w:customStyle="1" w:styleId="CharChar18">
    <w:name w:val=" Char Char18"/>
    <w:semiHidden/>
    <w:rsid w:val="00102DE1"/>
    <w:rPr>
      <w:rFonts w:ascii="宋体" w:hAnsi="宋体"/>
      <w:kern w:val="28"/>
      <w:sz w:val="32"/>
      <w:szCs w:val="24"/>
    </w:rPr>
  </w:style>
  <w:style w:type="character" w:customStyle="1" w:styleId="1Charb">
    <w:name w:val="表注1 Char"/>
    <w:semiHidden/>
    <w:rsid w:val="00102DE1"/>
    <w:rPr>
      <w:rFonts w:ascii="楷体_GB2312" w:eastAsia="楷体_GB2312" w:hAnsi="宋体"/>
      <w:kern w:val="2"/>
      <w:sz w:val="21"/>
      <w:szCs w:val="21"/>
      <w:lang w:val="en-US" w:eastAsia="zh-CN" w:bidi="ar-SA"/>
    </w:rPr>
  </w:style>
  <w:style w:type="character" w:customStyle="1" w:styleId="Charffff2">
    <w:name w:val="列表项目符号 Char"/>
    <w:link w:val="afffff9"/>
    <w:rsid w:val="00102DE1"/>
    <w:rPr>
      <w:snapToGrid w:val="0"/>
      <w:kern w:val="28"/>
      <w:sz w:val="28"/>
      <w:szCs w:val="28"/>
    </w:rPr>
  </w:style>
  <w:style w:type="character" w:customStyle="1" w:styleId="CharChar12">
    <w:name w:val="Char Char1"/>
    <w:semiHidden/>
    <w:rsid w:val="00102DE1"/>
    <w:rPr>
      <w:kern w:val="2"/>
      <w:sz w:val="18"/>
      <w:szCs w:val="18"/>
    </w:rPr>
  </w:style>
  <w:style w:type="character" w:customStyle="1" w:styleId="4Char1Char2">
    <w:name w:val="标题 4 Char1 Char2"/>
    <w:aliases w:val="标题 4 Char Char Char1,标题 4 Char1 Char Char1"/>
    <w:semiHidden/>
    <w:rsid w:val="00102DE1"/>
    <w:rPr>
      <w:rFonts w:ascii="Cambria" w:eastAsia="宋体" w:hAnsi="Cambria" w:cs="Times New Roman"/>
      <w:b/>
      <w:bCs/>
      <w:kern w:val="2"/>
      <w:sz w:val="28"/>
      <w:szCs w:val="28"/>
    </w:rPr>
  </w:style>
  <w:style w:type="character" w:customStyle="1" w:styleId="1Charc">
    <w:name w:val="标1 Char"/>
    <w:semiHidden/>
    <w:locked/>
    <w:rsid w:val="00102DE1"/>
    <w:rPr>
      <w:rFonts w:ascii="黑体" w:eastAsia="黑体" w:hAnsi="宋体"/>
      <w:b/>
      <w:bCs/>
      <w:kern w:val="2"/>
      <w:sz w:val="32"/>
      <w:szCs w:val="28"/>
    </w:rPr>
  </w:style>
  <w:style w:type="character" w:customStyle="1" w:styleId="Charffff3">
    <w:name w:val="王 标题四（一） Char"/>
    <w:link w:val="afffffa"/>
    <w:semiHidden/>
    <w:rsid w:val="00102DE1"/>
    <w:rPr>
      <w:rFonts w:ascii="宋体" w:hAnsi="宋体"/>
      <w:b/>
      <w:snapToGrid w:val="0"/>
      <w:kern w:val="28"/>
      <w:sz w:val="28"/>
      <w:szCs w:val="28"/>
    </w:rPr>
  </w:style>
  <w:style w:type="character" w:customStyle="1" w:styleId="2Char0">
    <w:name w:val="样式2 Char"/>
    <w:link w:val="23"/>
    <w:rsid w:val="00102DE1"/>
    <w:rPr>
      <w:rFonts w:ascii="华文中宋" w:eastAsia="华文中宋" w:hAnsi="华文中宋" w:cs="Arial"/>
      <w:b/>
      <w:bCs/>
      <w:kern w:val="2"/>
      <w:sz w:val="28"/>
      <w:szCs w:val="28"/>
    </w:rPr>
  </w:style>
  <w:style w:type="character" w:customStyle="1" w:styleId="-Char">
    <w:name w:val="文整-正文 Char"/>
    <w:link w:val="-"/>
    <w:semiHidden/>
    <w:rsid w:val="00102DE1"/>
    <w:rPr>
      <w:kern w:val="2"/>
      <w:sz w:val="28"/>
      <w:szCs w:val="28"/>
    </w:rPr>
  </w:style>
  <w:style w:type="character" w:customStyle="1" w:styleId="11CharChar0">
    <w:name w:val="环小四1.1（四级） Char Char"/>
    <w:link w:val="110"/>
    <w:semiHidden/>
    <w:rsid w:val="00102DE1"/>
    <w:rPr>
      <w:rFonts w:ascii="宋体" w:hAnsi="宋体"/>
      <w:bCs/>
      <w:color w:val="000000"/>
      <w:kern w:val="24"/>
      <w:sz w:val="24"/>
      <w:szCs w:val="24"/>
    </w:rPr>
  </w:style>
  <w:style w:type="character" w:customStyle="1" w:styleId="2Char7">
    <w:name w:val="四号宋体缩进2格 Char"/>
    <w:link w:val="28"/>
    <w:semiHidden/>
    <w:rsid w:val="00102DE1"/>
    <w:rPr>
      <w:rFonts w:ascii="宋体" w:hAnsi="宋体"/>
      <w:kern w:val="2"/>
      <w:sz w:val="28"/>
      <w:szCs w:val="24"/>
    </w:rPr>
  </w:style>
  <w:style w:type="character" w:customStyle="1" w:styleId="CharChar120">
    <w:name w:val=" Char Char12"/>
    <w:semiHidden/>
    <w:rsid w:val="00102DE1"/>
    <w:rPr>
      <w:rFonts w:ascii="仿宋_GB2312" w:eastAsia="仿宋_GB2312"/>
      <w:b/>
      <w:sz w:val="28"/>
    </w:rPr>
  </w:style>
  <w:style w:type="character" w:customStyle="1" w:styleId="CharChar140">
    <w:name w:val=" Char Char14"/>
    <w:semiHidden/>
    <w:rsid w:val="00102DE1"/>
    <w:rPr>
      <w:rFonts w:ascii="宋体"/>
      <w:sz w:val="17"/>
      <w:shd w:val="clear" w:color="auto" w:fill="000080"/>
    </w:rPr>
  </w:style>
  <w:style w:type="character" w:customStyle="1" w:styleId="Charffff4">
    <w:name w:val="单位表号 Char"/>
    <w:link w:val="afffffb"/>
    <w:semiHidden/>
    <w:rsid w:val="00102DE1"/>
    <w:rPr>
      <w:rFonts w:ascii="宋体"/>
      <w:b/>
      <w:bCs/>
      <w:kern w:val="2"/>
      <w:sz w:val="21"/>
      <w:szCs w:val="21"/>
    </w:rPr>
  </w:style>
  <w:style w:type="character" w:customStyle="1" w:styleId="2Char8">
    <w:name w:val="样式 纯文本 + 首行缩进:  2 字符 Char"/>
    <w:semiHidden/>
    <w:rsid w:val="00102DE1"/>
    <w:rPr>
      <w:rFonts w:ascii="仿宋_GB2312" w:eastAsia="宋体" w:hAnsi="Courier New" w:cs="宋体"/>
      <w:sz w:val="28"/>
      <w:szCs w:val="21"/>
      <w:lang w:val="en-US" w:eastAsia="zh-CN" w:bidi="ar-SA"/>
    </w:rPr>
  </w:style>
  <w:style w:type="character" w:customStyle="1" w:styleId="DAS2Char">
    <w:name w:val="DAS标题 2 Char"/>
    <w:aliases w:val="标题2DAS Char,DAS标2 Char,H2 Char,Heading 2 Char,标题二 Char,alpha+3# Char,Titre 2 - Doc Char,h2 Char,l2 Char,list + change bar Char,UNDERRUBRIK 1-2 Char,2nd level Char,Header 2 Char,sect 1.2 Char,DO NOT USE_h2 Char,chn Char,prop2 Char"/>
    <w:semiHidden/>
    <w:rsid w:val="00102DE1"/>
    <w:rPr>
      <w:rFonts w:ascii="Arial" w:eastAsia="黑体" w:hAnsi="Arial"/>
      <w:b/>
      <w:bCs/>
      <w:kern w:val="2"/>
      <w:sz w:val="32"/>
      <w:szCs w:val="32"/>
    </w:rPr>
  </w:style>
  <w:style w:type="character" w:customStyle="1" w:styleId="CharChar100">
    <w:name w:val="Char Char10"/>
    <w:semiHidden/>
    <w:rsid w:val="00102DE1"/>
    <w:rPr>
      <w:rFonts w:ascii="宋体" w:eastAsia="宋体"/>
      <w:sz w:val="18"/>
      <w:szCs w:val="18"/>
      <w:lang w:val="en-US" w:eastAsia="zh-CN" w:bidi="ar-SA"/>
    </w:rPr>
  </w:style>
  <w:style w:type="character" w:customStyle="1" w:styleId="Charffff5">
    <w:name w:val="段落文字 Char"/>
    <w:link w:val="afffffc"/>
    <w:semiHidden/>
    <w:locked/>
    <w:rsid w:val="00102DE1"/>
    <w:rPr>
      <w:kern w:val="2"/>
      <w:sz w:val="24"/>
      <w:szCs w:val="24"/>
    </w:rPr>
  </w:style>
  <w:style w:type="character" w:customStyle="1" w:styleId="2CharChar3">
    <w:name w:val="样式 2 + (符号) 宋体 三号 Char Char"/>
    <w:link w:val="2Char9"/>
    <w:semiHidden/>
    <w:rsid w:val="00102DE1"/>
    <w:rPr>
      <w:rFonts w:ascii="仿宋_GB2312" w:eastAsia="仿宋_GB2312"/>
      <w:kern w:val="2"/>
      <w:sz w:val="32"/>
      <w:szCs w:val="24"/>
    </w:rPr>
  </w:style>
  <w:style w:type="character" w:customStyle="1" w:styleId="111xxxChar">
    <w:name w:val="1.1.1xxx Char"/>
    <w:link w:val="111xxx"/>
    <w:semiHidden/>
    <w:rsid w:val="00102DE1"/>
    <w:rPr>
      <w:rFonts w:ascii="宋体" w:hAnsi="宋体"/>
      <w:b/>
      <w:bCs/>
      <w:sz w:val="28"/>
      <w:szCs w:val="28"/>
    </w:rPr>
  </w:style>
  <w:style w:type="character" w:customStyle="1" w:styleId="2CharChar4">
    <w:name w:val="2 Char Char"/>
    <w:semiHidden/>
    <w:rsid w:val="00102DE1"/>
    <w:rPr>
      <w:rFonts w:ascii="仿宋_GB2312" w:eastAsia="仿宋_GB2312"/>
      <w:kern w:val="2"/>
      <w:sz w:val="24"/>
      <w:szCs w:val="24"/>
      <w:lang w:val="en-US" w:eastAsia="zh-CN" w:bidi="ar-SA"/>
    </w:rPr>
  </w:style>
  <w:style w:type="character" w:customStyle="1" w:styleId="xxChar">
    <w:name w:val="第xx节 Char"/>
    <w:aliases w:val="H4 Char,Fab-4 Char,T5 Char,PIM 4 Char,bl Char,bb Char,heading 4 + Indent: Left 0.5 in Char,Titre4 Char,Ref Heading 1 Char,rh1 Char,Heading sql Char,sect 1.2.3.4 Char,h41 Char,h42 Char,h43 Char,h411 Char,h44 Char,h412 Char,h45 Char"/>
    <w:semiHidden/>
    <w:rsid w:val="00102DE1"/>
    <w:rPr>
      <w:rFonts w:ascii="宋体" w:eastAsia="宋体" w:hAnsi="Arial"/>
      <w:b/>
      <w:kern w:val="2"/>
      <w:sz w:val="32"/>
      <w:szCs w:val="32"/>
      <w:lang w:val="en-US" w:eastAsia="zh-CN" w:bidi="ar-SA"/>
    </w:rPr>
  </w:style>
  <w:style w:type="character" w:customStyle="1" w:styleId="CharChar190">
    <w:name w:val=" Char Char19"/>
    <w:semiHidden/>
    <w:rsid w:val="00102DE1"/>
    <w:rPr>
      <w:rFonts w:ascii="宋体" w:eastAsia="宋体"/>
      <w:kern w:val="2"/>
      <w:sz w:val="18"/>
      <w:szCs w:val="24"/>
      <w:lang w:val="en-US" w:eastAsia="zh-CN" w:bidi="ar-SA"/>
    </w:rPr>
  </w:style>
  <w:style w:type="character" w:customStyle="1" w:styleId="TextChar">
    <w:name w:val="Text Char"/>
    <w:link w:val="Text"/>
    <w:semiHidden/>
    <w:rsid w:val="00102DE1"/>
    <w:rPr>
      <w:rFonts w:ascii="Arial" w:hAnsi="Arial"/>
      <w:sz w:val="22"/>
      <w:lang w:val="en-GB" w:eastAsia="de-DE"/>
    </w:rPr>
  </w:style>
  <w:style w:type="character" w:customStyle="1" w:styleId="CharChar200">
    <w:name w:val=" Char Char20"/>
    <w:semiHidden/>
    <w:rsid w:val="00102DE1"/>
    <w:rPr>
      <w:rFonts w:eastAsia="宋体"/>
      <w:kern w:val="2"/>
      <w:sz w:val="21"/>
      <w:szCs w:val="24"/>
      <w:lang w:val="en-US" w:eastAsia="zh-CN" w:bidi="ar-SA"/>
    </w:rPr>
  </w:style>
  <w:style w:type="character" w:customStyle="1" w:styleId="CharChar34">
    <w:name w:val=" Char Char34"/>
    <w:semiHidden/>
    <w:rsid w:val="00102DE1"/>
    <w:rPr>
      <w:rFonts w:ascii="Arial" w:eastAsia="黑体" w:hAnsi="Arial"/>
      <w:b/>
      <w:kern w:val="2"/>
      <w:sz w:val="28"/>
      <w:lang w:val="en-US" w:eastAsia="zh-CN" w:bidi="ar-SA"/>
    </w:rPr>
  </w:style>
  <w:style w:type="character" w:customStyle="1" w:styleId="CharChar310">
    <w:name w:val=" Char Char31"/>
    <w:semiHidden/>
    <w:rsid w:val="00102DE1"/>
    <w:rPr>
      <w:rFonts w:eastAsia="宋体"/>
      <w:b/>
      <w:kern w:val="2"/>
      <w:sz w:val="24"/>
      <w:lang w:val="en-US" w:eastAsia="zh-CN" w:bidi="ar-SA"/>
    </w:rPr>
  </w:style>
  <w:style w:type="character" w:customStyle="1" w:styleId="CharChar250">
    <w:name w:val=" Char Char25"/>
    <w:semiHidden/>
    <w:rsid w:val="00102DE1"/>
    <w:rPr>
      <w:rFonts w:eastAsia="宋体"/>
      <w:kern w:val="2"/>
      <w:sz w:val="18"/>
      <w:szCs w:val="18"/>
      <w:lang w:val="en-US" w:eastAsia="zh-CN" w:bidi="ar-SA"/>
    </w:rPr>
  </w:style>
  <w:style w:type="character" w:customStyle="1" w:styleId="afffffd">
    <w:name w:val="发布"/>
    <w:semiHidden/>
    <w:rsid w:val="00102DE1"/>
    <w:rPr>
      <w:rFonts w:ascii="黑体" w:eastAsia="黑体"/>
      <w:spacing w:val="22"/>
      <w:w w:val="100"/>
      <w:position w:val="3"/>
      <w:sz w:val="28"/>
    </w:rPr>
  </w:style>
  <w:style w:type="character" w:customStyle="1" w:styleId="Charffff6">
    <w:name w:val="其他发布部门 Char"/>
    <w:link w:val="afffffe"/>
    <w:semiHidden/>
    <w:rsid w:val="00102DE1"/>
    <w:rPr>
      <w:rFonts w:ascii="黑体" w:eastAsia="黑体"/>
      <w:spacing w:val="20"/>
      <w:w w:val="135"/>
      <w:sz w:val="36"/>
    </w:rPr>
  </w:style>
  <w:style w:type="character" w:customStyle="1" w:styleId="CharChar17">
    <w:name w:val=" Char Char17"/>
    <w:semiHidden/>
    <w:rsid w:val="00102DE1"/>
    <w:rPr>
      <w:rFonts w:eastAsia="宋体"/>
      <w:kern w:val="2"/>
      <w:sz w:val="21"/>
      <w:szCs w:val="24"/>
      <w:lang w:val="en-US" w:eastAsia="zh-CN" w:bidi="ar-SA"/>
    </w:rPr>
  </w:style>
  <w:style w:type="character" w:customStyle="1" w:styleId="Charffff7">
    <w:name w:val="宏文本 Char"/>
    <w:link w:val="affffff"/>
    <w:rsid w:val="00102DE1"/>
    <w:rPr>
      <w:rFonts w:ascii="Courier New" w:hAnsi="Courier New" w:cs="Courier New"/>
      <w:kern w:val="2"/>
      <w:sz w:val="24"/>
      <w:szCs w:val="24"/>
    </w:rPr>
  </w:style>
  <w:style w:type="character" w:customStyle="1" w:styleId="Charffff8">
    <w:name w:val="引用 Char"/>
    <w:link w:val="affffff0"/>
    <w:uiPriority w:val="29"/>
    <w:rsid w:val="00102DE1"/>
    <w:rPr>
      <w:i/>
      <w:iCs/>
      <w:color w:val="000000"/>
    </w:rPr>
  </w:style>
  <w:style w:type="character" w:styleId="affffff1">
    <w:name w:val="Subtle Emphasis"/>
    <w:uiPriority w:val="19"/>
    <w:qFormat/>
    <w:rsid w:val="00102DE1"/>
    <w:rPr>
      <w:i/>
      <w:iCs/>
      <w:color w:val="808080"/>
    </w:rPr>
  </w:style>
  <w:style w:type="character" w:styleId="affffff2">
    <w:name w:val="Subtle Reference"/>
    <w:uiPriority w:val="31"/>
    <w:qFormat/>
    <w:rsid w:val="00102DE1"/>
    <w:rPr>
      <w:smallCaps/>
      <w:color w:val="C0504D"/>
      <w:u w:val="single"/>
    </w:rPr>
  </w:style>
  <w:style w:type="character" w:styleId="affffff3">
    <w:name w:val="Book Title"/>
    <w:uiPriority w:val="33"/>
    <w:qFormat/>
    <w:rsid w:val="00102DE1"/>
    <w:rPr>
      <w:b/>
      <w:bCs/>
      <w:smallCaps/>
      <w:spacing w:val="5"/>
    </w:rPr>
  </w:style>
  <w:style w:type="character" w:customStyle="1" w:styleId="Char1f9">
    <w:name w:val="引用 Char1"/>
    <w:link w:val="Quote"/>
    <w:semiHidden/>
    <w:rsid w:val="00102DE1"/>
    <w:rPr>
      <w:rFonts w:ascii="宋体"/>
      <w:i/>
      <w:color w:val="000000"/>
      <w:kern w:val="2"/>
      <w:sz w:val="24"/>
    </w:rPr>
  </w:style>
  <w:style w:type="character" w:customStyle="1" w:styleId="1CharChar7">
    <w:name w:val="标1、 Char Char"/>
    <w:link w:val="1f1"/>
    <w:semiHidden/>
    <w:rsid w:val="00102DE1"/>
    <w:rPr>
      <w:rFonts w:ascii="宋体" w:hAnsi="宋体"/>
      <w:b/>
      <w:color w:val="000000"/>
      <w:kern w:val="2"/>
      <w:sz w:val="28"/>
      <w:szCs w:val="28"/>
    </w:rPr>
  </w:style>
  <w:style w:type="character" w:customStyle="1" w:styleId="Charffff9">
    <w:name w:val="咨询发文 Char"/>
    <w:link w:val="affffff4"/>
    <w:semiHidden/>
    <w:rsid w:val="00102DE1"/>
    <w:rPr>
      <w:rFonts w:ascii="宋体" w:hAnsi="宋体"/>
      <w:sz w:val="30"/>
      <w:szCs w:val="30"/>
    </w:rPr>
  </w:style>
  <w:style w:type="character" w:customStyle="1" w:styleId="Charffffa">
    <w:name w:val="发文样式 Char"/>
    <w:link w:val="affffff5"/>
    <w:semiHidden/>
    <w:rsid w:val="00102DE1"/>
    <w:rPr>
      <w:rFonts w:ascii="宋体" w:hAnsi="宋体"/>
      <w:sz w:val="30"/>
    </w:rPr>
  </w:style>
  <w:style w:type="character" w:customStyle="1" w:styleId="Charf3">
    <w:name w:val="无间隔 Char"/>
    <w:link w:val="aff0"/>
    <w:uiPriority w:val="1"/>
    <w:rsid w:val="00102DE1"/>
    <w:rPr>
      <w:rFonts w:ascii="宋体"/>
      <w:snapToGrid w:val="0"/>
      <w:kern w:val="2"/>
      <w:sz w:val="28"/>
      <w:szCs w:val="28"/>
    </w:rPr>
  </w:style>
  <w:style w:type="character" w:customStyle="1" w:styleId="Char1fa">
    <w:name w:val="宏文本 Char1"/>
    <w:semiHidden/>
    <w:rsid w:val="00102DE1"/>
    <w:rPr>
      <w:rFonts w:ascii="Courier New" w:hAnsi="Courier New" w:cs="Courier New"/>
      <w:snapToGrid/>
      <w:kern w:val="28"/>
      <w:sz w:val="24"/>
      <w:szCs w:val="24"/>
    </w:rPr>
  </w:style>
  <w:style w:type="character" w:customStyle="1" w:styleId="Char2a">
    <w:name w:val="引用 Char2"/>
    <w:uiPriority w:val="99"/>
    <w:semiHidden/>
    <w:rsid w:val="00102DE1"/>
    <w:rPr>
      <w:i/>
      <w:iCs/>
      <w:snapToGrid/>
      <w:color w:val="404040"/>
      <w:kern w:val="28"/>
      <w:sz w:val="28"/>
      <w:szCs w:val="28"/>
    </w:rPr>
  </w:style>
  <w:style w:type="character" w:customStyle="1" w:styleId="CharCharCharChar0">
    <w:name w:val="内容 Char Char Char Char"/>
    <w:semiHidden/>
    <w:rsid w:val="00102DE1"/>
    <w:rPr>
      <w:rFonts w:ascii="宋体" w:eastAsia="宋体" w:hAnsi="宋体"/>
      <w:bCs/>
      <w:kern w:val="2"/>
      <w:sz w:val="28"/>
      <w:szCs w:val="28"/>
      <w:lang w:val="en-US" w:eastAsia="zh-CN" w:bidi="ar-SA"/>
    </w:rPr>
  </w:style>
  <w:style w:type="character" w:customStyle="1" w:styleId="1CharCharCharCharChar">
    <w:name w:val="内1 Char Char Char Char Char"/>
    <w:semiHidden/>
    <w:rsid w:val="00102DE1"/>
    <w:rPr>
      <w:rFonts w:ascii="宋体" w:eastAsia="宋体" w:hAnsi="宋体"/>
      <w:bCs/>
      <w:kern w:val="2"/>
      <w:sz w:val="28"/>
      <w:szCs w:val="28"/>
      <w:lang w:val="en-US" w:eastAsia="zh-CN" w:bidi="ar-SA"/>
    </w:rPr>
  </w:style>
  <w:style w:type="character" w:customStyle="1" w:styleId="CharCharCharChar1">
    <w:name w:val="正文格式 Char Char Char Char"/>
    <w:semiHidden/>
    <w:rsid w:val="00102DE1"/>
    <w:rPr>
      <w:rFonts w:ascii="宋体" w:eastAsia="宋体"/>
      <w:kern w:val="2"/>
      <w:sz w:val="28"/>
      <w:szCs w:val="28"/>
      <w:lang w:val="en-US" w:eastAsia="zh-CN" w:bidi="ar-SA"/>
    </w:rPr>
  </w:style>
  <w:style w:type="character" w:customStyle="1" w:styleId="CharChar-18030Char">
    <w:name w:val="样式 正文文本缩进正文文本缩进 Char Char + (中文) 宋体-18030 Char"/>
    <w:semiHidden/>
    <w:rsid w:val="00102DE1"/>
    <w:rPr>
      <w:rFonts w:eastAsia="宋体-18030"/>
      <w:kern w:val="2"/>
      <w:sz w:val="28"/>
      <w:lang w:val="en-US" w:eastAsia="zh-CN"/>
    </w:rPr>
  </w:style>
  <w:style w:type="character" w:customStyle="1" w:styleId="4CharChar">
    <w:name w:val="标4 Char Char"/>
    <w:semiHidden/>
    <w:rsid w:val="00102DE1"/>
    <w:rPr>
      <w:rFonts w:ascii="宋体" w:eastAsia="宋体" w:hAnsi="宋体"/>
      <w:b/>
      <w:snapToGrid w:val="0"/>
      <w:color w:val="000000"/>
      <w:kern w:val="2"/>
      <w:sz w:val="28"/>
      <w:szCs w:val="28"/>
      <w:lang w:val="en-US" w:eastAsia="zh-CN" w:bidi="ar-SA"/>
    </w:rPr>
  </w:style>
  <w:style w:type="character" w:customStyle="1" w:styleId="Charffffb">
    <w:name w:val="环小四说明 Char"/>
    <w:link w:val="affffff6"/>
    <w:semiHidden/>
    <w:rsid w:val="00102DE1"/>
    <w:rPr>
      <w:rFonts w:ascii="宋体"/>
      <w:kern w:val="2"/>
      <w:sz w:val="24"/>
      <w:szCs w:val="24"/>
    </w:rPr>
  </w:style>
  <w:style w:type="character" w:customStyle="1" w:styleId="FooterChar">
    <w:name w:val="Footer Char"/>
    <w:semiHidden/>
    <w:locked/>
    <w:rsid w:val="00102DE1"/>
    <w:rPr>
      <w:rFonts w:ascii="Times New Roman" w:eastAsia="宋体" w:hAnsi="Times New Roman"/>
      <w:sz w:val="18"/>
    </w:rPr>
  </w:style>
  <w:style w:type="character" w:customStyle="1" w:styleId="Char1CharChar">
    <w:name w:val="表尾 Char1 Char Char"/>
    <w:semiHidden/>
    <w:rsid w:val="00102DE1"/>
    <w:rPr>
      <w:rFonts w:ascii="宋体" w:eastAsia="宋体" w:hAnsi="宋体" w:cs="宋体"/>
      <w:b/>
      <w:kern w:val="2"/>
      <w:sz w:val="21"/>
      <w:szCs w:val="28"/>
      <w:lang w:val="en-US" w:eastAsia="zh-CN" w:bidi="ar-SA"/>
    </w:rPr>
  </w:style>
  <w:style w:type="character" w:customStyle="1" w:styleId="CharCharCharChar2">
    <w:name w:val="王正文缩进 Char Char Char Char"/>
    <w:semiHidden/>
    <w:rsid w:val="00102DE1"/>
    <w:rPr>
      <w:rFonts w:ascii="宋体" w:eastAsia="宋体" w:hAnsi="宋体"/>
      <w:iCs/>
      <w:kern w:val="2"/>
      <w:sz w:val="24"/>
      <w:szCs w:val="24"/>
      <w:lang w:val="en-US" w:eastAsia="zh-CN" w:bidi="ar-SA"/>
    </w:rPr>
  </w:style>
  <w:style w:type="character" w:customStyle="1" w:styleId="1CharChar10">
    <w:name w:val="表头1 Char Char1"/>
    <w:semiHidden/>
    <w:locked/>
    <w:rsid w:val="00102DE1"/>
    <w:rPr>
      <w:rFonts w:ascii="隶书" w:hAnsi="宋体"/>
      <w:b/>
      <w:kern w:val="2"/>
      <w:sz w:val="28"/>
      <w:szCs w:val="30"/>
    </w:rPr>
  </w:style>
  <w:style w:type="character" w:customStyle="1" w:styleId="Char1CharCharChar">
    <w:name w:val="表尾 Char1 Char Char Char"/>
    <w:semiHidden/>
    <w:rsid w:val="00102DE1"/>
    <w:rPr>
      <w:rFonts w:ascii="宋体" w:eastAsia="宋体" w:hAnsi="宋体" w:cs="宋体"/>
      <w:b/>
      <w:kern w:val="2"/>
      <w:sz w:val="21"/>
      <w:szCs w:val="28"/>
      <w:lang w:val="en-US" w:eastAsia="zh-CN" w:bidi="ar-SA"/>
    </w:rPr>
  </w:style>
  <w:style w:type="character" w:customStyle="1" w:styleId="WCharChar1Char">
    <w:name w:val="W内容 Char Char1 Char"/>
    <w:link w:val="WCharChar10"/>
    <w:semiHidden/>
    <w:rsid w:val="00102DE1"/>
    <w:rPr>
      <w:rFonts w:ascii="宋体" w:hAnsi="宋体"/>
      <w:bCs/>
      <w:kern w:val="2"/>
      <w:sz w:val="28"/>
      <w:szCs w:val="28"/>
    </w:rPr>
  </w:style>
  <w:style w:type="character" w:customStyle="1" w:styleId="CharCharCharCharChar">
    <w:name w:val="内容 Char Char Char Char Char"/>
    <w:semiHidden/>
    <w:rsid w:val="00102DE1"/>
    <w:rPr>
      <w:rFonts w:ascii="宋体" w:eastAsia="宋体" w:hAnsi="宋体"/>
      <w:bCs/>
      <w:kern w:val="2"/>
      <w:sz w:val="28"/>
      <w:szCs w:val="28"/>
      <w:lang w:val="en-US" w:eastAsia="zh-CN" w:bidi="ar-SA"/>
    </w:rPr>
  </w:style>
  <w:style w:type="character" w:customStyle="1" w:styleId="CharCharf7">
    <w:name w:val="样式 正文文本缩进 + 宋体 Char Char"/>
    <w:link w:val="Charffffc"/>
    <w:semiHidden/>
    <w:rsid w:val="00102DE1"/>
    <w:rPr>
      <w:rFonts w:ascii="宋体" w:hAnsi="宋体"/>
      <w:kern w:val="2"/>
      <w:sz w:val="28"/>
      <w:szCs w:val="24"/>
    </w:rPr>
  </w:style>
  <w:style w:type="character" w:customStyle="1" w:styleId="CharCharCharChar3">
    <w:name w:val="正文文本缩进 Char Char Char Char"/>
    <w:semiHidden/>
    <w:rsid w:val="00102DE1"/>
    <w:rPr>
      <w:rFonts w:eastAsia="宋体"/>
      <w:kern w:val="2"/>
      <w:sz w:val="21"/>
      <w:lang w:val="en-US" w:eastAsia="zh-CN"/>
    </w:rPr>
  </w:style>
  <w:style w:type="character" w:customStyle="1" w:styleId="1CharCharCharChar0">
    <w:name w:val="表头1 Char Char Char Char"/>
    <w:semiHidden/>
    <w:locked/>
    <w:rsid w:val="00102DE1"/>
    <w:rPr>
      <w:rFonts w:ascii="隶书" w:eastAsia="宋体" w:hAnsi="宋体"/>
      <w:b/>
      <w:kern w:val="2"/>
      <w:sz w:val="28"/>
      <w:szCs w:val="30"/>
      <w:lang w:val="en-US" w:eastAsia="zh-CN" w:bidi="ar-SA"/>
    </w:rPr>
  </w:style>
  <w:style w:type="character" w:customStyle="1" w:styleId="CharCharChar5">
    <w:name w:val="表格 Char Char Char"/>
    <w:semiHidden/>
    <w:rsid w:val="00102DE1"/>
    <w:rPr>
      <w:rFonts w:ascii="宋体" w:eastAsia="宋体"/>
      <w:color w:val="000000"/>
      <w:kern w:val="2"/>
      <w:sz w:val="18"/>
      <w:szCs w:val="21"/>
      <w:lang w:val="en-US" w:eastAsia="zh-CN" w:bidi="ar-SA"/>
    </w:rPr>
  </w:style>
  <w:style w:type="character" w:customStyle="1" w:styleId="Charffffd">
    <w:name w:val="正文文字 Char"/>
    <w:link w:val="affffff7"/>
    <w:rsid w:val="00102DE1"/>
    <w:rPr>
      <w:rFonts w:ascii="宋体"/>
      <w:kern w:val="2"/>
      <w:sz w:val="24"/>
      <w:szCs w:val="24"/>
      <w:lang w:val="en-US" w:eastAsia="zh-CN"/>
    </w:rPr>
  </w:style>
  <w:style w:type="character" w:customStyle="1" w:styleId="Charffffe">
    <w:name w:val="表号名称 Char"/>
    <w:link w:val="affffff8"/>
    <w:semiHidden/>
    <w:rsid w:val="00102DE1"/>
    <w:rPr>
      <w:rFonts w:ascii="宋体"/>
      <w:b/>
      <w:kern w:val="2"/>
      <w:sz w:val="21"/>
      <w:szCs w:val="21"/>
    </w:rPr>
  </w:style>
  <w:style w:type="character" w:customStyle="1" w:styleId="CharCharCharChar4">
    <w:name w:val="表格 Char Char Char Char"/>
    <w:semiHidden/>
    <w:rsid w:val="00102DE1"/>
    <w:rPr>
      <w:rFonts w:ascii="宋体" w:eastAsia="宋体"/>
      <w:color w:val="000000"/>
      <w:kern w:val="2"/>
      <w:sz w:val="18"/>
      <w:szCs w:val="21"/>
      <w:lang w:val="en-US" w:eastAsia="zh-CN" w:bidi="ar-SA"/>
    </w:rPr>
  </w:style>
  <w:style w:type="character" w:customStyle="1" w:styleId="Charfffff">
    <w:name w:val="正文内容 Char"/>
    <w:link w:val="affffff9"/>
    <w:semiHidden/>
    <w:rsid w:val="00102DE1"/>
    <w:rPr>
      <w:rFonts w:ascii="宋体" w:hAnsi="宋体"/>
      <w:bCs/>
      <w:kern w:val="2"/>
      <w:sz w:val="28"/>
      <w:szCs w:val="28"/>
    </w:rPr>
  </w:style>
  <w:style w:type="character" w:customStyle="1" w:styleId="BalloonTextChar">
    <w:name w:val="Balloon Text Char"/>
    <w:semiHidden/>
    <w:locked/>
    <w:rsid w:val="00102DE1"/>
    <w:rPr>
      <w:rFonts w:ascii="Times New Roman" w:eastAsia="宋体" w:hAnsi="Times New Roman"/>
      <w:sz w:val="18"/>
    </w:rPr>
  </w:style>
  <w:style w:type="character" w:customStyle="1" w:styleId="z-Char">
    <w:name w:val="z-窗体顶端 Char"/>
    <w:link w:val="z-"/>
    <w:semiHidden/>
    <w:rsid w:val="00102DE1"/>
    <w:rPr>
      <w:rFonts w:ascii="Arial" w:hAnsi="Arial"/>
      <w:vanish/>
      <w:sz w:val="16"/>
      <w:szCs w:val="16"/>
    </w:rPr>
  </w:style>
  <w:style w:type="character" w:customStyle="1" w:styleId="1CharChar8">
    <w:name w:val="宋体1、 Char Char"/>
    <w:semiHidden/>
    <w:rsid w:val="00102DE1"/>
    <w:rPr>
      <w:rFonts w:ascii="宋体" w:eastAsia="宋体" w:hAnsi="Times New Roman" w:cs="Times New Roman"/>
      <w:b/>
      <w:sz w:val="28"/>
      <w:szCs w:val="28"/>
    </w:rPr>
  </w:style>
  <w:style w:type="character" w:customStyle="1" w:styleId="WCharCharChar1">
    <w:name w:val="W表尾 Char Char Char"/>
    <w:semiHidden/>
    <w:rsid w:val="00102DE1"/>
    <w:rPr>
      <w:rFonts w:ascii="宋体" w:hAnsi="宋体" w:cs="宋体"/>
      <w:b/>
      <w:kern w:val="2"/>
      <w:sz w:val="21"/>
      <w:szCs w:val="28"/>
    </w:rPr>
  </w:style>
  <w:style w:type="character" w:customStyle="1" w:styleId="z-Char0">
    <w:name w:val="z-窗体底端 Char"/>
    <w:link w:val="z-0"/>
    <w:semiHidden/>
    <w:rsid w:val="00102DE1"/>
    <w:rPr>
      <w:rFonts w:ascii="Arial" w:hAnsi="Arial"/>
      <w:vanish/>
      <w:sz w:val="16"/>
      <w:szCs w:val="16"/>
    </w:rPr>
  </w:style>
  <w:style w:type="character" w:customStyle="1" w:styleId="1CharCharChar1">
    <w:name w:val="内1 Char Char Char1"/>
    <w:semiHidden/>
    <w:rsid w:val="00102DE1"/>
    <w:rPr>
      <w:rFonts w:ascii="宋体" w:hAnsi="宋体"/>
      <w:bCs/>
      <w:kern w:val="2"/>
      <w:sz w:val="28"/>
      <w:szCs w:val="28"/>
    </w:rPr>
  </w:style>
  <w:style w:type="character" w:customStyle="1" w:styleId="Charfffff0">
    <w:name w:val="表格 Char"/>
    <w:link w:val="affffffa"/>
    <w:rsid w:val="00102DE1"/>
    <w:rPr>
      <w:rFonts w:hAnsi="宋体"/>
      <w:snapToGrid w:val="0"/>
      <w:kern w:val="28"/>
      <w:sz w:val="21"/>
      <w:szCs w:val="21"/>
    </w:rPr>
  </w:style>
  <w:style w:type="character" w:customStyle="1" w:styleId="CharCharf8">
    <w:name w:val="正文缩进 Char Char"/>
    <w:aliases w:val="特点 Char Char,表正文 Char Char,正文非缩进 Char Char,Alt+X Char Char,mr正文缩进 Char Char,正文不缩进 Char Char,标题4 Char Char Char Char Char,文本条款 Char Char,正文（首行缩进两字） Char1 Char,正文缩进2 Char Char"/>
    <w:semiHidden/>
    <w:rsid w:val="00102DE1"/>
    <w:rPr>
      <w:rFonts w:ascii="宋体" w:eastAsia="宋体" w:hAnsi="宋体"/>
      <w:iCs/>
      <w:kern w:val="2"/>
      <w:sz w:val="24"/>
      <w:szCs w:val="24"/>
      <w:lang w:val="en-US" w:eastAsia="zh-CN" w:bidi="ar-SA"/>
    </w:rPr>
  </w:style>
  <w:style w:type="character" w:customStyle="1" w:styleId="CharCharChar6">
    <w:name w:val="正文格式 Char Char Char"/>
    <w:semiHidden/>
    <w:rsid w:val="00102DE1"/>
    <w:rPr>
      <w:rFonts w:ascii="宋体" w:eastAsia="宋体"/>
      <w:kern w:val="2"/>
      <w:sz w:val="28"/>
      <w:szCs w:val="28"/>
      <w:lang w:val="en-US" w:eastAsia="zh-CN" w:bidi="ar-SA"/>
    </w:rPr>
  </w:style>
  <w:style w:type="character" w:customStyle="1" w:styleId="z-Char1">
    <w:name w:val="z-窗体底端 Char1"/>
    <w:uiPriority w:val="99"/>
    <w:semiHidden/>
    <w:rsid w:val="00102DE1"/>
    <w:rPr>
      <w:rFonts w:ascii="Arial" w:hAnsi="Arial" w:cs="Arial"/>
      <w:snapToGrid/>
      <w:vanish/>
      <w:kern w:val="28"/>
      <w:sz w:val="16"/>
      <w:szCs w:val="16"/>
    </w:rPr>
  </w:style>
  <w:style w:type="character" w:customStyle="1" w:styleId="z-Char10">
    <w:name w:val="z-窗体顶端 Char1"/>
    <w:uiPriority w:val="99"/>
    <w:semiHidden/>
    <w:rsid w:val="00102DE1"/>
    <w:rPr>
      <w:rFonts w:ascii="Arial" w:hAnsi="Arial" w:cs="Arial"/>
      <w:snapToGrid/>
      <w:vanish/>
      <w:kern w:val="28"/>
      <w:sz w:val="16"/>
      <w:szCs w:val="16"/>
    </w:rPr>
  </w:style>
  <w:style w:type="character" w:customStyle="1" w:styleId="Char35">
    <w:name w:val="结束语 Char3"/>
    <w:semiHidden/>
    <w:rsid w:val="00102DE1"/>
    <w:rPr>
      <w:rFonts w:ascii="宋体" w:eastAsia="宋体" w:hAnsi="Calibri"/>
      <w:sz w:val="28"/>
      <w:szCs w:val="28"/>
      <w:lang w:bidi="ar-SA"/>
    </w:rPr>
  </w:style>
  <w:style w:type="character" w:customStyle="1" w:styleId="affffffb">
    <w:name w:val="引用 字符"/>
    <w:uiPriority w:val="99"/>
    <w:semiHidden/>
    <w:rsid w:val="00102DE1"/>
    <w:rPr>
      <w:i/>
      <w:iCs/>
      <w:snapToGrid/>
      <w:color w:val="404040"/>
      <w:kern w:val="28"/>
      <w:sz w:val="28"/>
      <w:szCs w:val="28"/>
    </w:rPr>
  </w:style>
  <w:style w:type="character" w:customStyle="1" w:styleId="CharCharf9">
    <w:name w:val="单位表号 Char Char"/>
    <w:semiHidden/>
    <w:rsid w:val="00102DE1"/>
    <w:rPr>
      <w:rFonts w:ascii="宋体" w:cs="宋体"/>
      <w:b/>
      <w:bCs/>
      <w:kern w:val="2"/>
      <w:sz w:val="21"/>
      <w:szCs w:val="21"/>
    </w:rPr>
  </w:style>
  <w:style w:type="character" w:customStyle="1" w:styleId="CharCharfa">
    <w:name w:val="正 Char Char"/>
    <w:semiHidden/>
    <w:rsid w:val="00102DE1"/>
    <w:rPr>
      <w:rFonts w:ascii="Calibri" w:hAnsi="Calibri"/>
      <w:kern w:val="2"/>
      <w:sz w:val="28"/>
    </w:rPr>
  </w:style>
  <w:style w:type="character" w:customStyle="1" w:styleId="CharCharfb">
    <w:name w:val="高庆平正文 Char Char"/>
    <w:semiHidden/>
    <w:rsid w:val="00102DE1"/>
    <w:rPr>
      <w:kern w:val="2"/>
      <w:sz w:val="28"/>
      <w:szCs w:val="24"/>
    </w:rPr>
  </w:style>
  <w:style w:type="character" w:customStyle="1" w:styleId="1CharChar9">
    <w:name w:val="表名1 Char Char"/>
    <w:semiHidden/>
    <w:rsid w:val="00102DE1"/>
    <w:rPr>
      <w:rFonts w:ascii="隶书" w:hAnsi="宋体"/>
      <w:b/>
      <w:kern w:val="2"/>
      <w:sz w:val="21"/>
      <w:szCs w:val="21"/>
    </w:rPr>
  </w:style>
  <w:style w:type="character" w:customStyle="1" w:styleId="CharCharfc">
    <w:name w:val="表名 Char Char"/>
    <w:aliases w:val="四宋粗 Char Char,四宋 Char Char,四黑 Char Char,三宋 Char Char"/>
    <w:semiHidden/>
    <w:rsid w:val="00102DE1"/>
    <w:rPr>
      <w:rFonts w:eastAsia="黑体"/>
      <w:sz w:val="28"/>
      <w:lang w:val="en-US" w:eastAsia="zh-CN"/>
    </w:rPr>
  </w:style>
  <w:style w:type="character" w:customStyle="1" w:styleId="CharCharfd">
    <w:name w:val="王 标题四（一） Char Char"/>
    <w:semiHidden/>
    <w:rsid w:val="00102DE1"/>
    <w:rPr>
      <w:rFonts w:eastAsia="黑体"/>
      <w:bCs/>
      <w:sz w:val="28"/>
      <w:szCs w:val="24"/>
    </w:rPr>
  </w:style>
  <w:style w:type="character" w:customStyle="1" w:styleId="CharChar211">
    <w:name w:val="Char Char21"/>
    <w:semiHidden/>
    <w:rsid w:val="00102DE1"/>
    <w:rPr>
      <w:rFonts w:ascii="仿宋_GB2312" w:eastAsia="仿宋_GB2312" w:hint="eastAsia"/>
      <w:kern w:val="2"/>
      <w:sz w:val="28"/>
      <w:lang w:val="en-US" w:eastAsia="zh-CN" w:bidi="ar-SA"/>
    </w:rPr>
  </w:style>
  <w:style w:type="character" w:customStyle="1" w:styleId="Charfffff1">
    <w:name w:val="环小四内容 Char"/>
    <w:link w:val="affffffc"/>
    <w:semiHidden/>
    <w:locked/>
    <w:rsid w:val="00102DE1"/>
    <w:rPr>
      <w:rFonts w:ascii="宋体" w:hAnsi="宋体"/>
      <w:kern w:val="2"/>
      <w:sz w:val="24"/>
      <w:szCs w:val="24"/>
    </w:rPr>
  </w:style>
  <w:style w:type="character" w:customStyle="1" w:styleId="WChara">
    <w:name w:val="W节 Char"/>
    <w:link w:val="Wc"/>
    <w:semiHidden/>
    <w:rsid w:val="00102DE1"/>
    <w:rPr>
      <w:rFonts w:hAnsi="宋体"/>
      <w:b/>
      <w:bCs/>
      <w:snapToGrid w:val="0"/>
      <w:color w:val="000000"/>
      <w:kern w:val="28"/>
      <w:sz w:val="28"/>
      <w:szCs w:val="28"/>
    </w:rPr>
  </w:style>
  <w:style w:type="character" w:customStyle="1" w:styleId="tpccontent1">
    <w:name w:val="tpc_content1"/>
    <w:semiHidden/>
    <w:rsid w:val="00102DE1"/>
    <w:rPr>
      <w:spacing w:val="432"/>
      <w:sz w:val="28"/>
      <w:szCs w:val="28"/>
    </w:rPr>
  </w:style>
  <w:style w:type="character" w:customStyle="1" w:styleId="evenCharChar2">
    <w:name w:val="even Char Char2"/>
    <w:semiHidden/>
    <w:rsid w:val="00102DE1"/>
    <w:rPr>
      <w:rFonts w:eastAsia="宋体"/>
      <w:kern w:val="2"/>
      <w:sz w:val="18"/>
      <w:szCs w:val="18"/>
      <w:lang w:val="en-US" w:eastAsia="zh-CN" w:bidi="ar-SA"/>
    </w:rPr>
  </w:style>
  <w:style w:type="character" w:customStyle="1" w:styleId="ttag">
    <w:name w:val="t_tag"/>
    <w:semiHidden/>
    <w:rsid w:val="00102DE1"/>
  </w:style>
  <w:style w:type="character" w:customStyle="1" w:styleId="a141">
    <w:name w:val="a141"/>
    <w:semiHidden/>
    <w:rsid w:val="00102DE1"/>
    <w:rPr>
      <w:b/>
      <w:bCs/>
      <w:sz w:val="18"/>
      <w:szCs w:val="18"/>
    </w:rPr>
  </w:style>
  <w:style w:type="character" w:customStyle="1" w:styleId="style12">
    <w:name w:val="style12"/>
    <w:semiHidden/>
    <w:rsid w:val="00102DE1"/>
    <w:rPr>
      <w:sz w:val="18"/>
      <w:szCs w:val="18"/>
    </w:rPr>
  </w:style>
  <w:style w:type="character" w:customStyle="1" w:styleId="aCharChar">
    <w:name w:val="标题 (a) Char Char"/>
    <w:semiHidden/>
    <w:rsid w:val="00102DE1"/>
    <w:rPr>
      <w:rFonts w:ascii="宋体" w:eastAsia="宋体" w:hAnsi="宋体" w:cs="Times New Roman"/>
      <w:b/>
      <w:bCs/>
      <w:color w:val="FF0000"/>
      <w:sz w:val="28"/>
      <w:szCs w:val="28"/>
    </w:rPr>
  </w:style>
  <w:style w:type="character" w:customStyle="1" w:styleId="CharCharCharCharChar0">
    <w:name w:val="Char Char Char Char Char"/>
    <w:semiHidden/>
    <w:rsid w:val="00102DE1"/>
    <w:rPr>
      <w:rFonts w:ascii="宋体" w:eastAsia="宋体" w:hAnsi="宋体" w:cs="宋体"/>
      <w:kern w:val="2"/>
      <w:sz w:val="24"/>
      <w:szCs w:val="24"/>
      <w:lang w:val="en-US" w:eastAsia="zh-CN" w:bidi="ar-SA"/>
    </w:rPr>
  </w:style>
  <w:style w:type="character" w:customStyle="1" w:styleId="1CharChara">
    <w:name w:val="投表格1 Char Char"/>
    <w:link w:val="1f2"/>
    <w:semiHidden/>
    <w:rsid w:val="00102DE1"/>
    <w:rPr>
      <w:rFonts w:ascii="宋体" w:hAnsi="宋体"/>
      <w:sz w:val="18"/>
      <w:szCs w:val="21"/>
    </w:rPr>
  </w:style>
  <w:style w:type="character" w:customStyle="1" w:styleId="style121">
    <w:name w:val="style121"/>
    <w:semiHidden/>
    <w:rsid w:val="00102DE1"/>
    <w:rPr>
      <w:sz w:val="24"/>
      <w:szCs w:val="24"/>
    </w:rPr>
  </w:style>
  <w:style w:type="character" w:customStyle="1" w:styleId="21Char">
    <w:name w:val="样式 正文首行缩进 + 首行缩进:  2 字符1 Char"/>
    <w:link w:val="210"/>
    <w:semiHidden/>
    <w:rsid w:val="00102DE1"/>
    <w:rPr>
      <w:rFonts w:ascii="Book Antiqua" w:hAnsi="Book Antiqua" w:cs="宋体"/>
      <w:sz w:val="28"/>
      <w:szCs w:val="28"/>
    </w:rPr>
  </w:style>
  <w:style w:type="character" w:customStyle="1" w:styleId="CharCharfe">
    <w:name w:val="我的注 Char Char"/>
    <w:link w:val="Charfffff2"/>
    <w:semiHidden/>
    <w:rsid w:val="00102DE1"/>
    <w:rPr>
      <w:rFonts w:ascii="宋体" w:eastAsia="楷体_GB2312" w:hAnsi="宋体"/>
      <w:b/>
      <w:szCs w:val="44"/>
    </w:rPr>
  </w:style>
  <w:style w:type="character" w:customStyle="1" w:styleId="f141">
    <w:name w:val="f141"/>
    <w:semiHidden/>
    <w:rsid w:val="00102DE1"/>
    <w:rPr>
      <w:rFonts w:ascii="ˎ̥" w:hAnsi="ˎ̥" w:hint="default"/>
      <w:sz w:val="21"/>
      <w:szCs w:val="21"/>
    </w:rPr>
  </w:style>
  <w:style w:type="character" w:customStyle="1" w:styleId="Output">
    <w:name w:val="Output"/>
    <w:semiHidden/>
    <w:rsid w:val="00102DE1"/>
    <w:rPr>
      <w:rFonts w:ascii="Courier New" w:hAnsi="Courier New"/>
      <w:color w:val="0000FF"/>
      <w:sz w:val="20"/>
    </w:rPr>
  </w:style>
  <w:style w:type="character" w:customStyle="1" w:styleId="CharCharCharCharChar2">
    <w:name w:val="纯文本 Char Char Char Char Char"/>
    <w:semiHidden/>
    <w:rsid w:val="00102DE1"/>
    <w:rPr>
      <w:rFonts w:ascii="宋体" w:eastAsia="宋体" w:hAnsi="Courier New"/>
      <w:kern w:val="2"/>
      <w:sz w:val="21"/>
      <w:lang w:val="en-US" w:eastAsia="zh-CN" w:bidi="ar-SA"/>
    </w:rPr>
  </w:style>
  <w:style w:type="character" w:customStyle="1" w:styleId="CharCharff">
    <w:name w:val="表格名 Char Char"/>
    <w:semiHidden/>
    <w:rsid w:val="00102DE1"/>
    <w:rPr>
      <w:rFonts w:ascii="黑体" w:eastAsia="宋体" w:hAnsi="宋体"/>
      <w:b/>
      <w:kern w:val="28"/>
      <w:sz w:val="28"/>
      <w:szCs w:val="28"/>
      <w:lang w:val="en-US" w:eastAsia="zh-CN" w:bidi="ar-SA"/>
    </w:rPr>
  </w:style>
  <w:style w:type="character" w:customStyle="1" w:styleId="1CharCharb">
    <w:name w:val="我的1、 Char Char"/>
    <w:semiHidden/>
    <w:rsid w:val="00102DE1"/>
    <w:rPr>
      <w:rFonts w:ascii="宋体" w:eastAsia="宋体" w:hAnsi="Times New Roman" w:cs="Times New Roman"/>
      <w:b/>
      <w:kern w:val="28"/>
      <w:sz w:val="28"/>
      <w:szCs w:val="28"/>
    </w:rPr>
  </w:style>
  <w:style w:type="character" w:customStyle="1" w:styleId="aCharChar1">
    <w:name w:val="标题 (a) Char Char1"/>
    <w:semiHidden/>
    <w:rsid w:val="00102DE1"/>
    <w:rPr>
      <w:rFonts w:ascii="Arial" w:eastAsia="黑体" w:hAnsi="Arial"/>
      <w:b/>
      <w:bCs/>
      <w:kern w:val="2"/>
      <w:sz w:val="24"/>
      <w:szCs w:val="24"/>
    </w:rPr>
  </w:style>
  <w:style w:type="character" w:customStyle="1" w:styleId="Charfffff3">
    <w:name w:val="方案正文 Char"/>
    <w:link w:val="affffffd"/>
    <w:semiHidden/>
    <w:rsid w:val="00102DE1"/>
    <w:rPr>
      <w:rFonts w:ascii="宋体" w:hAnsi="宋体"/>
      <w:bCs/>
      <w:sz w:val="28"/>
      <w:szCs w:val="28"/>
    </w:rPr>
  </w:style>
  <w:style w:type="character" w:customStyle="1" w:styleId="1CharCharc">
    <w:name w:val="投内1 Char Char"/>
    <w:link w:val="1f3"/>
    <w:semiHidden/>
    <w:locked/>
    <w:rsid w:val="00102DE1"/>
    <w:rPr>
      <w:rFonts w:ascii="宋体" w:hAnsi="宋体"/>
      <w:bCs/>
      <w:sz w:val="28"/>
      <w:szCs w:val="28"/>
    </w:rPr>
  </w:style>
  <w:style w:type="character" w:customStyle="1" w:styleId="2CharCharCharCharCharCharCharCharCharCharCharCharCharCharCharCharCharCharCharCharCharCharCharCharCharCharChar">
    <w:name w:val="样式 纯文本 + 首行缩进:  2 字符 Char Char Char Char Char Char Char Char Char Char Char Char Char Char Char Char Char Char Char Char Char Char Char Char Char Char Char"/>
    <w:semiHidden/>
    <w:rsid w:val="00102DE1"/>
    <w:rPr>
      <w:rFonts w:ascii="仿宋_GB2312" w:eastAsia="宋体" w:hAnsi="Courier New" w:cs="宋体"/>
      <w:kern w:val="2"/>
      <w:sz w:val="28"/>
      <w:szCs w:val="21"/>
      <w:lang w:val="en-US" w:eastAsia="zh-CN" w:bidi="ar-SA"/>
    </w:rPr>
  </w:style>
  <w:style w:type="character" w:customStyle="1" w:styleId="affffffe">
    <w:name w:val="样式 正文 +"/>
    <w:semiHidden/>
    <w:rsid w:val="00102DE1"/>
    <w:rPr>
      <w:kern w:val="0"/>
      <w:sz w:val="21"/>
    </w:rPr>
  </w:style>
  <w:style w:type="character" w:customStyle="1" w:styleId="215051505Char0">
    <w:name w:val="样式 样式 样式 样式 标题 2 + 段前: 1.5 行 段后: 0.5 行 + 段前: 1.5 行 段后: 0.5 行 + 段... Char"/>
    <w:link w:val="2150515050"/>
    <w:semiHidden/>
    <w:rsid w:val="00102DE1"/>
    <w:rPr>
      <w:rFonts w:ascii="黑体" w:hAnsi="Arial" w:cs="宋体"/>
      <w:b/>
      <w:bCs/>
      <w:sz w:val="24"/>
    </w:rPr>
  </w:style>
  <w:style w:type="character" w:customStyle="1" w:styleId="CharChar130">
    <w:name w:val="Char Char13"/>
    <w:semiHidden/>
    <w:rsid w:val="00102DE1"/>
    <w:rPr>
      <w:rFonts w:ascii="Cambria" w:eastAsia="宋体" w:hAnsi="Cambria" w:cs="Times New Roman"/>
      <w:b/>
      <w:bCs/>
      <w:sz w:val="32"/>
      <w:szCs w:val="32"/>
    </w:rPr>
  </w:style>
  <w:style w:type="character" w:customStyle="1" w:styleId="yyChar">
    <w:name w:val="正文yy Char"/>
    <w:link w:val="yy"/>
    <w:semiHidden/>
    <w:rsid w:val="00102DE1"/>
    <w:rPr>
      <w:sz w:val="28"/>
      <w:szCs w:val="28"/>
    </w:rPr>
  </w:style>
  <w:style w:type="character" w:customStyle="1" w:styleId="CharCharCharCharCharCharCharCharCharCharCharCharCharChar">
    <w:name w:val="普通文字 Char Char Char Char Char Char Char Char Char Char Char Char Char Char"/>
    <w:semiHidden/>
    <w:rsid w:val="00102DE1"/>
    <w:rPr>
      <w:rFonts w:ascii="宋体" w:eastAsia="宋体" w:hAnsi="Courier New" w:cs="Courier New"/>
      <w:kern w:val="28"/>
      <w:sz w:val="28"/>
      <w:szCs w:val="21"/>
      <w:lang w:val="en-US" w:eastAsia="zh-CN" w:bidi="ar-SA"/>
    </w:rPr>
  </w:style>
  <w:style w:type="character" w:customStyle="1" w:styleId="hei141">
    <w:name w:val="hei141"/>
    <w:semiHidden/>
    <w:rsid w:val="00102DE1"/>
    <w:rPr>
      <w:strike w:val="0"/>
      <w:dstrike w:val="0"/>
      <w:sz w:val="21"/>
      <w:szCs w:val="21"/>
      <w:u w:val="none"/>
    </w:rPr>
  </w:style>
  <w:style w:type="character" w:customStyle="1" w:styleId="11p1">
    <w:name w:val="11p1"/>
    <w:semiHidden/>
    <w:rsid w:val="00102DE1"/>
    <w:rPr>
      <w:rFonts w:ascii="ˎ̥" w:hAnsi="ˎ̥" w:hint="default"/>
      <w:strike w:val="0"/>
      <w:dstrike w:val="0"/>
      <w:color w:val="000000"/>
      <w:sz w:val="22"/>
      <w:szCs w:val="22"/>
      <w:u w:val="none"/>
    </w:rPr>
  </w:style>
  <w:style w:type="character" w:customStyle="1" w:styleId="unnamed11">
    <w:name w:val="unnamed11"/>
    <w:semiHidden/>
    <w:rsid w:val="00102DE1"/>
    <w:rPr>
      <w:strike w:val="0"/>
      <w:dstrike w:val="0"/>
      <w:spacing w:val="340"/>
      <w:sz w:val="26"/>
      <w:szCs w:val="26"/>
      <w:u w:val="none"/>
    </w:rPr>
  </w:style>
  <w:style w:type="character" w:customStyle="1" w:styleId="style32">
    <w:name w:val="style32"/>
    <w:semiHidden/>
    <w:rsid w:val="00102DE1"/>
    <w:rPr>
      <w:sz w:val="24"/>
      <w:szCs w:val="24"/>
    </w:rPr>
  </w:style>
  <w:style w:type="character" w:customStyle="1" w:styleId="p12-2">
    <w:name w:val="p12-2"/>
    <w:semiHidden/>
    <w:rsid w:val="00102DE1"/>
  </w:style>
  <w:style w:type="character" w:customStyle="1" w:styleId="style51">
    <w:name w:val="style51"/>
    <w:semiHidden/>
    <w:rsid w:val="00102DE1"/>
    <w:rPr>
      <w:sz w:val="21"/>
      <w:szCs w:val="21"/>
    </w:rPr>
  </w:style>
  <w:style w:type="character" w:customStyle="1" w:styleId="grame">
    <w:name w:val="grame"/>
    <w:semiHidden/>
    <w:rsid w:val="00102DE1"/>
  </w:style>
  <w:style w:type="character" w:customStyle="1" w:styleId="Charfffff4">
    <w:name w:val="王 表名四黑 Char"/>
    <w:semiHidden/>
    <w:rsid w:val="00102DE1"/>
    <w:rPr>
      <w:rFonts w:eastAsia="黑体"/>
      <w:bCs/>
      <w:kern w:val="2"/>
      <w:sz w:val="24"/>
      <w:szCs w:val="24"/>
      <w:lang w:val="en-US" w:eastAsia="zh-CN" w:bidi="ar-SA"/>
    </w:rPr>
  </w:style>
  <w:style w:type="character" w:customStyle="1" w:styleId="Charfffff5">
    <w:name w:val="王 表头 Char"/>
    <w:link w:val="afffffff"/>
    <w:semiHidden/>
    <w:rsid w:val="00102DE1"/>
    <w:rPr>
      <w:rFonts w:eastAsia="黑体"/>
      <w:sz w:val="28"/>
      <w:szCs w:val="28"/>
    </w:rPr>
  </w:style>
  <w:style w:type="character" w:customStyle="1" w:styleId="Charfffff6">
    <w:name w:val="（一）楷体 Char"/>
    <w:link w:val="afffffff0"/>
    <w:rsid w:val="00102DE1"/>
    <w:rPr>
      <w:rFonts w:ascii="楷体_GB2312" w:eastAsia="楷体_GB2312"/>
      <w:b/>
      <w:sz w:val="28"/>
      <w:szCs w:val="28"/>
    </w:rPr>
  </w:style>
  <w:style w:type="character" w:customStyle="1" w:styleId="highlight1">
    <w:name w:val="highlight1"/>
    <w:semiHidden/>
    <w:rsid w:val="00102DE1"/>
    <w:rPr>
      <w:sz w:val="21"/>
      <w:szCs w:val="21"/>
    </w:rPr>
  </w:style>
  <w:style w:type="character" w:customStyle="1" w:styleId="apple-style-span">
    <w:name w:val="apple-style-span"/>
    <w:semiHidden/>
    <w:rsid w:val="00102DE1"/>
  </w:style>
  <w:style w:type="character" w:customStyle="1" w:styleId="CharChar1Char">
    <w:name w:val="表头 Char Char1 Char"/>
    <w:link w:val="CharChar15"/>
    <w:semiHidden/>
    <w:rsid w:val="00102DE1"/>
    <w:rPr>
      <w:rFonts w:ascii="宋体" w:hAnsi="宋体"/>
      <w:b/>
      <w:color w:val="000000"/>
      <w:sz w:val="28"/>
      <w:szCs w:val="28"/>
    </w:rPr>
  </w:style>
  <w:style w:type="character" w:customStyle="1" w:styleId="2Chara">
    <w:name w:val="2标题 Char"/>
    <w:link w:val="29"/>
    <w:semiHidden/>
    <w:rsid w:val="00102DE1"/>
    <w:rPr>
      <w:rFonts w:ascii="楷体_GB2312" w:eastAsia="楷体_GB2312" w:cs="宋体"/>
      <w:b/>
      <w:color w:val="339966"/>
      <w:sz w:val="28"/>
      <w:szCs w:val="28"/>
      <w:lang w:val="en-US" w:eastAsia="zh-CN"/>
    </w:rPr>
  </w:style>
  <w:style w:type="character" w:customStyle="1" w:styleId="CharChar80">
    <w:name w:val="Char Char8"/>
    <w:semiHidden/>
    <w:rsid w:val="00102DE1"/>
    <w:rPr>
      <w:sz w:val="18"/>
      <w:szCs w:val="18"/>
    </w:rPr>
  </w:style>
  <w:style w:type="character" w:customStyle="1" w:styleId="f14">
    <w:name w:val="f14"/>
    <w:semiHidden/>
    <w:rsid w:val="00102DE1"/>
  </w:style>
  <w:style w:type="character" w:customStyle="1" w:styleId="Charfffff7">
    <w:name w:val="列出段落 Char"/>
    <w:link w:val="afffffff1"/>
    <w:uiPriority w:val="34"/>
    <w:rsid w:val="00102DE1"/>
  </w:style>
  <w:style w:type="character" w:customStyle="1" w:styleId="5Char0">
    <w:name w:val="标题5 Char"/>
    <w:link w:val="51"/>
    <w:semiHidden/>
    <w:locked/>
    <w:rsid w:val="00102DE1"/>
    <w:rPr>
      <w:rFonts w:cs="Calibri"/>
      <w:color w:val="FF0000"/>
      <w:kern w:val="2"/>
      <w:sz w:val="24"/>
      <w:szCs w:val="24"/>
    </w:rPr>
  </w:style>
  <w:style w:type="character" w:customStyle="1" w:styleId="llyf141">
    <w:name w:val="llyf141"/>
    <w:semiHidden/>
    <w:rsid w:val="00102DE1"/>
    <w:rPr>
      <w:spacing w:val="400"/>
      <w:sz w:val="28"/>
      <w:szCs w:val="28"/>
    </w:rPr>
  </w:style>
  <w:style w:type="character" w:customStyle="1" w:styleId="new">
    <w:name w:val="new"/>
    <w:semiHidden/>
    <w:rsid w:val="00102DE1"/>
  </w:style>
  <w:style w:type="character" w:customStyle="1" w:styleId="czgCharChar">
    <w:name w:val="czg样式 Char Char"/>
    <w:link w:val="czg"/>
    <w:semiHidden/>
    <w:rsid w:val="00102DE1"/>
    <w:rPr>
      <w:rFonts w:ascii="宋体"/>
      <w:color w:val="000000"/>
      <w:sz w:val="28"/>
      <w:szCs w:val="28"/>
    </w:rPr>
  </w:style>
  <w:style w:type="character" w:customStyle="1" w:styleId="fontblack12px1">
    <w:name w:val="font_black_12px1"/>
    <w:semiHidden/>
    <w:rsid w:val="00102DE1"/>
    <w:rPr>
      <w:rFonts w:ascii="ˎ̥" w:hAnsi="ˎ̥" w:hint="default"/>
      <w:strike w:val="0"/>
      <w:dstrike w:val="0"/>
      <w:color w:val="333333"/>
      <w:sz w:val="20"/>
      <w:szCs w:val="20"/>
      <w:u w:val="none"/>
    </w:rPr>
  </w:style>
  <w:style w:type="character" w:customStyle="1" w:styleId="blackfont">
    <w:name w:val="blackfont"/>
    <w:semiHidden/>
    <w:rsid w:val="00102DE1"/>
  </w:style>
  <w:style w:type="character" w:customStyle="1" w:styleId="style101">
    <w:name w:val="style101"/>
    <w:semiHidden/>
    <w:rsid w:val="00102DE1"/>
    <w:rPr>
      <w:b/>
      <w:bCs/>
      <w:sz w:val="27"/>
      <w:szCs w:val="27"/>
    </w:rPr>
  </w:style>
  <w:style w:type="character" w:customStyle="1" w:styleId="CharChar150">
    <w:name w:val="Char Char15"/>
    <w:semiHidden/>
    <w:rsid w:val="00102DE1"/>
    <w:rPr>
      <w:kern w:val="2"/>
      <w:sz w:val="18"/>
      <w:szCs w:val="18"/>
    </w:rPr>
  </w:style>
  <w:style w:type="character" w:customStyle="1" w:styleId="CharChar201">
    <w:name w:val="Char Char20"/>
    <w:semiHidden/>
    <w:rsid w:val="00102DE1"/>
    <w:rPr>
      <w:rFonts w:ascii="Arial" w:eastAsia="黑体" w:hAnsi="Arial"/>
      <w:b/>
      <w:bCs/>
      <w:kern w:val="2"/>
      <w:sz w:val="28"/>
      <w:szCs w:val="28"/>
    </w:rPr>
  </w:style>
  <w:style w:type="character" w:customStyle="1" w:styleId="CharChar170">
    <w:name w:val="Char Char17"/>
    <w:semiHidden/>
    <w:rsid w:val="00102DE1"/>
    <w:rPr>
      <w:rFonts w:ascii="Arial" w:eastAsia="黑体" w:hAnsi="Arial"/>
      <w:kern w:val="2"/>
      <w:sz w:val="24"/>
      <w:szCs w:val="24"/>
    </w:rPr>
  </w:style>
  <w:style w:type="character" w:customStyle="1" w:styleId="CharChar1a">
    <w:name w:val="（一） Char Char1"/>
    <w:semiHidden/>
    <w:rsid w:val="00102DE1"/>
    <w:rPr>
      <w:rFonts w:ascii="宋体" w:eastAsia="楷体_GB2312" w:hAnsi="宋体" w:cs="Times New Roman"/>
      <w:b/>
      <w:sz w:val="28"/>
      <w:szCs w:val="28"/>
    </w:rPr>
  </w:style>
  <w:style w:type="character" w:customStyle="1" w:styleId="CharCharff0">
    <w:name w:val="表内容 Char Char"/>
    <w:semiHidden/>
    <w:rsid w:val="00102DE1"/>
    <w:rPr>
      <w:rFonts w:ascii="宋体" w:eastAsia="宋体"/>
      <w:kern w:val="2"/>
      <w:sz w:val="18"/>
      <w:szCs w:val="21"/>
      <w:lang w:val="en-US" w:eastAsia="zh-CN" w:bidi="ar-SA"/>
    </w:rPr>
  </w:style>
  <w:style w:type="character" w:customStyle="1" w:styleId="Charfffff8">
    <w:name w:val="正文段落 Char"/>
    <w:link w:val="afffffff2"/>
    <w:semiHidden/>
    <w:rsid w:val="00102DE1"/>
    <w:rPr>
      <w:rFonts w:ascii="宋体" w:hAnsi="Tms Rmn"/>
      <w:sz w:val="26"/>
    </w:rPr>
  </w:style>
  <w:style w:type="character" w:customStyle="1" w:styleId="Char2b">
    <w:name w:val="文档结构图 Char2"/>
    <w:semiHidden/>
    <w:rsid w:val="00102DE1"/>
    <w:rPr>
      <w:rFonts w:ascii="宋体" w:eastAsia="宋体"/>
      <w:kern w:val="2"/>
      <w:sz w:val="28"/>
      <w:szCs w:val="28"/>
      <w:lang w:val="en-US" w:eastAsia="zh-CN" w:bidi="ar-SA"/>
    </w:rPr>
  </w:style>
  <w:style w:type="character" w:customStyle="1" w:styleId="useforappendixCharChar">
    <w:name w:val="(use for appendix) Char Char"/>
    <w:semiHidden/>
    <w:rsid w:val="00102DE1"/>
    <w:rPr>
      <w:b/>
      <w:bCs/>
      <w:kern w:val="2"/>
      <w:sz w:val="24"/>
      <w:szCs w:val="24"/>
    </w:rPr>
  </w:style>
  <w:style w:type="character" w:customStyle="1" w:styleId="CharChar33">
    <w:name w:val="Char Char33"/>
    <w:semiHidden/>
    <w:rsid w:val="00102DE1"/>
    <w:rPr>
      <w:rFonts w:ascii="宋体"/>
      <w:kern w:val="2"/>
      <w:sz w:val="28"/>
      <w:szCs w:val="28"/>
    </w:rPr>
  </w:style>
  <w:style w:type="character" w:customStyle="1" w:styleId="Char4CharChar">
    <w:name w:val="Char4 Char Char"/>
    <w:semiHidden/>
    <w:rsid w:val="00102DE1"/>
    <w:rPr>
      <w:rFonts w:ascii="宋体" w:eastAsia="黑体" w:hAnsi="宋体" w:cs="宋体"/>
      <w:b/>
      <w:bCs/>
      <w:kern w:val="28"/>
      <w:sz w:val="21"/>
      <w:szCs w:val="24"/>
      <w:lang w:val="en-US" w:eastAsia="zh-CN" w:bidi="ar-SA"/>
    </w:rPr>
  </w:style>
  <w:style w:type="character" w:customStyle="1" w:styleId="1Chard">
    <w:name w:val="1、 Char"/>
    <w:link w:val="1f4"/>
    <w:semiHidden/>
    <w:rsid w:val="00102DE1"/>
    <w:rPr>
      <w:b/>
      <w:snapToGrid w:val="0"/>
      <w:kern w:val="28"/>
      <w:sz w:val="28"/>
      <w:szCs w:val="24"/>
    </w:rPr>
  </w:style>
  <w:style w:type="character" w:customStyle="1" w:styleId="CharChar28">
    <w:name w:val="Char Char28"/>
    <w:semiHidden/>
    <w:rsid w:val="00102DE1"/>
    <w:rPr>
      <w:rFonts w:ascii="Arial" w:eastAsia="黑体" w:hAnsi="Arial"/>
      <w:b/>
      <w:bCs/>
      <w:kern w:val="2"/>
      <w:sz w:val="24"/>
      <w:szCs w:val="24"/>
    </w:rPr>
  </w:style>
  <w:style w:type="character" w:customStyle="1" w:styleId="CharChar26">
    <w:name w:val="Char Char26"/>
    <w:semiHidden/>
    <w:rsid w:val="00102DE1"/>
    <w:rPr>
      <w:rFonts w:ascii="Arial" w:eastAsia="黑体" w:hAnsi="Arial"/>
      <w:kern w:val="2"/>
      <w:sz w:val="24"/>
      <w:szCs w:val="24"/>
    </w:rPr>
  </w:style>
  <w:style w:type="character" w:customStyle="1" w:styleId="4CharChar0">
    <w:name w:val="投标4 Char Char"/>
    <w:link w:val="42"/>
    <w:semiHidden/>
    <w:locked/>
    <w:rsid w:val="00102DE1"/>
    <w:rPr>
      <w:rFonts w:ascii="宋体" w:hAnsi="宋体"/>
      <w:b/>
      <w:color w:val="000000"/>
      <w:sz w:val="28"/>
      <w:szCs w:val="28"/>
    </w:rPr>
  </w:style>
  <w:style w:type="character" w:customStyle="1" w:styleId="1CharChard">
    <w:name w:val="投表头1 Char Char"/>
    <w:link w:val="1f5"/>
    <w:semiHidden/>
    <w:locked/>
    <w:rsid w:val="00102DE1"/>
    <w:rPr>
      <w:rFonts w:ascii="隶书" w:hAnsi="宋体"/>
      <w:b/>
      <w:sz w:val="28"/>
      <w:szCs w:val="30"/>
    </w:rPr>
  </w:style>
  <w:style w:type="character" w:customStyle="1" w:styleId="1CharChare">
    <w:name w:val="投表尾1 Char Char"/>
    <w:link w:val="1f6"/>
    <w:semiHidden/>
    <w:rsid w:val="00102DE1"/>
    <w:rPr>
      <w:rFonts w:ascii="宋体" w:hAnsi="宋体"/>
      <w:b/>
      <w:szCs w:val="28"/>
    </w:rPr>
  </w:style>
  <w:style w:type="character" w:customStyle="1" w:styleId="Char36">
    <w:name w:val="批注文字 Char3"/>
    <w:uiPriority w:val="99"/>
    <w:semiHidden/>
    <w:rsid w:val="00102DE1"/>
    <w:rPr>
      <w:rFonts w:ascii="宋体" w:eastAsia="宋体"/>
      <w:kern w:val="2"/>
      <w:sz w:val="28"/>
      <w:szCs w:val="28"/>
      <w:lang w:val="en-US" w:eastAsia="zh-CN" w:bidi="ar-SA"/>
    </w:rPr>
  </w:style>
  <w:style w:type="character" w:styleId="afffffff3">
    <w:name w:val="Unresolved Mention"/>
    <w:uiPriority w:val="99"/>
    <w:semiHidden/>
    <w:rsid w:val="00102DE1"/>
    <w:rPr>
      <w:color w:val="808080"/>
      <w:shd w:val="clear" w:color="auto" w:fill="E6E6E6"/>
    </w:rPr>
  </w:style>
  <w:style w:type="character" w:customStyle="1" w:styleId="afffffff4">
    <w:name w:val="正文文本首行缩进 字符"/>
    <w:semiHidden/>
    <w:rsid w:val="00102DE1"/>
    <w:rPr>
      <w:rFonts w:ascii="宋体" w:eastAsia="宋体"/>
      <w:kern w:val="2"/>
      <w:sz w:val="28"/>
      <w:szCs w:val="28"/>
      <w:lang w:val="en-US" w:eastAsia="zh-CN" w:bidi="ar-SA"/>
    </w:rPr>
  </w:style>
  <w:style w:type="character" w:customStyle="1" w:styleId="2a">
    <w:name w:val="正文文本首行缩进 2 字符"/>
    <w:link w:val="Style874"/>
    <w:rsid w:val="00102DE1"/>
    <w:rPr>
      <w:rFonts w:ascii="宋体"/>
      <w:kern w:val="2"/>
      <w:sz w:val="28"/>
      <w:szCs w:val="28"/>
    </w:rPr>
  </w:style>
  <w:style w:type="character" w:customStyle="1" w:styleId="3Char30">
    <w:name w:val="标题 3 Char3"/>
    <w:semiHidden/>
    <w:rsid w:val="00102DE1"/>
    <w:rPr>
      <w:b/>
      <w:bCs/>
      <w:snapToGrid w:val="0"/>
      <w:kern w:val="28"/>
      <w:sz w:val="32"/>
      <w:szCs w:val="32"/>
    </w:rPr>
  </w:style>
  <w:style w:type="character" w:customStyle="1" w:styleId="2CharCharChar">
    <w:name w:val="标2 Char Char Char"/>
    <w:semiHidden/>
    <w:rsid w:val="00102DE1"/>
    <w:rPr>
      <w:rFonts w:ascii="楷体_GB2312" w:eastAsia="楷体_GB2312" w:hAnsi="宋体"/>
      <w:b/>
      <w:snapToGrid w:val="0"/>
      <w:color w:val="000000"/>
      <w:kern w:val="2"/>
      <w:sz w:val="28"/>
      <w:lang w:val="en-US" w:eastAsia="zh-CN"/>
    </w:rPr>
  </w:style>
  <w:style w:type="character" w:customStyle="1" w:styleId="1CharCharf">
    <w:name w:val="表尾1 Char Char"/>
    <w:semiHidden/>
    <w:rsid w:val="00102DE1"/>
    <w:rPr>
      <w:rFonts w:ascii="宋体" w:eastAsia="宋体" w:hAnsi="宋体" w:cs="宋体"/>
      <w:b/>
      <w:sz w:val="21"/>
      <w:szCs w:val="28"/>
      <w:lang w:val="en-US" w:eastAsia="zh-CN" w:bidi="ar-SA"/>
    </w:rPr>
  </w:style>
  <w:style w:type="character" w:customStyle="1" w:styleId="3CharChar0">
    <w:name w:val="3标题 Char Char"/>
    <w:semiHidden/>
    <w:rsid w:val="00102DE1"/>
    <w:rPr>
      <w:rFonts w:ascii="宋体"/>
      <w:kern w:val="2"/>
      <w:sz w:val="24"/>
    </w:rPr>
  </w:style>
  <w:style w:type="character" w:customStyle="1" w:styleId="CharCharff1">
    <w:name w:val="一样式 Char Char"/>
    <w:semiHidden/>
    <w:rsid w:val="00102DE1"/>
    <w:rPr>
      <w:rFonts w:eastAsia="宋体"/>
      <w:kern w:val="2"/>
      <w:sz w:val="32"/>
      <w:lang w:val="en-US" w:eastAsia="zh-CN"/>
    </w:rPr>
  </w:style>
  <w:style w:type="character" w:customStyle="1" w:styleId="CharCharChar7">
    <w:name w:val="（一） Char Char Char"/>
    <w:semiHidden/>
    <w:rsid w:val="00102DE1"/>
    <w:rPr>
      <w:rFonts w:ascii="宋体" w:eastAsia="楷体_GB2312" w:hAnsi="宋体"/>
      <w:b/>
      <w:kern w:val="2"/>
      <w:sz w:val="28"/>
      <w:lang w:val="en-US" w:eastAsia="zh-CN" w:bidi="ar-SA"/>
    </w:rPr>
  </w:style>
  <w:style w:type="character" w:customStyle="1" w:styleId="1CharCharChar0">
    <w:name w:val="表尾1 Char Char Char"/>
    <w:semiHidden/>
    <w:rsid w:val="00102DE1"/>
    <w:rPr>
      <w:rFonts w:ascii="宋体" w:eastAsia="宋体" w:hAnsi="宋体" w:cs="宋体"/>
      <w:b/>
      <w:sz w:val="21"/>
      <w:szCs w:val="28"/>
      <w:lang w:val="en-US" w:eastAsia="zh-CN" w:bidi="ar-SA"/>
    </w:rPr>
  </w:style>
  <w:style w:type="character" w:customStyle="1" w:styleId="3CharCharChar">
    <w:name w:val="标3 Char Char Char"/>
    <w:semiHidden/>
    <w:rsid w:val="00102DE1"/>
    <w:rPr>
      <w:rFonts w:ascii="楷体_GB2312" w:eastAsia="楷体_GB2312" w:hAnsi="宋体"/>
      <w:b/>
      <w:bCs/>
      <w:snapToGrid w:val="0"/>
      <w:color w:val="000000"/>
      <w:kern w:val="2"/>
      <w:sz w:val="28"/>
      <w:szCs w:val="28"/>
      <w:lang w:val="en-US" w:eastAsia="zh-CN" w:bidi="ar-SA"/>
    </w:rPr>
  </w:style>
  <w:style w:type="character" w:customStyle="1" w:styleId="black000">
    <w:name w:val="black000"/>
    <w:semiHidden/>
    <w:rsid w:val="00102DE1"/>
  </w:style>
  <w:style w:type="paragraph" w:customStyle="1" w:styleId="91">
    <w:name w:val="9"/>
    <w:basedOn w:val="a"/>
    <w:next w:val="a6"/>
    <w:semiHidden/>
    <w:rsid w:val="00102DE1"/>
    <w:pPr>
      <w:ind w:firstLineChars="0" w:firstLine="0"/>
    </w:pPr>
    <w:rPr>
      <w:rFonts w:ascii="Times New Roman"/>
      <w:snapToGrid/>
      <w:sz w:val="21"/>
      <w:szCs w:val="24"/>
    </w:rPr>
  </w:style>
  <w:style w:type="paragraph" w:customStyle="1" w:styleId="afffffff5">
    <w:name w:val="样式 宋体 四号 加粗 居中"/>
    <w:basedOn w:val="a"/>
    <w:semiHidden/>
    <w:rsid w:val="00102DE1"/>
    <w:pPr>
      <w:ind w:firstLineChars="0" w:firstLine="0"/>
      <w:jc w:val="center"/>
    </w:pPr>
    <w:rPr>
      <w:rFonts w:ascii="Calibri" w:hAnsi="宋体" w:cs="宋体"/>
      <w:b/>
      <w:bCs/>
      <w:snapToGrid/>
      <w:sz w:val="30"/>
      <w:szCs w:val="22"/>
    </w:rPr>
  </w:style>
  <w:style w:type="paragraph" w:styleId="affffff">
    <w:name w:val="macro"/>
    <w:link w:val="Charffff7"/>
    <w:rsid w:val="00102DE1"/>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Char2c">
    <w:name w:val="宏文本 Char2"/>
    <w:uiPriority w:val="99"/>
    <w:rsid w:val="00102DE1"/>
    <w:rPr>
      <w:rFonts w:ascii="Courier New" w:hAnsi="Courier New" w:cs="Courier New"/>
      <w:snapToGrid w:val="0"/>
      <w:kern w:val="2"/>
      <w:sz w:val="24"/>
      <w:szCs w:val="24"/>
    </w:rPr>
  </w:style>
  <w:style w:type="paragraph" w:customStyle="1" w:styleId="List5">
    <w:name w:val="List 5"/>
    <w:basedOn w:val="a"/>
    <w:semiHidden/>
    <w:rsid w:val="00102DE1"/>
    <w:pPr>
      <w:ind w:leftChars="66" w:left="565" w:hanging="420"/>
    </w:pPr>
    <w:rPr>
      <w:rFonts w:hAnsi="宋体" w:cs="Calibri"/>
      <w:snapToGrid/>
      <w:color w:val="000000"/>
      <w:sz w:val="21"/>
      <w:szCs w:val="20"/>
    </w:rPr>
  </w:style>
  <w:style w:type="paragraph" w:customStyle="1" w:styleId="CharCharChar3">
    <w:name w:val="表号 Char Char Char"/>
    <w:basedOn w:val="a"/>
    <w:link w:val="CharCharCharChar"/>
    <w:semiHidden/>
    <w:rsid w:val="00102DE1"/>
    <w:pPr>
      <w:tabs>
        <w:tab w:val="left" w:pos="3105"/>
      </w:tabs>
      <w:wordWrap w:val="0"/>
      <w:ind w:firstLineChars="0" w:firstLine="0"/>
      <w:jc w:val="right"/>
    </w:pPr>
    <w:rPr>
      <w:rFonts w:ascii="隶书" w:hAnsi="宋体"/>
      <w:b/>
      <w:snapToGrid/>
      <w:color w:val="0000FF"/>
      <w:kern w:val="0"/>
      <w:sz w:val="20"/>
      <w:szCs w:val="21"/>
    </w:rPr>
  </w:style>
  <w:style w:type="paragraph" w:customStyle="1" w:styleId="afffffff6">
    <w:name w:val="前言、引言标题"/>
    <w:next w:val="a"/>
    <w:semiHidden/>
    <w:rsid w:val="00102DE1"/>
    <w:pPr>
      <w:shd w:val="clear" w:color="FFFFFF" w:fill="FFFFFF"/>
      <w:spacing w:before="640" w:after="560"/>
      <w:jc w:val="center"/>
      <w:outlineLvl w:val="0"/>
    </w:pPr>
    <w:rPr>
      <w:rFonts w:ascii="黑体" w:eastAsia="黑体" w:hAnsi="Calibri" w:cs="Calibri"/>
      <w:kern w:val="2"/>
      <w:sz w:val="32"/>
      <w:szCs w:val="22"/>
    </w:rPr>
  </w:style>
  <w:style w:type="paragraph" w:styleId="25">
    <w:name w:val="Body Text 2"/>
    <w:basedOn w:val="a"/>
    <w:link w:val="2Char12"/>
    <w:rsid w:val="00102DE1"/>
    <w:pPr>
      <w:ind w:firstLineChars="0" w:firstLine="0"/>
    </w:pPr>
    <w:rPr>
      <w:rFonts w:hAnsi="宋体"/>
      <w:snapToGrid/>
    </w:rPr>
  </w:style>
  <w:style w:type="character" w:customStyle="1" w:styleId="2Char21">
    <w:name w:val="正文文本 2 Char2"/>
    <w:uiPriority w:val="99"/>
    <w:rsid w:val="00102DE1"/>
    <w:rPr>
      <w:rFonts w:ascii="宋体"/>
      <w:snapToGrid w:val="0"/>
      <w:kern w:val="2"/>
      <w:sz w:val="28"/>
      <w:szCs w:val="28"/>
    </w:rPr>
  </w:style>
  <w:style w:type="character" w:customStyle="1" w:styleId="2Char22">
    <w:name w:val="正文文本缩进 2 Char2"/>
    <w:uiPriority w:val="99"/>
    <w:semiHidden/>
    <w:rsid w:val="00102DE1"/>
    <w:rPr>
      <w:kern w:val="2"/>
      <w:sz w:val="21"/>
      <w:szCs w:val="22"/>
    </w:rPr>
  </w:style>
  <w:style w:type="paragraph" w:styleId="afff8">
    <w:name w:val="Date"/>
    <w:basedOn w:val="a"/>
    <w:next w:val="a"/>
    <w:link w:val="Char15"/>
    <w:rsid w:val="00102DE1"/>
    <w:pPr>
      <w:ind w:firstLineChars="0" w:firstLine="0"/>
    </w:pPr>
    <w:rPr>
      <w:snapToGrid/>
      <w:szCs w:val="20"/>
    </w:rPr>
  </w:style>
  <w:style w:type="character" w:customStyle="1" w:styleId="Char2d">
    <w:name w:val="日期 Char2"/>
    <w:uiPriority w:val="99"/>
    <w:rsid w:val="00102DE1"/>
    <w:rPr>
      <w:rFonts w:ascii="宋体"/>
      <w:snapToGrid w:val="0"/>
      <w:kern w:val="2"/>
      <w:sz w:val="28"/>
      <w:szCs w:val="28"/>
    </w:rPr>
  </w:style>
  <w:style w:type="paragraph" w:styleId="afffffff7">
    <w:name w:val="Block Text"/>
    <w:basedOn w:val="a"/>
    <w:rsid w:val="00102DE1"/>
    <w:pPr>
      <w:spacing w:line="500" w:lineRule="exact"/>
      <w:ind w:leftChars="150" w:left="360" w:rightChars="150" w:right="360" w:firstLineChars="0" w:firstLine="480"/>
      <w:jc w:val="left"/>
    </w:pPr>
    <w:rPr>
      <w:rFonts w:hAnsi="宋体"/>
      <w:snapToGrid/>
      <w:sz w:val="24"/>
      <w:szCs w:val="22"/>
    </w:rPr>
  </w:style>
  <w:style w:type="character" w:customStyle="1" w:styleId="Char37">
    <w:name w:val="正文文本缩进 Char3"/>
    <w:uiPriority w:val="99"/>
    <w:semiHidden/>
    <w:rsid w:val="00102DE1"/>
    <w:rPr>
      <w:kern w:val="2"/>
      <w:sz w:val="21"/>
      <w:szCs w:val="22"/>
    </w:rPr>
  </w:style>
  <w:style w:type="paragraph" w:customStyle="1" w:styleId="Style184">
    <w:name w:val="_Style 184"/>
    <w:basedOn w:val="a"/>
    <w:semiHidden/>
    <w:rsid w:val="00102DE1"/>
    <w:pPr>
      <w:spacing w:line="360" w:lineRule="auto"/>
    </w:pPr>
    <w:rPr>
      <w:rFonts w:hAnsi="宋体" w:cs="宋体"/>
      <w:snapToGrid/>
      <w:sz w:val="24"/>
      <w:szCs w:val="22"/>
    </w:rPr>
  </w:style>
  <w:style w:type="paragraph" w:styleId="43">
    <w:name w:val="List Bullet 4"/>
    <w:basedOn w:val="a"/>
    <w:rsid w:val="00102DE1"/>
    <w:pPr>
      <w:tabs>
        <w:tab w:val="left" w:pos="1200"/>
        <w:tab w:val="left" w:pos="1620"/>
      </w:tabs>
      <w:ind w:left="1200" w:firstLineChars="0" w:hanging="360"/>
    </w:pPr>
    <w:rPr>
      <w:rFonts w:ascii="Calibri" w:hAnsi="Calibri"/>
      <w:snapToGrid/>
      <w:sz w:val="21"/>
      <w:szCs w:val="22"/>
    </w:rPr>
  </w:style>
  <w:style w:type="paragraph" w:customStyle="1" w:styleId="-">
    <w:name w:val="文整-正文"/>
    <w:basedOn w:val="a"/>
    <w:link w:val="-Char"/>
    <w:semiHidden/>
    <w:rsid w:val="00102DE1"/>
    <w:pPr>
      <w:spacing w:before="143" w:after="143"/>
      <w:ind w:leftChars="100" w:left="213" w:firstLine="567"/>
    </w:pPr>
    <w:rPr>
      <w:rFonts w:ascii="Times New Roman"/>
      <w:snapToGrid/>
      <w:shd w:val="clear" w:color="auto" w:fill="FFFFFF"/>
    </w:rPr>
  </w:style>
  <w:style w:type="paragraph" w:styleId="afffffff8">
    <w:name w:val="table of figures"/>
    <w:basedOn w:val="a"/>
    <w:next w:val="a"/>
    <w:rsid w:val="00102DE1"/>
    <w:pPr>
      <w:ind w:leftChars="200" w:hangingChars="200" w:hanging="200"/>
    </w:pPr>
    <w:rPr>
      <w:rFonts w:ascii="Calibri" w:hAnsi="Calibri" w:cs="Calibri"/>
      <w:snapToGrid/>
      <w:sz w:val="21"/>
      <w:szCs w:val="24"/>
    </w:rPr>
  </w:style>
  <w:style w:type="paragraph" w:customStyle="1" w:styleId="2b">
    <w:name w:val="样式 李向东表格 + 全部大写 首行缩进:  2 字符"/>
    <w:basedOn w:val="a"/>
    <w:semiHidden/>
    <w:rsid w:val="00102DE1"/>
    <w:pPr>
      <w:widowControl/>
      <w:overflowPunct w:val="0"/>
      <w:autoSpaceDE w:val="0"/>
      <w:autoSpaceDN w:val="0"/>
      <w:adjustRightInd w:val="0"/>
      <w:spacing w:beforeLines="50" w:line="360" w:lineRule="auto"/>
      <w:ind w:leftChars="-7" w:left="-20" w:firstLineChars="0" w:firstLine="0"/>
      <w:textAlignment w:val="baseline"/>
    </w:pPr>
    <w:rPr>
      <w:rFonts w:hAnsi="宋体" w:cs="宋体"/>
      <w:caps/>
      <w:snapToGrid/>
      <w:kern w:val="0"/>
      <w:sz w:val="21"/>
      <w:szCs w:val="20"/>
    </w:rPr>
  </w:style>
  <w:style w:type="paragraph" w:styleId="afffffff9">
    <w:name w:val="table of authorities"/>
    <w:basedOn w:val="a"/>
    <w:next w:val="a"/>
    <w:rsid w:val="00102DE1"/>
    <w:pPr>
      <w:ind w:leftChars="200" w:left="420" w:firstLineChars="0" w:firstLine="0"/>
    </w:pPr>
    <w:rPr>
      <w:rFonts w:ascii="Calibri" w:hAnsi="宋体"/>
      <w:snapToGrid/>
      <w:sz w:val="21"/>
      <w:szCs w:val="22"/>
    </w:rPr>
  </w:style>
  <w:style w:type="paragraph" w:customStyle="1" w:styleId="afffffffa">
    <w:name w:val="字母编号列项（一级）"/>
    <w:semiHidden/>
    <w:rsid w:val="00102DE1"/>
    <w:pPr>
      <w:ind w:leftChars="200" w:left="840" w:hangingChars="200" w:hanging="420"/>
      <w:jc w:val="both"/>
    </w:pPr>
    <w:rPr>
      <w:rFonts w:ascii="宋体" w:hAnsi="Calibri" w:cs="Calibri"/>
      <w:kern w:val="2"/>
      <w:sz w:val="21"/>
      <w:szCs w:val="22"/>
    </w:rPr>
  </w:style>
  <w:style w:type="paragraph" w:styleId="afffc">
    <w:name w:val="Signature"/>
    <w:basedOn w:val="a"/>
    <w:link w:val="Char18"/>
    <w:rsid w:val="00102DE1"/>
    <w:pPr>
      <w:ind w:leftChars="2100" w:left="100"/>
    </w:pPr>
    <w:rPr>
      <w:snapToGrid/>
    </w:rPr>
  </w:style>
  <w:style w:type="character" w:customStyle="1" w:styleId="Char2e">
    <w:name w:val="签名 Char2"/>
    <w:uiPriority w:val="99"/>
    <w:rsid w:val="00102DE1"/>
    <w:rPr>
      <w:rFonts w:ascii="宋体"/>
      <w:snapToGrid w:val="0"/>
      <w:kern w:val="2"/>
      <w:sz w:val="28"/>
      <w:szCs w:val="28"/>
    </w:rPr>
  </w:style>
  <w:style w:type="character" w:customStyle="1" w:styleId="Char41">
    <w:name w:val="纯文本 Char4"/>
    <w:uiPriority w:val="99"/>
    <w:semiHidden/>
    <w:rsid w:val="00102DE1"/>
    <w:rPr>
      <w:rFonts w:ascii="宋体" w:hAnsi="Courier New" w:cs="Courier New"/>
      <w:kern w:val="2"/>
      <w:sz w:val="21"/>
      <w:szCs w:val="21"/>
    </w:rPr>
  </w:style>
  <w:style w:type="paragraph" w:styleId="36">
    <w:name w:val="List Bullet 3"/>
    <w:basedOn w:val="a"/>
    <w:rsid w:val="00102DE1"/>
    <w:pPr>
      <w:tabs>
        <w:tab w:val="left" w:pos="1200"/>
      </w:tabs>
      <w:ind w:left="1200" w:firstLineChars="0" w:hanging="360"/>
    </w:pPr>
    <w:rPr>
      <w:rFonts w:ascii="Calibri" w:hAnsi="Calibri"/>
      <w:snapToGrid/>
      <w:sz w:val="21"/>
      <w:szCs w:val="22"/>
    </w:rPr>
  </w:style>
  <w:style w:type="paragraph" w:customStyle="1" w:styleId="afffffffb">
    <w:name w:val="注×："/>
    <w:semiHidden/>
    <w:rsid w:val="00102DE1"/>
    <w:pPr>
      <w:widowControl w:val="0"/>
      <w:tabs>
        <w:tab w:val="left" w:pos="630"/>
      </w:tabs>
      <w:autoSpaceDE w:val="0"/>
      <w:autoSpaceDN w:val="0"/>
      <w:ind w:left="900" w:hanging="500"/>
      <w:jc w:val="both"/>
    </w:pPr>
    <w:rPr>
      <w:rFonts w:ascii="宋体" w:hAnsi="Calibri" w:cs="Calibri"/>
      <w:kern w:val="2"/>
      <w:sz w:val="18"/>
      <w:szCs w:val="22"/>
    </w:rPr>
  </w:style>
  <w:style w:type="paragraph" w:styleId="afffff5">
    <w:name w:val="E-mail Signature"/>
    <w:basedOn w:val="a"/>
    <w:link w:val="Char1f7"/>
    <w:rsid w:val="00102DE1"/>
    <w:rPr>
      <w:snapToGrid/>
    </w:rPr>
  </w:style>
  <w:style w:type="character" w:customStyle="1" w:styleId="Char2f">
    <w:name w:val="电子邮件签名 Char2"/>
    <w:uiPriority w:val="99"/>
    <w:rsid w:val="00102DE1"/>
    <w:rPr>
      <w:rFonts w:ascii="宋体"/>
      <w:snapToGrid w:val="0"/>
      <w:kern w:val="2"/>
      <w:sz w:val="28"/>
      <w:szCs w:val="28"/>
    </w:rPr>
  </w:style>
  <w:style w:type="paragraph" w:styleId="afffff6">
    <w:name w:val="Subtitle"/>
    <w:basedOn w:val="a"/>
    <w:next w:val="a"/>
    <w:link w:val="Charffff"/>
    <w:uiPriority w:val="11"/>
    <w:qFormat/>
    <w:rsid w:val="00102DE1"/>
    <w:pPr>
      <w:spacing w:before="240" w:after="60" w:line="312" w:lineRule="auto"/>
      <w:ind w:firstLineChars="0" w:firstLine="0"/>
      <w:jc w:val="center"/>
      <w:outlineLvl w:val="1"/>
    </w:pPr>
    <w:rPr>
      <w:rFonts w:ascii="Cambria" w:hAnsi="Cambria"/>
      <w:b/>
      <w:bCs/>
      <w:snapToGrid/>
      <w:kern w:val="28"/>
      <w:sz w:val="32"/>
      <w:szCs w:val="32"/>
    </w:rPr>
  </w:style>
  <w:style w:type="character" w:customStyle="1" w:styleId="Char2f0">
    <w:name w:val="副标题 Char2"/>
    <w:uiPriority w:val="11"/>
    <w:rsid w:val="00102DE1"/>
    <w:rPr>
      <w:rFonts w:ascii="Calibri Light" w:hAnsi="Calibri Light" w:cs="Times New Roman"/>
      <w:b/>
      <w:bCs/>
      <w:snapToGrid w:val="0"/>
      <w:kern w:val="28"/>
      <w:sz w:val="32"/>
      <w:szCs w:val="32"/>
    </w:rPr>
  </w:style>
  <w:style w:type="paragraph" w:styleId="37">
    <w:name w:val="index 3"/>
    <w:basedOn w:val="a"/>
    <w:next w:val="a"/>
    <w:rsid w:val="00102DE1"/>
    <w:pPr>
      <w:ind w:leftChars="200" w:left="200" w:firstLineChars="0" w:firstLine="0"/>
    </w:pPr>
    <w:rPr>
      <w:rFonts w:ascii="Calibri" w:eastAsia="楷体_GB2312" w:hAnsi="Calibri" w:cs="Calibri"/>
      <w:snapToGrid/>
      <w:sz w:val="21"/>
      <w:szCs w:val="20"/>
    </w:rPr>
  </w:style>
  <w:style w:type="paragraph" w:styleId="38">
    <w:name w:val="List Number 3"/>
    <w:basedOn w:val="a"/>
    <w:rsid w:val="00102DE1"/>
    <w:pPr>
      <w:tabs>
        <w:tab w:val="left" w:pos="1200"/>
      </w:tabs>
      <w:ind w:left="1200" w:firstLineChars="0" w:hanging="360"/>
    </w:pPr>
    <w:rPr>
      <w:rFonts w:ascii="Calibri" w:hAnsi="Calibri"/>
      <w:snapToGrid/>
      <w:sz w:val="21"/>
      <w:szCs w:val="22"/>
    </w:rPr>
  </w:style>
  <w:style w:type="paragraph" w:styleId="affff8">
    <w:name w:val="Closing"/>
    <w:basedOn w:val="a"/>
    <w:link w:val="Char1f"/>
    <w:rsid w:val="00102DE1"/>
    <w:pPr>
      <w:ind w:leftChars="2100" w:left="100"/>
    </w:pPr>
    <w:rPr>
      <w:snapToGrid/>
    </w:rPr>
  </w:style>
  <w:style w:type="character" w:customStyle="1" w:styleId="Char2f1">
    <w:name w:val="结束语 Char2"/>
    <w:uiPriority w:val="99"/>
    <w:rsid w:val="00102DE1"/>
    <w:rPr>
      <w:rFonts w:ascii="宋体"/>
      <w:snapToGrid w:val="0"/>
      <w:kern w:val="2"/>
      <w:sz w:val="28"/>
      <w:szCs w:val="28"/>
    </w:rPr>
  </w:style>
  <w:style w:type="paragraph" w:customStyle="1" w:styleId="afffffffc">
    <w:name w:val="投标书正文"/>
    <w:basedOn w:val="a"/>
    <w:semiHidden/>
    <w:rsid w:val="00102DE1"/>
    <w:pPr>
      <w:autoSpaceDE w:val="0"/>
      <w:autoSpaceDN w:val="0"/>
      <w:spacing w:line="400" w:lineRule="exact"/>
      <w:ind w:firstLineChars="0" w:firstLine="0"/>
      <w:textAlignment w:val="baseline"/>
    </w:pPr>
    <w:rPr>
      <w:rFonts w:hAnsi="宋体" w:cs="Calibri"/>
      <w:snapToGrid/>
      <w:spacing w:val="4"/>
      <w:sz w:val="21"/>
      <w:szCs w:val="21"/>
    </w:rPr>
  </w:style>
  <w:style w:type="paragraph" w:styleId="71">
    <w:name w:val="index 7"/>
    <w:basedOn w:val="a"/>
    <w:next w:val="a"/>
    <w:rsid w:val="00102DE1"/>
    <w:pPr>
      <w:ind w:left="1960" w:firstLineChars="0" w:hanging="280"/>
      <w:jc w:val="left"/>
    </w:pPr>
    <w:rPr>
      <w:rFonts w:ascii="Times New Roman"/>
      <w:snapToGrid/>
      <w:sz w:val="20"/>
      <w:szCs w:val="20"/>
    </w:rPr>
  </w:style>
  <w:style w:type="paragraph" w:styleId="afffffffd">
    <w:name w:val="envelope address"/>
    <w:basedOn w:val="a"/>
    <w:rsid w:val="00102DE1"/>
    <w:pPr>
      <w:framePr w:w="7920" w:h="1980" w:hRule="exact" w:hSpace="180" w:wrap="around" w:hAnchor="page" w:xAlign="center" w:yAlign="bottom"/>
      <w:snapToGrid w:val="0"/>
      <w:ind w:leftChars="1400" w:left="100"/>
    </w:pPr>
    <w:rPr>
      <w:rFonts w:ascii="Arial" w:hAnsi="Arial" w:cs="Arial"/>
      <w:snapToGrid/>
      <w:sz w:val="24"/>
      <w:szCs w:val="24"/>
    </w:rPr>
  </w:style>
  <w:style w:type="paragraph" w:styleId="afffffffe">
    <w:name w:val="List Number"/>
    <w:basedOn w:val="a"/>
    <w:rsid w:val="00102DE1"/>
    <w:pPr>
      <w:tabs>
        <w:tab w:val="left" w:pos="360"/>
        <w:tab w:val="left" w:pos="1200"/>
      </w:tabs>
      <w:ind w:left="1200" w:firstLineChars="0" w:hanging="360"/>
    </w:pPr>
    <w:rPr>
      <w:rFonts w:ascii="Calibri" w:hAnsi="Calibri"/>
      <w:snapToGrid/>
      <w:sz w:val="21"/>
      <w:szCs w:val="22"/>
    </w:rPr>
  </w:style>
  <w:style w:type="paragraph" w:customStyle="1" w:styleId="affffffff">
    <w:name w:val="技术三级"/>
    <w:semiHidden/>
    <w:rsid w:val="00102DE1"/>
    <w:pPr>
      <w:widowControl w:val="0"/>
      <w:ind w:firstLineChars="200" w:firstLine="200"/>
      <w:jc w:val="both"/>
      <w:outlineLvl w:val="2"/>
    </w:pPr>
    <w:rPr>
      <w:rFonts w:ascii="宋体" w:hAnsi="宋体"/>
      <w:b/>
      <w:kern w:val="2"/>
      <w:sz w:val="24"/>
      <w:szCs w:val="24"/>
    </w:rPr>
  </w:style>
  <w:style w:type="paragraph" w:styleId="52">
    <w:name w:val="List 5"/>
    <w:basedOn w:val="a"/>
    <w:rsid w:val="00102DE1"/>
    <w:pPr>
      <w:ind w:leftChars="800" w:left="100" w:hangingChars="200" w:hanging="200"/>
    </w:pPr>
    <w:rPr>
      <w:rFonts w:ascii="Calibri" w:hAnsi="Calibri"/>
      <w:snapToGrid/>
      <w:sz w:val="21"/>
      <w:szCs w:val="22"/>
    </w:rPr>
  </w:style>
  <w:style w:type="paragraph" w:styleId="53">
    <w:name w:val="List Continue 5"/>
    <w:basedOn w:val="a"/>
    <w:rsid w:val="00102DE1"/>
    <w:pPr>
      <w:spacing w:after="120"/>
      <w:ind w:leftChars="1000" w:left="2100"/>
    </w:pPr>
    <w:rPr>
      <w:rFonts w:ascii="Calibri" w:hAnsi="Calibri"/>
      <w:snapToGrid/>
      <w:sz w:val="21"/>
      <w:szCs w:val="22"/>
    </w:rPr>
  </w:style>
  <w:style w:type="paragraph" w:styleId="44">
    <w:name w:val="List Number 4"/>
    <w:basedOn w:val="a"/>
    <w:rsid w:val="00102DE1"/>
    <w:pPr>
      <w:tabs>
        <w:tab w:val="left" w:pos="1200"/>
        <w:tab w:val="left" w:pos="1620"/>
      </w:tabs>
      <w:ind w:left="1200" w:firstLineChars="0" w:hanging="360"/>
    </w:pPr>
    <w:rPr>
      <w:rFonts w:ascii="Calibri" w:hAnsi="Calibri"/>
      <w:snapToGrid/>
      <w:sz w:val="21"/>
      <w:szCs w:val="22"/>
    </w:rPr>
  </w:style>
  <w:style w:type="character" w:customStyle="1" w:styleId="3Char20">
    <w:name w:val="正文文本缩进 3 Char2"/>
    <w:uiPriority w:val="99"/>
    <w:semiHidden/>
    <w:rsid w:val="00102DE1"/>
    <w:rPr>
      <w:kern w:val="2"/>
      <w:sz w:val="16"/>
      <w:szCs w:val="16"/>
    </w:rPr>
  </w:style>
  <w:style w:type="paragraph" w:styleId="61">
    <w:name w:val="index 6"/>
    <w:basedOn w:val="a"/>
    <w:next w:val="a"/>
    <w:rsid w:val="00102DE1"/>
    <w:pPr>
      <w:ind w:left="1680" w:firstLineChars="0" w:hanging="280"/>
      <w:jc w:val="left"/>
    </w:pPr>
    <w:rPr>
      <w:rFonts w:ascii="Times New Roman"/>
      <w:snapToGrid/>
      <w:sz w:val="20"/>
      <w:szCs w:val="20"/>
    </w:rPr>
  </w:style>
  <w:style w:type="paragraph" w:customStyle="1" w:styleId="100">
    <w:name w:val="样式 标题 1 + 首行缩进:  0 字符"/>
    <w:basedOn w:val="1"/>
    <w:semiHidden/>
    <w:rsid w:val="00102DE1"/>
    <w:pPr>
      <w:keepNext w:val="0"/>
      <w:keepLines w:val="0"/>
      <w:spacing w:before="0" w:after="0" w:line="240" w:lineRule="auto"/>
      <w:ind w:firstLineChars="0" w:firstLine="0"/>
    </w:pPr>
    <w:rPr>
      <w:rFonts w:ascii="Times New Roman" w:cs="宋体"/>
      <w:bCs/>
      <w:snapToGrid/>
      <w:kern w:val="2"/>
      <w:sz w:val="28"/>
      <w:szCs w:val="20"/>
    </w:rPr>
  </w:style>
  <w:style w:type="paragraph" w:styleId="afffff9">
    <w:name w:val="List Bullet"/>
    <w:basedOn w:val="a"/>
    <w:link w:val="Charffff2"/>
    <w:rsid w:val="00102DE1"/>
    <w:pPr>
      <w:tabs>
        <w:tab w:val="left" w:pos="360"/>
        <w:tab w:val="left" w:pos="1200"/>
      </w:tabs>
      <w:ind w:left="1200" w:firstLineChars="0" w:hanging="360"/>
    </w:pPr>
    <w:rPr>
      <w:rFonts w:ascii="Times New Roman"/>
      <w:kern w:val="28"/>
    </w:rPr>
  </w:style>
  <w:style w:type="paragraph" w:styleId="81">
    <w:name w:val="index 8"/>
    <w:basedOn w:val="a"/>
    <w:next w:val="a"/>
    <w:rsid w:val="00102DE1"/>
    <w:pPr>
      <w:ind w:left="2240" w:firstLineChars="0" w:hanging="280"/>
      <w:jc w:val="left"/>
    </w:pPr>
    <w:rPr>
      <w:rFonts w:ascii="Times New Roman"/>
      <w:snapToGrid/>
      <w:sz w:val="20"/>
      <w:szCs w:val="20"/>
    </w:rPr>
  </w:style>
  <w:style w:type="paragraph" w:styleId="45">
    <w:name w:val="List Continue 4"/>
    <w:basedOn w:val="a"/>
    <w:rsid w:val="00102DE1"/>
    <w:pPr>
      <w:spacing w:after="120"/>
      <w:ind w:leftChars="800" w:left="1680"/>
    </w:pPr>
    <w:rPr>
      <w:rFonts w:ascii="Calibri" w:hAnsi="Calibri"/>
      <w:snapToGrid/>
      <w:sz w:val="21"/>
      <w:szCs w:val="22"/>
    </w:rPr>
  </w:style>
  <w:style w:type="paragraph" w:styleId="affffffff0">
    <w:name w:val="envelope return"/>
    <w:basedOn w:val="a"/>
    <w:rsid w:val="00102DE1"/>
    <w:pPr>
      <w:snapToGrid w:val="0"/>
    </w:pPr>
    <w:rPr>
      <w:rFonts w:ascii="Arial" w:hAnsi="Arial" w:cs="Arial"/>
      <w:snapToGrid/>
      <w:sz w:val="21"/>
      <w:szCs w:val="22"/>
    </w:rPr>
  </w:style>
  <w:style w:type="paragraph" w:styleId="2c">
    <w:name w:val="List Bullet 2"/>
    <w:basedOn w:val="a"/>
    <w:rsid w:val="00102DE1"/>
    <w:pPr>
      <w:tabs>
        <w:tab w:val="left" w:pos="780"/>
        <w:tab w:val="left" w:pos="1200"/>
      </w:tabs>
      <w:ind w:left="1200" w:firstLineChars="0" w:hanging="360"/>
    </w:pPr>
    <w:rPr>
      <w:rFonts w:ascii="Calibri" w:hAnsi="Calibri"/>
      <w:snapToGrid/>
      <w:sz w:val="21"/>
      <w:szCs w:val="22"/>
    </w:rPr>
  </w:style>
  <w:style w:type="character" w:customStyle="1" w:styleId="Char2f2">
    <w:name w:val="正文文本 Char2"/>
    <w:uiPriority w:val="99"/>
    <w:semiHidden/>
    <w:rsid w:val="00102DE1"/>
    <w:rPr>
      <w:kern w:val="2"/>
      <w:sz w:val="21"/>
      <w:szCs w:val="22"/>
    </w:rPr>
  </w:style>
  <w:style w:type="paragraph" w:styleId="affffa">
    <w:name w:val="Note Heading"/>
    <w:basedOn w:val="a"/>
    <w:next w:val="a"/>
    <w:link w:val="Char1f0"/>
    <w:rsid w:val="00102DE1"/>
    <w:pPr>
      <w:jc w:val="center"/>
    </w:pPr>
    <w:rPr>
      <w:snapToGrid/>
    </w:rPr>
  </w:style>
  <w:style w:type="character" w:customStyle="1" w:styleId="Char2f3">
    <w:name w:val="注释标题 Char2"/>
    <w:uiPriority w:val="99"/>
    <w:rsid w:val="00102DE1"/>
    <w:rPr>
      <w:rFonts w:ascii="宋体"/>
      <w:snapToGrid w:val="0"/>
      <w:kern w:val="2"/>
      <w:sz w:val="28"/>
      <w:szCs w:val="28"/>
    </w:rPr>
  </w:style>
  <w:style w:type="character" w:customStyle="1" w:styleId="Char38">
    <w:name w:val="文档结构图 Char3"/>
    <w:uiPriority w:val="99"/>
    <w:semiHidden/>
    <w:rsid w:val="00102DE1"/>
    <w:rPr>
      <w:rFonts w:ascii="Microsoft YaHei UI" w:eastAsia="Microsoft YaHei UI"/>
      <w:kern w:val="2"/>
      <w:sz w:val="18"/>
      <w:szCs w:val="18"/>
    </w:rPr>
  </w:style>
  <w:style w:type="paragraph" w:styleId="affffc">
    <w:name w:val="Message Header"/>
    <w:basedOn w:val="a"/>
    <w:link w:val="Char1f2"/>
    <w:rsid w:val="00102DE1"/>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snapToGrid/>
      <w:sz w:val="24"/>
      <w:szCs w:val="24"/>
    </w:rPr>
  </w:style>
  <w:style w:type="character" w:customStyle="1" w:styleId="Char2f4">
    <w:name w:val="信息标题 Char2"/>
    <w:uiPriority w:val="99"/>
    <w:rsid w:val="00102DE1"/>
    <w:rPr>
      <w:rFonts w:ascii="Calibri Light" w:eastAsia="宋体" w:hAnsi="Calibri Light" w:cs="Times New Roman"/>
      <w:snapToGrid w:val="0"/>
      <w:kern w:val="2"/>
      <w:sz w:val="24"/>
      <w:szCs w:val="24"/>
      <w:shd w:val="pct20" w:color="auto" w:fill="auto"/>
    </w:rPr>
  </w:style>
  <w:style w:type="paragraph" w:styleId="46">
    <w:name w:val="index 4"/>
    <w:basedOn w:val="a"/>
    <w:next w:val="a"/>
    <w:rsid w:val="00102DE1"/>
    <w:pPr>
      <w:ind w:left="1120" w:firstLineChars="0" w:hanging="280"/>
      <w:jc w:val="left"/>
    </w:pPr>
    <w:rPr>
      <w:rFonts w:ascii="Times New Roman"/>
      <w:snapToGrid/>
      <w:sz w:val="20"/>
      <w:szCs w:val="20"/>
    </w:rPr>
  </w:style>
  <w:style w:type="paragraph" w:styleId="HTML8">
    <w:name w:val="HTML Address"/>
    <w:basedOn w:val="a"/>
    <w:link w:val="HTMLChar10"/>
    <w:rsid w:val="00102DE1"/>
    <w:rPr>
      <w:i/>
      <w:iCs/>
      <w:snapToGrid/>
    </w:rPr>
  </w:style>
  <w:style w:type="character" w:customStyle="1" w:styleId="HTMLChar2">
    <w:name w:val="HTML 地址 Char2"/>
    <w:uiPriority w:val="99"/>
    <w:rsid w:val="00102DE1"/>
    <w:rPr>
      <w:rFonts w:ascii="宋体"/>
      <w:i/>
      <w:iCs/>
      <w:snapToGrid w:val="0"/>
      <w:kern w:val="2"/>
      <w:sz w:val="28"/>
      <w:szCs w:val="28"/>
    </w:rPr>
  </w:style>
  <w:style w:type="paragraph" w:customStyle="1" w:styleId="affffffff1">
    <w:name w:val="主题词"/>
    <w:basedOn w:val="a"/>
    <w:semiHidden/>
    <w:rsid w:val="00102DE1"/>
    <w:pPr>
      <w:ind w:firstLineChars="0" w:firstLine="0"/>
    </w:pPr>
    <w:rPr>
      <w:rFonts w:ascii="Calibri" w:eastAsia="黑体" w:hAnsi="Calibri" w:cs="Calibri"/>
      <w:snapToGrid/>
      <w:sz w:val="32"/>
      <w:szCs w:val="20"/>
    </w:rPr>
  </w:style>
  <w:style w:type="paragraph" w:styleId="2d">
    <w:name w:val="List 2"/>
    <w:basedOn w:val="a"/>
    <w:rsid w:val="00102DE1"/>
    <w:pPr>
      <w:ind w:left="840" w:firstLineChars="0" w:hanging="420"/>
    </w:pPr>
    <w:rPr>
      <w:rFonts w:ascii="Calibri" w:hAnsi="Calibri"/>
      <w:snapToGrid/>
      <w:sz w:val="21"/>
      <w:szCs w:val="22"/>
    </w:rPr>
  </w:style>
  <w:style w:type="paragraph" w:styleId="affffffff2">
    <w:name w:val="toa heading"/>
    <w:basedOn w:val="a"/>
    <w:next w:val="a"/>
    <w:rsid w:val="00102DE1"/>
    <w:pPr>
      <w:spacing w:before="120"/>
      <w:ind w:firstLineChars="0" w:firstLine="0"/>
    </w:pPr>
    <w:rPr>
      <w:rFonts w:ascii="Arial" w:hAnsi="Arial"/>
      <w:snapToGrid/>
      <w:sz w:val="21"/>
      <w:szCs w:val="22"/>
    </w:rPr>
  </w:style>
  <w:style w:type="paragraph" w:styleId="39">
    <w:name w:val="List 3"/>
    <w:basedOn w:val="a"/>
    <w:rsid w:val="00102DE1"/>
    <w:pPr>
      <w:ind w:leftChars="400" w:left="100" w:hangingChars="200" w:hanging="200"/>
    </w:pPr>
    <w:rPr>
      <w:rFonts w:ascii="Calibri" w:hAnsi="Calibri"/>
      <w:snapToGrid/>
      <w:sz w:val="21"/>
      <w:szCs w:val="22"/>
    </w:rPr>
  </w:style>
  <w:style w:type="paragraph" w:customStyle="1" w:styleId="w9">
    <w:name w:val="w注"/>
    <w:basedOn w:val="W"/>
    <w:link w:val="wChar7"/>
    <w:semiHidden/>
    <w:rsid w:val="00102DE1"/>
    <w:pPr>
      <w:spacing w:line="400" w:lineRule="exact"/>
      <w:ind w:firstLineChars="150" w:firstLine="150"/>
      <w:jc w:val="left"/>
    </w:pPr>
    <w:rPr>
      <w:rFonts w:eastAsia="楷体_GB2312"/>
      <w:b w:val="0"/>
      <w:snapToGrid/>
    </w:rPr>
  </w:style>
  <w:style w:type="paragraph" w:customStyle="1" w:styleId="ListBullet5">
    <w:name w:val="List Bullet 5"/>
    <w:basedOn w:val="a"/>
    <w:semiHidden/>
    <w:rsid w:val="00102DE1"/>
    <w:pPr>
      <w:tabs>
        <w:tab w:val="left" w:pos="2040"/>
      </w:tabs>
      <w:ind w:left="2040" w:hanging="360"/>
    </w:pPr>
    <w:rPr>
      <w:rFonts w:hAnsi="Calibri" w:cs="Calibri"/>
      <w:snapToGrid/>
      <w:sz w:val="21"/>
      <w:szCs w:val="20"/>
    </w:rPr>
  </w:style>
  <w:style w:type="paragraph" w:customStyle="1" w:styleId="affffffff3">
    <w:name w:val="小图名"/>
    <w:basedOn w:val="a"/>
    <w:semiHidden/>
    <w:rsid w:val="00102DE1"/>
    <w:pPr>
      <w:ind w:firstLineChars="0" w:firstLine="0"/>
      <w:jc w:val="center"/>
    </w:pPr>
    <w:rPr>
      <w:b/>
      <w:snapToGrid/>
      <w:sz w:val="24"/>
      <w:szCs w:val="22"/>
    </w:rPr>
  </w:style>
  <w:style w:type="paragraph" w:styleId="47">
    <w:name w:val="List 4"/>
    <w:basedOn w:val="a"/>
    <w:rsid w:val="00102DE1"/>
    <w:pPr>
      <w:ind w:leftChars="600" w:left="100" w:hangingChars="200" w:hanging="200"/>
    </w:pPr>
    <w:rPr>
      <w:rFonts w:ascii="Calibri" w:hAnsi="Calibri"/>
      <w:snapToGrid/>
      <w:sz w:val="21"/>
      <w:szCs w:val="22"/>
    </w:rPr>
  </w:style>
  <w:style w:type="paragraph" w:styleId="afffb">
    <w:name w:val="endnote text"/>
    <w:basedOn w:val="a"/>
    <w:link w:val="Char21"/>
    <w:rsid w:val="00102DE1"/>
    <w:pPr>
      <w:snapToGrid w:val="0"/>
      <w:ind w:firstLineChars="0" w:firstLine="0"/>
      <w:jc w:val="left"/>
    </w:pPr>
    <w:rPr>
      <w:rFonts w:hAnsi="宋体"/>
      <w:snapToGrid/>
      <w:sz w:val="21"/>
    </w:rPr>
  </w:style>
  <w:style w:type="character" w:customStyle="1" w:styleId="Char39">
    <w:name w:val="尾注文本 Char3"/>
    <w:uiPriority w:val="99"/>
    <w:rsid w:val="00102DE1"/>
    <w:rPr>
      <w:rFonts w:ascii="宋体"/>
      <w:snapToGrid w:val="0"/>
      <w:kern w:val="2"/>
      <w:sz w:val="28"/>
      <w:szCs w:val="28"/>
    </w:rPr>
  </w:style>
  <w:style w:type="paragraph" w:styleId="54">
    <w:name w:val="List Bullet 5"/>
    <w:basedOn w:val="a"/>
    <w:rsid w:val="00102DE1"/>
    <w:pPr>
      <w:numPr>
        <w:numId w:val="2"/>
      </w:numPr>
      <w:tabs>
        <w:tab w:val="left" w:pos="1200"/>
        <w:tab w:val="left" w:pos="2040"/>
      </w:tabs>
      <w:ind w:firstLineChars="0"/>
    </w:pPr>
    <w:rPr>
      <w:rFonts w:ascii="Calibri" w:hAnsi="Calibri"/>
      <w:snapToGrid/>
      <w:sz w:val="21"/>
      <w:szCs w:val="22"/>
    </w:rPr>
  </w:style>
  <w:style w:type="paragraph" w:styleId="affffb">
    <w:name w:val="Salutation"/>
    <w:basedOn w:val="a"/>
    <w:next w:val="a"/>
    <w:link w:val="Char1f1"/>
    <w:rsid w:val="00102DE1"/>
    <w:rPr>
      <w:snapToGrid/>
    </w:rPr>
  </w:style>
  <w:style w:type="character" w:customStyle="1" w:styleId="Char2f5">
    <w:name w:val="称呼 Char2"/>
    <w:uiPriority w:val="99"/>
    <w:rsid w:val="00102DE1"/>
    <w:rPr>
      <w:rFonts w:ascii="宋体"/>
      <w:snapToGrid w:val="0"/>
      <w:kern w:val="2"/>
      <w:sz w:val="28"/>
      <w:szCs w:val="28"/>
    </w:rPr>
  </w:style>
  <w:style w:type="character" w:customStyle="1" w:styleId="Char50">
    <w:name w:val="批注文字 Char5"/>
    <w:uiPriority w:val="99"/>
    <w:semiHidden/>
    <w:rsid w:val="00102DE1"/>
    <w:rPr>
      <w:kern w:val="2"/>
      <w:sz w:val="21"/>
      <w:szCs w:val="22"/>
    </w:rPr>
  </w:style>
  <w:style w:type="paragraph" w:styleId="92">
    <w:name w:val="index 9"/>
    <w:basedOn w:val="a"/>
    <w:next w:val="a"/>
    <w:rsid w:val="00102DE1"/>
    <w:pPr>
      <w:ind w:left="2520" w:firstLineChars="0" w:hanging="280"/>
      <w:jc w:val="left"/>
    </w:pPr>
    <w:rPr>
      <w:rFonts w:ascii="Times New Roman"/>
      <w:snapToGrid/>
      <w:sz w:val="20"/>
      <w:szCs w:val="20"/>
    </w:rPr>
  </w:style>
  <w:style w:type="paragraph" w:customStyle="1" w:styleId="affffffff4">
    <w:name w:val="环小四（一级章节）"/>
    <w:semiHidden/>
    <w:rsid w:val="00102DE1"/>
    <w:pPr>
      <w:widowControl w:val="0"/>
      <w:spacing w:beforeLines="50" w:before="50" w:afterLines="50" w:after="50"/>
      <w:jc w:val="center"/>
      <w:outlineLvl w:val="0"/>
    </w:pPr>
    <w:rPr>
      <w:rFonts w:ascii="宋体" w:hAnsi="宋体" w:cs="Calibri"/>
      <w:b/>
      <w:bCs/>
      <w:color w:val="000000"/>
      <w:kern w:val="2"/>
      <w:sz w:val="30"/>
      <w:szCs w:val="32"/>
    </w:rPr>
  </w:style>
  <w:style w:type="paragraph" w:styleId="2e">
    <w:name w:val="List Number 2"/>
    <w:basedOn w:val="a"/>
    <w:rsid w:val="00102DE1"/>
    <w:pPr>
      <w:tabs>
        <w:tab w:val="left" w:pos="780"/>
        <w:tab w:val="left" w:pos="1200"/>
      </w:tabs>
      <w:ind w:left="1200" w:firstLineChars="0" w:hanging="360"/>
    </w:pPr>
    <w:rPr>
      <w:rFonts w:ascii="Calibri" w:hAnsi="Calibri"/>
      <w:snapToGrid/>
      <w:sz w:val="21"/>
      <w:szCs w:val="22"/>
    </w:rPr>
  </w:style>
  <w:style w:type="character" w:customStyle="1" w:styleId="Char42">
    <w:name w:val="页眉 Char4"/>
    <w:uiPriority w:val="99"/>
    <w:semiHidden/>
    <w:rsid w:val="00102DE1"/>
    <w:rPr>
      <w:kern w:val="2"/>
      <w:sz w:val="18"/>
      <w:szCs w:val="18"/>
    </w:rPr>
  </w:style>
  <w:style w:type="character" w:customStyle="1" w:styleId="Char43">
    <w:name w:val="页脚 Char4"/>
    <w:uiPriority w:val="99"/>
    <w:semiHidden/>
    <w:rsid w:val="00102DE1"/>
    <w:rPr>
      <w:kern w:val="2"/>
      <w:sz w:val="18"/>
      <w:szCs w:val="18"/>
    </w:rPr>
  </w:style>
  <w:style w:type="character" w:customStyle="1" w:styleId="Char2f6">
    <w:name w:val="批注框文本 Char2"/>
    <w:uiPriority w:val="99"/>
    <w:semiHidden/>
    <w:rsid w:val="00102DE1"/>
    <w:rPr>
      <w:kern w:val="2"/>
      <w:sz w:val="18"/>
      <w:szCs w:val="18"/>
    </w:rPr>
  </w:style>
  <w:style w:type="paragraph" w:styleId="2f">
    <w:name w:val="List Continue 2"/>
    <w:basedOn w:val="a"/>
    <w:rsid w:val="00102DE1"/>
    <w:pPr>
      <w:spacing w:after="120"/>
      <w:ind w:leftChars="400" w:left="840"/>
    </w:pPr>
    <w:rPr>
      <w:rFonts w:ascii="Calibri" w:hAnsi="Calibri"/>
      <w:snapToGrid/>
      <w:sz w:val="21"/>
      <w:szCs w:val="22"/>
    </w:rPr>
  </w:style>
  <w:style w:type="paragraph" w:styleId="affffffff5">
    <w:name w:val="List Continue"/>
    <w:basedOn w:val="a"/>
    <w:rsid w:val="00102DE1"/>
    <w:pPr>
      <w:spacing w:after="120"/>
      <w:ind w:leftChars="200" w:left="420"/>
    </w:pPr>
    <w:rPr>
      <w:rFonts w:ascii="Calibri" w:hAnsi="Calibri"/>
      <w:snapToGrid/>
      <w:sz w:val="21"/>
      <w:szCs w:val="22"/>
    </w:rPr>
  </w:style>
  <w:style w:type="paragraph" w:styleId="35">
    <w:name w:val="Body Text 3"/>
    <w:basedOn w:val="a"/>
    <w:link w:val="3Char10"/>
    <w:rsid w:val="00102DE1"/>
    <w:pPr>
      <w:ind w:firstLineChars="0" w:firstLine="0"/>
    </w:pPr>
    <w:rPr>
      <w:b/>
      <w:bCs/>
      <w:snapToGrid/>
    </w:rPr>
  </w:style>
  <w:style w:type="character" w:customStyle="1" w:styleId="3Char21">
    <w:name w:val="正文文本 3 Char2"/>
    <w:uiPriority w:val="99"/>
    <w:rsid w:val="00102DE1"/>
    <w:rPr>
      <w:rFonts w:ascii="宋体"/>
      <w:snapToGrid w:val="0"/>
      <w:kern w:val="2"/>
      <w:sz w:val="16"/>
      <w:szCs w:val="16"/>
    </w:rPr>
  </w:style>
  <w:style w:type="paragraph" w:styleId="HTML7">
    <w:name w:val="HTML Preformatted"/>
    <w:basedOn w:val="a"/>
    <w:link w:val="HTMLChar1"/>
    <w:rsid w:val="00102DE1"/>
    <w:rPr>
      <w:rFonts w:ascii="Courier New" w:hAnsi="Courier New"/>
      <w:snapToGrid/>
      <w:sz w:val="20"/>
      <w:szCs w:val="20"/>
    </w:rPr>
  </w:style>
  <w:style w:type="character" w:customStyle="1" w:styleId="HTMLChar20">
    <w:name w:val="HTML 预设格式 Char2"/>
    <w:uiPriority w:val="99"/>
    <w:rsid w:val="00102DE1"/>
    <w:rPr>
      <w:rFonts w:ascii="Courier New" w:hAnsi="Courier New" w:cs="Courier New"/>
      <w:snapToGrid w:val="0"/>
      <w:kern w:val="2"/>
    </w:rPr>
  </w:style>
  <w:style w:type="paragraph" w:customStyle="1" w:styleId="Char1CharCharChar1">
    <w:name w:val="Char1 Char Char Char1"/>
    <w:basedOn w:val="a"/>
    <w:semiHidden/>
    <w:rsid w:val="00102DE1"/>
    <w:pPr>
      <w:ind w:firstLineChars="0" w:firstLine="0"/>
    </w:pPr>
    <w:rPr>
      <w:rFonts w:ascii="Calibri" w:hAnsi="Calibri" w:cs="Calibri"/>
      <w:snapToGrid/>
      <w:sz w:val="21"/>
      <w:szCs w:val="24"/>
    </w:rPr>
  </w:style>
  <w:style w:type="paragraph" w:styleId="55">
    <w:name w:val="index 5"/>
    <w:basedOn w:val="a"/>
    <w:next w:val="a"/>
    <w:rsid w:val="00102DE1"/>
    <w:pPr>
      <w:ind w:left="1400" w:firstLineChars="0" w:hanging="280"/>
      <w:jc w:val="left"/>
    </w:pPr>
    <w:rPr>
      <w:rFonts w:ascii="Times New Roman"/>
      <w:snapToGrid/>
      <w:sz w:val="20"/>
      <w:szCs w:val="20"/>
    </w:rPr>
  </w:style>
  <w:style w:type="paragraph" w:styleId="affff4">
    <w:name w:val="caption"/>
    <w:basedOn w:val="a"/>
    <w:next w:val="a"/>
    <w:link w:val="Char31"/>
    <w:uiPriority w:val="35"/>
    <w:unhideWhenUsed/>
    <w:qFormat/>
    <w:rsid w:val="00102DE1"/>
    <w:pPr>
      <w:ind w:firstLineChars="0" w:firstLine="0"/>
    </w:pPr>
    <w:rPr>
      <w:rFonts w:ascii="Cambria" w:eastAsia="黑体" w:hAnsi="Cambria"/>
      <w:snapToGrid/>
      <w:kern w:val="0"/>
      <w:sz w:val="20"/>
      <w:szCs w:val="20"/>
    </w:rPr>
  </w:style>
  <w:style w:type="paragraph" w:customStyle="1" w:styleId="2f0">
    <w:name w:val="2"/>
    <w:basedOn w:val="a"/>
    <w:next w:val="a7"/>
    <w:semiHidden/>
    <w:rsid w:val="00102DE1"/>
    <w:pPr>
      <w:spacing w:before="240"/>
      <w:ind w:firstLine="558"/>
    </w:pPr>
    <w:rPr>
      <w:rFonts w:ascii="Times New Roman" w:hAnsi="Calibri"/>
      <w:bCs/>
      <w:snapToGrid/>
      <w:sz w:val="26"/>
      <w:szCs w:val="24"/>
    </w:rPr>
  </w:style>
  <w:style w:type="paragraph" w:styleId="56">
    <w:name w:val="List Number 5"/>
    <w:basedOn w:val="a"/>
    <w:rsid w:val="00102DE1"/>
    <w:pPr>
      <w:tabs>
        <w:tab w:val="left" w:pos="1200"/>
        <w:tab w:val="left" w:pos="2040"/>
      </w:tabs>
      <w:ind w:left="1200" w:firstLineChars="0" w:hanging="360"/>
    </w:pPr>
    <w:rPr>
      <w:rFonts w:ascii="Calibri" w:hAnsi="Calibri"/>
      <w:snapToGrid/>
      <w:sz w:val="21"/>
      <w:szCs w:val="22"/>
    </w:rPr>
  </w:style>
  <w:style w:type="paragraph" w:styleId="affffffff6">
    <w:name w:val="List"/>
    <w:basedOn w:val="a"/>
    <w:rsid w:val="00102DE1"/>
    <w:pPr>
      <w:spacing w:line="480" w:lineRule="atLeast"/>
      <w:ind w:firstLineChars="0" w:firstLine="0"/>
    </w:pPr>
    <w:rPr>
      <w:rFonts w:ascii="Calibri" w:hAnsi="Calibri"/>
      <w:snapToGrid/>
      <w:sz w:val="21"/>
      <w:szCs w:val="20"/>
    </w:rPr>
  </w:style>
  <w:style w:type="paragraph" w:styleId="afff7">
    <w:name w:val="footnote text"/>
    <w:basedOn w:val="a"/>
    <w:link w:val="Char20"/>
    <w:rsid w:val="00102DE1"/>
    <w:pPr>
      <w:snapToGrid w:val="0"/>
      <w:ind w:firstLineChars="0" w:firstLine="0"/>
      <w:jc w:val="left"/>
    </w:pPr>
    <w:rPr>
      <w:rFonts w:hAnsi="宋体"/>
      <w:snapToGrid/>
      <w:sz w:val="18"/>
      <w:szCs w:val="18"/>
    </w:rPr>
  </w:style>
  <w:style w:type="character" w:customStyle="1" w:styleId="Char3a">
    <w:name w:val="脚注文本 Char3"/>
    <w:uiPriority w:val="99"/>
    <w:rsid w:val="00102DE1"/>
    <w:rPr>
      <w:rFonts w:ascii="宋体"/>
      <w:snapToGrid w:val="0"/>
      <w:kern w:val="2"/>
      <w:sz w:val="18"/>
      <w:szCs w:val="18"/>
    </w:rPr>
  </w:style>
  <w:style w:type="paragraph" w:customStyle="1" w:styleId="Char1fb">
    <w:name w:val=" Char1"/>
    <w:basedOn w:val="a"/>
    <w:semiHidden/>
    <w:rsid w:val="00102DE1"/>
    <w:pPr>
      <w:spacing w:line="360" w:lineRule="auto"/>
    </w:pPr>
    <w:rPr>
      <w:rFonts w:ascii="Calibri" w:hAnsi="宋体" w:cs="宋体"/>
      <w:snapToGrid/>
      <w:sz w:val="21"/>
      <w:szCs w:val="22"/>
    </w:rPr>
  </w:style>
  <w:style w:type="paragraph" w:customStyle="1" w:styleId="et35">
    <w:name w:val="et35"/>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styleId="3a">
    <w:name w:val="List Continue 3"/>
    <w:basedOn w:val="a"/>
    <w:rsid w:val="00102DE1"/>
    <w:pPr>
      <w:spacing w:after="120"/>
      <w:ind w:leftChars="600" w:left="1260"/>
    </w:pPr>
    <w:rPr>
      <w:rFonts w:ascii="Calibri" w:hAnsi="Calibri"/>
      <w:snapToGrid/>
      <w:sz w:val="21"/>
      <w:szCs w:val="22"/>
    </w:rPr>
  </w:style>
  <w:style w:type="paragraph" w:customStyle="1" w:styleId="1f7">
    <w:name w:val="表格字体1"/>
    <w:basedOn w:val="a"/>
    <w:semiHidden/>
    <w:rsid w:val="00102DE1"/>
    <w:pPr>
      <w:widowControl/>
      <w:spacing w:line="360" w:lineRule="exact"/>
      <w:ind w:firstLineChars="0" w:firstLine="0"/>
      <w:jc w:val="left"/>
    </w:pPr>
    <w:rPr>
      <w:rFonts w:hAnsi="宋体" w:cs="宋体"/>
      <w:snapToGrid/>
      <w:kern w:val="0"/>
      <w:sz w:val="21"/>
      <w:szCs w:val="20"/>
      <w:lang w:val="en-US" w:eastAsia="zh-CN"/>
    </w:rPr>
  </w:style>
  <w:style w:type="paragraph" w:customStyle="1" w:styleId="WCharChar10">
    <w:name w:val="W内容 Char Char1"/>
    <w:basedOn w:val="a"/>
    <w:link w:val="WCharChar1Char"/>
    <w:semiHidden/>
    <w:rsid w:val="00102DE1"/>
    <w:rPr>
      <w:rFonts w:hAnsi="宋体"/>
      <w:bCs/>
      <w:snapToGrid/>
    </w:rPr>
  </w:style>
  <w:style w:type="paragraph" w:styleId="2f1">
    <w:name w:val="index 2"/>
    <w:basedOn w:val="a"/>
    <w:next w:val="a"/>
    <w:rsid w:val="00102DE1"/>
    <w:pPr>
      <w:ind w:leftChars="150" w:left="150" w:firstLineChars="0" w:firstLine="0"/>
    </w:pPr>
    <w:rPr>
      <w:rFonts w:ascii="Calibri" w:hAnsi="Calibri" w:cs="Calibri"/>
      <w:snapToGrid/>
      <w:sz w:val="21"/>
      <w:szCs w:val="20"/>
    </w:rPr>
  </w:style>
  <w:style w:type="paragraph" w:styleId="afff6">
    <w:name w:val="Title"/>
    <w:basedOn w:val="a"/>
    <w:next w:val="a"/>
    <w:link w:val="Charff1"/>
    <w:uiPriority w:val="10"/>
    <w:qFormat/>
    <w:rsid w:val="00102DE1"/>
    <w:pPr>
      <w:spacing w:before="240" w:after="60"/>
      <w:ind w:firstLineChars="0" w:firstLine="0"/>
      <w:jc w:val="center"/>
      <w:outlineLvl w:val="0"/>
    </w:pPr>
    <w:rPr>
      <w:rFonts w:ascii="Cambria" w:hAnsi="Cambria"/>
      <w:b/>
      <w:bCs/>
      <w:snapToGrid/>
      <w:kern w:val="0"/>
      <w:sz w:val="32"/>
      <w:szCs w:val="32"/>
    </w:rPr>
  </w:style>
  <w:style w:type="character" w:customStyle="1" w:styleId="Char3b">
    <w:name w:val="标题 Char3"/>
    <w:uiPriority w:val="10"/>
    <w:rsid w:val="00102DE1"/>
    <w:rPr>
      <w:rFonts w:ascii="Calibri Light" w:hAnsi="Calibri Light" w:cs="Times New Roman"/>
      <w:b/>
      <w:bCs/>
      <w:snapToGrid w:val="0"/>
      <w:kern w:val="2"/>
      <w:sz w:val="32"/>
      <w:szCs w:val="32"/>
    </w:rPr>
  </w:style>
  <w:style w:type="character" w:customStyle="1" w:styleId="Char44">
    <w:name w:val="批注主题 Char4"/>
    <w:uiPriority w:val="99"/>
    <w:semiHidden/>
    <w:rsid w:val="00102DE1"/>
    <w:rPr>
      <w:b/>
      <w:bCs/>
      <w:kern w:val="2"/>
      <w:sz w:val="21"/>
      <w:szCs w:val="22"/>
    </w:rPr>
  </w:style>
  <w:style w:type="paragraph" w:styleId="affff7">
    <w:name w:val="正文首行缩进"/>
    <w:basedOn w:val="a6"/>
    <w:link w:val="Char1e"/>
    <w:rsid w:val="00102DE1"/>
    <w:pPr>
      <w:spacing w:after="120"/>
      <w:ind w:firstLineChars="100" w:firstLine="420"/>
      <w:jc w:val="both"/>
    </w:pPr>
    <w:rPr>
      <w:rFonts w:hAnsi="Times New Roman"/>
      <w:sz w:val="28"/>
      <w:szCs w:val="28"/>
    </w:rPr>
  </w:style>
  <w:style w:type="character" w:customStyle="1" w:styleId="Char2f7">
    <w:name w:val="正文首行缩进 Char2"/>
    <w:uiPriority w:val="99"/>
    <w:rsid w:val="00102DE1"/>
    <w:rPr>
      <w:rFonts w:ascii="宋体" w:hAnsi="宋体"/>
      <w:snapToGrid w:val="0"/>
      <w:kern w:val="2"/>
      <w:sz w:val="28"/>
      <w:szCs w:val="28"/>
    </w:rPr>
  </w:style>
  <w:style w:type="paragraph" w:customStyle="1" w:styleId="xl65">
    <w:name w:val="xl65"/>
    <w:basedOn w:val="a"/>
    <w:rsid w:val="00102DE1"/>
    <w:pPr>
      <w:widowControl/>
      <w:spacing w:before="100" w:beforeAutospacing="1" w:after="100" w:afterAutospacing="1"/>
      <w:ind w:firstLineChars="0" w:firstLine="0"/>
      <w:jc w:val="center"/>
    </w:pPr>
    <w:rPr>
      <w:rFonts w:ascii="Calibri" w:hAnsi="宋体" w:cs="宋体"/>
      <w:snapToGrid/>
      <w:kern w:val="0"/>
      <w:sz w:val="18"/>
      <w:szCs w:val="18"/>
    </w:rPr>
  </w:style>
  <w:style w:type="paragraph" w:styleId="24">
    <w:name w:val="正文首行缩进 2"/>
    <w:basedOn w:val="a7"/>
    <w:link w:val="2Char11"/>
    <w:rsid w:val="00102DE1"/>
    <w:pPr>
      <w:ind w:firstLineChars="200" w:firstLine="420"/>
    </w:pPr>
    <w:rPr>
      <w:rFonts w:hAnsi="Times New Roman"/>
      <w:szCs w:val="28"/>
    </w:rPr>
  </w:style>
  <w:style w:type="character" w:customStyle="1" w:styleId="2Char23">
    <w:name w:val="正文首行缩进 2 Char2"/>
    <w:uiPriority w:val="99"/>
    <w:rsid w:val="00102DE1"/>
    <w:rPr>
      <w:rFonts w:ascii="宋体" w:hAnsi="宋体"/>
      <w:snapToGrid w:val="0"/>
      <w:kern w:val="2"/>
      <w:sz w:val="28"/>
      <w:szCs w:val="28"/>
    </w:rPr>
  </w:style>
  <w:style w:type="paragraph" w:customStyle="1" w:styleId="220">
    <w:name w:val="样式 标题 2 + 左侧:  2 字符"/>
    <w:basedOn w:val="2"/>
    <w:semiHidden/>
    <w:rsid w:val="00102DE1"/>
    <w:pPr>
      <w:snapToGrid w:val="0"/>
      <w:spacing w:before="0" w:after="0" w:line="324" w:lineRule="auto"/>
      <w:ind w:leftChars="100" w:left="100" w:firstLineChars="0" w:firstLine="0"/>
    </w:pPr>
    <w:rPr>
      <w:rFonts w:ascii="Cambria" w:eastAsia="宋体" w:hAnsi="Cambria" w:cs="宋体"/>
      <w:bCs/>
      <w:snapToGrid/>
      <w:kern w:val="28"/>
      <w:sz w:val="28"/>
      <w:szCs w:val="20"/>
    </w:rPr>
  </w:style>
  <w:style w:type="paragraph" w:customStyle="1" w:styleId="xl60">
    <w:name w:val="xl60"/>
    <w:basedOn w:val="a"/>
    <w:rsid w:val="00102DE1"/>
    <w:pPr>
      <w:widowControl/>
      <w:pBdr>
        <w:top w:val="single" w:sz="4" w:space="0" w:color="auto"/>
        <w:left w:val="single" w:sz="4" w:space="0" w:color="auto"/>
        <w:bottom w:val="single" w:sz="4" w:space="0" w:color="auto"/>
      </w:pBdr>
      <w:spacing w:before="100" w:beforeAutospacing="1" w:after="100" w:afterAutospacing="1"/>
      <w:ind w:firstLineChars="0" w:firstLine="0"/>
      <w:jc w:val="center"/>
    </w:pPr>
    <w:rPr>
      <w:rFonts w:ascii="Calibri" w:eastAsia="Arial Unicode MS" w:hAnsi="Calibri"/>
      <w:snapToGrid/>
      <w:kern w:val="0"/>
      <w:sz w:val="22"/>
      <w:szCs w:val="22"/>
    </w:rPr>
  </w:style>
  <w:style w:type="paragraph" w:customStyle="1" w:styleId="xl125">
    <w:name w:val="xl125"/>
    <w:basedOn w:val="a"/>
    <w:semiHidden/>
    <w:rsid w:val="00102DE1"/>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Chars="0" w:firstLine="0"/>
      <w:jc w:val="left"/>
    </w:pPr>
    <w:rPr>
      <w:rFonts w:hAnsi="宋体" w:cs="宋体"/>
      <w:b/>
      <w:bCs/>
      <w:snapToGrid/>
      <w:color w:val="FF0000"/>
      <w:kern w:val="0"/>
      <w:sz w:val="20"/>
      <w:szCs w:val="20"/>
    </w:rPr>
  </w:style>
  <w:style w:type="paragraph" w:customStyle="1" w:styleId="wb">
    <w:name w:val="w图号"/>
    <w:basedOn w:val="W"/>
    <w:link w:val="wChar9"/>
    <w:semiHidden/>
    <w:rsid w:val="00102DE1"/>
    <w:pPr>
      <w:spacing w:line="400" w:lineRule="exact"/>
      <w:ind w:firstLineChars="0" w:firstLine="0"/>
      <w:jc w:val="center"/>
    </w:pPr>
    <w:rPr>
      <w:snapToGrid/>
      <w:sz w:val="24"/>
    </w:rPr>
  </w:style>
  <w:style w:type="paragraph" w:customStyle="1" w:styleId="xl51">
    <w:name w:val="xl51"/>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ascii="Arial Unicode MS" w:eastAsia="Arial Unicode MS" w:hAnsi="Arial Unicode MS" w:cs="Arial Unicode MS"/>
      <w:snapToGrid/>
      <w:kern w:val="0"/>
      <w:sz w:val="22"/>
      <w:szCs w:val="22"/>
    </w:rPr>
  </w:style>
  <w:style w:type="paragraph" w:customStyle="1" w:styleId="xl128">
    <w:name w:val="xl128"/>
    <w:basedOn w:val="a"/>
    <w:semiHidden/>
    <w:rsid w:val="00102DE1"/>
    <w:pPr>
      <w:widowControl/>
      <w:spacing w:before="100" w:beforeAutospacing="1" w:after="100" w:afterAutospacing="1"/>
      <w:ind w:firstLineChars="0" w:firstLine="0"/>
      <w:jc w:val="center"/>
    </w:pPr>
    <w:rPr>
      <w:rFonts w:hAnsi="宋体" w:cs="宋体"/>
      <w:snapToGrid/>
      <w:kern w:val="0"/>
      <w:sz w:val="20"/>
      <w:szCs w:val="20"/>
    </w:rPr>
  </w:style>
  <w:style w:type="paragraph" w:customStyle="1" w:styleId="xl102">
    <w:name w:val="xl102"/>
    <w:basedOn w:val="a"/>
    <w:semiHidden/>
    <w:rsid w:val="00102DE1"/>
    <w:pPr>
      <w:widowControl/>
      <w:shd w:val="clear" w:color="000000" w:fill="00B050"/>
      <w:spacing w:before="100" w:beforeAutospacing="1" w:after="100" w:afterAutospacing="1"/>
      <w:ind w:firstLineChars="0" w:firstLine="0"/>
      <w:jc w:val="left"/>
    </w:pPr>
    <w:rPr>
      <w:rFonts w:hAnsi="宋体" w:cs="宋体"/>
      <w:snapToGrid/>
      <w:kern w:val="0"/>
      <w:sz w:val="20"/>
      <w:szCs w:val="20"/>
    </w:rPr>
  </w:style>
  <w:style w:type="paragraph" w:customStyle="1" w:styleId="font5">
    <w:name w:val="font5"/>
    <w:basedOn w:val="a"/>
    <w:rsid w:val="00102DE1"/>
    <w:pPr>
      <w:widowControl/>
      <w:spacing w:before="100" w:beforeAutospacing="1" w:after="100" w:afterAutospacing="1"/>
      <w:ind w:firstLineChars="0" w:firstLine="0"/>
      <w:jc w:val="left"/>
    </w:pPr>
    <w:rPr>
      <w:rFonts w:hAnsi="宋体" w:cs="Arial Unicode MS" w:hint="eastAsia"/>
      <w:snapToGrid/>
      <w:kern w:val="0"/>
      <w:sz w:val="18"/>
      <w:szCs w:val="18"/>
    </w:rPr>
  </w:style>
  <w:style w:type="paragraph" w:customStyle="1" w:styleId="NewNewNewNewNewNewNewNewNewNewNewNewNewNewNewNewNewNewNewNewNewNewNewNewNew">
    <w:name w:val="正文 New New New New New New New New New New New New New New New New New New New New New New New New New"/>
    <w:semiHidden/>
    <w:rsid w:val="00102DE1"/>
    <w:pPr>
      <w:widowControl w:val="0"/>
      <w:jc w:val="both"/>
    </w:pPr>
    <w:rPr>
      <w:kern w:val="2"/>
      <w:sz w:val="21"/>
      <w:szCs w:val="24"/>
    </w:rPr>
  </w:style>
  <w:style w:type="paragraph" w:customStyle="1" w:styleId="Wd">
    <w:name w:val="W章节"/>
    <w:basedOn w:val="a"/>
    <w:semiHidden/>
    <w:rsid w:val="00102DE1"/>
    <w:pPr>
      <w:spacing w:beforeLines="50" w:before="156" w:afterLines="50" w:after="156"/>
      <w:ind w:firstLineChars="0" w:firstLine="0"/>
      <w:jc w:val="center"/>
      <w:outlineLvl w:val="0"/>
    </w:pPr>
    <w:rPr>
      <w:rFonts w:ascii="黑体" w:hAnsi="宋体"/>
      <w:b/>
      <w:bCs/>
      <w:snapToGrid/>
      <w:kern w:val="28"/>
      <w:sz w:val="32"/>
      <w:szCs w:val="22"/>
    </w:rPr>
  </w:style>
  <w:style w:type="paragraph" w:customStyle="1" w:styleId="afffffa">
    <w:name w:val="王 标题四（一）"/>
    <w:basedOn w:val="a"/>
    <w:link w:val="Charffff3"/>
    <w:semiHidden/>
    <w:rsid w:val="00102DE1"/>
    <w:pPr>
      <w:ind w:firstLine="562"/>
      <w:outlineLvl w:val="1"/>
    </w:pPr>
    <w:rPr>
      <w:rFonts w:hAnsi="宋体"/>
      <w:b/>
      <w:kern w:val="28"/>
    </w:rPr>
  </w:style>
  <w:style w:type="paragraph" w:customStyle="1" w:styleId="NewNewNewNewNewNewNewNewNewNewNewNewNewNewNewNewNewNewNewNewNewNewNewNewNewNewNewNew">
    <w:name w:val="正文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affffffff7">
    <w:name w:val="图表"/>
    <w:basedOn w:val="a"/>
    <w:semiHidden/>
    <w:rsid w:val="00102DE1"/>
    <w:pPr>
      <w:snapToGrid w:val="0"/>
      <w:spacing w:line="360" w:lineRule="auto"/>
      <w:ind w:firstLineChars="0" w:firstLine="567"/>
    </w:pPr>
    <w:rPr>
      <w:rFonts w:ascii="Calibri" w:eastAsia="仿宋_GB2312" w:hAnsi="Calibri" w:cs="Calibri"/>
      <w:snapToGrid/>
      <w:sz w:val="21"/>
      <w:szCs w:val="20"/>
    </w:rPr>
  </w:style>
  <w:style w:type="paragraph" w:customStyle="1" w:styleId="57">
    <w:name w:val="标5"/>
    <w:basedOn w:val="3"/>
    <w:semiHidden/>
    <w:rsid w:val="00102DE1"/>
    <w:pPr>
      <w:tabs>
        <w:tab w:val="left" w:pos="1820"/>
      </w:tabs>
      <w:spacing w:line="416" w:lineRule="auto"/>
      <w:ind w:left="1820" w:firstLineChars="0" w:hanging="420"/>
    </w:pPr>
    <w:rPr>
      <w:rFonts w:ascii="Calibri" w:hAnsi="Calibri" w:cs="Calibri"/>
      <w:bCs/>
      <w:snapToGrid/>
      <w:szCs w:val="32"/>
    </w:rPr>
  </w:style>
  <w:style w:type="paragraph" w:customStyle="1" w:styleId="affffffff8">
    <w:name w:val="标准称谓"/>
    <w:next w:val="a"/>
    <w:semiHidden/>
    <w:rsid w:val="00102DE1"/>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Calibri" w:cs="Calibri"/>
      <w:b/>
      <w:bCs/>
      <w:spacing w:val="20"/>
      <w:w w:val="148"/>
      <w:kern w:val="2"/>
      <w:sz w:val="52"/>
      <w:szCs w:val="22"/>
    </w:rPr>
  </w:style>
  <w:style w:type="paragraph" w:customStyle="1" w:styleId="xl43">
    <w:name w:val="xl43"/>
    <w:basedOn w:val="a"/>
    <w:rsid w:val="00102DE1"/>
    <w:pPr>
      <w:widowControl/>
      <w:pBdr>
        <w:bottom w:val="single" w:sz="4" w:space="0" w:color="auto"/>
        <w:right w:val="single" w:sz="4" w:space="0" w:color="auto"/>
      </w:pBdr>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4"/>
      <w:szCs w:val="22"/>
    </w:rPr>
  </w:style>
  <w:style w:type="paragraph" w:customStyle="1" w:styleId="xl26">
    <w:name w:val="xl26"/>
    <w:basedOn w:val="a"/>
    <w:rsid w:val="00102DE1"/>
    <w:pPr>
      <w:widowControl/>
      <w:pBdr>
        <w:top w:val="single" w:sz="4" w:space="0" w:color="auto"/>
      </w:pBdr>
      <w:spacing w:before="100" w:beforeAutospacing="1" w:after="100" w:afterAutospacing="1"/>
      <w:ind w:firstLineChars="0" w:firstLine="0"/>
      <w:jc w:val="center"/>
    </w:pPr>
    <w:rPr>
      <w:rFonts w:ascii="Arial Unicode MS" w:eastAsia="Arial Unicode MS" w:hAnsi="Arial Unicode MS" w:cs="Arial Unicode MS"/>
      <w:snapToGrid/>
      <w:kern w:val="0"/>
      <w:sz w:val="24"/>
      <w:szCs w:val="22"/>
    </w:rPr>
  </w:style>
  <w:style w:type="paragraph" w:customStyle="1" w:styleId="NewNewNewNewNewNewNewNewNewNewNewNewNewNewNewNewNewNewNew">
    <w:name w:val="正文 New New New New New New New New New New New New New New New New New New New"/>
    <w:semiHidden/>
    <w:rsid w:val="00102DE1"/>
    <w:pPr>
      <w:widowControl w:val="0"/>
      <w:jc w:val="both"/>
    </w:pPr>
    <w:rPr>
      <w:kern w:val="2"/>
      <w:sz w:val="21"/>
      <w:szCs w:val="24"/>
    </w:rPr>
  </w:style>
  <w:style w:type="paragraph" w:customStyle="1" w:styleId="Char1CharCharCharCharCharCharCharCharCharCharCharCharCharCharCharCharCharChar0">
    <w:name w:val=" Char1 Char Char Char Char Char Char Char Char Char Char Char Char Char Char Char Char Char Char"/>
    <w:basedOn w:val="a4"/>
    <w:semiHidden/>
    <w:rsid w:val="00102DE1"/>
    <w:pPr>
      <w:adjustRightInd w:val="0"/>
      <w:spacing w:line="436" w:lineRule="exact"/>
      <w:ind w:left="357" w:firstLineChars="0" w:firstLine="0"/>
      <w:jc w:val="left"/>
      <w:outlineLvl w:val="3"/>
    </w:pPr>
    <w:rPr>
      <w:rFonts w:ascii="Calibri" w:hAnsi="宋体"/>
      <w:kern w:val="28"/>
      <w:sz w:val="44"/>
      <w:szCs w:val="20"/>
    </w:rPr>
  </w:style>
  <w:style w:type="paragraph" w:customStyle="1" w:styleId="xl72">
    <w:name w:val="xl72"/>
    <w:basedOn w:val="a"/>
    <w:rsid w:val="00102DE1"/>
    <w:pPr>
      <w:widowControl/>
      <w:pBdr>
        <w:top w:val="single" w:sz="4" w:space="0" w:color="auto"/>
        <w:left w:val="single" w:sz="4" w:space="0" w:color="auto"/>
        <w:bottom w:val="single" w:sz="4" w:space="0" w:color="auto"/>
      </w:pBdr>
      <w:spacing w:before="100" w:beforeAutospacing="1" w:after="100" w:afterAutospacing="1"/>
      <w:ind w:firstLineChars="0" w:firstLine="0"/>
      <w:jc w:val="center"/>
      <w:textAlignment w:val="top"/>
    </w:pPr>
    <w:rPr>
      <w:rFonts w:ascii="Calibri" w:hAnsi="宋体" w:cs="宋体"/>
      <w:snapToGrid/>
      <w:color w:val="000000"/>
      <w:kern w:val="0"/>
      <w:sz w:val="18"/>
      <w:szCs w:val="18"/>
    </w:rPr>
  </w:style>
  <w:style w:type="paragraph" w:customStyle="1" w:styleId="font13">
    <w:name w:val="font13"/>
    <w:basedOn w:val="a"/>
    <w:semiHidden/>
    <w:rsid w:val="00102DE1"/>
    <w:pPr>
      <w:widowControl/>
      <w:spacing w:before="100" w:beforeAutospacing="1" w:after="100" w:afterAutospacing="1"/>
      <w:ind w:firstLineChars="0" w:firstLine="0"/>
      <w:jc w:val="left"/>
    </w:pPr>
    <w:rPr>
      <w:rFonts w:hAnsi="宋体" w:cs="宋体"/>
      <w:snapToGrid/>
      <w:kern w:val="0"/>
      <w:sz w:val="20"/>
      <w:szCs w:val="20"/>
    </w:rPr>
  </w:style>
  <w:style w:type="paragraph" w:customStyle="1" w:styleId="affffffff9">
    <w:name w:val="附录四级条标题"/>
    <w:basedOn w:val="affffffffa"/>
    <w:next w:val="afffff1"/>
    <w:semiHidden/>
    <w:rsid w:val="00102DE1"/>
    <w:pPr>
      <w:outlineLvl w:val="5"/>
    </w:pPr>
  </w:style>
  <w:style w:type="paragraph" w:customStyle="1" w:styleId="affff6">
    <w:name w:val="我的一、"/>
    <w:basedOn w:val="a"/>
    <w:link w:val="Charfff4"/>
    <w:semiHidden/>
    <w:rsid w:val="00102DE1"/>
    <w:pPr>
      <w:outlineLvl w:val="1"/>
    </w:pPr>
    <w:rPr>
      <w:b/>
      <w:snapToGrid/>
      <w:kern w:val="28"/>
    </w:rPr>
  </w:style>
  <w:style w:type="paragraph" w:customStyle="1" w:styleId="xl68">
    <w:name w:val="xl68"/>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pPr>
    <w:rPr>
      <w:rFonts w:ascii="Calibri" w:hAnsi="宋体" w:cs="宋体"/>
      <w:snapToGrid/>
      <w:kern w:val="0"/>
      <w:sz w:val="18"/>
      <w:szCs w:val="18"/>
    </w:rPr>
  </w:style>
  <w:style w:type="paragraph" w:customStyle="1" w:styleId="CharCharff2">
    <w:name w:val="表格 Char Char"/>
    <w:basedOn w:val="a"/>
    <w:semiHidden/>
    <w:rsid w:val="00102DE1"/>
    <w:pPr>
      <w:spacing w:line="240" w:lineRule="exact"/>
      <w:ind w:firstLineChars="0" w:firstLine="0"/>
      <w:jc w:val="center"/>
    </w:pPr>
    <w:rPr>
      <w:snapToGrid/>
      <w:color w:val="000000"/>
      <w:sz w:val="18"/>
      <w:szCs w:val="21"/>
    </w:rPr>
  </w:style>
  <w:style w:type="paragraph" w:customStyle="1" w:styleId="font10">
    <w:name w:val="font10"/>
    <w:basedOn w:val="a"/>
    <w:semiHidden/>
    <w:rsid w:val="00102DE1"/>
    <w:pPr>
      <w:widowControl/>
      <w:spacing w:before="100" w:beforeAutospacing="1" w:after="100" w:afterAutospacing="1"/>
      <w:ind w:firstLineChars="0" w:firstLine="0"/>
      <w:jc w:val="left"/>
    </w:pPr>
    <w:rPr>
      <w:rFonts w:ascii="Arial" w:hAnsi="Arial" w:cs="Arial"/>
      <w:snapToGrid/>
      <w:kern w:val="0"/>
      <w:sz w:val="18"/>
      <w:szCs w:val="18"/>
    </w:rPr>
  </w:style>
  <w:style w:type="paragraph" w:customStyle="1" w:styleId="et53">
    <w:name w:val="et53"/>
    <w:basedOn w:val="a"/>
    <w:semiHidden/>
    <w:rsid w:val="00102DE1"/>
    <w:pPr>
      <w:widowControl/>
      <w:pBdr>
        <w:top w:val="single" w:sz="4" w:space="0" w:color="000000"/>
        <w:left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xl57">
    <w:name w:val="xl57"/>
    <w:basedOn w:val="a"/>
    <w:rsid w:val="00102DE1"/>
    <w:pPr>
      <w:widowControl/>
      <w:pBdr>
        <w:top w:val="single" w:sz="4" w:space="0" w:color="auto"/>
        <w:left w:val="single" w:sz="4" w:space="0" w:color="auto"/>
        <w:bottom w:val="single" w:sz="4" w:space="0" w:color="auto"/>
      </w:pBdr>
      <w:spacing w:before="100" w:beforeAutospacing="1" w:after="100" w:afterAutospacing="1"/>
      <w:ind w:firstLineChars="0" w:firstLine="0"/>
      <w:jc w:val="center"/>
    </w:pPr>
    <w:rPr>
      <w:rFonts w:ascii="Arial Unicode MS" w:eastAsia="Arial Unicode MS" w:hAnsi="Arial Unicode MS" w:cs="Arial Unicode MS"/>
      <w:snapToGrid/>
      <w:kern w:val="0"/>
      <w:sz w:val="22"/>
      <w:szCs w:val="22"/>
    </w:rPr>
  </w:style>
  <w:style w:type="paragraph" w:customStyle="1" w:styleId="xl81">
    <w:name w:val="xl81"/>
    <w:basedOn w:val="a"/>
    <w:rsid w:val="00102DE1"/>
    <w:pPr>
      <w:widowControl/>
      <w:pBdr>
        <w:top w:val="single" w:sz="4" w:space="0" w:color="auto"/>
        <w:left w:val="single" w:sz="4" w:space="0" w:color="auto"/>
        <w:right w:val="single" w:sz="4" w:space="0" w:color="auto"/>
      </w:pBdr>
      <w:spacing w:before="100" w:beforeAutospacing="1" w:after="100" w:afterAutospacing="1"/>
      <w:ind w:firstLineChars="0" w:firstLine="0"/>
      <w:jc w:val="center"/>
      <w:textAlignment w:val="center"/>
    </w:pPr>
    <w:rPr>
      <w:rFonts w:ascii="Calibri" w:hAnsi="宋体" w:cs="宋体"/>
      <w:snapToGrid/>
      <w:color w:val="000000"/>
      <w:kern w:val="0"/>
      <w:sz w:val="18"/>
      <w:szCs w:val="18"/>
    </w:rPr>
  </w:style>
  <w:style w:type="paragraph" w:customStyle="1" w:styleId="CharCharChar1CharCharCharChar">
    <w:name w:val="Char Char Char1 Char Char Char Char"/>
    <w:basedOn w:val="a4"/>
    <w:semiHidden/>
    <w:rsid w:val="00102DE1"/>
    <w:pPr>
      <w:adjustRightInd w:val="0"/>
      <w:spacing w:line="436" w:lineRule="exact"/>
      <w:ind w:left="357" w:firstLineChars="0" w:firstLine="0"/>
      <w:jc w:val="left"/>
      <w:outlineLvl w:val="3"/>
    </w:pPr>
    <w:rPr>
      <w:rFonts w:ascii="Tahoma" w:hAnsi="Tahoma"/>
      <w:b/>
      <w:kern w:val="28"/>
      <w:sz w:val="24"/>
      <w:szCs w:val="24"/>
    </w:rPr>
  </w:style>
  <w:style w:type="paragraph" w:customStyle="1" w:styleId="1b">
    <w:name w:val="1"/>
    <w:basedOn w:val="a"/>
    <w:next w:val="a8"/>
    <w:link w:val="1Char5"/>
    <w:rsid w:val="00102DE1"/>
    <w:pPr>
      <w:ind w:firstLineChars="0" w:firstLine="0"/>
    </w:pPr>
    <w:rPr>
      <w:rFonts w:hAnsi="Courier New"/>
      <w:snapToGrid/>
      <w:sz w:val="24"/>
    </w:rPr>
  </w:style>
  <w:style w:type="paragraph" w:customStyle="1" w:styleId="xl37">
    <w:name w:val="xl37"/>
    <w:basedOn w:val="a"/>
    <w:rsid w:val="00102DE1"/>
    <w:pPr>
      <w:widowControl/>
      <w:pBdr>
        <w:top w:val="single" w:sz="4" w:space="0" w:color="auto"/>
        <w:right w:val="single" w:sz="4" w:space="0" w:color="auto"/>
      </w:pBdr>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4"/>
      <w:szCs w:val="22"/>
    </w:rPr>
  </w:style>
  <w:style w:type="paragraph" w:customStyle="1" w:styleId="5CharChar">
    <w:name w:val="样式5 Char Char"/>
    <w:basedOn w:val="a"/>
    <w:link w:val="5CharCharChar"/>
    <w:semiHidden/>
    <w:rsid w:val="00102DE1"/>
    <w:pPr>
      <w:spacing w:line="360" w:lineRule="auto"/>
    </w:pPr>
    <w:rPr>
      <w:rFonts w:ascii="Times New Roman"/>
      <w:snapToGrid/>
      <w:kern w:val="0"/>
      <w:sz w:val="24"/>
      <w:szCs w:val="24"/>
    </w:rPr>
  </w:style>
  <w:style w:type="paragraph" w:customStyle="1" w:styleId="xl124">
    <w:name w:val="xl124"/>
    <w:basedOn w:val="a"/>
    <w:semiHidden/>
    <w:rsid w:val="00102DE1"/>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Chars="0" w:firstLine="0"/>
      <w:jc w:val="left"/>
    </w:pPr>
    <w:rPr>
      <w:rFonts w:hAnsi="宋体" w:cs="宋体"/>
      <w:snapToGrid/>
      <w:kern w:val="0"/>
      <w:sz w:val="20"/>
      <w:szCs w:val="20"/>
    </w:rPr>
  </w:style>
  <w:style w:type="paragraph" w:customStyle="1" w:styleId="48">
    <w:name w:val="样式4"/>
    <w:basedOn w:val="a"/>
    <w:semiHidden/>
    <w:rsid w:val="00102DE1"/>
    <w:pPr>
      <w:spacing w:line="360" w:lineRule="auto"/>
      <w:ind w:firstLine="504"/>
    </w:pPr>
    <w:rPr>
      <w:rFonts w:ascii="楷体_GB2312" w:eastAsia="楷体_GB2312" w:hAnsi="Courier New" w:cs="Courier New"/>
      <w:snapToGrid/>
      <w:sz w:val="21"/>
      <w:szCs w:val="21"/>
    </w:rPr>
  </w:style>
  <w:style w:type="paragraph" w:customStyle="1" w:styleId="xl89">
    <w:name w:val="xl89"/>
    <w:basedOn w:val="a"/>
    <w:semiHidden/>
    <w:rsid w:val="00102DE1"/>
    <w:pPr>
      <w:widowControl/>
      <w:pBdr>
        <w:top w:val="single" w:sz="4" w:space="0" w:color="auto"/>
        <w:left w:val="single" w:sz="4" w:space="0" w:color="auto"/>
        <w:bottom w:val="single" w:sz="8" w:space="0" w:color="auto"/>
        <w:right w:val="single" w:sz="8" w:space="0" w:color="auto"/>
      </w:pBdr>
      <w:spacing w:before="100" w:beforeAutospacing="1" w:after="100" w:afterAutospacing="1"/>
      <w:ind w:firstLineChars="0" w:firstLine="0"/>
      <w:jc w:val="right"/>
    </w:pPr>
    <w:rPr>
      <w:rFonts w:ascii="Calibri" w:hAnsi="宋体" w:cs="宋体"/>
      <w:snapToGrid/>
      <w:kern w:val="0"/>
      <w:sz w:val="18"/>
      <w:szCs w:val="18"/>
    </w:rPr>
  </w:style>
  <w:style w:type="paragraph" w:customStyle="1" w:styleId="CharCharCharCharCharCharCharCharCharCharCharCharCharCharCharChar">
    <w:name w:val="Char Char Char Char Char Char Char Char Char Char Char Char Char Char Char Char"/>
    <w:basedOn w:val="a"/>
    <w:semiHidden/>
    <w:rsid w:val="00102DE1"/>
    <w:pPr>
      <w:widowControl/>
      <w:spacing w:after="160" w:line="240" w:lineRule="exact"/>
      <w:jc w:val="left"/>
    </w:pPr>
    <w:rPr>
      <w:rFonts w:ascii="Times New Roman" w:hAnsi="Calibri"/>
      <w:snapToGrid/>
      <w:sz w:val="21"/>
      <w:szCs w:val="24"/>
    </w:rPr>
  </w:style>
  <w:style w:type="paragraph" w:customStyle="1" w:styleId="afff2">
    <w:name w:val="表中说明"/>
    <w:basedOn w:val="a"/>
    <w:link w:val="Charfd"/>
    <w:semiHidden/>
    <w:rsid w:val="00102DE1"/>
    <w:pPr>
      <w:spacing w:line="240" w:lineRule="exact"/>
      <w:ind w:firstLineChars="0" w:firstLine="0"/>
      <w:jc w:val="center"/>
    </w:pPr>
    <w:rPr>
      <w:rFonts w:hAnsi="宋体" w:cs="Calibri"/>
      <w:sz w:val="18"/>
      <w:szCs w:val="18"/>
    </w:rPr>
  </w:style>
  <w:style w:type="paragraph" w:customStyle="1" w:styleId="1f8">
    <w:name w:val="内容1"/>
    <w:basedOn w:val="a"/>
    <w:next w:val="afa"/>
    <w:semiHidden/>
    <w:rsid w:val="00102DE1"/>
    <w:pPr>
      <w:ind w:firstLine="560"/>
    </w:pPr>
    <w:rPr>
      <w:rFonts w:hAnsi="Calibri" w:cs="Calibri"/>
      <w:snapToGrid/>
      <w:sz w:val="21"/>
      <w:szCs w:val="24"/>
    </w:rPr>
  </w:style>
  <w:style w:type="paragraph" w:customStyle="1" w:styleId="xl119">
    <w:name w:val="xl119"/>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0"/>
      <w:szCs w:val="20"/>
    </w:rPr>
  </w:style>
  <w:style w:type="paragraph" w:customStyle="1" w:styleId="xl141">
    <w:name w:val="xl141"/>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hAnsi="宋体" w:cs="宋体"/>
      <w:b/>
      <w:bCs/>
      <w:snapToGrid/>
      <w:kern w:val="0"/>
      <w:sz w:val="20"/>
      <w:szCs w:val="20"/>
    </w:rPr>
  </w:style>
  <w:style w:type="paragraph" w:customStyle="1" w:styleId="affffffffb">
    <w:name w:val="表中内容"/>
    <w:semiHidden/>
    <w:rsid w:val="00102DE1"/>
    <w:pPr>
      <w:widowControl w:val="0"/>
      <w:spacing w:line="240" w:lineRule="exact"/>
      <w:jc w:val="center"/>
    </w:pPr>
    <w:rPr>
      <w:rFonts w:ascii="宋体" w:hAnsi="华文中宋"/>
      <w:color w:val="000000"/>
      <w:kern w:val="2"/>
      <w:sz w:val="18"/>
      <w:szCs w:val="18"/>
    </w:rPr>
  </w:style>
  <w:style w:type="paragraph" w:customStyle="1" w:styleId="CharCharCharCharCharCharCharCharCharCharCharCharCharCharCharCharCharCharChar">
    <w:name w:val="Char Char Char Char Char Char Char Char Char Char Char Char Char Char Char Char Char Char Char"/>
    <w:basedOn w:val="a"/>
    <w:next w:val="a6"/>
    <w:semiHidden/>
    <w:rsid w:val="00102DE1"/>
    <w:pPr>
      <w:ind w:firstLineChars="0" w:firstLine="0"/>
    </w:pPr>
    <w:rPr>
      <w:rFonts w:ascii="Times New Roman" w:hAnsi="Calibri"/>
      <w:snapToGrid/>
      <w:sz w:val="21"/>
      <w:szCs w:val="24"/>
    </w:rPr>
  </w:style>
  <w:style w:type="paragraph" w:customStyle="1" w:styleId="1f9">
    <w:name w:val="款，1."/>
    <w:basedOn w:val="a"/>
    <w:semiHidden/>
    <w:rsid w:val="00102DE1"/>
    <w:pPr>
      <w:keepNext/>
      <w:ind w:leftChars="200" w:left="200" w:hangingChars="125" w:hanging="262"/>
    </w:pPr>
    <w:rPr>
      <w:rFonts w:ascii="Times New Roman" w:eastAsia="楷体_GB2312"/>
      <w:snapToGrid/>
      <w:sz w:val="21"/>
      <w:szCs w:val="20"/>
    </w:rPr>
  </w:style>
  <w:style w:type="paragraph" w:customStyle="1" w:styleId="font0">
    <w:name w:val="font0"/>
    <w:basedOn w:val="a"/>
    <w:rsid w:val="00102DE1"/>
    <w:pPr>
      <w:widowControl/>
      <w:spacing w:before="100" w:beforeAutospacing="1" w:after="100" w:afterAutospacing="1"/>
      <w:ind w:firstLineChars="0" w:firstLine="0"/>
      <w:jc w:val="left"/>
    </w:pPr>
    <w:rPr>
      <w:rFonts w:hAnsi="宋体" w:hint="eastAsia"/>
      <w:snapToGrid/>
      <w:kern w:val="0"/>
      <w:sz w:val="24"/>
      <w:szCs w:val="22"/>
    </w:rPr>
  </w:style>
  <w:style w:type="paragraph" w:customStyle="1" w:styleId="CharCharCharCharCharCharCharCharCharCharCharCharCharCharCharCharCharCharChar0">
    <w:name w:val=" Char Char Char Char Char Char Char Char Char Char Char Char Char Char Char Char Char Char Char"/>
    <w:basedOn w:val="a"/>
    <w:semiHidden/>
    <w:rsid w:val="00102DE1"/>
    <w:pPr>
      <w:ind w:firstLineChars="0" w:firstLine="0"/>
    </w:pPr>
    <w:rPr>
      <w:rFonts w:ascii="Calibri" w:hAnsi="宋体"/>
      <w:snapToGrid/>
      <w:sz w:val="24"/>
      <w:szCs w:val="20"/>
    </w:rPr>
  </w:style>
  <w:style w:type="paragraph" w:customStyle="1" w:styleId="affffffffc">
    <w:name w:val="小内容"/>
    <w:basedOn w:val="a"/>
    <w:semiHidden/>
    <w:rsid w:val="00102DE1"/>
    <w:pPr>
      <w:spacing w:line="500" w:lineRule="exact"/>
    </w:pPr>
    <w:rPr>
      <w:rFonts w:hAnsi="宋体"/>
      <w:snapToGrid/>
      <w:sz w:val="24"/>
      <w:szCs w:val="22"/>
    </w:rPr>
  </w:style>
  <w:style w:type="paragraph" w:customStyle="1" w:styleId="affffffffd">
    <w:name w:val="封页标题"/>
    <w:basedOn w:val="a"/>
    <w:next w:val="a"/>
    <w:semiHidden/>
    <w:rsid w:val="00102DE1"/>
    <w:pPr>
      <w:keepNext/>
      <w:keepLines/>
      <w:widowControl/>
      <w:spacing w:after="170"/>
      <w:ind w:left="357" w:firstLineChars="0" w:firstLine="0"/>
      <w:jc w:val="center"/>
    </w:pPr>
    <w:rPr>
      <w:rFonts w:ascii="Calibri" w:eastAsia="华文行楷" w:hAnsi="宋体"/>
      <w:caps/>
      <w:snapToGrid/>
      <w:spacing w:val="65"/>
      <w:kern w:val="20"/>
      <w:sz w:val="32"/>
      <w:szCs w:val="20"/>
    </w:rPr>
  </w:style>
  <w:style w:type="paragraph" w:customStyle="1" w:styleId="CharChar1CharCharChar">
    <w:name w:val="Char Char1 Char Char Char"/>
    <w:basedOn w:val="a4"/>
    <w:semiHidden/>
    <w:rsid w:val="00102DE1"/>
    <w:pPr>
      <w:adjustRightInd w:val="0"/>
      <w:spacing w:line="436" w:lineRule="exact"/>
      <w:ind w:left="357" w:firstLineChars="0" w:firstLine="0"/>
      <w:jc w:val="left"/>
      <w:outlineLvl w:val="3"/>
    </w:pPr>
    <w:rPr>
      <w:rFonts w:ascii="Tahoma" w:hAnsi="Tahoma"/>
      <w:b/>
      <w:kern w:val="28"/>
      <w:sz w:val="44"/>
    </w:rPr>
  </w:style>
  <w:style w:type="paragraph" w:customStyle="1" w:styleId="xl127">
    <w:name w:val="xl127"/>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hAnsi="宋体" w:cs="宋体"/>
      <w:snapToGrid/>
      <w:kern w:val="0"/>
      <w:sz w:val="20"/>
      <w:szCs w:val="20"/>
    </w:rPr>
  </w:style>
  <w:style w:type="paragraph" w:customStyle="1" w:styleId="111">
    <w:name w:val="招标文件1.1.1"/>
    <w:semiHidden/>
    <w:rsid w:val="00102DE1"/>
    <w:pPr>
      <w:tabs>
        <w:tab w:val="left" w:pos="1200"/>
      </w:tabs>
      <w:spacing w:before="120" w:after="120" w:line="480" w:lineRule="exact"/>
      <w:ind w:left="1200" w:hanging="360"/>
      <w:outlineLvl w:val="3"/>
    </w:pPr>
    <w:rPr>
      <w:rFonts w:ascii="宋体" w:hAnsi="Calibri"/>
      <w:b/>
      <w:spacing w:val="10"/>
      <w:w w:val="95"/>
      <w:kern w:val="2"/>
      <w:sz w:val="21"/>
      <w:szCs w:val="22"/>
    </w:rPr>
  </w:style>
  <w:style w:type="paragraph" w:customStyle="1" w:styleId="xl39">
    <w:name w:val="xl39"/>
    <w:basedOn w:val="a"/>
    <w:rsid w:val="00102DE1"/>
    <w:pPr>
      <w:widowControl/>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4"/>
      <w:szCs w:val="22"/>
    </w:rPr>
  </w:style>
  <w:style w:type="paragraph" w:customStyle="1" w:styleId="affffffffe">
    <w:name w:val="我的正文"/>
    <w:basedOn w:val="a"/>
    <w:semiHidden/>
    <w:rsid w:val="00102DE1"/>
    <w:pPr>
      <w:spacing w:line="480" w:lineRule="exact"/>
    </w:pPr>
    <w:rPr>
      <w:rFonts w:ascii="Times New Roman"/>
      <w:snapToGrid/>
      <w:sz w:val="21"/>
      <w:szCs w:val="24"/>
    </w:rPr>
  </w:style>
  <w:style w:type="paragraph" w:customStyle="1" w:styleId="xl46">
    <w:name w:val="xl46"/>
    <w:basedOn w:val="a"/>
    <w:rsid w:val="00102DE1"/>
    <w:pPr>
      <w:widowControl/>
      <w:pBdr>
        <w:top w:val="single" w:sz="4" w:space="0" w:color="auto"/>
        <w:left w:val="single" w:sz="4" w:space="0" w:color="auto"/>
        <w:bottom w:val="single" w:sz="4" w:space="0" w:color="auto"/>
      </w:pBdr>
      <w:spacing w:before="100" w:beforeAutospacing="1" w:after="100" w:afterAutospacing="1"/>
      <w:ind w:firstLineChars="0" w:firstLine="0"/>
      <w:jc w:val="center"/>
      <w:textAlignment w:val="center"/>
    </w:pPr>
    <w:rPr>
      <w:rFonts w:ascii="Calibri" w:eastAsia="Arial Unicode MS" w:hAnsi="Calibri"/>
      <w:snapToGrid/>
      <w:kern w:val="0"/>
      <w:sz w:val="22"/>
      <w:szCs w:val="22"/>
    </w:rPr>
  </w:style>
  <w:style w:type="paragraph" w:customStyle="1" w:styleId="we">
    <w:name w:val="w目录"/>
    <w:basedOn w:val="w8"/>
    <w:semiHidden/>
    <w:rsid w:val="00102DE1"/>
    <w:pPr>
      <w:spacing w:beforeLines="50" w:before="156" w:afterLines="50" w:after="156"/>
      <w:ind w:firstLineChars="0" w:firstLine="0"/>
      <w:jc w:val="center"/>
    </w:pPr>
    <w:rPr>
      <w:b/>
      <w:kern w:val="44"/>
      <w:sz w:val="44"/>
    </w:rPr>
  </w:style>
  <w:style w:type="paragraph" w:customStyle="1" w:styleId="NewNewNewNewNewNewNewNewNew">
    <w:name w:val="正文 New New New New New New New New New"/>
    <w:semiHidden/>
    <w:rsid w:val="00102DE1"/>
    <w:pPr>
      <w:widowControl w:val="0"/>
      <w:jc w:val="both"/>
    </w:pPr>
    <w:rPr>
      <w:kern w:val="2"/>
      <w:sz w:val="21"/>
      <w:szCs w:val="24"/>
    </w:rPr>
  </w:style>
  <w:style w:type="paragraph" w:customStyle="1" w:styleId="affe">
    <w:name w:val="表内容"/>
    <w:basedOn w:val="a"/>
    <w:link w:val="Charfa"/>
    <w:semiHidden/>
    <w:rsid w:val="00102DE1"/>
    <w:pPr>
      <w:spacing w:line="320" w:lineRule="exact"/>
      <w:ind w:firstLineChars="0" w:firstLine="0"/>
    </w:pPr>
    <w:rPr>
      <w:rFonts w:ascii="Times New Roman"/>
      <w:kern w:val="28"/>
      <w:sz w:val="21"/>
      <w:szCs w:val="21"/>
    </w:rPr>
  </w:style>
  <w:style w:type="paragraph" w:customStyle="1" w:styleId="afff3">
    <w:name w:val="三级节标题"/>
    <w:next w:val="afffffc"/>
    <w:link w:val="Charff"/>
    <w:semiHidden/>
    <w:rsid w:val="00102DE1"/>
    <w:pPr>
      <w:keepNext/>
      <w:spacing w:before="160" w:after="60"/>
      <w:outlineLvl w:val="2"/>
    </w:pPr>
    <w:rPr>
      <w:rFonts w:ascii="Arial Black" w:eastAsia="黑体" w:hAnsi="Arial Black"/>
      <w:bCs/>
      <w:kern w:val="2"/>
      <w:sz w:val="30"/>
      <w:szCs w:val="32"/>
    </w:rPr>
  </w:style>
  <w:style w:type="paragraph" w:customStyle="1" w:styleId="330">
    <w:name w:val="标题33"/>
    <w:basedOn w:val="a"/>
    <w:semiHidden/>
    <w:rsid w:val="00102DE1"/>
    <w:rPr>
      <w:b/>
      <w:snapToGrid/>
      <w:color w:val="000000"/>
      <w:kern w:val="0"/>
      <w:sz w:val="21"/>
      <w:szCs w:val="22"/>
    </w:rPr>
  </w:style>
  <w:style w:type="paragraph" w:customStyle="1" w:styleId="3b">
    <w:name w:val="小3级"/>
    <w:basedOn w:val="a"/>
    <w:semiHidden/>
    <w:rsid w:val="00102DE1"/>
    <w:pPr>
      <w:spacing w:line="500" w:lineRule="exact"/>
      <w:ind w:firstLineChars="0" w:firstLine="0"/>
      <w:outlineLvl w:val="2"/>
    </w:pPr>
    <w:rPr>
      <w:rFonts w:eastAsia="楷体_GB2312" w:hAnsi="宋体"/>
      <w:b/>
      <w:bCs/>
      <w:snapToGrid/>
      <w:color w:val="000000"/>
      <w:kern w:val="24"/>
      <w:sz w:val="24"/>
      <w:szCs w:val="22"/>
    </w:rPr>
  </w:style>
  <w:style w:type="paragraph" w:customStyle="1" w:styleId="xl52">
    <w:name w:val="xl52"/>
    <w:basedOn w:val="a"/>
    <w:rsid w:val="00102DE1"/>
    <w:pPr>
      <w:widowControl/>
      <w:pBdr>
        <w:top w:val="single" w:sz="4" w:space="0" w:color="auto"/>
        <w:bottom w:val="single" w:sz="4" w:space="0" w:color="auto"/>
      </w:pBdr>
      <w:spacing w:before="100" w:beforeAutospacing="1" w:after="100" w:afterAutospacing="1"/>
      <w:ind w:firstLineChars="0" w:firstLine="0"/>
      <w:jc w:val="left"/>
    </w:pPr>
    <w:rPr>
      <w:rFonts w:ascii="Arial Unicode MS" w:eastAsia="Arial Unicode MS" w:hAnsi="Arial Unicode MS" w:cs="Arial Unicode MS"/>
      <w:snapToGrid/>
      <w:kern w:val="0"/>
      <w:sz w:val="22"/>
      <w:szCs w:val="22"/>
    </w:rPr>
  </w:style>
  <w:style w:type="paragraph" w:styleId="affffff0">
    <w:name w:val="Quote"/>
    <w:basedOn w:val="a"/>
    <w:next w:val="a"/>
    <w:link w:val="Charffff8"/>
    <w:uiPriority w:val="29"/>
    <w:qFormat/>
    <w:rsid w:val="00102DE1"/>
    <w:pPr>
      <w:ind w:firstLineChars="0" w:firstLine="0"/>
    </w:pPr>
    <w:rPr>
      <w:rFonts w:ascii="Times New Roman"/>
      <w:i/>
      <w:iCs/>
      <w:snapToGrid/>
      <w:color w:val="000000"/>
      <w:kern w:val="0"/>
      <w:sz w:val="20"/>
      <w:szCs w:val="20"/>
    </w:rPr>
  </w:style>
  <w:style w:type="character" w:customStyle="1" w:styleId="Char3c">
    <w:name w:val="引用 Char3"/>
    <w:uiPriority w:val="29"/>
    <w:rsid w:val="00102DE1"/>
    <w:rPr>
      <w:rFonts w:ascii="宋体"/>
      <w:i/>
      <w:iCs/>
      <w:snapToGrid w:val="0"/>
      <w:color w:val="404040"/>
      <w:kern w:val="2"/>
      <w:sz w:val="28"/>
      <w:szCs w:val="28"/>
    </w:rPr>
  </w:style>
  <w:style w:type="paragraph" w:customStyle="1" w:styleId="Char120">
    <w:name w:val=" Char12"/>
    <w:basedOn w:val="a"/>
    <w:semiHidden/>
    <w:rsid w:val="00102DE1"/>
    <w:pPr>
      <w:spacing w:beforeLines="50" w:before="182" w:afterLines="50" w:after="182"/>
      <w:ind w:firstLineChars="0" w:firstLine="0"/>
    </w:pPr>
    <w:rPr>
      <w:rFonts w:ascii="Tahoma" w:hAnsi="Tahoma" w:cs="Calibri"/>
      <w:snapToGrid/>
      <w:sz w:val="24"/>
      <w:szCs w:val="20"/>
    </w:rPr>
  </w:style>
  <w:style w:type="paragraph" w:customStyle="1" w:styleId="xl40">
    <w:name w:val="xl40"/>
    <w:basedOn w:val="a"/>
    <w:rsid w:val="00102DE1"/>
    <w:pPr>
      <w:widowControl/>
      <w:pBdr>
        <w:right w:val="single" w:sz="4" w:space="0" w:color="auto"/>
      </w:pBdr>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4"/>
      <w:szCs w:val="22"/>
    </w:rPr>
  </w:style>
  <w:style w:type="paragraph" w:customStyle="1" w:styleId="xl67">
    <w:name w:val="xl67"/>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ascii="Calibri" w:hAnsi="宋体" w:cs="宋体"/>
      <w:snapToGrid/>
      <w:kern w:val="0"/>
      <w:sz w:val="18"/>
      <w:szCs w:val="18"/>
    </w:rPr>
  </w:style>
  <w:style w:type="paragraph" w:customStyle="1" w:styleId="1f4">
    <w:name w:val="1、"/>
    <w:basedOn w:val="a"/>
    <w:link w:val="1Chard"/>
    <w:semiHidden/>
    <w:rsid w:val="00102DE1"/>
    <w:rPr>
      <w:rFonts w:ascii="Times New Roman"/>
      <w:b/>
      <w:kern w:val="28"/>
      <w:szCs w:val="24"/>
    </w:rPr>
  </w:style>
  <w:style w:type="paragraph" w:customStyle="1" w:styleId="xl25">
    <w:name w:val="xl25"/>
    <w:basedOn w:val="a"/>
    <w:rsid w:val="00102DE1"/>
    <w:pPr>
      <w:widowControl/>
      <w:pBdr>
        <w:top w:val="single" w:sz="4" w:space="0" w:color="auto"/>
        <w:left w:val="single" w:sz="4" w:space="0" w:color="auto"/>
      </w:pBdr>
      <w:spacing w:before="100" w:beforeAutospacing="1" w:after="100" w:afterAutospacing="1"/>
      <w:ind w:firstLineChars="0" w:firstLine="0"/>
      <w:jc w:val="center"/>
    </w:pPr>
    <w:rPr>
      <w:rFonts w:ascii="Arial Unicode MS" w:eastAsia="Arial Unicode MS" w:hAnsi="Arial Unicode MS" w:cs="Arial Unicode MS"/>
      <w:snapToGrid/>
      <w:kern w:val="0"/>
      <w:sz w:val="24"/>
      <w:szCs w:val="22"/>
    </w:rPr>
  </w:style>
  <w:style w:type="paragraph" w:customStyle="1" w:styleId="Char3d">
    <w:name w:val=" Char3"/>
    <w:basedOn w:val="a"/>
    <w:semiHidden/>
    <w:rsid w:val="00102DE1"/>
    <w:pPr>
      <w:spacing w:line="360" w:lineRule="auto"/>
    </w:pPr>
    <w:rPr>
      <w:rFonts w:ascii="Calibri" w:hAnsi="宋体" w:cs="宋体"/>
      <w:snapToGrid/>
      <w:kern w:val="28"/>
      <w:sz w:val="24"/>
      <w:szCs w:val="22"/>
    </w:rPr>
  </w:style>
  <w:style w:type="paragraph" w:customStyle="1" w:styleId="Char4CharCharCharCharCharChar">
    <w:name w:val="Char4 Char Char Char Char Char Char"/>
    <w:basedOn w:val="a"/>
    <w:semiHidden/>
    <w:rsid w:val="00102DE1"/>
    <w:pPr>
      <w:spacing w:line="360" w:lineRule="auto"/>
    </w:pPr>
    <w:rPr>
      <w:rFonts w:hAnsi="宋体" w:cs="宋体"/>
      <w:snapToGrid/>
      <w:sz w:val="24"/>
      <w:szCs w:val="22"/>
    </w:rPr>
  </w:style>
  <w:style w:type="paragraph" w:customStyle="1" w:styleId="xl73">
    <w:name w:val="xl73"/>
    <w:basedOn w:val="a"/>
    <w:rsid w:val="00102DE1"/>
    <w:pPr>
      <w:widowControl/>
      <w:pBdr>
        <w:top w:val="single" w:sz="4" w:space="0" w:color="auto"/>
        <w:left w:val="single" w:sz="4" w:space="0" w:color="auto"/>
        <w:bottom w:val="single" w:sz="4" w:space="0" w:color="auto"/>
      </w:pBdr>
      <w:spacing w:before="100" w:beforeAutospacing="1" w:after="100" w:afterAutospacing="1"/>
      <w:ind w:firstLineChars="0" w:firstLine="0"/>
      <w:jc w:val="left"/>
    </w:pPr>
    <w:rPr>
      <w:rFonts w:ascii="Calibri" w:hAnsi="宋体" w:cs="宋体"/>
      <w:snapToGrid/>
      <w:color w:val="000000"/>
      <w:kern w:val="0"/>
      <w:sz w:val="18"/>
      <w:szCs w:val="18"/>
    </w:rPr>
  </w:style>
  <w:style w:type="paragraph" w:customStyle="1" w:styleId="font6">
    <w:name w:val="font6"/>
    <w:basedOn w:val="a"/>
    <w:rsid w:val="00102DE1"/>
    <w:pPr>
      <w:widowControl/>
      <w:spacing w:before="100" w:beforeAutospacing="1" w:after="100" w:afterAutospacing="1"/>
      <w:ind w:firstLineChars="0" w:firstLine="0"/>
      <w:jc w:val="left"/>
    </w:pPr>
    <w:rPr>
      <w:rFonts w:ascii="Calibri" w:eastAsia="Arial Unicode MS" w:hAnsi="Calibri"/>
      <w:snapToGrid/>
      <w:kern w:val="0"/>
      <w:sz w:val="24"/>
      <w:szCs w:val="22"/>
    </w:rPr>
  </w:style>
  <w:style w:type="paragraph" w:customStyle="1" w:styleId="w8">
    <w:name w:val="w内容"/>
    <w:basedOn w:val="a"/>
    <w:link w:val="wChar6"/>
    <w:semiHidden/>
    <w:rsid w:val="00102DE1"/>
    <w:rPr>
      <w:snapToGrid/>
      <w:kern w:val="28"/>
    </w:rPr>
  </w:style>
  <w:style w:type="paragraph" w:customStyle="1" w:styleId="afffffffff">
    <w:name w:val="三级"/>
    <w:basedOn w:val="a"/>
    <w:semiHidden/>
    <w:rsid w:val="00102DE1"/>
    <w:pPr>
      <w:outlineLvl w:val="2"/>
    </w:pPr>
    <w:rPr>
      <w:rFonts w:ascii="Calibri" w:eastAsia="楷体_GB2312" w:hAnsi="宋体"/>
      <w:b/>
      <w:kern w:val="28"/>
      <w:sz w:val="21"/>
      <w:szCs w:val="22"/>
    </w:rPr>
  </w:style>
  <w:style w:type="paragraph" w:customStyle="1" w:styleId="xl126">
    <w:name w:val="xl126"/>
    <w:basedOn w:val="a"/>
    <w:semiHidden/>
    <w:rsid w:val="00102DE1"/>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Chars="0" w:firstLine="0"/>
      <w:jc w:val="left"/>
    </w:pPr>
    <w:rPr>
      <w:rFonts w:hAnsi="宋体" w:cs="宋体"/>
      <w:snapToGrid/>
      <w:kern w:val="0"/>
      <w:sz w:val="20"/>
      <w:szCs w:val="20"/>
    </w:rPr>
  </w:style>
  <w:style w:type="paragraph" w:customStyle="1" w:styleId="Style314">
    <w:name w:val="_Style 314"/>
    <w:basedOn w:val="a"/>
    <w:semiHidden/>
    <w:rsid w:val="00102DE1"/>
    <w:pPr>
      <w:spacing w:line="360" w:lineRule="auto"/>
    </w:pPr>
    <w:rPr>
      <w:rFonts w:ascii="Calibri" w:hAnsi="宋体" w:cs="宋体"/>
      <w:snapToGrid/>
      <w:kern w:val="28"/>
      <w:sz w:val="24"/>
      <w:szCs w:val="30"/>
    </w:rPr>
  </w:style>
  <w:style w:type="paragraph" w:customStyle="1" w:styleId="afffd">
    <w:name w:val="表格名"/>
    <w:basedOn w:val="a"/>
    <w:link w:val="Charffa"/>
    <w:semiHidden/>
    <w:rsid w:val="00102DE1"/>
    <w:pPr>
      <w:ind w:firstLineChars="0" w:firstLine="0"/>
      <w:jc w:val="right"/>
    </w:pPr>
    <w:rPr>
      <w:rFonts w:hAnsi="宋体"/>
      <w:b/>
      <w:snapToGrid/>
      <w:kern w:val="28"/>
    </w:rPr>
  </w:style>
  <w:style w:type="paragraph" w:customStyle="1" w:styleId="xl49">
    <w:name w:val="xl49"/>
    <w:basedOn w:val="a"/>
    <w:rsid w:val="00102DE1"/>
    <w:pPr>
      <w:widowControl/>
      <w:pBdr>
        <w:top w:val="single" w:sz="4" w:space="0" w:color="auto"/>
        <w:bottom w:val="single" w:sz="4" w:space="0" w:color="auto"/>
        <w:right w:val="single" w:sz="4" w:space="0" w:color="auto"/>
      </w:pBdr>
      <w:spacing w:before="100" w:beforeAutospacing="1" w:after="100" w:afterAutospacing="1"/>
      <w:ind w:firstLineChars="0" w:firstLine="0"/>
      <w:jc w:val="left"/>
    </w:pPr>
    <w:rPr>
      <w:rFonts w:ascii="Arial Unicode MS" w:eastAsia="Arial Unicode MS" w:hAnsi="Arial Unicode MS" w:cs="Arial Unicode MS"/>
      <w:snapToGrid/>
      <w:kern w:val="0"/>
      <w:sz w:val="22"/>
      <w:szCs w:val="22"/>
    </w:rPr>
  </w:style>
  <w:style w:type="paragraph" w:customStyle="1" w:styleId="xl54">
    <w:name w:val="xl54"/>
    <w:basedOn w:val="a"/>
    <w:rsid w:val="00102DE1"/>
    <w:pPr>
      <w:widowControl/>
      <w:pBdr>
        <w:top w:val="single" w:sz="4" w:space="0" w:color="auto"/>
        <w:bottom w:val="single" w:sz="4" w:space="0" w:color="auto"/>
      </w:pBdr>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2"/>
      <w:szCs w:val="22"/>
    </w:rPr>
  </w:style>
  <w:style w:type="paragraph" w:customStyle="1" w:styleId="xl140">
    <w:name w:val="xl140"/>
    <w:basedOn w:val="a"/>
    <w:semiHidden/>
    <w:rsid w:val="00102DE1"/>
    <w:pPr>
      <w:widowControl/>
      <w:pBdr>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hAnsi="宋体" w:cs="宋体"/>
      <w:snapToGrid/>
      <w:kern w:val="0"/>
      <w:sz w:val="20"/>
      <w:szCs w:val="20"/>
    </w:rPr>
  </w:style>
  <w:style w:type="paragraph" w:customStyle="1" w:styleId="xl86">
    <w:name w:val="xl86"/>
    <w:basedOn w:val="a"/>
    <w:semiHidden/>
    <w:rsid w:val="00102DE1"/>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Chars="0" w:firstLine="0"/>
      <w:jc w:val="center"/>
    </w:pPr>
    <w:rPr>
      <w:rFonts w:ascii="Calibri" w:hAnsi="宋体" w:cs="宋体"/>
      <w:snapToGrid/>
      <w:kern w:val="0"/>
      <w:sz w:val="18"/>
      <w:szCs w:val="18"/>
    </w:rPr>
  </w:style>
  <w:style w:type="paragraph" w:customStyle="1" w:styleId="3c">
    <w:name w:val="样式 标题 3 + 宋体 四号"/>
    <w:basedOn w:val="3"/>
    <w:rsid w:val="00102DE1"/>
    <w:pPr>
      <w:spacing w:line="416" w:lineRule="auto"/>
      <w:ind w:firstLineChars="0" w:firstLine="0"/>
    </w:pPr>
    <w:rPr>
      <w:rFonts w:ascii="Calibri" w:hAnsi="宋体"/>
      <w:b w:val="0"/>
      <w:bCs/>
      <w:snapToGrid/>
      <w:sz w:val="28"/>
    </w:rPr>
  </w:style>
  <w:style w:type="paragraph" w:customStyle="1" w:styleId="xl41">
    <w:name w:val="xl41"/>
    <w:basedOn w:val="a"/>
    <w:rsid w:val="00102DE1"/>
    <w:pPr>
      <w:widowControl/>
      <w:pBdr>
        <w:left w:val="single" w:sz="4" w:space="0" w:color="auto"/>
        <w:bottom w:val="single" w:sz="4" w:space="0" w:color="auto"/>
      </w:pBdr>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4"/>
      <w:szCs w:val="22"/>
    </w:rPr>
  </w:style>
  <w:style w:type="paragraph" w:customStyle="1" w:styleId="yy0">
    <w:name w:val="表格注释yy"/>
    <w:basedOn w:val="a"/>
    <w:semiHidden/>
    <w:rsid w:val="00102DE1"/>
    <w:pPr>
      <w:adjustRightInd w:val="0"/>
      <w:snapToGrid w:val="0"/>
      <w:spacing w:line="312" w:lineRule="auto"/>
      <w:ind w:firstLine="370"/>
    </w:pPr>
    <w:rPr>
      <w:rFonts w:hAnsi="宋体"/>
      <w:snapToGrid/>
      <w:kern w:val="0"/>
      <w:sz w:val="21"/>
      <w:szCs w:val="21"/>
    </w:rPr>
  </w:style>
  <w:style w:type="paragraph" w:customStyle="1" w:styleId="3d">
    <w:name w:val="标题3级"/>
    <w:basedOn w:val="a"/>
    <w:semiHidden/>
    <w:rsid w:val="00102DE1"/>
    <w:pPr>
      <w:outlineLvl w:val="2"/>
    </w:pPr>
    <w:rPr>
      <w:rFonts w:ascii="楷体_GB2312" w:eastAsia="楷体_GB2312" w:hAnsi="宋体"/>
      <w:b/>
      <w:bCs/>
      <w:snapToGrid/>
      <w:sz w:val="21"/>
      <w:szCs w:val="22"/>
    </w:rPr>
  </w:style>
  <w:style w:type="paragraph" w:customStyle="1" w:styleId="CharCharChar8">
    <w:name w:val=" Char Char Char"/>
    <w:basedOn w:val="a4"/>
    <w:semiHidden/>
    <w:rsid w:val="00102DE1"/>
    <w:pPr>
      <w:adjustRightInd w:val="0"/>
      <w:spacing w:line="436" w:lineRule="exact"/>
      <w:ind w:left="357" w:firstLineChars="0" w:firstLine="0"/>
      <w:jc w:val="left"/>
      <w:outlineLvl w:val="3"/>
    </w:pPr>
    <w:rPr>
      <w:rFonts w:ascii="Tahoma" w:hAnsi="Tahoma"/>
      <w:b/>
      <w:kern w:val="28"/>
      <w:sz w:val="24"/>
      <w:szCs w:val="21"/>
    </w:rPr>
  </w:style>
  <w:style w:type="paragraph" w:customStyle="1" w:styleId="afffffffff0">
    <w:name w:val="表格，五宋"/>
    <w:rsid w:val="00102DE1"/>
    <w:pPr>
      <w:keepNext/>
      <w:widowControl w:val="0"/>
      <w:adjustRightInd w:val="0"/>
      <w:spacing w:line="360" w:lineRule="exact"/>
      <w:jc w:val="both"/>
    </w:pPr>
    <w:rPr>
      <w:rFonts w:ascii="Calibri" w:hAnsi="Calibri"/>
      <w:snapToGrid w:val="0"/>
      <w:kern w:val="2"/>
      <w:sz w:val="21"/>
      <w:szCs w:val="22"/>
    </w:rPr>
  </w:style>
  <w:style w:type="paragraph" w:customStyle="1" w:styleId="xl90">
    <w:name w:val="xl90"/>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hAnsi="宋体" w:cs="宋体"/>
      <w:snapToGrid/>
      <w:kern w:val="0"/>
      <w:sz w:val="18"/>
      <w:szCs w:val="18"/>
    </w:rPr>
  </w:style>
  <w:style w:type="paragraph" w:customStyle="1" w:styleId="affff2">
    <w:name w:val="第一章"/>
    <w:basedOn w:val="a"/>
    <w:link w:val="Charfff1"/>
    <w:semiHidden/>
    <w:rsid w:val="00102DE1"/>
    <w:pPr>
      <w:spacing w:beforeLines="50" w:before="156" w:afterLines="50" w:after="156"/>
      <w:ind w:firstLineChars="0" w:firstLine="0"/>
      <w:jc w:val="center"/>
      <w:outlineLvl w:val="0"/>
    </w:pPr>
    <w:rPr>
      <w:rFonts w:ascii="黑体" w:hAnsi="宋体"/>
      <w:b/>
      <w:kern w:val="28"/>
      <w:sz w:val="32"/>
    </w:rPr>
  </w:style>
  <w:style w:type="paragraph" w:customStyle="1" w:styleId="afff9">
    <w:name w:val="（一）"/>
    <w:basedOn w:val="a"/>
    <w:link w:val="Charff6"/>
    <w:semiHidden/>
    <w:rsid w:val="00102DE1"/>
    <w:pPr>
      <w:outlineLvl w:val="2"/>
    </w:pPr>
    <w:rPr>
      <w:rFonts w:eastAsia="楷体_GB2312" w:hAnsi="宋体"/>
      <w:b/>
      <w:snapToGrid/>
    </w:rPr>
  </w:style>
  <w:style w:type="paragraph" w:customStyle="1" w:styleId="affffffa">
    <w:name w:val="表格"/>
    <w:basedOn w:val="a"/>
    <w:link w:val="Charfffff0"/>
    <w:rsid w:val="00102DE1"/>
    <w:pPr>
      <w:widowControl/>
      <w:spacing w:line="240" w:lineRule="exact"/>
      <w:ind w:firstLineChars="0" w:firstLine="0"/>
      <w:jc w:val="center"/>
    </w:pPr>
    <w:rPr>
      <w:rFonts w:ascii="Times New Roman" w:hAnsi="宋体"/>
      <w:kern w:val="28"/>
      <w:sz w:val="21"/>
      <w:szCs w:val="21"/>
    </w:rPr>
  </w:style>
  <w:style w:type="paragraph" w:customStyle="1" w:styleId="2f2">
    <w:name w:val="样式 纯文本 + 首行缩进:  2 字符"/>
    <w:basedOn w:val="a8"/>
    <w:semiHidden/>
    <w:rsid w:val="00102DE1"/>
    <w:pPr>
      <w:ind w:firstLine="560"/>
    </w:pPr>
    <w:rPr>
      <w:rFonts w:ascii="仿宋_GB2312" w:eastAsia="仿宋_GB2312"/>
      <w:kern w:val="0"/>
      <w:sz w:val="28"/>
      <w:szCs w:val="20"/>
    </w:rPr>
  </w:style>
  <w:style w:type="paragraph" w:customStyle="1" w:styleId="49">
    <w:name w:val="4"/>
    <w:basedOn w:val="a"/>
    <w:semiHidden/>
    <w:rsid w:val="00102DE1"/>
    <w:pPr>
      <w:spacing w:line="360" w:lineRule="auto"/>
    </w:pPr>
    <w:rPr>
      <w:rFonts w:ascii="Calibri" w:hAnsi="宋体" w:cs="宋体"/>
      <w:snapToGrid/>
      <w:kern w:val="28"/>
      <w:sz w:val="24"/>
      <w:szCs w:val="30"/>
    </w:rPr>
  </w:style>
  <w:style w:type="paragraph" w:customStyle="1" w:styleId="afffff3">
    <w:name w:val="我的表头"/>
    <w:basedOn w:val="a"/>
    <w:link w:val="Charfffc"/>
    <w:semiHidden/>
    <w:rsid w:val="00102DE1"/>
    <w:pPr>
      <w:ind w:firstLineChars="0" w:firstLine="0"/>
      <w:jc w:val="center"/>
    </w:pPr>
    <w:rPr>
      <w:b/>
      <w:snapToGrid/>
      <w:kern w:val="28"/>
    </w:rPr>
  </w:style>
  <w:style w:type="paragraph" w:customStyle="1" w:styleId="Quote">
    <w:name w:val="Quote"/>
    <w:basedOn w:val="a"/>
    <w:next w:val="a"/>
    <w:link w:val="Char1f9"/>
    <w:semiHidden/>
    <w:rsid w:val="00102DE1"/>
    <w:pPr>
      <w:ind w:firstLineChars="0" w:firstLine="0"/>
    </w:pPr>
    <w:rPr>
      <w:i/>
      <w:snapToGrid/>
      <w:color w:val="000000"/>
      <w:sz w:val="24"/>
      <w:szCs w:val="20"/>
    </w:rPr>
  </w:style>
  <w:style w:type="paragraph" w:customStyle="1" w:styleId="xl99">
    <w:name w:val="xl99"/>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0"/>
      <w:szCs w:val="20"/>
    </w:rPr>
  </w:style>
  <w:style w:type="paragraph" w:customStyle="1"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NewNewNewNewNewNewNewNewNewNewNewNewNewNewNewNewNewNewNewNewNewNewNewNewNewNewNewNewNewNew">
    <w:name w:val="正文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2f3">
    <w:name w:val="章 标题 2 + 宋体 四号 + 非加粗"/>
    <w:basedOn w:val="a"/>
    <w:next w:val="a"/>
    <w:semiHidden/>
    <w:rsid w:val="00102DE1"/>
    <w:pPr>
      <w:ind w:firstLineChars="0" w:firstLine="0"/>
      <w:jc w:val="center"/>
    </w:pPr>
    <w:rPr>
      <w:rFonts w:ascii="Calibri" w:hAnsi="宋体"/>
      <w:b/>
      <w:bCs/>
      <w:snapToGrid/>
      <w:kern w:val="28"/>
      <w:sz w:val="32"/>
      <w:szCs w:val="22"/>
    </w:rPr>
  </w:style>
  <w:style w:type="paragraph" w:customStyle="1" w:styleId="1f1">
    <w:name w:val="标1、"/>
    <w:basedOn w:val="a"/>
    <w:link w:val="1CharChar7"/>
    <w:semiHidden/>
    <w:rsid w:val="00102DE1"/>
    <w:pPr>
      <w:keepLines/>
      <w:ind w:firstLine="562"/>
      <w:outlineLvl w:val="1"/>
    </w:pPr>
    <w:rPr>
      <w:rFonts w:hAnsi="宋体"/>
      <w:b/>
      <w:snapToGrid/>
      <w:color w:val="000000"/>
    </w:rPr>
  </w:style>
  <w:style w:type="paragraph" w:customStyle="1" w:styleId="1fa">
    <w:name w:val="样式 标题 1 + 字距调整四号"/>
    <w:basedOn w:val="1"/>
    <w:semiHidden/>
    <w:rsid w:val="00102DE1"/>
    <w:pPr>
      <w:snapToGrid w:val="0"/>
      <w:spacing w:before="0" w:after="0" w:line="324" w:lineRule="auto"/>
      <w:ind w:firstLineChars="0" w:firstLine="0"/>
    </w:pPr>
    <w:rPr>
      <w:rFonts w:ascii="Times New Roman" w:eastAsia="黑体" w:hAnsi="Calibri"/>
      <w:bCs/>
      <w:snapToGrid/>
      <w:kern w:val="28"/>
      <w:sz w:val="30"/>
      <w:szCs w:val="44"/>
    </w:rPr>
  </w:style>
  <w:style w:type="paragraph" w:customStyle="1" w:styleId="afffffffff1">
    <w:name w:val="正文表标题"/>
    <w:next w:val="afffff1"/>
    <w:semiHidden/>
    <w:rsid w:val="00102DE1"/>
    <w:pPr>
      <w:jc w:val="center"/>
    </w:pPr>
    <w:rPr>
      <w:rFonts w:ascii="黑体" w:eastAsia="黑体" w:hAnsi="Calibri" w:cs="Calibri"/>
      <w:kern w:val="2"/>
      <w:sz w:val="21"/>
      <w:szCs w:val="22"/>
    </w:rPr>
  </w:style>
  <w:style w:type="paragraph" w:customStyle="1" w:styleId="afffff1">
    <w:name w:val="段"/>
    <w:link w:val="Charfff9"/>
    <w:semiHidden/>
    <w:rsid w:val="00102DE1"/>
    <w:pPr>
      <w:autoSpaceDE w:val="0"/>
      <w:autoSpaceDN w:val="0"/>
      <w:ind w:firstLineChars="200" w:firstLine="200"/>
      <w:jc w:val="both"/>
    </w:pPr>
    <w:rPr>
      <w:rFonts w:ascii="宋体"/>
      <w:sz w:val="21"/>
      <w:lang w:val="en-US" w:eastAsia="zh-CN"/>
    </w:rPr>
  </w:style>
  <w:style w:type="paragraph" w:customStyle="1" w:styleId="affffffffa">
    <w:name w:val="附录三级条标题"/>
    <w:basedOn w:val="afffffffff2"/>
    <w:next w:val="afffff1"/>
    <w:semiHidden/>
    <w:rsid w:val="00102DE1"/>
    <w:pPr>
      <w:outlineLvl w:val="4"/>
    </w:pPr>
  </w:style>
  <w:style w:type="paragraph" w:customStyle="1" w:styleId="Wc">
    <w:name w:val="W节"/>
    <w:basedOn w:val="a"/>
    <w:link w:val="WChara"/>
    <w:semiHidden/>
    <w:rsid w:val="00102DE1"/>
    <w:pPr>
      <w:spacing w:beforeLines="50" w:before="156" w:afterLines="50" w:after="156"/>
      <w:ind w:firstLineChars="0" w:firstLine="0"/>
      <w:jc w:val="center"/>
      <w:outlineLvl w:val="1"/>
    </w:pPr>
    <w:rPr>
      <w:rFonts w:ascii="Times New Roman" w:hAnsi="宋体"/>
      <w:b/>
      <w:bCs/>
      <w:color w:val="000000"/>
      <w:kern w:val="28"/>
    </w:rPr>
  </w:style>
  <w:style w:type="paragraph" w:customStyle="1" w:styleId="151">
    <w:name w:val="样式 宋体 四号 行距: 1.5 倍行距1"/>
    <w:basedOn w:val="a"/>
    <w:semiHidden/>
    <w:rsid w:val="00102DE1"/>
    <w:pPr>
      <w:spacing w:afterLines="50"/>
      <w:ind w:firstLineChars="0" w:firstLine="0"/>
    </w:pPr>
    <w:rPr>
      <w:rFonts w:hAnsi="宋体"/>
      <w:snapToGrid/>
      <w:sz w:val="24"/>
      <w:szCs w:val="24"/>
    </w:rPr>
  </w:style>
  <w:style w:type="paragraph" w:customStyle="1" w:styleId="xl147">
    <w:name w:val="xl147"/>
    <w:basedOn w:val="a"/>
    <w:semiHidden/>
    <w:rsid w:val="00102DE1"/>
    <w:pPr>
      <w:widowControl/>
      <w:spacing w:before="100" w:beforeAutospacing="1" w:after="100" w:afterAutospacing="1"/>
      <w:ind w:firstLineChars="0" w:firstLine="0"/>
      <w:jc w:val="center"/>
    </w:pPr>
    <w:rPr>
      <w:rFonts w:hAnsi="宋体" w:cs="宋体"/>
      <w:snapToGrid/>
      <w:kern w:val="0"/>
      <w:sz w:val="20"/>
      <w:szCs w:val="20"/>
    </w:rPr>
  </w:style>
  <w:style w:type="paragraph" w:customStyle="1" w:styleId="afffffffff2">
    <w:name w:val="附录二级条标题"/>
    <w:basedOn w:val="a"/>
    <w:next w:val="afffff1"/>
    <w:semiHidden/>
    <w:rsid w:val="00102DE1"/>
    <w:pPr>
      <w:widowControl/>
      <w:tabs>
        <w:tab w:val="left" w:pos="360"/>
      </w:tabs>
      <w:wordWrap w:val="0"/>
      <w:overflowPunct w:val="0"/>
      <w:autoSpaceDE w:val="0"/>
      <w:autoSpaceDN w:val="0"/>
      <w:ind w:firstLineChars="0" w:firstLine="0"/>
      <w:textAlignment w:val="baseline"/>
      <w:outlineLvl w:val="3"/>
    </w:pPr>
    <w:rPr>
      <w:rFonts w:ascii="黑体" w:eastAsia="黑体" w:hAnsi="Calibri" w:cs="Calibri"/>
      <w:snapToGrid/>
      <w:kern w:val="21"/>
      <w:sz w:val="21"/>
      <w:szCs w:val="20"/>
    </w:rPr>
  </w:style>
  <w:style w:type="paragraph" w:customStyle="1" w:styleId="Char1CharCharCharCharCharChar">
    <w:name w:val=" Char1 Char Char Char Char Char Char"/>
    <w:basedOn w:val="a4"/>
    <w:semiHidden/>
    <w:rsid w:val="00102DE1"/>
    <w:pPr>
      <w:widowControl/>
      <w:adjustRightInd w:val="0"/>
      <w:spacing w:line="436" w:lineRule="exact"/>
      <w:ind w:left="357" w:firstLineChars="0" w:firstLine="0"/>
      <w:jc w:val="left"/>
      <w:outlineLvl w:val="3"/>
    </w:pPr>
    <w:rPr>
      <w:rFonts w:ascii="Tahoma" w:hAnsi="Tahoma" w:cs="Calibri"/>
      <w:b/>
      <w:kern w:val="28"/>
      <w:sz w:val="24"/>
      <w:szCs w:val="24"/>
    </w:rPr>
  </w:style>
  <w:style w:type="paragraph" w:customStyle="1" w:styleId="112">
    <w:name w:val="标题11"/>
    <w:basedOn w:val="a"/>
    <w:semiHidden/>
    <w:rsid w:val="00102DE1"/>
    <w:pPr>
      <w:outlineLvl w:val="0"/>
    </w:pPr>
    <w:rPr>
      <w:b/>
      <w:snapToGrid/>
      <w:color w:val="000000"/>
      <w:sz w:val="21"/>
      <w:szCs w:val="22"/>
    </w:rPr>
  </w:style>
  <w:style w:type="paragraph" w:customStyle="1" w:styleId="2H2h22ndlevelTitre2l22Header2Level2He">
    <w:name w:val="样式 标题 2H2h22nd levelTitre2l22Header 2节标题一级节名Level 2 He..."/>
    <w:basedOn w:val="2"/>
    <w:semiHidden/>
    <w:rsid w:val="00102DE1"/>
    <w:pPr>
      <w:spacing w:before="120" w:after="120" w:line="360" w:lineRule="auto"/>
      <w:ind w:firstLineChars="0" w:firstLine="0"/>
    </w:pPr>
    <w:rPr>
      <w:rFonts w:ascii="Cambria" w:eastAsia="宋体" w:hAnsi="Cambria" w:cs="宋体"/>
      <w:bCs/>
      <w:snapToGrid/>
      <w:sz w:val="24"/>
      <w:szCs w:val="20"/>
    </w:rPr>
  </w:style>
  <w:style w:type="paragraph" w:customStyle="1" w:styleId="afffffffff3">
    <w:name w:val="王 标题三 一、"/>
    <w:basedOn w:val="a"/>
    <w:semiHidden/>
    <w:rsid w:val="00102DE1"/>
    <w:pPr>
      <w:spacing w:beforeLines="30" w:before="93" w:afterLines="30" w:after="93"/>
      <w:ind w:firstLineChars="0" w:firstLine="0"/>
      <w:outlineLvl w:val="1"/>
    </w:pPr>
    <w:rPr>
      <w:rFonts w:ascii="Calibri" w:eastAsia="仿宋_GB2312" w:hAnsi="Calibri"/>
      <w:b/>
      <w:bCs/>
      <w:snapToGrid/>
      <w:sz w:val="32"/>
      <w:szCs w:val="22"/>
    </w:rPr>
  </w:style>
  <w:style w:type="paragraph" w:customStyle="1" w:styleId="Char2CharCharCharCharCharCharChar">
    <w:name w:val="Char2 Char Char Char Char Char Char Char"/>
    <w:basedOn w:val="a"/>
    <w:semiHidden/>
    <w:rsid w:val="00102DE1"/>
    <w:pPr>
      <w:spacing w:line="360" w:lineRule="auto"/>
    </w:pPr>
    <w:rPr>
      <w:rFonts w:hAnsi="宋体" w:cs="宋体"/>
      <w:snapToGrid/>
      <w:sz w:val="24"/>
      <w:szCs w:val="22"/>
    </w:rPr>
  </w:style>
  <w:style w:type="paragraph" w:customStyle="1" w:styleId="xl105">
    <w:name w:val="xl105"/>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0"/>
      <w:szCs w:val="20"/>
    </w:rPr>
  </w:style>
  <w:style w:type="paragraph" w:customStyle="1" w:styleId="afffffffff4">
    <w:name w:val="王 标题二  章"/>
    <w:basedOn w:val="a"/>
    <w:semiHidden/>
    <w:rsid w:val="00102DE1"/>
    <w:pPr>
      <w:ind w:firstLineChars="0" w:firstLine="0"/>
      <w:jc w:val="center"/>
      <w:outlineLvl w:val="0"/>
    </w:pPr>
    <w:rPr>
      <w:rFonts w:ascii="Calibri" w:hAnsi="Calibri" w:cs="Calibri"/>
      <w:snapToGrid/>
      <w:sz w:val="44"/>
      <w:szCs w:val="24"/>
    </w:rPr>
  </w:style>
  <w:style w:type="paragraph" w:customStyle="1" w:styleId="font15">
    <w:name w:val="font15"/>
    <w:basedOn w:val="a"/>
    <w:semiHidden/>
    <w:rsid w:val="00102DE1"/>
    <w:pPr>
      <w:widowControl/>
      <w:spacing w:before="100" w:beforeAutospacing="1" w:after="100" w:afterAutospacing="1"/>
      <w:ind w:firstLineChars="0" w:firstLine="0"/>
      <w:jc w:val="left"/>
    </w:pPr>
    <w:rPr>
      <w:rFonts w:hAnsi="宋体" w:cs="宋体"/>
      <w:snapToGrid/>
      <w:kern w:val="0"/>
      <w:sz w:val="20"/>
      <w:szCs w:val="20"/>
    </w:rPr>
  </w:style>
  <w:style w:type="paragraph" w:customStyle="1" w:styleId="NewNewNewNewNewNewNewNewNewNewNewNewNewNewNewNewNewNewNewNewNewNewNewNewNewNewNewNewNewNewNewNewNewNewNew">
    <w:name w:val="正文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xl27">
    <w:name w:val="xl27"/>
    <w:basedOn w:val="a"/>
    <w:rsid w:val="00102DE1"/>
    <w:pPr>
      <w:widowControl/>
      <w:pBdr>
        <w:top w:val="single" w:sz="4" w:space="0" w:color="auto"/>
      </w:pBdr>
      <w:spacing w:before="100" w:beforeAutospacing="1" w:after="100" w:afterAutospacing="1"/>
      <w:ind w:firstLineChars="0" w:firstLine="0"/>
      <w:jc w:val="left"/>
    </w:pPr>
    <w:rPr>
      <w:rFonts w:ascii="Arial Unicode MS" w:eastAsia="Arial Unicode MS" w:hAnsi="Arial Unicode MS" w:cs="Arial Unicode MS"/>
      <w:snapToGrid/>
      <w:kern w:val="0"/>
      <w:sz w:val="24"/>
      <w:szCs w:val="22"/>
    </w:rPr>
  </w:style>
  <w:style w:type="paragraph" w:customStyle="1" w:styleId="Style82">
    <w:name w:val="_Style 82"/>
    <w:basedOn w:val="a"/>
    <w:semiHidden/>
    <w:rsid w:val="00102DE1"/>
    <w:pPr>
      <w:spacing w:line="360" w:lineRule="auto"/>
    </w:pPr>
    <w:rPr>
      <w:rFonts w:ascii="Calibri" w:hAnsi="宋体" w:cs="宋体"/>
      <w:snapToGrid/>
      <w:kern w:val="28"/>
      <w:sz w:val="24"/>
      <w:szCs w:val="22"/>
    </w:rPr>
  </w:style>
  <w:style w:type="paragraph" w:customStyle="1" w:styleId="CharCharChar9">
    <w:name w:val="内容 Char Char Char"/>
    <w:basedOn w:val="a"/>
    <w:semiHidden/>
    <w:rsid w:val="00102DE1"/>
    <w:rPr>
      <w:rFonts w:hAnsi="宋体"/>
      <w:bCs/>
      <w:snapToGrid/>
      <w:sz w:val="21"/>
      <w:szCs w:val="22"/>
    </w:rPr>
  </w:style>
  <w:style w:type="paragraph" w:customStyle="1" w:styleId="xl85">
    <w:name w:val="xl85"/>
    <w:basedOn w:val="a"/>
    <w:rsid w:val="00102DE1"/>
    <w:pPr>
      <w:widowControl/>
      <w:pBdr>
        <w:top w:val="single" w:sz="4" w:space="0" w:color="auto"/>
        <w:left w:val="single" w:sz="4" w:space="0" w:color="auto"/>
        <w:bottom w:val="single" w:sz="8" w:space="0" w:color="auto"/>
        <w:right w:val="single" w:sz="4" w:space="0" w:color="auto"/>
      </w:pBdr>
      <w:spacing w:before="100" w:beforeAutospacing="1" w:after="100" w:afterAutospacing="1"/>
      <w:ind w:firstLineChars="0" w:firstLine="0"/>
      <w:jc w:val="left"/>
    </w:pPr>
    <w:rPr>
      <w:rFonts w:ascii="Calibri" w:hAnsi="宋体" w:cs="宋体"/>
      <w:snapToGrid/>
      <w:kern w:val="0"/>
      <w:sz w:val="18"/>
      <w:szCs w:val="18"/>
    </w:rPr>
  </w:style>
  <w:style w:type="paragraph" w:customStyle="1" w:styleId="2f4">
    <w:name w:val="标题2级"/>
    <w:basedOn w:val="a"/>
    <w:semiHidden/>
    <w:rsid w:val="00102DE1"/>
    <w:pPr>
      <w:outlineLvl w:val="1"/>
    </w:pPr>
    <w:rPr>
      <w:rFonts w:ascii="黑体" w:eastAsia="黑体" w:hAnsi="宋体"/>
      <w:bCs/>
      <w:snapToGrid/>
      <w:sz w:val="21"/>
      <w:szCs w:val="22"/>
    </w:rPr>
  </w:style>
  <w:style w:type="paragraph" w:customStyle="1" w:styleId="afffffffff5">
    <w:name w:val="样式 正文文本缩进 + 行距: 单倍行距"/>
    <w:basedOn w:val="a7"/>
    <w:semiHidden/>
    <w:rsid w:val="00102DE1"/>
    <w:pPr>
      <w:snapToGrid w:val="0"/>
      <w:spacing w:after="0"/>
      <w:ind w:leftChars="0" w:left="0" w:firstLineChars="200" w:firstLine="200"/>
    </w:pPr>
    <w:rPr>
      <w:rFonts w:cs="宋体"/>
      <w:szCs w:val="20"/>
    </w:rPr>
  </w:style>
  <w:style w:type="paragraph" w:customStyle="1" w:styleId="Char1CharCharCharCharCharCharCharCharCharCharCharChar">
    <w:name w:val="Char1 Char Char Char Char Char Char Char Char Char Char Char Char"/>
    <w:basedOn w:val="a4"/>
    <w:rsid w:val="00102DE1"/>
    <w:pPr>
      <w:adjustRightInd w:val="0"/>
      <w:spacing w:line="436" w:lineRule="exact"/>
      <w:ind w:left="357" w:firstLineChars="0" w:firstLine="0"/>
      <w:jc w:val="left"/>
      <w:outlineLvl w:val="3"/>
    </w:pPr>
    <w:rPr>
      <w:rFonts w:ascii="Tahoma" w:hAnsi="Tahoma"/>
      <w:b/>
      <w:kern w:val="28"/>
      <w:sz w:val="24"/>
      <w:szCs w:val="24"/>
    </w:rPr>
  </w:style>
  <w:style w:type="paragraph" w:customStyle="1" w:styleId="afffffffff6">
    <w:name w:val="附注"/>
    <w:semiHidden/>
    <w:rsid w:val="00102DE1"/>
    <w:pPr>
      <w:ind w:left="1060" w:hanging="500"/>
    </w:pPr>
    <w:rPr>
      <w:rFonts w:ascii="楷体_GB2312" w:eastAsia="楷体_GB2312" w:hAnsi="Calibri" w:cs="Calibri"/>
      <w:kern w:val="2"/>
      <w:sz w:val="21"/>
      <w:szCs w:val="22"/>
    </w:rPr>
  </w:style>
  <w:style w:type="paragraph" w:customStyle="1" w:styleId="xl82">
    <w:name w:val="xl82"/>
    <w:basedOn w:val="a"/>
    <w:rsid w:val="00102DE1"/>
    <w:pPr>
      <w:widowControl/>
      <w:pBdr>
        <w:top w:val="single" w:sz="4" w:space="0" w:color="auto"/>
        <w:left w:val="single" w:sz="4" w:space="0" w:color="auto"/>
        <w:right w:val="single" w:sz="4" w:space="0" w:color="auto"/>
      </w:pBdr>
      <w:spacing w:before="100" w:beforeAutospacing="1" w:after="100" w:afterAutospacing="1"/>
      <w:ind w:firstLineChars="0" w:firstLine="0"/>
      <w:jc w:val="center"/>
      <w:textAlignment w:val="center"/>
    </w:pPr>
    <w:rPr>
      <w:rFonts w:ascii="Calibri" w:hAnsi="宋体" w:cs="宋体"/>
      <w:snapToGrid/>
      <w:color w:val="000000"/>
      <w:kern w:val="0"/>
      <w:sz w:val="18"/>
      <w:szCs w:val="18"/>
    </w:rPr>
  </w:style>
  <w:style w:type="paragraph" w:customStyle="1" w:styleId="font20">
    <w:name w:val="font20"/>
    <w:basedOn w:val="a"/>
    <w:semiHidden/>
    <w:rsid w:val="00102DE1"/>
    <w:pPr>
      <w:widowControl/>
      <w:spacing w:before="100" w:beforeAutospacing="1" w:after="100" w:afterAutospacing="1"/>
      <w:ind w:firstLineChars="0" w:firstLine="0"/>
      <w:jc w:val="left"/>
    </w:pPr>
    <w:rPr>
      <w:rFonts w:hAnsi="宋体" w:cs="宋体"/>
      <w:b/>
      <w:bCs/>
      <w:snapToGrid/>
      <w:kern w:val="0"/>
      <w:sz w:val="20"/>
      <w:szCs w:val="20"/>
    </w:rPr>
  </w:style>
  <w:style w:type="paragraph" w:customStyle="1" w:styleId="2f5">
    <w:name w:val="节   标题 2 + 宋体 四号"/>
    <w:basedOn w:val="2"/>
    <w:semiHidden/>
    <w:rsid w:val="00102DE1"/>
    <w:pPr>
      <w:spacing w:line="416" w:lineRule="auto"/>
      <w:ind w:firstLineChars="0" w:firstLine="0"/>
      <w:jc w:val="left"/>
    </w:pPr>
    <w:rPr>
      <w:rFonts w:ascii="宋体" w:eastAsia="宋体" w:hAnsi="宋体"/>
      <w:bCs/>
      <w:snapToGrid/>
      <w:sz w:val="28"/>
    </w:rPr>
  </w:style>
  <w:style w:type="paragraph" w:customStyle="1"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xl50">
    <w:name w:val="xl50"/>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ascii="Arial Unicode MS" w:eastAsia="Arial Unicode MS" w:hAnsi="Arial Unicode MS" w:cs="Arial Unicode MS"/>
      <w:snapToGrid/>
      <w:kern w:val="0"/>
      <w:sz w:val="22"/>
      <w:szCs w:val="22"/>
    </w:rPr>
  </w:style>
  <w:style w:type="paragraph" w:customStyle="1" w:styleId="Txt0">
    <w:name w:val="Txt0"/>
    <w:basedOn w:val="a"/>
    <w:semiHidden/>
    <w:rsid w:val="00102DE1"/>
    <w:pPr>
      <w:widowControl/>
      <w:spacing w:after="240"/>
      <w:ind w:right="851" w:firstLineChars="0" w:firstLine="0"/>
      <w:jc w:val="left"/>
    </w:pPr>
    <w:rPr>
      <w:rFonts w:ascii="Arial" w:hAnsi="Arial"/>
      <w:snapToGrid/>
      <w:kern w:val="0"/>
      <w:sz w:val="22"/>
      <w:szCs w:val="20"/>
      <w:lang w:val="en-GB" w:eastAsia="de-DE"/>
    </w:rPr>
  </w:style>
  <w:style w:type="paragraph" w:customStyle="1" w:styleId="1CharCharCharCharCharChar1Char">
    <w:name w:val="1 Char Char Char Char Char Char1 Char"/>
    <w:basedOn w:val="a"/>
    <w:semiHidden/>
    <w:rsid w:val="00102DE1"/>
    <w:pPr>
      <w:ind w:firstLineChars="0" w:firstLine="0"/>
    </w:pPr>
    <w:rPr>
      <w:rFonts w:ascii="Times New Roman" w:hAnsi="Calibri"/>
      <w:snapToGrid/>
      <w:sz w:val="21"/>
      <w:szCs w:val="24"/>
    </w:rPr>
  </w:style>
  <w:style w:type="paragraph" w:customStyle="1" w:styleId="1e">
    <w:name w:val="正文1"/>
    <w:basedOn w:val="a"/>
    <w:link w:val="1Char8"/>
    <w:semiHidden/>
    <w:rsid w:val="00102DE1"/>
    <w:rPr>
      <w:rFonts w:hAnsi="宋体"/>
      <w:snapToGrid/>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a"/>
    <w:semiHidden/>
    <w:rsid w:val="00102DE1"/>
    <w:pPr>
      <w:ind w:firstLineChars="0" w:firstLine="0"/>
    </w:pPr>
    <w:rPr>
      <w:rFonts w:ascii="Times New Roman"/>
      <w:snapToGrid/>
      <w:sz w:val="21"/>
      <w:szCs w:val="22"/>
    </w:rPr>
  </w:style>
  <w:style w:type="paragraph" w:customStyle="1" w:styleId="afffffffff7">
    <w:name w:val="目录"/>
    <w:basedOn w:val="a"/>
    <w:semiHidden/>
    <w:rsid w:val="00102DE1"/>
    <w:pPr>
      <w:spacing w:beforeLines="50" w:before="50" w:afterLines="50" w:after="50"/>
      <w:ind w:firstLineChars="0" w:firstLine="0"/>
      <w:jc w:val="center"/>
    </w:pPr>
    <w:rPr>
      <w:rFonts w:ascii="Calibri" w:hAnsi="Calibri"/>
      <w:b/>
      <w:snapToGrid/>
      <w:sz w:val="44"/>
      <w:szCs w:val="44"/>
    </w:rPr>
  </w:style>
  <w:style w:type="paragraph" w:customStyle="1" w:styleId="wa">
    <w:name w:val="w内容缩"/>
    <w:basedOn w:val="W1"/>
    <w:link w:val="wChar8"/>
    <w:semiHidden/>
    <w:rsid w:val="00102DE1"/>
    <w:pPr>
      <w:ind w:firstLine="544"/>
      <w:outlineLvl w:val="9"/>
    </w:pPr>
    <w:rPr>
      <w:rFonts w:ascii="宋体" w:eastAsia="宋体"/>
      <w:spacing w:val="-4"/>
    </w:rPr>
  </w:style>
  <w:style w:type="paragraph" w:customStyle="1" w:styleId="CharCharCharChar20">
    <w:name w:val="Char Char Char Char2"/>
    <w:basedOn w:val="a"/>
    <w:semiHidden/>
    <w:rsid w:val="00102DE1"/>
    <w:pPr>
      <w:spacing w:line="360" w:lineRule="auto"/>
    </w:pPr>
    <w:rPr>
      <w:rFonts w:ascii="Calibri" w:hAnsi="宋体" w:cs="宋体"/>
      <w:snapToGrid/>
      <w:sz w:val="24"/>
      <w:szCs w:val="24"/>
    </w:rPr>
  </w:style>
  <w:style w:type="paragraph" w:customStyle="1" w:styleId="Style46">
    <w:name w:val="_Style 46"/>
    <w:basedOn w:val="a"/>
    <w:semiHidden/>
    <w:rsid w:val="00102DE1"/>
    <w:pPr>
      <w:ind w:firstLineChars="0" w:firstLine="0"/>
    </w:pPr>
    <w:rPr>
      <w:rFonts w:ascii="Times New Roman" w:hAnsi="Calibri"/>
      <w:snapToGrid/>
      <w:sz w:val="21"/>
      <w:szCs w:val="24"/>
    </w:rPr>
  </w:style>
  <w:style w:type="paragraph" w:customStyle="1" w:styleId="CharCharCharCharCharChar1Char">
    <w:name w:val=" Char Char Char Char Char Char1 Char"/>
    <w:basedOn w:val="a4"/>
    <w:semiHidden/>
    <w:rsid w:val="00102DE1"/>
    <w:pPr>
      <w:adjustRightInd w:val="0"/>
      <w:spacing w:line="436" w:lineRule="exact"/>
      <w:ind w:left="357" w:firstLineChars="0" w:firstLine="0"/>
      <w:jc w:val="left"/>
      <w:outlineLvl w:val="3"/>
    </w:pPr>
    <w:rPr>
      <w:rFonts w:ascii="Tahoma" w:hAnsi="Tahoma"/>
      <w:b/>
      <w:kern w:val="28"/>
      <w:sz w:val="24"/>
      <w:szCs w:val="24"/>
    </w:rPr>
  </w:style>
  <w:style w:type="paragraph" w:customStyle="1" w:styleId="3wb3">
    <w:name w:val="目录3wb小3"/>
    <w:next w:val="a"/>
    <w:semiHidden/>
    <w:rsid w:val="00102DE1"/>
    <w:pPr>
      <w:adjustRightInd w:val="0"/>
      <w:snapToGrid w:val="0"/>
      <w:spacing w:line="360" w:lineRule="auto"/>
    </w:pPr>
    <w:rPr>
      <w:rFonts w:ascii="Calibri" w:hAnsi="Calibri"/>
      <w:kern w:val="2"/>
      <w:sz w:val="30"/>
      <w:szCs w:val="24"/>
    </w:rPr>
  </w:style>
  <w:style w:type="paragraph" w:customStyle="1" w:styleId="CharChar40">
    <w:name w:val=" Char Char4"/>
    <w:basedOn w:val="a"/>
    <w:semiHidden/>
    <w:rsid w:val="00102DE1"/>
    <w:pPr>
      <w:ind w:firstLineChars="0" w:firstLine="0"/>
    </w:pPr>
    <w:rPr>
      <w:rFonts w:ascii="Calibri" w:hAnsi="Calibri"/>
      <w:snapToGrid/>
      <w:kern w:val="28"/>
      <w:sz w:val="21"/>
      <w:szCs w:val="20"/>
    </w:rPr>
  </w:style>
  <w:style w:type="paragraph" w:customStyle="1" w:styleId="NewNewNewNewNewNewNewNewNewNewNewNewNewNewNewNewNewNewNewNewNewNewNew">
    <w:name w:val="正文 New New New New New New New New New New New New New New New New New New New New New New New"/>
    <w:semiHidden/>
    <w:rsid w:val="00102DE1"/>
    <w:pPr>
      <w:widowControl w:val="0"/>
      <w:jc w:val="both"/>
    </w:pPr>
    <w:rPr>
      <w:kern w:val="2"/>
      <w:sz w:val="21"/>
      <w:szCs w:val="24"/>
    </w:rPr>
  </w:style>
  <w:style w:type="paragraph" w:customStyle="1" w:styleId="xl56">
    <w:name w:val="xl56"/>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pPr>
    <w:rPr>
      <w:rFonts w:ascii="Arial Unicode MS" w:eastAsia="Arial Unicode MS" w:hAnsi="Arial Unicode MS" w:cs="Arial Unicode MS"/>
      <w:snapToGrid/>
      <w:kern w:val="0"/>
      <w:sz w:val="22"/>
      <w:szCs w:val="22"/>
    </w:rPr>
  </w:style>
  <w:style w:type="paragraph" w:customStyle="1" w:styleId="CharChar41">
    <w:name w:val="Char Char4"/>
    <w:basedOn w:val="a"/>
    <w:semiHidden/>
    <w:rsid w:val="00102DE1"/>
    <w:pPr>
      <w:ind w:firstLineChars="0" w:firstLine="0"/>
    </w:pPr>
    <w:rPr>
      <w:rFonts w:ascii="Calibri" w:hAnsi="Calibri"/>
      <w:snapToGrid/>
      <w:kern w:val="28"/>
      <w:sz w:val="21"/>
      <w:szCs w:val="20"/>
    </w:rPr>
  </w:style>
  <w:style w:type="paragraph" w:customStyle="1" w:styleId="xl139">
    <w:name w:val="xl139"/>
    <w:basedOn w:val="a"/>
    <w:semiHidden/>
    <w:rsid w:val="00102DE1"/>
    <w:pPr>
      <w:widowControl/>
      <w:pBdr>
        <w:top w:val="single" w:sz="4" w:space="0" w:color="auto"/>
        <w:left w:val="single" w:sz="4" w:space="0" w:color="auto"/>
        <w:right w:val="single" w:sz="4" w:space="0" w:color="auto"/>
      </w:pBdr>
      <w:spacing w:before="100" w:beforeAutospacing="1" w:after="100" w:afterAutospacing="1"/>
      <w:ind w:firstLineChars="0" w:firstLine="0"/>
      <w:jc w:val="center"/>
      <w:textAlignment w:val="center"/>
    </w:pPr>
    <w:rPr>
      <w:rFonts w:hAnsi="宋体" w:cs="宋体"/>
      <w:snapToGrid/>
      <w:kern w:val="0"/>
      <w:sz w:val="20"/>
      <w:szCs w:val="20"/>
    </w:rPr>
  </w:style>
  <w:style w:type="paragraph" w:customStyle="1" w:styleId="xl94">
    <w:name w:val="xl94"/>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0"/>
      <w:szCs w:val="20"/>
    </w:rPr>
  </w:style>
  <w:style w:type="paragraph" w:customStyle="1" w:styleId="czg">
    <w:name w:val="czg样式"/>
    <w:basedOn w:val="a"/>
    <w:link w:val="czgCharChar"/>
    <w:semiHidden/>
    <w:rsid w:val="00102DE1"/>
    <w:rPr>
      <w:snapToGrid/>
      <w:color w:val="000000"/>
      <w:kern w:val="0"/>
    </w:rPr>
  </w:style>
  <w:style w:type="paragraph" w:customStyle="1" w:styleId="wf">
    <w:name w:val="w表尾"/>
    <w:basedOn w:val="w8"/>
    <w:semiHidden/>
    <w:rsid w:val="00102DE1"/>
    <w:pPr>
      <w:ind w:firstLineChars="0" w:firstLine="0"/>
      <w:jc w:val="right"/>
    </w:pPr>
    <w:rPr>
      <w:b/>
      <w:kern w:val="21"/>
    </w:rPr>
  </w:style>
  <w:style w:type="paragraph" w:customStyle="1" w:styleId="afffffffff8">
    <w:name w:val="表格  五号"/>
    <w:basedOn w:val="a"/>
    <w:semiHidden/>
    <w:rsid w:val="00102DE1"/>
    <w:pPr>
      <w:adjustRightInd w:val="0"/>
      <w:snapToGrid w:val="0"/>
      <w:ind w:firstLineChars="0" w:firstLine="0"/>
      <w:jc w:val="center"/>
    </w:pPr>
    <w:rPr>
      <w:rFonts w:ascii="Calibri" w:hAnsi="Calibri"/>
      <w:snapToGrid/>
      <w:sz w:val="21"/>
      <w:szCs w:val="22"/>
    </w:rPr>
  </w:style>
  <w:style w:type="paragraph" w:customStyle="1" w:styleId="Checkboxes">
    <w:name w:val="Checkboxes"/>
    <w:basedOn w:val="a"/>
    <w:semiHidden/>
    <w:rsid w:val="00102DE1"/>
    <w:pPr>
      <w:spacing w:before="360" w:after="360"/>
      <w:ind w:firstLineChars="0" w:firstLine="0"/>
    </w:pPr>
    <w:rPr>
      <w:rFonts w:ascii="Times New Roman" w:hAnsi="Calibri"/>
      <w:snapToGrid/>
      <w:sz w:val="21"/>
      <w:szCs w:val="20"/>
    </w:rPr>
  </w:style>
  <w:style w:type="paragraph" w:customStyle="1" w:styleId="xl115">
    <w:name w:val="xl115"/>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0"/>
      <w:szCs w:val="20"/>
    </w:rPr>
  </w:style>
  <w:style w:type="paragraph" w:customStyle="1" w:styleId="afffffffff9">
    <w:name w:val="一、"/>
    <w:semiHidden/>
    <w:rsid w:val="00102DE1"/>
    <w:pPr>
      <w:ind w:firstLineChars="200" w:firstLine="200"/>
      <w:jc w:val="both"/>
      <w:outlineLvl w:val="1"/>
    </w:pPr>
    <w:rPr>
      <w:rFonts w:ascii="宋体" w:hAnsi="宋体"/>
      <w:b/>
      <w:kern w:val="2"/>
      <w:sz w:val="28"/>
      <w:szCs w:val="28"/>
    </w:rPr>
  </w:style>
  <w:style w:type="paragraph" w:customStyle="1" w:styleId="xl136">
    <w:name w:val="xl136"/>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pPr>
    <w:rPr>
      <w:rFonts w:hAnsi="宋体" w:cs="宋体"/>
      <w:snapToGrid/>
      <w:color w:val="FF0000"/>
      <w:kern w:val="0"/>
      <w:sz w:val="20"/>
      <w:szCs w:val="20"/>
    </w:rPr>
  </w:style>
  <w:style w:type="paragraph" w:customStyle="1" w:styleId="xl61">
    <w:name w:val="xl61"/>
    <w:basedOn w:val="a"/>
    <w:rsid w:val="00102DE1"/>
    <w:pPr>
      <w:widowControl/>
      <w:pBdr>
        <w:top w:val="single" w:sz="4" w:space="0" w:color="auto"/>
        <w:bottom w:val="single" w:sz="4" w:space="0" w:color="auto"/>
        <w:right w:val="single" w:sz="4" w:space="0" w:color="auto"/>
      </w:pBdr>
      <w:spacing w:before="100" w:beforeAutospacing="1" w:after="100" w:afterAutospacing="1"/>
      <w:ind w:firstLineChars="0" w:firstLine="0"/>
      <w:jc w:val="center"/>
    </w:pPr>
    <w:rPr>
      <w:rFonts w:ascii="Arial Unicode MS" w:eastAsia="Arial Unicode MS" w:hAnsi="Arial Unicode MS" w:cs="Arial Unicode MS"/>
      <w:snapToGrid/>
      <w:kern w:val="0"/>
      <w:sz w:val="22"/>
      <w:szCs w:val="22"/>
    </w:rPr>
  </w:style>
  <w:style w:type="paragraph" w:customStyle="1" w:styleId="CharCharCharCharCharCharCharCharCharCharCharCharChar">
    <w:name w:val="Char Char Char Char Char Char Char Char Char Char Char Char Char"/>
    <w:basedOn w:val="a"/>
    <w:next w:val="a"/>
    <w:semiHidden/>
    <w:rsid w:val="00102DE1"/>
    <w:pPr>
      <w:ind w:firstLineChars="0" w:firstLine="0"/>
    </w:pPr>
    <w:rPr>
      <w:rFonts w:ascii="Times New Roman" w:hAnsi="Calibri"/>
      <w:snapToGrid/>
      <w:sz w:val="21"/>
      <w:szCs w:val="24"/>
    </w:rPr>
  </w:style>
  <w:style w:type="paragraph" w:customStyle="1" w:styleId="afffffffffa">
    <w:name w:val="示例"/>
    <w:next w:val="afffff1"/>
    <w:semiHidden/>
    <w:rsid w:val="00102DE1"/>
    <w:pPr>
      <w:tabs>
        <w:tab w:val="left" w:pos="816"/>
      </w:tabs>
      <w:ind w:firstLineChars="233" w:firstLine="419"/>
      <w:jc w:val="both"/>
    </w:pPr>
    <w:rPr>
      <w:rFonts w:ascii="宋体" w:hAnsi="Calibri" w:cs="Calibri"/>
      <w:kern w:val="2"/>
      <w:sz w:val="18"/>
      <w:szCs w:val="22"/>
    </w:rPr>
  </w:style>
  <w:style w:type="paragraph" w:customStyle="1" w:styleId="p18">
    <w:name w:val="p18"/>
    <w:basedOn w:val="a"/>
    <w:semiHidden/>
    <w:rsid w:val="00102DE1"/>
    <w:pPr>
      <w:widowControl/>
      <w:ind w:firstLineChars="0" w:firstLine="420"/>
    </w:pPr>
    <w:rPr>
      <w:rFonts w:hAnsi="宋体" w:cs="宋体"/>
      <w:snapToGrid/>
      <w:kern w:val="0"/>
      <w:sz w:val="21"/>
      <w:szCs w:val="22"/>
    </w:rPr>
  </w:style>
  <w:style w:type="paragraph" w:customStyle="1" w:styleId="xl48">
    <w:name w:val="xl48"/>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ascii="Calibri" w:eastAsia="Arial Unicode MS" w:hAnsi="Calibri"/>
      <w:snapToGrid/>
      <w:kern w:val="0"/>
      <w:sz w:val="22"/>
      <w:szCs w:val="22"/>
    </w:rPr>
  </w:style>
  <w:style w:type="paragraph" w:customStyle="1" w:styleId="NewNew">
    <w:name w:val="正文 New New"/>
    <w:semiHidden/>
    <w:rsid w:val="00102DE1"/>
    <w:pPr>
      <w:widowControl w:val="0"/>
      <w:jc w:val="both"/>
    </w:pPr>
    <w:rPr>
      <w:kern w:val="2"/>
      <w:sz w:val="21"/>
      <w:szCs w:val="24"/>
    </w:rPr>
  </w:style>
  <w:style w:type="paragraph" w:customStyle="1" w:styleId="1f0">
    <w:name w:val="宋体1、"/>
    <w:basedOn w:val="a"/>
    <w:link w:val="1Chara"/>
    <w:semiHidden/>
    <w:rsid w:val="00102DE1"/>
    <w:rPr>
      <w:rFonts w:ascii="Times New Roman"/>
      <w:b/>
      <w:kern w:val="28"/>
    </w:rPr>
  </w:style>
  <w:style w:type="paragraph" w:customStyle="1" w:styleId="afffffffffb">
    <w:name w:val="正文 + 宋体"/>
    <w:aliases w:val="首行缩进:  2 字符"/>
    <w:basedOn w:val="a"/>
    <w:rsid w:val="00102DE1"/>
    <w:pPr>
      <w:ind w:firstLine="560"/>
    </w:pPr>
    <w:rPr>
      <w:rFonts w:hAnsi="宋体"/>
      <w:bCs/>
      <w:snapToGrid/>
      <w:sz w:val="21"/>
      <w:szCs w:val="22"/>
    </w:rPr>
  </w:style>
  <w:style w:type="paragraph" w:customStyle="1" w:styleId="xl123">
    <w:name w:val="xl123"/>
    <w:basedOn w:val="a"/>
    <w:semiHidden/>
    <w:rsid w:val="00102DE1"/>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Chars="0" w:firstLine="0"/>
      <w:jc w:val="left"/>
    </w:pPr>
    <w:rPr>
      <w:rFonts w:hAnsi="宋体" w:cs="宋体"/>
      <w:snapToGrid/>
      <w:kern w:val="0"/>
      <w:sz w:val="20"/>
      <w:szCs w:val="20"/>
    </w:rPr>
  </w:style>
  <w:style w:type="paragraph" w:customStyle="1" w:styleId="xl84">
    <w:name w:val="xl84"/>
    <w:basedOn w:val="a"/>
    <w:rsid w:val="00102DE1"/>
    <w:pPr>
      <w:widowControl/>
      <w:pBdr>
        <w:top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ascii="Calibri" w:hAnsi="宋体" w:cs="宋体"/>
      <w:snapToGrid/>
      <w:color w:val="000000"/>
      <w:kern w:val="0"/>
      <w:sz w:val="18"/>
      <w:szCs w:val="18"/>
    </w:rPr>
  </w:style>
  <w:style w:type="paragraph" w:customStyle="1" w:styleId="xl106">
    <w:name w:val="xl106"/>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color w:val="FF0000"/>
      <w:kern w:val="0"/>
      <w:sz w:val="20"/>
      <w:szCs w:val="20"/>
    </w:rPr>
  </w:style>
  <w:style w:type="paragraph" w:customStyle="1" w:styleId="afffffffffc">
    <w:name w:val="正文一"/>
    <w:basedOn w:val="a"/>
    <w:semiHidden/>
    <w:rsid w:val="00102DE1"/>
    <w:rPr>
      <w:rFonts w:ascii="Calibri" w:hAnsi="宋体"/>
      <w:snapToGrid/>
      <w:sz w:val="21"/>
      <w:szCs w:val="22"/>
    </w:rPr>
  </w:style>
  <w:style w:type="paragraph" w:customStyle="1" w:styleId="afffffffffd">
    <w:name w:val="郑西正文"/>
    <w:basedOn w:val="a"/>
    <w:semiHidden/>
    <w:rsid w:val="00102DE1"/>
    <w:pPr>
      <w:spacing w:line="460" w:lineRule="exact"/>
    </w:pPr>
    <w:rPr>
      <w:rFonts w:ascii="Calibri" w:hAnsi="Calibri"/>
      <w:snapToGrid/>
      <w:sz w:val="24"/>
      <w:szCs w:val="22"/>
    </w:rPr>
  </w:style>
  <w:style w:type="paragraph" w:customStyle="1" w:styleId="font9">
    <w:name w:val="font9"/>
    <w:basedOn w:val="a"/>
    <w:rsid w:val="00102DE1"/>
    <w:pPr>
      <w:widowControl/>
      <w:spacing w:before="100" w:beforeAutospacing="1" w:after="100" w:afterAutospacing="1"/>
      <w:ind w:firstLineChars="0" w:firstLine="0"/>
      <w:jc w:val="left"/>
    </w:pPr>
    <w:rPr>
      <w:rFonts w:ascii="Calibri" w:eastAsia="Arial Unicode MS" w:hAnsi="Calibri"/>
      <w:snapToGrid/>
      <w:kern w:val="0"/>
      <w:sz w:val="22"/>
      <w:szCs w:val="22"/>
    </w:rPr>
  </w:style>
  <w:style w:type="paragraph" w:customStyle="1" w:styleId="afffffffffe">
    <w:name w:val="我的表格内容"/>
    <w:basedOn w:val="a"/>
    <w:semiHidden/>
    <w:rsid w:val="00102DE1"/>
    <w:pPr>
      <w:spacing w:line="240" w:lineRule="exact"/>
      <w:ind w:firstLineChars="0" w:firstLine="0"/>
      <w:jc w:val="center"/>
    </w:pPr>
    <w:rPr>
      <w:rFonts w:ascii="Calibri" w:hAnsi="Calibri"/>
      <w:snapToGrid/>
      <w:kern w:val="28"/>
      <w:sz w:val="18"/>
      <w:szCs w:val="22"/>
    </w:rPr>
  </w:style>
  <w:style w:type="paragraph" w:customStyle="1" w:styleId="xl142">
    <w:name w:val="xl142"/>
    <w:basedOn w:val="a"/>
    <w:semiHidden/>
    <w:rsid w:val="00102DE1"/>
    <w:pPr>
      <w:widowControl/>
      <w:spacing w:before="100" w:beforeAutospacing="1" w:after="100" w:afterAutospacing="1"/>
      <w:ind w:firstLineChars="0" w:firstLine="0"/>
      <w:jc w:val="center"/>
      <w:textAlignment w:val="center"/>
    </w:pPr>
    <w:rPr>
      <w:rFonts w:hAnsi="宋体" w:cs="宋体"/>
      <w:b/>
      <w:bCs/>
      <w:snapToGrid/>
      <w:kern w:val="0"/>
      <w:sz w:val="20"/>
      <w:szCs w:val="20"/>
    </w:rPr>
  </w:style>
  <w:style w:type="paragraph" w:customStyle="1" w:styleId="xl137">
    <w:name w:val="xl137"/>
    <w:basedOn w:val="a"/>
    <w:semiHidden/>
    <w:rsid w:val="00102DE1"/>
    <w:pPr>
      <w:widowControl/>
      <w:pBdr>
        <w:top w:val="single" w:sz="4" w:space="0" w:color="auto"/>
        <w:left w:val="single" w:sz="4" w:space="0" w:color="auto"/>
        <w:right w:val="single" w:sz="4" w:space="0" w:color="auto"/>
      </w:pBdr>
      <w:spacing w:before="100" w:beforeAutospacing="1" w:after="100" w:afterAutospacing="1"/>
      <w:ind w:firstLineChars="0" w:firstLine="0"/>
      <w:jc w:val="center"/>
      <w:textAlignment w:val="center"/>
    </w:pPr>
    <w:rPr>
      <w:rFonts w:hAnsi="宋体" w:cs="宋体"/>
      <w:snapToGrid/>
      <w:kern w:val="0"/>
      <w:sz w:val="20"/>
      <w:szCs w:val="20"/>
    </w:rPr>
  </w:style>
  <w:style w:type="paragraph" w:customStyle="1" w:styleId="1fb">
    <w:name w:val="小1级"/>
    <w:basedOn w:val="a"/>
    <w:semiHidden/>
    <w:rsid w:val="00102DE1"/>
    <w:pPr>
      <w:spacing w:beforeLines="50" w:afterLines="50"/>
      <w:ind w:firstLineChars="0" w:firstLine="0"/>
      <w:jc w:val="center"/>
      <w:outlineLvl w:val="0"/>
    </w:pPr>
    <w:rPr>
      <w:rFonts w:hAnsi="宋体"/>
      <w:b/>
      <w:bCs/>
      <w:snapToGrid/>
      <w:color w:val="000000"/>
      <w:sz w:val="30"/>
      <w:szCs w:val="32"/>
    </w:rPr>
  </w:style>
  <w:style w:type="paragraph" w:customStyle="1" w:styleId="affffffffff">
    <w:name w:val="标准书眉_奇数页"/>
    <w:next w:val="a"/>
    <w:semiHidden/>
    <w:rsid w:val="00102DE1"/>
    <w:pPr>
      <w:tabs>
        <w:tab w:val="center" w:pos="4154"/>
        <w:tab w:val="right" w:pos="8306"/>
      </w:tabs>
      <w:spacing w:after="120"/>
      <w:jc w:val="right"/>
    </w:pPr>
    <w:rPr>
      <w:rFonts w:ascii="Calibri" w:hAnsi="Calibri" w:cs="Calibri"/>
      <w:kern w:val="2"/>
      <w:sz w:val="21"/>
      <w:szCs w:val="22"/>
    </w:rPr>
  </w:style>
  <w:style w:type="paragraph" w:customStyle="1" w:styleId="1111">
    <w:name w:val="招标文件1.1.1.1"/>
    <w:basedOn w:val="a"/>
    <w:semiHidden/>
    <w:rsid w:val="00102DE1"/>
    <w:pPr>
      <w:tabs>
        <w:tab w:val="left" w:pos="1200"/>
      </w:tabs>
      <w:spacing w:before="120" w:after="120" w:line="480" w:lineRule="exact"/>
      <w:ind w:left="1200" w:firstLineChars="0" w:hanging="360"/>
      <w:jc w:val="left"/>
      <w:outlineLvl w:val="4"/>
    </w:pPr>
    <w:rPr>
      <w:rFonts w:ascii="Calibri" w:hAnsi="Calibri"/>
      <w:b/>
      <w:snapToGrid/>
      <w:spacing w:val="10"/>
      <w:w w:val="95"/>
      <w:sz w:val="21"/>
      <w:szCs w:val="22"/>
    </w:rPr>
  </w:style>
  <w:style w:type="paragraph" w:customStyle="1" w:styleId="NewNewNewNewNewNewNewNewNewNewNewNewNewNewNewNewNewNew">
    <w:name w:val="正文 New New New New New New New New New New New New New New New New New New"/>
    <w:semiHidden/>
    <w:rsid w:val="00102DE1"/>
    <w:pPr>
      <w:widowControl w:val="0"/>
      <w:jc w:val="both"/>
    </w:pPr>
    <w:rPr>
      <w:kern w:val="2"/>
      <w:sz w:val="21"/>
      <w:szCs w:val="24"/>
    </w:rPr>
  </w:style>
  <w:style w:type="paragraph" w:customStyle="1" w:styleId="affff3">
    <w:name w:val="居中"/>
    <w:basedOn w:val="a"/>
    <w:link w:val="Charfff2"/>
    <w:semiHidden/>
    <w:rsid w:val="00102DE1"/>
    <w:pPr>
      <w:spacing w:line="480" w:lineRule="auto"/>
      <w:ind w:firstLineChars="0" w:firstLine="0"/>
      <w:jc w:val="center"/>
    </w:pPr>
    <w:rPr>
      <w:bCs/>
      <w:snapToGrid/>
      <w:kern w:val="0"/>
    </w:rPr>
  </w:style>
  <w:style w:type="paragraph" w:customStyle="1" w:styleId="et37">
    <w:name w:val="et37"/>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p0">
    <w:name w:val="p0"/>
    <w:basedOn w:val="a"/>
    <w:semiHidden/>
    <w:rsid w:val="00102DE1"/>
    <w:pPr>
      <w:widowControl/>
    </w:pPr>
    <w:rPr>
      <w:rFonts w:ascii="Times New Roman" w:hAnsi="Calibri"/>
      <w:snapToGrid/>
      <w:kern w:val="0"/>
      <w:sz w:val="21"/>
      <w:szCs w:val="22"/>
    </w:rPr>
  </w:style>
  <w:style w:type="paragraph" w:customStyle="1"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Char1CharCharCharCharCharCharChar1CharCharCharCharCharCharCharCharChar">
    <w:name w:val=" Char1 Char Char Char Char Char Char Char1 Char Char Char Char Char Char Char Char Char"/>
    <w:basedOn w:val="a4"/>
    <w:semiHidden/>
    <w:rsid w:val="00102DE1"/>
    <w:pPr>
      <w:adjustRightInd w:val="0"/>
      <w:spacing w:line="436" w:lineRule="exact"/>
      <w:ind w:left="357" w:firstLineChars="0" w:firstLine="0"/>
      <w:jc w:val="left"/>
      <w:outlineLvl w:val="3"/>
    </w:pPr>
    <w:rPr>
      <w:rFonts w:ascii="Tahoma" w:hAnsi="Tahoma"/>
      <w:b/>
      <w:kern w:val="0"/>
      <w:sz w:val="24"/>
      <w:szCs w:val="24"/>
    </w:rPr>
  </w:style>
  <w:style w:type="paragraph" w:customStyle="1" w:styleId="MTDisplayEquation">
    <w:name w:val="MTDisplayEquation"/>
    <w:basedOn w:val="a"/>
    <w:next w:val="a"/>
    <w:semiHidden/>
    <w:rsid w:val="00102DE1"/>
    <w:pPr>
      <w:tabs>
        <w:tab w:val="center" w:pos="4160"/>
        <w:tab w:val="right" w:pos="8300"/>
      </w:tabs>
      <w:ind w:firstLine="420"/>
    </w:pPr>
    <w:rPr>
      <w:rFonts w:ascii="Calibri" w:hAnsi="Calibri"/>
      <w:snapToGrid/>
      <w:sz w:val="21"/>
      <w:szCs w:val="22"/>
    </w:rPr>
  </w:style>
  <w:style w:type="paragraph" w:customStyle="1" w:styleId="xl24">
    <w:name w:val="xl24"/>
    <w:basedOn w:val="a"/>
    <w:rsid w:val="00102DE1"/>
    <w:pPr>
      <w:widowControl/>
      <w:pBdr>
        <w:bottom w:val="single" w:sz="4" w:space="0" w:color="auto"/>
      </w:pBdr>
      <w:spacing w:before="100" w:beforeAutospacing="1" w:after="100" w:afterAutospacing="1"/>
      <w:ind w:firstLineChars="0" w:firstLine="0"/>
      <w:jc w:val="left"/>
    </w:pPr>
    <w:rPr>
      <w:rFonts w:ascii="Arial Unicode MS" w:eastAsia="Arial Unicode MS" w:hAnsi="Arial Unicode MS" w:cs="Arial Unicode MS"/>
      <w:snapToGrid/>
      <w:kern w:val="0"/>
      <w:sz w:val="24"/>
      <w:szCs w:val="22"/>
    </w:rPr>
  </w:style>
  <w:style w:type="paragraph" w:customStyle="1" w:styleId="1fc">
    <w:name w:val="样式1"/>
    <w:basedOn w:val="a"/>
    <w:rsid w:val="00102DE1"/>
    <w:rPr>
      <w:rFonts w:ascii="Calibri" w:hAnsi="宋体"/>
      <w:snapToGrid/>
      <w:sz w:val="21"/>
      <w:szCs w:val="22"/>
    </w:rPr>
  </w:style>
  <w:style w:type="paragraph" w:customStyle="1" w:styleId="82">
    <w:name w:val="8"/>
    <w:basedOn w:val="a"/>
    <w:semiHidden/>
    <w:rsid w:val="00102DE1"/>
    <w:pPr>
      <w:spacing w:line="360" w:lineRule="auto"/>
    </w:pPr>
    <w:rPr>
      <w:rFonts w:hAnsi="宋体" w:cs="宋体"/>
      <w:snapToGrid/>
      <w:sz w:val="24"/>
      <w:szCs w:val="24"/>
    </w:rPr>
  </w:style>
  <w:style w:type="paragraph" w:customStyle="1" w:styleId="PlainText1">
    <w:name w:val="Plain Text1"/>
    <w:basedOn w:val="a"/>
    <w:rsid w:val="00102DE1"/>
    <w:pPr>
      <w:adjustRightInd w:val="0"/>
      <w:ind w:firstLineChars="0" w:firstLine="0"/>
      <w:textAlignment w:val="baseline"/>
    </w:pPr>
    <w:rPr>
      <w:rFonts w:hAnsi="Courier New"/>
      <w:snapToGrid/>
      <w:sz w:val="21"/>
      <w:szCs w:val="20"/>
    </w:rPr>
  </w:style>
  <w:style w:type="paragraph" w:customStyle="1" w:styleId="w7">
    <w:name w:val="w表头"/>
    <w:basedOn w:val="a"/>
    <w:link w:val="wCharChar1"/>
    <w:semiHidden/>
    <w:rsid w:val="00102DE1"/>
    <w:pPr>
      <w:ind w:firstLineChars="0" w:firstLine="0"/>
      <w:jc w:val="center"/>
    </w:pPr>
    <w:rPr>
      <w:rFonts w:ascii="楷体_GB2312"/>
      <w:b/>
      <w:snapToGrid/>
      <w:kern w:val="28"/>
    </w:rPr>
  </w:style>
  <w:style w:type="paragraph" w:customStyle="1" w:styleId="xl98">
    <w:name w:val="xl98"/>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color w:val="FF0000"/>
      <w:kern w:val="0"/>
      <w:sz w:val="20"/>
      <w:szCs w:val="20"/>
    </w:rPr>
  </w:style>
  <w:style w:type="paragraph" w:customStyle="1" w:styleId="Default">
    <w:name w:val="Default"/>
    <w:rsid w:val="00102DE1"/>
    <w:pPr>
      <w:widowControl w:val="0"/>
      <w:autoSpaceDE w:val="0"/>
      <w:autoSpaceDN w:val="0"/>
      <w:adjustRightInd w:val="0"/>
    </w:pPr>
    <w:rPr>
      <w:rFonts w:ascii="Calibri" w:hAnsi="Calibri"/>
      <w:color w:val="000000"/>
      <w:kern w:val="2"/>
      <w:sz w:val="24"/>
      <w:szCs w:val="24"/>
    </w:rPr>
  </w:style>
  <w:style w:type="paragraph" w:customStyle="1" w:styleId="xl75">
    <w:name w:val="xl75"/>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pPr>
    <w:rPr>
      <w:rFonts w:ascii="Calibri" w:hAnsi="宋体" w:cs="宋体"/>
      <w:snapToGrid/>
      <w:color w:val="000000"/>
      <w:kern w:val="0"/>
      <w:sz w:val="18"/>
      <w:szCs w:val="18"/>
    </w:rPr>
  </w:style>
  <w:style w:type="paragraph" w:customStyle="1" w:styleId="CharCharCharCharCharCharCharCharCharCharCharCharChar0">
    <w:name w:val=" Char Char Char Char Char Char Char Char Char Char Char Char Char"/>
    <w:basedOn w:val="a"/>
    <w:next w:val="a"/>
    <w:semiHidden/>
    <w:rsid w:val="00102DE1"/>
    <w:pPr>
      <w:ind w:firstLineChars="0" w:firstLine="0"/>
    </w:pPr>
    <w:rPr>
      <w:rFonts w:ascii="Times New Roman" w:hAnsi="Calibri"/>
      <w:snapToGrid/>
      <w:sz w:val="21"/>
      <w:szCs w:val="24"/>
    </w:rPr>
  </w:style>
  <w:style w:type="paragraph" w:customStyle="1" w:styleId="affffffffff0">
    <w:name w:val="小表内容"/>
    <w:basedOn w:val="a"/>
    <w:semiHidden/>
    <w:rsid w:val="00102DE1"/>
    <w:pPr>
      <w:wordWrap w:val="0"/>
      <w:spacing w:line="240" w:lineRule="exact"/>
      <w:ind w:firstLineChars="0" w:firstLine="0"/>
      <w:jc w:val="center"/>
    </w:pPr>
    <w:rPr>
      <w:rFonts w:hAnsi="宋体"/>
      <w:snapToGrid/>
      <w:sz w:val="18"/>
      <w:szCs w:val="21"/>
    </w:rPr>
  </w:style>
  <w:style w:type="paragraph" w:customStyle="1" w:styleId="font8">
    <w:name w:val="font8"/>
    <w:basedOn w:val="a"/>
    <w:rsid w:val="00102DE1"/>
    <w:pPr>
      <w:widowControl/>
      <w:spacing w:before="100" w:beforeAutospacing="1" w:after="100" w:afterAutospacing="1"/>
      <w:ind w:firstLineChars="0" w:firstLine="0"/>
      <w:jc w:val="left"/>
    </w:pPr>
    <w:rPr>
      <w:rFonts w:hAnsi="宋体" w:cs="Arial Unicode MS" w:hint="eastAsia"/>
      <w:snapToGrid/>
      <w:kern w:val="0"/>
      <w:sz w:val="22"/>
      <w:szCs w:val="22"/>
    </w:rPr>
  </w:style>
  <w:style w:type="paragraph" w:customStyle="1" w:styleId="xl44">
    <w:name w:val="xl44"/>
    <w:basedOn w:val="a"/>
    <w:rsid w:val="00102DE1"/>
    <w:pPr>
      <w:widowControl/>
      <w:spacing w:before="100" w:beforeAutospacing="1" w:after="100" w:afterAutospacing="1"/>
      <w:ind w:firstLineChars="0" w:firstLine="0"/>
      <w:jc w:val="center"/>
    </w:pPr>
    <w:rPr>
      <w:rFonts w:ascii="Calibri" w:eastAsia="Arial Unicode MS" w:hAnsi="Calibri"/>
      <w:snapToGrid/>
      <w:kern w:val="0"/>
      <w:sz w:val="32"/>
      <w:szCs w:val="32"/>
    </w:rPr>
  </w:style>
  <w:style w:type="paragraph" w:customStyle="1" w:styleId="ParaCharCharCharChar">
    <w:name w:val="默认段落字体 Para Char Char Char Char"/>
    <w:basedOn w:val="a"/>
    <w:semiHidden/>
    <w:rsid w:val="00102DE1"/>
    <w:pPr>
      <w:ind w:firstLineChars="0" w:firstLine="0"/>
    </w:pPr>
    <w:rPr>
      <w:snapToGrid/>
      <w:sz w:val="32"/>
      <w:szCs w:val="32"/>
    </w:rPr>
  </w:style>
  <w:style w:type="paragraph" w:customStyle="1" w:styleId="xl87">
    <w:name w:val="xl87"/>
    <w:basedOn w:val="a"/>
    <w:semiHidden/>
    <w:rsid w:val="00102DE1"/>
    <w:pPr>
      <w:widowControl/>
      <w:pBdr>
        <w:top w:val="single" w:sz="4" w:space="0" w:color="auto"/>
        <w:left w:val="single" w:sz="4" w:space="0" w:color="auto"/>
        <w:bottom w:val="single" w:sz="4" w:space="0" w:color="auto"/>
        <w:right w:val="single" w:sz="8" w:space="0" w:color="auto"/>
      </w:pBdr>
      <w:spacing w:before="100" w:beforeAutospacing="1" w:after="100" w:afterAutospacing="1"/>
      <w:ind w:firstLineChars="0" w:firstLine="0"/>
      <w:jc w:val="center"/>
    </w:pPr>
    <w:rPr>
      <w:rFonts w:ascii="Calibri" w:hAnsi="宋体" w:cs="宋体"/>
      <w:snapToGrid/>
      <w:kern w:val="0"/>
      <w:sz w:val="18"/>
      <w:szCs w:val="18"/>
    </w:rPr>
  </w:style>
  <w:style w:type="paragraph" w:customStyle="1" w:styleId="2f6">
    <w:name w:val="样式 正文文字 + 首行缩进:  2 字符"/>
    <w:basedOn w:val="a6"/>
    <w:semiHidden/>
    <w:rsid w:val="00102DE1"/>
    <w:pPr>
      <w:ind w:firstLineChars="200" w:firstLine="560"/>
      <w:jc w:val="both"/>
    </w:pPr>
    <w:rPr>
      <w:rFonts w:ascii="Times New Roman" w:hAnsi="Times New Roman" w:cs="宋体"/>
      <w:sz w:val="28"/>
      <w:szCs w:val="28"/>
    </w:rPr>
  </w:style>
  <w:style w:type="paragraph" w:customStyle="1" w:styleId="affffffffff1">
    <w:name w:val="发文文号"/>
    <w:basedOn w:val="a"/>
    <w:semiHidden/>
    <w:rsid w:val="00102DE1"/>
    <w:pPr>
      <w:ind w:firstLineChars="0" w:firstLine="0"/>
      <w:jc w:val="center"/>
    </w:pPr>
    <w:rPr>
      <w:rFonts w:ascii="Calibri" w:eastAsia="仿宋_GB2312" w:hAnsi="Calibri" w:cs="Calibri"/>
      <w:snapToGrid/>
      <w:sz w:val="32"/>
      <w:szCs w:val="20"/>
    </w:rPr>
  </w:style>
  <w:style w:type="paragraph" w:customStyle="1" w:styleId="12278">
    <w:name w:val="样式 居中 + 右侧:  1.22 厘米 段前: 7.8 磅"/>
    <w:basedOn w:val="a"/>
    <w:semiHidden/>
    <w:rsid w:val="00102DE1"/>
    <w:pPr>
      <w:spacing w:line="480" w:lineRule="auto"/>
      <w:ind w:firstLineChars="0" w:firstLine="0"/>
      <w:jc w:val="center"/>
    </w:pPr>
    <w:rPr>
      <w:snapToGrid/>
      <w:sz w:val="21"/>
      <w:szCs w:val="20"/>
    </w:rPr>
  </w:style>
  <w:style w:type="paragraph" w:customStyle="1" w:styleId="affffffffff2">
    <w:name w:val="一般正文"/>
    <w:basedOn w:val="a"/>
    <w:semiHidden/>
    <w:rsid w:val="00102DE1"/>
    <w:pPr>
      <w:adjustRightInd w:val="0"/>
      <w:snapToGrid w:val="0"/>
      <w:spacing w:afterLines="20" w:after="62" w:line="288" w:lineRule="auto"/>
      <w:ind w:firstLine="480"/>
    </w:pPr>
    <w:rPr>
      <w:rFonts w:ascii="Times New Roman" w:hAnsi="Calibri"/>
      <w:snapToGrid/>
      <w:sz w:val="24"/>
      <w:szCs w:val="24"/>
    </w:rPr>
  </w:style>
  <w:style w:type="paragraph" w:customStyle="1" w:styleId="affffffffff3">
    <w:name w:val="注"/>
    <w:basedOn w:val="a"/>
    <w:semiHidden/>
    <w:rsid w:val="00102DE1"/>
    <w:pPr>
      <w:spacing w:line="400" w:lineRule="exact"/>
    </w:pPr>
    <w:rPr>
      <w:rFonts w:ascii="Calibri" w:eastAsia="楷体_GB2312" w:hAnsi="Calibri"/>
      <w:snapToGrid/>
      <w:sz w:val="21"/>
      <w:szCs w:val="22"/>
    </w:rPr>
  </w:style>
  <w:style w:type="paragraph" w:customStyle="1" w:styleId="affffffffff4">
    <w:name w:val="我的章"/>
    <w:basedOn w:val="a"/>
    <w:semiHidden/>
    <w:rsid w:val="00102DE1"/>
    <w:pPr>
      <w:spacing w:beforeLines="50" w:before="156" w:afterLines="50" w:after="156"/>
      <w:ind w:firstLineChars="0" w:firstLine="0"/>
      <w:jc w:val="center"/>
      <w:outlineLvl w:val="0"/>
    </w:pPr>
    <w:rPr>
      <w:rFonts w:ascii="Calibri" w:hAnsi="宋体"/>
      <w:b/>
      <w:snapToGrid/>
      <w:kern w:val="28"/>
      <w:sz w:val="32"/>
      <w:szCs w:val="44"/>
    </w:rPr>
  </w:style>
  <w:style w:type="paragraph" w:customStyle="1" w:styleId="xl79">
    <w:name w:val="xl79"/>
    <w:basedOn w:val="a"/>
    <w:rsid w:val="00102DE1"/>
    <w:pPr>
      <w:widowControl/>
      <w:pBdr>
        <w:bottom w:val="single" w:sz="4" w:space="0" w:color="auto"/>
      </w:pBdr>
      <w:spacing w:before="100" w:beforeAutospacing="1" w:after="100" w:afterAutospacing="1"/>
      <w:ind w:firstLineChars="0" w:firstLine="0"/>
      <w:jc w:val="center"/>
    </w:pPr>
    <w:rPr>
      <w:rFonts w:ascii="Calibri" w:hAnsi="宋体" w:cs="宋体"/>
      <w:snapToGrid/>
      <w:kern w:val="0"/>
      <w:sz w:val="18"/>
      <w:szCs w:val="18"/>
    </w:rPr>
  </w:style>
  <w:style w:type="paragraph" w:customStyle="1" w:styleId="Charfffff9">
    <w:name w:val=" Char"/>
    <w:basedOn w:val="a4"/>
    <w:rsid w:val="00102DE1"/>
    <w:pPr>
      <w:adjustRightInd w:val="0"/>
      <w:spacing w:line="436" w:lineRule="exact"/>
      <w:ind w:left="357" w:firstLineChars="0" w:firstLine="0"/>
      <w:jc w:val="left"/>
      <w:outlineLvl w:val="3"/>
    </w:pPr>
    <w:rPr>
      <w:rFonts w:ascii="Tahoma" w:hAnsi="Tahoma"/>
      <w:b/>
      <w:kern w:val="28"/>
      <w:sz w:val="24"/>
      <w:szCs w:val="24"/>
    </w:rPr>
  </w:style>
  <w:style w:type="paragraph" w:customStyle="1" w:styleId="affffffffff5">
    <w:name w:val="样式 样式 宋体 五号 + 四号 左 行距: 单倍行距"/>
    <w:basedOn w:val="a"/>
    <w:semiHidden/>
    <w:rsid w:val="00102DE1"/>
    <w:pPr>
      <w:adjustRightInd w:val="0"/>
      <w:snapToGrid w:val="0"/>
      <w:spacing w:beforeLines="50" w:afterLines="50"/>
      <w:ind w:leftChars="300" w:left="1231" w:firstLineChars="0" w:hanging="601"/>
    </w:pPr>
    <w:rPr>
      <w:rFonts w:hAnsi="宋体"/>
      <w:b/>
      <w:snapToGrid/>
      <w:sz w:val="24"/>
      <w:szCs w:val="24"/>
    </w:rPr>
  </w:style>
  <w:style w:type="paragraph" w:customStyle="1" w:styleId="wf0">
    <w:name w:val="w篇章"/>
    <w:basedOn w:val="30"/>
    <w:semiHidden/>
    <w:rsid w:val="00102DE1"/>
    <w:pPr>
      <w:tabs>
        <w:tab w:val="right" w:leader="middleDot" w:pos="8947"/>
      </w:tabs>
      <w:spacing w:beforeLines="100" w:before="312" w:afterLines="200" w:after="624"/>
      <w:ind w:leftChars="0" w:firstLineChars="0" w:firstLine="0"/>
      <w:jc w:val="center"/>
    </w:pPr>
    <w:rPr>
      <w:rFonts w:ascii="Calibri" w:eastAsia="宋体" w:hAnsi="Calibri"/>
      <w:b/>
      <w:i/>
      <w:iCs/>
      <w:sz w:val="32"/>
      <w:szCs w:val="20"/>
    </w:rPr>
  </w:style>
  <w:style w:type="paragraph" w:customStyle="1" w:styleId="affffffffff6">
    <w:name w:val="招标文件正文"/>
    <w:semiHidden/>
    <w:rsid w:val="00102DE1"/>
    <w:pPr>
      <w:spacing w:before="120" w:after="120" w:line="300" w:lineRule="auto"/>
      <w:ind w:firstLineChars="200" w:firstLine="200"/>
    </w:pPr>
    <w:rPr>
      <w:rFonts w:ascii="宋体" w:hAnsi="Calibri"/>
      <w:spacing w:val="10"/>
      <w:w w:val="95"/>
      <w:kern w:val="2"/>
      <w:sz w:val="21"/>
      <w:szCs w:val="22"/>
    </w:rPr>
  </w:style>
  <w:style w:type="paragraph" w:customStyle="1" w:styleId="CharCharCharChar21">
    <w:name w:val=" Char Char Char Char2"/>
    <w:basedOn w:val="a"/>
    <w:semiHidden/>
    <w:rsid w:val="00102DE1"/>
    <w:pPr>
      <w:spacing w:line="360" w:lineRule="auto"/>
    </w:pPr>
    <w:rPr>
      <w:rFonts w:ascii="Calibri" w:hAnsi="宋体" w:cs="宋体"/>
      <w:snapToGrid/>
      <w:sz w:val="24"/>
      <w:szCs w:val="24"/>
    </w:rPr>
  </w:style>
  <w:style w:type="paragraph" w:customStyle="1" w:styleId="xl42">
    <w:name w:val="xl42"/>
    <w:basedOn w:val="a"/>
    <w:rsid w:val="00102DE1"/>
    <w:pPr>
      <w:widowControl/>
      <w:pBdr>
        <w:bottom w:val="single" w:sz="4" w:space="0" w:color="auto"/>
      </w:pBdr>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4"/>
      <w:szCs w:val="22"/>
    </w:rPr>
  </w:style>
  <w:style w:type="paragraph" w:customStyle="1" w:styleId="NewNewNewNewNewNewNewNewNewNewNewNewNewNewNewNewNewNewNewNewNewNew">
    <w:name w:val="正文 New New New New New New New New New New New New New New New New New New New New New New"/>
    <w:semiHidden/>
    <w:rsid w:val="00102DE1"/>
    <w:pPr>
      <w:widowControl w:val="0"/>
      <w:jc w:val="both"/>
    </w:pPr>
    <w:rPr>
      <w:kern w:val="2"/>
      <w:sz w:val="21"/>
      <w:szCs w:val="24"/>
    </w:rPr>
  </w:style>
  <w:style w:type="paragraph" w:customStyle="1" w:styleId="xl28">
    <w:name w:val="xl28"/>
    <w:basedOn w:val="a"/>
    <w:rsid w:val="00102DE1"/>
    <w:pPr>
      <w:widowControl/>
      <w:pBdr>
        <w:top w:val="single" w:sz="4" w:space="0" w:color="auto"/>
        <w:right w:val="single" w:sz="4" w:space="0" w:color="auto"/>
      </w:pBdr>
      <w:spacing w:before="100" w:beforeAutospacing="1" w:after="100" w:afterAutospacing="1"/>
      <w:ind w:firstLineChars="0" w:firstLine="0"/>
      <w:jc w:val="left"/>
    </w:pPr>
    <w:rPr>
      <w:rFonts w:ascii="Arial Unicode MS" w:eastAsia="Arial Unicode MS" w:hAnsi="Arial Unicode MS" w:cs="Arial Unicode MS"/>
      <w:snapToGrid/>
      <w:kern w:val="0"/>
      <w:sz w:val="24"/>
      <w:szCs w:val="22"/>
    </w:rPr>
  </w:style>
  <w:style w:type="paragraph" w:customStyle="1" w:styleId="CharCharCharChar5">
    <w:name w:val=" Char Char Char Char"/>
    <w:basedOn w:val="a"/>
    <w:semiHidden/>
    <w:rsid w:val="00102DE1"/>
    <w:pPr>
      <w:spacing w:line="360" w:lineRule="auto"/>
    </w:pPr>
    <w:rPr>
      <w:rFonts w:ascii="Calibri" w:hAnsi="宋体" w:cs="宋体"/>
      <w:snapToGrid/>
      <w:sz w:val="24"/>
      <w:szCs w:val="24"/>
    </w:rPr>
  </w:style>
  <w:style w:type="paragraph" w:customStyle="1" w:styleId="w13">
    <w:name w:val="w1、"/>
    <w:basedOn w:val="1"/>
    <w:link w:val="w1Char0"/>
    <w:semiHidden/>
    <w:rsid w:val="00102DE1"/>
    <w:pPr>
      <w:keepNext w:val="0"/>
      <w:keepLines w:val="0"/>
      <w:spacing w:before="0" w:after="0" w:line="240" w:lineRule="auto"/>
      <w:outlineLvl w:val="9"/>
    </w:pPr>
    <w:rPr>
      <w:bCs/>
      <w:snapToGrid/>
      <w:sz w:val="28"/>
    </w:rPr>
  </w:style>
  <w:style w:type="paragraph" w:customStyle="1" w:styleId="CharChar9CharChar">
    <w:name w:val=" Char Char9 Char Char"/>
    <w:basedOn w:val="a4"/>
    <w:semiHidden/>
    <w:rsid w:val="00102DE1"/>
    <w:pPr>
      <w:adjustRightInd w:val="0"/>
      <w:spacing w:line="436" w:lineRule="exact"/>
      <w:ind w:left="357" w:firstLineChars="0" w:firstLine="0"/>
      <w:jc w:val="left"/>
      <w:outlineLvl w:val="3"/>
    </w:pPr>
    <w:rPr>
      <w:rFonts w:hAnsi="宋体"/>
      <w:kern w:val="28"/>
      <w:szCs w:val="20"/>
    </w:rPr>
  </w:style>
  <w:style w:type="paragraph" w:customStyle="1" w:styleId="font7">
    <w:name w:val="font7"/>
    <w:basedOn w:val="a"/>
    <w:rsid w:val="00102DE1"/>
    <w:pPr>
      <w:widowControl/>
      <w:spacing w:before="100" w:beforeAutospacing="1" w:after="100" w:afterAutospacing="1"/>
      <w:ind w:firstLineChars="0" w:firstLine="0"/>
      <w:jc w:val="left"/>
    </w:pPr>
    <w:rPr>
      <w:rFonts w:hAnsi="宋体" w:cs="Arial Unicode MS" w:hint="eastAsia"/>
      <w:snapToGrid/>
      <w:kern w:val="0"/>
      <w:sz w:val="32"/>
      <w:szCs w:val="32"/>
    </w:rPr>
  </w:style>
  <w:style w:type="paragraph" w:customStyle="1" w:styleId="ParaChar">
    <w:name w:val="默认段落字体 Para Char"/>
    <w:basedOn w:val="a"/>
    <w:next w:val="a"/>
    <w:semiHidden/>
    <w:rsid w:val="00102DE1"/>
    <w:pPr>
      <w:ind w:firstLineChars="0" w:firstLine="0"/>
    </w:pPr>
    <w:rPr>
      <w:rFonts w:ascii="Calibri" w:hAnsi="Calibri"/>
      <w:snapToGrid/>
      <w:sz w:val="21"/>
      <w:szCs w:val="22"/>
    </w:rPr>
  </w:style>
  <w:style w:type="paragraph" w:customStyle="1" w:styleId="xl116">
    <w:name w:val="xl116"/>
    <w:basedOn w:val="a"/>
    <w:semiHidden/>
    <w:rsid w:val="00102DE1"/>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ind w:firstLineChars="0" w:firstLine="0"/>
      <w:jc w:val="left"/>
    </w:pPr>
    <w:rPr>
      <w:rFonts w:hAnsi="宋体" w:cs="宋体"/>
      <w:snapToGrid/>
      <w:kern w:val="0"/>
      <w:sz w:val="20"/>
      <w:szCs w:val="20"/>
    </w:rPr>
  </w:style>
  <w:style w:type="paragraph" w:customStyle="1" w:styleId="affffffffff7">
    <w:name w:val="节标题"/>
    <w:basedOn w:val="2f5"/>
    <w:semiHidden/>
    <w:rsid w:val="00102DE1"/>
  </w:style>
  <w:style w:type="paragraph" w:customStyle="1" w:styleId="xl58">
    <w:name w:val="xl58"/>
    <w:basedOn w:val="a"/>
    <w:rsid w:val="00102DE1"/>
    <w:pPr>
      <w:widowControl/>
      <w:pBdr>
        <w:top w:val="single" w:sz="4" w:space="0" w:color="auto"/>
        <w:bottom w:val="single" w:sz="4" w:space="0" w:color="auto"/>
        <w:right w:val="single" w:sz="4" w:space="0" w:color="auto"/>
      </w:pBdr>
      <w:spacing w:before="100" w:beforeAutospacing="1" w:after="100" w:afterAutospacing="1"/>
      <w:ind w:firstLineChars="0" w:firstLine="0"/>
      <w:jc w:val="center"/>
    </w:pPr>
    <w:rPr>
      <w:rFonts w:ascii="Arial Unicode MS" w:eastAsia="Arial Unicode MS" w:hAnsi="Arial Unicode MS" w:cs="Arial Unicode MS"/>
      <w:snapToGrid/>
      <w:kern w:val="0"/>
      <w:sz w:val="22"/>
      <w:szCs w:val="22"/>
    </w:rPr>
  </w:style>
  <w:style w:type="paragraph" w:customStyle="1" w:styleId="Char2CharCharCharCharCharCharCharCharChar">
    <w:name w:val=" Char2 Char Char Char Char Char Char Char Char Char"/>
    <w:basedOn w:val="a"/>
    <w:semiHidden/>
    <w:rsid w:val="00102DE1"/>
    <w:pPr>
      <w:widowControl/>
      <w:ind w:firstLineChars="0" w:firstLine="0"/>
      <w:jc w:val="left"/>
    </w:pPr>
    <w:rPr>
      <w:rFonts w:ascii="Calibri" w:hAnsi="宋体" w:cs="宋体"/>
      <w:snapToGrid/>
      <w:kern w:val="0"/>
      <w:sz w:val="24"/>
      <w:szCs w:val="24"/>
    </w:rPr>
  </w:style>
  <w:style w:type="paragraph" w:customStyle="1" w:styleId="font11">
    <w:name w:val="font11"/>
    <w:basedOn w:val="a"/>
    <w:semiHidden/>
    <w:rsid w:val="00102DE1"/>
    <w:pPr>
      <w:widowControl/>
      <w:adjustRightInd w:val="0"/>
      <w:spacing w:before="100" w:beforeAutospacing="1" w:after="100" w:afterAutospacing="1" w:line="360" w:lineRule="atLeast"/>
      <w:ind w:firstLineChars="0" w:firstLine="0"/>
      <w:jc w:val="left"/>
      <w:textAlignment w:val="baseline"/>
    </w:pPr>
    <w:rPr>
      <w:rFonts w:hAnsi="宋体" w:cs="Calibri" w:hint="eastAsia"/>
      <w:snapToGrid/>
      <w:kern w:val="0"/>
      <w:sz w:val="21"/>
      <w:szCs w:val="21"/>
    </w:rPr>
  </w:style>
  <w:style w:type="paragraph" w:customStyle="1" w:styleId="xl78">
    <w:name w:val="xl78"/>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pPr>
    <w:rPr>
      <w:rFonts w:ascii="Calibri" w:hAnsi="宋体" w:cs="宋体"/>
      <w:snapToGrid/>
      <w:color w:val="000000"/>
      <w:kern w:val="0"/>
      <w:sz w:val="18"/>
      <w:szCs w:val="18"/>
    </w:rPr>
  </w:style>
  <w:style w:type="paragraph" w:customStyle="1" w:styleId="3e">
    <w:name w:val="标题3"/>
    <w:basedOn w:val="a"/>
    <w:semiHidden/>
    <w:rsid w:val="00102DE1"/>
    <w:pPr>
      <w:spacing w:after="200" w:line="360" w:lineRule="auto"/>
      <w:ind w:firstLineChars="0" w:firstLine="0"/>
    </w:pPr>
    <w:rPr>
      <w:rFonts w:hAnsi="宋体" w:cs="Calibri"/>
      <w:snapToGrid/>
      <w:sz w:val="21"/>
      <w:szCs w:val="24"/>
    </w:rPr>
  </w:style>
  <w:style w:type="paragraph" w:customStyle="1" w:styleId="CharCharCharCharCharChar1CharCharCharChar0">
    <w:name w:val=" Char Char Char Char Char Char1 Char Char Char Char"/>
    <w:basedOn w:val="a"/>
    <w:semiHidden/>
    <w:rsid w:val="00102DE1"/>
    <w:pPr>
      <w:widowControl/>
      <w:spacing w:after="160" w:line="240" w:lineRule="exact"/>
      <w:ind w:firstLineChars="0" w:firstLine="0"/>
      <w:jc w:val="left"/>
    </w:pPr>
    <w:rPr>
      <w:rFonts w:ascii="Verdana" w:eastAsia="仿宋_GB2312" w:hAnsi="Verdana"/>
      <w:snapToGrid/>
      <w:kern w:val="0"/>
      <w:sz w:val="30"/>
      <w:szCs w:val="30"/>
      <w:lang w:eastAsia="en-US"/>
    </w:rPr>
  </w:style>
  <w:style w:type="paragraph" w:customStyle="1" w:styleId="Char45">
    <w:name w:val="Char4"/>
    <w:basedOn w:val="a"/>
    <w:semiHidden/>
    <w:rsid w:val="00102DE1"/>
    <w:pPr>
      <w:spacing w:line="360" w:lineRule="auto"/>
    </w:pPr>
    <w:rPr>
      <w:rFonts w:ascii="Times New Roman" w:hAnsi="宋体" w:cs="宋体"/>
      <w:snapToGrid/>
      <w:sz w:val="21"/>
      <w:szCs w:val="22"/>
    </w:rPr>
  </w:style>
  <w:style w:type="paragraph" w:customStyle="1" w:styleId="CharChar6CharChar">
    <w:name w:val="Char Char6 Char Char"/>
    <w:basedOn w:val="a"/>
    <w:semiHidden/>
    <w:rsid w:val="00102DE1"/>
    <w:pPr>
      <w:ind w:firstLineChars="0" w:firstLine="0"/>
    </w:pPr>
    <w:rPr>
      <w:rFonts w:ascii="Times New Roman" w:hAnsi="Calibri"/>
      <w:snapToGrid/>
      <w:sz w:val="21"/>
      <w:szCs w:val="24"/>
    </w:rPr>
  </w:style>
  <w:style w:type="paragraph" w:customStyle="1" w:styleId="1fd">
    <w:name w:val="目录1"/>
    <w:basedOn w:val="14"/>
    <w:semiHidden/>
    <w:rsid w:val="00102DE1"/>
    <w:pPr>
      <w:spacing w:beforeLines="50" w:before="50" w:afterLines="50" w:after="50"/>
      <w:ind w:firstLineChars="0" w:firstLine="0"/>
      <w:jc w:val="center"/>
    </w:pPr>
    <w:rPr>
      <w:b/>
      <w:sz w:val="44"/>
      <w:szCs w:val="44"/>
    </w:rPr>
  </w:style>
  <w:style w:type="paragraph" w:customStyle="1" w:styleId="xl91">
    <w:name w:val="xl91"/>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hAnsi="宋体" w:cs="宋体"/>
      <w:snapToGrid/>
      <w:color w:val="0000CC"/>
      <w:kern w:val="0"/>
      <w:sz w:val="20"/>
      <w:szCs w:val="20"/>
    </w:rPr>
  </w:style>
  <w:style w:type="paragraph" w:customStyle="1"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05052">
    <w:name w:val="样式 目 + 段前: 0.5 行 段后: 0.5 行2"/>
    <w:basedOn w:val="2"/>
    <w:semiHidden/>
    <w:rsid w:val="00102DE1"/>
    <w:pPr>
      <w:spacing w:beforeLines="50" w:afterLines="50" w:line="240" w:lineRule="auto"/>
      <w:ind w:firstLineChars="0" w:firstLine="0"/>
    </w:pPr>
    <w:rPr>
      <w:rFonts w:ascii="Cambria" w:eastAsia="宋体" w:hAnsi="Cambria" w:cs="宋体"/>
      <w:b w:val="0"/>
      <w:bCs/>
      <w:snapToGrid/>
      <w:sz w:val="24"/>
      <w:szCs w:val="24"/>
    </w:rPr>
  </w:style>
  <w:style w:type="paragraph" w:customStyle="1" w:styleId="CharCharChar10">
    <w:name w:val="Char Char Char1"/>
    <w:basedOn w:val="a4"/>
    <w:semiHidden/>
    <w:rsid w:val="00102DE1"/>
    <w:pPr>
      <w:adjustRightInd w:val="0"/>
      <w:spacing w:line="436" w:lineRule="exact"/>
      <w:ind w:left="357" w:firstLineChars="0" w:firstLine="0"/>
      <w:jc w:val="left"/>
      <w:outlineLvl w:val="3"/>
    </w:pPr>
    <w:rPr>
      <w:rFonts w:ascii="Tahoma" w:hAnsi="Tahoma" w:cs="Calibri"/>
      <w:b/>
      <w:kern w:val="28"/>
      <w:sz w:val="24"/>
      <w:szCs w:val="24"/>
    </w:rPr>
  </w:style>
  <w:style w:type="paragraph" w:customStyle="1" w:styleId="CharCharChar1CharCharCharCharCharCharCharCharCharCharCharCharChar">
    <w:name w:val=" Char Char Char1 Char Char Char Char Char Char Char Char Char Char Char Char Char"/>
    <w:basedOn w:val="a4"/>
    <w:semiHidden/>
    <w:rsid w:val="00102DE1"/>
    <w:pPr>
      <w:adjustRightInd w:val="0"/>
      <w:spacing w:line="436" w:lineRule="exact"/>
      <w:ind w:left="357" w:firstLineChars="0" w:firstLine="0"/>
      <w:jc w:val="left"/>
      <w:outlineLvl w:val="3"/>
    </w:pPr>
    <w:rPr>
      <w:rFonts w:ascii="Tahoma" w:hAnsi="Tahoma" w:cs="Calibri"/>
      <w:b/>
      <w:kern w:val="28"/>
      <w:szCs w:val="24"/>
    </w:rPr>
  </w:style>
  <w:style w:type="paragraph" w:customStyle="1" w:styleId="Style14">
    <w:name w:val="_Style 14"/>
    <w:basedOn w:val="a"/>
    <w:semiHidden/>
    <w:rsid w:val="00102DE1"/>
    <w:pPr>
      <w:widowControl/>
      <w:spacing w:after="160" w:line="240" w:lineRule="exact"/>
      <w:ind w:firstLineChars="0" w:firstLine="0"/>
      <w:jc w:val="left"/>
    </w:pPr>
    <w:rPr>
      <w:rFonts w:ascii="Times New Roman"/>
      <w:snapToGrid/>
      <w:sz w:val="21"/>
      <w:szCs w:val="20"/>
    </w:rPr>
  </w:style>
  <w:style w:type="paragraph" w:customStyle="1" w:styleId="2f7">
    <w:name w:val="样式 正文部分 + 首行缩进:  2 字符"/>
    <w:basedOn w:val="afe"/>
    <w:semiHidden/>
    <w:rsid w:val="00102DE1"/>
    <w:rPr>
      <w:rFonts w:cs="宋体"/>
      <w:szCs w:val="20"/>
    </w:rPr>
  </w:style>
  <w:style w:type="paragraph" w:customStyle="1" w:styleId="xl101">
    <w:name w:val="xl101"/>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0"/>
      <w:szCs w:val="20"/>
    </w:rPr>
  </w:style>
  <w:style w:type="paragraph" w:customStyle="1" w:styleId="affffffffff8">
    <w:name w:val="我的注"/>
    <w:basedOn w:val="a"/>
    <w:semiHidden/>
    <w:rsid w:val="00102DE1"/>
    <w:pPr>
      <w:spacing w:line="400" w:lineRule="exact"/>
      <w:ind w:firstLineChars="100" w:firstLine="100"/>
      <w:jc w:val="left"/>
    </w:pPr>
    <w:rPr>
      <w:rFonts w:ascii="Calibri" w:eastAsia="楷体_GB2312" w:hAnsi="宋体"/>
      <w:b/>
      <w:snapToGrid/>
      <w:kern w:val="28"/>
      <w:sz w:val="21"/>
      <w:szCs w:val="44"/>
    </w:rPr>
  </w:style>
  <w:style w:type="paragraph" w:customStyle="1" w:styleId="affffffffff9">
    <w:name w:val="样式 正文文本 + 二号"/>
    <w:basedOn w:val="a6"/>
    <w:rsid w:val="00102DE1"/>
    <w:pPr>
      <w:keepNext/>
    </w:pPr>
    <w:rPr>
      <w:rFonts w:ascii="Calibri" w:eastAsia="黑体" w:hAnsi="Calibri" w:cs="Calibri"/>
      <w:sz w:val="44"/>
      <w:szCs w:val="28"/>
    </w:rPr>
  </w:style>
  <w:style w:type="paragraph" w:customStyle="1" w:styleId="et36">
    <w:name w:val="et36"/>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CharChar51">
    <w:name w:val=" Char Char5"/>
    <w:basedOn w:val="a"/>
    <w:semiHidden/>
    <w:rsid w:val="00102DE1"/>
    <w:pPr>
      <w:ind w:firstLineChars="0" w:firstLine="0"/>
    </w:pPr>
    <w:rPr>
      <w:rFonts w:ascii="Calibri" w:hAnsi="Calibri"/>
      <w:snapToGrid/>
      <w:kern w:val="28"/>
      <w:sz w:val="21"/>
      <w:szCs w:val="20"/>
    </w:rPr>
  </w:style>
  <w:style w:type="paragraph" w:customStyle="1" w:styleId="affffffffffa">
    <w:name w:val="正文四宋"/>
    <w:basedOn w:val="a"/>
    <w:semiHidden/>
    <w:rsid w:val="00102DE1"/>
    <w:pPr>
      <w:ind w:firstLineChars="0" w:firstLine="567"/>
      <w:outlineLvl w:val="4"/>
    </w:pPr>
    <w:rPr>
      <w:rFonts w:hAnsi="宋体"/>
      <w:snapToGrid/>
      <w:sz w:val="21"/>
      <w:szCs w:val="20"/>
    </w:rPr>
  </w:style>
  <w:style w:type="paragraph" w:customStyle="1" w:styleId="Char2f8">
    <w:name w:val="Char2"/>
    <w:basedOn w:val="a"/>
    <w:rsid w:val="00102DE1"/>
    <w:pPr>
      <w:widowControl/>
      <w:spacing w:after="160" w:line="240" w:lineRule="exact"/>
      <w:ind w:firstLineChars="0" w:firstLine="0"/>
      <w:jc w:val="left"/>
    </w:pPr>
    <w:rPr>
      <w:rFonts w:ascii="Verdana" w:eastAsia="仿宋_GB2312" w:hAnsi="Verdana"/>
      <w:snapToGrid/>
      <w:kern w:val="0"/>
      <w:sz w:val="30"/>
      <w:szCs w:val="30"/>
      <w:lang w:eastAsia="en-US"/>
    </w:rPr>
  </w:style>
  <w:style w:type="paragraph" w:customStyle="1" w:styleId="15203">
    <w:name w:val="样式 样式 宋体 四号 行距: 1.5 倍行距 + 首行缩进:  2.03 字符"/>
    <w:basedOn w:val="a"/>
    <w:semiHidden/>
    <w:rsid w:val="00102DE1"/>
    <w:pPr>
      <w:ind w:firstLineChars="203" w:firstLine="203"/>
    </w:pPr>
    <w:rPr>
      <w:rFonts w:hAnsi="宋体" w:cs="宋体"/>
      <w:snapToGrid/>
      <w:sz w:val="24"/>
      <w:szCs w:val="20"/>
    </w:rPr>
  </w:style>
  <w:style w:type="paragraph" w:customStyle="1" w:styleId="affff5">
    <w:name w:val="我的（一）"/>
    <w:basedOn w:val="a"/>
    <w:link w:val="Charfff3"/>
    <w:semiHidden/>
    <w:rsid w:val="00102DE1"/>
    <w:pPr>
      <w:outlineLvl w:val="2"/>
    </w:pPr>
    <w:rPr>
      <w:rFonts w:ascii="楷体_GB2312" w:eastAsia="楷体_GB2312"/>
      <w:b/>
      <w:snapToGrid/>
      <w:kern w:val="28"/>
    </w:rPr>
  </w:style>
  <w:style w:type="paragraph" w:customStyle="1" w:styleId="1fe">
    <w:name w:val="1标题"/>
    <w:basedOn w:val="affffff7"/>
    <w:semiHidden/>
    <w:rsid w:val="00102DE1"/>
    <w:pPr>
      <w:ind w:firstLine="560"/>
      <w:outlineLvl w:val="0"/>
    </w:pPr>
    <w:rPr>
      <w:rFonts w:ascii="黑体" w:eastAsia="黑体" w:hAnsi="宋体"/>
      <w:kern w:val="0"/>
      <w:sz w:val="28"/>
      <w:szCs w:val="28"/>
    </w:rPr>
  </w:style>
  <w:style w:type="paragraph" w:customStyle="1" w:styleId="xl113">
    <w:name w:val="xl113"/>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0"/>
      <w:szCs w:val="20"/>
    </w:rPr>
  </w:style>
  <w:style w:type="paragraph" w:customStyle="1" w:styleId="affffffffffb">
    <w:name w:val="表格文字"/>
    <w:basedOn w:val="a7"/>
    <w:semiHidden/>
    <w:rsid w:val="00102DE1"/>
    <w:pPr>
      <w:spacing w:before="60" w:after="60"/>
      <w:ind w:leftChars="0" w:left="0"/>
    </w:pPr>
    <w:rPr>
      <w:rFonts w:hAnsi="Calibri" w:cs="Calibri"/>
    </w:rPr>
  </w:style>
  <w:style w:type="paragraph" w:customStyle="1" w:styleId="affffffffffc">
    <w:name w:val="表上标"/>
    <w:basedOn w:val="a"/>
    <w:semiHidden/>
    <w:rsid w:val="00102DE1"/>
    <w:pPr>
      <w:ind w:firstLineChars="0" w:firstLine="0"/>
    </w:pPr>
    <w:rPr>
      <w:rFonts w:ascii="Times New Roman"/>
      <w:snapToGrid/>
      <w:sz w:val="21"/>
      <w:szCs w:val="24"/>
    </w:rPr>
  </w:style>
  <w:style w:type="paragraph" w:customStyle="1" w:styleId="xl66">
    <w:name w:val="xl66"/>
    <w:basedOn w:val="a"/>
    <w:rsid w:val="00102DE1"/>
    <w:pPr>
      <w:widowControl/>
      <w:spacing w:before="100" w:beforeAutospacing="1" w:after="100" w:afterAutospacing="1"/>
      <w:ind w:firstLineChars="0" w:firstLine="0"/>
      <w:jc w:val="right"/>
    </w:pPr>
    <w:rPr>
      <w:rFonts w:ascii="Calibri" w:hAnsi="宋体" w:cs="宋体"/>
      <w:snapToGrid/>
      <w:kern w:val="0"/>
      <w:sz w:val="18"/>
      <w:szCs w:val="18"/>
    </w:rPr>
  </w:style>
  <w:style w:type="paragraph" w:customStyle="1" w:styleId="1522">
    <w:name w:val="样式 样式 样式 正文（首行缩进两字） + 宋体 四号 行距: 1.5 倍行距 + 首行缩进:  2 字符 + 首行缩进:  2..."/>
    <w:basedOn w:val="a"/>
    <w:semiHidden/>
    <w:rsid w:val="00102DE1"/>
    <w:pPr>
      <w:spacing w:before="50" w:after="50" w:line="480" w:lineRule="exact"/>
      <w:ind w:firstLine="534"/>
    </w:pPr>
    <w:rPr>
      <w:rFonts w:ascii="仿宋_GB2312" w:eastAsia="仿宋_GB2312" w:hAnsi="宋体"/>
      <w:snapToGrid/>
      <w:color w:val="008000"/>
      <w:sz w:val="21"/>
      <w:szCs w:val="20"/>
    </w:rPr>
  </w:style>
  <w:style w:type="paragraph" w:customStyle="1" w:styleId="xl130">
    <w:name w:val="xl130"/>
    <w:basedOn w:val="a"/>
    <w:semiHidden/>
    <w:rsid w:val="00102DE1"/>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ind w:firstLineChars="0" w:firstLine="0"/>
      <w:jc w:val="center"/>
      <w:textAlignment w:val="center"/>
    </w:pPr>
    <w:rPr>
      <w:rFonts w:hAnsi="宋体" w:cs="宋体"/>
      <w:snapToGrid/>
      <w:kern w:val="0"/>
      <w:sz w:val="20"/>
      <w:szCs w:val="20"/>
    </w:rPr>
  </w:style>
  <w:style w:type="paragraph" w:customStyle="1" w:styleId="62">
    <w:name w:val="6"/>
    <w:basedOn w:val="a"/>
    <w:next w:val="20"/>
    <w:semiHidden/>
    <w:rsid w:val="00102DE1"/>
    <w:pPr>
      <w:ind w:firstLine="560"/>
    </w:pPr>
    <w:rPr>
      <w:rFonts w:ascii="Times New Roman"/>
      <w:snapToGrid/>
      <w:color w:val="FF0000"/>
      <w:sz w:val="21"/>
      <w:szCs w:val="24"/>
    </w:rPr>
  </w:style>
  <w:style w:type="paragraph" w:customStyle="1" w:styleId="CharCharCharCharCharChar1">
    <w:name w:val="Char Char Char Char Char Char1"/>
    <w:semiHidden/>
    <w:rsid w:val="00102DE1"/>
    <w:pPr>
      <w:framePr w:wrap="notBeside" w:vAnchor="text" w:hAnchor="text" w:xAlign="center" w:y="1"/>
      <w:adjustRightInd w:val="0"/>
      <w:jc w:val="center"/>
      <w:outlineLvl w:val="3"/>
    </w:pPr>
    <w:rPr>
      <w:rFonts w:ascii="Tahoma" w:hAnsi="Tahoma"/>
      <w:b/>
      <w:kern w:val="2"/>
      <w:sz w:val="24"/>
      <w:szCs w:val="28"/>
    </w:rPr>
  </w:style>
  <w:style w:type="paragraph" w:customStyle="1" w:styleId="xl55">
    <w:name w:val="xl55"/>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2"/>
      <w:szCs w:val="22"/>
    </w:rPr>
  </w:style>
  <w:style w:type="paragraph" w:customStyle="1" w:styleId="zhw">
    <w:name w:val="zhw"/>
    <w:basedOn w:val="a"/>
    <w:semiHidden/>
    <w:rsid w:val="00102DE1"/>
    <w:pPr>
      <w:widowControl/>
      <w:tabs>
        <w:tab w:val="left" w:pos="0"/>
      </w:tabs>
      <w:suppressAutoHyphens/>
      <w:overflowPunct w:val="0"/>
      <w:autoSpaceDE w:val="0"/>
      <w:autoSpaceDN w:val="0"/>
      <w:adjustRightInd w:val="0"/>
      <w:ind w:firstLineChars="0" w:firstLine="0"/>
    </w:pPr>
    <w:rPr>
      <w:rFonts w:ascii="Times New Roman"/>
      <w:snapToGrid/>
      <w:color w:val="000000"/>
      <w:spacing w:val="-3"/>
      <w:kern w:val="0"/>
      <w:sz w:val="24"/>
      <w:szCs w:val="20"/>
    </w:rPr>
  </w:style>
  <w:style w:type="paragraph" w:customStyle="1" w:styleId="Char1CharCharCharCharCharChar1CharCharChar">
    <w:name w:val="Char1 Char Char Char Char Char Char1 Char Char Char"/>
    <w:basedOn w:val="a"/>
    <w:semiHidden/>
    <w:rsid w:val="00102DE1"/>
    <w:pPr>
      <w:spacing w:line="360" w:lineRule="auto"/>
    </w:pPr>
    <w:rPr>
      <w:rFonts w:hAnsi="宋体" w:cs="宋体"/>
      <w:snapToGrid/>
      <w:sz w:val="24"/>
      <w:szCs w:val="24"/>
    </w:rPr>
  </w:style>
  <w:style w:type="paragraph" w:customStyle="1" w:styleId="xl64">
    <w:name w:val="xl64"/>
    <w:basedOn w:val="a"/>
    <w:rsid w:val="00102DE1"/>
    <w:pPr>
      <w:widowControl/>
      <w:spacing w:before="100" w:beforeAutospacing="1" w:after="100" w:afterAutospacing="1"/>
      <w:ind w:firstLineChars="0" w:firstLine="0"/>
      <w:jc w:val="left"/>
    </w:pPr>
    <w:rPr>
      <w:rFonts w:ascii="Calibri" w:hAnsi="宋体" w:cs="宋体"/>
      <w:snapToGrid/>
      <w:kern w:val="0"/>
      <w:sz w:val="18"/>
      <w:szCs w:val="18"/>
    </w:rPr>
  </w:style>
  <w:style w:type="paragraph" w:customStyle="1" w:styleId="xl148">
    <w:name w:val="xl148"/>
    <w:basedOn w:val="a"/>
    <w:semiHidden/>
    <w:rsid w:val="00102DE1"/>
    <w:pPr>
      <w:widowControl/>
      <w:spacing w:before="100" w:beforeAutospacing="1" w:after="100" w:afterAutospacing="1"/>
      <w:ind w:firstLineChars="0" w:firstLine="0"/>
      <w:jc w:val="center"/>
    </w:pPr>
    <w:rPr>
      <w:rFonts w:hAnsi="宋体" w:cs="宋体"/>
      <w:snapToGrid/>
      <w:kern w:val="0"/>
      <w:sz w:val="20"/>
      <w:szCs w:val="20"/>
    </w:rPr>
  </w:style>
  <w:style w:type="paragraph" w:customStyle="1" w:styleId="Char1CharCharCharCharCharCharCharCharCharCharCharCharCharCharCharCharCharCharCharCharCharCharChar1CharCharCharCharCharCharCharCharCharCharCharCharCharCharCharCharCharCharChar">
    <w:name w:val=" Char1 Char Char Char Char Char Char Char Char Char Char Char Char Char Char Char Char Char Char Char Char Char Char Char1 Char Char Char Char Char Char Char Char Char Char Char Char Char Char Char Char Char Char Char"/>
    <w:basedOn w:val="a4"/>
    <w:semiHidden/>
    <w:rsid w:val="00102DE1"/>
    <w:pPr>
      <w:widowControl/>
      <w:adjustRightInd w:val="0"/>
      <w:spacing w:line="436" w:lineRule="exact"/>
      <w:ind w:left="357" w:firstLineChars="0" w:firstLine="0"/>
      <w:jc w:val="left"/>
      <w:outlineLvl w:val="3"/>
    </w:pPr>
    <w:rPr>
      <w:rFonts w:ascii="Tahoma" w:hAnsi="Tahoma" w:cs="宋体"/>
      <w:b/>
      <w:kern w:val="28"/>
      <w:sz w:val="24"/>
      <w:szCs w:val="24"/>
    </w:rPr>
  </w:style>
  <w:style w:type="paragraph" w:customStyle="1" w:styleId="CharCharCharCharCharChar1CharCharChar1CharCharCharChar">
    <w:name w:val="Char Char Char Char Char Char1 Char Char Char1 Char Char Char Char"/>
    <w:basedOn w:val="a"/>
    <w:semiHidden/>
    <w:rsid w:val="00102DE1"/>
    <w:pPr>
      <w:widowControl/>
      <w:spacing w:after="160" w:line="240" w:lineRule="exact"/>
      <w:ind w:firstLineChars="0" w:firstLine="0"/>
      <w:jc w:val="left"/>
    </w:pPr>
    <w:rPr>
      <w:rFonts w:ascii="Verdana" w:eastAsia="仿宋_GB2312" w:hAnsi="Verdana" w:cs="Verdana"/>
      <w:snapToGrid/>
      <w:kern w:val="0"/>
      <w:sz w:val="30"/>
      <w:szCs w:val="30"/>
      <w:lang w:eastAsia="en-US"/>
    </w:rPr>
  </w:style>
  <w:style w:type="paragraph" w:customStyle="1" w:styleId="Char1CharCharChar10">
    <w:name w:val=" Char1 Char Char Char1"/>
    <w:basedOn w:val="a"/>
    <w:semiHidden/>
    <w:rsid w:val="00102DE1"/>
    <w:pPr>
      <w:widowControl/>
      <w:spacing w:after="160" w:line="240" w:lineRule="exact"/>
      <w:ind w:firstLineChars="0" w:firstLine="0"/>
      <w:jc w:val="left"/>
    </w:pPr>
    <w:rPr>
      <w:rFonts w:ascii="Calibri" w:hAnsi="Calibri" w:cs="Calibri"/>
      <w:snapToGrid/>
      <w:sz w:val="21"/>
      <w:szCs w:val="24"/>
    </w:rPr>
  </w:style>
  <w:style w:type="paragraph" w:customStyle="1" w:styleId="1ff">
    <w:name w:val="样式 标题 （一） + 右侧:  1 字符"/>
    <w:basedOn w:val="a"/>
    <w:semiHidden/>
    <w:rsid w:val="00102DE1"/>
    <w:pPr>
      <w:tabs>
        <w:tab w:val="left" w:pos="360"/>
        <w:tab w:val="left" w:pos="720"/>
      </w:tabs>
      <w:spacing w:line="360" w:lineRule="auto"/>
      <w:ind w:left="176" w:right="100" w:firstLineChars="0" w:hanging="720"/>
      <w:outlineLvl w:val="1"/>
    </w:pPr>
    <w:rPr>
      <w:rFonts w:eastAsia="华文仿宋" w:hAnsi="宋体"/>
      <w:snapToGrid/>
      <w:sz w:val="21"/>
      <w:szCs w:val="20"/>
    </w:rPr>
  </w:style>
  <w:style w:type="paragraph" w:customStyle="1" w:styleId="CharChar5CharCharCharCharCharCharCharChar">
    <w:name w:val=" Char Char5 Char Char Char Char Char Char Char Char"/>
    <w:basedOn w:val="a"/>
    <w:semiHidden/>
    <w:rsid w:val="00102DE1"/>
    <w:pPr>
      <w:spacing w:line="360" w:lineRule="auto"/>
    </w:pPr>
    <w:rPr>
      <w:rFonts w:ascii="Times New Roman" w:hAnsi="宋体" w:cs="宋体"/>
      <w:kern w:val="28"/>
      <w:sz w:val="24"/>
      <w:szCs w:val="22"/>
    </w:rPr>
  </w:style>
  <w:style w:type="paragraph" w:customStyle="1" w:styleId="2Char9">
    <w:name w:val="样式 2 + (符号) 宋体 三号 Char"/>
    <w:basedOn w:val="a"/>
    <w:link w:val="2CharChar3"/>
    <w:semiHidden/>
    <w:rsid w:val="00102DE1"/>
    <w:pPr>
      <w:ind w:firstLine="425"/>
    </w:pPr>
    <w:rPr>
      <w:rFonts w:ascii="仿宋_GB2312" w:eastAsia="仿宋_GB2312"/>
      <w:snapToGrid/>
      <w:sz w:val="32"/>
      <w:szCs w:val="24"/>
    </w:rPr>
  </w:style>
  <w:style w:type="paragraph" w:customStyle="1" w:styleId="CharCharCharCharCharChar0">
    <w:name w:val=" Char Char Char Char Char Char"/>
    <w:basedOn w:val="a"/>
    <w:semiHidden/>
    <w:rsid w:val="00102DE1"/>
    <w:pPr>
      <w:widowControl/>
      <w:spacing w:after="160" w:line="240" w:lineRule="exact"/>
      <w:ind w:firstLineChars="0" w:firstLine="0"/>
      <w:jc w:val="left"/>
    </w:pPr>
    <w:rPr>
      <w:rFonts w:ascii="Verdana" w:eastAsia="仿宋_GB2312" w:hAnsi="Verdana"/>
      <w:snapToGrid/>
      <w:kern w:val="0"/>
      <w:sz w:val="30"/>
      <w:szCs w:val="30"/>
      <w:lang w:eastAsia="en-US"/>
    </w:rPr>
  </w:style>
  <w:style w:type="paragraph" w:customStyle="1" w:styleId="affffff8">
    <w:name w:val="表号名称"/>
    <w:basedOn w:val="a"/>
    <w:link w:val="Charffffe"/>
    <w:semiHidden/>
    <w:rsid w:val="00102DE1"/>
    <w:pPr>
      <w:ind w:firstLineChars="0" w:firstLine="0"/>
      <w:jc w:val="right"/>
    </w:pPr>
    <w:rPr>
      <w:b/>
      <w:snapToGrid/>
      <w:sz w:val="21"/>
      <w:szCs w:val="21"/>
    </w:rPr>
  </w:style>
  <w:style w:type="paragraph" w:customStyle="1" w:styleId="NewNewNewNew">
    <w:name w:val="正文 New New New New"/>
    <w:semiHidden/>
    <w:rsid w:val="00102DE1"/>
    <w:pPr>
      <w:widowControl w:val="0"/>
      <w:jc w:val="both"/>
    </w:pPr>
    <w:rPr>
      <w:kern w:val="2"/>
      <w:sz w:val="21"/>
      <w:szCs w:val="24"/>
    </w:rPr>
  </w:style>
  <w:style w:type="paragraph" w:customStyle="1" w:styleId="afffff2">
    <w:name w:val="我的表号"/>
    <w:basedOn w:val="a"/>
    <w:link w:val="Charfffb"/>
    <w:semiHidden/>
    <w:rsid w:val="00102DE1"/>
    <w:pPr>
      <w:ind w:firstLineChars="0" w:firstLine="0"/>
      <w:jc w:val="right"/>
    </w:pPr>
    <w:rPr>
      <w:b/>
      <w:snapToGrid/>
      <w:kern w:val="28"/>
      <w:sz w:val="21"/>
      <w:szCs w:val="21"/>
    </w:rPr>
  </w:style>
  <w:style w:type="paragraph" w:customStyle="1"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afffa">
    <w:name w:val="重点"/>
    <w:basedOn w:val="a"/>
    <w:link w:val="Charff8"/>
    <w:semiHidden/>
    <w:rsid w:val="00102DE1"/>
    <w:pPr>
      <w:ind w:firstLineChars="0" w:firstLine="560"/>
    </w:pPr>
    <w:rPr>
      <w:rFonts w:eastAsia="黑体" w:hAnsi="宋体"/>
      <w:bCs/>
      <w:snapToGrid/>
      <w:kern w:val="28"/>
    </w:rPr>
  </w:style>
  <w:style w:type="paragraph" w:customStyle="1" w:styleId="CharCharCharChar10">
    <w:name w:val=" Char Char Char Char1"/>
    <w:basedOn w:val="a"/>
    <w:semiHidden/>
    <w:rsid w:val="00102DE1"/>
    <w:pPr>
      <w:spacing w:line="360" w:lineRule="auto"/>
    </w:pPr>
    <w:rPr>
      <w:rFonts w:ascii="Calibri" w:hAnsi="宋体" w:cs="宋体"/>
      <w:snapToGrid/>
      <w:sz w:val="24"/>
      <w:szCs w:val="24"/>
    </w:rPr>
  </w:style>
  <w:style w:type="paragraph" w:customStyle="1" w:styleId="et39">
    <w:name w:val="et39"/>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xl107">
    <w:name w:val="xl107"/>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0"/>
      <w:szCs w:val="20"/>
    </w:rPr>
  </w:style>
  <w:style w:type="paragraph" w:customStyle="1" w:styleId="affffffffffd">
    <w:name w:val="一"/>
    <w:basedOn w:val="afff6"/>
    <w:next w:val="a"/>
    <w:semiHidden/>
    <w:rsid w:val="00102DE1"/>
    <w:pPr>
      <w:snapToGrid w:val="0"/>
      <w:spacing w:beforeLines="50" w:before="50" w:afterLines="50" w:after="50" w:line="360" w:lineRule="auto"/>
      <w:jc w:val="left"/>
      <w:outlineLvl w:val="1"/>
    </w:pPr>
    <w:rPr>
      <w:rFonts w:ascii="宋体" w:hAnsi="宋体"/>
      <w:b w:val="0"/>
      <w:kern w:val="28"/>
    </w:rPr>
  </w:style>
  <w:style w:type="paragraph" w:customStyle="1" w:styleId="Char1CharCharCharCharCharChar1CharCharChar1">
    <w:name w:val="Char1 Char Char Char Char Char Char1 Char Char Char1"/>
    <w:basedOn w:val="a"/>
    <w:semiHidden/>
    <w:rsid w:val="00102DE1"/>
    <w:pPr>
      <w:spacing w:line="360" w:lineRule="auto"/>
    </w:pPr>
    <w:rPr>
      <w:rFonts w:hAnsi="宋体" w:cs="宋体"/>
      <w:snapToGrid/>
      <w:sz w:val="24"/>
      <w:szCs w:val="24"/>
    </w:rPr>
  </w:style>
  <w:style w:type="paragraph" w:customStyle="1" w:styleId="NewNewNewNewNewNewNewNewNewNewNewNewNew">
    <w:name w:val="正文 New New New New New New New New New New New New New"/>
    <w:semiHidden/>
    <w:rsid w:val="00102DE1"/>
    <w:pPr>
      <w:widowControl w:val="0"/>
      <w:jc w:val="both"/>
    </w:pPr>
    <w:rPr>
      <w:kern w:val="2"/>
      <w:sz w:val="21"/>
      <w:szCs w:val="24"/>
    </w:rPr>
  </w:style>
  <w:style w:type="paragraph" w:customStyle="1" w:styleId="font24">
    <w:name w:val="font24"/>
    <w:basedOn w:val="a"/>
    <w:semiHidden/>
    <w:rsid w:val="00102DE1"/>
    <w:pPr>
      <w:widowControl/>
      <w:spacing w:before="100" w:beforeAutospacing="1" w:after="100" w:afterAutospacing="1"/>
      <w:ind w:firstLineChars="0" w:firstLine="0"/>
      <w:jc w:val="left"/>
    </w:pPr>
    <w:rPr>
      <w:rFonts w:hAnsi="宋体" w:cs="宋体"/>
      <w:snapToGrid/>
      <w:kern w:val="0"/>
      <w:sz w:val="20"/>
      <w:szCs w:val="20"/>
    </w:rPr>
  </w:style>
  <w:style w:type="paragraph" w:customStyle="1" w:styleId="xl143">
    <w:name w:val="xl143"/>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b/>
      <w:bCs/>
      <w:snapToGrid/>
      <w:color w:val="FF0000"/>
      <w:kern w:val="0"/>
      <w:sz w:val="20"/>
      <w:szCs w:val="20"/>
    </w:rPr>
  </w:style>
  <w:style w:type="paragraph" w:customStyle="1" w:styleId="font23">
    <w:name w:val="font23"/>
    <w:basedOn w:val="a"/>
    <w:semiHidden/>
    <w:rsid w:val="00102DE1"/>
    <w:pPr>
      <w:widowControl/>
      <w:spacing w:before="100" w:beforeAutospacing="1" w:after="100" w:afterAutospacing="1"/>
      <w:ind w:firstLineChars="0" w:firstLine="0"/>
      <w:jc w:val="left"/>
    </w:pPr>
    <w:rPr>
      <w:rFonts w:hAnsi="宋体" w:cs="宋体"/>
      <w:snapToGrid/>
      <w:kern w:val="0"/>
      <w:sz w:val="20"/>
      <w:szCs w:val="20"/>
    </w:rPr>
  </w:style>
  <w:style w:type="paragraph" w:customStyle="1" w:styleId="xl47">
    <w:name w:val="xl47"/>
    <w:basedOn w:val="a"/>
    <w:rsid w:val="00102DE1"/>
    <w:pPr>
      <w:widowControl/>
      <w:pBdr>
        <w:top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ascii="Calibri" w:eastAsia="Arial Unicode MS" w:hAnsi="Calibri"/>
      <w:snapToGrid/>
      <w:kern w:val="0"/>
      <w:sz w:val="22"/>
      <w:szCs w:val="22"/>
    </w:rPr>
  </w:style>
  <w:style w:type="paragraph" w:customStyle="1" w:styleId="affffffffffe">
    <w:name w:val="章名"/>
    <w:basedOn w:val="a"/>
    <w:semiHidden/>
    <w:rsid w:val="00102DE1"/>
    <w:pPr>
      <w:spacing w:beforeLines="50" w:afterLines="50"/>
      <w:ind w:firstLineChars="0" w:firstLine="0"/>
      <w:jc w:val="center"/>
      <w:outlineLvl w:val="0"/>
    </w:pPr>
    <w:rPr>
      <w:rFonts w:ascii="黑体" w:eastAsia="黑体"/>
      <w:snapToGrid/>
      <w:sz w:val="32"/>
      <w:szCs w:val="22"/>
    </w:rPr>
  </w:style>
  <w:style w:type="paragraph" w:customStyle="1" w:styleId="afffffffffff">
    <w:name w:val="第章"/>
    <w:basedOn w:val="afa"/>
    <w:semiHidden/>
    <w:rsid w:val="00102DE1"/>
    <w:pPr>
      <w:spacing w:beforeLines="50" w:before="156" w:afterLines="50" w:after="156"/>
      <w:ind w:firstLineChars="0" w:firstLine="0"/>
      <w:jc w:val="center"/>
      <w:outlineLvl w:val="0"/>
    </w:pPr>
    <w:rPr>
      <w:b/>
      <w:bCs/>
      <w:snapToGrid/>
      <w:kern w:val="32"/>
      <w:sz w:val="32"/>
    </w:rPr>
  </w:style>
  <w:style w:type="paragraph" w:customStyle="1" w:styleId="yy">
    <w:name w:val="正文yy"/>
    <w:basedOn w:val="a"/>
    <w:link w:val="yyChar"/>
    <w:semiHidden/>
    <w:rsid w:val="00102DE1"/>
    <w:pPr>
      <w:spacing w:line="360" w:lineRule="auto"/>
      <w:ind w:left="-62" w:firstLine="510"/>
    </w:pPr>
    <w:rPr>
      <w:rFonts w:ascii="Times New Roman"/>
      <w:snapToGrid/>
      <w:kern w:val="0"/>
    </w:rPr>
  </w:style>
  <w:style w:type="paragraph" w:customStyle="1" w:styleId="CharChar2Char">
    <w:name w:val="Char Char2 Char"/>
    <w:basedOn w:val="a"/>
    <w:semiHidden/>
    <w:rsid w:val="00102DE1"/>
    <w:pPr>
      <w:spacing w:line="360" w:lineRule="auto"/>
    </w:pPr>
    <w:rPr>
      <w:rFonts w:hAnsi="宋体" w:cs="宋体"/>
      <w:snapToGrid/>
      <w:sz w:val="24"/>
      <w:szCs w:val="22"/>
    </w:rPr>
  </w:style>
  <w:style w:type="paragraph" w:customStyle="1" w:styleId="CharChar1b">
    <w:name w:val=" Char Char1"/>
    <w:basedOn w:val="a4"/>
    <w:semiHidden/>
    <w:rsid w:val="00102DE1"/>
    <w:pPr>
      <w:adjustRightInd w:val="0"/>
      <w:spacing w:line="436" w:lineRule="exact"/>
      <w:ind w:left="357"/>
      <w:jc w:val="left"/>
      <w:outlineLvl w:val="3"/>
    </w:pPr>
    <w:rPr>
      <w:rFonts w:ascii="Tahoma" w:hAnsi="Tahoma"/>
      <w:b/>
      <w:kern w:val="0"/>
      <w:sz w:val="24"/>
      <w:szCs w:val="24"/>
    </w:rPr>
  </w:style>
  <w:style w:type="paragraph" w:customStyle="1" w:styleId="afffffffffff0">
    <w:name w:val="封面标准英文名称"/>
    <w:semiHidden/>
    <w:rsid w:val="00102DE1"/>
    <w:pPr>
      <w:widowControl w:val="0"/>
      <w:spacing w:before="370" w:line="400" w:lineRule="exact"/>
      <w:jc w:val="center"/>
    </w:pPr>
    <w:rPr>
      <w:rFonts w:ascii="Calibri" w:hAnsi="Calibri" w:cs="Calibri"/>
      <w:kern w:val="2"/>
      <w:sz w:val="28"/>
      <w:szCs w:val="22"/>
    </w:rPr>
  </w:style>
  <w:style w:type="paragraph" w:customStyle="1" w:styleId="1521212">
    <w:name w:val="样式 样式 样式 小四 行距: 1.5 倍行距 首行缩进:  2 字符1 + 首行缩进:  2 字符1 + 首行缩进:  2 字符"/>
    <w:basedOn w:val="a"/>
    <w:semiHidden/>
    <w:rsid w:val="00102DE1"/>
    <w:pPr>
      <w:adjustRightInd w:val="0"/>
      <w:spacing w:line="360" w:lineRule="auto"/>
      <w:textAlignment w:val="baseline"/>
    </w:pPr>
    <w:rPr>
      <w:rFonts w:ascii="Calibri" w:hAnsi="Calibri" w:cs="宋体"/>
      <w:snapToGrid/>
      <w:sz w:val="24"/>
      <w:szCs w:val="20"/>
    </w:rPr>
  </w:style>
  <w:style w:type="paragraph" w:customStyle="1" w:styleId="xl63">
    <w:name w:val="xl63"/>
    <w:basedOn w:val="a"/>
    <w:rsid w:val="00102DE1"/>
    <w:pPr>
      <w:widowControl/>
      <w:spacing w:before="100" w:beforeAutospacing="1" w:after="100" w:afterAutospacing="1"/>
      <w:ind w:firstLineChars="0" w:firstLine="0"/>
      <w:jc w:val="left"/>
    </w:pPr>
    <w:rPr>
      <w:rFonts w:ascii="Calibri" w:hAnsi="宋体" w:cs="宋体"/>
      <w:snapToGrid/>
      <w:kern w:val="0"/>
      <w:sz w:val="18"/>
      <w:szCs w:val="18"/>
    </w:rPr>
  </w:style>
  <w:style w:type="paragraph" w:customStyle="1" w:styleId="xl133">
    <w:name w:val="xl133"/>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pPr>
    <w:rPr>
      <w:rFonts w:hAnsi="宋体" w:cs="宋体"/>
      <w:snapToGrid/>
      <w:kern w:val="0"/>
      <w:sz w:val="20"/>
      <w:szCs w:val="20"/>
    </w:rPr>
  </w:style>
  <w:style w:type="paragraph" w:customStyle="1" w:styleId="CharCharCharCharCharCharCharCharCharCharCharCharCharCharCharCharCharCharCharCharChar1Char">
    <w:name w:val=" Char Char Char Char Char Char Char Char Char Char Char Char Char Char Char Char Char Char Char Char Char1 Char"/>
    <w:basedOn w:val="a4"/>
    <w:semiHidden/>
    <w:rsid w:val="00102DE1"/>
    <w:pPr>
      <w:adjustRightInd w:val="0"/>
      <w:spacing w:line="436" w:lineRule="exact"/>
      <w:ind w:left="357" w:firstLineChars="0" w:firstLine="0"/>
      <w:jc w:val="left"/>
      <w:outlineLvl w:val="3"/>
    </w:pPr>
    <w:rPr>
      <w:rFonts w:ascii="Tahoma" w:hAnsi="Tahoma"/>
      <w:b/>
      <w:kern w:val="0"/>
      <w:sz w:val="24"/>
    </w:rPr>
  </w:style>
  <w:style w:type="paragraph" w:customStyle="1" w:styleId="CharCharCharCharCharChar2">
    <w:name w:val="Char Char Char Char Char Char"/>
    <w:basedOn w:val="a"/>
    <w:rsid w:val="00102DE1"/>
    <w:pPr>
      <w:widowControl/>
      <w:spacing w:after="160" w:line="240" w:lineRule="exact"/>
      <w:ind w:firstLineChars="0" w:firstLine="0"/>
      <w:jc w:val="left"/>
    </w:pPr>
    <w:rPr>
      <w:rFonts w:ascii="Verdana" w:eastAsia="仿宋_GB2312" w:hAnsi="Verdana"/>
      <w:snapToGrid/>
      <w:kern w:val="0"/>
      <w:sz w:val="30"/>
      <w:szCs w:val="30"/>
      <w:lang w:eastAsia="en-US"/>
    </w:rPr>
  </w:style>
  <w:style w:type="paragraph" w:customStyle="1"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afffffffffff1">
    <w:name w:val="标准标志"/>
    <w:next w:val="a"/>
    <w:semiHidden/>
    <w:rsid w:val="00102DE1"/>
    <w:pPr>
      <w:framePr w:w="2268" w:h="1392" w:hRule="exact" w:wrap="around" w:hAnchor="margin" w:x="6748" w:y="171" w:anchorLock="1"/>
      <w:shd w:val="solid" w:color="FFFFFF" w:fill="FFFFFF"/>
      <w:spacing w:line="0" w:lineRule="atLeast"/>
      <w:jc w:val="right"/>
    </w:pPr>
    <w:rPr>
      <w:rFonts w:ascii="Calibri" w:hAnsi="Calibri" w:cs="Calibri"/>
      <w:b/>
      <w:w w:val="130"/>
      <w:kern w:val="2"/>
      <w:sz w:val="96"/>
      <w:szCs w:val="22"/>
    </w:rPr>
  </w:style>
  <w:style w:type="paragraph" w:customStyle="1" w:styleId="xl118">
    <w:name w:val="xl118"/>
    <w:basedOn w:val="a"/>
    <w:semiHidden/>
    <w:rsid w:val="00102DE1"/>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ind w:firstLineChars="0" w:firstLine="0"/>
      <w:jc w:val="center"/>
      <w:textAlignment w:val="center"/>
    </w:pPr>
    <w:rPr>
      <w:rFonts w:hAnsi="宋体" w:cs="宋体"/>
      <w:snapToGrid/>
      <w:kern w:val="0"/>
      <w:sz w:val="20"/>
      <w:szCs w:val="20"/>
    </w:rPr>
  </w:style>
  <w:style w:type="paragraph" w:customStyle="1" w:styleId="CharCharCharCharCharCharChar0">
    <w:name w:val=" Char Char Char Char Char Char Char"/>
    <w:basedOn w:val="a"/>
    <w:semiHidden/>
    <w:rsid w:val="00102DE1"/>
    <w:pPr>
      <w:widowControl/>
      <w:spacing w:after="160" w:line="240" w:lineRule="exact"/>
      <w:ind w:firstLineChars="0" w:firstLine="0"/>
      <w:jc w:val="left"/>
    </w:pPr>
    <w:rPr>
      <w:rFonts w:ascii="Verdana" w:eastAsia="仿宋_GB2312" w:hAnsi="Verdana"/>
      <w:snapToGrid/>
      <w:kern w:val="0"/>
      <w:sz w:val="30"/>
      <w:szCs w:val="20"/>
      <w:lang w:eastAsia="en-US"/>
    </w:rPr>
  </w:style>
  <w:style w:type="paragraph" w:customStyle="1" w:styleId="afffffffffff2">
    <w:name w:val="样式"/>
    <w:semiHidden/>
    <w:rsid w:val="00102DE1"/>
    <w:pPr>
      <w:widowControl w:val="0"/>
      <w:autoSpaceDE w:val="0"/>
      <w:autoSpaceDN w:val="0"/>
      <w:adjustRightInd w:val="0"/>
    </w:pPr>
    <w:rPr>
      <w:rFonts w:ascii="宋体" w:hAnsi="宋体" w:cs="宋体"/>
      <w:kern w:val="2"/>
      <w:sz w:val="24"/>
      <w:szCs w:val="24"/>
    </w:rPr>
  </w:style>
  <w:style w:type="paragraph" w:customStyle="1" w:styleId="4a">
    <w:name w:val="标题4 + 四号"/>
    <w:basedOn w:val="3"/>
    <w:semiHidden/>
    <w:rsid w:val="00102DE1"/>
    <w:pPr>
      <w:tabs>
        <w:tab w:val="left" w:pos="0"/>
        <w:tab w:val="left" w:pos="900"/>
        <w:tab w:val="left" w:pos="1440"/>
        <w:tab w:val="left" w:pos="1620"/>
      </w:tabs>
      <w:spacing w:line="416" w:lineRule="auto"/>
      <w:ind w:firstLineChars="0" w:hanging="27"/>
    </w:pPr>
    <w:rPr>
      <w:rFonts w:ascii="Times New Roman" w:hAnsi="Calibri"/>
      <w:bCs/>
      <w:kern w:val="28"/>
      <w:sz w:val="28"/>
    </w:rPr>
  </w:style>
  <w:style w:type="paragraph" w:customStyle="1" w:styleId="wf1">
    <w:name w:val="w一、"/>
    <w:basedOn w:val="1"/>
    <w:semiHidden/>
    <w:rsid w:val="00102DE1"/>
    <w:pPr>
      <w:keepNext w:val="0"/>
      <w:keepLines w:val="0"/>
      <w:spacing w:before="0" w:after="0" w:line="240" w:lineRule="auto"/>
      <w:outlineLvl w:val="1"/>
    </w:pPr>
    <w:rPr>
      <w:rFonts w:ascii="Calibri" w:hAnsi="Calibri"/>
      <w:bCs/>
      <w:snapToGrid/>
      <w:sz w:val="28"/>
    </w:rPr>
  </w:style>
  <w:style w:type="paragraph" w:customStyle="1"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NewNewNewNewNewNewNewNewNewNewNewNew">
    <w:name w:val="正文 New New New New New New New New New New New New"/>
    <w:semiHidden/>
    <w:rsid w:val="00102DE1"/>
    <w:pPr>
      <w:widowControl w:val="0"/>
      <w:jc w:val="both"/>
    </w:pPr>
    <w:rPr>
      <w:kern w:val="2"/>
      <w:sz w:val="21"/>
      <w:szCs w:val="24"/>
    </w:rPr>
  </w:style>
  <w:style w:type="paragraph" w:customStyle="1" w:styleId="afffffffffff3">
    <w:name w:val="自定正文"/>
    <w:basedOn w:val="a"/>
    <w:semiHidden/>
    <w:rsid w:val="00102DE1"/>
    <w:pPr>
      <w:adjustRightInd w:val="0"/>
      <w:snapToGrid w:val="0"/>
      <w:spacing w:line="360" w:lineRule="auto"/>
    </w:pPr>
    <w:rPr>
      <w:rFonts w:ascii="Calibri" w:hAnsi="Calibri"/>
      <w:snapToGrid/>
      <w:sz w:val="21"/>
      <w:szCs w:val="24"/>
    </w:rPr>
  </w:style>
  <w:style w:type="paragraph" w:customStyle="1" w:styleId="CharChar1Char0">
    <w:name w:val=" Char Char1 Char"/>
    <w:basedOn w:val="a"/>
    <w:semiHidden/>
    <w:rsid w:val="00102DE1"/>
    <w:pPr>
      <w:spacing w:line="360" w:lineRule="auto"/>
    </w:pPr>
    <w:rPr>
      <w:rFonts w:ascii="Calibri" w:hAnsi="宋体" w:cs="宋体"/>
      <w:snapToGrid/>
      <w:kern w:val="28"/>
      <w:sz w:val="24"/>
      <w:szCs w:val="22"/>
    </w:rPr>
  </w:style>
  <w:style w:type="paragraph" w:customStyle="1" w:styleId="afffffffffff4">
    <w:name w:val="简单回函地址"/>
    <w:basedOn w:val="a"/>
    <w:semiHidden/>
    <w:rsid w:val="00102DE1"/>
    <w:pPr>
      <w:ind w:firstLineChars="0" w:firstLine="0"/>
    </w:pPr>
    <w:rPr>
      <w:rFonts w:ascii="Times New Roman"/>
      <w:snapToGrid/>
      <w:sz w:val="21"/>
      <w:szCs w:val="24"/>
    </w:rPr>
  </w:style>
  <w:style w:type="paragraph" w:customStyle="1" w:styleId="afffffffffff5">
    <w:name w:val="报告图题"/>
    <w:basedOn w:val="a"/>
    <w:next w:val="a"/>
    <w:semiHidden/>
    <w:rsid w:val="00102DE1"/>
    <w:pPr>
      <w:spacing w:before="120" w:after="120" w:line="400" w:lineRule="exact"/>
      <w:ind w:firstLineChars="0" w:firstLine="0"/>
      <w:jc w:val="center"/>
    </w:pPr>
    <w:rPr>
      <w:rFonts w:ascii="黑体" w:eastAsia="黑体"/>
      <w:snapToGrid/>
      <w:sz w:val="21"/>
      <w:szCs w:val="20"/>
    </w:rPr>
  </w:style>
  <w:style w:type="paragraph" w:customStyle="1" w:styleId="xl45">
    <w:name w:val="xl45"/>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2"/>
      <w:szCs w:val="22"/>
    </w:rPr>
  </w:style>
  <w:style w:type="paragraph" w:customStyle="1" w:styleId="xl121">
    <w:name w:val="xl121"/>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b/>
      <w:bCs/>
      <w:snapToGrid/>
      <w:color w:val="FF0000"/>
      <w:kern w:val="0"/>
      <w:sz w:val="20"/>
      <w:szCs w:val="20"/>
    </w:rPr>
  </w:style>
  <w:style w:type="paragraph" w:customStyle="1" w:styleId="3f">
    <w:name w:val="3"/>
    <w:next w:val="a"/>
    <w:semiHidden/>
    <w:rsid w:val="00102DE1"/>
    <w:pPr>
      <w:widowControl w:val="0"/>
      <w:jc w:val="both"/>
    </w:pPr>
    <w:rPr>
      <w:rFonts w:ascii="宋体" w:hAnsi="Calibri"/>
      <w:kern w:val="2"/>
      <w:sz w:val="28"/>
      <w:szCs w:val="28"/>
    </w:rPr>
  </w:style>
  <w:style w:type="paragraph" w:customStyle="1" w:styleId="CharCharff3">
    <w:name w:val="Char Char"/>
    <w:basedOn w:val="a"/>
    <w:semiHidden/>
    <w:rsid w:val="00102DE1"/>
    <w:pPr>
      <w:ind w:firstLineChars="0" w:firstLine="0"/>
    </w:pPr>
    <w:rPr>
      <w:rFonts w:ascii="Calibri" w:hAnsi="Calibri"/>
      <w:snapToGrid/>
      <w:kern w:val="28"/>
      <w:sz w:val="21"/>
      <w:szCs w:val="20"/>
    </w:rPr>
  </w:style>
  <w:style w:type="paragraph" w:customStyle="1" w:styleId="afffffffffff6">
    <w:name w:val="报告表头"/>
    <w:basedOn w:val="a"/>
    <w:next w:val="a"/>
    <w:semiHidden/>
    <w:rsid w:val="00102DE1"/>
    <w:pPr>
      <w:widowControl/>
      <w:ind w:firstLineChars="0" w:firstLine="0"/>
      <w:jc w:val="center"/>
    </w:pPr>
    <w:rPr>
      <w:rFonts w:ascii="Times New Roman" w:eastAsia="黑体"/>
      <w:b/>
      <w:snapToGrid/>
      <w:sz w:val="18"/>
      <w:szCs w:val="20"/>
    </w:rPr>
  </w:style>
  <w:style w:type="paragraph" w:customStyle="1" w:styleId="afffffffffff7">
    <w:name w:val="图表名"/>
    <w:basedOn w:val="a"/>
    <w:semiHidden/>
    <w:rsid w:val="00102DE1"/>
    <w:pPr>
      <w:adjustRightInd w:val="0"/>
      <w:spacing w:after="190" w:line="360" w:lineRule="auto"/>
      <w:ind w:firstLineChars="0" w:firstLine="0"/>
      <w:jc w:val="center"/>
      <w:textAlignment w:val="baseline"/>
    </w:pPr>
    <w:rPr>
      <w:rFonts w:hAnsi="宋体"/>
      <w:b/>
      <w:snapToGrid/>
      <w:kern w:val="0"/>
      <w:sz w:val="24"/>
      <w:szCs w:val="21"/>
    </w:rPr>
  </w:style>
  <w:style w:type="paragraph" w:customStyle="1" w:styleId="CharCharCharCharCharCharCharCharCharCharCharCharChar1">
    <w:name w:val="Char Char Char Char Char Char Char Char Char Char Char Char Char1"/>
    <w:basedOn w:val="a"/>
    <w:next w:val="a"/>
    <w:semiHidden/>
    <w:rsid w:val="00102DE1"/>
    <w:pPr>
      <w:ind w:firstLineChars="0" w:firstLine="0"/>
    </w:pPr>
    <w:rPr>
      <w:snapToGrid/>
      <w:sz w:val="21"/>
      <w:szCs w:val="24"/>
    </w:rPr>
  </w:style>
  <w:style w:type="paragraph" w:customStyle="1" w:styleId="style1">
    <w:name w:val="style1"/>
    <w:basedOn w:val="a"/>
    <w:semiHidden/>
    <w:rsid w:val="00102DE1"/>
    <w:pPr>
      <w:widowControl/>
      <w:spacing w:before="100" w:beforeAutospacing="1" w:after="100" w:afterAutospacing="1"/>
      <w:ind w:firstLineChars="0" w:firstLine="0"/>
      <w:jc w:val="left"/>
    </w:pPr>
    <w:rPr>
      <w:rFonts w:hAnsi="宋体"/>
      <w:snapToGrid/>
      <w:kern w:val="0"/>
      <w:sz w:val="24"/>
      <w:szCs w:val="24"/>
    </w:rPr>
  </w:style>
  <w:style w:type="paragraph" w:customStyle="1" w:styleId="afffffffffff8">
    <w:name w:val="公司名"/>
    <w:basedOn w:val="a6"/>
    <w:semiHidden/>
    <w:rsid w:val="00102DE1"/>
    <w:pPr>
      <w:keepLines/>
      <w:framePr w:w="8640" w:h="855" w:wrap="notBeside" w:vAnchor="page" w:hAnchor="page" w:x="874" w:y="1876" w:anchorLock="1"/>
      <w:widowControl/>
      <w:spacing w:before="40" w:after="170"/>
    </w:pPr>
    <w:rPr>
      <w:rFonts w:ascii="Times New Roman" w:eastAsia="隶书" w:hAnsi="Times New Roman"/>
      <w:b/>
      <w:caps/>
      <w:kern w:val="18"/>
      <w:sz w:val="48"/>
      <w:szCs w:val="20"/>
    </w:rPr>
  </w:style>
  <w:style w:type="paragraph" w:customStyle="1" w:styleId="1ff0">
    <w:name w:val="纯文本1"/>
    <w:basedOn w:val="a"/>
    <w:rsid w:val="00102DE1"/>
    <w:pPr>
      <w:adjustRightInd w:val="0"/>
      <w:ind w:firstLineChars="0" w:firstLine="0"/>
      <w:jc w:val="left"/>
      <w:textAlignment w:val="baseline"/>
    </w:pPr>
    <w:rPr>
      <w:rFonts w:ascii="Calibri" w:hAnsi="Courier New"/>
      <w:snapToGrid/>
      <w:sz w:val="24"/>
      <w:szCs w:val="20"/>
    </w:rPr>
  </w:style>
  <w:style w:type="paragraph" w:customStyle="1" w:styleId="113">
    <w:name w:val="招标文件1.1"/>
    <w:semiHidden/>
    <w:rsid w:val="00102DE1"/>
    <w:pPr>
      <w:tabs>
        <w:tab w:val="left" w:pos="630"/>
        <w:tab w:val="left" w:pos="1200"/>
      </w:tabs>
      <w:spacing w:before="120" w:after="120" w:line="480" w:lineRule="exact"/>
      <w:ind w:left="1200" w:hanging="360"/>
      <w:outlineLvl w:val="2"/>
    </w:pPr>
    <w:rPr>
      <w:rFonts w:ascii="宋体" w:hAnsi="Calibri"/>
      <w:b/>
      <w:spacing w:val="10"/>
      <w:w w:val="95"/>
      <w:kern w:val="2"/>
      <w:sz w:val="24"/>
      <w:szCs w:val="22"/>
    </w:rPr>
  </w:style>
  <w:style w:type="paragraph" w:customStyle="1" w:styleId="afffffffffff9">
    <w:name w:val="注释"/>
    <w:basedOn w:val="a"/>
    <w:semiHidden/>
    <w:rsid w:val="00102DE1"/>
    <w:pPr>
      <w:ind w:leftChars="100" w:left="280" w:firstLineChars="0" w:firstLine="0"/>
      <w:jc w:val="left"/>
    </w:pPr>
    <w:rPr>
      <w:rFonts w:ascii="Times New Roman"/>
      <w:snapToGrid/>
      <w:sz w:val="21"/>
      <w:szCs w:val="24"/>
    </w:rPr>
  </w:style>
  <w:style w:type="paragraph" w:customStyle="1" w:styleId="Char4CharCharCharCharCharCharCharChar">
    <w:name w:val="Char4 Char Char Char Char Char Char Char Char"/>
    <w:basedOn w:val="a"/>
    <w:semiHidden/>
    <w:rsid w:val="00102DE1"/>
    <w:pPr>
      <w:spacing w:line="360" w:lineRule="auto"/>
    </w:pPr>
    <w:rPr>
      <w:rFonts w:hAnsi="宋体" w:cs="宋体"/>
      <w:snapToGrid/>
      <w:sz w:val="24"/>
      <w:szCs w:val="22"/>
    </w:rPr>
  </w:style>
  <w:style w:type="paragraph" w:customStyle="1" w:styleId="1ff1">
    <w:name w:val="招标文件1"/>
    <w:basedOn w:val="a"/>
    <w:semiHidden/>
    <w:rsid w:val="00102DE1"/>
    <w:pPr>
      <w:tabs>
        <w:tab w:val="left" w:pos="420"/>
        <w:tab w:val="left" w:pos="1200"/>
      </w:tabs>
      <w:spacing w:before="120" w:after="120" w:line="480" w:lineRule="exact"/>
      <w:ind w:left="1200" w:firstLineChars="0" w:hanging="360"/>
      <w:jc w:val="left"/>
      <w:outlineLvl w:val="1"/>
    </w:pPr>
    <w:rPr>
      <w:rFonts w:ascii="Calibri" w:hAnsi="Calibri"/>
      <w:b/>
      <w:snapToGrid/>
      <w:spacing w:val="10"/>
      <w:w w:val="95"/>
      <w:kern w:val="0"/>
      <w:sz w:val="21"/>
      <w:szCs w:val="22"/>
    </w:rPr>
  </w:style>
  <w:style w:type="paragraph" w:customStyle="1" w:styleId="xl30">
    <w:name w:val="xl30"/>
    <w:basedOn w:val="a"/>
    <w:rsid w:val="00102DE1"/>
    <w:pPr>
      <w:widowControl/>
      <w:spacing w:before="100" w:beforeAutospacing="1" w:after="100" w:afterAutospacing="1"/>
      <w:ind w:firstLineChars="0" w:firstLine="0"/>
      <w:jc w:val="center"/>
    </w:pPr>
    <w:rPr>
      <w:rFonts w:ascii="Arial Unicode MS" w:eastAsia="Arial Unicode MS" w:hAnsi="Arial Unicode MS" w:cs="Arial Unicode MS"/>
      <w:snapToGrid/>
      <w:kern w:val="0"/>
      <w:sz w:val="24"/>
      <w:szCs w:val="22"/>
    </w:rPr>
  </w:style>
  <w:style w:type="paragraph" w:customStyle="1" w:styleId="2f8">
    <w:name w:val="标题2"/>
    <w:basedOn w:val="1"/>
    <w:semiHidden/>
    <w:rsid w:val="00102DE1"/>
    <w:pPr>
      <w:keepNext w:val="0"/>
      <w:keepLines w:val="0"/>
      <w:widowControl/>
      <w:numPr>
        <w:numId w:val="3"/>
      </w:numPr>
      <w:tabs>
        <w:tab w:val="left" w:pos="644"/>
      </w:tabs>
      <w:spacing w:before="0" w:after="360" w:line="360" w:lineRule="auto"/>
      <w:jc w:val="left"/>
    </w:pPr>
    <w:rPr>
      <w:rFonts w:ascii="Calibri" w:hAnsi="Calibri" w:cs="Calibri"/>
      <w:bCs/>
      <w:snapToGrid/>
      <w:kern w:val="2"/>
      <w:sz w:val="24"/>
      <w:szCs w:val="24"/>
    </w:rPr>
  </w:style>
  <w:style w:type="paragraph" w:customStyle="1" w:styleId="affffff5">
    <w:name w:val="发文样式"/>
    <w:basedOn w:val="a"/>
    <w:link w:val="Charffffa"/>
    <w:semiHidden/>
    <w:rsid w:val="00102DE1"/>
    <w:pPr>
      <w:widowControl/>
      <w:adjustRightInd w:val="0"/>
      <w:snapToGrid w:val="0"/>
      <w:spacing w:line="360" w:lineRule="auto"/>
      <w:ind w:firstLine="0"/>
    </w:pPr>
    <w:rPr>
      <w:rFonts w:hAnsi="宋体"/>
      <w:snapToGrid/>
      <w:kern w:val="0"/>
      <w:sz w:val="30"/>
      <w:szCs w:val="20"/>
    </w:rPr>
  </w:style>
  <w:style w:type="paragraph" w:customStyle="1" w:styleId="afffffffffffa">
    <w:name w:val="王五章 小图名五黑"/>
    <w:basedOn w:val="afff"/>
    <w:semiHidden/>
    <w:rsid w:val="00102DE1"/>
    <w:pPr>
      <w:ind w:firstLineChars="207"/>
      <w:jc w:val="center"/>
    </w:pPr>
    <w:rPr>
      <w:rFonts w:ascii="Times New Roman" w:eastAsia="黑体" w:hAnsi="Times New Roman"/>
      <w:b w:val="0"/>
      <w:szCs w:val="21"/>
    </w:rPr>
  </w:style>
  <w:style w:type="paragraph" w:customStyle="1" w:styleId="211">
    <w:name w:val="正文文本 211"/>
    <w:basedOn w:val="a"/>
    <w:semiHidden/>
    <w:rsid w:val="00102DE1"/>
    <w:pPr>
      <w:adjustRightInd w:val="0"/>
      <w:spacing w:line="360" w:lineRule="auto"/>
      <w:ind w:firstLineChars="0" w:firstLine="540"/>
      <w:textAlignment w:val="baseline"/>
    </w:pPr>
    <w:rPr>
      <w:rFonts w:ascii="Times New Roman"/>
      <w:snapToGrid/>
      <w:kern w:val="0"/>
      <w:sz w:val="24"/>
      <w:szCs w:val="20"/>
    </w:rPr>
  </w:style>
  <w:style w:type="paragraph" w:customStyle="1" w:styleId="Char5CharCharChar">
    <w:name w:val="Char5 Char Char Char"/>
    <w:basedOn w:val="a4"/>
    <w:semiHidden/>
    <w:rsid w:val="00102DE1"/>
    <w:pPr>
      <w:adjustRightInd w:val="0"/>
      <w:spacing w:line="436" w:lineRule="exact"/>
      <w:ind w:left="357" w:firstLineChars="0" w:firstLine="0"/>
      <w:jc w:val="left"/>
      <w:outlineLvl w:val="3"/>
    </w:pPr>
    <w:rPr>
      <w:rFonts w:ascii="Tahoma" w:hAnsi="Tahoma"/>
      <w:b/>
      <w:kern w:val="28"/>
      <w:sz w:val="24"/>
    </w:rPr>
  </w:style>
  <w:style w:type="paragraph" w:customStyle="1" w:styleId="afffffff0">
    <w:name w:val="（一）楷体"/>
    <w:basedOn w:val="a"/>
    <w:link w:val="Charfffff6"/>
    <w:rsid w:val="00102DE1"/>
    <w:pPr>
      <w:outlineLvl w:val="2"/>
    </w:pPr>
    <w:rPr>
      <w:rFonts w:ascii="楷体_GB2312" w:eastAsia="楷体_GB2312"/>
      <w:b/>
      <w:snapToGrid/>
      <w:kern w:val="0"/>
    </w:rPr>
  </w:style>
  <w:style w:type="paragraph" w:customStyle="1" w:styleId="afffffc">
    <w:name w:val="段落文字"/>
    <w:link w:val="Charffff5"/>
    <w:semiHidden/>
    <w:rsid w:val="00102DE1"/>
    <w:pPr>
      <w:widowControl w:val="0"/>
      <w:spacing w:line="360" w:lineRule="auto"/>
      <w:ind w:firstLine="482"/>
    </w:pPr>
    <w:rPr>
      <w:kern w:val="2"/>
      <w:sz w:val="24"/>
      <w:szCs w:val="24"/>
    </w:rPr>
  </w:style>
  <w:style w:type="paragraph" w:customStyle="1" w:styleId="Char2CharCharCharCharCharCharChar1CharCharChar">
    <w:name w:val="Char2 Char Char Char Char Char Char Char1 Char Char Char"/>
    <w:basedOn w:val="a"/>
    <w:semiHidden/>
    <w:rsid w:val="00102DE1"/>
    <w:pPr>
      <w:spacing w:line="360" w:lineRule="auto"/>
    </w:pPr>
    <w:rPr>
      <w:rFonts w:hAnsi="宋体" w:cs="宋体"/>
      <w:snapToGrid/>
      <w:sz w:val="24"/>
      <w:szCs w:val="22"/>
    </w:rPr>
  </w:style>
  <w:style w:type="paragraph" w:customStyle="1" w:styleId="1ff2">
    <w:name w:val="图1"/>
    <w:basedOn w:val="a"/>
    <w:next w:val="a"/>
    <w:semiHidden/>
    <w:rsid w:val="00102DE1"/>
    <w:pPr>
      <w:widowControl/>
      <w:tabs>
        <w:tab w:val="left" w:pos="777"/>
      </w:tabs>
      <w:spacing w:beforeLines="50" w:afterLines="100" w:line="360" w:lineRule="auto"/>
      <w:ind w:left="2210" w:firstLineChars="0" w:hanging="748"/>
      <w:jc w:val="center"/>
    </w:pPr>
    <w:rPr>
      <w:rFonts w:hAnsi="宋体" w:cs="宋体"/>
      <w:snapToGrid/>
      <w:kern w:val="0"/>
      <w:sz w:val="21"/>
      <w:szCs w:val="24"/>
    </w:rPr>
  </w:style>
  <w:style w:type="paragraph" w:customStyle="1" w:styleId="wf2">
    <w:name w:val="w第章"/>
    <w:basedOn w:val="w8"/>
    <w:semiHidden/>
    <w:rsid w:val="00102DE1"/>
    <w:pPr>
      <w:spacing w:beforeLines="50" w:before="156" w:afterLines="50" w:after="156"/>
      <w:ind w:firstLineChars="0" w:firstLine="0"/>
      <w:jc w:val="center"/>
      <w:outlineLvl w:val="0"/>
    </w:pPr>
    <w:rPr>
      <w:b/>
      <w:kern w:val="32"/>
      <w:sz w:val="32"/>
    </w:rPr>
  </w:style>
  <w:style w:type="paragraph" w:customStyle="1" w:styleId="NewNewNewNewNewNewNewNewNewNewNewNewNewNewNewNewNewNewNewNewNew">
    <w:name w:val="正文 New New New New New New New New New New New New New New New New New New New New New"/>
    <w:semiHidden/>
    <w:rsid w:val="00102DE1"/>
    <w:pPr>
      <w:widowControl w:val="0"/>
      <w:jc w:val="both"/>
    </w:pPr>
    <w:rPr>
      <w:kern w:val="2"/>
      <w:sz w:val="21"/>
      <w:szCs w:val="24"/>
    </w:rPr>
  </w:style>
  <w:style w:type="paragraph" w:customStyle="1" w:styleId="afffffffffffb">
    <w:name w:val="小表头"/>
    <w:basedOn w:val="a"/>
    <w:semiHidden/>
    <w:rsid w:val="00102DE1"/>
    <w:pPr>
      <w:wordWrap w:val="0"/>
      <w:spacing w:line="400" w:lineRule="exact"/>
      <w:ind w:firstLineChars="0" w:firstLine="0"/>
      <w:jc w:val="right"/>
    </w:pPr>
    <w:rPr>
      <w:b/>
      <w:snapToGrid/>
      <w:sz w:val="24"/>
      <w:szCs w:val="22"/>
    </w:rPr>
  </w:style>
  <w:style w:type="paragraph" w:customStyle="1" w:styleId="CharCharCharChar6">
    <w:name w:val="Char Char Char Char"/>
    <w:basedOn w:val="a4"/>
    <w:rsid w:val="00102DE1"/>
    <w:pPr>
      <w:adjustRightInd w:val="0"/>
      <w:spacing w:line="436" w:lineRule="exact"/>
      <w:ind w:left="357" w:firstLineChars="0" w:firstLine="0"/>
      <w:jc w:val="left"/>
      <w:outlineLvl w:val="3"/>
    </w:pPr>
    <w:rPr>
      <w:rFonts w:ascii="Tahoma" w:hAnsi="Tahoma"/>
      <w:b/>
      <w:kern w:val="28"/>
      <w:sz w:val="24"/>
      <w:szCs w:val="24"/>
    </w:rPr>
  </w:style>
  <w:style w:type="paragraph" w:customStyle="1" w:styleId="affff9">
    <w:name w:val="表格名称"/>
    <w:basedOn w:val="a"/>
    <w:link w:val="Charfff5"/>
    <w:semiHidden/>
    <w:rsid w:val="00102DE1"/>
    <w:pPr>
      <w:ind w:firstLineChars="0" w:firstLine="0"/>
      <w:jc w:val="center"/>
    </w:pPr>
    <w:rPr>
      <w:b/>
      <w:snapToGrid/>
    </w:rPr>
  </w:style>
  <w:style w:type="paragraph" w:customStyle="1" w:styleId="afffff7">
    <w:name w:val="高庆平正文"/>
    <w:basedOn w:val="a"/>
    <w:link w:val="Charffff1"/>
    <w:semiHidden/>
    <w:rsid w:val="00102DE1"/>
    <w:pPr>
      <w:ind w:firstLineChars="0" w:firstLine="567"/>
    </w:pPr>
    <w:rPr>
      <w:rFonts w:ascii="Times New Roman"/>
      <w:snapToGrid/>
      <w:szCs w:val="24"/>
    </w:rPr>
  </w:style>
  <w:style w:type="paragraph" w:customStyle="1" w:styleId="afffffffffffc">
    <w:name w:val="章标题"/>
    <w:next w:val="afffff1"/>
    <w:semiHidden/>
    <w:rsid w:val="00102DE1"/>
    <w:pPr>
      <w:numPr>
        <w:ilvl w:val="1"/>
        <w:numId w:val="4"/>
      </w:numPr>
      <w:tabs>
        <w:tab w:val="left" w:pos="1400"/>
      </w:tabs>
      <w:spacing w:beforeLines="50" w:before="156" w:afterLines="50" w:after="156"/>
      <w:jc w:val="both"/>
      <w:outlineLvl w:val="1"/>
    </w:pPr>
    <w:rPr>
      <w:rFonts w:ascii="黑体" w:eastAsia="黑体" w:hAnsi="Calibri" w:cs="Calibri"/>
      <w:kern w:val="2"/>
      <w:sz w:val="21"/>
      <w:szCs w:val="22"/>
    </w:rPr>
  </w:style>
  <w:style w:type="paragraph" w:customStyle="1" w:styleId="afffffff2">
    <w:name w:val="正文段落"/>
    <w:basedOn w:val="a"/>
    <w:link w:val="Charfffff8"/>
    <w:semiHidden/>
    <w:rsid w:val="00102DE1"/>
    <w:pPr>
      <w:autoSpaceDE w:val="0"/>
      <w:autoSpaceDN w:val="0"/>
      <w:adjustRightInd w:val="0"/>
      <w:snapToGrid w:val="0"/>
      <w:spacing w:line="360" w:lineRule="auto"/>
      <w:ind w:firstLineChars="0" w:firstLine="567"/>
      <w:textAlignment w:val="baseline"/>
    </w:pPr>
    <w:rPr>
      <w:rFonts w:hAnsi="Tms Rmn"/>
      <w:snapToGrid/>
      <w:kern w:val="0"/>
      <w:sz w:val="26"/>
      <w:szCs w:val="20"/>
    </w:rPr>
  </w:style>
  <w:style w:type="paragraph" w:customStyle="1" w:styleId="xl96">
    <w:name w:val="xl96"/>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0"/>
      <w:szCs w:val="20"/>
    </w:rPr>
  </w:style>
  <w:style w:type="paragraph" w:customStyle="1" w:styleId="et16">
    <w:name w:val="et16"/>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b/>
      <w:bCs/>
      <w:snapToGrid/>
      <w:color w:val="000000"/>
      <w:kern w:val="0"/>
      <w:sz w:val="18"/>
      <w:szCs w:val="18"/>
    </w:rPr>
  </w:style>
  <w:style w:type="paragraph" w:customStyle="1" w:styleId="xl138">
    <w:name w:val="xl138"/>
    <w:basedOn w:val="a"/>
    <w:semiHidden/>
    <w:rsid w:val="00102DE1"/>
    <w:pPr>
      <w:widowControl/>
      <w:pBdr>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hAnsi="宋体" w:cs="宋体"/>
      <w:snapToGrid/>
      <w:kern w:val="0"/>
      <w:sz w:val="20"/>
      <w:szCs w:val="20"/>
    </w:rPr>
  </w:style>
  <w:style w:type="paragraph" w:customStyle="1" w:styleId="2f9">
    <w:name w:val="2、"/>
    <w:basedOn w:val="30"/>
    <w:semiHidden/>
    <w:rsid w:val="00102DE1"/>
    <w:pPr>
      <w:tabs>
        <w:tab w:val="right" w:leader="dot" w:pos="8947"/>
      </w:tabs>
      <w:ind w:leftChars="0" w:hangingChars="300" w:hanging="300"/>
      <w:jc w:val="left"/>
    </w:pPr>
    <w:rPr>
      <w:rFonts w:eastAsia="宋体"/>
      <w:b/>
      <w:i/>
      <w:iCs/>
      <w:sz w:val="21"/>
      <w:szCs w:val="20"/>
    </w:rPr>
  </w:style>
  <w:style w:type="paragraph" w:customStyle="1"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semiHidden/>
    <w:rsid w:val="00102DE1"/>
    <w:pPr>
      <w:widowControl w:val="0"/>
      <w:jc w:val="both"/>
    </w:pPr>
    <w:rPr>
      <w:kern w:val="2"/>
      <w:sz w:val="21"/>
      <w:szCs w:val="24"/>
    </w:rPr>
  </w:style>
  <w:style w:type="paragraph" w:customStyle="1" w:styleId="affffff7">
    <w:name w:val="正文文字"/>
    <w:basedOn w:val="a"/>
    <w:link w:val="Charffffd"/>
    <w:rsid w:val="00102DE1"/>
    <w:pPr>
      <w:ind w:firstLine="480"/>
    </w:pPr>
    <w:rPr>
      <w:snapToGrid/>
      <w:sz w:val="24"/>
      <w:szCs w:val="24"/>
      <w:lang w:val="en-US" w:eastAsia="zh-CN"/>
    </w:rPr>
  </w:style>
  <w:style w:type="paragraph" w:customStyle="1" w:styleId="Char1CharCharChar0">
    <w:name w:val="Char1 Char Char Char"/>
    <w:basedOn w:val="a4"/>
    <w:semiHidden/>
    <w:rsid w:val="00102DE1"/>
    <w:pPr>
      <w:adjustRightInd w:val="0"/>
      <w:spacing w:line="436" w:lineRule="exact"/>
      <w:ind w:left="357" w:firstLineChars="0" w:firstLine="0"/>
      <w:jc w:val="left"/>
      <w:outlineLvl w:val="3"/>
    </w:pPr>
    <w:rPr>
      <w:rFonts w:ascii="Tahoma" w:hAnsi="Tahoma"/>
      <w:b/>
      <w:kern w:val="28"/>
      <w:sz w:val="24"/>
      <w:szCs w:val="24"/>
    </w:rPr>
  </w:style>
  <w:style w:type="paragraph" w:customStyle="1" w:styleId="310">
    <w:name w:val="正文文本缩进 31"/>
    <w:basedOn w:val="a"/>
    <w:semiHidden/>
    <w:rsid w:val="00102DE1"/>
    <w:pPr>
      <w:adjustRightInd w:val="0"/>
      <w:spacing w:line="312" w:lineRule="atLeast"/>
      <w:ind w:firstLineChars="0" w:firstLine="540"/>
      <w:textAlignment w:val="baseline"/>
    </w:pPr>
    <w:rPr>
      <w:rFonts w:hAnsi="Calibri"/>
      <w:snapToGrid/>
      <w:sz w:val="20"/>
      <w:szCs w:val="20"/>
    </w:rPr>
  </w:style>
  <w:style w:type="paragraph" w:customStyle="1" w:styleId="xl69">
    <w:name w:val="xl69"/>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right"/>
    </w:pPr>
    <w:rPr>
      <w:rFonts w:ascii="Calibri" w:hAnsi="宋体" w:cs="宋体"/>
      <w:snapToGrid/>
      <w:kern w:val="0"/>
      <w:sz w:val="18"/>
      <w:szCs w:val="18"/>
    </w:rPr>
  </w:style>
  <w:style w:type="paragraph" w:customStyle="1" w:styleId="afffffffffffd">
    <w:name w:val="无标题条"/>
    <w:next w:val="afffff1"/>
    <w:semiHidden/>
    <w:rsid w:val="00102DE1"/>
    <w:pPr>
      <w:jc w:val="both"/>
    </w:pPr>
    <w:rPr>
      <w:rFonts w:ascii="Calibri" w:hAnsi="Calibri" w:cs="Calibri"/>
      <w:kern w:val="2"/>
      <w:sz w:val="21"/>
      <w:szCs w:val="22"/>
    </w:rPr>
  </w:style>
  <w:style w:type="paragraph" w:customStyle="1" w:styleId="55Char05">
    <w:name w:val="样式 标题 5标题 5 Char + 右侧:  0.5 字符"/>
    <w:basedOn w:val="5"/>
    <w:semiHidden/>
    <w:rsid w:val="00102DE1"/>
    <w:pPr>
      <w:keepNext/>
      <w:keepLines/>
      <w:widowControl w:val="0"/>
      <w:tabs>
        <w:tab w:val="left" w:pos="420"/>
        <w:tab w:val="left" w:pos="630"/>
        <w:tab w:val="left" w:pos="816"/>
      </w:tabs>
      <w:spacing w:before="280" w:after="120" w:line="240" w:lineRule="atLeast"/>
      <w:ind w:left="57" w:rightChars="50" w:right="105" w:firstLineChars="0" w:firstLine="624"/>
    </w:pPr>
    <w:rPr>
      <w:rFonts w:ascii="Times New Roman" w:hAnsi="Times New Roman" w:cs="宋体"/>
      <w:b/>
      <w:bCs/>
      <w:kern w:val="2"/>
      <w:szCs w:val="20"/>
      <w:lang w:val="en-US" w:eastAsia="zh-CN"/>
    </w:rPr>
  </w:style>
  <w:style w:type="paragraph" w:customStyle="1" w:styleId="afffffffffffe">
    <w:name w:val="图名 小四黑"/>
    <w:basedOn w:val="1"/>
    <w:semiHidden/>
    <w:rsid w:val="00102DE1"/>
    <w:pPr>
      <w:keepNext w:val="0"/>
      <w:keepLines w:val="0"/>
      <w:wordWrap w:val="0"/>
      <w:spacing w:before="0" w:after="0" w:line="240" w:lineRule="auto"/>
      <w:ind w:firstLineChars="0" w:firstLine="0"/>
      <w:jc w:val="center"/>
    </w:pPr>
    <w:rPr>
      <w:rFonts w:ascii="Calibri" w:hAnsi="宋体"/>
      <w:b w:val="0"/>
      <w:bCs/>
      <w:snapToGrid/>
      <w:sz w:val="28"/>
    </w:rPr>
  </w:style>
  <w:style w:type="paragraph" w:customStyle="1" w:styleId="xl62">
    <w:name w:val="xl62"/>
    <w:basedOn w:val="a"/>
    <w:rsid w:val="00102DE1"/>
    <w:pPr>
      <w:widowControl/>
      <w:pBdr>
        <w:top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2"/>
      <w:szCs w:val="22"/>
    </w:rPr>
  </w:style>
  <w:style w:type="paragraph" w:customStyle="1" w:styleId="xl108">
    <w:name w:val="xl108"/>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0"/>
      <w:szCs w:val="20"/>
    </w:rPr>
  </w:style>
  <w:style w:type="paragraph" w:customStyle="1" w:styleId="affff">
    <w:name w:val="表格字"/>
    <w:link w:val="Charffc"/>
    <w:semiHidden/>
    <w:rsid w:val="00102DE1"/>
    <w:pPr>
      <w:spacing w:line="240" w:lineRule="exact"/>
      <w:jc w:val="center"/>
    </w:pPr>
    <w:rPr>
      <w:rFonts w:ascii="宋体" w:hAnsi="宋体" w:cs="宋体"/>
      <w:sz w:val="18"/>
      <w:szCs w:val="21"/>
    </w:rPr>
  </w:style>
  <w:style w:type="paragraph" w:customStyle="1" w:styleId="Char210">
    <w:name w:val=" Char21"/>
    <w:basedOn w:val="a"/>
    <w:semiHidden/>
    <w:rsid w:val="00102DE1"/>
    <w:pPr>
      <w:widowControl/>
      <w:spacing w:after="160" w:line="240" w:lineRule="exact"/>
      <w:ind w:firstLineChars="0" w:firstLine="0"/>
      <w:jc w:val="left"/>
    </w:pPr>
    <w:rPr>
      <w:rFonts w:ascii="Verdana" w:eastAsia="仿宋_GB2312" w:hAnsi="Verdana" w:cs="Calibri"/>
      <w:snapToGrid/>
      <w:kern w:val="0"/>
      <w:sz w:val="30"/>
      <w:szCs w:val="30"/>
      <w:lang w:eastAsia="en-US"/>
    </w:rPr>
  </w:style>
  <w:style w:type="paragraph" w:customStyle="1" w:styleId="et26">
    <w:name w:val="et26"/>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xl36">
    <w:name w:val="xl36"/>
    <w:basedOn w:val="a"/>
    <w:rsid w:val="00102DE1"/>
    <w:pPr>
      <w:widowControl/>
      <w:pBdr>
        <w:top w:val="single" w:sz="4" w:space="0" w:color="auto"/>
      </w:pBdr>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4"/>
      <w:szCs w:val="22"/>
    </w:rPr>
  </w:style>
  <w:style w:type="paragraph" w:customStyle="1" w:styleId="02">
    <w:name w:val="02二级目录"/>
    <w:basedOn w:val="21"/>
    <w:next w:val="a"/>
    <w:semiHidden/>
    <w:rsid w:val="00102DE1"/>
    <w:pPr>
      <w:spacing w:before="240" w:line="460" w:lineRule="exact"/>
      <w:ind w:firstLineChars="0" w:firstLine="0"/>
      <w:jc w:val="left"/>
    </w:pPr>
    <w:rPr>
      <w:rFonts w:ascii="Calibri" w:hAnsi="Calibri" w:cs="Calibri"/>
      <w:iCs/>
      <w:snapToGrid/>
      <w:sz w:val="30"/>
      <w:szCs w:val="20"/>
    </w:rPr>
  </w:style>
  <w:style w:type="paragraph" w:customStyle="1" w:styleId="xl114">
    <w:name w:val="xl114"/>
    <w:basedOn w:val="a"/>
    <w:semiHidden/>
    <w:rsid w:val="00102DE1"/>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ind w:firstLineChars="0" w:firstLine="0"/>
      <w:jc w:val="left"/>
    </w:pPr>
    <w:rPr>
      <w:rFonts w:hAnsi="宋体" w:cs="宋体"/>
      <w:snapToGrid/>
      <w:kern w:val="0"/>
      <w:sz w:val="20"/>
      <w:szCs w:val="20"/>
    </w:rPr>
  </w:style>
  <w:style w:type="paragraph" w:customStyle="1" w:styleId="afffffe">
    <w:name w:val="其他发布部门"/>
    <w:basedOn w:val="a"/>
    <w:link w:val="Charffff6"/>
    <w:semiHidden/>
    <w:rsid w:val="00102DE1"/>
    <w:pPr>
      <w:framePr w:w="7433" w:h="585" w:hRule="exact" w:hSpace="180" w:vSpace="180" w:wrap="around" w:hAnchor="margin" w:xAlign="center" w:y="14401" w:anchorLock="1"/>
      <w:widowControl/>
      <w:spacing w:line="0" w:lineRule="atLeast"/>
      <w:ind w:firstLineChars="0" w:firstLine="0"/>
      <w:jc w:val="center"/>
    </w:pPr>
    <w:rPr>
      <w:rFonts w:ascii="黑体" w:eastAsia="黑体"/>
      <w:snapToGrid/>
      <w:spacing w:val="20"/>
      <w:w w:val="135"/>
      <w:kern w:val="0"/>
      <w:sz w:val="36"/>
      <w:szCs w:val="20"/>
    </w:rPr>
  </w:style>
  <w:style w:type="paragraph" w:customStyle="1" w:styleId="affffffffffff">
    <w:name w:val="招标文件正文居中"/>
    <w:semiHidden/>
    <w:rsid w:val="00102DE1"/>
    <w:pPr>
      <w:spacing w:before="120" w:after="120" w:line="300" w:lineRule="auto"/>
      <w:jc w:val="center"/>
    </w:pPr>
    <w:rPr>
      <w:rFonts w:ascii="宋体" w:hAnsi="Calibri"/>
      <w:spacing w:val="10"/>
      <w:w w:val="95"/>
      <w:kern w:val="2"/>
      <w:sz w:val="21"/>
      <w:szCs w:val="22"/>
    </w:rPr>
  </w:style>
  <w:style w:type="paragraph" w:customStyle="1" w:styleId="42">
    <w:name w:val="投标4"/>
    <w:basedOn w:val="a"/>
    <w:link w:val="4CharChar0"/>
    <w:semiHidden/>
    <w:rsid w:val="00102DE1"/>
    <w:rPr>
      <w:rFonts w:hAnsi="宋体"/>
      <w:b/>
      <w:snapToGrid/>
      <w:color w:val="000000"/>
      <w:kern w:val="0"/>
    </w:rPr>
  </w:style>
  <w:style w:type="paragraph" w:customStyle="1" w:styleId="font19">
    <w:name w:val="font19"/>
    <w:basedOn w:val="a"/>
    <w:semiHidden/>
    <w:rsid w:val="00102DE1"/>
    <w:pPr>
      <w:widowControl/>
      <w:spacing w:before="100" w:beforeAutospacing="1" w:after="100" w:afterAutospacing="1"/>
      <w:ind w:firstLineChars="0" w:firstLine="0"/>
      <w:jc w:val="left"/>
    </w:pPr>
    <w:rPr>
      <w:rFonts w:hAnsi="宋体" w:cs="宋体"/>
      <w:snapToGrid/>
      <w:kern w:val="0"/>
      <w:sz w:val="20"/>
      <w:szCs w:val="20"/>
    </w:rPr>
  </w:style>
  <w:style w:type="paragraph" w:customStyle="1" w:styleId="ParaCharCharCharCharCharCharCharCharCharCharCharChar">
    <w:name w:val="默认段落字体 Para Char Char Char Char Char Char Char Char Char Char Char Char"/>
    <w:basedOn w:val="a4"/>
    <w:semiHidden/>
    <w:rsid w:val="00102DE1"/>
    <w:pPr>
      <w:adjustRightInd w:val="0"/>
      <w:spacing w:line="436" w:lineRule="exact"/>
      <w:ind w:left="357" w:firstLineChars="0" w:firstLine="0"/>
      <w:jc w:val="left"/>
      <w:outlineLvl w:val="3"/>
    </w:pPr>
    <w:rPr>
      <w:rFonts w:ascii="Tahoma" w:hAnsi="Tahoma"/>
      <w:b/>
      <w:kern w:val="28"/>
      <w:sz w:val="44"/>
    </w:rPr>
  </w:style>
  <w:style w:type="paragraph" w:customStyle="1" w:styleId="New0">
    <w:name w:val="正文 New"/>
    <w:semiHidden/>
    <w:rsid w:val="00102DE1"/>
    <w:pPr>
      <w:widowControl w:val="0"/>
      <w:jc w:val="both"/>
    </w:pPr>
    <w:rPr>
      <w:kern w:val="2"/>
      <w:sz w:val="21"/>
      <w:szCs w:val="24"/>
    </w:rPr>
  </w:style>
  <w:style w:type="paragraph" w:customStyle="1" w:styleId="xl92">
    <w:name w:val="xl92"/>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hAnsi="宋体" w:cs="宋体"/>
      <w:snapToGrid/>
      <w:kern w:val="0"/>
      <w:sz w:val="20"/>
      <w:szCs w:val="20"/>
    </w:rPr>
  </w:style>
  <w:style w:type="paragraph" w:customStyle="1" w:styleId="xl34">
    <w:name w:val="xl34"/>
    <w:basedOn w:val="a"/>
    <w:rsid w:val="00102DE1"/>
    <w:pPr>
      <w:widowControl/>
      <w:pBdr>
        <w:bottom w:val="single" w:sz="4" w:space="0" w:color="auto"/>
        <w:right w:val="single" w:sz="4" w:space="0" w:color="auto"/>
      </w:pBdr>
      <w:spacing w:before="100" w:beforeAutospacing="1" w:after="100" w:afterAutospacing="1"/>
      <w:ind w:firstLineChars="0" w:firstLine="0"/>
      <w:jc w:val="left"/>
    </w:pPr>
    <w:rPr>
      <w:rFonts w:ascii="Arial Unicode MS" w:eastAsia="Arial Unicode MS" w:hAnsi="Arial Unicode MS" w:cs="Arial Unicode MS"/>
      <w:snapToGrid/>
      <w:kern w:val="0"/>
      <w:sz w:val="24"/>
      <w:szCs w:val="22"/>
    </w:rPr>
  </w:style>
  <w:style w:type="paragraph" w:customStyle="1" w:styleId="Tabelcontent">
    <w:name w:val="Tabel content"/>
    <w:basedOn w:val="a"/>
    <w:next w:val="a"/>
    <w:semiHidden/>
    <w:rsid w:val="00102DE1"/>
    <w:pPr>
      <w:widowControl/>
      <w:ind w:firstLineChars="0" w:firstLine="0"/>
      <w:jc w:val="left"/>
    </w:pPr>
    <w:rPr>
      <w:rFonts w:ascii="Arial" w:hAnsi="Arial"/>
      <w:snapToGrid/>
      <w:kern w:val="0"/>
      <w:sz w:val="20"/>
      <w:szCs w:val="20"/>
      <w:lang w:eastAsia="en-US"/>
    </w:rPr>
  </w:style>
  <w:style w:type="paragraph" w:customStyle="1" w:styleId="NewNewNewNewNewNewNewNewNewNewNewNewNewNewNewNewNewNewNewNew">
    <w:name w:val="正文 New New New New New New New New New New New New New New New New New New New New"/>
    <w:semiHidden/>
    <w:rsid w:val="00102DE1"/>
    <w:pPr>
      <w:widowControl w:val="0"/>
      <w:jc w:val="both"/>
    </w:pPr>
    <w:rPr>
      <w:kern w:val="2"/>
      <w:sz w:val="21"/>
      <w:szCs w:val="24"/>
    </w:rPr>
  </w:style>
  <w:style w:type="paragraph" w:customStyle="1" w:styleId="affffffffffff0">
    <w:name w:val="附件"/>
    <w:basedOn w:val="a"/>
    <w:semiHidden/>
    <w:rsid w:val="00102DE1"/>
    <w:pPr>
      <w:adjustRightInd w:val="0"/>
      <w:ind w:firstLineChars="0" w:firstLine="0"/>
    </w:pPr>
    <w:rPr>
      <w:rFonts w:hAnsi="宋体"/>
      <w:b/>
      <w:snapToGrid/>
      <w:sz w:val="21"/>
      <w:szCs w:val="32"/>
    </w:rPr>
  </w:style>
  <w:style w:type="paragraph" w:customStyle="1" w:styleId="Char121">
    <w:name w:val="Char121"/>
    <w:basedOn w:val="a"/>
    <w:semiHidden/>
    <w:rsid w:val="00102DE1"/>
    <w:pPr>
      <w:spacing w:beforeLines="50" w:before="156" w:afterLines="50" w:after="156"/>
      <w:ind w:firstLineChars="0" w:firstLine="0"/>
    </w:pPr>
    <w:rPr>
      <w:rFonts w:ascii="Tahoma" w:hAnsi="Tahoma"/>
      <w:snapToGrid/>
      <w:sz w:val="21"/>
      <w:szCs w:val="20"/>
    </w:rPr>
  </w:style>
  <w:style w:type="paragraph" w:customStyle="1" w:styleId="xl29">
    <w:name w:val="xl29"/>
    <w:basedOn w:val="a"/>
    <w:rsid w:val="00102DE1"/>
    <w:pPr>
      <w:widowControl/>
      <w:pBdr>
        <w:left w:val="single" w:sz="4" w:space="0" w:color="auto"/>
      </w:pBdr>
      <w:spacing w:before="100" w:beforeAutospacing="1" w:after="100" w:afterAutospacing="1"/>
      <w:ind w:firstLineChars="0" w:firstLine="0"/>
      <w:jc w:val="center"/>
    </w:pPr>
    <w:rPr>
      <w:rFonts w:ascii="Arial Unicode MS" w:eastAsia="Arial Unicode MS" w:hAnsi="Arial Unicode MS" w:cs="Arial Unicode MS"/>
      <w:snapToGrid/>
      <w:kern w:val="0"/>
      <w:sz w:val="24"/>
      <w:szCs w:val="22"/>
    </w:rPr>
  </w:style>
  <w:style w:type="paragraph" w:customStyle="1" w:styleId="xl146">
    <w:name w:val="xl146"/>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pPr>
    <w:rPr>
      <w:rFonts w:hAnsi="宋体" w:cs="宋体"/>
      <w:snapToGrid/>
      <w:kern w:val="0"/>
      <w:sz w:val="20"/>
      <w:szCs w:val="20"/>
    </w:rPr>
  </w:style>
  <w:style w:type="paragraph" w:customStyle="1" w:styleId="xl97">
    <w:name w:val="xl97"/>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color w:val="FF0000"/>
      <w:kern w:val="0"/>
      <w:sz w:val="20"/>
      <w:szCs w:val="20"/>
    </w:rPr>
  </w:style>
  <w:style w:type="paragraph" w:customStyle="1" w:styleId="xl100">
    <w:name w:val="xl100"/>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textAlignment w:val="center"/>
    </w:pPr>
    <w:rPr>
      <w:rFonts w:hAnsi="宋体" w:cs="宋体"/>
      <w:snapToGrid/>
      <w:color w:val="FF0000"/>
      <w:kern w:val="0"/>
      <w:sz w:val="20"/>
      <w:szCs w:val="20"/>
    </w:rPr>
  </w:style>
  <w:style w:type="paragraph" w:customStyle="1" w:styleId="1ff3">
    <w:name w:val="标题1级"/>
    <w:basedOn w:val="a"/>
    <w:semiHidden/>
    <w:rsid w:val="00102DE1"/>
    <w:pPr>
      <w:spacing w:beforeLines="50" w:before="156" w:afterLines="50" w:after="156"/>
      <w:ind w:firstLineChars="0" w:firstLine="0"/>
      <w:jc w:val="center"/>
      <w:outlineLvl w:val="0"/>
    </w:pPr>
    <w:rPr>
      <w:rFonts w:ascii="黑体" w:eastAsia="黑体" w:hAnsi="宋体"/>
      <w:bCs/>
      <w:snapToGrid/>
      <w:sz w:val="32"/>
      <w:szCs w:val="32"/>
    </w:rPr>
  </w:style>
  <w:style w:type="paragraph" w:customStyle="1" w:styleId="et38">
    <w:name w:val="et38"/>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NewNewNewNewNewNewNewNewNewNew">
    <w:name w:val="正文 New New New New New New New New New New"/>
    <w:semiHidden/>
    <w:rsid w:val="00102DE1"/>
    <w:pPr>
      <w:widowControl w:val="0"/>
      <w:jc w:val="both"/>
    </w:pPr>
    <w:rPr>
      <w:kern w:val="2"/>
      <w:sz w:val="21"/>
      <w:szCs w:val="24"/>
    </w:rPr>
  </w:style>
  <w:style w:type="paragraph" w:customStyle="1" w:styleId="Char2CharCharCharCharCharCharChar1Char">
    <w:name w:val="Char2 Char Char Char Char Char Char Char1 Char"/>
    <w:basedOn w:val="a"/>
    <w:semiHidden/>
    <w:rsid w:val="00102DE1"/>
    <w:pPr>
      <w:spacing w:line="360" w:lineRule="auto"/>
    </w:pPr>
    <w:rPr>
      <w:rFonts w:hAnsi="宋体" w:cs="宋体"/>
      <w:snapToGrid/>
      <w:sz w:val="24"/>
      <w:szCs w:val="22"/>
    </w:rPr>
  </w:style>
  <w:style w:type="paragraph" w:customStyle="1" w:styleId="et32">
    <w:name w:val="et32"/>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CharCharCharCharCharCharCharCharCharCharCharCharCharCharCharCharCharCharCharCharChar">
    <w:name w:val="Char Char Char Char Char Char Char Char Char Char Char Char Char Char Char Char Char Char Char Char Char"/>
    <w:basedOn w:val="a"/>
    <w:semiHidden/>
    <w:rsid w:val="00102DE1"/>
    <w:pPr>
      <w:ind w:firstLineChars="0" w:firstLine="0"/>
    </w:pPr>
    <w:rPr>
      <w:rFonts w:ascii="Times New Roman"/>
      <w:snapToGrid/>
      <w:sz w:val="21"/>
      <w:szCs w:val="24"/>
    </w:rPr>
  </w:style>
  <w:style w:type="paragraph" w:customStyle="1" w:styleId="Charfffff2">
    <w:name w:val="我的注 Char"/>
    <w:basedOn w:val="a"/>
    <w:link w:val="CharCharfe"/>
    <w:semiHidden/>
    <w:rsid w:val="00102DE1"/>
    <w:pPr>
      <w:spacing w:line="400" w:lineRule="exact"/>
      <w:ind w:firstLineChars="100" w:firstLine="100"/>
      <w:jc w:val="left"/>
    </w:pPr>
    <w:rPr>
      <w:rFonts w:eastAsia="楷体_GB2312" w:hAnsi="宋体"/>
      <w:b/>
      <w:snapToGrid/>
      <w:kern w:val="0"/>
      <w:sz w:val="20"/>
      <w:szCs w:val="44"/>
    </w:rPr>
  </w:style>
  <w:style w:type="paragraph" w:styleId="afffffff1">
    <w:name w:val="列出段落"/>
    <w:basedOn w:val="a"/>
    <w:link w:val="Charfffff7"/>
    <w:uiPriority w:val="34"/>
    <w:qFormat/>
    <w:rsid w:val="00102DE1"/>
    <w:pPr>
      <w:ind w:firstLine="420"/>
    </w:pPr>
    <w:rPr>
      <w:rFonts w:ascii="Times New Roman"/>
      <w:snapToGrid/>
      <w:kern w:val="0"/>
      <w:sz w:val="20"/>
      <w:szCs w:val="20"/>
    </w:rPr>
  </w:style>
  <w:style w:type="paragraph" w:customStyle="1" w:styleId="CharCharChar1CharCharCharChar1">
    <w:name w:val="Char Char Char1 Char Char Char Char1"/>
    <w:basedOn w:val="a4"/>
    <w:semiHidden/>
    <w:rsid w:val="00102DE1"/>
    <w:pPr>
      <w:adjustRightInd w:val="0"/>
      <w:spacing w:line="436" w:lineRule="exact"/>
      <w:ind w:left="357" w:firstLineChars="0" w:firstLine="0"/>
      <w:jc w:val="left"/>
      <w:outlineLvl w:val="3"/>
    </w:pPr>
    <w:rPr>
      <w:rFonts w:ascii="Tahoma" w:hAnsi="Tahoma"/>
      <w:b/>
      <w:kern w:val="28"/>
      <w:sz w:val="24"/>
    </w:rPr>
  </w:style>
  <w:style w:type="paragraph" w:customStyle="1" w:styleId="xl88">
    <w:name w:val="xl88"/>
    <w:basedOn w:val="a"/>
    <w:semiHidden/>
    <w:rsid w:val="00102DE1"/>
    <w:pPr>
      <w:widowControl/>
      <w:pBdr>
        <w:top w:val="single" w:sz="4" w:space="0" w:color="auto"/>
        <w:left w:val="single" w:sz="4" w:space="0" w:color="auto"/>
        <w:bottom w:val="single" w:sz="4" w:space="0" w:color="auto"/>
        <w:right w:val="single" w:sz="8" w:space="0" w:color="auto"/>
      </w:pBdr>
      <w:spacing w:before="100" w:beforeAutospacing="1" w:after="100" w:afterAutospacing="1"/>
      <w:ind w:firstLineChars="0" w:firstLine="0"/>
      <w:jc w:val="right"/>
    </w:pPr>
    <w:rPr>
      <w:rFonts w:ascii="Calibri" w:hAnsi="宋体" w:cs="宋体"/>
      <w:snapToGrid/>
      <w:kern w:val="0"/>
      <w:sz w:val="18"/>
      <w:szCs w:val="18"/>
    </w:rPr>
  </w:style>
  <w:style w:type="paragraph" w:customStyle="1" w:styleId="Charfe">
    <w:name w:val="文章内容 Char"/>
    <w:basedOn w:val="a"/>
    <w:link w:val="CharChar10"/>
    <w:semiHidden/>
    <w:rsid w:val="00102DE1"/>
    <w:rPr>
      <w:snapToGrid/>
      <w:kern w:val="28"/>
    </w:rPr>
  </w:style>
  <w:style w:type="paragraph" w:customStyle="1" w:styleId="xl76">
    <w:name w:val="xl76"/>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pPr>
    <w:rPr>
      <w:rFonts w:ascii="Calibri" w:hAnsi="宋体" w:cs="宋体"/>
      <w:snapToGrid/>
      <w:color w:val="000000"/>
      <w:kern w:val="0"/>
      <w:sz w:val="18"/>
      <w:szCs w:val="18"/>
    </w:rPr>
  </w:style>
  <w:style w:type="paragraph" w:customStyle="1" w:styleId="Style3">
    <w:name w:val="_Style 3"/>
    <w:basedOn w:val="a"/>
    <w:next w:val="a8"/>
    <w:semiHidden/>
    <w:rsid w:val="00102DE1"/>
    <w:pPr>
      <w:ind w:firstLineChars="0" w:firstLine="0"/>
    </w:pPr>
    <w:rPr>
      <w:rFonts w:hAnsi="Courier New" w:cs="Calibri"/>
      <w:snapToGrid/>
      <w:kern w:val="0"/>
      <w:sz w:val="21"/>
      <w:szCs w:val="22"/>
    </w:rPr>
  </w:style>
  <w:style w:type="paragraph" w:customStyle="1" w:styleId="affffffffffff1">
    <w:name w:val="条目内容"/>
    <w:basedOn w:val="a"/>
    <w:semiHidden/>
    <w:rsid w:val="00102DE1"/>
    <w:pPr>
      <w:tabs>
        <w:tab w:val="left" w:pos="425"/>
      </w:tabs>
      <w:adjustRightInd w:val="0"/>
      <w:spacing w:line="360" w:lineRule="auto"/>
      <w:ind w:firstLineChars="0" w:firstLine="0"/>
    </w:pPr>
    <w:rPr>
      <w:rFonts w:ascii="Calibri" w:hAnsi="Calibri" w:cs="Calibri"/>
      <w:snapToGrid/>
      <w:spacing w:val="20"/>
      <w:sz w:val="21"/>
      <w:szCs w:val="20"/>
    </w:rPr>
  </w:style>
  <w:style w:type="paragraph" w:customStyle="1" w:styleId="Char3e">
    <w:name w:val="Char3"/>
    <w:basedOn w:val="a"/>
    <w:semiHidden/>
    <w:rsid w:val="00102DE1"/>
    <w:pPr>
      <w:spacing w:line="360" w:lineRule="auto"/>
    </w:pPr>
    <w:rPr>
      <w:rFonts w:ascii="Calibri" w:hAnsi="宋体" w:cs="宋体"/>
      <w:snapToGrid/>
      <w:kern w:val="28"/>
      <w:sz w:val="24"/>
      <w:szCs w:val="22"/>
    </w:rPr>
  </w:style>
  <w:style w:type="paragraph" w:customStyle="1" w:styleId="xl31">
    <w:name w:val="xl31"/>
    <w:basedOn w:val="a"/>
    <w:rsid w:val="00102DE1"/>
    <w:pPr>
      <w:widowControl/>
      <w:pBdr>
        <w:right w:val="single" w:sz="4" w:space="0" w:color="auto"/>
      </w:pBdr>
      <w:spacing w:before="100" w:beforeAutospacing="1" w:after="100" w:afterAutospacing="1"/>
      <w:ind w:firstLineChars="0" w:firstLine="0"/>
      <w:jc w:val="left"/>
    </w:pPr>
    <w:rPr>
      <w:rFonts w:ascii="Arial Unicode MS" w:eastAsia="Arial Unicode MS" w:hAnsi="Arial Unicode MS" w:cs="Arial Unicode MS"/>
      <w:snapToGrid/>
      <w:kern w:val="0"/>
      <w:sz w:val="24"/>
      <w:szCs w:val="22"/>
    </w:rPr>
  </w:style>
  <w:style w:type="paragraph" w:customStyle="1" w:styleId="A19">
    <w:name w:val="A19 正文"/>
    <w:basedOn w:val="a"/>
    <w:link w:val="A19Char"/>
    <w:semiHidden/>
    <w:rsid w:val="00102DE1"/>
    <w:pPr>
      <w:ind w:firstLine="560"/>
    </w:pPr>
    <w:rPr>
      <w:rFonts w:hAnsi="宋体"/>
      <w:snapToGrid/>
      <w:kern w:val="28"/>
    </w:rPr>
  </w:style>
  <w:style w:type="paragraph" w:customStyle="1" w:styleId="NewNewNewNewNewNewNewNewNewNewNewNewNewNewNewNewNewNewNewNewNewNewNewNewNewNewNewNewNewNewNewNewNewNew">
    <w:name w:val="正文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Char1Char0">
    <w:name w:val="Char1 Char"/>
    <w:basedOn w:val="a"/>
    <w:semiHidden/>
    <w:rsid w:val="00102DE1"/>
    <w:pPr>
      <w:spacing w:line="360" w:lineRule="auto"/>
    </w:pPr>
    <w:rPr>
      <w:rFonts w:hAnsi="宋体" w:cs="宋体"/>
      <w:snapToGrid/>
      <w:sz w:val="24"/>
      <w:szCs w:val="22"/>
    </w:rPr>
  </w:style>
  <w:style w:type="paragraph" w:customStyle="1"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33">
    <w:name w:val="样式3"/>
    <w:basedOn w:val="a"/>
    <w:link w:val="3Char2"/>
    <w:rsid w:val="00102DE1"/>
    <w:pPr>
      <w:ind w:firstLineChars="100" w:firstLine="100"/>
    </w:pPr>
    <w:rPr>
      <w:rFonts w:ascii="黑体" w:eastAsia="黑体"/>
      <w:kern w:val="0"/>
      <w:lang w:bidi="he-IL"/>
    </w:rPr>
  </w:style>
  <w:style w:type="paragraph" w:customStyle="1" w:styleId="affffffffffff2">
    <w:name w:val="附录Ȁ"/>
    <w:basedOn w:val="afffffff6"/>
    <w:semiHidden/>
    <w:rsid w:val="00102DE1"/>
    <w:pPr>
      <w:tabs>
        <w:tab w:val="left" w:pos="360"/>
        <w:tab w:val="left" w:pos="6405"/>
      </w:tabs>
      <w:spacing w:after="200"/>
      <w:ind w:left="360" w:hanging="360"/>
    </w:pPr>
    <w:rPr>
      <w:sz w:val="21"/>
    </w:rPr>
  </w:style>
  <w:style w:type="paragraph" w:customStyle="1" w:styleId="4b">
    <w:name w:val="4级"/>
    <w:basedOn w:val="a"/>
    <w:semiHidden/>
    <w:rsid w:val="00102DE1"/>
    <w:pPr>
      <w:widowControl/>
      <w:spacing w:line="360" w:lineRule="auto"/>
      <w:jc w:val="left"/>
      <w:outlineLvl w:val="4"/>
    </w:pPr>
    <w:rPr>
      <w:rFonts w:ascii="Calibri" w:eastAsia="仿宋_GB2312" w:hAnsi="Calibri" w:cs="Calibri"/>
      <w:snapToGrid/>
      <w:sz w:val="21"/>
      <w:szCs w:val="20"/>
    </w:rPr>
  </w:style>
  <w:style w:type="paragraph" w:customStyle="1" w:styleId="CharCharCharCharCharCharCharCharCharCharChar">
    <w:name w:val="Char Char Char Char Char Char Char Char Char Char Char"/>
    <w:basedOn w:val="a"/>
    <w:semiHidden/>
    <w:rsid w:val="00102DE1"/>
    <w:pPr>
      <w:spacing w:line="360" w:lineRule="auto"/>
    </w:pPr>
    <w:rPr>
      <w:rFonts w:hAnsi="宋体" w:cs="宋体"/>
      <w:snapToGrid/>
      <w:sz w:val="24"/>
      <w:szCs w:val="22"/>
    </w:rPr>
  </w:style>
  <w:style w:type="paragraph" w:customStyle="1" w:styleId="xl111">
    <w:name w:val="xl111"/>
    <w:basedOn w:val="a"/>
    <w:semiHidden/>
    <w:rsid w:val="00102DE1"/>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ind w:firstLineChars="0" w:firstLine="0"/>
      <w:jc w:val="left"/>
    </w:pPr>
    <w:rPr>
      <w:rFonts w:hAnsi="宋体" w:cs="宋体"/>
      <w:snapToGrid/>
      <w:kern w:val="0"/>
      <w:sz w:val="20"/>
      <w:szCs w:val="20"/>
    </w:rPr>
  </w:style>
  <w:style w:type="paragraph" w:customStyle="1" w:styleId="83">
    <w:name w:val="样式 宋体 8 磅 居中"/>
    <w:basedOn w:val="a"/>
    <w:semiHidden/>
    <w:rsid w:val="00102DE1"/>
    <w:pPr>
      <w:spacing w:line="240" w:lineRule="atLeast"/>
      <w:ind w:firstLineChars="0" w:firstLine="0"/>
      <w:jc w:val="center"/>
    </w:pPr>
    <w:rPr>
      <w:rFonts w:hAnsi="宋体" w:cs="宋体"/>
      <w:snapToGrid/>
      <w:kern w:val="0"/>
      <w:sz w:val="16"/>
      <w:szCs w:val="20"/>
    </w:rPr>
  </w:style>
  <w:style w:type="paragraph" w:customStyle="1" w:styleId="et52">
    <w:name w:val="et52"/>
    <w:basedOn w:val="a"/>
    <w:semiHidden/>
    <w:rsid w:val="00102DE1"/>
    <w:pPr>
      <w:widowControl/>
      <w:pBdr>
        <w:top w:val="single" w:sz="4" w:space="0" w:color="000000"/>
        <w:left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xl135">
    <w:name w:val="xl135"/>
    <w:basedOn w:val="a"/>
    <w:semiHidden/>
    <w:rsid w:val="00102DE1"/>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ind w:firstLineChars="0" w:firstLine="0"/>
      <w:jc w:val="center"/>
    </w:pPr>
    <w:rPr>
      <w:rFonts w:hAnsi="宋体" w:cs="宋体"/>
      <w:snapToGrid/>
      <w:kern w:val="0"/>
      <w:sz w:val="20"/>
      <w:szCs w:val="20"/>
    </w:rPr>
  </w:style>
  <w:style w:type="paragraph" w:customStyle="1" w:styleId="5m5">
    <w:name w:val="5m5"/>
    <w:basedOn w:val="a"/>
    <w:semiHidden/>
    <w:rsid w:val="00102DE1"/>
    <w:pPr>
      <w:widowControl/>
      <w:adjustRightInd w:val="0"/>
      <w:spacing w:before="100" w:after="100" w:line="360" w:lineRule="atLeast"/>
      <w:ind w:firstLineChars="0" w:firstLine="0"/>
      <w:jc w:val="left"/>
      <w:textAlignment w:val="baseline"/>
    </w:pPr>
    <w:rPr>
      <w:rFonts w:hAnsi="宋体" w:cs="Calibri"/>
      <w:snapToGrid/>
      <w:kern w:val="0"/>
      <w:sz w:val="18"/>
      <w:szCs w:val="24"/>
    </w:rPr>
  </w:style>
  <w:style w:type="paragraph" w:customStyle="1" w:styleId="aff8">
    <w:name w:val="#正文"/>
    <w:link w:val="Charf9"/>
    <w:semiHidden/>
    <w:rsid w:val="00102DE1"/>
    <w:pPr>
      <w:spacing w:line="400" w:lineRule="exact"/>
      <w:ind w:firstLineChars="200" w:firstLine="200"/>
    </w:pPr>
    <w:rPr>
      <w:rFonts w:ascii="宋体" w:hAnsi="宋体"/>
      <w:sz w:val="24"/>
      <w:szCs w:val="24"/>
    </w:rPr>
  </w:style>
  <w:style w:type="paragraph" w:customStyle="1" w:styleId="Style15">
    <w:name w:val="_Style 15"/>
    <w:basedOn w:val="a"/>
    <w:next w:val="a8"/>
    <w:semiHidden/>
    <w:rsid w:val="00102DE1"/>
    <w:pPr>
      <w:ind w:firstLineChars="0" w:firstLine="0"/>
    </w:pPr>
    <w:rPr>
      <w:rFonts w:hAnsi="Courier New" w:cs="Calibri"/>
      <w:snapToGrid/>
      <w:kern w:val="0"/>
      <w:sz w:val="21"/>
      <w:szCs w:val="22"/>
    </w:rPr>
  </w:style>
  <w:style w:type="paragraph" w:customStyle="1" w:styleId="affffffffffff3">
    <w:name w:val="正文左齐"/>
    <w:basedOn w:val="a"/>
    <w:next w:val="a"/>
    <w:semiHidden/>
    <w:rsid w:val="00102DE1"/>
    <w:pPr>
      <w:ind w:firstLineChars="0" w:firstLine="0"/>
    </w:pPr>
    <w:rPr>
      <w:rFonts w:ascii="Calibri" w:eastAsia="仿宋_GB2312" w:hAnsi="Calibri" w:cs="Calibri"/>
      <w:snapToGrid/>
      <w:sz w:val="32"/>
      <w:szCs w:val="20"/>
    </w:rPr>
  </w:style>
  <w:style w:type="paragraph" w:customStyle="1" w:styleId="2fa">
    <w:name w:val="样式 标题 2 + 宋体 四号"/>
    <w:basedOn w:val="2"/>
    <w:rsid w:val="00102DE1"/>
    <w:pPr>
      <w:adjustRightInd w:val="0"/>
      <w:spacing w:line="416" w:lineRule="auto"/>
      <w:ind w:firstLineChars="0" w:firstLine="0"/>
      <w:textAlignment w:val="baseline"/>
    </w:pPr>
    <w:rPr>
      <w:rFonts w:ascii="宋体" w:eastAsia="宋体" w:hAnsi="宋体" w:cs="Calibri"/>
      <w:b w:val="0"/>
      <w:bCs/>
      <w:snapToGrid/>
      <w:sz w:val="28"/>
    </w:rPr>
  </w:style>
  <w:style w:type="paragraph" w:customStyle="1" w:styleId="xl59">
    <w:name w:val="xl59"/>
    <w:basedOn w:val="a"/>
    <w:rsid w:val="00102DE1"/>
    <w:pPr>
      <w:widowControl/>
      <w:pBdr>
        <w:top w:val="single" w:sz="4" w:space="0" w:color="auto"/>
        <w:left w:val="single" w:sz="4" w:space="0" w:color="auto"/>
        <w:bottom w:val="single" w:sz="4" w:space="0" w:color="auto"/>
      </w:pBdr>
      <w:spacing w:before="100" w:beforeAutospacing="1" w:after="100" w:afterAutospacing="1"/>
      <w:ind w:firstLineChars="0" w:firstLine="0"/>
      <w:jc w:val="center"/>
    </w:pPr>
    <w:rPr>
      <w:rFonts w:ascii="Calibri" w:eastAsia="Arial Unicode MS" w:hAnsi="Calibri"/>
      <w:snapToGrid/>
      <w:kern w:val="0"/>
      <w:sz w:val="22"/>
      <w:szCs w:val="22"/>
    </w:rPr>
  </w:style>
  <w:style w:type="paragraph" w:customStyle="1" w:styleId="xl122">
    <w:name w:val="xl122"/>
    <w:basedOn w:val="a"/>
    <w:semiHidden/>
    <w:rsid w:val="00102DE1"/>
    <w:pPr>
      <w:widowControl/>
      <w:shd w:val="clear" w:color="000000" w:fill="FFFF00"/>
      <w:spacing w:before="100" w:beforeAutospacing="1" w:after="100" w:afterAutospacing="1"/>
      <w:ind w:firstLineChars="0" w:firstLine="0"/>
      <w:jc w:val="left"/>
    </w:pPr>
    <w:rPr>
      <w:rFonts w:hAnsi="宋体" w:cs="宋体"/>
      <w:snapToGrid/>
      <w:kern w:val="0"/>
      <w:sz w:val="20"/>
      <w:szCs w:val="20"/>
    </w:rPr>
  </w:style>
  <w:style w:type="paragraph" w:customStyle="1" w:styleId="et47">
    <w:name w:val="et47"/>
    <w:basedOn w:val="a"/>
    <w:semiHidden/>
    <w:rsid w:val="00102DE1"/>
    <w:pPr>
      <w:widowControl/>
      <w:pBdr>
        <w:top w:val="single" w:sz="4" w:space="0" w:color="000000"/>
        <w:left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affffffffffff4">
    <w:name w:val="王 小图名小五黑"/>
    <w:basedOn w:val="afff"/>
    <w:semiHidden/>
    <w:rsid w:val="00102DE1"/>
    <w:pPr>
      <w:snapToGrid w:val="0"/>
      <w:jc w:val="center"/>
    </w:pPr>
    <w:rPr>
      <w:rFonts w:ascii="楷体_GB2312" w:eastAsia="楷体_GB2312"/>
      <w:b w:val="0"/>
      <w:color w:val="000000"/>
      <w:szCs w:val="20"/>
    </w:rPr>
  </w:style>
  <w:style w:type="paragraph" w:customStyle="1" w:styleId="afff">
    <w:name w:val="王 正文 四宋"/>
    <w:basedOn w:val="a"/>
    <w:link w:val="CharChar1"/>
    <w:semiHidden/>
    <w:rsid w:val="00102DE1"/>
    <w:pPr>
      <w:ind w:firstLineChars="0" w:firstLine="0"/>
      <w:jc w:val="right"/>
    </w:pPr>
    <w:rPr>
      <w:rFonts w:hAnsi="宋体"/>
      <w:b/>
      <w:snapToGrid/>
    </w:rPr>
  </w:style>
  <w:style w:type="paragraph" w:customStyle="1" w:styleId="CharCharCharCharCharCharChar1">
    <w:name w:val="Char Char Char Char Char Char Char"/>
    <w:basedOn w:val="a"/>
    <w:rsid w:val="00102DE1"/>
    <w:pPr>
      <w:widowControl/>
      <w:spacing w:after="160" w:line="240" w:lineRule="exact"/>
      <w:ind w:firstLineChars="0" w:firstLine="0"/>
      <w:jc w:val="left"/>
    </w:pPr>
    <w:rPr>
      <w:rFonts w:ascii="Verdana" w:eastAsia="仿宋_GB2312" w:hAnsi="Verdana"/>
      <w:snapToGrid/>
      <w:kern w:val="0"/>
      <w:sz w:val="30"/>
      <w:szCs w:val="30"/>
      <w:lang w:eastAsia="en-US"/>
    </w:rPr>
  </w:style>
  <w:style w:type="paragraph" w:customStyle="1" w:styleId="xl112">
    <w:name w:val="xl112"/>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4"/>
      <w:szCs w:val="24"/>
    </w:rPr>
  </w:style>
  <w:style w:type="paragraph" w:customStyle="1" w:styleId="affffffffffff5">
    <w:name w:val="附注，五仿"/>
    <w:semiHidden/>
    <w:rsid w:val="00102DE1"/>
    <w:pPr>
      <w:keepNext/>
      <w:widowControl w:val="0"/>
      <w:snapToGrid w:val="0"/>
      <w:spacing w:line="360" w:lineRule="exact"/>
      <w:ind w:left="200" w:hangingChars="200" w:hanging="200"/>
      <w:jc w:val="both"/>
    </w:pPr>
    <w:rPr>
      <w:rFonts w:ascii="Arial Narrow" w:eastAsia="仿宋_GB2312" w:hAnsi="Arial Narrow"/>
      <w:snapToGrid w:val="0"/>
      <w:kern w:val="2"/>
      <w:sz w:val="21"/>
      <w:szCs w:val="22"/>
    </w:rPr>
  </w:style>
  <w:style w:type="paragraph" w:customStyle="1" w:styleId="Char1CharCharChar2">
    <w:name w:val="Char1 Char Char Char2"/>
    <w:basedOn w:val="a4"/>
    <w:semiHidden/>
    <w:rsid w:val="00102DE1"/>
    <w:pPr>
      <w:adjustRightInd w:val="0"/>
      <w:spacing w:line="436" w:lineRule="exact"/>
      <w:ind w:left="357" w:firstLineChars="0" w:firstLine="0"/>
      <w:jc w:val="left"/>
      <w:outlineLvl w:val="3"/>
    </w:pPr>
    <w:rPr>
      <w:rFonts w:ascii="Tahoma" w:hAnsi="Tahoma"/>
      <w:b/>
      <w:kern w:val="28"/>
      <w:sz w:val="24"/>
    </w:rPr>
  </w:style>
  <w:style w:type="paragraph" w:customStyle="1" w:styleId="affffffffffff6">
    <w:name w:val="报告表中"/>
    <w:basedOn w:val="a"/>
    <w:semiHidden/>
    <w:rsid w:val="00102DE1"/>
    <w:pPr>
      <w:ind w:firstLineChars="0" w:firstLine="0"/>
      <w:jc w:val="center"/>
    </w:pPr>
    <w:rPr>
      <w:rFonts w:ascii="Times New Roman"/>
      <w:snapToGrid/>
      <w:sz w:val="18"/>
      <w:szCs w:val="20"/>
    </w:rPr>
  </w:style>
  <w:style w:type="paragraph" w:customStyle="1" w:styleId="Style250">
    <w:name w:val="_Style 250"/>
    <w:basedOn w:val="a"/>
    <w:semiHidden/>
    <w:rsid w:val="00102DE1"/>
    <w:pPr>
      <w:spacing w:line="360" w:lineRule="auto"/>
    </w:pPr>
    <w:rPr>
      <w:rFonts w:ascii="Calibri" w:hAnsi="宋体" w:cs="宋体"/>
      <w:snapToGrid/>
      <w:kern w:val="28"/>
      <w:sz w:val="24"/>
      <w:szCs w:val="22"/>
    </w:rPr>
  </w:style>
  <w:style w:type="paragraph" w:customStyle="1" w:styleId="et41">
    <w:name w:val="et41"/>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Affffffffffff7">
    <w:name w:val="A 正文"/>
    <w:basedOn w:val="a"/>
    <w:next w:val="a"/>
    <w:semiHidden/>
    <w:rsid w:val="00102DE1"/>
    <w:pPr>
      <w:ind w:firstLineChars="0" w:firstLine="0"/>
    </w:pPr>
    <w:rPr>
      <w:rFonts w:hAnsi="Calibri" w:cs="Calibri"/>
      <w:snapToGrid/>
      <w:sz w:val="21"/>
      <w:szCs w:val="24"/>
    </w:rPr>
  </w:style>
  <w:style w:type="paragraph" w:customStyle="1" w:styleId="1c">
    <w:name w:val="我的1、"/>
    <w:basedOn w:val="a"/>
    <w:link w:val="1Char6"/>
    <w:semiHidden/>
    <w:rsid w:val="00102DE1"/>
    <w:rPr>
      <w:b/>
      <w:snapToGrid/>
      <w:kern w:val="28"/>
    </w:rPr>
  </w:style>
  <w:style w:type="paragraph" w:customStyle="1" w:styleId="et19">
    <w:name w:val="et19"/>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textAlignment w:val="center"/>
    </w:pPr>
    <w:rPr>
      <w:rFonts w:hAnsi="宋体" w:cs="宋体"/>
      <w:snapToGrid/>
      <w:color w:val="000000"/>
      <w:kern w:val="0"/>
      <w:sz w:val="24"/>
      <w:szCs w:val="24"/>
    </w:rPr>
  </w:style>
  <w:style w:type="paragraph" w:customStyle="1" w:styleId="xl134">
    <w:name w:val="xl134"/>
    <w:basedOn w:val="a"/>
    <w:semiHidden/>
    <w:rsid w:val="00102DE1"/>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ind w:firstLineChars="0" w:firstLine="0"/>
      <w:jc w:val="center"/>
    </w:pPr>
    <w:rPr>
      <w:rFonts w:hAnsi="宋体" w:cs="宋体"/>
      <w:snapToGrid/>
      <w:kern w:val="0"/>
      <w:sz w:val="20"/>
      <w:szCs w:val="20"/>
    </w:rPr>
  </w:style>
  <w:style w:type="paragraph" w:customStyle="1" w:styleId="130">
    <w:name w:val="表名，13黑"/>
    <w:semiHidden/>
    <w:rsid w:val="00102DE1"/>
    <w:pPr>
      <w:keepNext/>
      <w:widowControl w:val="0"/>
      <w:jc w:val="center"/>
    </w:pPr>
    <w:rPr>
      <w:rFonts w:ascii="Arial" w:eastAsia="黑体" w:hAnsi="Arial" w:cs="Calibri"/>
      <w:kern w:val="2"/>
      <w:sz w:val="26"/>
      <w:szCs w:val="22"/>
    </w:rPr>
  </w:style>
  <w:style w:type="paragraph" w:customStyle="1" w:styleId="affffffffffff8">
    <w:name w:val="报告章标题"/>
    <w:basedOn w:val="1"/>
    <w:next w:val="affffffffffff9"/>
    <w:semiHidden/>
    <w:rsid w:val="00102DE1"/>
    <w:pPr>
      <w:numPr>
        <w:numId w:val="5"/>
      </w:numPr>
      <w:tabs>
        <w:tab w:val="left" w:pos="1620"/>
        <w:tab w:val="left" w:pos="1800"/>
      </w:tabs>
      <w:adjustRightInd w:val="0"/>
      <w:spacing w:before="360" w:after="360" w:line="400" w:lineRule="exact"/>
      <w:ind w:firstLineChars="0"/>
      <w:jc w:val="center"/>
    </w:pPr>
    <w:rPr>
      <w:rFonts w:ascii="Times New Roman" w:eastAsia="黑体"/>
      <w:b w:val="0"/>
      <w:snapToGrid/>
      <w:sz w:val="32"/>
      <w:szCs w:val="20"/>
    </w:rPr>
  </w:style>
  <w:style w:type="paragraph" w:customStyle="1" w:styleId="affffffffffff9">
    <w:name w:val="报告正文"/>
    <w:basedOn w:val="a"/>
    <w:semiHidden/>
    <w:rsid w:val="00102DE1"/>
    <w:pPr>
      <w:spacing w:line="400" w:lineRule="exact"/>
      <w:ind w:firstLineChars="0" w:firstLine="482"/>
    </w:pPr>
    <w:rPr>
      <w:rFonts w:ascii="Times New Roman"/>
      <w:snapToGrid/>
      <w:sz w:val="24"/>
      <w:szCs w:val="20"/>
    </w:rPr>
  </w:style>
  <w:style w:type="paragraph" w:customStyle="1" w:styleId="CharCharCharCharCharCharChar10">
    <w:name w:val="Char Char Char Char Char Char Char1"/>
    <w:basedOn w:val="a"/>
    <w:semiHidden/>
    <w:rsid w:val="00102DE1"/>
    <w:pPr>
      <w:widowControl/>
      <w:spacing w:after="160" w:line="240" w:lineRule="exact"/>
      <w:ind w:firstLineChars="0" w:firstLine="0"/>
      <w:jc w:val="left"/>
    </w:pPr>
    <w:rPr>
      <w:rFonts w:ascii="Verdana" w:eastAsia="仿宋_GB2312" w:hAnsi="Verdana" w:cs="Calibri"/>
      <w:snapToGrid/>
      <w:kern w:val="0"/>
      <w:sz w:val="30"/>
      <w:szCs w:val="30"/>
      <w:lang w:eastAsia="en-US"/>
    </w:rPr>
  </w:style>
  <w:style w:type="paragraph" w:customStyle="1" w:styleId="affffffffffffa">
    <w:name w:val="封面标准文稿编辑信息"/>
    <w:semiHidden/>
    <w:rsid w:val="00102DE1"/>
    <w:pPr>
      <w:spacing w:before="180" w:line="180" w:lineRule="exact"/>
      <w:jc w:val="center"/>
    </w:pPr>
    <w:rPr>
      <w:rFonts w:ascii="宋体" w:hAnsi="Calibri" w:cs="Calibri"/>
      <w:kern w:val="2"/>
      <w:sz w:val="21"/>
      <w:szCs w:val="22"/>
    </w:rPr>
  </w:style>
  <w:style w:type="paragraph" w:customStyle="1" w:styleId="152121">
    <w:name w:val="样式 样式 小四 行距: 1.5 倍行距 首行缩进:  2 字符1 + 首行缩进:  2 字符1"/>
    <w:basedOn w:val="a"/>
    <w:semiHidden/>
    <w:rsid w:val="00102DE1"/>
    <w:rPr>
      <w:rFonts w:ascii="Calibri" w:hAnsi="Calibri" w:cs="宋体"/>
      <w:snapToGrid/>
      <w:sz w:val="24"/>
      <w:szCs w:val="20"/>
    </w:rPr>
  </w:style>
  <w:style w:type="paragraph" w:customStyle="1" w:styleId="xl120">
    <w:name w:val="xl120"/>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0"/>
      <w:szCs w:val="20"/>
    </w:rPr>
  </w:style>
  <w:style w:type="paragraph" w:customStyle="1" w:styleId="CharCharCharCharCharChar1Char0">
    <w:name w:val="Char Char Char Char Char Char1 Char"/>
    <w:basedOn w:val="a4"/>
    <w:semiHidden/>
    <w:rsid w:val="00102DE1"/>
    <w:pPr>
      <w:adjustRightInd w:val="0"/>
      <w:spacing w:line="436" w:lineRule="exact"/>
      <w:ind w:left="357" w:firstLineChars="0" w:firstLine="0"/>
      <w:jc w:val="left"/>
      <w:outlineLvl w:val="3"/>
    </w:pPr>
    <w:rPr>
      <w:rFonts w:ascii="Tahoma" w:hAnsi="Tahoma"/>
      <w:b/>
      <w:kern w:val="28"/>
      <w:sz w:val="24"/>
      <w:szCs w:val="24"/>
    </w:rPr>
  </w:style>
  <w:style w:type="paragraph" w:customStyle="1" w:styleId="afffff4">
    <w:name w:val="图名"/>
    <w:basedOn w:val="a"/>
    <w:link w:val="Charfffd"/>
    <w:semiHidden/>
    <w:rsid w:val="00102DE1"/>
    <w:pPr>
      <w:ind w:firstLineChars="0" w:firstLine="0"/>
      <w:jc w:val="center"/>
    </w:pPr>
    <w:rPr>
      <w:rFonts w:hAnsi="华文中宋"/>
      <w:b/>
      <w:bCs/>
      <w:snapToGrid/>
      <w:sz w:val="24"/>
      <w:szCs w:val="24"/>
    </w:rPr>
  </w:style>
  <w:style w:type="paragraph" w:customStyle="1" w:styleId="1f2">
    <w:name w:val="投表格1"/>
    <w:basedOn w:val="a"/>
    <w:link w:val="1CharChara"/>
    <w:semiHidden/>
    <w:rsid w:val="00102DE1"/>
    <w:pPr>
      <w:tabs>
        <w:tab w:val="left" w:pos="3105"/>
      </w:tabs>
      <w:spacing w:line="240" w:lineRule="exact"/>
      <w:ind w:firstLineChars="0" w:firstLine="0"/>
      <w:jc w:val="center"/>
    </w:pPr>
    <w:rPr>
      <w:rFonts w:hAnsi="宋体"/>
      <w:snapToGrid/>
      <w:kern w:val="0"/>
      <w:sz w:val="18"/>
      <w:szCs w:val="21"/>
    </w:rPr>
  </w:style>
  <w:style w:type="paragraph" w:customStyle="1" w:styleId="Char2f9">
    <w:name w:val=" Char2"/>
    <w:basedOn w:val="a"/>
    <w:semiHidden/>
    <w:rsid w:val="00102DE1"/>
    <w:pPr>
      <w:widowControl/>
      <w:spacing w:after="160" w:line="240" w:lineRule="exact"/>
      <w:ind w:firstLineChars="0" w:firstLine="0"/>
      <w:jc w:val="left"/>
    </w:pPr>
    <w:rPr>
      <w:rFonts w:ascii="Verdana" w:eastAsia="仿宋_GB2312" w:hAnsi="Verdana"/>
      <w:snapToGrid/>
      <w:kern w:val="0"/>
      <w:sz w:val="30"/>
      <w:szCs w:val="30"/>
      <w:lang w:eastAsia="en-US"/>
    </w:rPr>
  </w:style>
  <w:style w:type="paragraph" w:customStyle="1" w:styleId="xl132">
    <w:name w:val="xl132"/>
    <w:basedOn w:val="a"/>
    <w:semiHidden/>
    <w:rsid w:val="00102DE1"/>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ind w:firstLineChars="0" w:firstLine="0"/>
      <w:jc w:val="center"/>
      <w:textAlignment w:val="center"/>
    </w:pPr>
    <w:rPr>
      <w:rFonts w:hAnsi="宋体" w:cs="宋体"/>
      <w:snapToGrid/>
      <w:color w:val="FF0000"/>
      <w:kern w:val="0"/>
      <w:sz w:val="20"/>
      <w:szCs w:val="20"/>
    </w:rPr>
  </w:style>
  <w:style w:type="paragraph" w:customStyle="1" w:styleId="affff1">
    <w:name w:val="环小四文中说明"/>
    <w:link w:val="Charfff0"/>
    <w:semiHidden/>
    <w:rsid w:val="00102DE1"/>
    <w:pPr>
      <w:widowControl w:val="0"/>
      <w:ind w:firstLineChars="200" w:firstLine="200"/>
      <w:jc w:val="both"/>
    </w:pPr>
    <w:rPr>
      <w:rFonts w:ascii="宋体" w:eastAsia="Times New Roman" w:hAnsi="宋体"/>
      <w:snapToGrid w:val="0"/>
      <w:kern w:val="2"/>
      <w:sz w:val="24"/>
      <w:szCs w:val="24"/>
    </w:rPr>
  </w:style>
  <w:style w:type="paragraph" w:customStyle="1" w:styleId="affffffffffffb">
    <w:name w:val="发文机关标识"/>
    <w:basedOn w:val="a"/>
    <w:semiHidden/>
    <w:rsid w:val="00102DE1"/>
    <w:pPr>
      <w:ind w:firstLineChars="0" w:firstLine="0"/>
      <w:jc w:val="center"/>
    </w:pPr>
    <w:rPr>
      <w:rFonts w:ascii="Calibri" w:eastAsia="方正小标宋简体" w:hAnsi="Calibri" w:cs="Calibri"/>
      <w:snapToGrid/>
      <w:color w:val="FF0000"/>
      <w:spacing w:val="-20"/>
      <w:w w:val="75"/>
      <w:sz w:val="72"/>
      <w:szCs w:val="20"/>
    </w:rPr>
  </w:style>
  <w:style w:type="paragraph" w:customStyle="1" w:styleId="xl145">
    <w:name w:val="xl145"/>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pPr>
    <w:rPr>
      <w:rFonts w:hAnsi="宋体" w:cs="宋体"/>
      <w:snapToGrid/>
      <w:color w:val="FF0000"/>
      <w:kern w:val="0"/>
      <w:sz w:val="20"/>
      <w:szCs w:val="20"/>
    </w:rPr>
  </w:style>
  <w:style w:type="paragraph" w:customStyle="1" w:styleId="ParaCharCharCharCharCharCharChar">
    <w:name w:val="默认段落字体 Para Char Char Char Char Char Char Char"/>
    <w:basedOn w:val="a"/>
    <w:semiHidden/>
    <w:rsid w:val="00102DE1"/>
    <w:pPr>
      <w:ind w:firstLineChars="0" w:firstLine="0"/>
    </w:pPr>
    <w:rPr>
      <w:rFonts w:ascii="Tahoma" w:hAnsi="Tahoma" w:cs="Calibri"/>
      <w:snapToGrid/>
      <w:sz w:val="24"/>
      <w:szCs w:val="20"/>
    </w:rPr>
  </w:style>
  <w:style w:type="paragraph" w:customStyle="1" w:styleId="xl33">
    <w:name w:val="xl33"/>
    <w:basedOn w:val="a"/>
    <w:rsid w:val="00102DE1"/>
    <w:pPr>
      <w:widowControl/>
      <w:pBdr>
        <w:bottom w:val="single" w:sz="4" w:space="0" w:color="auto"/>
      </w:pBdr>
      <w:spacing w:before="100" w:beforeAutospacing="1" w:after="100" w:afterAutospacing="1"/>
      <w:ind w:firstLineChars="0" w:firstLine="0"/>
      <w:jc w:val="center"/>
    </w:pPr>
    <w:rPr>
      <w:rFonts w:ascii="Arial Unicode MS" w:eastAsia="Arial Unicode MS" w:hAnsi="Arial Unicode MS" w:cs="Arial Unicode MS"/>
      <w:snapToGrid/>
      <w:kern w:val="0"/>
      <w:sz w:val="24"/>
      <w:szCs w:val="22"/>
    </w:rPr>
  </w:style>
  <w:style w:type="paragraph" w:styleId="TOC">
    <w:name w:val="TOC Heading"/>
    <w:basedOn w:val="1"/>
    <w:next w:val="a"/>
    <w:uiPriority w:val="39"/>
    <w:unhideWhenUsed/>
    <w:rsid w:val="00102DE1"/>
    <w:pPr>
      <w:spacing w:line="578" w:lineRule="auto"/>
      <w:ind w:firstLineChars="0" w:firstLine="0"/>
      <w:outlineLvl w:val="9"/>
    </w:pPr>
    <w:rPr>
      <w:rFonts w:ascii="Calibri" w:hAnsi="Calibri"/>
      <w:bCs/>
      <w:snapToGrid/>
      <w:szCs w:val="44"/>
    </w:rPr>
  </w:style>
  <w:style w:type="paragraph" w:customStyle="1" w:styleId="xl104">
    <w:name w:val="xl104"/>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0"/>
      <w:szCs w:val="20"/>
    </w:rPr>
  </w:style>
  <w:style w:type="paragraph" w:customStyle="1" w:styleId="xl38">
    <w:name w:val="xl38"/>
    <w:basedOn w:val="a"/>
    <w:rsid w:val="00102DE1"/>
    <w:pPr>
      <w:widowControl/>
      <w:pBdr>
        <w:left w:val="single" w:sz="4" w:space="0" w:color="auto"/>
      </w:pBdr>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4"/>
      <w:szCs w:val="22"/>
    </w:rPr>
  </w:style>
  <w:style w:type="paragraph" w:customStyle="1" w:styleId="xl80">
    <w:name w:val="xl80"/>
    <w:basedOn w:val="a"/>
    <w:rsid w:val="00102DE1"/>
    <w:pPr>
      <w:widowControl/>
      <w:pBdr>
        <w:top w:val="single" w:sz="4" w:space="0" w:color="auto"/>
        <w:left w:val="single" w:sz="4" w:space="0" w:color="auto"/>
        <w:right w:val="single" w:sz="4" w:space="0" w:color="auto"/>
      </w:pBdr>
      <w:spacing w:before="100" w:beforeAutospacing="1" w:after="100" w:afterAutospacing="1"/>
      <w:ind w:firstLineChars="0" w:firstLine="0"/>
      <w:jc w:val="center"/>
      <w:textAlignment w:val="center"/>
    </w:pPr>
    <w:rPr>
      <w:rFonts w:ascii="Calibri" w:hAnsi="宋体" w:cs="宋体"/>
      <w:snapToGrid/>
      <w:color w:val="000000"/>
      <w:kern w:val="0"/>
      <w:sz w:val="18"/>
      <w:szCs w:val="18"/>
    </w:rPr>
  </w:style>
  <w:style w:type="paragraph" w:customStyle="1" w:styleId="1ff4">
    <w:name w:val="封面标准号1"/>
    <w:semiHidden/>
    <w:rsid w:val="00102DE1"/>
    <w:pPr>
      <w:widowControl w:val="0"/>
      <w:kinsoku w:val="0"/>
      <w:overflowPunct w:val="0"/>
      <w:autoSpaceDE w:val="0"/>
      <w:autoSpaceDN w:val="0"/>
      <w:spacing w:before="308"/>
      <w:jc w:val="right"/>
      <w:textAlignment w:val="center"/>
    </w:pPr>
    <w:rPr>
      <w:rFonts w:ascii="Calibri" w:hAnsi="Calibri" w:cs="Calibri"/>
      <w:kern w:val="2"/>
      <w:sz w:val="28"/>
      <w:szCs w:val="22"/>
    </w:rPr>
  </w:style>
  <w:style w:type="paragraph" w:customStyle="1" w:styleId="xl117">
    <w:name w:val="xl117"/>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hAnsi="宋体" w:cs="宋体"/>
      <w:snapToGrid/>
      <w:kern w:val="0"/>
      <w:sz w:val="20"/>
      <w:szCs w:val="20"/>
    </w:rPr>
  </w:style>
  <w:style w:type="paragraph" w:customStyle="1" w:styleId="29">
    <w:name w:val="2标题"/>
    <w:basedOn w:val="affffff7"/>
    <w:link w:val="2Chara"/>
    <w:semiHidden/>
    <w:rsid w:val="00102DE1"/>
    <w:pPr>
      <w:ind w:firstLine="562"/>
      <w:outlineLvl w:val="1"/>
    </w:pPr>
    <w:rPr>
      <w:rFonts w:ascii="楷体_GB2312" w:eastAsia="楷体_GB2312" w:cs="宋体"/>
      <w:b/>
      <w:color w:val="339966"/>
      <w:kern w:val="0"/>
      <w:sz w:val="28"/>
      <w:szCs w:val="28"/>
    </w:rPr>
  </w:style>
  <w:style w:type="paragraph" w:customStyle="1" w:styleId="xl23">
    <w:name w:val="xl23"/>
    <w:basedOn w:val="a"/>
    <w:rsid w:val="00102DE1"/>
    <w:pPr>
      <w:widowControl/>
      <w:spacing w:before="100" w:beforeAutospacing="1" w:after="100" w:afterAutospacing="1"/>
      <w:ind w:firstLineChars="0" w:firstLine="0"/>
      <w:jc w:val="center"/>
    </w:pPr>
    <w:rPr>
      <w:rFonts w:ascii="Calibri" w:hAnsi="宋体" w:cs="宋体"/>
      <w:snapToGrid/>
      <w:kern w:val="0"/>
      <w:sz w:val="18"/>
      <w:szCs w:val="18"/>
    </w:rPr>
  </w:style>
  <w:style w:type="paragraph" w:customStyle="1" w:styleId="wf3">
    <w:name w:val="w表格内容"/>
    <w:basedOn w:val="a"/>
    <w:semiHidden/>
    <w:rsid w:val="00102DE1"/>
    <w:pPr>
      <w:spacing w:line="240" w:lineRule="exact"/>
      <w:ind w:firstLineChars="0" w:firstLine="0"/>
      <w:jc w:val="center"/>
    </w:pPr>
    <w:rPr>
      <w:rFonts w:ascii="Calibri" w:hAnsi="宋体"/>
      <w:bCs/>
      <w:snapToGrid/>
      <w:kern w:val="18"/>
      <w:sz w:val="18"/>
      <w:szCs w:val="18"/>
    </w:rPr>
  </w:style>
  <w:style w:type="paragraph" w:customStyle="1" w:styleId="xl109">
    <w:name w:val="xl109"/>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kern w:val="0"/>
      <w:sz w:val="20"/>
      <w:szCs w:val="20"/>
    </w:rPr>
  </w:style>
  <w:style w:type="paragraph" w:customStyle="1" w:styleId="affffffffffffc">
    <w:name w:val="我的目录"/>
    <w:basedOn w:val="a"/>
    <w:semiHidden/>
    <w:rsid w:val="00102DE1"/>
    <w:pPr>
      <w:spacing w:beforeLines="50" w:before="156" w:afterLines="50" w:after="156"/>
      <w:ind w:firstLineChars="0" w:firstLine="0"/>
      <w:jc w:val="center"/>
    </w:pPr>
    <w:rPr>
      <w:rFonts w:ascii="Calibri" w:hAnsi="宋体"/>
      <w:b/>
      <w:snapToGrid/>
      <w:kern w:val="28"/>
      <w:sz w:val="44"/>
      <w:szCs w:val="44"/>
    </w:rPr>
  </w:style>
  <w:style w:type="paragraph" w:customStyle="1" w:styleId="affffffffffffd">
    <w:name w:val="条文脚注"/>
    <w:basedOn w:val="afff7"/>
    <w:semiHidden/>
    <w:rsid w:val="00102DE1"/>
    <w:pPr>
      <w:ind w:leftChars="200" w:left="780" w:hangingChars="200" w:hanging="360"/>
      <w:jc w:val="both"/>
    </w:pPr>
    <w:rPr>
      <w:rFonts w:hAnsi="Calibri" w:cs="Calibri"/>
    </w:rPr>
  </w:style>
  <w:style w:type="paragraph" w:customStyle="1" w:styleId="afffff0">
    <w:name w:val="我的文章内容"/>
    <w:basedOn w:val="a"/>
    <w:link w:val="Charfff8"/>
    <w:semiHidden/>
    <w:rsid w:val="00102DE1"/>
    <w:rPr>
      <w:snapToGrid/>
      <w:kern w:val="28"/>
    </w:rPr>
  </w:style>
  <w:style w:type="paragraph" w:customStyle="1" w:styleId="NewNewNewNewNew">
    <w:name w:val="正文 New New New New New"/>
    <w:semiHidden/>
    <w:rsid w:val="00102DE1"/>
    <w:pPr>
      <w:widowControl w:val="0"/>
      <w:jc w:val="both"/>
    </w:pPr>
    <w:rPr>
      <w:kern w:val="2"/>
      <w:sz w:val="21"/>
      <w:szCs w:val="24"/>
    </w:rPr>
  </w:style>
  <w:style w:type="paragraph" w:customStyle="1" w:styleId="4c">
    <w:name w:val="小4级"/>
    <w:basedOn w:val="a"/>
    <w:semiHidden/>
    <w:rsid w:val="00102DE1"/>
    <w:pPr>
      <w:spacing w:line="500" w:lineRule="exact"/>
      <w:ind w:firstLineChars="0" w:firstLine="0"/>
      <w:outlineLvl w:val="3"/>
    </w:pPr>
    <w:rPr>
      <w:rFonts w:hAnsi="宋体"/>
      <w:b/>
      <w:snapToGrid/>
      <w:color w:val="000000"/>
      <w:sz w:val="24"/>
      <w:szCs w:val="22"/>
    </w:rPr>
  </w:style>
  <w:style w:type="paragraph" w:customStyle="1" w:styleId="xl95">
    <w:name w:val="xl95"/>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snapToGrid/>
      <w:color w:val="FF0000"/>
      <w:kern w:val="0"/>
      <w:sz w:val="20"/>
      <w:szCs w:val="20"/>
    </w:rPr>
  </w:style>
  <w:style w:type="paragraph" w:customStyle="1" w:styleId="CharCharff4">
    <w:name w:val=" Char Char"/>
    <w:basedOn w:val="a"/>
    <w:semiHidden/>
    <w:rsid w:val="00102DE1"/>
    <w:pPr>
      <w:ind w:firstLineChars="0" w:firstLine="0"/>
    </w:pPr>
    <w:rPr>
      <w:rFonts w:ascii="仿宋_GB2312" w:eastAsia="仿宋_GB2312" w:hAnsi="Calibri"/>
      <w:b/>
      <w:snapToGrid/>
      <w:sz w:val="32"/>
      <w:szCs w:val="32"/>
    </w:rPr>
  </w:style>
  <w:style w:type="paragraph" w:customStyle="1" w:styleId="2150515050">
    <w:name w:val="样式 样式 样式 样式 标题 2 + 段前: 1.5 行 段后: 0.5 行 + 段前: 1.5 行 段后: 0.5 行 + 段..."/>
    <w:basedOn w:val="215051505"/>
    <w:link w:val="215051505Char0"/>
    <w:semiHidden/>
    <w:rsid w:val="00102DE1"/>
    <w:rPr>
      <w:b/>
      <w:bCs/>
    </w:rPr>
  </w:style>
  <w:style w:type="paragraph" w:customStyle="1" w:styleId="215051505">
    <w:name w:val="样式 样式 样式 标题 2 + 段前: 1.5 行 段后: 0.5 行 + 段前: 1.5 行 段后: 0.5 行 + 段前: ..."/>
    <w:basedOn w:val="a"/>
    <w:link w:val="215051505Char"/>
    <w:semiHidden/>
    <w:rsid w:val="00102DE1"/>
    <w:pPr>
      <w:keepNext/>
      <w:keepLines/>
      <w:widowControl/>
      <w:tabs>
        <w:tab w:val="left" w:pos="1400"/>
      </w:tabs>
      <w:spacing w:line="360" w:lineRule="auto"/>
      <w:ind w:left="1400" w:firstLineChars="0" w:hanging="420"/>
      <w:jc w:val="left"/>
      <w:outlineLvl w:val="1"/>
    </w:pPr>
    <w:rPr>
      <w:rFonts w:ascii="黑体" w:hAnsi="Arial" w:cs="宋体"/>
      <w:snapToGrid/>
      <w:kern w:val="0"/>
      <w:sz w:val="24"/>
      <w:szCs w:val="20"/>
    </w:rPr>
  </w:style>
  <w:style w:type="paragraph" w:customStyle="1" w:styleId="affffffffffffe">
    <w:name w:val="标准书眉一"/>
    <w:semiHidden/>
    <w:rsid w:val="00102DE1"/>
    <w:pPr>
      <w:jc w:val="both"/>
    </w:pPr>
    <w:rPr>
      <w:rFonts w:ascii="Calibri" w:hAnsi="Calibri" w:cs="Calibri"/>
      <w:kern w:val="2"/>
      <w:sz w:val="21"/>
      <w:szCs w:val="22"/>
    </w:rPr>
  </w:style>
  <w:style w:type="paragraph" w:customStyle="1" w:styleId="xl131">
    <w:name w:val="xl131"/>
    <w:basedOn w:val="a"/>
    <w:semiHidden/>
    <w:rsid w:val="00102DE1"/>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ind w:firstLineChars="0" w:firstLine="0"/>
      <w:jc w:val="center"/>
      <w:textAlignment w:val="center"/>
    </w:pPr>
    <w:rPr>
      <w:rFonts w:hAnsi="宋体" w:cs="宋体"/>
      <w:snapToGrid/>
      <w:color w:val="FF0000"/>
      <w:kern w:val="0"/>
      <w:sz w:val="20"/>
      <w:szCs w:val="20"/>
    </w:rPr>
  </w:style>
  <w:style w:type="paragraph" w:customStyle="1" w:styleId="CharCharChar1CharCharChar1CharCharCharCharCharChar1CharCharChar1Char">
    <w:name w:val="Char Char Char1 Char Char Char1 Char Char Char Char Char Char1 Char Char Char1 Char"/>
    <w:basedOn w:val="a"/>
    <w:semiHidden/>
    <w:rsid w:val="00102DE1"/>
    <w:pPr>
      <w:ind w:firstLineChars="0" w:firstLine="0"/>
    </w:pPr>
    <w:rPr>
      <w:rFonts w:ascii="Times New Roman"/>
      <w:snapToGrid/>
      <w:sz w:val="21"/>
      <w:szCs w:val="24"/>
    </w:rPr>
  </w:style>
  <w:style w:type="paragraph" w:customStyle="1" w:styleId="NewNewNewNewNewNewNewNewNewNewNew">
    <w:name w:val="正文 New New New New New New New New New New New"/>
    <w:semiHidden/>
    <w:rsid w:val="00102DE1"/>
    <w:pPr>
      <w:widowControl w:val="0"/>
      <w:jc w:val="both"/>
    </w:pPr>
    <w:rPr>
      <w:kern w:val="2"/>
      <w:sz w:val="21"/>
      <w:szCs w:val="24"/>
    </w:rPr>
  </w:style>
  <w:style w:type="paragraph" w:customStyle="1" w:styleId="11111">
    <w:name w:val="11111正式正文"/>
    <w:semiHidden/>
    <w:rsid w:val="00102DE1"/>
    <w:pPr>
      <w:spacing w:line="520" w:lineRule="exact"/>
      <w:ind w:firstLineChars="200" w:firstLine="200"/>
    </w:pPr>
    <w:rPr>
      <w:kern w:val="2"/>
      <w:sz w:val="26"/>
      <w:szCs w:val="28"/>
    </w:rPr>
  </w:style>
  <w:style w:type="paragraph" w:customStyle="1" w:styleId="202">
    <w:name w:val="样式 表格 + 首行缩进:  2 字符 段前: 0.2 行"/>
    <w:basedOn w:val="a"/>
    <w:semiHidden/>
    <w:rsid w:val="00102DE1"/>
    <w:pPr>
      <w:spacing w:beforeLines="20"/>
      <w:ind w:firstLineChars="0" w:firstLine="0"/>
      <w:jc w:val="center"/>
    </w:pPr>
    <w:rPr>
      <w:rFonts w:hAnsi="宋体"/>
      <w:snapToGrid/>
      <w:kern w:val="0"/>
      <w:sz w:val="21"/>
      <w:szCs w:val="20"/>
    </w:rPr>
  </w:style>
  <w:style w:type="paragraph" w:customStyle="1" w:styleId="afffffffffffff">
    <w:name w:val="一级无标题条"/>
    <w:basedOn w:val="a"/>
    <w:semiHidden/>
    <w:rsid w:val="00102DE1"/>
    <w:pPr>
      <w:tabs>
        <w:tab w:val="left" w:pos="2395"/>
      </w:tabs>
      <w:ind w:left="2395" w:firstLineChars="0" w:hanging="420"/>
    </w:pPr>
    <w:rPr>
      <w:rFonts w:ascii="Calibri" w:hAnsi="Calibri" w:cs="Calibri"/>
      <w:snapToGrid/>
      <w:sz w:val="21"/>
      <w:szCs w:val="24"/>
    </w:rPr>
  </w:style>
  <w:style w:type="paragraph" w:customStyle="1" w:styleId="xl129">
    <w:name w:val="xl129"/>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hAnsi="宋体" w:cs="宋体"/>
      <w:b/>
      <w:bCs/>
      <w:snapToGrid/>
      <w:kern w:val="0"/>
      <w:sz w:val="20"/>
      <w:szCs w:val="20"/>
    </w:rPr>
  </w:style>
  <w:style w:type="paragraph" w:customStyle="1" w:styleId="PlainText">
    <w:name w:val="Plain Text"/>
    <w:basedOn w:val="a"/>
    <w:semiHidden/>
    <w:rsid w:val="00102DE1"/>
    <w:pPr>
      <w:adjustRightInd w:val="0"/>
      <w:ind w:firstLineChars="0" w:firstLine="0"/>
      <w:jc w:val="left"/>
      <w:textAlignment w:val="baseline"/>
    </w:pPr>
    <w:rPr>
      <w:rFonts w:ascii="Calibri" w:hAnsi="Courier New"/>
      <w:snapToGrid/>
      <w:sz w:val="24"/>
      <w:szCs w:val="20"/>
    </w:rPr>
  </w:style>
  <w:style w:type="paragraph" w:customStyle="1" w:styleId="203">
    <w:name w:val="样式 正文样式 + 首行缩进:  2.03 字符"/>
    <w:basedOn w:val="a"/>
    <w:semiHidden/>
    <w:rsid w:val="00102DE1"/>
    <w:pPr>
      <w:autoSpaceDE w:val="0"/>
      <w:autoSpaceDN w:val="0"/>
      <w:adjustRightInd w:val="0"/>
      <w:ind w:firstLineChars="203" w:firstLine="203"/>
      <w:jc w:val="left"/>
    </w:pPr>
    <w:rPr>
      <w:rFonts w:cs="宋体"/>
      <w:snapToGrid/>
      <w:spacing w:val="8"/>
      <w:kern w:val="0"/>
      <w:position w:val="-20"/>
      <w:sz w:val="24"/>
      <w:szCs w:val="20"/>
      <w:lang w:val="zh-CN"/>
    </w:rPr>
  </w:style>
  <w:style w:type="paragraph" w:customStyle="1" w:styleId="afffff8">
    <w:name w:val="文章内容"/>
    <w:basedOn w:val="a"/>
    <w:link w:val="CharCharf6"/>
    <w:semiHidden/>
    <w:rsid w:val="00102DE1"/>
    <w:rPr>
      <w:snapToGrid/>
      <w:kern w:val="28"/>
    </w:rPr>
  </w:style>
  <w:style w:type="paragraph" w:customStyle="1" w:styleId="72">
    <w:name w:val="7"/>
    <w:basedOn w:val="a"/>
    <w:semiHidden/>
    <w:rsid w:val="00102DE1"/>
    <w:pPr>
      <w:spacing w:after="120"/>
      <w:ind w:leftChars="200" w:left="420" w:firstLineChars="0" w:firstLine="0"/>
    </w:pPr>
    <w:rPr>
      <w:rFonts w:ascii="Times New Roman"/>
      <w:snapToGrid/>
      <w:sz w:val="16"/>
      <w:szCs w:val="16"/>
    </w:rPr>
  </w:style>
  <w:style w:type="paragraph" w:customStyle="1" w:styleId="Tabellentext">
    <w:name w:val="Tabellentext"/>
    <w:basedOn w:val="a"/>
    <w:semiHidden/>
    <w:rsid w:val="00102DE1"/>
    <w:pPr>
      <w:widowControl/>
      <w:spacing w:before="60" w:after="240" w:line="288" w:lineRule="auto"/>
      <w:ind w:left="1134" w:firstLineChars="0" w:firstLine="0"/>
    </w:pPr>
    <w:rPr>
      <w:rFonts w:ascii="Arial" w:hAnsi="Arial"/>
      <w:snapToGrid/>
      <w:kern w:val="0"/>
      <w:sz w:val="18"/>
      <w:szCs w:val="20"/>
      <w:lang w:val="en-GB" w:eastAsia="de-DE"/>
    </w:rPr>
  </w:style>
  <w:style w:type="paragraph" w:customStyle="1" w:styleId="4d">
    <w:name w:val="招标标题4"/>
    <w:basedOn w:val="a"/>
    <w:semiHidden/>
    <w:rsid w:val="00102DE1"/>
    <w:pPr>
      <w:tabs>
        <w:tab w:val="left" w:pos="945"/>
      </w:tabs>
      <w:spacing w:line="300" w:lineRule="auto"/>
      <w:ind w:left="945" w:firstLineChars="0" w:hanging="420"/>
      <w:outlineLvl w:val="3"/>
    </w:pPr>
    <w:rPr>
      <w:rFonts w:hAnsi="宋体" w:cs="Calibri"/>
      <w:b/>
      <w:snapToGrid/>
      <w:spacing w:val="2"/>
      <w:sz w:val="21"/>
      <w:szCs w:val="22"/>
    </w:rPr>
  </w:style>
  <w:style w:type="paragraph" w:customStyle="1" w:styleId="203203">
    <w:name w:val="样式 样式 正文样式 + 首行缩进:  2.03 字符 + 首行缩进:  2.03 字符"/>
    <w:basedOn w:val="a"/>
    <w:semiHidden/>
    <w:rsid w:val="00102DE1"/>
    <w:pPr>
      <w:autoSpaceDE w:val="0"/>
      <w:autoSpaceDN w:val="0"/>
      <w:adjustRightInd w:val="0"/>
      <w:spacing w:line="360" w:lineRule="auto"/>
      <w:ind w:firstLineChars="197" w:firstLine="197"/>
      <w:jc w:val="left"/>
    </w:pPr>
    <w:rPr>
      <w:rFonts w:cs="宋体"/>
      <w:snapToGrid/>
      <w:spacing w:val="20"/>
      <w:kern w:val="0"/>
      <w:position w:val="-20"/>
      <w:sz w:val="24"/>
      <w:szCs w:val="24"/>
      <w:lang w:val="zh-CN"/>
    </w:rPr>
  </w:style>
  <w:style w:type="paragraph" w:customStyle="1" w:styleId="CharCharChar1CharCharCharCharCharCharChar">
    <w:name w:val="Char Char Char1 Char Char Char Char Char Char Char"/>
    <w:basedOn w:val="a4"/>
    <w:semiHidden/>
    <w:rsid w:val="00102DE1"/>
    <w:pPr>
      <w:adjustRightInd w:val="0"/>
      <w:spacing w:line="436" w:lineRule="exact"/>
      <w:ind w:left="357" w:firstLineChars="0" w:firstLine="0"/>
      <w:jc w:val="left"/>
      <w:outlineLvl w:val="3"/>
    </w:pPr>
    <w:rPr>
      <w:rFonts w:ascii="Tahoma" w:hAnsi="Tahoma" w:cs="Calibri"/>
      <w:b/>
      <w:kern w:val="28"/>
      <w:szCs w:val="24"/>
    </w:rPr>
  </w:style>
  <w:style w:type="paragraph" w:customStyle="1" w:styleId="xl110">
    <w:name w:val="xl110"/>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left"/>
    </w:pPr>
    <w:rPr>
      <w:rFonts w:hAnsi="宋体" w:cs="宋体"/>
      <w:b/>
      <w:bCs/>
      <w:snapToGrid/>
      <w:color w:val="FF0000"/>
      <w:kern w:val="0"/>
      <w:sz w:val="20"/>
      <w:szCs w:val="20"/>
    </w:rPr>
  </w:style>
  <w:style w:type="paragraph" w:customStyle="1" w:styleId="CharChar1CharCharChar0">
    <w:name w:val=" Char Char1 Char Char Char"/>
    <w:basedOn w:val="a4"/>
    <w:semiHidden/>
    <w:rsid w:val="00102DE1"/>
    <w:pPr>
      <w:adjustRightInd w:val="0"/>
      <w:spacing w:line="436" w:lineRule="exact"/>
      <w:ind w:left="357" w:firstLineChars="0" w:firstLine="0"/>
      <w:jc w:val="left"/>
      <w:outlineLvl w:val="3"/>
    </w:pPr>
    <w:rPr>
      <w:rFonts w:ascii="Tahoma" w:hAnsi="Tahoma"/>
      <w:b/>
      <w:kern w:val="28"/>
      <w:sz w:val="44"/>
    </w:rPr>
  </w:style>
  <w:style w:type="paragraph" w:customStyle="1" w:styleId="et33">
    <w:name w:val="et33"/>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NewNewNew">
    <w:name w:val="正文 New New New"/>
    <w:semiHidden/>
    <w:rsid w:val="00102DE1"/>
    <w:pPr>
      <w:widowControl w:val="0"/>
      <w:jc w:val="both"/>
    </w:pPr>
    <w:rPr>
      <w:kern w:val="2"/>
      <w:sz w:val="21"/>
      <w:szCs w:val="24"/>
    </w:rPr>
  </w:style>
  <w:style w:type="paragraph" w:customStyle="1" w:styleId="BodyText2">
    <w:name w:val="Body Text 2"/>
    <w:basedOn w:val="a"/>
    <w:semiHidden/>
    <w:rsid w:val="00102DE1"/>
    <w:pPr>
      <w:adjustRightInd w:val="0"/>
      <w:spacing w:line="360" w:lineRule="auto"/>
      <w:ind w:firstLineChars="0" w:firstLine="540"/>
      <w:textAlignment w:val="baseline"/>
    </w:pPr>
    <w:rPr>
      <w:rFonts w:ascii="Calibri" w:hAnsi="Calibri" w:cs="Calibri"/>
      <w:snapToGrid/>
      <w:kern w:val="0"/>
      <w:sz w:val="24"/>
      <w:szCs w:val="20"/>
    </w:rPr>
  </w:style>
  <w:style w:type="paragraph" w:customStyle="1" w:styleId="110">
    <w:name w:val="环小四1.1（四级）"/>
    <w:link w:val="11CharChar0"/>
    <w:semiHidden/>
    <w:rsid w:val="00102DE1"/>
    <w:pPr>
      <w:widowControl w:val="0"/>
      <w:jc w:val="both"/>
      <w:outlineLvl w:val="3"/>
    </w:pPr>
    <w:rPr>
      <w:rFonts w:ascii="宋体" w:hAnsi="宋体"/>
      <w:bCs/>
      <w:color w:val="000000"/>
      <w:kern w:val="24"/>
      <w:sz w:val="24"/>
      <w:szCs w:val="24"/>
    </w:rPr>
  </w:style>
  <w:style w:type="paragraph" w:customStyle="1" w:styleId="jint">
    <w:name w:val="jint正文"/>
    <w:basedOn w:val="a"/>
    <w:semiHidden/>
    <w:rsid w:val="00102DE1"/>
    <w:pPr>
      <w:ind w:firstLineChars="0" w:firstLine="0"/>
    </w:pPr>
    <w:rPr>
      <w:rFonts w:ascii="Times New Roman"/>
      <w:snapToGrid/>
      <w:sz w:val="21"/>
      <w:szCs w:val="22"/>
    </w:rPr>
  </w:style>
  <w:style w:type="paragraph" w:customStyle="1" w:styleId="152205">
    <w:name w:val="样式 样式 样式 宋体 四号 行距: 1.5 倍行距 + 首行缩进:  2 字符 + 首行缩进:  2 字符 段后: 0.5 行"/>
    <w:basedOn w:val="a"/>
    <w:semiHidden/>
    <w:rsid w:val="00102DE1"/>
    <w:pPr>
      <w:spacing w:afterLines="50"/>
    </w:pPr>
    <w:rPr>
      <w:rFonts w:hAnsi="宋体"/>
      <w:snapToGrid/>
      <w:sz w:val="24"/>
      <w:szCs w:val="20"/>
    </w:rPr>
  </w:style>
  <w:style w:type="paragraph" w:customStyle="1" w:styleId="1110">
    <w:name w:val="环小四1.1.1（三级）"/>
    <w:semiHidden/>
    <w:rsid w:val="00102DE1"/>
    <w:pPr>
      <w:widowControl w:val="0"/>
      <w:spacing w:line="500" w:lineRule="exact"/>
      <w:outlineLvl w:val="2"/>
    </w:pPr>
    <w:rPr>
      <w:rFonts w:ascii="楷体_GB2312" w:eastAsia="楷体_GB2312" w:hAnsi="宋体" w:cs="Calibri"/>
      <w:b/>
      <w:bCs/>
      <w:color w:val="000000"/>
      <w:kern w:val="24"/>
      <w:sz w:val="24"/>
      <w:szCs w:val="24"/>
    </w:rPr>
  </w:style>
  <w:style w:type="paragraph" w:customStyle="1" w:styleId="afffffffffffff0">
    <w:name w:val="文档正文"/>
    <w:basedOn w:val="a"/>
    <w:semiHidden/>
    <w:rsid w:val="00102DE1"/>
    <w:pPr>
      <w:adjustRightInd w:val="0"/>
      <w:spacing w:line="480" w:lineRule="atLeast"/>
      <w:ind w:firstLineChars="0" w:firstLine="567"/>
      <w:textAlignment w:val="baseline"/>
    </w:pPr>
    <w:rPr>
      <w:rFonts w:ascii="仿宋_GB2312" w:eastAsia="仿宋_GB2312"/>
      <w:snapToGrid/>
      <w:kern w:val="0"/>
      <w:sz w:val="21"/>
      <w:szCs w:val="20"/>
    </w:rPr>
  </w:style>
  <w:style w:type="paragraph" w:customStyle="1" w:styleId="font12">
    <w:name w:val="font12"/>
    <w:basedOn w:val="a"/>
    <w:semiHidden/>
    <w:rsid w:val="00102DE1"/>
    <w:pPr>
      <w:widowControl/>
      <w:spacing w:before="100" w:beforeAutospacing="1" w:after="100" w:afterAutospacing="1"/>
      <w:ind w:firstLineChars="0" w:firstLine="0"/>
      <w:jc w:val="left"/>
    </w:pPr>
    <w:rPr>
      <w:rFonts w:hAnsi="宋体" w:cs="宋体"/>
      <w:b/>
      <w:bCs/>
      <w:snapToGrid/>
      <w:kern w:val="0"/>
      <w:sz w:val="20"/>
      <w:szCs w:val="20"/>
    </w:rPr>
  </w:style>
  <w:style w:type="paragraph" w:customStyle="1" w:styleId="afffffffffffff1">
    <w:name w:val="表格，宋五"/>
    <w:semiHidden/>
    <w:rsid w:val="00102DE1"/>
    <w:pPr>
      <w:jc w:val="center"/>
    </w:pPr>
    <w:rPr>
      <w:rFonts w:ascii="Calibri" w:hAnsi="Calibri" w:cs="Calibri"/>
      <w:kern w:val="2"/>
      <w:sz w:val="21"/>
      <w:szCs w:val="22"/>
    </w:rPr>
  </w:style>
  <w:style w:type="paragraph" w:customStyle="1" w:styleId="afffffffffffff2">
    <w:name w:val="数字编号列项（二级）"/>
    <w:semiHidden/>
    <w:rsid w:val="00102DE1"/>
    <w:pPr>
      <w:ind w:leftChars="400" w:left="1260" w:hangingChars="200" w:hanging="420"/>
      <w:jc w:val="both"/>
    </w:pPr>
    <w:rPr>
      <w:rFonts w:ascii="宋体" w:hAnsi="Calibri" w:cs="Calibri"/>
      <w:kern w:val="2"/>
      <w:sz w:val="21"/>
      <w:szCs w:val="22"/>
    </w:rPr>
  </w:style>
  <w:style w:type="paragraph" w:customStyle="1" w:styleId="et27">
    <w:name w:val="et27"/>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2fb">
    <w:name w:val="内2"/>
    <w:basedOn w:val="a"/>
    <w:semiHidden/>
    <w:rsid w:val="00102DE1"/>
    <w:rPr>
      <w:rFonts w:hAnsi="宋体"/>
      <w:snapToGrid/>
      <w:color w:val="000000"/>
      <w:sz w:val="24"/>
      <w:szCs w:val="24"/>
    </w:rPr>
  </w:style>
  <w:style w:type="paragraph" w:customStyle="1" w:styleId="afffffffffffff3">
    <w:name w:val="一级条标题"/>
    <w:basedOn w:val="afffffffffffc"/>
    <w:next w:val="afffff1"/>
    <w:semiHidden/>
    <w:rsid w:val="00102DE1"/>
    <w:pPr>
      <w:numPr>
        <w:ilvl w:val="2"/>
      </w:numPr>
      <w:tabs>
        <w:tab w:val="left" w:pos="1820"/>
      </w:tabs>
      <w:spacing w:beforeLines="0" w:before="0" w:afterLines="0" w:after="0"/>
      <w:outlineLvl w:val="2"/>
    </w:pPr>
  </w:style>
  <w:style w:type="paragraph" w:customStyle="1" w:styleId="afffffffffffff4">
    <w:name w:val="说明"/>
    <w:semiHidden/>
    <w:rsid w:val="00102DE1"/>
    <w:pPr>
      <w:ind w:firstLineChars="200" w:firstLine="200"/>
    </w:pPr>
    <w:rPr>
      <w:rFonts w:ascii="宋体" w:hAnsi="Calibri"/>
      <w:kern w:val="2"/>
      <w:sz w:val="28"/>
      <w:szCs w:val="28"/>
    </w:rPr>
  </w:style>
  <w:style w:type="paragraph" w:customStyle="1" w:styleId="afffffffffffff5">
    <w:name w:val="标中"/>
    <w:basedOn w:val="afff6"/>
    <w:semiHidden/>
    <w:rsid w:val="00102DE1"/>
    <w:pPr>
      <w:spacing w:beforeLines="50" w:before="50" w:afterLines="50" w:after="50"/>
      <w:outlineLvl w:val="1"/>
    </w:pPr>
  </w:style>
  <w:style w:type="paragraph" w:customStyle="1" w:styleId="afffffffffffff6">
    <w:name w:val="招标文件》"/>
    <w:basedOn w:val="affffffffff6"/>
    <w:semiHidden/>
    <w:rsid w:val="00102DE1"/>
    <w:pPr>
      <w:numPr>
        <w:numId w:val="6"/>
      </w:numPr>
      <w:tabs>
        <w:tab w:val="left" w:pos="560"/>
      </w:tabs>
      <w:ind w:firstLineChars="0"/>
    </w:pPr>
    <w:rPr>
      <w:rFonts w:cs="Calibri"/>
    </w:rPr>
  </w:style>
  <w:style w:type="paragraph" w:customStyle="1" w:styleId="afffffffffffff7">
    <w:name w:val="王 表名四黑"/>
    <w:basedOn w:val="a"/>
    <w:semiHidden/>
    <w:rsid w:val="00102DE1"/>
    <w:pPr>
      <w:spacing w:line="400" w:lineRule="exact"/>
      <w:ind w:firstLineChars="0" w:firstLine="0"/>
      <w:jc w:val="right"/>
    </w:pPr>
    <w:rPr>
      <w:rFonts w:hAnsi="宋体"/>
      <w:b/>
      <w:bCs/>
      <w:snapToGrid/>
      <w:kern w:val="0"/>
      <w:sz w:val="21"/>
      <w:szCs w:val="22"/>
    </w:rPr>
  </w:style>
  <w:style w:type="paragraph" w:customStyle="1" w:styleId="et54">
    <w:name w:val="et54"/>
    <w:basedOn w:val="a"/>
    <w:semiHidden/>
    <w:rsid w:val="00102DE1"/>
    <w:pPr>
      <w:widowControl/>
      <w:pBdr>
        <w:left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xl77">
    <w:name w:val="xl77"/>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pPr>
    <w:rPr>
      <w:rFonts w:ascii="Calibri" w:hAnsi="宋体" w:cs="宋体"/>
      <w:snapToGrid/>
      <w:color w:val="000000"/>
      <w:kern w:val="0"/>
      <w:sz w:val="18"/>
      <w:szCs w:val="18"/>
    </w:rPr>
  </w:style>
  <w:style w:type="paragraph" w:customStyle="1" w:styleId="afffffffffffff8">
    <w:name w:val="文字"/>
    <w:basedOn w:val="a"/>
    <w:semiHidden/>
    <w:rsid w:val="00102DE1"/>
    <w:pPr>
      <w:tabs>
        <w:tab w:val="left" w:pos="8520"/>
      </w:tabs>
      <w:spacing w:line="312" w:lineRule="auto"/>
      <w:ind w:right="-210" w:firstLine="556"/>
    </w:pPr>
    <w:rPr>
      <w:rFonts w:ascii="楷体_GB2312" w:eastAsia="楷体_GB2312"/>
      <w:snapToGrid/>
      <w:sz w:val="21"/>
      <w:szCs w:val="22"/>
    </w:rPr>
  </w:style>
  <w:style w:type="paragraph" w:customStyle="1" w:styleId="xl74">
    <w:name w:val="xl74"/>
    <w:basedOn w:val="a"/>
    <w:rsid w:val="00102DE1"/>
    <w:pPr>
      <w:widowControl/>
      <w:pBdr>
        <w:top w:val="single" w:sz="4" w:space="0" w:color="auto"/>
        <w:bottom w:val="single" w:sz="4" w:space="0" w:color="auto"/>
        <w:right w:val="single" w:sz="4" w:space="0" w:color="auto"/>
      </w:pBdr>
      <w:spacing w:before="100" w:beforeAutospacing="1" w:after="100" w:afterAutospacing="1"/>
      <w:ind w:firstLineChars="0" w:firstLine="0"/>
      <w:jc w:val="left"/>
    </w:pPr>
    <w:rPr>
      <w:rFonts w:ascii="Calibri" w:hAnsi="宋体" w:cs="宋体"/>
      <w:snapToGrid/>
      <w:color w:val="000000"/>
      <w:kern w:val="0"/>
      <w:sz w:val="18"/>
      <w:szCs w:val="18"/>
    </w:rPr>
  </w:style>
  <w:style w:type="paragraph" w:customStyle="1" w:styleId="xl35">
    <w:name w:val="xl35"/>
    <w:basedOn w:val="a"/>
    <w:rsid w:val="00102DE1"/>
    <w:pPr>
      <w:widowControl/>
      <w:pBdr>
        <w:top w:val="single" w:sz="4" w:space="0" w:color="auto"/>
        <w:left w:val="single" w:sz="4" w:space="0" w:color="auto"/>
      </w:pBdr>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4"/>
      <w:szCs w:val="22"/>
    </w:rPr>
  </w:style>
  <w:style w:type="paragraph" w:customStyle="1" w:styleId="NewNewNewNewNewNewNewNewNewNewNewNewNewNewNewNewNewNewNewNewNewNewNewNewNewNewNewNewNewNewNew">
    <w:name w:val="正文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xl53">
    <w:name w:val="xl53"/>
    <w:basedOn w:val="a"/>
    <w:rsid w:val="00102DE1"/>
    <w:pPr>
      <w:widowControl/>
      <w:pBdr>
        <w:top w:val="single" w:sz="4" w:space="0" w:color="auto"/>
        <w:left w:val="single" w:sz="4" w:space="0" w:color="auto"/>
        <w:bottom w:val="single" w:sz="4" w:space="0" w:color="auto"/>
      </w:pBdr>
      <w:spacing w:before="100" w:beforeAutospacing="1" w:after="100" w:afterAutospacing="1"/>
      <w:ind w:firstLineChars="0" w:firstLine="0"/>
      <w:jc w:val="center"/>
      <w:textAlignment w:val="center"/>
    </w:pPr>
    <w:rPr>
      <w:rFonts w:ascii="Arial Unicode MS" w:eastAsia="Arial Unicode MS" w:hAnsi="Arial Unicode MS" w:cs="Arial Unicode MS"/>
      <w:snapToGrid/>
      <w:kern w:val="0"/>
      <w:sz w:val="22"/>
      <w:szCs w:val="22"/>
    </w:rPr>
  </w:style>
  <w:style w:type="paragraph" w:customStyle="1" w:styleId="xl83">
    <w:name w:val="xl83"/>
    <w:basedOn w:val="a"/>
    <w:rsid w:val="00102DE1"/>
    <w:pPr>
      <w:widowControl/>
      <w:pBdr>
        <w:top w:val="single" w:sz="4" w:space="0" w:color="auto"/>
        <w:left w:val="single" w:sz="4" w:space="0" w:color="auto"/>
        <w:bottom w:val="single" w:sz="4" w:space="0" w:color="auto"/>
      </w:pBdr>
      <w:spacing w:before="100" w:beforeAutospacing="1" w:after="100" w:afterAutospacing="1"/>
      <w:ind w:firstLineChars="0" w:firstLine="0"/>
      <w:jc w:val="center"/>
      <w:textAlignment w:val="center"/>
    </w:pPr>
    <w:rPr>
      <w:rFonts w:ascii="Calibri" w:hAnsi="宋体" w:cs="宋体"/>
      <w:snapToGrid/>
      <w:color w:val="000000"/>
      <w:kern w:val="0"/>
      <w:sz w:val="18"/>
      <w:szCs w:val="18"/>
    </w:rPr>
  </w:style>
  <w:style w:type="paragraph" w:customStyle="1" w:styleId="et51">
    <w:name w:val="et51"/>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NewNewNewNewNewNewNewNewNewNewNewNewNewNewNewNew">
    <w:name w:val="正文 New New New New New New New New New New New New New New New New"/>
    <w:semiHidden/>
    <w:rsid w:val="00102DE1"/>
    <w:pPr>
      <w:widowControl w:val="0"/>
      <w:jc w:val="both"/>
    </w:pPr>
    <w:rPr>
      <w:kern w:val="2"/>
      <w:sz w:val="21"/>
      <w:szCs w:val="24"/>
    </w:rPr>
  </w:style>
  <w:style w:type="paragraph" w:customStyle="1" w:styleId="08515">
    <w:name w:val="样式 宋体 四号 首行缩进:  0.85 厘米 行距: 1.5 倍行距"/>
    <w:basedOn w:val="a"/>
    <w:semiHidden/>
    <w:rsid w:val="00102DE1"/>
    <w:pPr>
      <w:spacing w:line="360" w:lineRule="auto"/>
      <w:ind w:firstLineChars="0" w:firstLine="480"/>
    </w:pPr>
    <w:rPr>
      <w:rFonts w:hAnsi="宋体"/>
      <w:snapToGrid/>
      <w:sz w:val="24"/>
      <w:szCs w:val="20"/>
    </w:rPr>
  </w:style>
  <w:style w:type="paragraph" w:customStyle="1" w:styleId="affffffd">
    <w:name w:val="方案正文"/>
    <w:basedOn w:val="a"/>
    <w:link w:val="Charfffff3"/>
    <w:semiHidden/>
    <w:rsid w:val="00102DE1"/>
    <w:pPr>
      <w:spacing w:line="360" w:lineRule="auto"/>
    </w:pPr>
    <w:rPr>
      <w:rFonts w:hAnsi="宋体"/>
      <w:bCs/>
      <w:snapToGrid/>
      <w:kern w:val="0"/>
    </w:rPr>
  </w:style>
  <w:style w:type="paragraph" w:customStyle="1" w:styleId="CharCharCharCharCharCharCharCharChar0">
    <w:name w:val=" Char Char Char Char Char Char Char Char Char"/>
    <w:basedOn w:val="a"/>
    <w:semiHidden/>
    <w:rsid w:val="00102DE1"/>
    <w:pPr>
      <w:widowControl/>
      <w:spacing w:after="160" w:line="240" w:lineRule="exact"/>
      <w:ind w:firstLineChars="0" w:firstLine="0"/>
      <w:jc w:val="left"/>
    </w:pPr>
    <w:rPr>
      <w:rFonts w:ascii="Verdana" w:eastAsia="仿宋_GB2312" w:hAnsi="Verdana" w:cs="Calibri"/>
      <w:snapToGrid/>
      <w:kern w:val="0"/>
      <w:sz w:val="30"/>
      <w:szCs w:val="30"/>
      <w:lang w:eastAsia="en-US"/>
    </w:rPr>
  </w:style>
  <w:style w:type="paragraph" w:customStyle="1" w:styleId="et22">
    <w:name w:val="et22"/>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CharCharCharCharCharChar1Char2">
    <w:name w:val="Char Char Char Char Char Char1 Char2"/>
    <w:basedOn w:val="a"/>
    <w:semiHidden/>
    <w:rsid w:val="00102DE1"/>
    <w:pPr>
      <w:widowControl/>
      <w:spacing w:after="160" w:line="240" w:lineRule="exact"/>
      <w:ind w:firstLineChars="0" w:firstLine="0"/>
      <w:jc w:val="left"/>
    </w:pPr>
    <w:rPr>
      <w:rFonts w:ascii="Verdana" w:eastAsia="仿宋_GB2312" w:hAnsi="Verdana" w:cs="Verdana"/>
      <w:snapToGrid/>
      <w:kern w:val="0"/>
      <w:sz w:val="30"/>
      <w:szCs w:val="30"/>
      <w:lang w:eastAsia="en-US"/>
    </w:rPr>
  </w:style>
  <w:style w:type="paragraph" w:customStyle="1" w:styleId="et42">
    <w:name w:val="et42"/>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afffffffffffff9">
    <w:name w:val="附注，五宋"/>
    <w:semiHidden/>
    <w:rsid w:val="00102DE1"/>
    <w:pPr>
      <w:keepNext/>
      <w:widowControl w:val="0"/>
      <w:adjustRightInd w:val="0"/>
      <w:spacing w:line="360" w:lineRule="exact"/>
      <w:ind w:firstLine="425"/>
      <w:jc w:val="both"/>
    </w:pPr>
    <w:rPr>
      <w:spacing w:val="20"/>
      <w:kern w:val="2"/>
      <w:sz w:val="21"/>
      <w:szCs w:val="22"/>
    </w:rPr>
  </w:style>
  <w:style w:type="paragraph" w:customStyle="1" w:styleId="Char1CharCharChar3">
    <w:name w:val=" Char1 Char Char Char"/>
    <w:basedOn w:val="a4"/>
    <w:semiHidden/>
    <w:rsid w:val="00102DE1"/>
    <w:pPr>
      <w:adjustRightInd w:val="0"/>
      <w:spacing w:line="436" w:lineRule="exact"/>
      <w:ind w:left="357" w:firstLineChars="0" w:firstLine="0"/>
      <w:jc w:val="left"/>
      <w:outlineLvl w:val="3"/>
    </w:pPr>
    <w:rPr>
      <w:rFonts w:ascii="Tahoma" w:hAnsi="Tahoma"/>
      <w:b/>
      <w:kern w:val="28"/>
      <w:sz w:val="24"/>
      <w:szCs w:val="24"/>
    </w:rPr>
  </w:style>
  <w:style w:type="paragraph" w:customStyle="1" w:styleId="et55">
    <w:name w:val="et55"/>
    <w:basedOn w:val="a"/>
    <w:semiHidden/>
    <w:rsid w:val="00102DE1"/>
    <w:pPr>
      <w:widowControl/>
      <w:pBdr>
        <w:left w:val="single" w:sz="4" w:space="0" w:color="000000"/>
        <w:bottom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afffffffffffffa">
    <w:name w:val="一、宋体"/>
    <w:basedOn w:val="a"/>
    <w:semiHidden/>
    <w:rsid w:val="00102DE1"/>
    <w:pPr>
      <w:outlineLvl w:val="0"/>
    </w:pPr>
    <w:rPr>
      <w:rFonts w:hAnsi="宋体"/>
      <w:b/>
      <w:snapToGrid/>
      <w:sz w:val="21"/>
      <w:szCs w:val="22"/>
    </w:rPr>
  </w:style>
  <w:style w:type="paragraph" w:customStyle="1" w:styleId="1f">
    <w:name w:val="表名1"/>
    <w:basedOn w:val="17"/>
    <w:link w:val="1Char9"/>
    <w:semiHidden/>
    <w:rsid w:val="00102DE1"/>
    <w:pPr>
      <w:jc w:val="right"/>
    </w:pPr>
    <w:rPr>
      <w:sz w:val="21"/>
      <w:szCs w:val="21"/>
    </w:rPr>
  </w:style>
  <w:style w:type="paragraph" w:customStyle="1" w:styleId="CharChar5CharCharCharChar">
    <w:name w:val=" Char Char5 Char Char Char Char"/>
    <w:basedOn w:val="a"/>
    <w:semiHidden/>
    <w:rsid w:val="00102DE1"/>
    <w:pPr>
      <w:ind w:firstLineChars="0" w:firstLine="0"/>
    </w:pPr>
    <w:rPr>
      <w:snapToGrid/>
      <w:sz w:val="21"/>
      <w:szCs w:val="20"/>
    </w:rPr>
  </w:style>
  <w:style w:type="paragraph" w:styleId="z-">
    <w:name w:val="HTML Top of Form"/>
    <w:basedOn w:val="a"/>
    <w:next w:val="a"/>
    <w:link w:val="z-Char"/>
    <w:semiHidden/>
    <w:rsid w:val="00102DE1"/>
    <w:pPr>
      <w:widowControl/>
      <w:pBdr>
        <w:bottom w:val="single" w:sz="6" w:space="1" w:color="auto"/>
      </w:pBdr>
      <w:ind w:firstLineChars="0" w:firstLine="0"/>
      <w:jc w:val="center"/>
    </w:pPr>
    <w:rPr>
      <w:rFonts w:ascii="Arial" w:hAnsi="Arial"/>
      <w:snapToGrid/>
      <w:vanish/>
      <w:kern w:val="0"/>
      <w:sz w:val="16"/>
      <w:szCs w:val="16"/>
    </w:rPr>
  </w:style>
  <w:style w:type="character" w:customStyle="1" w:styleId="z-Char2">
    <w:name w:val="z-窗体顶端 Char2"/>
    <w:uiPriority w:val="99"/>
    <w:semiHidden/>
    <w:rsid w:val="00102DE1"/>
    <w:rPr>
      <w:rFonts w:ascii="Arial" w:hAnsi="Arial" w:cs="Arial"/>
      <w:snapToGrid w:val="0"/>
      <w:vanish/>
      <w:kern w:val="2"/>
      <w:sz w:val="16"/>
      <w:szCs w:val="16"/>
    </w:rPr>
  </w:style>
  <w:style w:type="paragraph" w:customStyle="1" w:styleId="CharCharCharCharCharCharCharCharCharCharCharCharCharCharCharCharCharCharChar1">
    <w:name w:val="Char Char Char Char Char Char Char Char Char Char Char Char Char Char Char Char Char Char Char1"/>
    <w:basedOn w:val="a"/>
    <w:semiHidden/>
    <w:rsid w:val="00102DE1"/>
    <w:pPr>
      <w:ind w:firstLineChars="0" w:firstLine="0"/>
    </w:pPr>
    <w:rPr>
      <w:rFonts w:ascii="Times New Roman"/>
      <w:snapToGrid/>
      <w:sz w:val="21"/>
      <w:szCs w:val="21"/>
    </w:rPr>
  </w:style>
  <w:style w:type="paragraph" w:customStyle="1" w:styleId="222">
    <w:name w:val="222"/>
    <w:basedOn w:val="57"/>
    <w:semiHidden/>
    <w:rsid w:val="00102DE1"/>
    <w:pPr>
      <w:keepNext w:val="0"/>
      <w:widowControl/>
      <w:spacing w:before="283" w:after="283" w:line="240" w:lineRule="auto"/>
      <w:ind w:left="0" w:firstLineChars="200" w:firstLine="200"/>
      <w:jc w:val="center"/>
      <w:outlineLvl w:val="1"/>
    </w:pPr>
    <w:rPr>
      <w:rFonts w:ascii="宋体" w:hAnsi="宋体"/>
      <w:b w:val="0"/>
      <w:kern w:val="0"/>
      <w:sz w:val="36"/>
      <w:szCs w:val="36"/>
    </w:rPr>
  </w:style>
  <w:style w:type="paragraph" w:customStyle="1" w:styleId="et46">
    <w:name w:val="et46"/>
    <w:basedOn w:val="a"/>
    <w:semiHidden/>
    <w:rsid w:val="00102DE1"/>
    <w:pPr>
      <w:widowControl/>
      <w:pBdr>
        <w:top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24"/>
      <w:szCs w:val="24"/>
    </w:rPr>
  </w:style>
  <w:style w:type="paragraph" w:customStyle="1" w:styleId="afffffffffffffb">
    <w:name w:val="一、（宋体）"/>
    <w:basedOn w:val="a"/>
    <w:semiHidden/>
    <w:rsid w:val="00102DE1"/>
    <w:pPr>
      <w:outlineLvl w:val="1"/>
    </w:pPr>
    <w:rPr>
      <w:b/>
      <w:snapToGrid/>
      <w:sz w:val="21"/>
      <w:szCs w:val="22"/>
    </w:rPr>
  </w:style>
  <w:style w:type="paragraph" w:customStyle="1" w:styleId="xl144">
    <w:name w:val="xl144"/>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pPr>
    <w:rPr>
      <w:rFonts w:hAnsi="宋体" w:cs="宋体"/>
      <w:snapToGrid/>
      <w:kern w:val="0"/>
      <w:sz w:val="20"/>
      <w:szCs w:val="20"/>
    </w:rPr>
  </w:style>
  <w:style w:type="paragraph" w:customStyle="1" w:styleId="et23">
    <w:name w:val="et23"/>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textAlignment w:val="center"/>
    </w:pPr>
    <w:rPr>
      <w:rFonts w:hAnsi="宋体" w:cs="宋体"/>
      <w:snapToGrid/>
      <w:color w:val="000000"/>
      <w:kern w:val="0"/>
      <w:sz w:val="24"/>
      <w:szCs w:val="24"/>
    </w:rPr>
  </w:style>
  <w:style w:type="paragraph" w:customStyle="1" w:styleId="Char1CharCharCharCharCharChar0">
    <w:name w:val="Char1 Char Char Char Char Char Char"/>
    <w:basedOn w:val="a4"/>
    <w:semiHidden/>
    <w:rsid w:val="00102DE1"/>
    <w:pPr>
      <w:adjustRightInd w:val="0"/>
      <w:spacing w:line="436" w:lineRule="exact"/>
      <w:ind w:left="357" w:firstLineChars="0" w:firstLine="0"/>
      <w:jc w:val="left"/>
      <w:outlineLvl w:val="3"/>
    </w:pPr>
    <w:rPr>
      <w:rFonts w:ascii="Tahoma" w:hAnsi="Tahoma"/>
      <w:b/>
      <w:kern w:val="28"/>
      <w:sz w:val="24"/>
      <w:szCs w:val="24"/>
    </w:rPr>
  </w:style>
  <w:style w:type="paragraph" w:customStyle="1" w:styleId="1ff5">
    <w:name w:val="正文部分1"/>
    <w:basedOn w:val="a"/>
    <w:semiHidden/>
    <w:rsid w:val="00102DE1"/>
    <w:rPr>
      <w:rFonts w:hAnsi="宋体"/>
      <w:snapToGrid/>
      <w:color w:val="000000"/>
      <w:sz w:val="21"/>
      <w:szCs w:val="22"/>
    </w:rPr>
  </w:style>
  <w:style w:type="paragraph" w:customStyle="1" w:styleId="Char80">
    <w:name w:val=" Char8"/>
    <w:basedOn w:val="a"/>
    <w:next w:val="a"/>
    <w:semiHidden/>
    <w:rsid w:val="00102DE1"/>
    <w:pPr>
      <w:ind w:firstLineChars="0" w:firstLine="0"/>
    </w:pPr>
    <w:rPr>
      <w:rFonts w:ascii="Times New Roman" w:hAnsi="Calibri"/>
      <w:snapToGrid/>
      <w:sz w:val="21"/>
      <w:szCs w:val="24"/>
    </w:rPr>
  </w:style>
  <w:style w:type="paragraph" w:customStyle="1"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1f5">
    <w:name w:val="投表头1"/>
    <w:basedOn w:val="a"/>
    <w:link w:val="1CharChard"/>
    <w:semiHidden/>
    <w:rsid w:val="00102DE1"/>
    <w:pPr>
      <w:tabs>
        <w:tab w:val="left" w:pos="3105"/>
      </w:tabs>
      <w:wordWrap w:val="0"/>
      <w:ind w:firstLineChars="0" w:firstLine="0"/>
      <w:jc w:val="center"/>
    </w:pPr>
    <w:rPr>
      <w:rFonts w:ascii="隶书" w:hAnsi="宋体"/>
      <w:b/>
      <w:snapToGrid/>
      <w:kern w:val="0"/>
      <w:szCs w:val="30"/>
    </w:rPr>
  </w:style>
  <w:style w:type="paragraph" w:customStyle="1" w:styleId="xl70">
    <w:name w:val="xl70"/>
    <w:basedOn w:val="a"/>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pPr>
    <w:rPr>
      <w:rFonts w:ascii="Calibri" w:hAnsi="宋体" w:cs="宋体"/>
      <w:snapToGrid/>
      <w:color w:val="000000"/>
      <w:kern w:val="0"/>
      <w:sz w:val="18"/>
      <w:szCs w:val="18"/>
    </w:rPr>
  </w:style>
  <w:style w:type="paragraph" w:customStyle="1" w:styleId="CharChar3CharCharCharChar">
    <w:name w:val=" Char Char3 Char Char Char Char"/>
    <w:basedOn w:val="a"/>
    <w:semiHidden/>
    <w:rsid w:val="00102DE1"/>
    <w:pPr>
      <w:ind w:firstLineChars="0" w:firstLine="0"/>
    </w:pPr>
    <w:rPr>
      <w:rFonts w:ascii="仿宋_GB2312" w:eastAsia="仿宋_GB2312"/>
      <w:b/>
      <w:snapToGrid/>
      <w:sz w:val="32"/>
      <w:szCs w:val="32"/>
    </w:rPr>
  </w:style>
  <w:style w:type="paragraph" w:customStyle="1" w:styleId="4e">
    <w:name w:val="标题4级"/>
    <w:basedOn w:val="a"/>
    <w:semiHidden/>
    <w:rsid w:val="00102DE1"/>
    <w:rPr>
      <w:rFonts w:hAnsi="宋体"/>
      <w:b/>
      <w:snapToGrid/>
      <w:sz w:val="21"/>
      <w:szCs w:val="22"/>
    </w:rPr>
  </w:style>
  <w:style w:type="paragraph" w:customStyle="1" w:styleId="1f6">
    <w:name w:val="投表尾1"/>
    <w:basedOn w:val="a"/>
    <w:link w:val="1CharChare"/>
    <w:semiHidden/>
    <w:rsid w:val="00102DE1"/>
    <w:pPr>
      <w:ind w:firstLineChars="0" w:firstLine="0"/>
    </w:pPr>
    <w:rPr>
      <w:rFonts w:hAnsi="宋体"/>
      <w:b/>
      <w:snapToGrid/>
      <w:kern w:val="0"/>
      <w:sz w:val="20"/>
    </w:rPr>
  </w:style>
  <w:style w:type="paragraph" w:customStyle="1" w:styleId="2200">
    <w:name w:val="样式 正文首行缩进 2 + 小四 首行缩进:  2 字符 行距: 单倍行距 左  0 字符"/>
    <w:basedOn w:val="24"/>
    <w:semiHidden/>
    <w:rsid w:val="00102DE1"/>
    <w:pPr>
      <w:spacing w:line="360" w:lineRule="auto"/>
      <w:ind w:leftChars="0" w:left="0" w:firstLine="480"/>
    </w:pPr>
    <w:rPr>
      <w:rFonts w:ascii="Times New Roman" w:cs="宋体"/>
      <w:sz w:val="24"/>
      <w:szCs w:val="20"/>
    </w:rPr>
  </w:style>
  <w:style w:type="paragraph" w:customStyle="1" w:styleId="afffff">
    <w:name w:val="正"/>
    <w:basedOn w:val="a"/>
    <w:link w:val="Charfff7"/>
    <w:semiHidden/>
    <w:rsid w:val="00102DE1"/>
    <w:pPr>
      <w:ind w:firstLine="560"/>
    </w:pPr>
    <w:rPr>
      <w:rFonts w:ascii="Times New Roman"/>
      <w:snapToGrid/>
      <w:szCs w:val="20"/>
    </w:rPr>
  </w:style>
  <w:style w:type="paragraph" w:customStyle="1" w:styleId="120">
    <w:name w:val="样式 目录 1 + 首行缩进:  2 字符"/>
    <w:basedOn w:val="10"/>
    <w:semiHidden/>
    <w:rsid w:val="00102DE1"/>
    <w:pPr>
      <w:tabs>
        <w:tab w:val="right" w:leader="dot" w:pos="8947"/>
      </w:tabs>
      <w:spacing w:before="120" w:after="120" w:line="440" w:lineRule="exact"/>
      <w:ind w:firstLine="420"/>
      <w:jc w:val="left"/>
    </w:pPr>
    <w:rPr>
      <w:rFonts w:ascii="宋体" w:cs="Calibri"/>
      <w:b w:val="0"/>
      <w:snapToGrid/>
      <w:sz w:val="20"/>
      <w:szCs w:val="20"/>
    </w:rPr>
  </w:style>
  <w:style w:type="paragraph" w:customStyle="1" w:styleId="et40">
    <w:name w:val="et40"/>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affffff9">
    <w:name w:val="正文内容"/>
    <w:basedOn w:val="a"/>
    <w:link w:val="Charfffff"/>
    <w:semiHidden/>
    <w:rsid w:val="00102DE1"/>
    <w:rPr>
      <w:rFonts w:hAnsi="宋体"/>
      <w:bCs/>
      <w:snapToGrid/>
    </w:rPr>
  </w:style>
  <w:style w:type="paragraph" w:customStyle="1" w:styleId="Charcharff5">
    <w:name w:val="Char char"/>
    <w:basedOn w:val="10"/>
    <w:semiHidden/>
    <w:rsid w:val="00102DE1"/>
    <w:pPr>
      <w:tabs>
        <w:tab w:val="right" w:leader="dot" w:pos="9345"/>
      </w:tabs>
      <w:adjustRightInd w:val="0"/>
      <w:snapToGrid w:val="0"/>
      <w:spacing w:before="120" w:after="120" w:line="436" w:lineRule="exact"/>
      <w:ind w:left="357"/>
      <w:jc w:val="left"/>
      <w:outlineLvl w:val="3"/>
    </w:pPr>
    <w:rPr>
      <w:rFonts w:ascii="Tahoma" w:hAnsi="Tahoma"/>
      <w:kern w:val="28"/>
      <w:sz w:val="24"/>
      <w:szCs w:val="24"/>
    </w:rPr>
  </w:style>
  <w:style w:type="paragraph" w:customStyle="1" w:styleId="CharChar5CharChar">
    <w:name w:val="Char Char5 Char Char"/>
    <w:basedOn w:val="a"/>
    <w:semiHidden/>
    <w:rsid w:val="00102DE1"/>
    <w:pPr>
      <w:ind w:firstLineChars="0" w:firstLine="0"/>
    </w:pPr>
    <w:rPr>
      <w:rFonts w:ascii="Calibri" w:hAnsi="Calibri"/>
      <w:snapToGrid/>
      <w:kern w:val="28"/>
      <w:sz w:val="21"/>
      <w:szCs w:val="20"/>
    </w:rPr>
  </w:style>
  <w:style w:type="paragraph" w:customStyle="1" w:styleId="0512">
    <w:name w:val="样式 样式 正文文本缩进 + 段后: 0.5 行1 + 首行缩进:  2 字符"/>
    <w:basedOn w:val="a"/>
    <w:semiHidden/>
    <w:rsid w:val="00102DE1"/>
    <w:pPr>
      <w:tabs>
        <w:tab w:val="left" w:pos="420"/>
      </w:tabs>
      <w:adjustRightInd w:val="0"/>
      <w:snapToGrid w:val="0"/>
      <w:spacing w:afterLines="50" w:line="360" w:lineRule="auto"/>
      <w:ind w:left="425" w:firstLineChars="0" w:hanging="425"/>
      <w:jc w:val="left"/>
    </w:pPr>
    <w:rPr>
      <w:rFonts w:hAnsi="宋体"/>
      <w:snapToGrid/>
      <w:sz w:val="24"/>
      <w:szCs w:val="20"/>
    </w:rPr>
  </w:style>
  <w:style w:type="paragraph" w:customStyle="1" w:styleId="xl93">
    <w:name w:val="xl93"/>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hAnsi="宋体" w:cs="宋体"/>
      <w:snapToGrid/>
      <w:color w:val="FF0000"/>
      <w:kern w:val="0"/>
      <w:sz w:val="20"/>
      <w:szCs w:val="20"/>
    </w:rPr>
  </w:style>
  <w:style w:type="paragraph" w:customStyle="1" w:styleId="2fc">
    <w:name w:val="样式 首行缩进:  2 字符"/>
    <w:basedOn w:val="a"/>
    <w:semiHidden/>
    <w:rsid w:val="00102DE1"/>
    <w:pPr>
      <w:outlineLvl w:val="4"/>
    </w:pPr>
    <w:rPr>
      <w:rFonts w:ascii="Times New Roman" w:cs="宋体"/>
      <w:snapToGrid/>
      <w:sz w:val="21"/>
      <w:szCs w:val="22"/>
    </w:rPr>
  </w:style>
  <w:style w:type="paragraph" w:customStyle="1" w:styleId="CharChar2CharCharCharCharCharCharCharCharCharChar">
    <w:name w:val=" Char Char2 Char Char Char Char Char Char Char Char Char Char"/>
    <w:basedOn w:val="a"/>
    <w:semiHidden/>
    <w:rsid w:val="00102DE1"/>
    <w:pPr>
      <w:spacing w:line="360" w:lineRule="auto"/>
    </w:pPr>
    <w:rPr>
      <w:rFonts w:ascii="Calibri" w:hAnsi="宋体" w:cs="宋体"/>
      <w:snapToGrid/>
      <w:sz w:val="24"/>
      <w:szCs w:val="22"/>
    </w:rPr>
  </w:style>
  <w:style w:type="paragraph" w:customStyle="1" w:styleId="afffffffffffffc">
    <w:name w:val="王表格，五宋"/>
    <w:basedOn w:val="a"/>
    <w:semiHidden/>
    <w:rsid w:val="00102DE1"/>
    <w:pPr>
      <w:snapToGrid w:val="0"/>
      <w:ind w:firstLineChars="0" w:firstLine="0"/>
    </w:pPr>
    <w:rPr>
      <w:rFonts w:ascii="Calibri" w:hAnsi="Calibri" w:cs="Calibri"/>
      <w:snapToGrid/>
      <w:kern w:val="0"/>
      <w:sz w:val="18"/>
      <w:szCs w:val="20"/>
    </w:rPr>
  </w:style>
  <w:style w:type="paragraph" w:customStyle="1" w:styleId="xl71">
    <w:name w:val="xl71"/>
    <w:basedOn w:val="a"/>
    <w:rsid w:val="00102DE1"/>
    <w:pPr>
      <w:widowControl/>
      <w:pBdr>
        <w:left w:val="single" w:sz="4" w:space="0" w:color="auto"/>
        <w:right w:val="single" w:sz="4" w:space="0" w:color="auto"/>
      </w:pBdr>
      <w:spacing w:before="100" w:beforeAutospacing="1" w:after="100" w:afterAutospacing="1"/>
      <w:ind w:firstLineChars="0" w:firstLine="0"/>
      <w:jc w:val="center"/>
    </w:pPr>
    <w:rPr>
      <w:rFonts w:ascii="Calibri" w:hAnsi="宋体" w:cs="宋体"/>
      <w:snapToGrid/>
      <w:color w:val="000000"/>
      <w:kern w:val="0"/>
      <w:sz w:val="18"/>
      <w:szCs w:val="18"/>
    </w:rPr>
  </w:style>
  <w:style w:type="paragraph" w:customStyle="1" w:styleId="Style94">
    <w:name w:val="_Style 94"/>
    <w:basedOn w:val="a4"/>
    <w:semiHidden/>
    <w:rsid w:val="00102DE1"/>
    <w:pPr>
      <w:adjustRightInd w:val="0"/>
      <w:spacing w:line="436" w:lineRule="exact"/>
      <w:ind w:left="357" w:firstLineChars="0" w:firstLine="0"/>
      <w:jc w:val="left"/>
      <w:outlineLvl w:val="3"/>
    </w:pPr>
    <w:rPr>
      <w:rFonts w:ascii="Times New Roman" w:hAnsi="Calibri"/>
      <w:kern w:val="28"/>
      <w:sz w:val="44"/>
      <w:szCs w:val="20"/>
    </w:rPr>
  </w:style>
  <w:style w:type="paragraph" w:customStyle="1" w:styleId="xl103">
    <w:name w:val="xl103"/>
    <w:basedOn w:val="a"/>
    <w:semiHidden/>
    <w:rsid w:val="00102DE1"/>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0" w:firstLine="0"/>
      <w:jc w:val="center"/>
      <w:textAlignment w:val="center"/>
    </w:pPr>
    <w:rPr>
      <w:rFonts w:hAnsi="宋体" w:cs="宋体"/>
      <w:b/>
      <w:bCs/>
      <w:snapToGrid/>
      <w:kern w:val="0"/>
      <w:sz w:val="20"/>
      <w:szCs w:val="20"/>
    </w:rPr>
  </w:style>
  <w:style w:type="paragraph" w:customStyle="1" w:styleId="ghyy">
    <w:name w:val="ghyy"/>
    <w:basedOn w:val="a"/>
    <w:semiHidden/>
    <w:rsid w:val="00102DE1"/>
    <w:pPr>
      <w:ind w:firstLine="544"/>
    </w:pPr>
    <w:rPr>
      <w:rFonts w:ascii="Calibri" w:hAnsi="Calibri" w:cs="Calibri"/>
      <w:snapToGrid/>
      <w:sz w:val="26"/>
      <w:szCs w:val="26"/>
    </w:rPr>
  </w:style>
  <w:style w:type="paragraph" w:customStyle="1"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2fd">
    <w:name w:val="小2级"/>
    <w:basedOn w:val="a"/>
    <w:semiHidden/>
    <w:rsid w:val="00102DE1"/>
    <w:pPr>
      <w:spacing w:line="500" w:lineRule="exact"/>
      <w:ind w:firstLineChars="0" w:firstLine="0"/>
      <w:outlineLvl w:val="1"/>
    </w:pPr>
    <w:rPr>
      <w:b/>
      <w:bCs/>
      <w:snapToGrid/>
      <w:color w:val="000000"/>
      <w:kern w:val="24"/>
      <w:sz w:val="24"/>
      <w:szCs w:val="22"/>
    </w:rPr>
  </w:style>
  <w:style w:type="paragraph" w:customStyle="1" w:styleId="NewNewNewNewNewNewNew">
    <w:name w:val="正文 New New New New New New New"/>
    <w:semiHidden/>
    <w:rsid w:val="00102DE1"/>
    <w:pPr>
      <w:widowControl w:val="0"/>
      <w:jc w:val="both"/>
    </w:pPr>
    <w:rPr>
      <w:kern w:val="2"/>
      <w:sz w:val="21"/>
      <w:szCs w:val="24"/>
    </w:rPr>
  </w:style>
  <w:style w:type="paragraph" w:customStyle="1" w:styleId="font-14">
    <w:name w:val="font-14"/>
    <w:basedOn w:val="a"/>
    <w:semiHidden/>
    <w:rsid w:val="00102DE1"/>
    <w:pPr>
      <w:widowControl/>
      <w:adjustRightInd w:val="0"/>
      <w:spacing w:before="100" w:beforeAutospacing="1" w:after="100" w:afterAutospacing="1" w:line="375" w:lineRule="atLeast"/>
      <w:ind w:firstLineChars="0" w:firstLine="0"/>
      <w:jc w:val="left"/>
      <w:textAlignment w:val="baseline"/>
    </w:pPr>
    <w:rPr>
      <w:rFonts w:hAnsi="宋体" w:cs="Calibri"/>
      <w:snapToGrid/>
      <w:kern w:val="0"/>
      <w:sz w:val="21"/>
      <w:szCs w:val="21"/>
    </w:rPr>
  </w:style>
  <w:style w:type="paragraph" w:customStyle="1" w:styleId="afffffffffffffd">
    <w:name w:val="正文图标题"/>
    <w:next w:val="afffff1"/>
    <w:semiHidden/>
    <w:rsid w:val="00102DE1"/>
    <w:pPr>
      <w:jc w:val="center"/>
    </w:pPr>
    <w:rPr>
      <w:rFonts w:ascii="黑体" w:eastAsia="黑体" w:hAnsi="Calibri" w:cs="Calibri"/>
      <w:kern w:val="2"/>
      <w:sz w:val="21"/>
      <w:szCs w:val="22"/>
    </w:rPr>
  </w:style>
  <w:style w:type="paragraph" w:customStyle="1" w:styleId="afffffffffffffe">
    <w:name w:val="二级条标题"/>
    <w:basedOn w:val="afffffffffffff3"/>
    <w:next w:val="a"/>
    <w:semiHidden/>
    <w:rsid w:val="00102DE1"/>
    <w:pPr>
      <w:numPr>
        <w:ilvl w:val="0"/>
        <w:numId w:val="0"/>
      </w:numPr>
      <w:tabs>
        <w:tab w:val="left" w:pos="315"/>
        <w:tab w:val="left" w:pos="360"/>
        <w:tab w:val="left" w:pos="1260"/>
        <w:tab w:val="left" w:pos="1680"/>
        <w:tab w:val="left" w:pos="2100"/>
      </w:tabs>
      <w:ind w:left="708" w:hanging="420"/>
      <w:outlineLvl w:val="3"/>
    </w:pPr>
  </w:style>
  <w:style w:type="paragraph" w:customStyle="1" w:styleId="affffffffffffff">
    <w:name w:val="发文标题"/>
    <w:basedOn w:val="a"/>
    <w:semiHidden/>
    <w:rsid w:val="00102DE1"/>
    <w:pPr>
      <w:snapToGrid w:val="0"/>
      <w:spacing w:line="240" w:lineRule="atLeast"/>
      <w:ind w:firstLineChars="0" w:firstLine="0"/>
      <w:jc w:val="center"/>
    </w:pPr>
    <w:rPr>
      <w:rFonts w:ascii="Calibri" w:eastAsia="方正小标宋简体" w:hAnsi="Calibri" w:cs="Calibri"/>
      <w:snapToGrid/>
      <w:sz w:val="44"/>
      <w:szCs w:val="20"/>
    </w:rPr>
  </w:style>
  <w:style w:type="paragraph" w:customStyle="1" w:styleId="NewNewNewNewNewNewNewNewNewNewNewNewNewNewNewNewNew">
    <w:name w:val="正文 New New New New New New New New New New New New New New New New New"/>
    <w:semiHidden/>
    <w:rsid w:val="00102DE1"/>
    <w:pPr>
      <w:widowControl w:val="0"/>
      <w:jc w:val="both"/>
    </w:pPr>
    <w:rPr>
      <w:kern w:val="2"/>
      <w:sz w:val="21"/>
      <w:szCs w:val="24"/>
    </w:rPr>
  </w:style>
  <w:style w:type="paragraph" w:customStyle="1" w:styleId="affffffffffffff0">
    <w:name w:val="#表格标题"/>
    <w:basedOn w:val="a"/>
    <w:semiHidden/>
    <w:rsid w:val="00102DE1"/>
    <w:pPr>
      <w:widowControl/>
      <w:spacing w:line="400" w:lineRule="exact"/>
      <w:ind w:firstLineChars="0" w:firstLine="0"/>
      <w:jc w:val="center"/>
    </w:pPr>
    <w:rPr>
      <w:rFonts w:hAnsi="宋体" w:cs="Calibri"/>
      <w:b/>
      <w:snapToGrid/>
      <w:kern w:val="0"/>
      <w:sz w:val="21"/>
      <w:szCs w:val="24"/>
    </w:rPr>
  </w:style>
  <w:style w:type="paragraph" w:customStyle="1" w:styleId="Char211">
    <w:name w:val="Char21"/>
    <w:basedOn w:val="a"/>
    <w:semiHidden/>
    <w:rsid w:val="00102DE1"/>
    <w:pPr>
      <w:widowControl/>
      <w:spacing w:after="160" w:line="240" w:lineRule="exact"/>
      <w:ind w:firstLineChars="0" w:firstLine="0"/>
      <w:jc w:val="left"/>
    </w:pPr>
    <w:rPr>
      <w:rFonts w:ascii="Verdana" w:eastAsia="仿宋_GB2312" w:hAnsi="Verdana"/>
      <w:snapToGrid/>
      <w:kern w:val="0"/>
      <w:sz w:val="30"/>
      <w:szCs w:val="30"/>
      <w:lang w:eastAsia="en-US"/>
    </w:rPr>
  </w:style>
  <w:style w:type="paragraph" w:customStyle="1" w:styleId="affff0">
    <w:name w:val="加粗、斜体"/>
    <w:basedOn w:val="a"/>
    <w:link w:val="Charffd"/>
    <w:semiHidden/>
    <w:rsid w:val="00102DE1"/>
    <w:pPr>
      <w:numPr>
        <w:numId w:val="7"/>
      </w:numPr>
      <w:tabs>
        <w:tab w:val="left" w:pos="420"/>
      </w:tabs>
      <w:spacing w:line="360" w:lineRule="auto"/>
      <w:ind w:firstLineChars="0"/>
      <w:textAlignment w:val="bottom"/>
    </w:pPr>
    <w:rPr>
      <w:rFonts w:ascii="Times New Roman"/>
      <w:b/>
      <w:i/>
      <w:snapToGrid/>
      <w:kern w:val="0"/>
      <w:sz w:val="24"/>
      <w:szCs w:val="20"/>
    </w:rPr>
  </w:style>
  <w:style w:type="paragraph" w:customStyle="1"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font21">
    <w:name w:val="font21"/>
    <w:basedOn w:val="a"/>
    <w:semiHidden/>
    <w:rsid w:val="00102DE1"/>
    <w:pPr>
      <w:widowControl/>
      <w:spacing w:before="100" w:beforeAutospacing="1" w:after="100" w:afterAutospacing="1"/>
      <w:ind w:firstLineChars="0" w:firstLine="0"/>
      <w:jc w:val="left"/>
    </w:pPr>
    <w:rPr>
      <w:rFonts w:ascii="Calibri" w:hAnsi="Calibri" w:cs="Calibri"/>
      <w:b/>
      <w:bCs/>
      <w:snapToGrid/>
      <w:kern w:val="0"/>
      <w:sz w:val="18"/>
      <w:szCs w:val="18"/>
    </w:rPr>
  </w:style>
  <w:style w:type="paragraph" w:customStyle="1" w:styleId="font25">
    <w:name w:val="font25"/>
    <w:basedOn w:val="a"/>
    <w:semiHidden/>
    <w:rsid w:val="00102DE1"/>
    <w:pPr>
      <w:widowControl/>
      <w:spacing w:before="100" w:beforeAutospacing="1" w:after="100" w:afterAutospacing="1"/>
      <w:ind w:firstLineChars="0" w:firstLine="0"/>
      <w:jc w:val="left"/>
    </w:pPr>
    <w:rPr>
      <w:rFonts w:hAnsi="宋体" w:cs="宋体"/>
      <w:b/>
      <w:bCs/>
      <w:snapToGrid/>
      <w:kern w:val="0"/>
      <w:sz w:val="20"/>
      <w:szCs w:val="20"/>
    </w:rPr>
  </w:style>
  <w:style w:type="paragraph" w:customStyle="1" w:styleId="affffffffffffff1">
    <w:name w:val="标准"/>
    <w:basedOn w:val="a"/>
    <w:rsid w:val="00102DE1"/>
    <w:pPr>
      <w:adjustRightInd w:val="0"/>
      <w:spacing w:line="312" w:lineRule="atLeast"/>
      <w:ind w:firstLineChars="0" w:firstLine="0"/>
      <w:jc w:val="center"/>
      <w:textAlignment w:val="baseline"/>
    </w:pPr>
    <w:rPr>
      <w:rFonts w:hAnsi="Calibri" w:cs="Calibri"/>
      <w:snapToGrid/>
      <w:kern w:val="0"/>
      <w:sz w:val="21"/>
      <w:szCs w:val="22"/>
    </w:rPr>
  </w:style>
  <w:style w:type="paragraph" w:customStyle="1" w:styleId="01">
    <w:name w:val="01一级目录"/>
    <w:basedOn w:val="10"/>
    <w:semiHidden/>
    <w:rsid w:val="00102DE1"/>
    <w:pPr>
      <w:spacing w:before="120" w:after="120" w:line="460" w:lineRule="exact"/>
    </w:pPr>
    <w:rPr>
      <w:bCs/>
      <w:caps/>
      <w:snapToGrid/>
      <w:sz w:val="32"/>
      <w:szCs w:val="32"/>
    </w:rPr>
  </w:style>
  <w:style w:type="paragraph" w:customStyle="1" w:styleId="affffffffffffff2">
    <w:name w:val="四级条标题"/>
    <w:basedOn w:val="affffffffffffff3"/>
    <w:next w:val="afffff1"/>
    <w:semiHidden/>
    <w:rsid w:val="00102DE1"/>
    <w:pPr>
      <w:numPr>
        <w:ilvl w:val="5"/>
      </w:numPr>
      <w:outlineLvl w:val="5"/>
    </w:pPr>
  </w:style>
  <w:style w:type="paragraph" w:customStyle="1" w:styleId="affffffffffffff3">
    <w:name w:val="三级条标题"/>
    <w:basedOn w:val="afffffffffffffe"/>
    <w:next w:val="afffff1"/>
    <w:semiHidden/>
    <w:rsid w:val="00102DE1"/>
    <w:pPr>
      <w:tabs>
        <w:tab w:val="clear" w:pos="315"/>
        <w:tab w:val="clear" w:pos="360"/>
        <w:tab w:val="clear" w:pos="1260"/>
        <w:tab w:val="clear" w:pos="1680"/>
        <w:tab w:val="clear" w:pos="2100"/>
      </w:tabs>
      <w:ind w:left="0" w:firstLine="0"/>
      <w:outlineLvl w:val="4"/>
    </w:pPr>
  </w:style>
  <w:style w:type="paragraph" w:customStyle="1" w:styleId="1d">
    <w:name w:val="1、宋体"/>
    <w:basedOn w:val="a"/>
    <w:link w:val="1Char7"/>
    <w:semiHidden/>
    <w:rsid w:val="00102DE1"/>
    <w:pPr>
      <w:outlineLvl w:val="3"/>
    </w:pPr>
    <w:rPr>
      <w:rFonts w:hAnsi="宋体"/>
      <w:b/>
      <w:snapToGrid/>
      <w:kern w:val="28"/>
    </w:rPr>
  </w:style>
  <w:style w:type="paragraph" w:customStyle="1" w:styleId="28">
    <w:name w:val="四号宋体缩进2格"/>
    <w:basedOn w:val="a"/>
    <w:link w:val="2Char7"/>
    <w:semiHidden/>
    <w:rsid w:val="00102DE1"/>
    <w:pPr>
      <w:ind w:firstLineChars="196" w:firstLine="675"/>
    </w:pPr>
    <w:rPr>
      <w:rFonts w:hAnsi="宋体"/>
      <w:snapToGrid/>
      <w:szCs w:val="24"/>
    </w:rPr>
  </w:style>
  <w:style w:type="paragraph" w:customStyle="1" w:styleId="affffffffffffff4">
    <w:name w:val="五级条标题"/>
    <w:basedOn w:val="affffffffffffff2"/>
    <w:next w:val="afffff1"/>
    <w:semiHidden/>
    <w:rsid w:val="00102DE1"/>
    <w:pPr>
      <w:numPr>
        <w:ilvl w:val="6"/>
      </w:numPr>
      <w:outlineLvl w:val="6"/>
    </w:pPr>
  </w:style>
  <w:style w:type="paragraph" w:customStyle="1" w:styleId="1ff6">
    <w:name w:val="样式 标题 1 + 黑体 四号"/>
    <w:basedOn w:val="1"/>
    <w:rsid w:val="00102DE1"/>
    <w:pPr>
      <w:spacing w:line="578" w:lineRule="auto"/>
      <w:ind w:firstLineChars="0" w:firstLine="0"/>
    </w:pPr>
    <w:rPr>
      <w:rFonts w:ascii="黑体" w:eastAsia="黑体" w:hAnsi="黑体" w:cs="Calibri"/>
      <w:b w:val="0"/>
      <w:bCs/>
      <w:snapToGrid/>
      <w:sz w:val="28"/>
    </w:rPr>
  </w:style>
  <w:style w:type="paragraph" w:customStyle="1" w:styleId="CharChar90">
    <w:name w:val=" Char Char9"/>
    <w:basedOn w:val="a4"/>
    <w:semiHidden/>
    <w:rsid w:val="00102DE1"/>
    <w:pPr>
      <w:adjustRightInd w:val="0"/>
      <w:spacing w:line="436" w:lineRule="exact"/>
      <w:ind w:left="357" w:firstLineChars="0" w:firstLine="0"/>
      <w:jc w:val="left"/>
      <w:outlineLvl w:val="3"/>
    </w:pPr>
    <w:rPr>
      <w:rFonts w:ascii="Tahoma" w:hAnsi="Tahoma" w:cs="Calibri"/>
      <w:b/>
      <w:kern w:val="28"/>
      <w:sz w:val="24"/>
    </w:rPr>
  </w:style>
  <w:style w:type="paragraph" w:customStyle="1" w:styleId="Char122">
    <w:name w:val="Char122"/>
    <w:basedOn w:val="a"/>
    <w:semiHidden/>
    <w:rsid w:val="00102DE1"/>
    <w:pPr>
      <w:spacing w:beforeLines="50" w:afterLines="50"/>
      <w:ind w:firstLineChars="0" w:firstLine="0"/>
    </w:pPr>
    <w:rPr>
      <w:rFonts w:ascii="Tahoma" w:hAnsi="Tahoma"/>
      <w:snapToGrid/>
      <w:sz w:val="21"/>
      <w:szCs w:val="20"/>
    </w:rPr>
  </w:style>
  <w:style w:type="paragraph" w:customStyle="1" w:styleId="Normal-BulletText">
    <w:name w:val="Normal - Bullet Text"/>
    <w:basedOn w:val="a"/>
    <w:next w:val="a"/>
    <w:semiHidden/>
    <w:rsid w:val="00102DE1"/>
    <w:pPr>
      <w:widowControl/>
      <w:tabs>
        <w:tab w:val="left" w:pos="420"/>
      </w:tabs>
      <w:spacing w:line="276" w:lineRule="auto"/>
      <w:ind w:left="420" w:firstLineChars="0" w:hanging="420"/>
      <w:jc w:val="left"/>
    </w:pPr>
    <w:rPr>
      <w:rFonts w:ascii="Arial" w:hAnsi="Arial" w:cs="Angsana New"/>
      <w:snapToGrid/>
      <w:kern w:val="0"/>
      <w:sz w:val="22"/>
      <w:szCs w:val="22"/>
      <w:lang w:val="en-GB" w:eastAsia="en-US" w:bidi="th-TH"/>
    </w:rPr>
  </w:style>
  <w:style w:type="paragraph" w:customStyle="1" w:styleId="CharCharChar30">
    <w:name w:val="Char Char Char3"/>
    <w:basedOn w:val="a4"/>
    <w:semiHidden/>
    <w:rsid w:val="00102DE1"/>
    <w:pPr>
      <w:adjustRightInd w:val="0"/>
      <w:spacing w:line="436" w:lineRule="exact"/>
      <w:ind w:left="357" w:firstLineChars="0" w:firstLine="646"/>
      <w:jc w:val="left"/>
      <w:outlineLvl w:val="3"/>
    </w:pPr>
    <w:rPr>
      <w:rFonts w:ascii="Times New Roman" w:eastAsia="仿宋_GB2312"/>
      <w:kern w:val="28"/>
      <w:szCs w:val="20"/>
    </w:rPr>
  </w:style>
  <w:style w:type="paragraph" w:customStyle="1" w:styleId="122">
    <w:name w:val="样式 宋体 12 磅 首行缩进:  2 字符"/>
    <w:basedOn w:val="a"/>
    <w:semiHidden/>
    <w:rsid w:val="00102DE1"/>
    <w:pPr>
      <w:spacing w:line="500" w:lineRule="exact"/>
    </w:pPr>
    <w:rPr>
      <w:rFonts w:hAnsi="宋体" w:cs="Calibri"/>
      <w:snapToGrid/>
      <w:sz w:val="26"/>
      <w:szCs w:val="20"/>
    </w:rPr>
  </w:style>
  <w:style w:type="paragraph" w:customStyle="1" w:styleId="affffffffffffff5">
    <w:name w:val="三级无标题条"/>
    <w:basedOn w:val="a"/>
    <w:semiHidden/>
    <w:rsid w:val="00102DE1"/>
    <w:pPr>
      <w:ind w:firstLineChars="0" w:firstLine="0"/>
    </w:pPr>
    <w:rPr>
      <w:rFonts w:ascii="Calibri" w:hAnsi="Calibri" w:cs="Calibri"/>
      <w:snapToGrid/>
      <w:sz w:val="21"/>
      <w:szCs w:val="24"/>
    </w:rPr>
  </w:style>
  <w:style w:type="paragraph" w:customStyle="1" w:styleId="affffffffffffff6">
    <w:name w:val="楷体"/>
    <w:basedOn w:val="3"/>
    <w:semiHidden/>
    <w:rsid w:val="00102DE1"/>
    <w:pPr>
      <w:keepNext w:val="0"/>
      <w:keepLines w:val="0"/>
      <w:spacing w:before="0" w:after="0" w:line="240" w:lineRule="auto"/>
    </w:pPr>
    <w:rPr>
      <w:rFonts w:eastAsia="楷体_GB2312"/>
      <w:snapToGrid/>
      <w:kern w:val="0"/>
      <w:sz w:val="28"/>
    </w:rPr>
  </w:style>
  <w:style w:type="paragraph" w:customStyle="1" w:styleId="font22">
    <w:name w:val="font22"/>
    <w:basedOn w:val="a"/>
    <w:semiHidden/>
    <w:rsid w:val="00102DE1"/>
    <w:pPr>
      <w:widowControl/>
      <w:spacing w:before="100" w:beforeAutospacing="1" w:after="100" w:afterAutospacing="1"/>
      <w:ind w:firstLineChars="0" w:firstLine="0"/>
      <w:jc w:val="left"/>
    </w:pPr>
    <w:rPr>
      <w:rFonts w:hAnsi="宋体" w:cs="宋体"/>
      <w:b/>
      <w:bCs/>
      <w:snapToGrid/>
      <w:kern w:val="0"/>
      <w:sz w:val="18"/>
      <w:szCs w:val="18"/>
    </w:rPr>
  </w:style>
  <w:style w:type="paragraph" w:customStyle="1" w:styleId="1ff7">
    <w:name w:val="高庆平标题1."/>
    <w:basedOn w:val="4"/>
    <w:semiHidden/>
    <w:rsid w:val="00102DE1"/>
    <w:pPr>
      <w:keepLines/>
      <w:tabs>
        <w:tab w:val="left" w:pos="360"/>
        <w:tab w:val="left" w:pos="2590"/>
      </w:tabs>
      <w:spacing w:beforeLines="30" w:before="30" w:afterLines="30" w:after="30" w:line="376" w:lineRule="auto"/>
      <w:ind w:left="360" w:firstLineChars="0" w:firstLine="567"/>
    </w:pPr>
    <w:rPr>
      <w:rFonts w:ascii="Times New Roman" w:eastAsia="楷体_GB2312" w:cs="Calibri"/>
      <w:b w:val="0"/>
      <w:bCs/>
      <w:kern w:val="2"/>
    </w:rPr>
  </w:style>
  <w:style w:type="paragraph" w:customStyle="1" w:styleId="affffffffffffff7">
    <w:name w:val="二级无标题条"/>
    <w:basedOn w:val="a"/>
    <w:semiHidden/>
    <w:rsid w:val="00102DE1"/>
    <w:pPr>
      <w:tabs>
        <w:tab w:val="left" w:pos="3120"/>
      </w:tabs>
      <w:ind w:left="3120" w:firstLineChars="0" w:hanging="420"/>
    </w:pPr>
    <w:rPr>
      <w:rFonts w:ascii="Calibri" w:hAnsi="Calibri" w:cs="Calibri"/>
      <w:snapToGrid/>
      <w:sz w:val="21"/>
      <w:szCs w:val="24"/>
    </w:rPr>
  </w:style>
  <w:style w:type="paragraph" w:customStyle="1" w:styleId="CharChar1Char1">
    <w:name w:val="Char Char1 Char"/>
    <w:basedOn w:val="a"/>
    <w:semiHidden/>
    <w:rsid w:val="00102DE1"/>
    <w:pPr>
      <w:spacing w:line="360" w:lineRule="auto"/>
    </w:pPr>
    <w:rPr>
      <w:rFonts w:hAnsi="宋体" w:cs="宋体"/>
      <w:snapToGrid/>
      <w:sz w:val="24"/>
      <w:szCs w:val="22"/>
    </w:rPr>
  </w:style>
  <w:style w:type="paragraph" w:customStyle="1" w:styleId="font18">
    <w:name w:val="font18"/>
    <w:basedOn w:val="a"/>
    <w:semiHidden/>
    <w:rsid w:val="00102DE1"/>
    <w:pPr>
      <w:widowControl/>
      <w:spacing w:before="100" w:beforeAutospacing="1" w:after="100" w:afterAutospacing="1"/>
      <w:ind w:firstLineChars="0" w:firstLine="0"/>
      <w:jc w:val="left"/>
    </w:pPr>
    <w:rPr>
      <w:rFonts w:hAnsi="宋体" w:cs="宋体"/>
      <w:snapToGrid/>
      <w:kern w:val="0"/>
      <w:sz w:val="20"/>
      <w:szCs w:val="20"/>
    </w:rPr>
  </w:style>
  <w:style w:type="paragraph" w:customStyle="1" w:styleId="CharCharChar1Char1">
    <w:name w:val="Char Char Char1 Char1"/>
    <w:basedOn w:val="a"/>
    <w:semiHidden/>
    <w:rsid w:val="00102DE1"/>
    <w:pPr>
      <w:spacing w:line="360" w:lineRule="auto"/>
    </w:pPr>
    <w:rPr>
      <w:rFonts w:hAnsi="宋体" w:cs="宋体"/>
      <w:snapToGrid/>
      <w:sz w:val="21"/>
      <w:szCs w:val="22"/>
    </w:rPr>
  </w:style>
  <w:style w:type="paragraph" w:customStyle="1" w:styleId="affffffffffffff8">
    <w:name w:val="封面正文"/>
    <w:semiHidden/>
    <w:rsid w:val="00102DE1"/>
    <w:pPr>
      <w:jc w:val="both"/>
    </w:pPr>
    <w:rPr>
      <w:rFonts w:ascii="Calibri" w:hAnsi="Calibri" w:cs="Calibri"/>
      <w:kern w:val="2"/>
      <w:sz w:val="21"/>
      <w:szCs w:val="22"/>
    </w:rPr>
  </w:style>
  <w:style w:type="paragraph" w:customStyle="1" w:styleId="font14">
    <w:name w:val="font14"/>
    <w:basedOn w:val="a"/>
    <w:semiHidden/>
    <w:rsid w:val="00102DE1"/>
    <w:pPr>
      <w:widowControl/>
      <w:spacing w:before="100" w:beforeAutospacing="1" w:after="100" w:afterAutospacing="1"/>
      <w:ind w:firstLineChars="0" w:firstLine="0"/>
      <w:jc w:val="left"/>
    </w:pPr>
    <w:rPr>
      <w:rFonts w:hAnsi="宋体" w:cs="宋体"/>
      <w:b/>
      <w:bCs/>
      <w:snapToGrid/>
      <w:kern w:val="0"/>
      <w:sz w:val="20"/>
      <w:szCs w:val="20"/>
    </w:rPr>
  </w:style>
  <w:style w:type="paragraph" w:customStyle="1" w:styleId="Char51">
    <w:name w:val="Char5"/>
    <w:basedOn w:val="a"/>
    <w:next w:val="a"/>
    <w:semiHidden/>
    <w:rsid w:val="00102DE1"/>
    <w:pPr>
      <w:ind w:firstLineChars="0" w:firstLine="0"/>
    </w:pPr>
    <w:rPr>
      <w:rFonts w:ascii="Times New Roman" w:eastAsia="仿宋_GB2312"/>
      <w:snapToGrid/>
      <w:sz w:val="21"/>
      <w:szCs w:val="20"/>
    </w:rPr>
  </w:style>
  <w:style w:type="paragraph" w:customStyle="1" w:styleId="affffffffffffff9">
    <w:name w:val="标准书脚_偶数页"/>
    <w:semiHidden/>
    <w:rsid w:val="00102DE1"/>
    <w:pPr>
      <w:spacing w:before="120"/>
    </w:pPr>
    <w:rPr>
      <w:rFonts w:ascii="Calibri" w:hAnsi="Calibri" w:cs="Calibri"/>
      <w:kern w:val="2"/>
      <w:sz w:val="18"/>
      <w:szCs w:val="22"/>
    </w:rPr>
  </w:style>
  <w:style w:type="paragraph" w:customStyle="1" w:styleId="font16">
    <w:name w:val="font16"/>
    <w:basedOn w:val="a"/>
    <w:semiHidden/>
    <w:rsid w:val="00102DE1"/>
    <w:pPr>
      <w:widowControl/>
      <w:spacing w:before="100" w:beforeAutospacing="1" w:after="100" w:afterAutospacing="1"/>
      <w:ind w:firstLineChars="0" w:firstLine="0"/>
      <w:jc w:val="left"/>
    </w:pPr>
    <w:rPr>
      <w:rFonts w:hAnsi="宋体" w:cs="宋体"/>
      <w:b/>
      <w:bCs/>
      <w:snapToGrid/>
      <w:kern w:val="0"/>
      <w:sz w:val="20"/>
      <w:szCs w:val="20"/>
    </w:rPr>
  </w:style>
  <w:style w:type="paragraph" w:customStyle="1" w:styleId="3f0">
    <w:name w:val="封面 3"/>
    <w:semiHidden/>
    <w:rsid w:val="00102DE1"/>
    <w:pPr>
      <w:keepNext/>
      <w:widowControl w:val="0"/>
      <w:spacing w:before="120" w:after="120" w:line="400" w:lineRule="exact"/>
      <w:jc w:val="center"/>
    </w:pPr>
    <w:rPr>
      <w:rFonts w:ascii="Calibri" w:hAnsi="Calibri" w:cs="Calibri"/>
      <w:kern w:val="2"/>
      <w:sz w:val="36"/>
      <w:szCs w:val="22"/>
    </w:rPr>
  </w:style>
  <w:style w:type="paragraph" w:customStyle="1" w:styleId="Char1CharCharCharCharCharCharChar1">
    <w:name w:val="Char1 Char Char Char Char Char Char Char1"/>
    <w:basedOn w:val="a4"/>
    <w:semiHidden/>
    <w:rsid w:val="00102DE1"/>
    <w:pPr>
      <w:adjustRightInd w:val="0"/>
      <w:spacing w:line="436" w:lineRule="exact"/>
      <w:ind w:left="357" w:firstLineChars="0" w:firstLine="0"/>
      <w:jc w:val="left"/>
      <w:outlineLvl w:val="3"/>
    </w:pPr>
    <w:rPr>
      <w:rFonts w:ascii="Tahoma" w:hAnsi="Tahoma"/>
      <w:b/>
      <w:kern w:val="28"/>
      <w:sz w:val="24"/>
      <w:szCs w:val="24"/>
    </w:rPr>
  </w:style>
  <w:style w:type="paragraph" w:customStyle="1" w:styleId="1ff8">
    <w:name w:val="样式1 正文居中"/>
    <w:basedOn w:val="a"/>
    <w:semiHidden/>
    <w:rsid w:val="00102DE1"/>
    <w:pPr>
      <w:ind w:firstLineChars="0" w:firstLine="0"/>
      <w:jc w:val="center"/>
    </w:pPr>
    <w:rPr>
      <w:rFonts w:hAnsi="宋体" w:cs="Calibri"/>
      <w:b/>
      <w:snapToGrid/>
      <w:sz w:val="32"/>
      <w:szCs w:val="20"/>
    </w:rPr>
  </w:style>
  <w:style w:type="paragraph" w:customStyle="1" w:styleId="203197">
    <w:name w:val="样式 样式 正文样式 + 首行缩进:  2.03 字符 + 首行缩进:  1.97 字符"/>
    <w:basedOn w:val="a"/>
    <w:semiHidden/>
    <w:rsid w:val="00102DE1"/>
    <w:pPr>
      <w:autoSpaceDE w:val="0"/>
      <w:autoSpaceDN w:val="0"/>
      <w:adjustRightInd w:val="0"/>
      <w:spacing w:line="360" w:lineRule="auto"/>
      <w:ind w:firstLineChars="197" w:firstLine="197"/>
      <w:jc w:val="left"/>
    </w:pPr>
    <w:rPr>
      <w:rFonts w:cs="宋体"/>
      <w:snapToGrid/>
      <w:spacing w:val="8"/>
      <w:kern w:val="0"/>
      <w:position w:val="-20"/>
      <w:sz w:val="24"/>
      <w:szCs w:val="20"/>
      <w:lang w:val="zh-CN"/>
    </w:rPr>
  </w:style>
  <w:style w:type="paragraph" w:customStyle="1" w:styleId="font26">
    <w:name w:val="font26"/>
    <w:basedOn w:val="a"/>
    <w:semiHidden/>
    <w:rsid w:val="00102DE1"/>
    <w:pPr>
      <w:widowControl/>
      <w:spacing w:before="100" w:beforeAutospacing="1" w:after="100" w:afterAutospacing="1"/>
      <w:ind w:firstLineChars="0" w:firstLine="0"/>
      <w:jc w:val="left"/>
    </w:pPr>
    <w:rPr>
      <w:rFonts w:hAnsi="宋体" w:cs="宋体"/>
      <w:b/>
      <w:bCs/>
      <w:snapToGrid/>
      <w:kern w:val="0"/>
      <w:sz w:val="20"/>
      <w:szCs w:val="20"/>
    </w:rPr>
  </w:style>
  <w:style w:type="paragraph" w:customStyle="1" w:styleId="affffffffffffffa">
    <w:name w:val="参考文献、索引标题"/>
    <w:basedOn w:val="afffffff6"/>
    <w:next w:val="a"/>
    <w:semiHidden/>
    <w:rsid w:val="00102DE1"/>
    <w:pPr>
      <w:spacing w:after="200"/>
    </w:pPr>
    <w:rPr>
      <w:sz w:val="21"/>
    </w:rPr>
  </w:style>
  <w:style w:type="paragraph" w:customStyle="1" w:styleId="affffffffffffffb">
    <w:name w:val="小表格格式"/>
    <w:basedOn w:val="a"/>
    <w:next w:val="a"/>
    <w:semiHidden/>
    <w:rsid w:val="00102DE1"/>
    <w:pPr>
      <w:ind w:firstLineChars="0" w:firstLine="0"/>
      <w:jc w:val="center"/>
    </w:pPr>
    <w:rPr>
      <w:rFonts w:ascii="Times New Roman"/>
      <w:snapToGrid/>
      <w:sz w:val="18"/>
      <w:szCs w:val="24"/>
    </w:rPr>
  </w:style>
  <w:style w:type="paragraph" w:customStyle="1" w:styleId="CharChar1CharCharCharCharCharCharCharCharCharCharCharCharCharCharChar">
    <w:name w:val="Char Char1 Char Char Char Char Char Char Char Char Char Char Char Char Char Char Char"/>
    <w:basedOn w:val="a"/>
    <w:semiHidden/>
    <w:rsid w:val="00102DE1"/>
    <w:pPr>
      <w:widowControl/>
      <w:spacing w:after="160" w:line="240" w:lineRule="exact"/>
      <w:ind w:firstLineChars="0" w:firstLine="0"/>
      <w:jc w:val="left"/>
    </w:pPr>
    <w:rPr>
      <w:rFonts w:ascii="Verdana" w:hAnsi="Verdana" w:cs="Calibri"/>
      <w:snapToGrid/>
      <w:kern w:val="0"/>
      <w:sz w:val="20"/>
      <w:szCs w:val="20"/>
      <w:lang w:eastAsia="en-US"/>
    </w:rPr>
  </w:style>
  <w:style w:type="paragraph" w:customStyle="1" w:styleId="27">
    <w:name w:val="2级标题"/>
    <w:basedOn w:val="a"/>
    <w:link w:val="2Char6"/>
    <w:semiHidden/>
    <w:rsid w:val="00102DE1"/>
    <w:pPr>
      <w:outlineLvl w:val="1"/>
    </w:pPr>
    <w:rPr>
      <w:rFonts w:ascii="楷体_GB2312" w:eastAsia="楷体_GB2312"/>
      <w:snapToGrid/>
      <w:color w:val="000000"/>
      <w:szCs w:val="24"/>
    </w:rPr>
  </w:style>
  <w:style w:type="paragraph" w:customStyle="1" w:styleId="15203203">
    <w:name w:val="样式 样式 样式 样式 样式 宋体 四号 行距: 1.5 倍行距 + 首行缩进:  2.03 字符 + 首行缩进:  2.03 ..."/>
    <w:basedOn w:val="a"/>
    <w:semiHidden/>
    <w:rsid w:val="00102DE1"/>
    <w:pPr>
      <w:spacing w:line="360" w:lineRule="auto"/>
      <w:ind w:firstLineChars="197" w:firstLine="446"/>
    </w:pPr>
    <w:rPr>
      <w:rFonts w:hAnsi="宋体" w:cs="宋体"/>
      <w:snapToGrid/>
      <w:spacing w:val="20"/>
      <w:sz w:val="24"/>
      <w:szCs w:val="24"/>
    </w:rPr>
  </w:style>
  <w:style w:type="paragraph" w:customStyle="1" w:styleId="00">
    <w:name w:val="0正文"/>
    <w:basedOn w:val="a"/>
    <w:link w:val="0Char0"/>
    <w:rsid w:val="00102DE1"/>
    <w:pPr>
      <w:ind w:firstLine="560"/>
    </w:pPr>
    <w:rPr>
      <w:rFonts w:ascii="Times New Roman"/>
      <w:snapToGrid/>
      <w:color w:val="000000"/>
    </w:rPr>
  </w:style>
  <w:style w:type="paragraph" w:customStyle="1" w:styleId="afff0">
    <w:name w:val="章节号"/>
    <w:basedOn w:val="a"/>
    <w:link w:val="Charfb"/>
    <w:semiHidden/>
    <w:rsid w:val="00102DE1"/>
    <w:pPr>
      <w:spacing w:before="240" w:after="240"/>
      <w:ind w:firstLineChars="0" w:firstLine="0"/>
      <w:jc w:val="center"/>
      <w:outlineLvl w:val="0"/>
    </w:pPr>
    <w:rPr>
      <w:rFonts w:ascii="黑体" w:eastAsia="黑体" w:cs="黑体"/>
      <w:snapToGrid/>
      <w:kern w:val="0"/>
      <w:sz w:val="32"/>
      <w:szCs w:val="32"/>
    </w:rPr>
  </w:style>
  <w:style w:type="paragraph" w:customStyle="1" w:styleId="CharCharCharCharCharCharChar11">
    <w:name w:val=" Char Char Char Char Char Char Char1"/>
    <w:basedOn w:val="a"/>
    <w:semiHidden/>
    <w:rsid w:val="00102DE1"/>
    <w:pPr>
      <w:adjustRightInd w:val="0"/>
      <w:spacing w:line="360" w:lineRule="atLeast"/>
      <w:ind w:firstLineChars="0" w:firstLine="0"/>
      <w:textAlignment w:val="baseline"/>
    </w:pPr>
    <w:rPr>
      <w:rFonts w:ascii="仿宋_GB2312" w:eastAsia="仿宋_GB2312" w:hAnsi="Calibri" w:cs="Calibri"/>
      <w:b/>
      <w:snapToGrid/>
      <w:sz w:val="32"/>
      <w:szCs w:val="32"/>
    </w:rPr>
  </w:style>
  <w:style w:type="paragraph" w:customStyle="1" w:styleId="Char2CharCharCharCharCharCharChar1CharCharChar1Char">
    <w:name w:val="Char2 Char Char Char Char Char Char Char1 Char Char Char1 Char"/>
    <w:basedOn w:val="a"/>
    <w:semiHidden/>
    <w:rsid w:val="00102DE1"/>
    <w:pPr>
      <w:spacing w:line="360" w:lineRule="auto"/>
    </w:pPr>
    <w:rPr>
      <w:rFonts w:hAnsi="宋体" w:cs="宋体"/>
      <w:snapToGrid/>
      <w:sz w:val="24"/>
      <w:szCs w:val="22"/>
    </w:rPr>
  </w:style>
  <w:style w:type="paragraph" w:customStyle="1" w:styleId="111xxx">
    <w:name w:val="1.1.1xxx"/>
    <w:basedOn w:val="7"/>
    <w:link w:val="111xxxChar"/>
    <w:semiHidden/>
    <w:rsid w:val="00102DE1"/>
    <w:pPr>
      <w:keepLines w:val="0"/>
      <w:widowControl/>
      <w:tabs>
        <w:tab w:val="left" w:pos="3500"/>
      </w:tabs>
      <w:autoSpaceDE/>
      <w:autoSpaceDN/>
      <w:adjustRightInd/>
      <w:spacing w:before="0" w:after="0" w:line="360" w:lineRule="atLeast"/>
      <w:ind w:left="1296" w:firstLineChars="0" w:hanging="288"/>
      <w:jc w:val="left"/>
    </w:pPr>
    <w:rPr>
      <w:rFonts w:hAnsi="宋体"/>
      <w:bCs/>
      <w:sz w:val="28"/>
    </w:rPr>
  </w:style>
  <w:style w:type="paragraph" w:customStyle="1" w:styleId="affffffffffffffc">
    <w:name w:val="标题一"/>
    <w:basedOn w:val="1"/>
    <w:semiHidden/>
    <w:rsid w:val="00102DE1"/>
    <w:pPr>
      <w:keepLines w:val="0"/>
      <w:spacing w:before="0" w:after="0" w:line="480" w:lineRule="exact"/>
      <w:ind w:rightChars="12" w:right="34" w:firstLineChars="0" w:firstLine="0"/>
      <w:jc w:val="center"/>
    </w:pPr>
    <w:rPr>
      <w:rFonts w:ascii="Calibri" w:eastAsia="黑体"/>
      <w:snapToGrid/>
      <w:color w:val="000000"/>
      <w:kern w:val="2"/>
      <w:sz w:val="28"/>
      <w:szCs w:val="24"/>
    </w:rPr>
  </w:style>
  <w:style w:type="paragraph" w:customStyle="1" w:styleId="StandardOhneEinzug">
    <w:name w:val="StandardOhneEinzug"/>
    <w:basedOn w:val="a"/>
    <w:semiHidden/>
    <w:rsid w:val="00102DE1"/>
    <w:pPr>
      <w:widowControl/>
      <w:tabs>
        <w:tab w:val="left" w:pos="4800"/>
      </w:tabs>
      <w:spacing w:after="240" w:line="288" w:lineRule="auto"/>
      <w:ind w:left="4800" w:firstLineChars="0" w:hanging="420"/>
      <w:jc w:val="left"/>
    </w:pPr>
    <w:rPr>
      <w:rFonts w:ascii="Arial" w:hAnsi="Arial" w:cs="Calibri"/>
      <w:snapToGrid/>
      <w:kern w:val="0"/>
      <w:sz w:val="22"/>
      <w:szCs w:val="20"/>
      <w:lang w:val="de-DE"/>
    </w:rPr>
  </w:style>
  <w:style w:type="paragraph" w:customStyle="1" w:styleId="212">
    <w:name w:val="样式 样式 样式 两端对齐 首行缩进:  2 字符1 + + 自动设置"/>
    <w:basedOn w:val="a"/>
    <w:semiHidden/>
    <w:rsid w:val="00102DE1"/>
    <w:pPr>
      <w:widowControl/>
      <w:spacing w:before="120" w:line="360" w:lineRule="auto"/>
      <w:ind w:firstLineChars="0" w:firstLine="0"/>
      <w:jc w:val="center"/>
    </w:pPr>
    <w:rPr>
      <w:rFonts w:ascii="黑体" w:eastAsia="黑体" w:hAnsi="Arial" w:cs="宋体"/>
      <w:snapToGrid/>
      <w:kern w:val="0"/>
      <w:sz w:val="26"/>
      <w:szCs w:val="26"/>
      <w:lang w:val="en-GB"/>
    </w:rPr>
  </w:style>
  <w:style w:type="paragraph" w:customStyle="1" w:styleId="affffffffffffffd">
    <w:name w:val="图表脚注"/>
    <w:next w:val="afffff1"/>
    <w:semiHidden/>
    <w:rsid w:val="00102DE1"/>
    <w:pPr>
      <w:ind w:leftChars="200" w:left="300" w:hangingChars="100" w:hanging="100"/>
      <w:jc w:val="both"/>
    </w:pPr>
    <w:rPr>
      <w:rFonts w:ascii="宋体" w:hAnsi="Calibri" w:cs="Calibri"/>
      <w:kern w:val="2"/>
      <w:sz w:val="18"/>
      <w:szCs w:val="22"/>
    </w:rPr>
  </w:style>
  <w:style w:type="paragraph" w:customStyle="1" w:styleId="CharCharChar1CharCharCharCharCharCharCharCharCharCharCharCharCharCharCharCharCharChar">
    <w:name w:val="Char Char Char1 Char Char Char Char Char Char Char Char Char Char Char Char Char Char Char Char Char Char"/>
    <w:basedOn w:val="a"/>
    <w:semiHidden/>
    <w:rsid w:val="00102DE1"/>
    <w:pPr>
      <w:widowControl/>
      <w:spacing w:after="160" w:line="240" w:lineRule="exact"/>
      <w:ind w:left="482" w:firstLineChars="0" w:firstLine="0"/>
      <w:jc w:val="left"/>
      <w:outlineLvl w:val="1"/>
    </w:pPr>
    <w:rPr>
      <w:rFonts w:ascii="Verdana" w:eastAsia="仿宋_GB2312" w:hAnsi="Verdana"/>
      <w:snapToGrid/>
      <w:kern w:val="0"/>
      <w:sz w:val="30"/>
      <w:szCs w:val="30"/>
      <w:lang w:eastAsia="en-US"/>
    </w:rPr>
  </w:style>
  <w:style w:type="paragraph" w:customStyle="1" w:styleId="CharCharCharCharCharCharCharCharCharChar">
    <w:name w:val=" Char Char Char Char Char Char Char Char Char Char"/>
    <w:basedOn w:val="a"/>
    <w:semiHidden/>
    <w:rsid w:val="00102DE1"/>
    <w:pPr>
      <w:spacing w:line="360" w:lineRule="auto"/>
    </w:pPr>
    <w:rPr>
      <w:rFonts w:hAnsi="宋体" w:cs="宋体"/>
      <w:snapToGrid/>
      <w:sz w:val="24"/>
      <w:szCs w:val="24"/>
    </w:rPr>
  </w:style>
  <w:style w:type="paragraph" w:customStyle="1" w:styleId="CharCharCharCharCharCharCharCharCharChar1">
    <w:name w:val="Char Char Char Char Char Char Char Char Char Char1"/>
    <w:basedOn w:val="a4"/>
    <w:semiHidden/>
    <w:rsid w:val="00102DE1"/>
    <w:pPr>
      <w:ind w:firstLineChars="0" w:firstLine="0"/>
    </w:pPr>
    <w:rPr>
      <w:rFonts w:ascii="Tahoma" w:hAnsi="Tahoma" w:cs="Calibri"/>
      <w:kern w:val="28"/>
      <w:szCs w:val="24"/>
    </w:rPr>
  </w:style>
  <w:style w:type="paragraph" w:customStyle="1" w:styleId="yy1">
    <w:name w:val="表格yy"/>
    <w:basedOn w:val="a"/>
    <w:semiHidden/>
    <w:rsid w:val="00102DE1"/>
    <w:pPr>
      <w:spacing w:line="240" w:lineRule="exact"/>
      <w:ind w:firstLineChars="0" w:firstLine="0"/>
      <w:jc w:val="center"/>
    </w:pPr>
    <w:rPr>
      <w:rFonts w:ascii="Times New Roman"/>
      <w:snapToGrid/>
      <w:color w:val="000000"/>
      <w:sz w:val="21"/>
      <w:szCs w:val="21"/>
    </w:rPr>
  </w:style>
  <w:style w:type="paragraph" w:customStyle="1" w:styleId="afffffb">
    <w:name w:val="单位表号"/>
    <w:basedOn w:val="a"/>
    <w:link w:val="Charffff4"/>
    <w:semiHidden/>
    <w:rsid w:val="00102DE1"/>
    <w:pPr>
      <w:ind w:firstLineChars="0" w:firstLine="0"/>
      <w:jc w:val="right"/>
    </w:pPr>
    <w:rPr>
      <w:b/>
      <w:bCs/>
      <w:snapToGrid/>
      <w:sz w:val="21"/>
      <w:szCs w:val="21"/>
    </w:rPr>
  </w:style>
  <w:style w:type="paragraph" w:customStyle="1" w:styleId="CharCharCharCharCharCharCharCharCharCharCharCharCharCharCharCharCharChar1CharCharCharChar">
    <w:name w:val="Char Char Char Char Char Char Char Char Char Char Char Char Char Char Char Char Char Char1 Char Char Char Char"/>
    <w:basedOn w:val="a"/>
    <w:semiHidden/>
    <w:rsid w:val="00102DE1"/>
    <w:pPr>
      <w:ind w:firstLineChars="0" w:firstLine="0"/>
    </w:pPr>
    <w:rPr>
      <w:rFonts w:ascii="Times New Roman"/>
      <w:snapToGrid/>
      <w:sz w:val="21"/>
      <w:szCs w:val="24"/>
    </w:rPr>
  </w:style>
  <w:style w:type="paragraph" w:customStyle="1" w:styleId="Char123">
    <w:name w:val="Char12"/>
    <w:basedOn w:val="a"/>
    <w:semiHidden/>
    <w:rsid w:val="00102DE1"/>
    <w:pPr>
      <w:spacing w:beforeLines="50" w:afterLines="50"/>
      <w:ind w:firstLineChars="0" w:firstLine="0"/>
    </w:pPr>
    <w:rPr>
      <w:rFonts w:ascii="Tahoma" w:hAnsi="Tahoma" w:cs="Calibri"/>
      <w:snapToGrid/>
      <w:sz w:val="24"/>
      <w:szCs w:val="20"/>
    </w:rPr>
  </w:style>
  <w:style w:type="paragraph" w:customStyle="1" w:styleId="affffffffffffffe">
    <w:name w:val="封面标准代替信息"/>
    <w:basedOn w:val="a"/>
    <w:semiHidden/>
    <w:rsid w:val="00102DE1"/>
    <w:pPr>
      <w:framePr w:w="9138" w:h="1244" w:hRule="exact" w:wrap="around" w:vAnchor="page" w:hAnchor="margin" w:y="2908" w:anchorLock="1"/>
      <w:kinsoku w:val="0"/>
      <w:overflowPunct w:val="0"/>
      <w:autoSpaceDE w:val="0"/>
      <w:autoSpaceDN w:val="0"/>
      <w:adjustRightInd w:val="0"/>
      <w:spacing w:before="57" w:line="280" w:lineRule="exact"/>
      <w:ind w:firstLineChars="0" w:firstLine="0"/>
      <w:jc w:val="right"/>
      <w:textAlignment w:val="center"/>
    </w:pPr>
    <w:rPr>
      <w:rFonts w:hAnsi="Calibri" w:cs="Calibri"/>
      <w:snapToGrid/>
      <w:kern w:val="0"/>
      <w:sz w:val="21"/>
      <w:szCs w:val="20"/>
    </w:rPr>
  </w:style>
  <w:style w:type="paragraph" w:customStyle="1" w:styleId="CharCharChar1CharCharCharChar0">
    <w:name w:val=" Char Char Char1 Char Char Char Char"/>
    <w:basedOn w:val="a4"/>
    <w:semiHidden/>
    <w:rsid w:val="00102DE1"/>
    <w:pPr>
      <w:adjustRightInd w:val="0"/>
      <w:spacing w:line="436" w:lineRule="exact"/>
      <w:ind w:left="357" w:firstLineChars="0" w:firstLine="0"/>
      <w:jc w:val="left"/>
      <w:outlineLvl w:val="3"/>
    </w:pPr>
    <w:rPr>
      <w:rFonts w:ascii="Tahoma" w:hAnsi="Tahoma" w:cs="Calibri"/>
      <w:b/>
      <w:kern w:val="28"/>
      <w:szCs w:val="24"/>
    </w:rPr>
  </w:style>
  <w:style w:type="paragraph" w:customStyle="1" w:styleId="afffffffffffffff">
    <w:name w:val="四级无标题条"/>
    <w:basedOn w:val="a"/>
    <w:semiHidden/>
    <w:rsid w:val="00102DE1"/>
    <w:pPr>
      <w:ind w:firstLineChars="0" w:firstLine="0"/>
    </w:pPr>
    <w:rPr>
      <w:rFonts w:ascii="Calibri" w:hAnsi="Calibri" w:cs="Calibri"/>
      <w:snapToGrid/>
      <w:sz w:val="21"/>
      <w:szCs w:val="24"/>
    </w:rPr>
  </w:style>
  <w:style w:type="paragraph" w:customStyle="1" w:styleId="afffffffffffffff0">
    <w:name w:val="封面标准文稿类别"/>
    <w:semiHidden/>
    <w:rsid w:val="00102DE1"/>
    <w:pPr>
      <w:spacing w:before="440" w:line="400" w:lineRule="exact"/>
      <w:jc w:val="center"/>
    </w:pPr>
    <w:rPr>
      <w:rFonts w:ascii="宋体" w:hAnsi="Calibri" w:cs="Calibri"/>
      <w:kern w:val="2"/>
      <w:sz w:val="24"/>
      <w:szCs w:val="22"/>
    </w:rPr>
  </w:style>
  <w:style w:type="paragraph" w:customStyle="1" w:styleId="Char2CharCharCharCharChar">
    <w:name w:val=" Char2 Char Char Char Char Char"/>
    <w:basedOn w:val="a"/>
    <w:semiHidden/>
    <w:rsid w:val="00102DE1"/>
    <w:pPr>
      <w:spacing w:line="360" w:lineRule="auto"/>
    </w:pPr>
    <w:rPr>
      <w:rFonts w:hAnsi="宋体" w:cs="宋体"/>
      <w:snapToGrid/>
      <w:sz w:val="24"/>
      <w:szCs w:val="22"/>
    </w:rPr>
  </w:style>
  <w:style w:type="paragraph" w:customStyle="1" w:styleId="afffffffffffffff1">
    <w:name w:val="正文                                                                            `"/>
    <w:basedOn w:val="a"/>
    <w:semiHidden/>
    <w:rsid w:val="00102DE1"/>
    <w:pPr>
      <w:spacing w:line="360" w:lineRule="auto"/>
      <w:ind w:firstLine="480"/>
    </w:pPr>
    <w:rPr>
      <w:rFonts w:ascii="Arial" w:hAnsi="Arial" w:cs="Arial"/>
      <w:snapToGrid/>
      <w:sz w:val="24"/>
      <w:szCs w:val="24"/>
    </w:rPr>
  </w:style>
  <w:style w:type="paragraph" w:customStyle="1" w:styleId="afffffffffffffff2">
    <w:name w:val="标准书脚_奇数页"/>
    <w:semiHidden/>
    <w:rsid w:val="00102DE1"/>
    <w:pPr>
      <w:spacing w:before="120"/>
      <w:jc w:val="right"/>
    </w:pPr>
    <w:rPr>
      <w:rFonts w:ascii="Calibri" w:hAnsi="Calibri" w:cs="Calibri"/>
      <w:kern w:val="2"/>
      <w:sz w:val="18"/>
      <w:szCs w:val="22"/>
    </w:rPr>
  </w:style>
  <w:style w:type="paragraph" w:customStyle="1" w:styleId="afffffffffffffff3">
    <w:name w:val="二级标题"/>
    <w:basedOn w:val="a"/>
    <w:next w:val="a"/>
    <w:semiHidden/>
    <w:rsid w:val="00102DE1"/>
    <w:pPr>
      <w:keepNext/>
      <w:keepLines/>
      <w:spacing w:before="240" w:after="240" w:line="360" w:lineRule="auto"/>
      <w:ind w:firstLineChars="0" w:firstLine="601"/>
      <w:outlineLvl w:val="0"/>
    </w:pPr>
    <w:rPr>
      <w:rFonts w:ascii="Times New Roman"/>
      <w:snapToGrid/>
      <w:kern w:val="44"/>
      <w:sz w:val="30"/>
      <w:szCs w:val="20"/>
    </w:rPr>
  </w:style>
  <w:style w:type="paragraph" w:customStyle="1" w:styleId="afff4">
    <w:name w:val="正文，四宋"/>
    <w:basedOn w:val="a"/>
    <w:link w:val="Charff0"/>
    <w:semiHidden/>
    <w:rsid w:val="00102DE1"/>
    <w:pPr>
      <w:spacing w:line="520" w:lineRule="exact"/>
      <w:ind w:firstLineChars="0" w:firstLine="567"/>
    </w:pPr>
    <w:rPr>
      <w:rFonts w:ascii="Times New Roman" w:cs="Calibri"/>
      <w:snapToGrid/>
      <w:color w:val="000000"/>
      <w:szCs w:val="20"/>
    </w:rPr>
  </w:style>
  <w:style w:type="paragraph" w:customStyle="1" w:styleId="afffffffffffffff4">
    <w:name w:val="题目封页"/>
    <w:basedOn w:val="a"/>
    <w:next w:val="a"/>
    <w:semiHidden/>
    <w:rsid w:val="00102DE1"/>
    <w:pPr>
      <w:keepNext/>
      <w:keepLines/>
      <w:widowControl/>
      <w:spacing w:before="1800" w:line="240" w:lineRule="atLeast"/>
      <w:ind w:left="1080" w:firstLineChars="0" w:firstLine="0"/>
      <w:jc w:val="left"/>
    </w:pPr>
    <w:rPr>
      <w:rFonts w:ascii="Arial" w:hAnsi="Arial" w:cs="Calibri"/>
      <w:b/>
      <w:snapToGrid/>
      <w:spacing w:val="-48"/>
      <w:sz w:val="72"/>
      <w:szCs w:val="20"/>
      <w:lang w:val="en-US" w:eastAsia="zh-CN"/>
    </w:rPr>
  </w:style>
  <w:style w:type="paragraph" w:customStyle="1" w:styleId="Text">
    <w:name w:val="Text"/>
    <w:basedOn w:val="a"/>
    <w:link w:val="TextChar"/>
    <w:semiHidden/>
    <w:rsid w:val="00102DE1"/>
    <w:pPr>
      <w:spacing w:after="240" w:line="274" w:lineRule="auto"/>
      <w:ind w:firstLineChars="0" w:firstLine="0"/>
      <w:jc w:val="left"/>
    </w:pPr>
    <w:rPr>
      <w:rFonts w:ascii="Arial" w:hAnsi="Arial"/>
      <w:snapToGrid/>
      <w:kern w:val="0"/>
      <w:sz w:val="22"/>
      <w:szCs w:val="20"/>
      <w:lang w:val="en-GB" w:eastAsia="de-DE"/>
    </w:rPr>
  </w:style>
  <w:style w:type="paragraph" w:customStyle="1" w:styleId="font1">
    <w:name w:val="font1"/>
    <w:basedOn w:val="a"/>
    <w:semiHidden/>
    <w:rsid w:val="00102DE1"/>
    <w:pPr>
      <w:widowControl/>
      <w:adjustRightInd w:val="0"/>
      <w:spacing w:before="100" w:beforeAutospacing="1" w:after="100" w:afterAutospacing="1" w:line="360" w:lineRule="atLeast"/>
      <w:ind w:firstLineChars="0" w:firstLine="0"/>
      <w:jc w:val="left"/>
      <w:textAlignment w:val="baseline"/>
    </w:pPr>
    <w:rPr>
      <w:rFonts w:hAnsi="宋体" w:cs="宋体"/>
      <w:snapToGrid/>
      <w:kern w:val="0"/>
      <w:sz w:val="24"/>
      <w:szCs w:val="24"/>
    </w:rPr>
  </w:style>
  <w:style w:type="paragraph" w:customStyle="1" w:styleId="CharChar1CharCharChar1">
    <w:name w:val="Char Char1 Char Char Char1"/>
    <w:basedOn w:val="a4"/>
    <w:semiHidden/>
    <w:rsid w:val="00102DE1"/>
    <w:pPr>
      <w:adjustRightInd w:val="0"/>
      <w:spacing w:line="436" w:lineRule="exact"/>
      <w:ind w:left="357" w:firstLineChars="0" w:firstLine="0"/>
      <w:jc w:val="left"/>
      <w:outlineLvl w:val="3"/>
    </w:pPr>
    <w:rPr>
      <w:rFonts w:ascii="Tahoma" w:hAnsi="Tahoma" w:cs="Tahoma"/>
      <w:b/>
      <w:bCs/>
      <w:kern w:val="28"/>
      <w:sz w:val="24"/>
      <w:szCs w:val="24"/>
    </w:rPr>
  </w:style>
  <w:style w:type="paragraph" w:customStyle="1" w:styleId="afffffffffffffff5">
    <w:name w:val="五级无标题条"/>
    <w:basedOn w:val="a"/>
    <w:semiHidden/>
    <w:rsid w:val="00102DE1"/>
    <w:pPr>
      <w:ind w:firstLineChars="0" w:firstLine="0"/>
    </w:pPr>
    <w:rPr>
      <w:rFonts w:ascii="Calibri" w:hAnsi="Calibri" w:cs="Calibri"/>
      <w:snapToGrid/>
      <w:sz w:val="21"/>
      <w:szCs w:val="24"/>
    </w:rPr>
  </w:style>
  <w:style w:type="paragraph" w:customStyle="1" w:styleId="03">
    <w:name w:val="03三级目录"/>
    <w:basedOn w:val="30"/>
    <w:next w:val="a"/>
    <w:semiHidden/>
    <w:rsid w:val="00102DE1"/>
    <w:pPr>
      <w:spacing w:line="460" w:lineRule="exact"/>
      <w:ind w:leftChars="0" w:left="0"/>
      <w:jc w:val="left"/>
    </w:pPr>
    <w:rPr>
      <w:rFonts w:ascii="Calibri" w:eastAsia="宋体" w:hAnsi="Calibri" w:cs="Calibri"/>
      <w:b/>
      <w:iCs/>
      <w:sz w:val="20"/>
      <w:szCs w:val="20"/>
    </w:rPr>
  </w:style>
  <w:style w:type="paragraph" w:customStyle="1" w:styleId="CharCharCharCharCharCharCharCharCharCharCharCharCharCharCharCharCharChar">
    <w:name w:val="Char Char Char Char Char Char Char Char Char Char Char Char Char Char Char Char Char Char"/>
    <w:basedOn w:val="a"/>
    <w:semiHidden/>
    <w:rsid w:val="00102DE1"/>
    <w:pPr>
      <w:ind w:firstLineChars="0" w:firstLine="0"/>
    </w:pPr>
    <w:rPr>
      <w:rFonts w:ascii="Times New Roman"/>
      <w:snapToGrid/>
      <w:sz w:val="21"/>
      <w:szCs w:val="20"/>
    </w:rPr>
  </w:style>
  <w:style w:type="paragraph" w:customStyle="1" w:styleId="51">
    <w:name w:val="标题5"/>
    <w:basedOn w:val="a"/>
    <w:link w:val="5Char0"/>
    <w:semiHidden/>
    <w:rsid w:val="00102DE1"/>
    <w:pPr>
      <w:spacing w:line="360" w:lineRule="auto"/>
      <w:ind w:firstLineChars="0" w:firstLine="480"/>
    </w:pPr>
    <w:rPr>
      <w:rFonts w:ascii="Times New Roman" w:cs="Calibri"/>
      <w:snapToGrid/>
      <w:color w:val="FF0000"/>
      <w:sz w:val="24"/>
      <w:szCs w:val="24"/>
    </w:rPr>
  </w:style>
  <w:style w:type="paragraph" w:customStyle="1" w:styleId="CharCharCharCharCharCharCharCharCharChar0">
    <w:name w:val="Char Char Char Char Char Char Char Char Char Char"/>
    <w:basedOn w:val="a4"/>
    <w:rsid w:val="00102DE1"/>
    <w:pPr>
      <w:ind w:firstLineChars="0" w:firstLine="0"/>
    </w:pPr>
    <w:rPr>
      <w:rFonts w:ascii="Tahoma" w:hAnsi="Tahoma" w:cs="Calibri"/>
      <w:kern w:val="28"/>
      <w:szCs w:val="24"/>
    </w:rPr>
  </w:style>
  <w:style w:type="paragraph" w:customStyle="1" w:styleId="font17">
    <w:name w:val="font17"/>
    <w:basedOn w:val="a"/>
    <w:semiHidden/>
    <w:rsid w:val="00102DE1"/>
    <w:pPr>
      <w:widowControl/>
      <w:spacing w:before="100" w:beforeAutospacing="1" w:after="100" w:afterAutospacing="1"/>
      <w:ind w:firstLineChars="0" w:firstLine="0"/>
      <w:jc w:val="left"/>
    </w:pPr>
    <w:rPr>
      <w:rFonts w:hAnsi="宋体" w:cs="宋体"/>
      <w:snapToGrid/>
      <w:kern w:val="0"/>
      <w:sz w:val="18"/>
      <w:szCs w:val="18"/>
    </w:rPr>
  </w:style>
  <w:style w:type="paragraph" w:customStyle="1" w:styleId="1ff9">
    <w:name w:val="注1"/>
    <w:basedOn w:val="a"/>
    <w:semiHidden/>
    <w:rsid w:val="00102DE1"/>
    <w:pPr>
      <w:spacing w:line="300" w:lineRule="exact"/>
      <w:ind w:firstLine="500"/>
    </w:pPr>
    <w:rPr>
      <w:rFonts w:eastAsia="楷体_GB2312" w:hAnsi="Calibri" w:cs="Calibri"/>
      <w:snapToGrid/>
      <w:sz w:val="21"/>
      <w:szCs w:val="22"/>
    </w:rPr>
  </w:style>
  <w:style w:type="paragraph" w:customStyle="1" w:styleId="afffffffffffffff6">
    <w:name w:val="标准内容"/>
    <w:basedOn w:val="a"/>
    <w:semiHidden/>
    <w:rsid w:val="00102DE1"/>
    <w:pPr>
      <w:spacing w:line="360" w:lineRule="auto"/>
      <w:ind w:firstLineChars="0" w:firstLine="425"/>
    </w:pPr>
    <w:rPr>
      <w:rFonts w:ascii="Calibri" w:hAnsi="Calibri" w:cs="Calibri"/>
      <w:snapToGrid/>
      <w:spacing w:val="20"/>
      <w:sz w:val="21"/>
      <w:szCs w:val="20"/>
    </w:rPr>
  </w:style>
  <w:style w:type="paragraph" w:customStyle="1" w:styleId="93">
    <w:name w:val="样式9"/>
    <w:semiHidden/>
    <w:rsid w:val="00102DE1"/>
    <w:pPr>
      <w:spacing w:line="240" w:lineRule="exact"/>
    </w:pPr>
    <w:rPr>
      <w:rFonts w:ascii="宋体" w:hAnsi="宋体"/>
      <w:color w:val="000000"/>
      <w:kern w:val="24"/>
      <w:sz w:val="24"/>
      <w:szCs w:val="22"/>
    </w:rPr>
  </w:style>
  <w:style w:type="paragraph" w:customStyle="1" w:styleId="et30">
    <w:name w:val="et30"/>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21505">
    <w:name w:val="样式 标题 2 + 段前: 1.5 行 段后: 0.5 行"/>
    <w:basedOn w:val="2"/>
    <w:semiHidden/>
    <w:rsid w:val="00102DE1"/>
    <w:pPr>
      <w:widowControl/>
      <w:tabs>
        <w:tab w:val="left" w:pos="1400"/>
      </w:tabs>
      <w:spacing w:beforeLines="150" w:afterLines="50" w:line="240" w:lineRule="auto"/>
      <w:ind w:left="1400"/>
      <w:jc w:val="left"/>
    </w:pPr>
    <w:rPr>
      <w:rFonts w:ascii="黑体" w:eastAsia="宋体" w:hAnsi="Cambria" w:cs="宋体"/>
      <w:b w:val="0"/>
      <w:bCs/>
      <w:snapToGrid/>
      <w:kern w:val="0"/>
      <w:sz w:val="24"/>
      <w:szCs w:val="20"/>
    </w:rPr>
  </w:style>
  <w:style w:type="paragraph" w:customStyle="1" w:styleId="afffffffffffffff7">
    <w:name w:val="标准书眉_偶数页"/>
    <w:basedOn w:val="affffffffff"/>
    <w:next w:val="a"/>
    <w:semiHidden/>
    <w:rsid w:val="00102DE1"/>
    <w:pPr>
      <w:jc w:val="left"/>
    </w:pPr>
    <w:rPr>
      <w:lang w:val="en-US" w:eastAsia="zh-CN"/>
    </w:rPr>
  </w:style>
  <w:style w:type="paragraph" w:customStyle="1" w:styleId="213">
    <w:name w:val="正文文本 21"/>
    <w:basedOn w:val="a"/>
    <w:rsid w:val="00102DE1"/>
    <w:pPr>
      <w:adjustRightInd w:val="0"/>
      <w:spacing w:line="360" w:lineRule="auto"/>
      <w:ind w:firstLineChars="0" w:firstLine="540"/>
      <w:textAlignment w:val="baseline"/>
    </w:pPr>
    <w:rPr>
      <w:snapToGrid/>
      <w:kern w:val="0"/>
      <w:sz w:val="24"/>
      <w:szCs w:val="20"/>
    </w:rPr>
  </w:style>
  <w:style w:type="paragraph" w:customStyle="1" w:styleId="2fe">
    <w:name w:val="封面标准号2"/>
    <w:basedOn w:val="a"/>
    <w:semiHidden/>
    <w:rsid w:val="00102DE1"/>
    <w:pPr>
      <w:framePr w:w="9138" w:h="1244" w:hRule="exact" w:wrap="around" w:vAnchor="page" w:hAnchor="margin" w:y="2908" w:anchorLock="1"/>
      <w:kinsoku w:val="0"/>
      <w:overflowPunct w:val="0"/>
      <w:autoSpaceDE w:val="0"/>
      <w:autoSpaceDN w:val="0"/>
      <w:adjustRightInd w:val="0"/>
      <w:spacing w:before="357" w:line="280" w:lineRule="exact"/>
      <w:ind w:firstLineChars="0" w:firstLine="0"/>
      <w:jc w:val="right"/>
      <w:textAlignment w:val="center"/>
    </w:pPr>
    <w:rPr>
      <w:rFonts w:ascii="Calibri" w:hAnsi="Calibri" w:cs="Calibri"/>
      <w:snapToGrid/>
      <w:kern w:val="0"/>
      <w:sz w:val="21"/>
      <w:szCs w:val="20"/>
    </w:rPr>
  </w:style>
  <w:style w:type="paragraph" w:customStyle="1" w:styleId="afffffffffffffff8">
    <w:name w:val="封面一致性程度标识"/>
    <w:semiHidden/>
    <w:rsid w:val="00102DE1"/>
    <w:pPr>
      <w:spacing w:before="440" w:line="400" w:lineRule="exact"/>
      <w:jc w:val="center"/>
    </w:pPr>
    <w:rPr>
      <w:rFonts w:ascii="宋体" w:hAnsi="Calibri" w:cs="Calibri"/>
      <w:kern w:val="2"/>
      <w:sz w:val="28"/>
      <w:szCs w:val="22"/>
    </w:rPr>
  </w:style>
  <w:style w:type="paragraph" w:customStyle="1" w:styleId="afffffffffffffff9">
    <w:name w:val="其他标准称谓"/>
    <w:semiHidden/>
    <w:rsid w:val="00102DE1"/>
    <w:pPr>
      <w:spacing w:line="0" w:lineRule="atLeast"/>
      <w:jc w:val="distribute"/>
    </w:pPr>
    <w:rPr>
      <w:rFonts w:ascii="黑体" w:eastAsia="黑体" w:hAnsi="宋体" w:cs="Calibri"/>
      <w:kern w:val="2"/>
      <w:sz w:val="52"/>
      <w:szCs w:val="22"/>
    </w:rPr>
  </w:style>
  <w:style w:type="paragraph" w:customStyle="1" w:styleId="afffffffffffffffa">
    <w:name w:val="报告节标题"/>
    <w:basedOn w:val="2"/>
    <w:next w:val="affffffffffff9"/>
    <w:semiHidden/>
    <w:rsid w:val="00102DE1"/>
    <w:pPr>
      <w:numPr>
        <w:ilvl w:val="1"/>
        <w:numId w:val="5"/>
      </w:numPr>
      <w:tabs>
        <w:tab w:val="left" w:pos="1080"/>
        <w:tab w:val="left" w:pos="1145"/>
      </w:tabs>
      <w:adjustRightInd w:val="0"/>
      <w:spacing w:before="240" w:after="240" w:line="400" w:lineRule="exact"/>
      <w:ind w:firstLineChars="0"/>
      <w:jc w:val="center"/>
    </w:pPr>
    <w:rPr>
      <w:rFonts w:ascii="Cambria" w:eastAsia="宋体" w:hAnsi="Cambria"/>
      <w:b w:val="0"/>
      <w:snapToGrid/>
      <w:sz w:val="30"/>
      <w:szCs w:val="20"/>
    </w:rPr>
  </w:style>
  <w:style w:type="paragraph" w:customStyle="1" w:styleId="afffffffffffffffb">
    <w:name w:val="实施日期"/>
    <w:basedOn w:val="a"/>
    <w:semiHidden/>
    <w:rsid w:val="00102DE1"/>
    <w:pPr>
      <w:framePr w:wrap="around" w:hAnchor="text" w:xAlign="right" w:y="1"/>
      <w:jc w:val="right"/>
    </w:pPr>
    <w:rPr>
      <w:rFonts w:hAnsi="Calibri" w:cs="Calibri"/>
      <w:snapToGrid/>
      <w:sz w:val="21"/>
      <w:szCs w:val="24"/>
    </w:rPr>
  </w:style>
  <w:style w:type="paragraph" w:customStyle="1" w:styleId="afffffffffffffffc">
    <w:name w:val="文献分类号"/>
    <w:semiHidden/>
    <w:rsid w:val="00102DE1"/>
    <w:pPr>
      <w:framePr w:hSpace="180" w:vSpace="180" w:wrap="around" w:hAnchor="margin" w:y="1" w:anchorLock="1"/>
      <w:widowControl w:val="0"/>
      <w:textAlignment w:val="center"/>
    </w:pPr>
    <w:rPr>
      <w:rFonts w:ascii="Calibri" w:eastAsia="黑体" w:hAnsi="Calibri" w:cs="Calibri"/>
      <w:kern w:val="2"/>
      <w:sz w:val="21"/>
      <w:szCs w:val="22"/>
    </w:rPr>
  </w:style>
  <w:style w:type="paragraph" w:customStyle="1" w:styleId="afffffffffffffffd">
    <w:name w:val="注："/>
    <w:next w:val="afffff1"/>
    <w:semiHidden/>
    <w:rsid w:val="00102DE1"/>
    <w:pPr>
      <w:widowControl w:val="0"/>
      <w:autoSpaceDE w:val="0"/>
      <w:autoSpaceDN w:val="0"/>
      <w:ind w:left="840" w:hanging="420"/>
      <w:jc w:val="both"/>
    </w:pPr>
    <w:rPr>
      <w:rFonts w:ascii="宋体" w:hAnsi="Calibri" w:cs="Calibri"/>
      <w:kern w:val="2"/>
      <w:sz w:val="18"/>
      <w:szCs w:val="22"/>
    </w:rPr>
  </w:style>
  <w:style w:type="paragraph" w:customStyle="1" w:styleId="114">
    <w:name w:val="环小四1.1（二级）"/>
    <w:semiHidden/>
    <w:rsid w:val="00102DE1"/>
    <w:pPr>
      <w:widowControl w:val="0"/>
      <w:outlineLvl w:val="1"/>
    </w:pPr>
    <w:rPr>
      <w:rFonts w:ascii="宋体" w:hAnsi="宋体" w:cs="Calibri"/>
      <w:b/>
      <w:bCs/>
      <w:color w:val="000000"/>
      <w:kern w:val="24"/>
      <w:sz w:val="24"/>
      <w:szCs w:val="24"/>
    </w:rPr>
  </w:style>
  <w:style w:type="paragraph" w:customStyle="1" w:styleId="afff1">
    <w:name w:val="环小四表内容"/>
    <w:basedOn w:val="a"/>
    <w:link w:val="Charfc"/>
    <w:semiHidden/>
    <w:rsid w:val="00102DE1"/>
    <w:pPr>
      <w:wordWrap w:val="0"/>
      <w:spacing w:line="240" w:lineRule="exact"/>
      <w:jc w:val="center"/>
    </w:pPr>
    <w:rPr>
      <w:rFonts w:eastAsia="文鼎小标宋简" w:hAnsi="宋体" w:cs="Calibri"/>
      <w:snapToGrid/>
      <w:sz w:val="18"/>
      <w:szCs w:val="21"/>
    </w:rPr>
  </w:style>
  <w:style w:type="paragraph" w:customStyle="1" w:styleId="afffffffffffffffe">
    <w:name w:val="环小四表题"/>
    <w:basedOn w:val="a"/>
    <w:semiHidden/>
    <w:rsid w:val="00102DE1"/>
    <w:pPr>
      <w:wordWrap w:val="0"/>
      <w:spacing w:line="400" w:lineRule="exact"/>
      <w:jc w:val="right"/>
    </w:pPr>
    <w:rPr>
      <w:rFonts w:eastAsia="文鼎小标宋简" w:hAnsi="Calibri" w:cs="Calibri"/>
      <w:b/>
      <w:snapToGrid/>
      <w:sz w:val="24"/>
      <w:szCs w:val="18"/>
    </w:rPr>
  </w:style>
  <w:style w:type="paragraph" w:customStyle="1" w:styleId="Char1CharCharCharCharCharCharCharCharChar">
    <w:name w:val="Char1 Char Char Char Char Char Char Char Char Char"/>
    <w:basedOn w:val="a"/>
    <w:semiHidden/>
    <w:rsid w:val="00102DE1"/>
    <w:pPr>
      <w:spacing w:line="360" w:lineRule="auto"/>
    </w:pPr>
    <w:rPr>
      <w:rFonts w:hAnsi="宋体" w:cs="宋体"/>
      <w:snapToGrid/>
      <w:sz w:val="24"/>
      <w:szCs w:val="24"/>
    </w:rPr>
  </w:style>
  <w:style w:type="paragraph" w:customStyle="1" w:styleId="affffffffffffffff">
    <w:name w:val="环小四图名"/>
    <w:basedOn w:val="a"/>
    <w:semiHidden/>
    <w:rsid w:val="00102DE1"/>
    <w:pPr>
      <w:tabs>
        <w:tab w:val="left" w:pos="1460"/>
      </w:tabs>
      <w:spacing w:line="400" w:lineRule="exact"/>
      <w:jc w:val="center"/>
    </w:pPr>
    <w:rPr>
      <w:rFonts w:eastAsia="文鼎小标宋简" w:hAnsi="宋体" w:cs="Calibri"/>
      <w:b/>
      <w:snapToGrid/>
      <w:sz w:val="24"/>
      <w:szCs w:val="18"/>
    </w:rPr>
  </w:style>
  <w:style w:type="paragraph" w:customStyle="1" w:styleId="affffffffffffffff0">
    <w:name w:val="说明目录"/>
    <w:basedOn w:val="a"/>
    <w:semiHidden/>
    <w:rsid w:val="00102DE1"/>
    <w:pPr>
      <w:spacing w:line="440" w:lineRule="exact"/>
      <w:ind w:firstLine="567"/>
      <w:jc w:val="left"/>
      <w:outlineLvl w:val="0"/>
    </w:pPr>
    <w:rPr>
      <w:b/>
      <w:bCs/>
      <w:snapToGrid/>
      <w:sz w:val="21"/>
      <w:szCs w:val="22"/>
    </w:rPr>
  </w:style>
  <w:style w:type="paragraph" w:customStyle="1" w:styleId="affffffffffffffff1">
    <w:name w:val="环小四注"/>
    <w:basedOn w:val="a"/>
    <w:semiHidden/>
    <w:rsid w:val="00102DE1"/>
    <w:pPr>
      <w:spacing w:line="400" w:lineRule="exact"/>
    </w:pPr>
    <w:rPr>
      <w:rFonts w:eastAsia="楷体_GB2312" w:hAnsi="宋体" w:cs="Calibri"/>
      <w:snapToGrid/>
      <w:color w:val="000000"/>
      <w:sz w:val="18"/>
      <w:szCs w:val="18"/>
    </w:rPr>
  </w:style>
  <w:style w:type="paragraph" w:customStyle="1" w:styleId="58">
    <w:name w:val="小5级"/>
    <w:basedOn w:val="a"/>
    <w:semiHidden/>
    <w:rsid w:val="00102DE1"/>
    <w:pPr>
      <w:spacing w:line="500" w:lineRule="exact"/>
    </w:pPr>
    <w:rPr>
      <w:rFonts w:hAnsi="宋体"/>
      <w:b/>
      <w:snapToGrid/>
      <w:sz w:val="24"/>
      <w:szCs w:val="22"/>
    </w:rPr>
  </w:style>
  <w:style w:type="paragraph" w:customStyle="1" w:styleId="11110">
    <w:name w:val="环小四1.1.1.1（四级）"/>
    <w:semiHidden/>
    <w:rsid w:val="00102DE1"/>
    <w:pPr>
      <w:widowControl w:val="0"/>
    </w:pPr>
    <w:rPr>
      <w:rFonts w:ascii="宋体" w:hAnsi="宋体" w:cs="Calibri"/>
      <w:b/>
      <w:color w:val="000000"/>
      <w:kern w:val="2"/>
      <w:sz w:val="24"/>
      <w:szCs w:val="24"/>
    </w:rPr>
  </w:style>
  <w:style w:type="paragraph" w:customStyle="1" w:styleId="affffff4">
    <w:name w:val="咨询发文"/>
    <w:basedOn w:val="a"/>
    <w:link w:val="Charffff9"/>
    <w:semiHidden/>
    <w:rsid w:val="00102DE1"/>
    <w:pPr>
      <w:widowControl/>
      <w:spacing w:line="360" w:lineRule="auto"/>
    </w:pPr>
    <w:rPr>
      <w:rFonts w:hAnsi="宋体"/>
      <w:snapToGrid/>
      <w:kern w:val="0"/>
      <w:sz w:val="30"/>
      <w:szCs w:val="30"/>
    </w:rPr>
  </w:style>
  <w:style w:type="paragraph" w:customStyle="1" w:styleId="Style10">
    <w:name w:val="_Style 1"/>
    <w:basedOn w:val="a4"/>
    <w:semiHidden/>
    <w:rsid w:val="00102DE1"/>
    <w:pPr>
      <w:adjustRightInd w:val="0"/>
      <w:spacing w:line="436" w:lineRule="exact"/>
      <w:ind w:left="357" w:firstLineChars="0" w:firstLine="0"/>
      <w:jc w:val="left"/>
      <w:outlineLvl w:val="3"/>
    </w:pPr>
    <w:rPr>
      <w:rFonts w:ascii="Calibri" w:hAnsi="Calibri" w:cs="Calibri"/>
      <w:kern w:val="28"/>
      <w:sz w:val="21"/>
      <w:szCs w:val="24"/>
    </w:rPr>
  </w:style>
  <w:style w:type="paragraph" w:customStyle="1" w:styleId="2ff">
    <w:name w:val="纯文本2"/>
    <w:basedOn w:val="a"/>
    <w:semiHidden/>
    <w:rsid w:val="00102DE1"/>
    <w:pPr>
      <w:adjustRightInd w:val="0"/>
      <w:ind w:firstLineChars="0" w:firstLine="0"/>
      <w:textAlignment w:val="baseline"/>
    </w:pPr>
    <w:rPr>
      <w:snapToGrid/>
      <w:kern w:val="0"/>
      <w:sz w:val="21"/>
      <w:szCs w:val="20"/>
    </w:rPr>
  </w:style>
  <w:style w:type="paragraph" w:customStyle="1" w:styleId="3f1">
    <w:name w:val="样式 标题 3 + (符号) 宋体 五号"/>
    <w:basedOn w:val="3"/>
    <w:semiHidden/>
    <w:rsid w:val="00102DE1"/>
    <w:pPr>
      <w:keepNext w:val="0"/>
      <w:keepLines w:val="0"/>
      <w:autoSpaceDE w:val="0"/>
      <w:autoSpaceDN w:val="0"/>
      <w:adjustRightInd w:val="0"/>
      <w:spacing w:before="120" w:afterLines="50" w:line="240" w:lineRule="auto"/>
      <w:ind w:firstLineChars="0" w:firstLine="0"/>
      <w:textAlignment w:val="baseline"/>
    </w:pPr>
    <w:rPr>
      <w:b w:val="0"/>
      <w:snapToGrid/>
      <w:kern w:val="0"/>
      <w:sz w:val="24"/>
      <w:szCs w:val="24"/>
    </w:rPr>
  </w:style>
  <w:style w:type="paragraph" w:customStyle="1" w:styleId="Char220">
    <w:name w:val="Char22"/>
    <w:basedOn w:val="a"/>
    <w:semiHidden/>
    <w:rsid w:val="00102DE1"/>
    <w:pPr>
      <w:widowControl/>
      <w:spacing w:after="160" w:line="240" w:lineRule="exact"/>
      <w:ind w:firstLineChars="0" w:firstLine="0"/>
      <w:jc w:val="left"/>
    </w:pPr>
    <w:rPr>
      <w:rFonts w:ascii="Verdana" w:eastAsia="仿宋_GB2312" w:hAnsi="Verdana"/>
      <w:snapToGrid/>
      <w:kern w:val="0"/>
      <w:sz w:val="30"/>
      <w:szCs w:val="30"/>
      <w:lang w:eastAsia="en-US"/>
    </w:rPr>
  </w:style>
  <w:style w:type="paragraph" w:customStyle="1" w:styleId="affffffffffffffff2">
    <w:name w:val="小目"/>
    <w:basedOn w:val="4"/>
    <w:semiHidden/>
    <w:rsid w:val="00102DE1"/>
    <w:pPr>
      <w:keepNext/>
      <w:keepLines/>
      <w:tabs>
        <w:tab w:val="left" w:pos="360"/>
        <w:tab w:val="left" w:pos="2590"/>
      </w:tabs>
      <w:spacing w:beforeLines="30" w:before="280" w:afterLines="30" w:after="290" w:line="376" w:lineRule="auto"/>
      <w:ind w:firstLineChars="0" w:firstLine="0"/>
    </w:pPr>
    <w:rPr>
      <w:rFonts w:ascii="Arial" w:eastAsia="黑体" w:hAnsi="Arial"/>
      <w:kern w:val="2"/>
      <w:sz w:val="21"/>
      <w:szCs w:val="21"/>
    </w:rPr>
  </w:style>
  <w:style w:type="paragraph" w:customStyle="1"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NewNewNewNewNewNewNewNewNewNewNewNewNewNewNewNewNewNewNewNewNewNewNewNewNewNewNewNewNewNewNewNewNew">
    <w:name w:val="正文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1f3">
    <w:name w:val="投内1"/>
    <w:basedOn w:val="a"/>
    <w:link w:val="1CharCharc"/>
    <w:semiHidden/>
    <w:rsid w:val="00102DE1"/>
    <w:rPr>
      <w:rFonts w:hAnsi="宋体"/>
      <w:bCs/>
      <w:snapToGrid/>
      <w:kern w:val="0"/>
    </w:rPr>
  </w:style>
  <w:style w:type="paragraph" w:customStyle="1" w:styleId="Char1CharChar0">
    <w:name w:val="Char1 Char Char"/>
    <w:basedOn w:val="a4"/>
    <w:semiHidden/>
    <w:rsid w:val="00102DE1"/>
    <w:pPr>
      <w:adjustRightInd w:val="0"/>
      <w:spacing w:line="436" w:lineRule="exact"/>
      <w:ind w:left="357" w:firstLineChars="0" w:firstLine="0"/>
      <w:jc w:val="left"/>
      <w:outlineLvl w:val="3"/>
    </w:pPr>
    <w:rPr>
      <w:rFonts w:ascii="Tahoma" w:hAnsi="Tahoma"/>
      <w:b/>
      <w:kern w:val="28"/>
      <w:sz w:val="24"/>
      <w:szCs w:val="24"/>
    </w:rPr>
  </w:style>
  <w:style w:type="paragraph" w:customStyle="1" w:styleId="NewNewNewNewNewNewNewNewNewNewNewNewNewNewNewNewNewNewNewNewNewNewNewNewNewNewNewNewNewNewNewNew">
    <w:name w:val="正文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CharCharCharCharCharChar1Char1">
    <w:name w:val="Char Char Char Char Char Char1 Char1"/>
    <w:basedOn w:val="a"/>
    <w:semiHidden/>
    <w:rsid w:val="00102DE1"/>
    <w:pPr>
      <w:widowControl/>
      <w:spacing w:after="160" w:line="240" w:lineRule="exact"/>
      <w:ind w:firstLineChars="0" w:firstLine="0"/>
      <w:jc w:val="left"/>
    </w:pPr>
    <w:rPr>
      <w:rFonts w:ascii="Verdana" w:eastAsia="仿宋_GB2312" w:hAnsi="Verdana" w:cs="Verdana"/>
      <w:snapToGrid/>
      <w:kern w:val="0"/>
      <w:sz w:val="30"/>
      <w:szCs w:val="30"/>
      <w:lang w:eastAsia="en-US"/>
    </w:rPr>
  </w:style>
  <w:style w:type="paragraph" w:customStyle="1"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NewNewNewNewNewNewNewNewNewNewNewNewNewNewNew">
    <w:name w:val="正文 New New New New New New New New New New New New New New New"/>
    <w:semiHidden/>
    <w:rsid w:val="00102DE1"/>
    <w:pPr>
      <w:widowControl w:val="0"/>
      <w:jc w:val="both"/>
    </w:pPr>
    <w:rPr>
      <w:kern w:val="2"/>
      <w:sz w:val="21"/>
      <w:szCs w:val="24"/>
    </w:rPr>
  </w:style>
  <w:style w:type="paragraph" w:customStyle="1" w:styleId="affffff6">
    <w:name w:val="环小四说明"/>
    <w:link w:val="Charffffb"/>
    <w:semiHidden/>
    <w:rsid w:val="00102DE1"/>
    <w:pPr>
      <w:widowControl w:val="0"/>
      <w:ind w:firstLineChars="200" w:firstLine="200"/>
      <w:jc w:val="both"/>
    </w:pPr>
    <w:rPr>
      <w:rFonts w:ascii="宋体"/>
      <w:kern w:val="2"/>
      <w:sz w:val="24"/>
      <w:szCs w:val="24"/>
    </w:rPr>
  </w:style>
  <w:style w:type="paragraph" w:customStyle="1" w:styleId="NewNewNewNewNewNewNewNewNewNewNewNewNewNewNewNewNewNewNewNewNewNewNewNew">
    <w:name w:val="正文 New New New New New New New New New New New New New New New New New New New New New New New New"/>
    <w:semiHidden/>
    <w:rsid w:val="00102DE1"/>
    <w:pPr>
      <w:widowControl w:val="0"/>
      <w:jc w:val="both"/>
    </w:pPr>
    <w:rPr>
      <w:kern w:val="2"/>
      <w:sz w:val="21"/>
      <w:szCs w:val="24"/>
    </w:rPr>
  </w:style>
  <w:style w:type="paragraph" w:customStyle="1" w:styleId="affffffffffffffff3">
    <w:name w:val="王 图名小四黑"/>
    <w:basedOn w:val="a"/>
    <w:semiHidden/>
    <w:rsid w:val="00102DE1"/>
    <w:pPr>
      <w:ind w:firstLineChars="0" w:firstLine="0"/>
      <w:jc w:val="center"/>
    </w:pPr>
    <w:rPr>
      <w:rFonts w:ascii="Times New Roman" w:eastAsia="黑体"/>
      <w:bCs/>
      <w:snapToGrid/>
      <w:sz w:val="21"/>
      <w:szCs w:val="21"/>
    </w:rPr>
  </w:style>
  <w:style w:type="paragraph" w:customStyle="1" w:styleId="et18">
    <w:name w:val="et18"/>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affffffffffffffff4">
    <w:name w:val="节"/>
    <w:basedOn w:val="1"/>
    <w:semiHidden/>
    <w:rsid w:val="00102DE1"/>
    <w:pPr>
      <w:spacing w:beforeLines="50" w:afterLines="50" w:line="240" w:lineRule="auto"/>
      <w:ind w:firstLineChars="0" w:firstLine="0"/>
    </w:pPr>
    <w:rPr>
      <w:rFonts w:ascii="黑体" w:eastAsia="黑体"/>
      <w:b w:val="0"/>
      <w:bCs/>
      <w:snapToGrid/>
      <w:sz w:val="28"/>
    </w:rPr>
  </w:style>
  <w:style w:type="paragraph" w:customStyle="1"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et44">
    <w:name w:val="et44"/>
    <w:basedOn w:val="a"/>
    <w:semiHidden/>
    <w:rsid w:val="00102DE1"/>
    <w:pPr>
      <w:widowControl/>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et31">
    <w:name w:val="et31"/>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affffffffffffffff5">
    <w:name w:val="图名称"/>
    <w:basedOn w:val="a"/>
    <w:semiHidden/>
    <w:rsid w:val="00102DE1"/>
    <w:pPr>
      <w:ind w:firstLineChars="0" w:firstLine="0"/>
      <w:jc w:val="center"/>
    </w:pPr>
    <w:rPr>
      <w:b/>
      <w:snapToGrid/>
      <w:spacing w:val="-3"/>
      <w:sz w:val="21"/>
      <w:szCs w:val="22"/>
    </w:rPr>
  </w:style>
  <w:style w:type="paragraph" w:customStyle="1"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Style874">
    <w:name w:val="_Style 874"/>
    <w:basedOn w:val="a"/>
    <w:next w:val="a"/>
    <w:link w:val="2a"/>
    <w:rsid w:val="00102DE1"/>
    <w:pPr>
      <w:ind w:firstLineChars="0" w:firstLine="0"/>
    </w:pPr>
    <w:rPr>
      <w:snapToGrid/>
    </w:rPr>
  </w:style>
  <w:style w:type="paragraph" w:styleId="z-0">
    <w:name w:val="HTML Bottom of Form"/>
    <w:basedOn w:val="a"/>
    <w:next w:val="a"/>
    <w:link w:val="z-Char0"/>
    <w:semiHidden/>
    <w:rsid w:val="00102DE1"/>
    <w:pPr>
      <w:widowControl/>
      <w:pBdr>
        <w:top w:val="single" w:sz="6" w:space="1" w:color="auto"/>
      </w:pBdr>
      <w:ind w:firstLineChars="0" w:firstLine="0"/>
      <w:jc w:val="center"/>
    </w:pPr>
    <w:rPr>
      <w:rFonts w:ascii="Arial" w:hAnsi="Arial"/>
      <w:snapToGrid/>
      <w:vanish/>
      <w:kern w:val="0"/>
      <w:sz w:val="16"/>
      <w:szCs w:val="16"/>
    </w:rPr>
  </w:style>
  <w:style w:type="character" w:customStyle="1" w:styleId="z-Char20">
    <w:name w:val="z-窗体底端 Char2"/>
    <w:uiPriority w:val="99"/>
    <w:semiHidden/>
    <w:rsid w:val="00102DE1"/>
    <w:rPr>
      <w:rFonts w:ascii="Arial" w:hAnsi="Arial" w:cs="Arial"/>
      <w:snapToGrid w:val="0"/>
      <w:vanish/>
      <w:kern w:val="2"/>
      <w:sz w:val="16"/>
      <w:szCs w:val="16"/>
    </w:rPr>
  </w:style>
  <w:style w:type="paragraph" w:customStyle="1" w:styleId="NewNewNewNewNewNewNewNewNewNewNewNewNewNewNewNewNewNewNewNewNewNewNewNewNewNew">
    <w:name w:val="正文 New New New New New New New New New New New New New New New New New New New New New New New New New New"/>
    <w:semiHidden/>
    <w:rsid w:val="00102DE1"/>
    <w:pPr>
      <w:widowControl w:val="0"/>
      <w:jc w:val="both"/>
    </w:pPr>
    <w:rPr>
      <w:kern w:val="2"/>
      <w:sz w:val="21"/>
      <w:szCs w:val="24"/>
    </w:rPr>
  </w:style>
  <w:style w:type="paragraph" w:customStyle="1" w:styleId="1ffa">
    <w:name w:val="列表1"/>
    <w:basedOn w:val="affffffff6"/>
    <w:rsid w:val="00102DE1"/>
    <w:pPr>
      <w:widowControl/>
      <w:tabs>
        <w:tab w:val="left" w:pos="744"/>
        <w:tab w:val="left" w:pos="1000"/>
      </w:tabs>
      <w:spacing w:line="400" w:lineRule="exact"/>
      <w:outlineLvl w:val="6"/>
    </w:pPr>
    <w:rPr>
      <w:rFonts w:ascii="宋体" w:hAnsi="宋体"/>
      <w:spacing w:val="-6"/>
      <w:kern w:val="0"/>
      <w:sz w:val="24"/>
    </w:rPr>
  </w:style>
  <w:style w:type="paragraph" w:customStyle="1" w:styleId="Revision">
    <w:name w:val="Revision"/>
    <w:semiHidden/>
    <w:rsid w:val="00102DE1"/>
    <w:rPr>
      <w:kern w:val="2"/>
      <w:sz w:val="21"/>
      <w:szCs w:val="21"/>
    </w:rPr>
  </w:style>
  <w:style w:type="paragraph" w:customStyle="1" w:styleId="Char1Char1">
    <w:name w:val="表尾 Char1 Char"/>
    <w:basedOn w:val="a"/>
    <w:semiHidden/>
    <w:rsid w:val="00102DE1"/>
    <w:pPr>
      <w:ind w:firstLineChars="0" w:firstLine="0"/>
    </w:pPr>
    <w:rPr>
      <w:rFonts w:hAnsi="宋体" w:cs="宋体"/>
      <w:b/>
      <w:snapToGrid/>
      <w:sz w:val="21"/>
      <w:szCs w:val="22"/>
    </w:rPr>
  </w:style>
  <w:style w:type="paragraph" w:customStyle="1" w:styleId="NewNewNewNewNewNewNewNewNewNewNewNewNewNew">
    <w:name w:val="正文 New New New New New New New New New New New New New New"/>
    <w:semiHidden/>
    <w:rsid w:val="00102DE1"/>
    <w:pPr>
      <w:widowControl w:val="0"/>
      <w:jc w:val="both"/>
    </w:pPr>
    <w:rPr>
      <w:kern w:val="2"/>
      <w:sz w:val="21"/>
      <w:szCs w:val="24"/>
    </w:rPr>
  </w:style>
  <w:style w:type="paragraph" w:customStyle="1" w:styleId="et24">
    <w:name w:val="et24"/>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et43">
    <w:name w:val="et43"/>
    <w:basedOn w:val="a"/>
    <w:semiHidden/>
    <w:rsid w:val="00102DE1"/>
    <w:pPr>
      <w:widowControl/>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1CharCharChar2">
    <w:name w:val="内1 Char Char Char"/>
    <w:basedOn w:val="a"/>
    <w:semiHidden/>
    <w:rsid w:val="00102DE1"/>
    <w:rPr>
      <w:rFonts w:hAnsi="宋体"/>
      <w:bCs/>
      <w:snapToGrid/>
      <w:sz w:val="21"/>
      <w:szCs w:val="22"/>
    </w:rPr>
  </w:style>
  <w:style w:type="paragraph" w:customStyle="1" w:styleId="NewNewNewNewNewNewNewNewNewNewNewNewNewNewNewNewNewNewNewNewNewNewNewNewNewNewNew">
    <w:name w:val="正文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affffffffffffffff6">
    <w:name w:val="王 表单位五宋"/>
    <w:basedOn w:val="afff"/>
    <w:semiHidden/>
    <w:rsid w:val="00102DE1"/>
    <w:pPr>
      <w:snapToGrid w:val="0"/>
      <w:ind w:firstLine="435"/>
      <w:jc w:val="both"/>
    </w:pPr>
    <w:rPr>
      <w:rFonts w:ascii="楷体_GB2312" w:eastAsia="楷体_GB2312"/>
      <w:b w:val="0"/>
      <w:color w:val="000000"/>
      <w:szCs w:val="24"/>
    </w:rPr>
  </w:style>
  <w:style w:type="paragraph" w:customStyle="1"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Charffffc">
    <w:name w:val="样式 正文文本缩进 + 宋体 Char"/>
    <w:basedOn w:val="a7"/>
    <w:link w:val="CharCharf7"/>
    <w:semiHidden/>
    <w:rsid w:val="00102DE1"/>
    <w:pPr>
      <w:spacing w:after="0"/>
      <w:ind w:leftChars="0" w:left="0" w:firstLine="482"/>
      <w:jc w:val="left"/>
    </w:pPr>
  </w:style>
  <w:style w:type="paragraph" w:customStyle="1" w:styleId="NewNewNewNewNewNewNewNewNewNewNewNewNewNewNewNewNewNewNewNewNewNewNewNewNewNewNewNewNew">
    <w:name w:val="正文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semiHidden/>
    <w:rsid w:val="00102DE1"/>
    <w:pPr>
      <w:widowControl w:val="0"/>
      <w:jc w:val="both"/>
    </w:pPr>
    <w:rPr>
      <w:kern w:val="2"/>
      <w:sz w:val="21"/>
      <w:szCs w:val="24"/>
    </w:rPr>
  </w:style>
  <w:style w:type="paragraph" w:customStyle="1" w:styleId="NewNewNewNewNewNew">
    <w:name w:val="正文 New New New New New New"/>
    <w:semiHidden/>
    <w:rsid w:val="00102DE1"/>
    <w:pPr>
      <w:widowControl w:val="0"/>
      <w:jc w:val="both"/>
    </w:pPr>
    <w:rPr>
      <w:kern w:val="2"/>
      <w:sz w:val="21"/>
      <w:szCs w:val="24"/>
    </w:rPr>
  </w:style>
  <w:style w:type="paragraph" w:customStyle="1" w:styleId="1041">
    <w:name w:val="样式 样式 标题 1 + 非加粗 紧缩量  0.4 磅 + 段后: 1 行"/>
    <w:basedOn w:val="a"/>
    <w:semiHidden/>
    <w:rsid w:val="00102DE1"/>
    <w:pPr>
      <w:keepNext/>
      <w:keepLines/>
      <w:widowControl/>
      <w:tabs>
        <w:tab w:val="left" w:pos="360"/>
        <w:tab w:val="left" w:pos="995"/>
      </w:tabs>
      <w:spacing w:before="40" w:line="578" w:lineRule="auto"/>
      <w:ind w:left="995" w:firstLineChars="0" w:hanging="435"/>
      <w:jc w:val="left"/>
      <w:outlineLvl w:val="0"/>
    </w:pPr>
    <w:rPr>
      <w:rFonts w:eastAsia="仿宋_GB2312" w:hAnsi="宋体" w:cs="宋体"/>
      <w:snapToGrid/>
      <w:spacing w:val="-8"/>
      <w:kern w:val="44"/>
      <w:sz w:val="21"/>
      <w:szCs w:val="20"/>
    </w:rPr>
  </w:style>
  <w:style w:type="paragraph" w:customStyle="1" w:styleId="NewNewNewNewNewNewNewNew">
    <w:name w:val="正文 New New New New New New New New"/>
    <w:semiHidden/>
    <w:rsid w:val="00102DE1"/>
    <w:pPr>
      <w:widowControl w:val="0"/>
      <w:jc w:val="both"/>
    </w:pPr>
    <w:rPr>
      <w:kern w:val="2"/>
      <w:sz w:val="21"/>
      <w:szCs w:val="24"/>
    </w:rPr>
  </w:style>
  <w:style w:type="paragraph" w:customStyle="1" w:styleId="2220">
    <w:name w:val="样式 样式 样式 首行缩进:  2 字符 + 首行缩进:  2 字符 + 首行缩进:  2 字符"/>
    <w:basedOn w:val="a"/>
    <w:semiHidden/>
    <w:rsid w:val="00102DE1"/>
    <w:pPr>
      <w:spacing w:line="360" w:lineRule="auto"/>
    </w:pPr>
    <w:rPr>
      <w:rFonts w:ascii="Arial" w:eastAsia="新宋体" w:hAnsi="Arial" w:cs="宋体"/>
      <w:snapToGrid/>
      <w:sz w:val="21"/>
      <w:szCs w:val="20"/>
    </w:rPr>
  </w:style>
  <w:style w:type="paragraph" w:customStyle="1" w:styleId="1ffb">
    <w:name w:val="附录Ȁ1"/>
    <w:basedOn w:val="afffffff6"/>
    <w:semiHidden/>
    <w:rsid w:val="00102DE1"/>
    <w:pPr>
      <w:tabs>
        <w:tab w:val="left" w:pos="360"/>
        <w:tab w:val="left" w:pos="6405"/>
      </w:tabs>
      <w:spacing w:after="200"/>
      <w:ind w:left="360" w:hanging="360"/>
    </w:pPr>
    <w:rPr>
      <w:rFonts w:hAnsi="Times New Roman" w:cs="Times New Roman"/>
      <w:sz w:val="21"/>
    </w:rPr>
  </w:style>
  <w:style w:type="paragraph" w:customStyle="1" w:styleId="CharCharCharCharCharCharChar2">
    <w:name w:val="Char Char Char Char Char Char Char2"/>
    <w:basedOn w:val="a4"/>
    <w:semiHidden/>
    <w:rsid w:val="00102DE1"/>
    <w:pPr>
      <w:adjustRightInd w:val="0"/>
      <w:spacing w:line="436" w:lineRule="exact"/>
      <w:ind w:left="357" w:firstLineChars="0" w:firstLine="0"/>
      <w:jc w:val="left"/>
      <w:outlineLvl w:val="3"/>
    </w:pPr>
    <w:rPr>
      <w:rFonts w:ascii="Tahoma" w:hAnsi="Tahoma"/>
      <w:b/>
      <w:kern w:val="28"/>
      <w:sz w:val="24"/>
      <w:szCs w:val="24"/>
    </w:rPr>
  </w:style>
  <w:style w:type="paragraph" w:customStyle="1" w:styleId="CharCharCharChar11">
    <w:name w:val="Char Char Char Char1"/>
    <w:basedOn w:val="a"/>
    <w:semiHidden/>
    <w:rsid w:val="00102DE1"/>
    <w:pPr>
      <w:ind w:firstLineChars="0" w:firstLine="0"/>
    </w:pPr>
    <w:rPr>
      <w:rFonts w:ascii="仿宋_GB2312" w:eastAsia="仿宋_GB2312"/>
      <w:b/>
      <w:snapToGrid/>
      <w:sz w:val="32"/>
      <w:szCs w:val="32"/>
    </w:rPr>
  </w:style>
  <w:style w:type="paragraph" w:customStyle="1" w:styleId="CharCharChar20">
    <w:name w:val="Char Char Char2"/>
    <w:basedOn w:val="a4"/>
    <w:semiHidden/>
    <w:rsid w:val="00102DE1"/>
    <w:pPr>
      <w:adjustRightInd w:val="0"/>
      <w:spacing w:line="436" w:lineRule="exact"/>
      <w:ind w:left="357" w:firstLineChars="0" w:firstLine="646"/>
      <w:jc w:val="left"/>
      <w:outlineLvl w:val="3"/>
    </w:pPr>
    <w:rPr>
      <w:rFonts w:ascii="Times New Roman" w:eastAsia="仿宋_GB2312"/>
      <w:kern w:val="28"/>
      <w:szCs w:val="20"/>
    </w:rPr>
  </w:style>
  <w:style w:type="paragraph" w:customStyle="1" w:styleId="Char60">
    <w:name w:val="Char6"/>
    <w:basedOn w:val="a"/>
    <w:semiHidden/>
    <w:rsid w:val="00102DE1"/>
    <w:pPr>
      <w:spacing w:line="360" w:lineRule="auto"/>
    </w:pPr>
    <w:rPr>
      <w:rFonts w:ascii="Times New Roman" w:hAnsi="宋体" w:cs="宋体"/>
      <w:snapToGrid/>
      <w:sz w:val="21"/>
      <w:szCs w:val="22"/>
    </w:rPr>
  </w:style>
  <w:style w:type="paragraph" w:customStyle="1" w:styleId="CharCharCharCharCharCharChar3">
    <w:name w:val="Char Char Char Char Char Char Char3"/>
    <w:basedOn w:val="a4"/>
    <w:semiHidden/>
    <w:rsid w:val="00102DE1"/>
    <w:pPr>
      <w:adjustRightInd w:val="0"/>
      <w:spacing w:line="436" w:lineRule="exact"/>
      <w:ind w:left="357" w:firstLineChars="0" w:firstLine="0"/>
      <w:jc w:val="left"/>
      <w:outlineLvl w:val="3"/>
    </w:pPr>
    <w:rPr>
      <w:rFonts w:ascii="Tahoma" w:hAnsi="Tahoma"/>
      <w:b/>
      <w:kern w:val="28"/>
      <w:sz w:val="24"/>
      <w:szCs w:val="24"/>
    </w:rPr>
  </w:style>
  <w:style w:type="paragraph" w:customStyle="1" w:styleId="CharCharChar1Char2">
    <w:name w:val="Char Char Char1 Char2"/>
    <w:basedOn w:val="a"/>
    <w:semiHidden/>
    <w:rsid w:val="00102DE1"/>
    <w:pPr>
      <w:spacing w:line="360" w:lineRule="auto"/>
    </w:pPr>
    <w:rPr>
      <w:rFonts w:hAnsi="宋体" w:cs="宋体"/>
      <w:snapToGrid/>
      <w:sz w:val="21"/>
      <w:szCs w:val="22"/>
    </w:rPr>
  </w:style>
  <w:style w:type="paragraph" w:customStyle="1" w:styleId="4f">
    <w:name w:val="标题4"/>
    <w:basedOn w:val="a"/>
    <w:semiHidden/>
    <w:rsid w:val="00102DE1"/>
    <w:rPr>
      <w:b/>
      <w:snapToGrid/>
      <w:kern w:val="0"/>
      <w:sz w:val="21"/>
      <w:szCs w:val="22"/>
    </w:rPr>
  </w:style>
  <w:style w:type="paragraph" w:customStyle="1" w:styleId="affffffffffffffff7">
    <w:name w:val="二级节标题(仿宋）"/>
    <w:next w:val="a"/>
    <w:semiHidden/>
    <w:rsid w:val="00102DE1"/>
    <w:pPr>
      <w:keepNext/>
      <w:spacing w:before="240" w:after="120"/>
      <w:outlineLvl w:val="1"/>
    </w:pPr>
    <w:rPr>
      <w:rFonts w:ascii="Arial" w:eastAsia="仿宋_GB2312" w:hAnsi="Arial"/>
      <w:b/>
      <w:kern w:val="2"/>
      <w:sz w:val="32"/>
      <w:szCs w:val="24"/>
    </w:rPr>
  </w:style>
  <w:style w:type="paragraph" w:customStyle="1" w:styleId="affffffc">
    <w:name w:val="环小四内容"/>
    <w:basedOn w:val="a"/>
    <w:link w:val="Charfffff1"/>
    <w:semiHidden/>
    <w:rsid w:val="00102DE1"/>
    <w:pPr>
      <w:ind w:firstLine="480"/>
    </w:pPr>
    <w:rPr>
      <w:rFonts w:hAnsi="宋体"/>
      <w:snapToGrid/>
      <w:sz w:val="24"/>
      <w:szCs w:val="24"/>
    </w:rPr>
  </w:style>
  <w:style w:type="paragraph" w:customStyle="1" w:styleId="115">
    <w:name w:val="样式11"/>
    <w:basedOn w:val="a"/>
    <w:semiHidden/>
    <w:rsid w:val="00102DE1"/>
    <w:pPr>
      <w:ind w:firstLineChars="0" w:firstLine="0"/>
      <w:jc w:val="center"/>
    </w:pPr>
    <w:rPr>
      <w:b/>
      <w:snapToGrid/>
      <w:kern w:val="0"/>
      <w:sz w:val="48"/>
      <w:szCs w:val="48"/>
    </w:rPr>
  </w:style>
  <w:style w:type="paragraph" w:customStyle="1" w:styleId="205050505">
    <w:name w:val="样式 样式 样式 标题 2 + 非加粗 + 段前: 0.5 行 段后: 0.5 行 + 段前: 0.5 行 段后: 0.5 行"/>
    <w:basedOn w:val="a"/>
    <w:semiHidden/>
    <w:rsid w:val="00102DE1"/>
    <w:pPr>
      <w:keepLines/>
      <w:tabs>
        <w:tab w:val="left" w:pos="1570"/>
      </w:tabs>
      <w:spacing w:afterLines="50"/>
      <w:ind w:left="600" w:hangingChars="250" w:hanging="600"/>
      <w:outlineLvl w:val="1"/>
    </w:pPr>
    <w:rPr>
      <w:rFonts w:hAnsi="宋体"/>
      <w:snapToGrid/>
      <w:sz w:val="24"/>
      <w:szCs w:val="20"/>
    </w:rPr>
  </w:style>
  <w:style w:type="paragraph" w:customStyle="1" w:styleId="affffffffffffffff8">
    <w:name w:val="文中内容"/>
    <w:basedOn w:val="a"/>
    <w:semiHidden/>
    <w:rsid w:val="00102DE1"/>
    <w:rPr>
      <w:snapToGrid/>
      <w:sz w:val="21"/>
      <w:szCs w:val="22"/>
    </w:rPr>
  </w:style>
  <w:style w:type="paragraph" w:customStyle="1" w:styleId="CharCharCharCharCharCharCharCharCharCharCharCharCharCharCharCharCharCharCharCharCharCharCharCharChar1">
    <w:name w:val="Char Char Char Char Char Char Char Char Char Char Char Char Char Char Char Char Char Char Char Char Char Char Char Char Char1"/>
    <w:basedOn w:val="a"/>
    <w:semiHidden/>
    <w:rsid w:val="00102DE1"/>
    <w:pPr>
      <w:ind w:firstLineChars="0" w:firstLine="0"/>
    </w:pPr>
    <w:rPr>
      <w:rFonts w:ascii="Times New Roman"/>
      <w:snapToGrid/>
      <w:sz w:val="21"/>
      <w:szCs w:val="22"/>
    </w:rPr>
  </w:style>
  <w:style w:type="paragraph" w:customStyle="1" w:styleId="Char510">
    <w:name w:val="Char51"/>
    <w:basedOn w:val="a4"/>
    <w:semiHidden/>
    <w:rsid w:val="00102DE1"/>
    <w:pPr>
      <w:adjustRightInd w:val="0"/>
      <w:spacing w:line="436" w:lineRule="exact"/>
      <w:ind w:left="357" w:firstLineChars="0" w:firstLine="0"/>
      <w:jc w:val="left"/>
      <w:outlineLvl w:val="3"/>
    </w:pPr>
    <w:rPr>
      <w:rFonts w:ascii="Tahoma" w:hAnsi="Tahoma"/>
      <w:b/>
      <w:kern w:val="28"/>
      <w:sz w:val="24"/>
    </w:rPr>
  </w:style>
  <w:style w:type="paragraph" w:customStyle="1" w:styleId="CharCharCharCharCharCharCharCharChar1">
    <w:name w:val="Char Char Char Char Char Char Char Char Char1"/>
    <w:basedOn w:val="a"/>
    <w:semiHidden/>
    <w:rsid w:val="00102DE1"/>
    <w:pPr>
      <w:widowControl/>
      <w:spacing w:after="160" w:line="240" w:lineRule="exact"/>
      <w:ind w:firstLineChars="0" w:firstLine="0"/>
      <w:jc w:val="left"/>
    </w:pPr>
    <w:rPr>
      <w:rFonts w:ascii="Verdana" w:eastAsia="仿宋_GB2312" w:hAnsi="Verdana" w:cs="Verdana"/>
      <w:snapToGrid/>
      <w:kern w:val="0"/>
      <w:sz w:val="30"/>
      <w:szCs w:val="30"/>
      <w:lang w:eastAsia="en-US"/>
    </w:rPr>
  </w:style>
  <w:style w:type="paragraph" w:customStyle="1" w:styleId="GB2312">
    <w:name w:val="样式 (中文) 仿宋_GB2312"/>
    <w:basedOn w:val="a"/>
    <w:semiHidden/>
    <w:rsid w:val="00102DE1"/>
    <w:pPr>
      <w:ind w:firstLine="560"/>
    </w:pPr>
    <w:rPr>
      <w:rFonts w:ascii="Times New Roman" w:eastAsia="仿宋_GB2312" w:cs="宋体"/>
      <w:snapToGrid/>
      <w:sz w:val="21"/>
      <w:szCs w:val="20"/>
    </w:rPr>
  </w:style>
  <w:style w:type="paragraph" w:customStyle="1" w:styleId="affffffffffffffff9">
    <w:name w:val="内部地址"/>
    <w:basedOn w:val="a"/>
    <w:semiHidden/>
    <w:rsid w:val="00102DE1"/>
    <w:pPr>
      <w:ind w:firstLineChars="0" w:firstLine="0"/>
    </w:pPr>
    <w:rPr>
      <w:snapToGrid/>
      <w:sz w:val="21"/>
      <w:szCs w:val="21"/>
    </w:rPr>
  </w:style>
  <w:style w:type="paragraph" w:customStyle="1" w:styleId="et29">
    <w:name w:val="et29"/>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CharCharCharCharCharCharCharCharCharCharCharCharCharCharChar0">
    <w:name w:val="Char Char Char Char Char Char Char Char Char Char Char Char Char Char Char"/>
    <w:basedOn w:val="a"/>
    <w:semiHidden/>
    <w:rsid w:val="00102DE1"/>
    <w:pPr>
      <w:widowControl/>
      <w:spacing w:after="160" w:line="240" w:lineRule="exact"/>
      <w:ind w:firstLineChars="0" w:firstLine="0"/>
      <w:jc w:val="left"/>
    </w:pPr>
    <w:rPr>
      <w:rFonts w:ascii="Verdana" w:eastAsia="仿宋_GB2312" w:hAnsi="Verdana"/>
      <w:snapToGrid/>
      <w:kern w:val="0"/>
      <w:sz w:val="30"/>
      <w:szCs w:val="30"/>
      <w:lang w:eastAsia="en-US"/>
    </w:rPr>
  </w:style>
  <w:style w:type="paragraph" w:customStyle="1" w:styleId="34">
    <w:name w:val="3标题"/>
    <w:basedOn w:val="affffff7"/>
    <w:link w:val="3Char3"/>
    <w:semiHidden/>
    <w:rsid w:val="00102DE1"/>
    <w:pPr>
      <w:outlineLvl w:val="2"/>
    </w:pPr>
    <w:rPr>
      <w:rFonts w:ascii="Times New Roman"/>
      <w:kern w:val="0"/>
      <w:sz w:val="20"/>
      <w:szCs w:val="20"/>
      <w:lang w:val="en-US" w:eastAsia="zh-CN"/>
    </w:rPr>
  </w:style>
  <w:style w:type="paragraph" w:customStyle="1" w:styleId="yy2">
    <w:name w:val="表头yy"/>
    <w:basedOn w:val="a"/>
    <w:semiHidden/>
    <w:rsid w:val="00102DE1"/>
    <w:pPr>
      <w:wordWrap w:val="0"/>
      <w:spacing w:beforeLines="50"/>
      <w:ind w:firstLineChars="0" w:firstLine="0"/>
      <w:jc w:val="right"/>
    </w:pPr>
    <w:rPr>
      <w:rFonts w:ascii="Times New Roman" w:eastAsia="黑体"/>
      <w:snapToGrid/>
      <w:kern w:val="0"/>
      <w:sz w:val="21"/>
      <w:szCs w:val="22"/>
    </w:rPr>
  </w:style>
  <w:style w:type="paragraph" w:customStyle="1" w:styleId="CharCharCharCharCharCharCharCharCharCharCharChar">
    <w:name w:val="Char Char Char Char Char Char Char Char Char Char Char Char"/>
    <w:basedOn w:val="a"/>
    <w:semiHidden/>
    <w:rsid w:val="00102DE1"/>
    <w:pPr>
      <w:widowControl/>
      <w:spacing w:after="160" w:line="240" w:lineRule="exact"/>
      <w:ind w:firstLineChars="0" w:firstLine="0"/>
      <w:jc w:val="left"/>
    </w:pPr>
    <w:rPr>
      <w:rFonts w:ascii="Verdana" w:hAnsi="Verdana"/>
      <w:snapToGrid/>
      <w:kern w:val="0"/>
      <w:sz w:val="20"/>
      <w:szCs w:val="20"/>
      <w:lang w:eastAsia="en-US"/>
    </w:rPr>
  </w:style>
  <w:style w:type="paragraph" w:customStyle="1" w:styleId="affffffffffffffffa">
    <w:name w:val="表格内"/>
    <w:basedOn w:val="a"/>
    <w:semiHidden/>
    <w:rsid w:val="00102DE1"/>
    <w:pPr>
      <w:tabs>
        <w:tab w:val="left" w:pos="560"/>
      </w:tabs>
      <w:adjustRightInd w:val="0"/>
      <w:snapToGrid w:val="0"/>
      <w:spacing w:line="300" w:lineRule="auto"/>
      <w:ind w:rightChars="-152" w:right="-152" w:firstLineChars="0" w:firstLine="0"/>
    </w:pPr>
    <w:rPr>
      <w:rFonts w:ascii="Times New Roman" w:eastAsia="仿宋_GB2312"/>
      <w:snapToGrid/>
      <w:kern w:val="0"/>
      <w:sz w:val="21"/>
      <w:szCs w:val="24"/>
    </w:rPr>
  </w:style>
  <w:style w:type="paragraph" w:customStyle="1" w:styleId="e">
    <w:name w:val="e"/>
    <w:basedOn w:val="a"/>
    <w:semiHidden/>
    <w:rsid w:val="00102DE1"/>
    <w:pPr>
      <w:spacing w:line="360" w:lineRule="auto"/>
      <w:ind w:left="1" w:firstLineChars="1900" w:firstLine="3420"/>
    </w:pPr>
    <w:rPr>
      <w:rFonts w:ascii="Times New Roman"/>
      <w:snapToGrid/>
      <w:sz w:val="18"/>
      <w:szCs w:val="24"/>
    </w:rPr>
  </w:style>
  <w:style w:type="paragraph" w:customStyle="1" w:styleId="152032030">
    <w:name w:val="样式 样式 样式 宋体 四号 行距: 1.5 倍行距 + 首行缩进:  2.03 字符 + 首行缩进:  2.03 字符 行距..."/>
    <w:basedOn w:val="a"/>
    <w:semiHidden/>
    <w:rsid w:val="00102DE1"/>
    <w:pPr>
      <w:spacing w:line="360" w:lineRule="auto"/>
      <w:ind w:firstLineChars="197" w:firstLine="197"/>
    </w:pPr>
    <w:rPr>
      <w:rFonts w:hAnsi="宋体" w:cs="宋体"/>
      <w:snapToGrid/>
      <w:spacing w:val="6"/>
      <w:sz w:val="24"/>
      <w:szCs w:val="20"/>
    </w:rPr>
  </w:style>
  <w:style w:type="paragraph" w:customStyle="1" w:styleId="affffffffffffffffb">
    <w:name w:val="标题三"/>
    <w:basedOn w:val="a"/>
    <w:semiHidden/>
    <w:rsid w:val="00102DE1"/>
    <w:rPr>
      <w:rFonts w:hAnsi="宋体"/>
      <w:b/>
      <w:snapToGrid/>
      <w:sz w:val="21"/>
      <w:szCs w:val="22"/>
    </w:rPr>
  </w:style>
  <w:style w:type="paragraph" w:customStyle="1" w:styleId="210">
    <w:name w:val="样式 正文首行缩进 + 首行缩进:  2 字符1"/>
    <w:basedOn w:val="a"/>
    <w:link w:val="21Char"/>
    <w:semiHidden/>
    <w:rsid w:val="00102DE1"/>
    <w:pPr>
      <w:jc w:val="left"/>
    </w:pPr>
    <w:rPr>
      <w:rFonts w:ascii="Book Antiqua" w:hAnsi="Book Antiqua" w:cs="宋体"/>
      <w:snapToGrid/>
      <w:kern w:val="0"/>
    </w:rPr>
  </w:style>
  <w:style w:type="paragraph" w:customStyle="1" w:styleId="59">
    <w:name w:val="5"/>
    <w:basedOn w:val="a"/>
    <w:next w:val="ad"/>
    <w:semiHidden/>
    <w:rsid w:val="00102DE1"/>
    <w:pPr>
      <w:widowControl/>
      <w:spacing w:before="100" w:beforeAutospacing="1" w:after="100" w:afterAutospacing="1"/>
      <w:ind w:firstLineChars="0" w:firstLine="0"/>
      <w:jc w:val="left"/>
    </w:pPr>
    <w:rPr>
      <w:rFonts w:hAnsi="宋体"/>
      <w:snapToGrid/>
      <w:kern w:val="0"/>
      <w:sz w:val="24"/>
      <w:szCs w:val="24"/>
    </w:rPr>
  </w:style>
  <w:style w:type="paragraph" w:customStyle="1" w:styleId="5a">
    <w:name w:val="样式5"/>
    <w:semiHidden/>
    <w:rsid w:val="00102DE1"/>
    <w:rPr>
      <w:kern w:val="2"/>
      <w:sz w:val="21"/>
      <w:szCs w:val="22"/>
    </w:rPr>
  </w:style>
  <w:style w:type="paragraph" w:customStyle="1" w:styleId="260">
    <w:name w:val="样式 宋体 四号 行距: 固定值 26 磅"/>
    <w:basedOn w:val="a"/>
    <w:semiHidden/>
    <w:rsid w:val="00102DE1"/>
    <w:pPr>
      <w:spacing w:line="500" w:lineRule="exact"/>
    </w:pPr>
    <w:rPr>
      <w:rFonts w:hAnsi="宋体"/>
      <w:snapToGrid/>
      <w:sz w:val="21"/>
      <w:szCs w:val="20"/>
    </w:rPr>
  </w:style>
  <w:style w:type="paragraph" w:customStyle="1" w:styleId="affffffffffffffffc">
    <w:name w:val="报告小节标题"/>
    <w:basedOn w:val="3"/>
    <w:next w:val="affffffffffff9"/>
    <w:semiHidden/>
    <w:rsid w:val="00102DE1"/>
    <w:pPr>
      <w:numPr>
        <w:ilvl w:val="2"/>
        <w:numId w:val="5"/>
      </w:numPr>
      <w:tabs>
        <w:tab w:val="left" w:pos="645"/>
        <w:tab w:val="left" w:pos="1008"/>
      </w:tabs>
      <w:spacing w:before="240" w:after="120" w:line="400" w:lineRule="exact"/>
      <w:ind w:firstLineChars="0"/>
    </w:pPr>
    <w:rPr>
      <w:rFonts w:ascii="Times New Roman" w:eastAsia="黑体"/>
      <w:b w:val="0"/>
      <w:snapToGrid/>
      <w:sz w:val="28"/>
      <w:szCs w:val="20"/>
    </w:rPr>
  </w:style>
  <w:style w:type="paragraph" w:customStyle="1" w:styleId="Char310">
    <w:name w:val="Char31"/>
    <w:basedOn w:val="a"/>
    <w:semiHidden/>
    <w:rsid w:val="00102DE1"/>
    <w:pPr>
      <w:spacing w:line="360" w:lineRule="auto"/>
    </w:pPr>
    <w:rPr>
      <w:rFonts w:hAnsi="宋体" w:cs="宋体"/>
      <w:snapToGrid/>
      <w:sz w:val="24"/>
      <w:szCs w:val="24"/>
    </w:rPr>
  </w:style>
  <w:style w:type="paragraph" w:customStyle="1" w:styleId="afffffff">
    <w:name w:val="王 表头"/>
    <w:basedOn w:val="a"/>
    <w:link w:val="Charfffff5"/>
    <w:semiHidden/>
    <w:rsid w:val="00102DE1"/>
    <w:pPr>
      <w:ind w:firstLineChars="0" w:firstLine="0"/>
      <w:jc w:val="center"/>
    </w:pPr>
    <w:rPr>
      <w:rFonts w:ascii="Times New Roman" w:eastAsia="黑体"/>
      <w:snapToGrid/>
      <w:kern w:val="0"/>
    </w:rPr>
  </w:style>
  <w:style w:type="paragraph" w:customStyle="1" w:styleId="CharCharCharCharCharChar1CharCharCharCharCharCharChar">
    <w:name w:val="Char Char Char Char Char Char1 Char Char Char Char Char Char Char"/>
    <w:basedOn w:val="a"/>
    <w:semiHidden/>
    <w:rsid w:val="00102DE1"/>
    <w:pPr>
      <w:widowControl/>
      <w:spacing w:after="160" w:line="240" w:lineRule="exact"/>
      <w:ind w:firstLineChars="0" w:firstLine="0"/>
      <w:jc w:val="left"/>
    </w:pPr>
    <w:rPr>
      <w:rFonts w:ascii="Verdana" w:eastAsia="仿宋_GB2312" w:hAnsi="Verdana"/>
      <w:snapToGrid/>
      <w:kern w:val="0"/>
      <w:sz w:val="30"/>
      <w:szCs w:val="30"/>
      <w:lang w:eastAsia="en-US"/>
    </w:rPr>
  </w:style>
  <w:style w:type="paragraph" w:customStyle="1" w:styleId="CharChar15">
    <w:name w:val="表头 Char Char1"/>
    <w:basedOn w:val="a"/>
    <w:link w:val="CharChar1Char"/>
    <w:semiHidden/>
    <w:rsid w:val="00102DE1"/>
    <w:pPr>
      <w:tabs>
        <w:tab w:val="left" w:pos="180"/>
      </w:tabs>
      <w:ind w:firstLineChars="0" w:firstLine="0"/>
      <w:jc w:val="center"/>
    </w:pPr>
    <w:rPr>
      <w:rFonts w:hAnsi="宋体"/>
      <w:b/>
      <w:snapToGrid/>
      <w:color w:val="000000"/>
      <w:kern w:val="0"/>
    </w:rPr>
  </w:style>
  <w:style w:type="paragraph" w:customStyle="1" w:styleId="affffffffffffffffd">
    <w:name w:val="表内"/>
    <w:basedOn w:val="a"/>
    <w:semiHidden/>
    <w:rsid w:val="00102DE1"/>
    <w:pPr>
      <w:spacing w:line="360" w:lineRule="auto"/>
      <w:ind w:firstLineChars="0" w:firstLine="0"/>
      <w:jc w:val="center"/>
    </w:pPr>
    <w:rPr>
      <w:rFonts w:hAnsi="宋体"/>
      <w:snapToGrid/>
      <w:kern w:val="0"/>
      <w:sz w:val="18"/>
      <w:szCs w:val="21"/>
    </w:rPr>
  </w:style>
  <w:style w:type="paragraph" w:customStyle="1" w:styleId="1220">
    <w:name w:val="样式 样式 标题 1 + 首行缩进:  2 字符 + 首行缩进:  2 字符"/>
    <w:basedOn w:val="a"/>
    <w:semiHidden/>
    <w:rsid w:val="00102DE1"/>
    <w:pPr>
      <w:keepNext/>
      <w:keepLines/>
      <w:spacing w:line="480" w:lineRule="exact"/>
      <w:outlineLvl w:val="0"/>
    </w:pPr>
    <w:rPr>
      <w:rFonts w:ascii="Times New Roman" w:cs="宋体"/>
      <w:b/>
      <w:bCs/>
      <w:snapToGrid/>
      <w:kern w:val="44"/>
      <w:sz w:val="21"/>
      <w:szCs w:val="22"/>
    </w:rPr>
  </w:style>
  <w:style w:type="paragraph" w:customStyle="1" w:styleId="affffffffffffffffe">
    <w:name w:val="新标题"/>
    <w:basedOn w:val="a5"/>
    <w:semiHidden/>
    <w:rsid w:val="00102DE1"/>
    <w:pPr>
      <w:adjustRightInd w:val="0"/>
      <w:snapToGrid w:val="0"/>
      <w:spacing w:line="360" w:lineRule="auto"/>
    </w:pPr>
    <w:rPr>
      <w:rFonts w:eastAsia="黑体" w:hAnsi="宋体"/>
      <w:snapToGrid w:val="0"/>
      <w:kern w:val="0"/>
      <w:sz w:val="28"/>
    </w:rPr>
  </w:style>
  <w:style w:type="paragraph" w:customStyle="1" w:styleId="et25">
    <w:name w:val="et25"/>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et28">
    <w:name w:val="et28"/>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24"/>
      <w:szCs w:val="24"/>
    </w:rPr>
  </w:style>
  <w:style w:type="paragraph" w:customStyle="1" w:styleId="et17">
    <w:name w:val="et17"/>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b/>
      <w:bCs/>
      <w:snapToGrid/>
      <w:color w:val="000000"/>
      <w:kern w:val="0"/>
      <w:sz w:val="18"/>
      <w:szCs w:val="18"/>
    </w:rPr>
  </w:style>
  <w:style w:type="paragraph" w:customStyle="1" w:styleId="et21">
    <w:name w:val="et21"/>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et50">
    <w:name w:val="et50"/>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et13">
    <w:name w:val="et13"/>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paragraph" w:customStyle="1" w:styleId="et20">
    <w:name w:val="et20"/>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left"/>
      <w:textAlignment w:val="center"/>
    </w:pPr>
    <w:rPr>
      <w:rFonts w:hAnsi="宋体" w:cs="宋体"/>
      <w:snapToGrid/>
      <w:color w:val="000000"/>
      <w:kern w:val="0"/>
      <w:sz w:val="18"/>
      <w:szCs w:val="18"/>
    </w:rPr>
  </w:style>
  <w:style w:type="paragraph" w:customStyle="1" w:styleId="et34">
    <w:name w:val="et34"/>
    <w:basedOn w:val="a"/>
    <w:semiHidden/>
    <w:rsid w:val="00102DE1"/>
    <w:pPr>
      <w:widowControl/>
      <w:pBdr>
        <w:top w:val="single" w:sz="4" w:space="0" w:color="000000"/>
        <w:left w:val="single" w:sz="4" w:space="0" w:color="000000"/>
        <w:bottom w:val="single" w:sz="4" w:space="0" w:color="000000"/>
        <w:right w:val="single" w:sz="4" w:space="0" w:color="000000"/>
      </w:pBdr>
      <w:spacing w:before="100" w:beforeAutospacing="1" w:after="100" w:afterAutospacing="1"/>
      <w:ind w:firstLineChars="0" w:firstLine="0"/>
      <w:jc w:val="center"/>
      <w:textAlignment w:val="center"/>
    </w:pPr>
    <w:rPr>
      <w:rFonts w:hAnsi="宋体" w:cs="宋体"/>
      <w:snapToGrid/>
      <w:color w:val="000000"/>
      <w:kern w:val="0"/>
      <w:sz w:val="18"/>
      <w:szCs w:val="18"/>
    </w:rPr>
  </w:style>
  <w:style w:type="table" w:styleId="3f2">
    <w:name w:val="Table Grid 3"/>
    <w:basedOn w:val="a1"/>
    <w:semiHidden/>
    <w:rsid w:val="00102DE1"/>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1ffc">
    <w:name w:val="Table Grid 1"/>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f0">
    <w:name w:val="Table Web 2"/>
    <w:basedOn w:val="a1"/>
    <w:semiHidden/>
    <w:rsid w:val="00102DE1"/>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ffd">
    <w:name w:val="Table Colorful 1"/>
    <w:basedOn w:val="a1"/>
    <w:semiHidden/>
    <w:rsid w:val="00102DE1"/>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ffe">
    <w:name w:val="Table Web 1"/>
    <w:basedOn w:val="a1"/>
    <w:semiHidden/>
    <w:rsid w:val="00102DE1"/>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f1">
    <w:name w:val="Table Colorful 2"/>
    <w:basedOn w:val="a1"/>
    <w:semiHidden/>
    <w:rsid w:val="00102DE1"/>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4">
    <w:name w:val="Table List 8"/>
    <w:basedOn w:val="a1"/>
    <w:semiHidden/>
    <w:rsid w:val="00102DE1"/>
    <w:pPr>
      <w:widowControl w:val="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3f3">
    <w:name w:val="Table Colorful 3"/>
    <w:basedOn w:val="a1"/>
    <w:semiHidden/>
    <w:rsid w:val="00102DE1"/>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5b">
    <w:name w:val="Table Columns 5"/>
    <w:basedOn w:val="a1"/>
    <w:semiHidden/>
    <w:rsid w:val="00102DE1"/>
    <w:pPr>
      <w:widowControl w:val="0"/>
      <w:jc w:val="both"/>
    </w:pPr>
    <w:rPr>
      <w:rFonts w:ascii="Calibri" w:hAnsi="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afffffffffffffffff">
    <w:name w:val="Table Elegant"/>
    <w:basedOn w:val="a1"/>
    <w:semiHidden/>
    <w:rsid w:val="00102DE1"/>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fff">
    <w:name w:val="Table Classic 1"/>
    <w:basedOn w:val="a1"/>
    <w:semiHidden/>
    <w:rsid w:val="00102DE1"/>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73">
    <w:name w:val="Table List 7"/>
    <w:basedOn w:val="a1"/>
    <w:semiHidden/>
    <w:rsid w:val="00102DE1"/>
    <w:pPr>
      <w:widowControl w:val="0"/>
      <w:jc w:val="both"/>
    </w:pPr>
    <w:rPr>
      <w:rFonts w:ascii="Calibri" w:hAnsi="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2ff2">
    <w:name w:val="Table Classic 2"/>
    <w:basedOn w:val="a1"/>
    <w:semiHidden/>
    <w:rsid w:val="00102DE1"/>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f4">
    <w:name w:val="Table Columns 3"/>
    <w:basedOn w:val="a1"/>
    <w:semiHidden/>
    <w:rsid w:val="00102DE1"/>
    <w:pPr>
      <w:widowControl w:val="0"/>
      <w:jc w:val="both"/>
    </w:pPr>
    <w:rPr>
      <w:rFonts w:ascii="Calibri" w:hAnsi="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f0">
    <w:name w:val="Table Columns 4"/>
    <w:basedOn w:val="a1"/>
    <w:semiHidden/>
    <w:rsid w:val="00102DE1"/>
    <w:pPr>
      <w:widowControl w:val="0"/>
      <w:jc w:val="both"/>
    </w:pPr>
    <w:rPr>
      <w:rFonts w:ascii="Calibri" w:hAnsi="Calibri"/>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3f5">
    <w:name w:val="Table Classic 3"/>
    <w:basedOn w:val="a1"/>
    <w:semiHidden/>
    <w:rsid w:val="00102DE1"/>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f1">
    <w:name w:val="Table Classic 4"/>
    <w:basedOn w:val="a1"/>
    <w:semiHidden/>
    <w:rsid w:val="00102DE1"/>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f6">
    <w:name w:val="立体型 3"/>
    <w:basedOn w:val="a1"/>
    <w:semiHidden/>
    <w:rsid w:val="00102DE1"/>
    <w:pPr>
      <w:widowControl w:val="0"/>
      <w:jc w:val="both"/>
    </w:pPr>
    <w:rPr>
      <w:rFonts w:ascii="Calibri" w:hAnsi="Calibri"/>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ff0">
    <w:name w:val="Table Simple 1"/>
    <w:basedOn w:val="a1"/>
    <w:semiHidden/>
    <w:rsid w:val="00102DE1"/>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ff3">
    <w:name w:val="Table Simple 2"/>
    <w:basedOn w:val="a1"/>
    <w:semiHidden/>
    <w:rsid w:val="00102DE1"/>
    <w:pPr>
      <w:widowControl w:val="0"/>
      <w:jc w:val="both"/>
    </w:pPr>
    <w:rPr>
      <w:rFonts w:ascii="Calibri" w:hAnsi="Calibri"/>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5">
    <w:name w:val="Table Grid 8"/>
    <w:basedOn w:val="a1"/>
    <w:semiHidden/>
    <w:rsid w:val="00102DE1"/>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3f7">
    <w:name w:val="Table Simple 3"/>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5c">
    <w:name w:val="Table Grid 5"/>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f2">
    <w:name w:val="Table Grid 4"/>
    <w:basedOn w:val="a1"/>
    <w:semiHidden/>
    <w:rsid w:val="00102DE1"/>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ff1">
    <w:name w:val="Table Subtle 1"/>
    <w:basedOn w:val="a1"/>
    <w:semiHidden/>
    <w:rsid w:val="00102DE1"/>
    <w:pPr>
      <w:widowControl w:val="0"/>
      <w:jc w:val="both"/>
    </w:pPr>
    <w:rPr>
      <w:rFonts w:ascii="Calibri" w:hAnsi="Calibri"/>
    </w:r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f4">
    <w:name w:val="Table Subtle 2"/>
    <w:basedOn w:val="a1"/>
    <w:semiHidden/>
    <w:rsid w:val="00102DE1"/>
    <w:pPr>
      <w:widowControl w:val="0"/>
      <w:jc w:val="both"/>
    </w:pPr>
    <w:rPr>
      <w:rFonts w:ascii="Calibri" w:hAnsi="Calibri"/>
    </w:r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4f3">
    <w:name w:val="Table List 4"/>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63">
    <w:name w:val="Table Grid 6"/>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1fff2">
    <w:name w:val="立体型 1"/>
    <w:basedOn w:val="a1"/>
    <w:semiHidden/>
    <w:rsid w:val="00102DE1"/>
    <w:pPr>
      <w:widowControl w:val="0"/>
      <w:jc w:val="both"/>
    </w:pPr>
    <w:rPr>
      <w:rFonts w:ascii="Calibri" w:hAnsi="Calibri"/>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ff5">
    <w:name w:val="立体型 2"/>
    <w:basedOn w:val="a1"/>
    <w:semiHidden/>
    <w:rsid w:val="00102DE1"/>
    <w:pPr>
      <w:widowControl w:val="0"/>
      <w:jc w:val="both"/>
    </w:pPr>
    <w:rPr>
      <w:rFonts w:ascii="Calibri" w:hAnsi="Calibri"/>
    </w:r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ff3">
    <w:name w:val="Table List 1"/>
    <w:basedOn w:val="a1"/>
    <w:semiHidden/>
    <w:rsid w:val="00102DE1"/>
    <w:pPr>
      <w:widowControl w:val="0"/>
      <w:jc w:val="both"/>
    </w:pPr>
    <w:rPr>
      <w:rFonts w:ascii="Calibri" w:hAnsi="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f6">
    <w:name w:val="Table List 2"/>
    <w:basedOn w:val="a1"/>
    <w:semiHidden/>
    <w:rsid w:val="00102DE1"/>
    <w:pPr>
      <w:widowControl w:val="0"/>
      <w:jc w:val="both"/>
    </w:pPr>
    <w:rPr>
      <w:rFonts w:ascii="Calibri" w:hAnsi="Calibri"/>
    </w:r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8">
    <w:name w:val="Table List 3"/>
    <w:basedOn w:val="a1"/>
    <w:semiHidden/>
    <w:rsid w:val="00102DE1"/>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5d">
    <w:name w:val="Table List 5"/>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4">
    <w:name w:val="Table List 6"/>
    <w:basedOn w:val="a1"/>
    <w:semiHidden/>
    <w:rsid w:val="00102DE1"/>
    <w:pPr>
      <w:widowControl w:val="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afffffffffffffffff0">
    <w:name w:val="Table Contemporary"/>
    <w:basedOn w:val="a1"/>
    <w:semiHidden/>
    <w:rsid w:val="00102DE1"/>
    <w:pPr>
      <w:widowControl w:val="0"/>
      <w:jc w:val="both"/>
    </w:pPr>
    <w:rPr>
      <w:rFonts w:ascii="Calibri" w:hAnsi="Calibri"/>
    </w:r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ff4">
    <w:name w:val="Table Columns 1"/>
    <w:basedOn w:val="a1"/>
    <w:semiHidden/>
    <w:rsid w:val="00102DE1"/>
    <w:pPr>
      <w:widowControl w:val="0"/>
      <w:jc w:val="both"/>
    </w:pPr>
    <w:rPr>
      <w:rFonts w:ascii="Calibri" w:hAnsi="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f7">
    <w:name w:val="Table Columns 2"/>
    <w:basedOn w:val="a1"/>
    <w:semiHidden/>
    <w:rsid w:val="00102DE1"/>
    <w:pPr>
      <w:widowControl w:val="0"/>
      <w:jc w:val="both"/>
    </w:pPr>
    <w:rPr>
      <w:rFonts w:ascii="Calibri" w:hAnsi="Calibri"/>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f8">
    <w:name w:val="Table Grid 2"/>
    <w:basedOn w:val="a1"/>
    <w:semiHidden/>
    <w:rsid w:val="00102DE1"/>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74">
    <w:name w:val="Table Grid 7"/>
    <w:basedOn w:val="a1"/>
    <w:semiHidden/>
    <w:rsid w:val="00102DE1"/>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3f9">
    <w:name w:val="Table Web 3"/>
    <w:basedOn w:val="a1"/>
    <w:semiHidden/>
    <w:rsid w:val="00102DE1"/>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fffffffffffff1">
    <w:name w:val="Table Professional"/>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530">
    <w:name w:val="网格型 53"/>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311">
    <w:name w:val="古典型 31"/>
    <w:basedOn w:val="a1"/>
    <w:semiHidden/>
    <w:rsid w:val="00102DE1"/>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customStyle="1" w:styleId="221">
    <w:name w:val="竖列型 22"/>
    <w:basedOn w:val="a1"/>
    <w:unhideWhenUsed/>
    <w:rsid w:val="00102DE1"/>
    <w:pPr>
      <w:widowControl w:val="0"/>
      <w:jc w:val="both"/>
    </w:pPr>
    <w:rPr>
      <w:rFonts w:ascii="Calibri" w:hAnsi="Calibri"/>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112">
    <w:name w:val="列表型 1111"/>
    <w:basedOn w:val="a1"/>
    <w:unhideWhenUsed/>
    <w:rsid w:val="00102DE1"/>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11">
    <w:name w:val="竖列型 2111"/>
    <w:basedOn w:val="a1"/>
    <w:unhideWhenUsed/>
    <w:rsid w:val="00102DE1"/>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12">
    <w:name w:val="彩色型 312"/>
    <w:basedOn w:val="a1"/>
    <w:semiHidden/>
    <w:rsid w:val="00102DE1"/>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1130">
    <w:name w:val="网页型 113"/>
    <w:basedOn w:val="a1"/>
    <w:semiHidden/>
    <w:rsid w:val="00102DE1"/>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111110">
    <w:name w:val="网格型11111"/>
    <w:basedOn w:val="a1"/>
    <w:semiHidden/>
    <w:rsid w:val="00102DE1"/>
    <w:pPr>
      <w:spacing w:before="60" w:after="60"/>
      <w:ind w:left="113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立体型 211"/>
    <w:basedOn w:val="a1"/>
    <w:unhideWhenUsed/>
    <w:rsid w:val="00102DE1"/>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31">
    <w:name w:val="古典型 113"/>
    <w:basedOn w:val="a1"/>
    <w:semiHidden/>
    <w:rsid w:val="00102DE1"/>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23">
    <w:name w:val="简明型 22"/>
    <w:basedOn w:val="a1"/>
    <w:unhideWhenUsed/>
    <w:rsid w:val="00102DE1"/>
    <w:pPr>
      <w:widowControl w:val="0"/>
      <w:jc w:val="both"/>
    </w:pPr>
    <w:rPr>
      <w:rFonts w:ascii="Calibri" w:hAnsi="Calibri"/>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12">
    <w:name w:val="表格样式111"/>
    <w:basedOn w:val="a1"/>
    <w:semiHidden/>
    <w:rsid w:val="00102DE1"/>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网格型 213"/>
    <w:basedOn w:val="a1"/>
    <w:semiHidden/>
    <w:rsid w:val="00102DE1"/>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120">
    <w:name w:val="立体型 112"/>
    <w:basedOn w:val="a1"/>
    <w:semiHidden/>
    <w:rsid w:val="00102DE1"/>
    <w:pPr>
      <w:widowControl w:val="0"/>
      <w:jc w:val="both"/>
    </w:pPr>
    <w:rPr>
      <w:rFonts w:ascii="Calibri" w:hAnsi="Calibri"/>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412">
    <w:name w:val="网格型 412"/>
    <w:basedOn w:val="a1"/>
    <w:semiHidden/>
    <w:rsid w:val="00102DE1"/>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1120">
    <w:name w:val="网格型 1112"/>
    <w:basedOn w:val="a1"/>
    <w:semiHidden/>
    <w:rsid w:val="00102DE1"/>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110">
    <w:name w:val="网格型 2111"/>
    <w:basedOn w:val="a1"/>
    <w:unhideWhenUsed/>
    <w:rsid w:val="00102DE1"/>
    <w:pPr>
      <w:widowControl w:val="0"/>
      <w:jc w:val="both"/>
    </w:p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21">
    <w:name w:val="典雅型12"/>
    <w:basedOn w:val="a1"/>
    <w:semiHidden/>
    <w:rsid w:val="00102DE1"/>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730">
    <w:name w:val="网格型 73"/>
    <w:basedOn w:val="a1"/>
    <w:semiHidden/>
    <w:rsid w:val="00102DE1"/>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1113">
    <w:name w:val="精巧型 1111"/>
    <w:basedOn w:val="a1"/>
    <w:unhideWhenUsed/>
    <w:rsid w:val="00102DE1"/>
    <w:pPr>
      <w:widowControl w:val="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23">
    <w:name w:val="专业型12"/>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313">
    <w:name w:val="古典型 313"/>
    <w:basedOn w:val="a1"/>
    <w:semiHidden/>
    <w:rsid w:val="00102DE1"/>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customStyle="1" w:styleId="3111">
    <w:name w:val="网页型 3111"/>
    <w:basedOn w:val="a1"/>
    <w:unhideWhenUsed/>
    <w:rsid w:val="00102DE1"/>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customStyle="1" w:styleId="5111">
    <w:name w:val="列表型 5111"/>
    <w:basedOn w:val="a1"/>
    <w:unhideWhenUsed/>
    <w:rsid w:val="00102DE1"/>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813">
    <w:name w:val="网格型 813"/>
    <w:basedOn w:val="a1"/>
    <w:semiHidden/>
    <w:rsid w:val="00102DE1"/>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24">
    <w:name w:val="网格型 22"/>
    <w:basedOn w:val="a1"/>
    <w:unhideWhenUsed/>
    <w:rsid w:val="00102DE1"/>
    <w:pPr>
      <w:widowControl w:val="0"/>
      <w:jc w:val="both"/>
    </w:pPr>
    <w:rPr>
      <w:rFonts w:ascii="Calibri" w:hAnsi="Calibri"/>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210">
    <w:name w:val="古典型 221"/>
    <w:basedOn w:val="a1"/>
    <w:unhideWhenUsed/>
    <w:rsid w:val="00102DE1"/>
    <w:pPr>
      <w:widowControl w:val="0"/>
      <w:jc w:val="both"/>
    </w:pPr>
    <w:rPr>
      <w:rFonts w:ascii="Calibri" w:hAnsi="Calibri"/>
    </w:rPr>
    <w:tblPr>
      <w:tblBorders>
        <w:top w:val="single" w:sz="12" w:space="0" w:color="000000"/>
        <w:bottom w:val="single" w:sz="12" w:space="0" w:color="000000"/>
      </w:tblBorders>
    </w:tbl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1132">
    <w:name w:val="竖列型 113"/>
    <w:basedOn w:val="a1"/>
    <w:semiHidden/>
    <w:rsid w:val="00102DE1"/>
    <w:pPr>
      <w:widowControl w:val="0"/>
      <w:jc w:val="both"/>
    </w:pPr>
    <w:rPr>
      <w:rFonts w:ascii="Calibri" w:hAnsi="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4111">
    <w:name w:val="网格型 4111"/>
    <w:basedOn w:val="a1"/>
    <w:unhideWhenUsed/>
    <w:rsid w:val="00102DE1"/>
    <w:pPr>
      <w:widowControl w:val="0"/>
      <w:jc w:val="both"/>
    </w:p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24">
    <w:name w:val="网格型 12"/>
    <w:basedOn w:val="a1"/>
    <w:unhideWhenUsed/>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30">
    <w:name w:val="网格型 23"/>
    <w:basedOn w:val="a1"/>
    <w:semiHidden/>
    <w:rsid w:val="00102DE1"/>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4120">
    <w:name w:val="竖列型 412"/>
    <w:basedOn w:val="a1"/>
    <w:semiHidden/>
    <w:rsid w:val="00102DE1"/>
    <w:pPr>
      <w:widowControl w:val="0"/>
      <w:jc w:val="both"/>
    </w:pPr>
    <w:rPr>
      <w:rFonts w:ascii="Calibri" w:hAnsi="Calibri"/>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3130">
    <w:name w:val="竖列型 313"/>
    <w:basedOn w:val="a1"/>
    <w:semiHidden/>
    <w:rsid w:val="00102DE1"/>
    <w:pPr>
      <w:widowControl w:val="0"/>
      <w:jc w:val="both"/>
    </w:pPr>
    <w:rPr>
      <w:rFonts w:ascii="Calibri" w:hAnsi="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customStyle="1" w:styleId="11114">
    <w:name w:val="网页型 1111"/>
    <w:basedOn w:val="a1"/>
    <w:unhideWhenUsed/>
    <w:rsid w:val="00102DE1"/>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customStyle="1" w:styleId="qiu1">
    <w:name w:val="qiu1"/>
    <w:basedOn w:val="af"/>
    <w:semiHidden/>
    <w:rsid w:val="00102DE1"/>
    <w:pPr>
      <w:overflowPunct/>
      <w:autoSpaceDE/>
      <w:autoSpaceDN/>
      <w:spacing w:line="240" w:lineRule="auto"/>
      <w:jc w:val="both"/>
      <w:textAlignment w:val="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cPr>
      <w:shd w:val="clear" w:color="auto" w:fill="auto"/>
      <w:vAlign w:val="top"/>
    </w:tcPr>
    <w:tblStylePr w:type="firstRow">
      <w:tblPr/>
      <w:tcPr>
        <w:shd w:val="clear" w:color="auto" w:fill="99CCFF"/>
      </w:tcPr>
    </w:tblStylePr>
  </w:style>
  <w:style w:type="table" w:customStyle="1" w:styleId="116">
    <w:name w:val="网格型 11"/>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121">
    <w:name w:val="网页型 112"/>
    <w:basedOn w:val="a1"/>
    <w:semiHidden/>
    <w:rsid w:val="00102DE1"/>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131">
    <w:name w:val="网格型 13"/>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320">
    <w:name w:val="彩色型 32"/>
    <w:basedOn w:val="a1"/>
    <w:unhideWhenUsed/>
    <w:rsid w:val="00102DE1"/>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410">
    <w:name w:val="网格型 41"/>
    <w:basedOn w:val="a1"/>
    <w:semiHidden/>
    <w:rsid w:val="00102DE1"/>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122">
    <w:name w:val="精巧型 112"/>
    <w:basedOn w:val="a1"/>
    <w:semiHidden/>
    <w:rsid w:val="00102DE1"/>
    <w:pPr>
      <w:widowControl w:val="0"/>
      <w:jc w:val="both"/>
    </w:pPr>
    <w:rPr>
      <w:rFonts w:ascii="Calibri" w:hAnsi="Calibri"/>
    </w:r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21">
    <w:name w:val="网页型 321"/>
    <w:basedOn w:val="a1"/>
    <w:unhideWhenUsed/>
    <w:rsid w:val="00102DE1"/>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customStyle="1" w:styleId="21111">
    <w:name w:val="彩色型 2111"/>
    <w:basedOn w:val="a1"/>
    <w:unhideWhenUsed/>
    <w:rsid w:val="00102DE1"/>
    <w:pPr>
      <w:widowControl w:val="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3210">
    <w:name w:val="简明型 321"/>
    <w:basedOn w:val="a1"/>
    <w:unhideWhenUsed/>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117">
    <w:name w:val="流行型11"/>
    <w:basedOn w:val="a1"/>
    <w:unhideWhenUsed/>
    <w:rsid w:val="00102DE1"/>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811">
    <w:name w:val="列表型 811"/>
    <w:basedOn w:val="a1"/>
    <w:unhideWhenUsed/>
    <w:rsid w:val="00102DE1"/>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customStyle="1" w:styleId="214">
    <w:name w:val="立体型 21"/>
    <w:basedOn w:val="a1"/>
    <w:semiHidden/>
    <w:rsid w:val="00102DE1"/>
    <w:pPr>
      <w:widowControl w:val="0"/>
      <w:jc w:val="both"/>
    </w:pPr>
    <w:rPr>
      <w:rFonts w:ascii="Calibri" w:hAnsi="Calibri"/>
    </w:r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210">
    <w:name w:val="网页型 121"/>
    <w:basedOn w:val="a1"/>
    <w:unhideWhenUsed/>
    <w:rsid w:val="00102DE1"/>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customStyle="1" w:styleId="1123">
    <w:name w:val="简明型 112"/>
    <w:basedOn w:val="a1"/>
    <w:semiHidden/>
    <w:rsid w:val="00102DE1"/>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610">
    <w:name w:val="列表型 61"/>
    <w:basedOn w:val="a1"/>
    <w:semiHidden/>
    <w:rsid w:val="00102DE1"/>
    <w:pPr>
      <w:widowControl w:val="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612">
    <w:name w:val="列表型 612"/>
    <w:basedOn w:val="a1"/>
    <w:semiHidden/>
    <w:rsid w:val="00102DE1"/>
    <w:pPr>
      <w:widowControl w:val="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11111">
    <w:name w:val="表格主题11111"/>
    <w:basedOn w:val="a1"/>
    <w:unhideWhenUsed/>
    <w:rsid w:val="00102DE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竖列型 413"/>
    <w:basedOn w:val="a1"/>
    <w:semiHidden/>
    <w:rsid w:val="00102DE1"/>
    <w:pPr>
      <w:widowControl w:val="0"/>
      <w:jc w:val="both"/>
    </w:pPr>
    <w:rPr>
      <w:rFonts w:ascii="Calibri" w:hAnsi="Calibri"/>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712">
    <w:name w:val="列表型 712"/>
    <w:basedOn w:val="a1"/>
    <w:semiHidden/>
    <w:rsid w:val="00102DE1"/>
    <w:pPr>
      <w:widowControl w:val="0"/>
      <w:jc w:val="both"/>
    </w:pPr>
    <w:rPr>
      <w:rFonts w:ascii="Calibri" w:hAnsi="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customStyle="1" w:styleId="21112">
    <w:name w:val="列表型 2111"/>
    <w:basedOn w:val="a1"/>
    <w:unhideWhenUsed/>
    <w:rsid w:val="00102DE1"/>
    <w:pPr>
      <w:widowControl w:val="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32">
    <w:name w:val="竖列型 13"/>
    <w:basedOn w:val="a1"/>
    <w:semiHidden/>
    <w:rsid w:val="00102DE1"/>
    <w:pPr>
      <w:widowControl w:val="0"/>
      <w:jc w:val="both"/>
    </w:pPr>
    <w:rPr>
      <w:rFonts w:ascii="Calibri" w:hAnsi="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513">
    <w:name w:val="网格型 513"/>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1115">
    <w:name w:val="立体型 1111"/>
    <w:basedOn w:val="a1"/>
    <w:unhideWhenUsed/>
    <w:rsid w:val="00102DE1"/>
    <w:pPr>
      <w:widowControl w:val="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11121">
    <w:name w:val="网格型1112"/>
    <w:basedOn w:val="a1"/>
    <w:semiHidden/>
    <w:rsid w:val="00102DE1"/>
    <w:pPr>
      <w:widowControl w:val="0"/>
      <w:adjustRightInd w:val="0"/>
      <w:spacing w:line="360" w:lineRule="atLeas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a">
    <w:name w:val="专业型3"/>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512">
    <w:name w:val="列表型 512"/>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4130">
    <w:name w:val="列表型 413"/>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customStyle="1" w:styleId="2131">
    <w:name w:val="网页型 213"/>
    <w:basedOn w:val="a1"/>
    <w:semiHidden/>
    <w:rsid w:val="00102DE1"/>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133">
    <w:name w:val="网页型 13"/>
    <w:basedOn w:val="a1"/>
    <w:semiHidden/>
    <w:rsid w:val="00102DE1"/>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331">
    <w:name w:val="网页型 33"/>
    <w:basedOn w:val="a1"/>
    <w:semiHidden/>
    <w:rsid w:val="00102DE1"/>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125">
    <w:name w:val="流行型12"/>
    <w:basedOn w:val="a1"/>
    <w:semiHidden/>
    <w:rsid w:val="00102DE1"/>
    <w:pPr>
      <w:widowControl w:val="0"/>
      <w:jc w:val="both"/>
    </w:pPr>
    <w:rPr>
      <w:rFonts w:ascii="Calibri" w:hAnsi="Calibri"/>
    </w:r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5">
    <w:name w:val="立体型 22"/>
    <w:basedOn w:val="a1"/>
    <w:semiHidden/>
    <w:rsid w:val="00102DE1"/>
    <w:pPr>
      <w:widowControl w:val="0"/>
      <w:jc w:val="both"/>
    </w:pPr>
    <w:rPr>
      <w:rFonts w:ascii="Calibri" w:hAnsi="Calibri"/>
    </w:r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116">
    <w:name w:val="古典型 1111"/>
    <w:basedOn w:val="a1"/>
    <w:unhideWhenUsed/>
    <w:rsid w:val="00102DE1"/>
    <w:pPr>
      <w:widowControl w:val="0"/>
      <w:jc w:val="both"/>
    </w:pPr>
    <w:tblPr>
      <w:tblBorders>
        <w:top w:val="single" w:sz="12" w:space="0" w:color="000000"/>
        <w:bottom w:val="single" w:sz="12" w:space="0" w:color="000000"/>
      </w:tblBorders>
    </w:tbl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32">
    <w:name w:val="列表型 33"/>
    <w:basedOn w:val="a1"/>
    <w:semiHidden/>
    <w:rsid w:val="00102DE1"/>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customStyle="1" w:styleId="2120">
    <w:name w:val="竖列型 212"/>
    <w:basedOn w:val="a1"/>
    <w:semiHidden/>
    <w:rsid w:val="00102DE1"/>
    <w:pPr>
      <w:widowControl w:val="0"/>
      <w:jc w:val="both"/>
    </w:pPr>
    <w:rPr>
      <w:rFonts w:ascii="Calibri" w:hAnsi="Calibri"/>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131">
    <w:name w:val="网格型 313"/>
    <w:basedOn w:val="a1"/>
    <w:semiHidden/>
    <w:rsid w:val="00102DE1"/>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afffffffffffffffff2">
    <w:name w:val="我的样式"/>
    <w:basedOn w:val="af0"/>
    <w:semiHidden/>
    <w:rsid w:val="00102DE1"/>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6E6E6"/>
    </w:tcPr>
    <w:tblStylePr w:type="firstRow">
      <w:rPr>
        <w:rFonts w:eastAsia="Shruti"/>
        <w:color w:val="FFFFFF"/>
      </w:rPr>
      <w:tbl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00CCFF"/>
      </w:tcPr>
    </w:tblStylePr>
  </w:style>
  <w:style w:type="table" w:customStyle="1" w:styleId="2121">
    <w:name w:val="古典型 212"/>
    <w:basedOn w:val="a1"/>
    <w:semiHidden/>
    <w:rsid w:val="00102DE1"/>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333">
    <w:name w:val="竖列型 33"/>
    <w:basedOn w:val="a1"/>
    <w:semiHidden/>
    <w:rsid w:val="00102DE1"/>
    <w:pPr>
      <w:widowControl w:val="0"/>
      <w:jc w:val="both"/>
    </w:pPr>
    <w:rPr>
      <w:rFonts w:ascii="Calibri" w:hAnsi="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customStyle="1" w:styleId="2132">
    <w:name w:val="彩色型 213"/>
    <w:basedOn w:val="a1"/>
    <w:semiHidden/>
    <w:rsid w:val="00102DE1"/>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2133">
    <w:name w:val="简明型 213"/>
    <w:basedOn w:val="a1"/>
    <w:semiHidden/>
    <w:rsid w:val="00102DE1"/>
    <w:pPr>
      <w:widowControl w:val="0"/>
      <w:jc w:val="both"/>
    </w:pPr>
    <w:rPr>
      <w:rFonts w:ascii="Calibri" w:hAnsi="Calibri"/>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531">
    <w:name w:val="竖列型 53"/>
    <w:basedOn w:val="a1"/>
    <w:semiHidden/>
    <w:rsid w:val="00102DE1"/>
    <w:pPr>
      <w:widowControl w:val="0"/>
      <w:jc w:val="both"/>
    </w:pPr>
    <w:rPr>
      <w:rFonts w:ascii="Calibri" w:hAnsi="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3120">
    <w:name w:val="列表型 312"/>
    <w:basedOn w:val="a1"/>
    <w:semiHidden/>
    <w:rsid w:val="00102DE1"/>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customStyle="1" w:styleId="3132">
    <w:name w:val="彩色型 313"/>
    <w:basedOn w:val="a1"/>
    <w:semiHidden/>
    <w:rsid w:val="00102DE1"/>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3121">
    <w:name w:val="立体型 312"/>
    <w:basedOn w:val="a1"/>
    <w:semiHidden/>
    <w:rsid w:val="00102DE1"/>
    <w:pPr>
      <w:widowControl w:val="0"/>
      <w:jc w:val="both"/>
    </w:pPr>
    <w:rPr>
      <w:rFonts w:ascii="Calibri" w:hAnsi="Calibri"/>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34">
    <w:name w:val="精巧型 213"/>
    <w:basedOn w:val="a1"/>
    <w:semiHidden/>
    <w:rsid w:val="00102DE1"/>
    <w:pPr>
      <w:widowControl w:val="0"/>
      <w:jc w:val="both"/>
    </w:pPr>
    <w:rPr>
      <w:rFonts w:ascii="Calibri" w:hAnsi="Calibri"/>
    </w:r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5130">
    <w:name w:val="竖列型 513"/>
    <w:basedOn w:val="a1"/>
    <w:semiHidden/>
    <w:rsid w:val="00102DE1"/>
    <w:pPr>
      <w:widowControl w:val="0"/>
      <w:jc w:val="both"/>
    </w:pPr>
    <w:rPr>
      <w:rFonts w:ascii="Calibri" w:hAnsi="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13">
    <w:name w:val="立体型 111"/>
    <w:basedOn w:val="a1"/>
    <w:unhideWhenUsed/>
    <w:rsid w:val="00102DE1"/>
    <w:pPr>
      <w:widowControl w:val="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3133">
    <w:name w:val="列表型 313"/>
    <w:basedOn w:val="a1"/>
    <w:semiHidden/>
    <w:rsid w:val="00102DE1"/>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customStyle="1" w:styleId="51110">
    <w:name w:val="竖列型 5111"/>
    <w:basedOn w:val="a1"/>
    <w:unhideWhenUsed/>
    <w:rsid w:val="00102DE1"/>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613">
    <w:name w:val="列表型 613"/>
    <w:basedOn w:val="a1"/>
    <w:semiHidden/>
    <w:rsid w:val="00102DE1"/>
    <w:pPr>
      <w:widowControl w:val="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114">
    <w:name w:val="流行型111"/>
    <w:basedOn w:val="a1"/>
    <w:unhideWhenUsed/>
    <w:rsid w:val="00102DE1"/>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1110">
    <w:name w:val="彩色型 3111"/>
    <w:basedOn w:val="a1"/>
    <w:unhideWhenUsed/>
    <w:rsid w:val="00102DE1"/>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41110">
    <w:name w:val="列表型 4111"/>
    <w:basedOn w:val="a1"/>
    <w:unhideWhenUsed/>
    <w:rsid w:val="00102DE1"/>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customStyle="1" w:styleId="8111">
    <w:name w:val="网格型 8111"/>
    <w:basedOn w:val="a1"/>
    <w:unhideWhenUsed/>
    <w:rsid w:val="00102DE1"/>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135">
    <w:name w:val="竖列型 213"/>
    <w:basedOn w:val="a1"/>
    <w:semiHidden/>
    <w:rsid w:val="00102DE1"/>
    <w:pPr>
      <w:widowControl w:val="0"/>
      <w:jc w:val="both"/>
    </w:pPr>
    <w:rPr>
      <w:rFonts w:ascii="Calibri" w:hAnsi="Calibri"/>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713">
    <w:name w:val="网格型 713"/>
    <w:basedOn w:val="a1"/>
    <w:semiHidden/>
    <w:rsid w:val="00102DE1"/>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5131">
    <w:name w:val="列表型 513"/>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4131">
    <w:name w:val="古典型 413"/>
    <w:basedOn w:val="a1"/>
    <w:semiHidden/>
    <w:rsid w:val="00102DE1"/>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1133">
    <w:name w:val="彩色型 113"/>
    <w:basedOn w:val="a1"/>
    <w:semiHidden/>
    <w:rsid w:val="00102DE1"/>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3fb">
    <w:name w:val="典雅型3"/>
    <w:basedOn w:val="a1"/>
    <w:semiHidden/>
    <w:rsid w:val="00102DE1"/>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111110">
    <w:name w:val="网格型111111"/>
    <w:basedOn w:val="a1"/>
    <w:semiHidden/>
    <w:rsid w:val="00102DE1"/>
    <w:pPr>
      <w:spacing w:before="60" w:after="60"/>
      <w:ind w:left="113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6">
    <w:name w:val="彩色型 12"/>
    <w:basedOn w:val="a1"/>
    <w:semiHidden/>
    <w:rsid w:val="00102DE1"/>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2136">
    <w:name w:val="立体型 213"/>
    <w:basedOn w:val="a1"/>
    <w:semiHidden/>
    <w:rsid w:val="00102DE1"/>
    <w:pPr>
      <w:widowControl w:val="0"/>
      <w:jc w:val="both"/>
    </w:pPr>
    <w:rPr>
      <w:rFonts w:ascii="Calibri" w:hAnsi="Calibri"/>
    </w:r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521">
    <w:name w:val="竖列型 521"/>
    <w:basedOn w:val="a1"/>
    <w:unhideWhenUsed/>
    <w:rsid w:val="00102DE1"/>
    <w:pPr>
      <w:widowControl w:val="0"/>
      <w:jc w:val="both"/>
    </w:pPr>
    <w:rPr>
      <w:rFonts w:ascii="Calibri" w:hAnsi="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334">
    <w:name w:val="彩色型 33"/>
    <w:basedOn w:val="a1"/>
    <w:semiHidden/>
    <w:rsid w:val="00102DE1"/>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1115">
    <w:name w:val="网页型 111"/>
    <w:basedOn w:val="a1"/>
    <w:unhideWhenUsed/>
    <w:rsid w:val="00102DE1"/>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customStyle="1" w:styleId="134">
    <w:name w:val="专业型13"/>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7130">
    <w:name w:val="列表型 713"/>
    <w:basedOn w:val="a1"/>
    <w:semiHidden/>
    <w:rsid w:val="00102DE1"/>
    <w:pPr>
      <w:widowControl w:val="0"/>
      <w:jc w:val="both"/>
    </w:pPr>
    <w:rPr>
      <w:rFonts w:ascii="Calibri" w:hAnsi="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customStyle="1" w:styleId="1134">
    <w:name w:val="立体型 113"/>
    <w:basedOn w:val="a1"/>
    <w:semiHidden/>
    <w:rsid w:val="00102DE1"/>
    <w:pPr>
      <w:widowControl w:val="0"/>
      <w:jc w:val="both"/>
    </w:pPr>
    <w:rPr>
      <w:rFonts w:ascii="Calibri" w:hAnsi="Calibri"/>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335">
    <w:name w:val="古典型 33"/>
    <w:basedOn w:val="a1"/>
    <w:semiHidden/>
    <w:rsid w:val="00102DE1"/>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customStyle="1" w:styleId="1135">
    <w:name w:val="简明型 113"/>
    <w:basedOn w:val="a1"/>
    <w:semiHidden/>
    <w:rsid w:val="00102DE1"/>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35">
    <w:name w:val="典雅型13"/>
    <w:basedOn w:val="a1"/>
    <w:semiHidden/>
    <w:rsid w:val="00102DE1"/>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36">
    <w:name w:val="流行型13"/>
    <w:basedOn w:val="a1"/>
    <w:semiHidden/>
    <w:rsid w:val="00102DE1"/>
    <w:pPr>
      <w:widowControl w:val="0"/>
      <w:jc w:val="both"/>
    </w:pPr>
    <w:rPr>
      <w:rFonts w:ascii="Calibri" w:hAnsi="Calibri"/>
    </w:r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2">
    <w:name w:val="精巧型 211"/>
    <w:basedOn w:val="a1"/>
    <w:unhideWhenUsed/>
    <w:rsid w:val="00102DE1"/>
    <w:pPr>
      <w:widowControl w:val="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36">
    <w:name w:val="精巧型 113"/>
    <w:basedOn w:val="a1"/>
    <w:semiHidden/>
    <w:rsid w:val="00102DE1"/>
    <w:pPr>
      <w:widowControl w:val="0"/>
      <w:jc w:val="both"/>
    </w:pPr>
    <w:rPr>
      <w:rFonts w:ascii="Calibri" w:hAnsi="Calibri"/>
    </w:r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37">
    <w:name w:val="古典型 213"/>
    <w:basedOn w:val="a1"/>
    <w:semiHidden/>
    <w:rsid w:val="00102DE1"/>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1137">
    <w:name w:val="网格型 113"/>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8130">
    <w:name w:val="列表型 813"/>
    <w:basedOn w:val="a1"/>
    <w:semiHidden/>
    <w:rsid w:val="00102DE1"/>
    <w:pPr>
      <w:widowControl w:val="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customStyle="1" w:styleId="31111">
    <w:name w:val="列表型 3111"/>
    <w:basedOn w:val="a1"/>
    <w:unhideWhenUsed/>
    <w:rsid w:val="00102DE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customStyle="1" w:styleId="1138">
    <w:name w:val="列表型 113"/>
    <w:basedOn w:val="a1"/>
    <w:semiHidden/>
    <w:rsid w:val="00102DE1"/>
    <w:pPr>
      <w:widowControl w:val="0"/>
      <w:jc w:val="both"/>
    </w:pPr>
    <w:rPr>
      <w:rFonts w:ascii="Calibri" w:hAnsi="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611">
    <w:name w:val="网格型 61"/>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113">
    <w:name w:val="网页型 2111"/>
    <w:basedOn w:val="a1"/>
    <w:unhideWhenUsed/>
    <w:rsid w:val="00102DE1"/>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customStyle="1" w:styleId="3122">
    <w:name w:val="网格型 312"/>
    <w:basedOn w:val="a1"/>
    <w:semiHidden/>
    <w:rsid w:val="00102DE1"/>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314">
    <w:name w:val="立体型 31"/>
    <w:basedOn w:val="a1"/>
    <w:semiHidden/>
    <w:rsid w:val="00102DE1"/>
    <w:pPr>
      <w:widowControl w:val="0"/>
      <w:jc w:val="both"/>
    </w:pPr>
    <w:rPr>
      <w:rFonts w:ascii="Calibri" w:hAnsi="Calibri"/>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420">
    <w:name w:val="竖列型 42"/>
    <w:basedOn w:val="a1"/>
    <w:unhideWhenUsed/>
    <w:rsid w:val="00102DE1"/>
    <w:pPr>
      <w:widowControl w:val="0"/>
      <w:jc w:val="both"/>
    </w:pPr>
    <w:rPr>
      <w:rFonts w:ascii="Calibri" w:hAnsi="Calibri"/>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11117">
    <w:name w:val="表格主题1111"/>
    <w:basedOn w:val="a1"/>
    <w:unhideWhenUsed/>
    <w:rsid w:val="00102DE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
    <w:name w:val="彩色型 11"/>
    <w:basedOn w:val="a1"/>
    <w:semiHidden/>
    <w:rsid w:val="00102DE1"/>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1116">
    <w:name w:val="网格型111"/>
    <w:basedOn w:val="a1"/>
    <w:semiHidden/>
    <w:rsid w:val="00102DE1"/>
    <w:pPr>
      <w:widowControl w:val="0"/>
      <w:adjustRightInd w:val="0"/>
      <w:spacing w:line="360" w:lineRule="atLeast"/>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6">
    <w:name w:val="精巧型 22"/>
    <w:basedOn w:val="a1"/>
    <w:semiHidden/>
    <w:rsid w:val="00102DE1"/>
    <w:pPr>
      <w:widowControl w:val="0"/>
      <w:jc w:val="both"/>
    </w:pPr>
    <w:rPr>
      <w:rFonts w:ascii="Calibri" w:hAnsi="Calibri"/>
    </w:r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22">
    <w:name w:val="列表型 212"/>
    <w:basedOn w:val="a1"/>
    <w:semiHidden/>
    <w:rsid w:val="00102DE1"/>
    <w:pPr>
      <w:widowControl w:val="0"/>
      <w:jc w:val="both"/>
    </w:pPr>
    <w:rPr>
      <w:rFonts w:ascii="Calibri" w:hAnsi="Calibri"/>
    </w:r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31">
    <w:name w:val="竖列型 23"/>
    <w:basedOn w:val="a1"/>
    <w:semiHidden/>
    <w:rsid w:val="00102DE1"/>
    <w:pPr>
      <w:widowControl w:val="0"/>
      <w:jc w:val="both"/>
    </w:pPr>
    <w:rPr>
      <w:rFonts w:ascii="Calibri" w:hAnsi="Calibri"/>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23">
    <w:name w:val="网格型 212"/>
    <w:basedOn w:val="a1"/>
    <w:semiHidden/>
    <w:rsid w:val="00102DE1"/>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830">
    <w:name w:val="网格型 83"/>
    <w:basedOn w:val="a1"/>
    <w:semiHidden/>
    <w:rsid w:val="00102DE1"/>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3123">
    <w:name w:val="竖列型 312"/>
    <w:basedOn w:val="a1"/>
    <w:semiHidden/>
    <w:rsid w:val="00102DE1"/>
    <w:pPr>
      <w:widowControl w:val="0"/>
      <w:jc w:val="both"/>
    </w:pPr>
    <w:rPr>
      <w:rFonts w:ascii="Calibri" w:hAnsi="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customStyle="1" w:styleId="315">
    <w:name w:val="简明型 31"/>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119">
    <w:name w:val="简明型 11"/>
    <w:basedOn w:val="a1"/>
    <w:semiHidden/>
    <w:rsid w:val="00102DE1"/>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227">
    <w:name w:val="列表型 22"/>
    <w:basedOn w:val="a1"/>
    <w:unhideWhenUsed/>
    <w:rsid w:val="00102DE1"/>
    <w:pPr>
      <w:widowControl w:val="0"/>
      <w:jc w:val="both"/>
    </w:pPr>
    <w:rPr>
      <w:rFonts w:ascii="Calibri" w:hAnsi="Calibri"/>
    </w:r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fff5">
    <w:name w:val="典雅型1"/>
    <w:basedOn w:val="a1"/>
    <w:semiHidden/>
    <w:rsid w:val="00102DE1"/>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3124">
    <w:name w:val="简明型 312"/>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2113">
    <w:name w:val="网页型 211"/>
    <w:basedOn w:val="a1"/>
    <w:unhideWhenUsed/>
    <w:rsid w:val="00102DE1"/>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customStyle="1" w:styleId="812">
    <w:name w:val="列表型 812"/>
    <w:basedOn w:val="a1"/>
    <w:semiHidden/>
    <w:rsid w:val="00102DE1"/>
    <w:pPr>
      <w:widowControl w:val="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customStyle="1" w:styleId="3110">
    <w:name w:val="立体型 311"/>
    <w:basedOn w:val="a1"/>
    <w:unhideWhenUsed/>
    <w:rsid w:val="00102DE1"/>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17">
    <w:name w:val="精巧型 111"/>
    <w:basedOn w:val="a1"/>
    <w:unhideWhenUsed/>
    <w:rsid w:val="00102DE1"/>
    <w:pPr>
      <w:widowControl w:val="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24">
    <w:name w:val="简明型 212"/>
    <w:basedOn w:val="a1"/>
    <w:semiHidden/>
    <w:rsid w:val="00102DE1"/>
    <w:pPr>
      <w:widowControl w:val="0"/>
      <w:jc w:val="both"/>
    </w:pPr>
    <w:rPr>
      <w:rFonts w:ascii="Calibri" w:hAnsi="Calibri"/>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5">
    <w:name w:val="精巧型 21"/>
    <w:basedOn w:val="a1"/>
    <w:semiHidden/>
    <w:rsid w:val="00102DE1"/>
    <w:pPr>
      <w:widowControl w:val="0"/>
      <w:jc w:val="both"/>
    </w:pPr>
    <w:rPr>
      <w:rFonts w:ascii="Calibri" w:hAnsi="Calibri"/>
    </w:r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430">
    <w:name w:val="网格型 43"/>
    <w:basedOn w:val="a1"/>
    <w:semiHidden/>
    <w:rsid w:val="00102DE1"/>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124">
    <w:name w:val="古典型 112"/>
    <w:basedOn w:val="a1"/>
    <w:semiHidden/>
    <w:rsid w:val="00102DE1"/>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32">
    <w:name w:val="彩色型 23"/>
    <w:basedOn w:val="a1"/>
    <w:semiHidden/>
    <w:rsid w:val="00102DE1"/>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2125">
    <w:name w:val="立体型 212"/>
    <w:basedOn w:val="a1"/>
    <w:semiHidden/>
    <w:rsid w:val="00102DE1"/>
    <w:pPr>
      <w:widowControl w:val="0"/>
      <w:jc w:val="both"/>
    </w:pPr>
    <w:rPr>
      <w:rFonts w:ascii="Calibri" w:hAnsi="Calibri"/>
    </w:r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134">
    <w:name w:val="立体型 313"/>
    <w:basedOn w:val="a1"/>
    <w:semiHidden/>
    <w:rsid w:val="00102DE1"/>
    <w:pPr>
      <w:widowControl w:val="0"/>
      <w:jc w:val="both"/>
    </w:pPr>
    <w:rPr>
      <w:rFonts w:ascii="Calibri" w:hAnsi="Calibri"/>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25">
    <w:name w:val="竖列型 112"/>
    <w:basedOn w:val="a1"/>
    <w:semiHidden/>
    <w:rsid w:val="00102DE1"/>
    <w:pPr>
      <w:widowControl w:val="0"/>
      <w:jc w:val="both"/>
    </w:pPr>
    <w:rPr>
      <w:rFonts w:ascii="Calibri" w:hAnsi="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a">
    <w:name w:val="精巧型 11"/>
    <w:basedOn w:val="a1"/>
    <w:semiHidden/>
    <w:rsid w:val="00102DE1"/>
    <w:pPr>
      <w:widowControl w:val="0"/>
      <w:jc w:val="both"/>
    </w:pPr>
    <w:rPr>
      <w:rFonts w:ascii="Calibri" w:hAnsi="Calibri"/>
    </w:r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5210">
    <w:name w:val="网格型 521"/>
    <w:basedOn w:val="a1"/>
    <w:unhideWhenUsed/>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33">
    <w:name w:val="古典型 23"/>
    <w:basedOn w:val="a1"/>
    <w:semiHidden/>
    <w:rsid w:val="00102DE1"/>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228">
    <w:name w:val="网格型22"/>
    <w:basedOn w:val="a1"/>
    <w:semiHidden/>
    <w:rsid w:val="00102DE1"/>
    <w:pPr>
      <w:widowControl w:val="0"/>
      <w:adjustRightInd w:val="0"/>
      <w:spacing w:line="360" w:lineRule="atLeast"/>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网格型 613"/>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4121">
    <w:name w:val="列表型 412"/>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customStyle="1" w:styleId="11b">
    <w:name w:val="立体型 11"/>
    <w:basedOn w:val="a1"/>
    <w:semiHidden/>
    <w:rsid w:val="00102DE1"/>
    <w:pPr>
      <w:widowControl w:val="0"/>
      <w:jc w:val="both"/>
    </w:pPr>
    <w:rPr>
      <w:rFonts w:ascii="Calibri" w:hAnsi="Calibri"/>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1126">
    <w:name w:val="列表型 112"/>
    <w:basedOn w:val="a1"/>
    <w:semiHidden/>
    <w:rsid w:val="00102DE1"/>
    <w:pPr>
      <w:widowControl w:val="0"/>
      <w:jc w:val="both"/>
    </w:pPr>
    <w:rPr>
      <w:rFonts w:ascii="Calibri" w:hAnsi="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ff9">
    <w:name w:val="表格2"/>
    <w:basedOn w:val="a1"/>
    <w:semiHidden/>
    <w:rsid w:val="00102DE1"/>
    <w:pPr>
      <w:spacing w:line="240" w:lineRule="exact"/>
      <w:jc w:val="center"/>
    </w:pPr>
    <w:rPr>
      <w:rFonts w:ascii="宋体" w:hAnsi="Calibri"/>
      <w:sz w:val="18"/>
      <w:szCs w:val="18"/>
    </w:rPr>
    <w:tblP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left w:w="28" w:type="dxa"/>
        <w:right w:w="28" w:type="dxa"/>
      </w:tblCellMar>
    </w:tblPr>
    <w:tcPr>
      <w:vAlign w:val="center"/>
    </w:tcPr>
  </w:style>
  <w:style w:type="table" w:customStyle="1" w:styleId="3125">
    <w:name w:val="古典型 312"/>
    <w:basedOn w:val="a1"/>
    <w:semiHidden/>
    <w:rsid w:val="00102DE1"/>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customStyle="1" w:styleId="137">
    <w:name w:val="古典型 13"/>
    <w:basedOn w:val="a1"/>
    <w:semiHidden/>
    <w:rsid w:val="00102DE1"/>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5120">
    <w:name w:val="竖列型 512"/>
    <w:basedOn w:val="a1"/>
    <w:semiHidden/>
    <w:rsid w:val="00102DE1"/>
    <w:pPr>
      <w:widowControl w:val="0"/>
      <w:jc w:val="both"/>
    </w:pPr>
    <w:rPr>
      <w:rFonts w:ascii="Calibri" w:hAnsi="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27">
    <w:name w:val="网格型112"/>
    <w:basedOn w:val="a1"/>
    <w:semiHidden/>
    <w:rsid w:val="00102DE1"/>
    <w:pPr>
      <w:widowControl w:val="0"/>
      <w:adjustRightInd w:val="0"/>
      <w:spacing w:line="36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qiu2">
    <w:name w:val="qiu2"/>
    <w:basedOn w:val="af"/>
    <w:semiHidden/>
    <w:rsid w:val="00102DE1"/>
    <w:pPr>
      <w:overflowPunct/>
      <w:autoSpaceDE/>
      <w:autoSpaceDN/>
      <w:spacing w:line="240" w:lineRule="auto"/>
      <w:jc w:val="both"/>
      <w:textAlignment w:val="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cPr>
      <w:vAlign w:val="top"/>
    </w:tcPr>
  </w:style>
  <w:style w:type="table" w:customStyle="1" w:styleId="721">
    <w:name w:val="网格型 721"/>
    <w:basedOn w:val="a1"/>
    <w:unhideWhenUsed/>
    <w:rsid w:val="00102DE1"/>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1210">
    <w:name w:val="网格型1121"/>
    <w:basedOn w:val="a1"/>
    <w:semiHidden/>
    <w:rsid w:val="00102DE1"/>
    <w:pPr>
      <w:widowControl w:val="0"/>
      <w:adjustRightInd w:val="0"/>
      <w:spacing w:line="36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a">
    <w:name w:val="表格样式2"/>
    <w:basedOn w:val="a1"/>
    <w:semiHidden/>
    <w:rsid w:val="00102DE1"/>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
    <w:name w:val="简明型 21"/>
    <w:basedOn w:val="a1"/>
    <w:semiHidden/>
    <w:rsid w:val="00102DE1"/>
    <w:pPr>
      <w:widowControl w:val="0"/>
      <w:jc w:val="both"/>
    </w:pPr>
    <w:rPr>
      <w:rFonts w:ascii="Calibri" w:hAnsi="Calibri"/>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7120">
    <w:name w:val="网格型 712"/>
    <w:basedOn w:val="a1"/>
    <w:semiHidden/>
    <w:rsid w:val="00102DE1"/>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4132">
    <w:name w:val="网格型 413"/>
    <w:basedOn w:val="a1"/>
    <w:semiHidden/>
    <w:rsid w:val="00102DE1"/>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3126">
    <w:name w:val="网页型 312"/>
    <w:basedOn w:val="a1"/>
    <w:semiHidden/>
    <w:rsid w:val="00102DE1"/>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1211">
    <w:name w:val="简明型 121"/>
    <w:basedOn w:val="a1"/>
    <w:unhideWhenUsed/>
    <w:rsid w:val="00102DE1"/>
    <w:pPr>
      <w:widowControl w:val="0"/>
      <w:jc w:val="both"/>
    </w:pPr>
    <w:rPr>
      <w:rFonts w:ascii="Calibri" w:hAnsi="Calibri"/>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217">
    <w:name w:val="古典型 21"/>
    <w:basedOn w:val="a1"/>
    <w:semiHidden/>
    <w:rsid w:val="00102DE1"/>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127">
    <w:name w:val="表格主题12"/>
    <w:basedOn w:val="a1"/>
    <w:semiHidden/>
    <w:rsid w:val="00102DE1"/>
    <w:pPr>
      <w:overflowPunct w:val="0"/>
      <w:autoSpaceDE w:val="0"/>
      <w:autoSpaceDN w:val="0"/>
      <w:adjustRightInd w:val="0"/>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c">
    <w:name w:val="列表型 11"/>
    <w:basedOn w:val="a1"/>
    <w:semiHidden/>
    <w:rsid w:val="00102DE1"/>
    <w:pPr>
      <w:widowControl w:val="0"/>
      <w:jc w:val="both"/>
    </w:pPr>
    <w:rPr>
      <w:rFonts w:ascii="Calibri" w:hAnsi="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8">
    <w:name w:val="彩色型 21"/>
    <w:basedOn w:val="a1"/>
    <w:semiHidden/>
    <w:rsid w:val="00102DE1"/>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2211">
    <w:name w:val="彩色型 221"/>
    <w:basedOn w:val="a1"/>
    <w:unhideWhenUsed/>
    <w:rsid w:val="00102DE1"/>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411">
    <w:name w:val="古典型 41"/>
    <w:basedOn w:val="a1"/>
    <w:semiHidden/>
    <w:rsid w:val="00102DE1"/>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2212">
    <w:name w:val="网页型 221"/>
    <w:basedOn w:val="a1"/>
    <w:unhideWhenUsed/>
    <w:rsid w:val="00102DE1"/>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customStyle="1" w:styleId="219">
    <w:name w:val="列表型 21"/>
    <w:basedOn w:val="a1"/>
    <w:semiHidden/>
    <w:rsid w:val="00102DE1"/>
    <w:pPr>
      <w:widowControl w:val="0"/>
      <w:jc w:val="both"/>
    </w:pPr>
    <w:rPr>
      <w:rFonts w:ascii="Calibri" w:hAnsi="Calibri"/>
    </w:r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a">
    <w:name w:val="专业型21"/>
    <w:basedOn w:val="a1"/>
    <w:unhideWhenUsed/>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21b">
    <w:name w:val="网格型 21"/>
    <w:basedOn w:val="a1"/>
    <w:semiHidden/>
    <w:rsid w:val="00102DE1"/>
    <w:pPr>
      <w:widowControl w:val="0"/>
      <w:jc w:val="both"/>
    </w:pPr>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1128">
    <w:name w:val="网格型 112"/>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c">
    <w:name w:val="竖列型 21"/>
    <w:basedOn w:val="a1"/>
    <w:semiHidden/>
    <w:rsid w:val="00102DE1"/>
    <w:pPr>
      <w:widowControl w:val="0"/>
      <w:jc w:val="both"/>
    </w:pPr>
    <w:rPr>
      <w:rFonts w:ascii="Calibri" w:hAnsi="Calibri"/>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4122">
    <w:name w:val="古典型 412"/>
    <w:basedOn w:val="a1"/>
    <w:semiHidden/>
    <w:rsid w:val="00102DE1"/>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711">
    <w:name w:val="列表型 711"/>
    <w:basedOn w:val="a1"/>
    <w:unhideWhenUsed/>
    <w:rsid w:val="00102DE1"/>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customStyle="1" w:styleId="421">
    <w:name w:val="网格型 421"/>
    <w:basedOn w:val="a1"/>
    <w:unhideWhenUsed/>
    <w:rsid w:val="00102DE1"/>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fff6">
    <w:name w:val="网格型1"/>
    <w:basedOn w:val="a1"/>
    <w:semiHidden/>
    <w:rsid w:val="00102DE1"/>
    <w:pPr>
      <w:spacing w:before="60" w:after="60"/>
      <w:ind w:left="1134"/>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古典型 321"/>
    <w:basedOn w:val="a1"/>
    <w:unhideWhenUsed/>
    <w:rsid w:val="00102DE1"/>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customStyle="1" w:styleId="316">
    <w:name w:val="彩色型 31"/>
    <w:basedOn w:val="a1"/>
    <w:semiHidden/>
    <w:rsid w:val="00102DE1"/>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1212">
    <w:name w:val="古典型 121"/>
    <w:basedOn w:val="a1"/>
    <w:unhideWhenUsed/>
    <w:rsid w:val="00102DE1"/>
    <w:pPr>
      <w:widowControl w:val="0"/>
      <w:jc w:val="both"/>
    </w:pPr>
    <w:rPr>
      <w:rFonts w:ascii="Calibri" w:hAnsi="Calibri"/>
    </w:rPr>
    <w:tblPr>
      <w:tblBorders>
        <w:top w:val="single" w:sz="12" w:space="0" w:color="000000"/>
        <w:bottom w:val="single" w:sz="12" w:space="0" w:color="000000"/>
      </w:tblBorders>
    </w:tbl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d">
    <w:name w:val="典雅型11"/>
    <w:basedOn w:val="a1"/>
    <w:unhideWhenUsed/>
    <w:rsid w:val="00102DE1"/>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213">
    <w:name w:val="简明型 221"/>
    <w:basedOn w:val="a1"/>
    <w:unhideWhenUsed/>
    <w:rsid w:val="00102DE1"/>
    <w:pPr>
      <w:widowControl w:val="0"/>
      <w:jc w:val="both"/>
    </w:pPr>
    <w:rPr>
      <w:rFonts w:ascii="Calibri" w:hAnsi="Calibri"/>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212">
    <w:name w:val="网格型 321"/>
    <w:basedOn w:val="a1"/>
    <w:unhideWhenUsed/>
    <w:rsid w:val="00102DE1"/>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510">
    <w:name w:val="列表型 51"/>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5121">
    <w:name w:val="网格型 512"/>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1e">
    <w:name w:val="古典型 11"/>
    <w:basedOn w:val="a1"/>
    <w:semiHidden/>
    <w:rsid w:val="00102DE1"/>
    <w:pPr>
      <w:widowControl w:val="0"/>
      <w:jc w:val="both"/>
    </w:pPr>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d">
    <w:name w:val="典雅型21"/>
    <w:basedOn w:val="a1"/>
    <w:unhideWhenUsed/>
    <w:rsid w:val="00102DE1"/>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1213">
    <w:name w:val="列表型 121"/>
    <w:basedOn w:val="a1"/>
    <w:unhideWhenUsed/>
    <w:rsid w:val="00102DE1"/>
    <w:pPr>
      <w:widowControl w:val="0"/>
      <w:jc w:val="both"/>
    </w:pPr>
    <w:rPr>
      <w:rFonts w:ascii="Calibri" w:hAnsi="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821">
    <w:name w:val="网格型 821"/>
    <w:basedOn w:val="a1"/>
    <w:unhideWhenUsed/>
    <w:rsid w:val="00102DE1"/>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fff7">
    <w:name w:val="表格主题1"/>
    <w:basedOn w:val="a1"/>
    <w:semiHidden/>
    <w:rsid w:val="00102DE1"/>
    <w:pPr>
      <w:overflowPunct w:val="0"/>
      <w:autoSpaceDE w:val="0"/>
      <w:autoSpaceDN w:val="0"/>
      <w:adjustRightInd w:val="0"/>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网格型 621"/>
    <w:basedOn w:val="a1"/>
    <w:unhideWhenUsed/>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9">
    <w:name w:val="彩色型 22"/>
    <w:basedOn w:val="a1"/>
    <w:unhideWhenUsed/>
    <w:rsid w:val="00102DE1"/>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11122">
    <w:name w:val="表格主题1112"/>
    <w:basedOn w:val="a1"/>
    <w:semiHidden/>
    <w:rsid w:val="00102DE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网格型 71"/>
    <w:basedOn w:val="a1"/>
    <w:semiHidden/>
    <w:rsid w:val="00102DE1"/>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6120">
    <w:name w:val="网格型 612"/>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520">
    <w:name w:val="网格型 52"/>
    <w:basedOn w:val="a1"/>
    <w:unhideWhenUsed/>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4210">
    <w:name w:val="古典型 421"/>
    <w:basedOn w:val="a1"/>
    <w:unhideWhenUsed/>
    <w:rsid w:val="00102DE1"/>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234">
    <w:name w:val="网页型 23"/>
    <w:basedOn w:val="a1"/>
    <w:semiHidden/>
    <w:rsid w:val="00102DE1"/>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21114">
    <w:name w:val="网格型2111"/>
    <w:basedOn w:val="a1"/>
    <w:semiHidden/>
    <w:rsid w:val="00102DE1"/>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竖列型 51"/>
    <w:basedOn w:val="a1"/>
    <w:semiHidden/>
    <w:rsid w:val="00102DE1"/>
    <w:pPr>
      <w:widowControl w:val="0"/>
      <w:jc w:val="both"/>
    </w:pPr>
    <w:rPr>
      <w:rFonts w:ascii="Calibri" w:hAnsi="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3213">
    <w:name w:val="立体型 321"/>
    <w:basedOn w:val="a1"/>
    <w:unhideWhenUsed/>
    <w:rsid w:val="00102DE1"/>
    <w:pPr>
      <w:widowControl w:val="0"/>
      <w:jc w:val="both"/>
    </w:pPr>
    <w:rPr>
      <w:rFonts w:ascii="Calibri" w:hAnsi="Calibri"/>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22">
    <w:name w:val="古典型 32"/>
    <w:basedOn w:val="a1"/>
    <w:unhideWhenUsed/>
    <w:rsid w:val="00102DE1"/>
    <w:pPr>
      <w:widowControl w:val="0"/>
      <w:jc w:val="both"/>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customStyle="1" w:styleId="1214">
    <w:name w:val="立体型 121"/>
    <w:basedOn w:val="a1"/>
    <w:unhideWhenUsed/>
    <w:rsid w:val="00102DE1"/>
    <w:pPr>
      <w:widowControl w:val="0"/>
      <w:jc w:val="both"/>
    </w:pPr>
    <w:rPr>
      <w:rFonts w:ascii="Calibri" w:hAnsi="Calibri"/>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414">
    <w:name w:val="竖列型 41"/>
    <w:basedOn w:val="a1"/>
    <w:semiHidden/>
    <w:rsid w:val="00102DE1"/>
    <w:pPr>
      <w:widowControl w:val="0"/>
      <w:jc w:val="both"/>
    </w:pPr>
    <w:rPr>
      <w:rFonts w:ascii="Calibri" w:hAnsi="Calibri"/>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3214">
    <w:name w:val="彩色型 321"/>
    <w:basedOn w:val="a1"/>
    <w:unhideWhenUsed/>
    <w:rsid w:val="00102DE1"/>
    <w:pPr>
      <w:widowControl w:val="0"/>
      <w:jc w:val="both"/>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810">
    <w:name w:val="列表型 81"/>
    <w:basedOn w:val="a1"/>
    <w:semiHidden/>
    <w:rsid w:val="00102DE1"/>
    <w:pPr>
      <w:widowControl w:val="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customStyle="1" w:styleId="3215">
    <w:name w:val="竖列型 321"/>
    <w:basedOn w:val="a1"/>
    <w:unhideWhenUsed/>
    <w:rsid w:val="00102DE1"/>
    <w:pPr>
      <w:widowControl w:val="0"/>
      <w:jc w:val="both"/>
    </w:pPr>
    <w:rPr>
      <w:rFonts w:ascii="Calibri" w:hAnsi="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customStyle="1" w:styleId="11f">
    <w:name w:val="网页型 11"/>
    <w:basedOn w:val="a1"/>
    <w:semiHidden/>
    <w:rsid w:val="00102DE1"/>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21e">
    <w:name w:val="表格主题21"/>
    <w:basedOn w:val="a1"/>
    <w:semiHidden/>
    <w:rsid w:val="00102DE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b">
    <w:name w:val="网格型2"/>
    <w:basedOn w:val="a1"/>
    <w:semiHidden/>
    <w:rsid w:val="00102DE1"/>
    <w:pPr>
      <w:widowControl w:val="0"/>
      <w:adjustRightInd w:val="0"/>
      <w:spacing w:line="360" w:lineRule="atLeast"/>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4">
    <w:name w:val="网格型 221"/>
    <w:basedOn w:val="a1"/>
    <w:unhideWhenUsed/>
    <w:rsid w:val="00102DE1"/>
    <w:pPr>
      <w:widowControl w:val="0"/>
      <w:jc w:val="both"/>
    </w:pPr>
    <w:rPr>
      <w:rFonts w:ascii="Calibri" w:hAnsi="Calibri"/>
    </w:r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2ffc">
    <w:name w:val="典雅型2"/>
    <w:basedOn w:val="a1"/>
    <w:unhideWhenUsed/>
    <w:rsid w:val="00102DE1"/>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21f">
    <w:name w:val="流行型21"/>
    <w:basedOn w:val="a1"/>
    <w:unhideWhenUsed/>
    <w:rsid w:val="00102DE1"/>
    <w:pPr>
      <w:widowControl w:val="0"/>
      <w:jc w:val="both"/>
    </w:pPr>
    <w:rPr>
      <w:rFonts w:ascii="Calibri" w:hAnsi="Calibri"/>
    </w:r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2a">
    <w:name w:val="古典型 22"/>
    <w:basedOn w:val="a1"/>
    <w:unhideWhenUsed/>
    <w:rsid w:val="00102DE1"/>
    <w:pPr>
      <w:widowControl w:val="0"/>
      <w:jc w:val="both"/>
    </w:pPr>
    <w:rPr>
      <w:rFonts w:ascii="Calibri" w:hAnsi="Calibri"/>
    </w:rPr>
    <w:tblPr>
      <w:tblBorders>
        <w:top w:val="single" w:sz="12" w:space="0" w:color="000000"/>
        <w:bottom w:val="single" w:sz="12" w:space="0" w:color="000000"/>
      </w:tblBorders>
    </w:tbl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21115">
    <w:name w:val="古典型 2111"/>
    <w:basedOn w:val="a1"/>
    <w:unhideWhenUsed/>
    <w:rsid w:val="00102DE1"/>
    <w:pPr>
      <w:widowControl w:val="0"/>
      <w:jc w:val="both"/>
    </w:pPr>
    <w:tblPr>
      <w:tblBorders>
        <w:top w:val="single" w:sz="12" w:space="0" w:color="000000"/>
        <w:bottom w:val="single" w:sz="12" w:space="0" w:color="000000"/>
      </w:tblBorders>
    </w:tbl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415">
    <w:name w:val="列表型 41"/>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customStyle="1" w:styleId="2215">
    <w:name w:val="竖列型 221"/>
    <w:basedOn w:val="a1"/>
    <w:unhideWhenUsed/>
    <w:rsid w:val="00102DE1"/>
    <w:pPr>
      <w:widowControl w:val="0"/>
      <w:jc w:val="both"/>
    </w:pPr>
    <w:rPr>
      <w:rFonts w:ascii="Calibri" w:hAnsi="Calibri"/>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714">
    <w:name w:val="列表型 71"/>
    <w:basedOn w:val="a1"/>
    <w:semiHidden/>
    <w:rsid w:val="00102DE1"/>
    <w:pPr>
      <w:widowControl w:val="0"/>
      <w:jc w:val="both"/>
    </w:pPr>
    <w:rPr>
      <w:rFonts w:ascii="Calibri" w:hAnsi="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customStyle="1" w:styleId="31112">
    <w:name w:val="简明型 3111"/>
    <w:basedOn w:val="a1"/>
    <w:unhideWhenUsed/>
    <w:rsid w:val="00102DE1"/>
    <w:pPr>
      <w:widowControl w:val="0"/>
      <w:jc w:val="both"/>
    </w:p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1fff8">
    <w:name w:val="流行型1"/>
    <w:basedOn w:val="a1"/>
    <w:semiHidden/>
    <w:rsid w:val="00102DE1"/>
    <w:pPr>
      <w:widowControl w:val="0"/>
      <w:jc w:val="both"/>
    </w:pPr>
    <w:rPr>
      <w:rFonts w:ascii="Calibri" w:hAnsi="Calibri"/>
    </w:r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16">
    <w:name w:val="简明型 2111"/>
    <w:basedOn w:val="a1"/>
    <w:unhideWhenUsed/>
    <w:rsid w:val="00102DE1"/>
    <w:pPr>
      <w:widowControl w:val="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23">
    <w:name w:val="立体型 32"/>
    <w:basedOn w:val="a1"/>
    <w:unhideWhenUsed/>
    <w:rsid w:val="00102DE1"/>
    <w:pPr>
      <w:widowControl w:val="0"/>
      <w:jc w:val="both"/>
    </w:pPr>
    <w:rPr>
      <w:rFonts w:ascii="Calibri" w:hAnsi="Calibri"/>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7210">
    <w:name w:val="列表型 721"/>
    <w:basedOn w:val="a1"/>
    <w:unhideWhenUsed/>
    <w:rsid w:val="00102DE1"/>
    <w:pPr>
      <w:widowControl w:val="0"/>
      <w:jc w:val="both"/>
    </w:pPr>
    <w:rPr>
      <w:rFonts w:ascii="Calibri" w:hAnsi="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customStyle="1" w:styleId="128">
    <w:name w:val="列表型 12"/>
    <w:basedOn w:val="a1"/>
    <w:unhideWhenUsed/>
    <w:rsid w:val="00102DE1"/>
    <w:pPr>
      <w:widowControl w:val="0"/>
      <w:jc w:val="both"/>
    </w:pPr>
    <w:rPr>
      <w:rFonts w:ascii="Calibri" w:hAnsi="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29">
    <w:name w:val="表格样式12"/>
    <w:basedOn w:val="a1"/>
    <w:semiHidden/>
    <w:rsid w:val="00102DE1"/>
    <w:pPr>
      <w:widowControl w:val="0"/>
      <w:adjustRightInd w:val="0"/>
      <w:spacing w:line="360" w:lineRule="atLeast"/>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列表型 72"/>
    <w:basedOn w:val="a1"/>
    <w:unhideWhenUsed/>
    <w:rsid w:val="00102DE1"/>
    <w:pPr>
      <w:widowControl w:val="0"/>
      <w:jc w:val="both"/>
    </w:pPr>
    <w:rPr>
      <w:rFonts w:ascii="Calibri" w:hAnsi="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customStyle="1" w:styleId="11118">
    <w:name w:val="简明型 1111"/>
    <w:basedOn w:val="a1"/>
    <w:unhideWhenUsed/>
    <w:rsid w:val="00102DE1"/>
    <w:pPr>
      <w:widowControl w:val="0"/>
      <w:jc w:val="both"/>
    </w:p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1fff9">
    <w:name w:val="表格样式1"/>
    <w:basedOn w:val="a1"/>
    <w:semiHidden/>
    <w:rsid w:val="00102DE1"/>
    <w:pPr>
      <w:widowControl w:val="0"/>
      <w:adjustRightInd w:val="0"/>
      <w:spacing w:line="360" w:lineRule="atLeast"/>
      <w:jc w:val="both"/>
      <w:textAlignment w:val="baseline"/>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5">
    <w:name w:val="网格型 121"/>
    <w:basedOn w:val="a1"/>
    <w:unhideWhenUsed/>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fffa">
    <w:name w:val="专业型1"/>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3216">
    <w:name w:val="列表型 321"/>
    <w:basedOn w:val="a1"/>
    <w:unhideWhenUsed/>
    <w:rsid w:val="00102DE1"/>
    <w:pPr>
      <w:widowControl w:val="0"/>
      <w:jc w:val="both"/>
    </w:pPr>
    <w:rPr>
      <w:rFonts w:ascii="Calibri" w:hAnsi="Calibri"/>
    </w:rPr>
    <w:tblPr>
      <w:tblBorders>
        <w:top w:val="single" w:sz="12" w:space="0" w:color="000000"/>
        <w:bottom w:val="single" w:sz="12" w:space="0" w:color="000000"/>
        <w:insideH w:val="single" w:sz="6" w:space="0" w:color="000000"/>
      </w:tblBorders>
    </w:tbl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customStyle="1" w:styleId="422">
    <w:name w:val="网格型 42"/>
    <w:basedOn w:val="a1"/>
    <w:unhideWhenUsed/>
    <w:rsid w:val="00102DE1"/>
    <w:pPr>
      <w:widowControl w:val="0"/>
      <w:jc w:val="both"/>
    </w:pPr>
    <w:rPr>
      <w:rFonts w:ascii="Calibri" w:hAnsi="Calibri"/>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139">
    <w:name w:val="网格型113"/>
    <w:basedOn w:val="a1"/>
    <w:semiHidden/>
    <w:rsid w:val="00102DE1"/>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0">
    <w:name w:val="竖列型 11"/>
    <w:basedOn w:val="a1"/>
    <w:semiHidden/>
    <w:rsid w:val="00102DE1"/>
    <w:pPr>
      <w:widowControl w:val="0"/>
      <w:jc w:val="both"/>
    </w:pPr>
    <w:rPr>
      <w:rFonts w:ascii="Calibri" w:hAnsi="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1120">
    <w:name w:val="网格型11112"/>
    <w:basedOn w:val="a1"/>
    <w:semiHidden/>
    <w:rsid w:val="00102DE1"/>
    <w:pPr>
      <w:spacing w:before="60" w:after="60"/>
      <w:ind w:left="1134"/>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
    <w:name w:val="网格型 72"/>
    <w:basedOn w:val="a1"/>
    <w:unhideWhenUsed/>
    <w:rsid w:val="00102DE1"/>
    <w:pPr>
      <w:widowControl w:val="0"/>
      <w:jc w:val="both"/>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6111">
    <w:name w:val="网格型 6111"/>
    <w:basedOn w:val="a1"/>
    <w:unhideWhenUsed/>
    <w:rsid w:val="00102DE1"/>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324">
    <w:name w:val="网格型 32"/>
    <w:basedOn w:val="a1"/>
    <w:unhideWhenUsed/>
    <w:rsid w:val="00102DE1"/>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216">
    <w:name w:val="列表型 221"/>
    <w:basedOn w:val="a1"/>
    <w:unhideWhenUsed/>
    <w:rsid w:val="00102DE1"/>
    <w:pPr>
      <w:widowControl w:val="0"/>
      <w:jc w:val="both"/>
    </w:pPr>
    <w:rPr>
      <w:rFonts w:ascii="Calibri" w:hAnsi="Calibri"/>
    </w:r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17">
    <w:name w:val="网页型 31"/>
    <w:basedOn w:val="a1"/>
    <w:semiHidden/>
    <w:rsid w:val="00102DE1"/>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1216">
    <w:name w:val="网格型121"/>
    <w:basedOn w:val="a1"/>
    <w:semiHidden/>
    <w:rsid w:val="00102DE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a">
    <w:name w:val="网格型12"/>
    <w:basedOn w:val="a1"/>
    <w:semiHidden/>
    <w:rsid w:val="00102DE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8">
    <w:name w:val="典雅型111"/>
    <w:basedOn w:val="a1"/>
    <w:unhideWhenUsed/>
    <w:rsid w:val="00102DE1"/>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op w:val="nil"/>
          <w:left w:val="nil"/>
          <w:bottom w:val="nil"/>
          <w:right w:val="nil"/>
          <w:insideH w:val="nil"/>
          <w:insideV w:val="nil"/>
          <w:tl2br w:val="nil"/>
          <w:tr2bl w:val="nil"/>
        </w:tcBorders>
      </w:tcPr>
    </w:tblStylePr>
  </w:style>
  <w:style w:type="table" w:customStyle="1" w:styleId="522">
    <w:name w:val="竖列型 52"/>
    <w:basedOn w:val="a1"/>
    <w:unhideWhenUsed/>
    <w:rsid w:val="00102DE1"/>
    <w:pPr>
      <w:widowControl w:val="0"/>
      <w:jc w:val="both"/>
    </w:pPr>
    <w:rPr>
      <w:rFonts w:ascii="Calibri" w:hAnsi="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217">
    <w:name w:val="竖列型 121"/>
    <w:basedOn w:val="a1"/>
    <w:unhideWhenUsed/>
    <w:rsid w:val="00102DE1"/>
    <w:pPr>
      <w:widowControl w:val="0"/>
      <w:jc w:val="both"/>
    </w:pPr>
    <w:rPr>
      <w:rFonts w:ascii="Calibri" w:hAnsi="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2b">
    <w:name w:val="简明型 12"/>
    <w:basedOn w:val="a1"/>
    <w:unhideWhenUsed/>
    <w:rsid w:val="00102DE1"/>
    <w:pPr>
      <w:widowControl w:val="0"/>
      <w:jc w:val="both"/>
    </w:pPr>
    <w:rPr>
      <w:rFonts w:ascii="Calibri" w:hAnsi="Calibri"/>
    </w:r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31113">
    <w:name w:val="竖列型 3111"/>
    <w:basedOn w:val="a1"/>
    <w:unhideWhenUsed/>
    <w:rsid w:val="00102DE1"/>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customStyle="1" w:styleId="12c">
    <w:name w:val="网页型 12"/>
    <w:basedOn w:val="a1"/>
    <w:unhideWhenUsed/>
    <w:rsid w:val="00102DE1"/>
    <w:pPr>
      <w:widowControl w:val="0"/>
      <w:jc w:val="both"/>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customStyle="1" w:styleId="5211">
    <w:name w:val="列表型 521"/>
    <w:basedOn w:val="a1"/>
    <w:unhideWhenUsed/>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318">
    <w:name w:val="网格型 31"/>
    <w:basedOn w:val="a1"/>
    <w:semiHidden/>
    <w:rsid w:val="00102DE1"/>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8210">
    <w:name w:val="列表型 821"/>
    <w:basedOn w:val="a1"/>
    <w:unhideWhenUsed/>
    <w:rsid w:val="00102DE1"/>
    <w:pPr>
      <w:widowControl w:val="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customStyle="1" w:styleId="814">
    <w:name w:val="网格型 81"/>
    <w:basedOn w:val="a1"/>
    <w:semiHidden/>
    <w:rsid w:val="00102DE1"/>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119">
    <w:name w:val="专业型111"/>
    <w:basedOn w:val="a1"/>
    <w:unhideWhenUsed/>
    <w:rsid w:val="00102DE1"/>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11f1">
    <w:name w:val="网格型11"/>
    <w:basedOn w:val="a1"/>
    <w:semiHidden/>
    <w:rsid w:val="00102DE1"/>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4">
    <w:name w:val="立体型 3111"/>
    <w:basedOn w:val="a1"/>
    <w:unhideWhenUsed/>
    <w:rsid w:val="00102DE1"/>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2d">
    <w:name w:val="竖列型 12"/>
    <w:basedOn w:val="a1"/>
    <w:unhideWhenUsed/>
    <w:rsid w:val="00102DE1"/>
    <w:pPr>
      <w:widowControl w:val="0"/>
      <w:jc w:val="both"/>
    </w:pPr>
    <w:rPr>
      <w:rFonts w:ascii="Calibri" w:hAnsi="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117">
    <w:name w:val="立体型 2111"/>
    <w:basedOn w:val="a1"/>
    <w:unhideWhenUsed/>
    <w:rsid w:val="00102DE1"/>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1f2">
    <w:name w:val="表格主题11"/>
    <w:basedOn w:val="a1"/>
    <w:unhideWhenUsed/>
    <w:rsid w:val="00102DE1"/>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1">
    <w:name w:val="网格型 5111"/>
    <w:basedOn w:val="a1"/>
    <w:unhideWhenUsed/>
    <w:rsid w:val="00102DE1"/>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f0">
    <w:name w:val="网页型 21"/>
    <w:basedOn w:val="a1"/>
    <w:semiHidden/>
    <w:rsid w:val="00102DE1"/>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41111">
    <w:name w:val="古典型 4111"/>
    <w:basedOn w:val="a1"/>
    <w:unhideWhenUsed/>
    <w:rsid w:val="00102DE1"/>
    <w:pPr>
      <w:widowControl w:val="0"/>
      <w:jc w:val="both"/>
    </w:p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514">
    <w:name w:val="网格型 51"/>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81110">
    <w:name w:val="列表型 8111"/>
    <w:basedOn w:val="a1"/>
    <w:unhideWhenUsed/>
    <w:rsid w:val="00102DE1"/>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customStyle="1" w:styleId="11119">
    <w:name w:val="网格型1111"/>
    <w:basedOn w:val="a1"/>
    <w:semiHidden/>
    <w:rsid w:val="00102DE1"/>
    <w:pPr>
      <w:spacing w:before="60" w:after="60"/>
      <w:ind w:left="1134"/>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列表型 6111"/>
    <w:basedOn w:val="a1"/>
    <w:unhideWhenUsed/>
    <w:rsid w:val="00102DE1"/>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f1">
    <w:name w:val="网格型21"/>
    <w:basedOn w:val="a1"/>
    <w:semiHidden/>
    <w:rsid w:val="00102DE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
    <w:name w:val="列表型 7111"/>
    <w:basedOn w:val="a1"/>
    <w:unhideWhenUsed/>
    <w:rsid w:val="00102DE1"/>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customStyle="1" w:styleId="12e">
    <w:name w:val="古典型 12"/>
    <w:basedOn w:val="a1"/>
    <w:unhideWhenUsed/>
    <w:rsid w:val="00102DE1"/>
    <w:pPr>
      <w:widowControl w:val="0"/>
      <w:jc w:val="both"/>
    </w:pPr>
    <w:rPr>
      <w:rFonts w:ascii="Calibri" w:hAnsi="Calibri"/>
    </w:rPr>
    <w:tblPr>
      <w:tblBorders>
        <w:top w:val="single" w:sz="12" w:space="0" w:color="000000"/>
        <w:bottom w:val="single" w:sz="12" w:space="0" w:color="000000"/>
      </w:tblBorders>
    </w:tbl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71110">
    <w:name w:val="网格型 7111"/>
    <w:basedOn w:val="a1"/>
    <w:unhideWhenUsed/>
    <w:rsid w:val="00102DE1"/>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ffd">
    <w:name w:val="表格主题2"/>
    <w:basedOn w:val="a1"/>
    <w:semiHidden/>
    <w:rsid w:val="00102DE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5">
    <w:name w:val="古典型 3111"/>
    <w:basedOn w:val="a1"/>
    <w:unhideWhenUsed/>
    <w:rsid w:val="00102DE1"/>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customStyle="1" w:styleId="111a">
    <w:name w:val="网格型 111"/>
    <w:basedOn w:val="a1"/>
    <w:semiHidden/>
    <w:rsid w:val="00102DE1"/>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111a">
    <w:name w:val="竖列型 1111"/>
    <w:basedOn w:val="a1"/>
    <w:unhideWhenUsed/>
    <w:rsid w:val="00102DE1"/>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423">
    <w:name w:val="列表型 42"/>
    <w:basedOn w:val="a1"/>
    <w:unhideWhenUsed/>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customStyle="1" w:styleId="31116">
    <w:name w:val="网格型 3111"/>
    <w:basedOn w:val="a1"/>
    <w:unhideWhenUsed/>
    <w:rsid w:val="00102DE1"/>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14">
    <w:name w:val="网格型211"/>
    <w:basedOn w:val="a1"/>
    <w:semiHidden/>
    <w:rsid w:val="00102DE1"/>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b">
    <w:name w:val="彩色型 1111"/>
    <w:basedOn w:val="a1"/>
    <w:unhideWhenUsed/>
    <w:rsid w:val="00102DE1"/>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319">
    <w:name w:val="列表型 31"/>
    <w:basedOn w:val="a1"/>
    <w:semiHidden/>
    <w:rsid w:val="00102DE1"/>
    <w:pPr>
      <w:widowControl w:val="0"/>
      <w:jc w:val="both"/>
    </w:pPr>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customStyle="1" w:styleId="111112">
    <w:name w:val="网格型 11111"/>
    <w:basedOn w:val="a1"/>
    <w:unhideWhenUsed/>
    <w:rsid w:val="00102DE1"/>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31a">
    <w:name w:val="竖列型 31"/>
    <w:basedOn w:val="a1"/>
    <w:semiHidden/>
    <w:rsid w:val="00102DE1"/>
    <w:pPr>
      <w:widowControl w:val="0"/>
      <w:jc w:val="both"/>
    </w:pPr>
    <w:rPr>
      <w:rFonts w:ascii="Calibri" w:hAnsi="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customStyle="1" w:styleId="qiu21">
    <w:name w:val="qiu21"/>
    <w:basedOn w:val="af"/>
    <w:semiHidden/>
    <w:rsid w:val="00102DE1"/>
    <w:pPr>
      <w:overflowPunct/>
      <w:autoSpaceDE/>
      <w:autoSpaceDN/>
      <w:spacing w:line="240" w:lineRule="auto"/>
      <w:jc w:val="both"/>
      <w:textAlignment w:val="auto"/>
    </w:pPr>
    <w:rPr>
      <w:rFonts w:ascii="Times New Roman" w:hAnsi="Times New Roman"/>
      <w:sz w:val="20"/>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cPr>
      <w:shd w:val="clear" w:color="auto" w:fill="auto"/>
      <w:vAlign w:val="top"/>
    </w:tcPr>
    <w:tblStylePr w:type="firstRow">
      <w:tblPr/>
      <w:tcPr>
        <w:shd w:val="clear" w:color="auto" w:fill="99CCFF"/>
      </w:tcPr>
    </w:tblStylePr>
  </w:style>
  <w:style w:type="table" w:customStyle="1" w:styleId="820">
    <w:name w:val="列表型 82"/>
    <w:basedOn w:val="a1"/>
    <w:unhideWhenUsed/>
    <w:rsid w:val="00102DE1"/>
    <w:pPr>
      <w:widowControl w:val="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customStyle="1" w:styleId="41112">
    <w:name w:val="竖列型 4111"/>
    <w:basedOn w:val="a1"/>
    <w:unhideWhenUsed/>
    <w:rsid w:val="00102DE1"/>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23">
    <w:name w:val="列表型 52"/>
    <w:basedOn w:val="a1"/>
    <w:unhideWhenUsed/>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21118">
    <w:name w:val="精巧型 2111"/>
    <w:basedOn w:val="a1"/>
    <w:unhideWhenUsed/>
    <w:rsid w:val="00102DE1"/>
    <w:pPr>
      <w:widowControl w:val="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25">
    <w:name w:val="网页型 32"/>
    <w:basedOn w:val="a1"/>
    <w:unhideWhenUsed/>
    <w:rsid w:val="00102DE1"/>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customStyle="1" w:styleId="3135">
    <w:name w:val="简明型 313"/>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424">
    <w:name w:val="古典型 42"/>
    <w:basedOn w:val="a1"/>
    <w:unhideWhenUsed/>
    <w:rsid w:val="00102DE1"/>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620">
    <w:name w:val="网格型 62"/>
    <w:basedOn w:val="a1"/>
    <w:unhideWhenUsed/>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822">
    <w:name w:val="网格型 82"/>
    <w:basedOn w:val="a1"/>
    <w:unhideWhenUsed/>
    <w:rsid w:val="00102DE1"/>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326">
    <w:name w:val="简明型 32"/>
    <w:basedOn w:val="a1"/>
    <w:unhideWhenUsed/>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22b">
    <w:name w:val="网页型 22"/>
    <w:basedOn w:val="a1"/>
    <w:unhideWhenUsed/>
    <w:rsid w:val="00102DE1"/>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customStyle="1" w:styleId="12f">
    <w:name w:val="立体型 12"/>
    <w:basedOn w:val="a1"/>
    <w:unhideWhenUsed/>
    <w:rsid w:val="00102DE1"/>
    <w:pPr>
      <w:widowControl w:val="0"/>
      <w:jc w:val="both"/>
    </w:pPr>
    <w:rPr>
      <w:rFonts w:ascii="Calibri" w:hAnsi="Calibri"/>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2ffe">
    <w:name w:val="专业型2"/>
    <w:basedOn w:val="a1"/>
    <w:unhideWhenUsed/>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327">
    <w:name w:val="列表型 32"/>
    <w:basedOn w:val="a1"/>
    <w:unhideWhenUsed/>
    <w:rsid w:val="00102DE1"/>
    <w:pPr>
      <w:widowControl w:val="0"/>
      <w:jc w:val="both"/>
    </w:pPr>
    <w:rPr>
      <w:rFonts w:ascii="Calibri" w:hAnsi="Calibri"/>
    </w:rPr>
    <w:tblPr>
      <w:tblBorders>
        <w:top w:val="single" w:sz="12" w:space="0" w:color="000000"/>
        <w:bottom w:val="single" w:sz="12" w:space="0" w:color="000000"/>
        <w:insideH w:val="single" w:sz="6" w:space="0" w:color="000000"/>
      </w:tblBorders>
    </w:tbl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customStyle="1" w:styleId="2fff">
    <w:name w:val="流行型2"/>
    <w:basedOn w:val="a1"/>
    <w:unhideWhenUsed/>
    <w:rsid w:val="00102DE1"/>
    <w:pPr>
      <w:widowControl w:val="0"/>
      <w:jc w:val="both"/>
    </w:pPr>
    <w:rPr>
      <w:rFonts w:ascii="Calibri" w:hAnsi="Calibri"/>
    </w:r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328">
    <w:name w:val="竖列型 32"/>
    <w:basedOn w:val="a1"/>
    <w:unhideWhenUsed/>
    <w:rsid w:val="00102DE1"/>
    <w:pPr>
      <w:widowControl w:val="0"/>
      <w:jc w:val="both"/>
    </w:pPr>
    <w:rPr>
      <w:rFonts w:ascii="Calibri" w:hAnsi="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customStyle="1" w:styleId="111b">
    <w:name w:val="表格主题111"/>
    <w:basedOn w:val="a1"/>
    <w:semiHidden/>
    <w:rsid w:val="00102DE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f3">
    <w:name w:val="表格样式11"/>
    <w:basedOn w:val="a1"/>
    <w:semiHidden/>
    <w:rsid w:val="00102DE1"/>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c">
    <w:name w:val="简明型 111"/>
    <w:basedOn w:val="a1"/>
    <w:unhideWhenUsed/>
    <w:rsid w:val="00102DE1"/>
    <w:pPr>
      <w:widowControl w:val="0"/>
      <w:jc w:val="both"/>
    </w:pPr>
    <w:tblPr>
      <w:tblBorders>
        <w:top w:val="single" w:sz="12" w:space="0" w:color="008000"/>
        <w:bottom w:val="single" w:sz="12" w:space="0" w:color="008000"/>
      </w:tblBorders>
    </w:tbl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2115">
    <w:name w:val="简明型 211"/>
    <w:basedOn w:val="a1"/>
    <w:unhideWhenUsed/>
    <w:rsid w:val="00102DE1"/>
    <w:pPr>
      <w:widowControl w:val="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112">
    <w:name w:val="简明型 311"/>
    <w:basedOn w:val="a1"/>
    <w:unhideWhenUsed/>
    <w:rsid w:val="00102DE1"/>
    <w:pPr>
      <w:widowControl w:val="0"/>
      <w:jc w:val="both"/>
    </w:p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111d">
    <w:name w:val="古典型 111"/>
    <w:basedOn w:val="a1"/>
    <w:unhideWhenUsed/>
    <w:rsid w:val="00102DE1"/>
    <w:pPr>
      <w:widowControl w:val="0"/>
      <w:jc w:val="both"/>
    </w:pPr>
    <w:tblPr>
      <w:tblBorders>
        <w:top w:val="single" w:sz="12" w:space="0" w:color="000000"/>
        <w:bottom w:val="single" w:sz="12" w:space="0" w:color="000000"/>
      </w:tblBorders>
    </w:tbl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16">
    <w:name w:val="古典型 211"/>
    <w:basedOn w:val="a1"/>
    <w:unhideWhenUsed/>
    <w:rsid w:val="00102DE1"/>
    <w:pPr>
      <w:widowControl w:val="0"/>
      <w:jc w:val="both"/>
    </w:pPr>
    <w:tblPr>
      <w:tblBorders>
        <w:top w:val="single" w:sz="12" w:space="0" w:color="000000"/>
        <w:bottom w:val="single" w:sz="12" w:space="0" w:color="000000"/>
      </w:tblBorders>
    </w:tbl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3113">
    <w:name w:val="古典型 311"/>
    <w:basedOn w:val="a1"/>
    <w:unhideWhenUsed/>
    <w:rsid w:val="00102DE1"/>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customStyle="1" w:styleId="4110">
    <w:name w:val="古典型 411"/>
    <w:basedOn w:val="a1"/>
    <w:unhideWhenUsed/>
    <w:rsid w:val="00102DE1"/>
    <w:pPr>
      <w:widowControl w:val="0"/>
      <w:jc w:val="both"/>
    </w:p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111e">
    <w:name w:val="彩色型 111"/>
    <w:basedOn w:val="a1"/>
    <w:unhideWhenUsed/>
    <w:rsid w:val="00102DE1"/>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2117">
    <w:name w:val="彩色型 211"/>
    <w:basedOn w:val="a1"/>
    <w:unhideWhenUsed/>
    <w:rsid w:val="00102DE1"/>
    <w:pPr>
      <w:widowControl w:val="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3114">
    <w:name w:val="彩色型 311"/>
    <w:basedOn w:val="a1"/>
    <w:unhideWhenUsed/>
    <w:rsid w:val="00102DE1"/>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111f">
    <w:name w:val="竖列型 111"/>
    <w:basedOn w:val="a1"/>
    <w:unhideWhenUsed/>
    <w:rsid w:val="00102DE1"/>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18">
    <w:name w:val="竖列型 211"/>
    <w:basedOn w:val="a1"/>
    <w:unhideWhenUsed/>
    <w:rsid w:val="00102DE1"/>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115">
    <w:name w:val="竖列型 311"/>
    <w:basedOn w:val="a1"/>
    <w:unhideWhenUsed/>
    <w:rsid w:val="00102DE1"/>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customStyle="1" w:styleId="4112">
    <w:name w:val="竖列型 411"/>
    <w:basedOn w:val="a1"/>
    <w:unhideWhenUsed/>
    <w:rsid w:val="00102DE1"/>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0">
    <w:name w:val="竖列型 511"/>
    <w:basedOn w:val="a1"/>
    <w:unhideWhenUsed/>
    <w:rsid w:val="00102DE1"/>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1111c">
    <w:name w:val="网格型 1111"/>
    <w:basedOn w:val="a1"/>
    <w:unhideWhenUsed/>
    <w:rsid w:val="00102DE1"/>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119">
    <w:name w:val="网格型 211"/>
    <w:basedOn w:val="a1"/>
    <w:unhideWhenUsed/>
    <w:rsid w:val="00102DE1"/>
    <w:pPr>
      <w:widowControl w:val="0"/>
      <w:jc w:val="both"/>
    </w:pPr>
    <w:tblPr>
      <w:tblBorders>
        <w:insideH w:val="single" w:sz="6" w:space="0" w:color="000000"/>
        <w:insideV w:val="single" w:sz="6" w:space="0" w:color="000000"/>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customStyle="1" w:styleId="3116">
    <w:name w:val="网格型 311"/>
    <w:basedOn w:val="a1"/>
    <w:unhideWhenUsed/>
    <w:rsid w:val="00102DE1"/>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4113">
    <w:name w:val="网格型 411"/>
    <w:basedOn w:val="a1"/>
    <w:unhideWhenUsed/>
    <w:rsid w:val="00102DE1"/>
    <w:pPr>
      <w:widowControl w:val="0"/>
      <w:jc w:val="both"/>
    </w:p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5112">
    <w:name w:val="网格型 511"/>
    <w:basedOn w:val="a1"/>
    <w:unhideWhenUsed/>
    <w:rsid w:val="00102DE1"/>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6110">
    <w:name w:val="网格型 611"/>
    <w:basedOn w:val="a1"/>
    <w:unhideWhenUsed/>
    <w:rsid w:val="00102DE1"/>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7110">
    <w:name w:val="网格型 711"/>
    <w:basedOn w:val="a1"/>
    <w:unhideWhenUsed/>
    <w:rsid w:val="00102DE1"/>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8110">
    <w:name w:val="网格型 811"/>
    <w:basedOn w:val="a1"/>
    <w:unhideWhenUsed/>
    <w:rsid w:val="00102DE1"/>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111f0">
    <w:name w:val="列表型 111"/>
    <w:basedOn w:val="a1"/>
    <w:unhideWhenUsed/>
    <w:rsid w:val="00102DE1"/>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11a">
    <w:name w:val="列表型 211"/>
    <w:basedOn w:val="a1"/>
    <w:unhideWhenUsed/>
    <w:rsid w:val="00102DE1"/>
    <w:pPr>
      <w:widowControl w:val="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117">
    <w:name w:val="列表型 311"/>
    <w:basedOn w:val="a1"/>
    <w:unhideWhenUsed/>
    <w:rsid w:val="00102DE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customStyle="1" w:styleId="4114">
    <w:name w:val="列表型 411"/>
    <w:basedOn w:val="a1"/>
    <w:unhideWhenUsed/>
    <w:rsid w:val="00102DE1"/>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customStyle="1" w:styleId="5113">
    <w:name w:val="列表型 511"/>
    <w:basedOn w:val="a1"/>
    <w:unhideWhenUsed/>
    <w:rsid w:val="00102DE1"/>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6112">
    <w:name w:val="列表型 611"/>
    <w:basedOn w:val="a1"/>
    <w:unhideWhenUsed/>
    <w:rsid w:val="00102DE1"/>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1f4">
    <w:name w:val="专业型11"/>
    <w:basedOn w:val="a1"/>
    <w:unhideWhenUsed/>
    <w:rsid w:val="00102DE1"/>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customStyle="1" w:styleId="3118">
    <w:name w:val="网页型 311"/>
    <w:basedOn w:val="a1"/>
    <w:unhideWhenUsed/>
    <w:rsid w:val="00102DE1"/>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op w:val="nil"/>
          <w:left w:val="nil"/>
          <w:bottom w:val="nil"/>
          <w:right w:val="nil"/>
          <w:insideH w:val="nil"/>
          <w:insideV w:val="nil"/>
          <w:tl2br w:val="nil"/>
          <w:tr2bl w:val="nil"/>
        </w:tcBorders>
      </w:tcPr>
    </w:tblStylePr>
  </w:style>
  <w:style w:type="table" w:customStyle="1" w:styleId="3fc">
    <w:name w:val="表格主题3"/>
    <w:basedOn w:val="a1"/>
    <w:semiHidden/>
    <w:rsid w:val="00102DE1"/>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1">
    <w:name w:val="列表型 83"/>
    <w:basedOn w:val="a1"/>
    <w:semiHidden/>
    <w:rsid w:val="00102DE1"/>
    <w:pPr>
      <w:widowControl w:val="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customStyle="1" w:styleId="731">
    <w:name w:val="列表型 73"/>
    <w:basedOn w:val="a1"/>
    <w:semiHidden/>
    <w:rsid w:val="00102DE1"/>
    <w:pPr>
      <w:widowControl w:val="0"/>
      <w:jc w:val="both"/>
    </w:pPr>
    <w:rPr>
      <w:rFonts w:ascii="Calibri" w:hAnsi="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customStyle="1" w:styleId="431">
    <w:name w:val="古典型 43"/>
    <w:basedOn w:val="a1"/>
    <w:semiHidden/>
    <w:rsid w:val="00102DE1"/>
    <w:pPr>
      <w:widowControl w:val="0"/>
      <w:jc w:val="both"/>
    </w:pPr>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432">
    <w:name w:val="列表型 43"/>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customStyle="1" w:styleId="138">
    <w:name w:val="简明型 13"/>
    <w:basedOn w:val="a1"/>
    <w:semiHidden/>
    <w:rsid w:val="00102DE1"/>
    <w:pPr>
      <w:widowControl w:val="0"/>
      <w:jc w:val="both"/>
    </w:pPr>
    <w:rPr>
      <w:rFonts w:ascii="Calibri" w:hAnsi="Calibri"/>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customStyle="1" w:styleId="336">
    <w:name w:val="网格型 33"/>
    <w:basedOn w:val="a1"/>
    <w:semiHidden/>
    <w:rsid w:val="00102DE1"/>
    <w:pPr>
      <w:widowControl w:val="0"/>
      <w:jc w:val="both"/>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235">
    <w:name w:val="简明型 23"/>
    <w:basedOn w:val="a1"/>
    <w:semiHidden/>
    <w:rsid w:val="00102DE1"/>
    <w:pPr>
      <w:widowControl w:val="0"/>
      <w:jc w:val="both"/>
    </w:pPr>
    <w:rPr>
      <w:rFonts w:ascii="Calibri" w:hAnsi="Calibri"/>
    </w:r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37">
    <w:name w:val="简明型 33"/>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customStyle="1" w:styleId="12f0">
    <w:name w:val="精巧型 12"/>
    <w:basedOn w:val="a1"/>
    <w:semiHidden/>
    <w:rsid w:val="00102DE1"/>
    <w:pPr>
      <w:widowControl w:val="0"/>
      <w:jc w:val="both"/>
    </w:pPr>
    <w:rPr>
      <w:rFonts w:ascii="Calibri" w:hAnsi="Calibri"/>
    </w:r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139">
    <w:name w:val="立体型 13"/>
    <w:basedOn w:val="a1"/>
    <w:semiHidden/>
    <w:rsid w:val="00102DE1"/>
    <w:pPr>
      <w:widowControl w:val="0"/>
      <w:jc w:val="both"/>
    </w:pPr>
    <w:rPr>
      <w:rFonts w:ascii="Calibri" w:hAnsi="Calibri"/>
    </w:r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customStyle="1" w:styleId="622">
    <w:name w:val="列表型 62"/>
    <w:basedOn w:val="a1"/>
    <w:semiHidden/>
    <w:rsid w:val="00102DE1"/>
    <w:pPr>
      <w:widowControl w:val="0"/>
      <w:jc w:val="both"/>
    </w:pPr>
    <w:rPr>
      <w:rFonts w:ascii="Calibri" w:hAnsi="Calibr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338">
    <w:name w:val="立体型 33"/>
    <w:basedOn w:val="a1"/>
    <w:semiHidden/>
    <w:rsid w:val="00102DE1"/>
    <w:pPr>
      <w:widowControl w:val="0"/>
      <w:jc w:val="both"/>
    </w:pPr>
    <w:rPr>
      <w:rFonts w:ascii="Calibri" w:hAnsi="Calibri"/>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3fd">
    <w:name w:val="流行型3"/>
    <w:basedOn w:val="a1"/>
    <w:semiHidden/>
    <w:rsid w:val="00102DE1"/>
    <w:pPr>
      <w:widowControl w:val="0"/>
      <w:jc w:val="both"/>
    </w:pPr>
    <w:rPr>
      <w:rFonts w:ascii="Calibri" w:hAnsi="Calibri"/>
    </w:r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13a">
    <w:name w:val="列表型 13"/>
    <w:basedOn w:val="a1"/>
    <w:semiHidden/>
    <w:rsid w:val="00102DE1"/>
    <w:pPr>
      <w:widowControl w:val="0"/>
      <w:jc w:val="both"/>
    </w:pPr>
    <w:rPr>
      <w:rFonts w:ascii="Calibri" w:hAnsi="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236">
    <w:name w:val="列表型 23"/>
    <w:basedOn w:val="a1"/>
    <w:semiHidden/>
    <w:rsid w:val="00102DE1"/>
    <w:pPr>
      <w:widowControl w:val="0"/>
      <w:jc w:val="both"/>
    </w:pPr>
    <w:rPr>
      <w:rFonts w:ascii="Calibri" w:hAnsi="Calibri"/>
    </w:r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532">
    <w:name w:val="列表型 53"/>
    <w:basedOn w:val="a1"/>
    <w:semiHidden/>
    <w:rsid w:val="00102DE1"/>
    <w:pPr>
      <w:widowControl w:val="0"/>
      <w:jc w:val="both"/>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customStyle="1" w:styleId="433">
    <w:name w:val="竖列型 43"/>
    <w:basedOn w:val="a1"/>
    <w:semiHidden/>
    <w:rsid w:val="00102DE1"/>
    <w:pPr>
      <w:widowControl w:val="0"/>
      <w:jc w:val="both"/>
    </w:pPr>
    <w:rPr>
      <w:rFonts w:ascii="Calibri" w:hAnsi="Calibri"/>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630">
    <w:name w:val="网格型 63"/>
    <w:basedOn w:val="a1"/>
    <w:semiHidden/>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customStyle="1" w:styleId="13b">
    <w:name w:val="网格型13"/>
    <w:basedOn w:val="a1"/>
    <w:semiHidden/>
    <w:rsid w:val="00102DE1"/>
    <w:pPr>
      <w:spacing w:before="60" w:after="60"/>
      <w:ind w:left="1134"/>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f2">
    <w:name w:val="表格21"/>
    <w:basedOn w:val="a1"/>
    <w:semiHidden/>
    <w:rsid w:val="00102DE1"/>
    <w:pPr>
      <w:spacing w:line="240" w:lineRule="exact"/>
      <w:jc w:val="center"/>
    </w:pPr>
    <w:rPr>
      <w:rFonts w:ascii="宋体" w:hAnsi="Calibri"/>
      <w:sz w:val="18"/>
      <w:szCs w:val="18"/>
    </w:rPr>
    <w:tblP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left w:w="28" w:type="dxa"/>
        <w:right w:w="28" w:type="dxa"/>
      </w:tblCellMar>
    </w:tblPr>
    <w:tcPr>
      <w:vAlign w:val="center"/>
    </w:tcPr>
  </w:style>
  <w:style w:type="table" w:customStyle="1" w:styleId="1129">
    <w:name w:val="彩色型 112"/>
    <w:basedOn w:val="a1"/>
    <w:semiHidden/>
    <w:rsid w:val="00102DE1"/>
    <w:pPr>
      <w:widowControl w:val="0"/>
      <w:jc w:val="both"/>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2126">
    <w:name w:val="彩色型 212"/>
    <w:basedOn w:val="a1"/>
    <w:semiHidden/>
    <w:rsid w:val="00102DE1"/>
    <w:pPr>
      <w:widowControl w:val="0"/>
      <w:jc w:val="both"/>
    </w:pPr>
    <w:rPr>
      <w:rFonts w:ascii="Calibri" w:hAnsi="Calibri"/>
    </w:r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customStyle="1" w:styleId="2127">
    <w:name w:val="精巧型 212"/>
    <w:basedOn w:val="a1"/>
    <w:semiHidden/>
    <w:rsid w:val="00102DE1"/>
    <w:pPr>
      <w:widowControl w:val="0"/>
      <w:jc w:val="both"/>
    </w:pPr>
    <w:rPr>
      <w:rFonts w:ascii="Calibri" w:hAnsi="Calibri"/>
    </w:r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8120">
    <w:name w:val="网格型 812"/>
    <w:basedOn w:val="a1"/>
    <w:semiHidden/>
    <w:rsid w:val="00102DE1"/>
    <w:pPr>
      <w:widowControl w:val="0"/>
      <w:jc w:val="both"/>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customStyle="1" w:styleId="2128">
    <w:name w:val="网页型 212"/>
    <w:basedOn w:val="a1"/>
    <w:semiHidden/>
    <w:rsid w:val="00102DE1"/>
    <w:pPr>
      <w:widowControl w:val="0"/>
      <w:jc w:val="both"/>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4211">
    <w:name w:val="列表型 421"/>
    <w:basedOn w:val="a1"/>
    <w:unhideWhenUsed/>
    <w:rsid w:val="00102DE1"/>
    <w:pPr>
      <w:widowControl w:val="0"/>
      <w:jc w:val="both"/>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customStyle="1" w:styleId="4212">
    <w:name w:val="竖列型 421"/>
    <w:basedOn w:val="a1"/>
    <w:unhideWhenUsed/>
    <w:rsid w:val="00102DE1"/>
    <w:pPr>
      <w:widowControl w:val="0"/>
      <w:jc w:val="both"/>
    </w:pPr>
    <w:rPr>
      <w:rFonts w:ascii="Calibri" w:hAnsi="Calibri"/>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112a">
    <w:name w:val="表格主题112"/>
    <w:basedOn w:val="a1"/>
    <w:unhideWhenUsed/>
    <w:rsid w:val="00102DE1"/>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9">
    <w:name w:val="网格型212"/>
    <w:basedOn w:val="a1"/>
    <w:semiHidden/>
    <w:rsid w:val="00102DE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qiu">
    <w:name w:val="qiu"/>
    <w:basedOn w:val="af"/>
    <w:semiHidden/>
    <w:rsid w:val="00102DE1"/>
    <w:pPr>
      <w:overflowPunct/>
      <w:autoSpaceDE/>
      <w:autoSpaceDN/>
      <w:spacing w:line="240" w:lineRule="auto"/>
      <w:jc w:val="both"/>
      <w:textAlignment w:val="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cPr>
      <w:vAlign w:val="top"/>
    </w:tcPr>
  </w:style>
  <w:style w:type="table" w:customStyle="1" w:styleId="3136">
    <w:name w:val="网页型 313"/>
    <w:basedOn w:val="a1"/>
    <w:semiHidden/>
    <w:rsid w:val="00102DE1"/>
    <w:pPr>
      <w:widowControl w:val="0"/>
      <w:jc w:val="both"/>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customStyle="1" w:styleId="2138">
    <w:name w:val="列表型 213"/>
    <w:basedOn w:val="a1"/>
    <w:semiHidden/>
    <w:rsid w:val="00102DE1"/>
    <w:pPr>
      <w:widowControl w:val="0"/>
      <w:jc w:val="both"/>
    </w:pPr>
    <w:rPr>
      <w:rFonts w:ascii="Calibri" w:hAnsi="Calibri"/>
    </w:r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paragraph" w:customStyle="1" w:styleId="afffffffffffffffff3">
    <w:name w:val="_表中字"/>
    <w:basedOn w:val="aff7"/>
    <w:next w:val="aff7"/>
    <w:qFormat/>
    <w:rsid w:val="00102DE1"/>
    <w:pPr>
      <w:spacing w:line="280" w:lineRule="exact"/>
      <w:ind w:firstLineChars="0" w:firstLine="0"/>
      <w:jc w:val="center"/>
    </w:pPr>
    <w:rPr>
      <w:snapToGrid w:val="0"/>
      <w:kern w:val="0"/>
      <w:sz w:val="18"/>
      <w:szCs w:val="20"/>
    </w:rPr>
  </w:style>
  <w:style w:type="paragraph" w:customStyle="1" w:styleId="afffffffffffffffff4">
    <w:name w:val="_节㈠㈡"/>
    <w:basedOn w:val="aff7"/>
    <w:next w:val="aff7"/>
    <w:qFormat/>
    <w:rsid w:val="00102DE1"/>
    <w:pPr>
      <w:outlineLvl w:val="2"/>
    </w:pPr>
    <w:rPr>
      <w:b/>
      <w:snapToGrid w:val="0"/>
      <w:kern w:val="0"/>
      <w:szCs w:val="20"/>
    </w:rPr>
  </w:style>
  <w:style w:type="paragraph" w:customStyle="1" w:styleId="afffffffffffffffff5">
    <w:name w:val="_表名编号"/>
    <w:basedOn w:val="aff7"/>
    <w:next w:val="aff7"/>
    <w:qFormat/>
    <w:rsid w:val="00102DE1"/>
    <w:pPr>
      <w:spacing w:beforeLines="10" w:before="10" w:line="320" w:lineRule="exact"/>
      <w:ind w:firstLineChars="0" w:firstLine="0"/>
      <w:jc w:val="right"/>
    </w:pPr>
    <w:rPr>
      <w:b/>
      <w:snapToGrid w:val="0"/>
      <w:kern w:val="0"/>
      <w:sz w:val="24"/>
      <w:szCs w:val="20"/>
    </w:rPr>
  </w:style>
  <w:style w:type="paragraph" w:customStyle="1" w:styleId="afffffffffffffffff6">
    <w:name w:val="_章一二"/>
    <w:basedOn w:val="aff7"/>
    <w:next w:val="aff7"/>
    <w:qFormat/>
    <w:rsid w:val="00102DE1"/>
    <w:pPr>
      <w:outlineLvl w:val="1"/>
    </w:pPr>
    <w:rPr>
      <w:b/>
      <w:snapToGrid w:val="0"/>
      <w:kern w:val="0"/>
      <w:sz w:val="32"/>
      <w:szCs w:val="20"/>
    </w:rPr>
  </w:style>
  <w:style w:type="paragraph" w:customStyle="1" w:styleId="1fffb">
    <w:name w:val="正文 1"/>
    <w:basedOn w:val="a"/>
    <w:link w:val="1Chare"/>
    <w:autoRedefine/>
    <w:rsid w:val="00102DE1"/>
    <w:pPr>
      <w:keepNext/>
      <w:adjustRightInd w:val="0"/>
      <w:snapToGrid w:val="0"/>
      <w:spacing w:line="360" w:lineRule="auto"/>
      <w:ind w:firstLine="801"/>
      <w:jc w:val="center"/>
      <w:textAlignment w:val="center"/>
    </w:pPr>
    <w:rPr>
      <w:rFonts w:ascii="Times New Roman"/>
      <w:bCs/>
      <w:noProof/>
      <w:snapToGrid/>
      <w:sz w:val="21"/>
      <w:szCs w:val="24"/>
    </w:rPr>
  </w:style>
  <w:style w:type="character" w:customStyle="1" w:styleId="1Chare">
    <w:name w:val="正文 1 Char"/>
    <w:link w:val="1fffb"/>
    <w:rsid w:val="00102DE1"/>
    <w:rPr>
      <w:bCs/>
      <w:noProof/>
      <w:kern w:val="2"/>
      <w:sz w:val="21"/>
      <w:szCs w:val="24"/>
    </w:rPr>
  </w:style>
  <w:style w:type="paragraph" w:customStyle="1" w:styleId="H3">
    <w:name w:val="H3条"/>
    <w:basedOn w:val="a"/>
    <w:rsid w:val="00102DE1"/>
    <w:pPr>
      <w:outlineLvl w:val="2"/>
    </w:pPr>
    <w:rPr>
      <w:rFonts w:ascii="楷体_GB2312" w:eastAsia="楷体_GB2312" w:hAnsi="Calibri" w:cs="宋体"/>
      <w:b/>
      <w:bCs/>
      <w:snapToGrid/>
      <w:sz w:val="21"/>
      <w:szCs w:val="22"/>
    </w:rPr>
  </w:style>
  <w:style w:type="paragraph" w:customStyle="1" w:styleId="H4">
    <w:name w:val="H4项"/>
    <w:basedOn w:val="a"/>
    <w:rsid w:val="00102DE1"/>
    <w:pPr>
      <w:outlineLvl w:val="3"/>
    </w:pPr>
    <w:rPr>
      <w:rFonts w:ascii="Calibri"/>
      <w:b/>
      <w:snapToGrid/>
      <w:sz w:val="21"/>
      <w:szCs w:val="20"/>
    </w:rPr>
  </w:style>
  <w:style w:type="paragraph" w:customStyle="1" w:styleId="H5">
    <w:name w:val="H5正文"/>
    <w:basedOn w:val="a"/>
    <w:rsid w:val="00102DE1"/>
    <w:rPr>
      <w:rFonts w:ascii="Calibri" w:hAnsi="Calibri"/>
      <w:snapToGrid/>
      <w:sz w:val="21"/>
      <w:szCs w:val="20"/>
    </w:rPr>
  </w:style>
  <w:style w:type="character" w:customStyle="1" w:styleId="2CharChar1CharChar">
    <w:name w:val="标题 2 Char Char1 Char Char"/>
    <w:aliases w:val="标题 2 Char1 Char Char Char Char,标题 2 Char Char Char Char Char Char,标题 2 Char Char1 Char Char Char Char Char Char Char Char Char,标题 2 Char1 Char Char Char Char Char Char Char Char Char Char Char Char"/>
    <w:rsid w:val="00102DE1"/>
    <w:rPr>
      <w:rFonts w:ascii="Arial" w:eastAsia="仿宋_GB2312" w:hAnsi="Arial"/>
      <w:b/>
      <w:kern w:val="2"/>
      <w:sz w:val="30"/>
      <w:szCs w:val="24"/>
      <w:lang w:val="en-US" w:eastAsia="zh-CN" w:bidi="ar-SA"/>
    </w:rPr>
  </w:style>
  <w:style w:type="paragraph" w:customStyle="1" w:styleId="Char1CharCharCharCharCharCharCharCharCharCharCharCharCharCharChar">
    <w:name w:val="Char1 Char Char Char Char Char Char Char Char Char Char Char Char Char Char Char"/>
    <w:basedOn w:val="a4"/>
    <w:autoRedefine/>
    <w:rsid w:val="00102DE1"/>
    <w:pPr>
      <w:adjustRightInd w:val="0"/>
      <w:spacing w:line="436" w:lineRule="exact"/>
      <w:ind w:left="357" w:firstLineChars="0" w:firstLine="0"/>
      <w:outlineLvl w:val="3"/>
    </w:pPr>
    <w:rPr>
      <w:rFonts w:ascii="Tahoma" w:hAnsi="Tahoma"/>
      <w:b/>
      <w:kern w:val="28"/>
      <w:sz w:val="24"/>
    </w:rPr>
  </w:style>
  <w:style w:type="paragraph" w:customStyle="1" w:styleId="1fffc">
    <w:name w:val="正文文本缩进1"/>
    <w:basedOn w:val="a"/>
    <w:rsid w:val="00102DE1"/>
    <w:pPr>
      <w:ind w:firstLine="600"/>
    </w:pPr>
    <w:rPr>
      <w:rFonts w:ascii="Times New Roman"/>
      <w:snapToGrid/>
      <w:sz w:val="30"/>
      <w:szCs w:val="30"/>
    </w:rPr>
  </w:style>
  <w:style w:type="paragraph" w:customStyle="1" w:styleId="1fffd">
    <w:name w:val="样式1 表"/>
    <w:basedOn w:val="a"/>
    <w:autoRedefine/>
    <w:rsid w:val="00102DE1"/>
    <w:pPr>
      <w:adjustRightInd w:val="0"/>
      <w:snapToGrid w:val="0"/>
      <w:ind w:firstLineChars="0" w:firstLine="0"/>
      <w:jc w:val="center"/>
    </w:pPr>
    <w:rPr>
      <w:rFonts w:ascii="Calibri" w:eastAsia="仿宋_GB2312" w:hAnsi="Calibri"/>
      <w:snapToGrid/>
      <w:sz w:val="21"/>
      <w:szCs w:val="22"/>
    </w:rPr>
  </w:style>
  <w:style w:type="paragraph" w:customStyle="1" w:styleId="nw">
    <w:name w:val="nw"/>
    <w:basedOn w:val="a"/>
    <w:rsid w:val="00102DE1"/>
    <w:pPr>
      <w:spacing w:before="100" w:beforeAutospacing="1" w:after="100" w:afterAutospacing="1"/>
      <w:ind w:firstLineChars="0" w:firstLine="0"/>
    </w:pPr>
    <w:rPr>
      <w:rFonts w:ascii="Calibri" w:hAnsi="Calibri"/>
      <w:snapToGrid/>
      <w:color w:val="000000"/>
      <w:sz w:val="21"/>
      <w:szCs w:val="21"/>
    </w:rPr>
  </w:style>
  <w:style w:type="character" w:customStyle="1" w:styleId="h30">
    <w:name w:val="h3"/>
    <w:rsid w:val="00102DE1"/>
    <w:rPr>
      <w:sz w:val="21"/>
      <w:szCs w:val="21"/>
    </w:rPr>
  </w:style>
  <w:style w:type="character" w:customStyle="1" w:styleId="j">
    <w:name w:val="j"/>
    <w:rsid w:val="00102DE1"/>
  </w:style>
  <w:style w:type="paragraph" w:customStyle="1" w:styleId="425">
    <w:name w:val="样式 李向东正文宋题4号字 + 首行缩进:  2 字符"/>
    <w:basedOn w:val="a"/>
    <w:autoRedefine/>
    <w:rsid w:val="00102DE1"/>
    <w:pPr>
      <w:overflowPunct w:val="0"/>
      <w:autoSpaceDE w:val="0"/>
      <w:autoSpaceDN w:val="0"/>
      <w:adjustRightInd w:val="0"/>
      <w:spacing w:line="360" w:lineRule="auto"/>
      <w:ind w:firstLineChars="1150" w:firstLine="3231"/>
      <w:jc w:val="right"/>
      <w:textAlignment w:val="baseline"/>
    </w:pPr>
    <w:rPr>
      <w:rFonts w:ascii="Calibri" w:hAnsi="Calibri" w:cs="宋体"/>
      <w:b/>
      <w:snapToGrid/>
      <w:sz w:val="21"/>
      <w:szCs w:val="20"/>
    </w:rPr>
  </w:style>
  <w:style w:type="paragraph" w:customStyle="1" w:styleId="205">
    <w:name w:val="样式 样式 样式 李向东表格 + 首行缩进:  2 字符 + 段前: 0.5 行 + 小五"/>
    <w:basedOn w:val="a"/>
    <w:autoRedefine/>
    <w:rsid w:val="00102DE1"/>
    <w:pPr>
      <w:overflowPunct w:val="0"/>
      <w:autoSpaceDE w:val="0"/>
      <w:autoSpaceDN w:val="0"/>
      <w:adjustRightInd w:val="0"/>
      <w:spacing w:beforeLines="50" w:line="360" w:lineRule="auto"/>
      <w:ind w:firstLineChars="0" w:firstLine="0"/>
      <w:jc w:val="center"/>
      <w:textAlignment w:val="baseline"/>
    </w:pPr>
    <w:rPr>
      <w:rFonts w:ascii="Times New Roman" w:cs="宋体"/>
      <w:snapToGrid/>
      <w:sz w:val="18"/>
      <w:szCs w:val="20"/>
    </w:rPr>
  </w:style>
  <w:style w:type="paragraph" w:customStyle="1" w:styleId="Char1CharCharCharCharCharCharCharCharCharCharCharCharCharCharChar1">
    <w:name w:val="Char1 Char Char Char Char Char Char Char Char Char Char Char Char Char Char Char1"/>
    <w:basedOn w:val="a4"/>
    <w:autoRedefine/>
    <w:rsid w:val="00102DE1"/>
    <w:pPr>
      <w:adjustRightInd w:val="0"/>
      <w:spacing w:line="436" w:lineRule="exact"/>
      <w:ind w:left="357" w:firstLineChars="0" w:firstLine="0"/>
      <w:outlineLvl w:val="3"/>
    </w:pPr>
    <w:rPr>
      <w:rFonts w:ascii="Tahoma" w:hAnsi="Tahoma"/>
      <w:b/>
      <w:kern w:val="28"/>
      <w:sz w:val="24"/>
    </w:rPr>
  </w:style>
  <w:style w:type="paragraph" w:customStyle="1" w:styleId="CM75">
    <w:name w:val="CM75"/>
    <w:basedOn w:val="a"/>
    <w:next w:val="a"/>
    <w:uiPriority w:val="99"/>
    <w:rsid w:val="00102DE1"/>
    <w:pPr>
      <w:autoSpaceDE w:val="0"/>
      <w:autoSpaceDN w:val="0"/>
      <w:adjustRightInd w:val="0"/>
      <w:ind w:firstLineChars="0" w:firstLine="0"/>
    </w:pPr>
    <w:rPr>
      <w:rFonts w:ascii="Calibri" w:hAnsi="Calibri"/>
      <w:snapToGrid/>
      <w:sz w:val="24"/>
      <w:szCs w:val="24"/>
    </w:rPr>
  </w:style>
  <w:style w:type="paragraph" w:customStyle="1" w:styleId="afffffffffffffffff7">
    <w:name w:val="表/图号"/>
    <w:basedOn w:val="a"/>
    <w:link w:val="Charfffffa"/>
    <w:rsid w:val="00102DE1"/>
    <w:pPr>
      <w:spacing w:line="360" w:lineRule="auto"/>
      <w:ind w:firstLineChars="0" w:firstLine="562"/>
    </w:pPr>
    <w:rPr>
      <w:rFonts w:ascii="Calibri" w:hAnsi="Calibri"/>
      <w:b/>
      <w:snapToGrid/>
      <w:color w:val="000000"/>
      <w:sz w:val="21"/>
      <w:szCs w:val="22"/>
    </w:rPr>
  </w:style>
  <w:style w:type="character" w:customStyle="1" w:styleId="Charfffffa">
    <w:name w:val="表/图号 Char"/>
    <w:link w:val="afffffffffffffffff7"/>
    <w:rsid w:val="00102DE1"/>
    <w:rPr>
      <w:rFonts w:ascii="Calibri" w:hAnsi="Calibri"/>
      <w:b/>
      <w:color w:val="000000"/>
      <w:kern w:val="2"/>
      <w:sz w:val="21"/>
      <w:szCs w:val="22"/>
    </w:rPr>
  </w:style>
  <w:style w:type="paragraph" w:customStyle="1" w:styleId="afffffffffffffffff8">
    <w:name w:val="_页眉"/>
    <w:basedOn w:val="ab"/>
    <w:next w:val="aff7"/>
    <w:qFormat/>
    <w:rsid w:val="00102DE1"/>
    <w:pPr>
      <w:ind w:firstLineChars="0" w:firstLine="0"/>
    </w:pPr>
    <w:rPr>
      <w:rFonts w:ascii="Times New Roman"/>
      <w:kern w:val="28"/>
      <w:szCs w:val="18"/>
    </w:rPr>
  </w:style>
  <w:style w:type="paragraph" w:customStyle="1" w:styleId="afffffffffffffffff9">
    <w:name w:val="_款⑴⑵"/>
    <w:basedOn w:val="aff7"/>
    <w:next w:val="aff7"/>
    <w:qFormat/>
    <w:rsid w:val="00102DE1"/>
    <w:pPr>
      <w:outlineLvl w:val="4"/>
    </w:pPr>
    <w:rPr>
      <w:snapToGrid w:val="0"/>
      <w:kern w:val="0"/>
      <w:szCs w:val="20"/>
    </w:rPr>
  </w:style>
  <w:style w:type="paragraph" w:customStyle="1" w:styleId="12f1">
    <w:name w:val="_条1、2"/>
    <w:basedOn w:val="aff7"/>
    <w:next w:val="aff7"/>
    <w:qFormat/>
    <w:rsid w:val="00102DE1"/>
    <w:pPr>
      <w:outlineLvl w:val="3"/>
    </w:pPr>
    <w:rPr>
      <w:snapToGrid w:val="0"/>
      <w:kern w:val="0"/>
      <w:szCs w:val="20"/>
    </w:rPr>
  </w:style>
  <w:style w:type="paragraph" w:customStyle="1" w:styleId="afffffffffffffffffa">
    <w:name w:val="_第章"/>
    <w:basedOn w:val="aff7"/>
    <w:next w:val="aff7"/>
    <w:qFormat/>
    <w:rsid w:val="00102DE1"/>
    <w:pPr>
      <w:pageBreakBefore/>
      <w:ind w:firstLineChars="0" w:firstLine="0"/>
      <w:jc w:val="center"/>
      <w:outlineLvl w:val="0"/>
    </w:pPr>
    <w:rPr>
      <w:b/>
      <w:snapToGrid w:val="0"/>
      <w:kern w:val="0"/>
      <w:sz w:val="32"/>
      <w:szCs w:val="20"/>
    </w:rPr>
  </w:style>
  <w:style w:type="paragraph" w:customStyle="1" w:styleId="afffffffffffffffffb">
    <w:name w:val="_图名编号"/>
    <w:basedOn w:val="aff7"/>
    <w:next w:val="aff7"/>
    <w:qFormat/>
    <w:rsid w:val="00102DE1"/>
    <w:pPr>
      <w:spacing w:line="320" w:lineRule="exact"/>
      <w:ind w:firstLineChars="0" w:firstLine="0"/>
      <w:jc w:val="center"/>
    </w:pPr>
    <w:rPr>
      <w:b/>
      <w:snapToGrid w:val="0"/>
      <w:kern w:val="0"/>
      <w:sz w:val="24"/>
      <w:szCs w:val="20"/>
    </w:rPr>
  </w:style>
  <w:style w:type="paragraph" w:customStyle="1" w:styleId="afffffffffffffffffc">
    <w:name w:val="_页脚"/>
    <w:basedOn w:val="aa"/>
    <w:next w:val="aff7"/>
    <w:qFormat/>
    <w:rsid w:val="00102DE1"/>
    <w:pPr>
      <w:pBdr>
        <w:top w:val="single" w:sz="6" w:space="1" w:color="auto"/>
      </w:pBdr>
      <w:ind w:firstLineChars="0" w:firstLine="0"/>
      <w:jc w:val="center"/>
    </w:pPr>
    <w:rPr>
      <w:rFonts w:ascii="Times New Roman"/>
      <w:kern w:val="28"/>
      <w:szCs w:val="18"/>
    </w:rPr>
  </w:style>
  <w:style w:type="paragraph" w:styleId="afffffffffffffffffd">
    <w:name w:val="Intense Quote"/>
    <w:basedOn w:val="a"/>
    <w:next w:val="a"/>
    <w:link w:val="Charfffffb"/>
    <w:uiPriority w:val="30"/>
    <w:qFormat/>
    <w:rsid w:val="00102DE1"/>
    <w:pPr>
      <w:pBdr>
        <w:bottom w:val="single" w:sz="4" w:space="4" w:color="4F81BD"/>
      </w:pBdr>
      <w:spacing w:before="200" w:after="280"/>
      <w:ind w:left="936" w:right="936" w:firstLineChars="0" w:firstLine="0"/>
    </w:pPr>
    <w:rPr>
      <w:rFonts w:ascii="Calibri" w:hAnsi="Calibri"/>
      <w:b/>
      <w:bCs/>
      <w:i/>
      <w:iCs/>
      <w:snapToGrid/>
      <w:color w:val="4F81BD"/>
      <w:sz w:val="21"/>
      <w:szCs w:val="22"/>
    </w:rPr>
  </w:style>
  <w:style w:type="character" w:customStyle="1" w:styleId="Charfffffb">
    <w:name w:val="明显引用 Char"/>
    <w:link w:val="afffffffffffffffffd"/>
    <w:uiPriority w:val="30"/>
    <w:rsid w:val="00102DE1"/>
    <w:rPr>
      <w:rFonts w:ascii="Calibri" w:hAnsi="Calibri"/>
      <w:b/>
      <w:bCs/>
      <w:i/>
      <w:iCs/>
      <w:color w:val="4F81BD"/>
      <w:kern w:val="2"/>
      <w:sz w:val="21"/>
      <w:szCs w:val="22"/>
    </w:rPr>
  </w:style>
  <w:style w:type="character" w:styleId="afffffffffffffffffe">
    <w:name w:val="Intense Emphasis"/>
    <w:uiPriority w:val="21"/>
    <w:qFormat/>
    <w:rsid w:val="00102DE1"/>
    <w:rPr>
      <w:b/>
      <w:bCs/>
      <w:i/>
      <w:iCs/>
      <w:color w:val="4F81BD"/>
    </w:rPr>
  </w:style>
  <w:style w:type="character" w:styleId="affffffffffffffffff">
    <w:name w:val="Intense Reference"/>
    <w:uiPriority w:val="32"/>
    <w:qFormat/>
    <w:rsid w:val="00102DE1"/>
    <w:rPr>
      <w:b/>
      <w:bCs/>
      <w:smallCaps/>
      <w:color w:val="C0504D"/>
      <w:spacing w:val="5"/>
      <w:u w:val="single"/>
    </w:rPr>
  </w:style>
  <w:style w:type="character" w:customStyle="1" w:styleId="Char1fc">
    <w:name w:val="正文格式 Char1"/>
    <w:rsid w:val="00102DE1"/>
    <w:rPr>
      <w:rFonts w:ascii="宋体" w:eastAsia="宋体" w:hAnsi="Times New Roman" w:cs="Times New Roman"/>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2.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www.baidu.com/link?url=eG55tCTdHQla1qFAGnGo4I3XqaLFfyOR-wdVY7bFHsn6sKEZff4rxPiFu6wGZYRB" TargetMode="Externa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jpeg"/><Relationship Id="rId28" Type="http://schemas.openxmlformats.org/officeDocument/2006/relationships/footer" Target="footer9.xm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4.jpeg"/><Relationship Id="rId27" Type="http://schemas.openxmlformats.org/officeDocument/2006/relationships/header" Target="header8.xml"/><Relationship Id="rId30" Type="http://schemas.openxmlformats.org/officeDocument/2006/relationships/theme" Target="theme/theme1.xml"/></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70</Pages>
  <Words>6687</Words>
  <Characters>38122</Characters>
  <Application>Microsoft Office Word</Application>
  <DocSecurity>0</DocSecurity>
  <Lines>317</Lines>
  <Paragraphs>89</Paragraphs>
  <ScaleCrop>false</ScaleCrop>
  <Company>XJTD</Company>
  <LinksUpToDate>false</LinksUpToDate>
  <CharactersWithSpaces>44720</CharactersWithSpaces>
  <SharedDoc>false</SharedDoc>
  <HLinks>
    <vt:vector size="642" baseType="variant">
      <vt:variant>
        <vt:i4>2883643</vt:i4>
      </vt:variant>
      <vt:variant>
        <vt:i4>639</vt:i4>
      </vt:variant>
      <vt:variant>
        <vt:i4>0</vt:i4>
      </vt:variant>
      <vt:variant>
        <vt:i4>5</vt:i4>
      </vt:variant>
      <vt:variant>
        <vt:lpwstr>http://www.baidu.com/link?url=eG55tCTdHQla1qFAGnGo4I3XqaLFfyOR-wdVY7bFHsn6sKEZff4rxPiFu6wGZYRB</vt:lpwstr>
      </vt:variant>
      <vt:variant>
        <vt:lpwstr/>
      </vt:variant>
      <vt:variant>
        <vt:i4>1441841</vt:i4>
      </vt:variant>
      <vt:variant>
        <vt:i4>632</vt:i4>
      </vt:variant>
      <vt:variant>
        <vt:i4>0</vt:i4>
      </vt:variant>
      <vt:variant>
        <vt:i4>5</vt:i4>
      </vt:variant>
      <vt:variant>
        <vt:lpwstr/>
      </vt:variant>
      <vt:variant>
        <vt:lpwstr>_Toc74120077</vt:lpwstr>
      </vt:variant>
      <vt:variant>
        <vt:i4>1507377</vt:i4>
      </vt:variant>
      <vt:variant>
        <vt:i4>626</vt:i4>
      </vt:variant>
      <vt:variant>
        <vt:i4>0</vt:i4>
      </vt:variant>
      <vt:variant>
        <vt:i4>5</vt:i4>
      </vt:variant>
      <vt:variant>
        <vt:lpwstr/>
      </vt:variant>
      <vt:variant>
        <vt:lpwstr>_Toc74120076</vt:lpwstr>
      </vt:variant>
      <vt:variant>
        <vt:i4>1310769</vt:i4>
      </vt:variant>
      <vt:variant>
        <vt:i4>620</vt:i4>
      </vt:variant>
      <vt:variant>
        <vt:i4>0</vt:i4>
      </vt:variant>
      <vt:variant>
        <vt:i4>5</vt:i4>
      </vt:variant>
      <vt:variant>
        <vt:lpwstr/>
      </vt:variant>
      <vt:variant>
        <vt:lpwstr>_Toc74120075</vt:lpwstr>
      </vt:variant>
      <vt:variant>
        <vt:i4>1376305</vt:i4>
      </vt:variant>
      <vt:variant>
        <vt:i4>614</vt:i4>
      </vt:variant>
      <vt:variant>
        <vt:i4>0</vt:i4>
      </vt:variant>
      <vt:variant>
        <vt:i4>5</vt:i4>
      </vt:variant>
      <vt:variant>
        <vt:lpwstr/>
      </vt:variant>
      <vt:variant>
        <vt:lpwstr>_Toc74120074</vt:lpwstr>
      </vt:variant>
      <vt:variant>
        <vt:i4>1179697</vt:i4>
      </vt:variant>
      <vt:variant>
        <vt:i4>608</vt:i4>
      </vt:variant>
      <vt:variant>
        <vt:i4>0</vt:i4>
      </vt:variant>
      <vt:variant>
        <vt:i4>5</vt:i4>
      </vt:variant>
      <vt:variant>
        <vt:lpwstr/>
      </vt:variant>
      <vt:variant>
        <vt:lpwstr>_Toc74120073</vt:lpwstr>
      </vt:variant>
      <vt:variant>
        <vt:i4>1245233</vt:i4>
      </vt:variant>
      <vt:variant>
        <vt:i4>602</vt:i4>
      </vt:variant>
      <vt:variant>
        <vt:i4>0</vt:i4>
      </vt:variant>
      <vt:variant>
        <vt:i4>5</vt:i4>
      </vt:variant>
      <vt:variant>
        <vt:lpwstr/>
      </vt:variant>
      <vt:variant>
        <vt:lpwstr>_Toc74120072</vt:lpwstr>
      </vt:variant>
      <vt:variant>
        <vt:i4>1048625</vt:i4>
      </vt:variant>
      <vt:variant>
        <vt:i4>596</vt:i4>
      </vt:variant>
      <vt:variant>
        <vt:i4>0</vt:i4>
      </vt:variant>
      <vt:variant>
        <vt:i4>5</vt:i4>
      </vt:variant>
      <vt:variant>
        <vt:lpwstr/>
      </vt:variant>
      <vt:variant>
        <vt:lpwstr>_Toc74120071</vt:lpwstr>
      </vt:variant>
      <vt:variant>
        <vt:i4>1114161</vt:i4>
      </vt:variant>
      <vt:variant>
        <vt:i4>590</vt:i4>
      </vt:variant>
      <vt:variant>
        <vt:i4>0</vt:i4>
      </vt:variant>
      <vt:variant>
        <vt:i4>5</vt:i4>
      </vt:variant>
      <vt:variant>
        <vt:lpwstr/>
      </vt:variant>
      <vt:variant>
        <vt:lpwstr>_Toc74120070</vt:lpwstr>
      </vt:variant>
      <vt:variant>
        <vt:i4>1572912</vt:i4>
      </vt:variant>
      <vt:variant>
        <vt:i4>584</vt:i4>
      </vt:variant>
      <vt:variant>
        <vt:i4>0</vt:i4>
      </vt:variant>
      <vt:variant>
        <vt:i4>5</vt:i4>
      </vt:variant>
      <vt:variant>
        <vt:lpwstr/>
      </vt:variant>
      <vt:variant>
        <vt:lpwstr>_Toc74120069</vt:lpwstr>
      </vt:variant>
      <vt:variant>
        <vt:i4>1638448</vt:i4>
      </vt:variant>
      <vt:variant>
        <vt:i4>578</vt:i4>
      </vt:variant>
      <vt:variant>
        <vt:i4>0</vt:i4>
      </vt:variant>
      <vt:variant>
        <vt:i4>5</vt:i4>
      </vt:variant>
      <vt:variant>
        <vt:lpwstr/>
      </vt:variant>
      <vt:variant>
        <vt:lpwstr>_Toc74120068</vt:lpwstr>
      </vt:variant>
      <vt:variant>
        <vt:i4>1441840</vt:i4>
      </vt:variant>
      <vt:variant>
        <vt:i4>572</vt:i4>
      </vt:variant>
      <vt:variant>
        <vt:i4>0</vt:i4>
      </vt:variant>
      <vt:variant>
        <vt:i4>5</vt:i4>
      </vt:variant>
      <vt:variant>
        <vt:lpwstr/>
      </vt:variant>
      <vt:variant>
        <vt:lpwstr>_Toc74120067</vt:lpwstr>
      </vt:variant>
      <vt:variant>
        <vt:i4>1507376</vt:i4>
      </vt:variant>
      <vt:variant>
        <vt:i4>566</vt:i4>
      </vt:variant>
      <vt:variant>
        <vt:i4>0</vt:i4>
      </vt:variant>
      <vt:variant>
        <vt:i4>5</vt:i4>
      </vt:variant>
      <vt:variant>
        <vt:lpwstr/>
      </vt:variant>
      <vt:variant>
        <vt:lpwstr>_Toc74120066</vt:lpwstr>
      </vt:variant>
      <vt:variant>
        <vt:i4>1310768</vt:i4>
      </vt:variant>
      <vt:variant>
        <vt:i4>560</vt:i4>
      </vt:variant>
      <vt:variant>
        <vt:i4>0</vt:i4>
      </vt:variant>
      <vt:variant>
        <vt:i4>5</vt:i4>
      </vt:variant>
      <vt:variant>
        <vt:lpwstr/>
      </vt:variant>
      <vt:variant>
        <vt:lpwstr>_Toc74120065</vt:lpwstr>
      </vt:variant>
      <vt:variant>
        <vt:i4>1376304</vt:i4>
      </vt:variant>
      <vt:variant>
        <vt:i4>554</vt:i4>
      </vt:variant>
      <vt:variant>
        <vt:i4>0</vt:i4>
      </vt:variant>
      <vt:variant>
        <vt:i4>5</vt:i4>
      </vt:variant>
      <vt:variant>
        <vt:lpwstr/>
      </vt:variant>
      <vt:variant>
        <vt:lpwstr>_Toc74120064</vt:lpwstr>
      </vt:variant>
      <vt:variant>
        <vt:i4>1179696</vt:i4>
      </vt:variant>
      <vt:variant>
        <vt:i4>548</vt:i4>
      </vt:variant>
      <vt:variant>
        <vt:i4>0</vt:i4>
      </vt:variant>
      <vt:variant>
        <vt:i4>5</vt:i4>
      </vt:variant>
      <vt:variant>
        <vt:lpwstr/>
      </vt:variant>
      <vt:variant>
        <vt:lpwstr>_Toc74120063</vt:lpwstr>
      </vt:variant>
      <vt:variant>
        <vt:i4>1245232</vt:i4>
      </vt:variant>
      <vt:variant>
        <vt:i4>542</vt:i4>
      </vt:variant>
      <vt:variant>
        <vt:i4>0</vt:i4>
      </vt:variant>
      <vt:variant>
        <vt:i4>5</vt:i4>
      </vt:variant>
      <vt:variant>
        <vt:lpwstr/>
      </vt:variant>
      <vt:variant>
        <vt:lpwstr>_Toc74120062</vt:lpwstr>
      </vt:variant>
      <vt:variant>
        <vt:i4>1048624</vt:i4>
      </vt:variant>
      <vt:variant>
        <vt:i4>536</vt:i4>
      </vt:variant>
      <vt:variant>
        <vt:i4>0</vt:i4>
      </vt:variant>
      <vt:variant>
        <vt:i4>5</vt:i4>
      </vt:variant>
      <vt:variant>
        <vt:lpwstr/>
      </vt:variant>
      <vt:variant>
        <vt:lpwstr>_Toc74120061</vt:lpwstr>
      </vt:variant>
      <vt:variant>
        <vt:i4>1114160</vt:i4>
      </vt:variant>
      <vt:variant>
        <vt:i4>530</vt:i4>
      </vt:variant>
      <vt:variant>
        <vt:i4>0</vt:i4>
      </vt:variant>
      <vt:variant>
        <vt:i4>5</vt:i4>
      </vt:variant>
      <vt:variant>
        <vt:lpwstr/>
      </vt:variant>
      <vt:variant>
        <vt:lpwstr>_Toc74120060</vt:lpwstr>
      </vt:variant>
      <vt:variant>
        <vt:i4>1572915</vt:i4>
      </vt:variant>
      <vt:variant>
        <vt:i4>524</vt:i4>
      </vt:variant>
      <vt:variant>
        <vt:i4>0</vt:i4>
      </vt:variant>
      <vt:variant>
        <vt:i4>5</vt:i4>
      </vt:variant>
      <vt:variant>
        <vt:lpwstr/>
      </vt:variant>
      <vt:variant>
        <vt:lpwstr>_Toc74120059</vt:lpwstr>
      </vt:variant>
      <vt:variant>
        <vt:i4>1638451</vt:i4>
      </vt:variant>
      <vt:variant>
        <vt:i4>518</vt:i4>
      </vt:variant>
      <vt:variant>
        <vt:i4>0</vt:i4>
      </vt:variant>
      <vt:variant>
        <vt:i4>5</vt:i4>
      </vt:variant>
      <vt:variant>
        <vt:lpwstr/>
      </vt:variant>
      <vt:variant>
        <vt:lpwstr>_Toc74120058</vt:lpwstr>
      </vt:variant>
      <vt:variant>
        <vt:i4>1441843</vt:i4>
      </vt:variant>
      <vt:variant>
        <vt:i4>512</vt:i4>
      </vt:variant>
      <vt:variant>
        <vt:i4>0</vt:i4>
      </vt:variant>
      <vt:variant>
        <vt:i4>5</vt:i4>
      </vt:variant>
      <vt:variant>
        <vt:lpwstr/>
      </vt:variant>
      <vt:variant>
        <vt:lpwstr>_Toc74120057</vt:lpwstr>
      </vt:variant>
      <vt:variant>
        <vt:i4>1507379</vt:i4>
      </vt:variant>
      <vt:variant>
        <vt:i4>506</vt:i4>
      </vt:variant>
      <vt:variant>
        <vt:i4>0</vt:i4>
      </vt:variant>
      <vt:variant>
        <vt:i4>5</vt:i4>
      </vt:variant>
      <vt:variant>
        <vt:lpwstr/>
      </vt:variant>
      <vt:variant>
        <vt:lpwstr>_Toc74120056</vt:lpwstr>
      </vt:variant>
      <vt:variant>
        <vt:i4>1310771</vt:i4>
      </vt:variant>
      <vt:variant>
        <vt:i4>500</vt:i4>
      </vt:variant>
      <vt:variant>
        <vt:i4>0</vt:i4>
      </vt:variant>
      <vt:variant>
        <vt:i4>5</vt:i4>
      </vt:variant>
      <vt:variant>
        <vt:lpwstr/>
      </vt:variant>
      <vt:variant>
        <vt:lpwstr>_Toc74120055</vt:lpwstr>
      </vt:variant>
      <vt:variant>
        <vt:i4>1376307</vt:i4>
      </vt:variant>
      <vt:variant>
        <vt:i4>494</vt:i4>
      </vt:variant>
      <vt:variant>
        <vt:i4>0</vt:i4>
      </vt:variant>
      <vt:variant>
        <vt:i4>5</vt:i4>
      </vt:variant>
      <vt:variant>
        <vt:lpwstr/>
      </vt:variant>
      <vt:variant>
        <vt:lpwstr>_Toc74120054</vt:lpwstr>
      </vt:variant>
      <vt:variant>
        <vt:i4>1179699</vt:i4>
      </vt:variant>
      <vt:variant>
        <vt:i4>488</vt:i4>
      </vt:variant>
      <vt:variant>
        <vt:i4>0</vt:i4>
      </vt:variant>
      <vt:variant>
        <vt:i4>5</vt:i4>
      </vt:variant>
      <vt:variant>
        <vt:lpwstr/>
      </vt:variant>
      <vt:variant>
        <vt:lpwstr>_Toc74120053</vt:lpwstr>
      </vt:variant>
      <vt:variant>
        <vt:i4>1245235</vt:i4>
      </vt:variant>
      <vt:variant>
        <vt:i4>482</vt:i4>
      </vt:variant>
      <vt:variant>
        <vt:i4>0</vt:i4>
      </vt:variant>
      <vt:variant>
        <vt:i4>5</vt:i4>
      </vt:variant>
      <vt:variant>
        <vt:lpwstr/>
      </vt:variant>
      <vt:variant>
        <vt:lpwstr>_Toc74120052</vt:lpwstr>
      </vt:variant>
      <vt:variant>
        <vt:i4>1048627</vt:i4>
      </vt:variant>
      <vt:variant>
        <vt:i4>476</vt:i4>
      </vt:variant>
      <vt:variant>
        <vt:i4>0</vt:i4>
      </vt:variant>
      <vt:variant>
        <vt:i4>5</vt:i4>
      </vt:variant>
      <vt:variant>
        <vt:lpwstr/>
      </vt:variant>
      <vt:variant>
        <vt:lpwstr>_Toc74120051</vt:lpwstr>
      </vt:variant>
      <vt:variant>
        <vt:i4>1114163</vt:i4>
      </vt:variant>
      <vt:variant>
        <vt:i4>470</vt:i4>
      </vt:variant>
      <vt:variant>
        <vt:i4>0</vt:i4>
      </vt:variant>
      <vt:variant>
        <vt:i4>5</vt:i4>
      </vt:variant>
      <vt:variant>
        <vt:lpwstr/>
      </vt:variant>
      <vt:variant>
        <vt:lpwstr>_Toc74120050</vt:lpwstr>
      </vt:variant>
      <vt:variant>
        <vt:i4>1572914</vt:i4>
      </vt:variant>
      <vt:variant>
        <vt:i4>464</vt:i4>
      </vt:variant>
      <vt:variant>
        <vt:i4>0</vt:i4>
      </vt:variant>
      <vt:variant>
        <vt:i4>5</vt:i4>
      </vt:variant>
      <vt:variant>
        <vt:lpwstr/>
      </vt:variant>
      <vt:variant>
        <vt:lpwstr>_Toc74120049</vt:lpwstr>
      </vt:variant>
      <vt:variant>
        <vt:i4>1638450</vt:i4>
      </vt:variant>
      <vt:variant>
        <vt:i4>458</vt:i4>
      </vt:variant>
      <vt:variant>
        <vt:i4>0</vt:i4>
      </vt:variant>
      <vt:variant>
        <vt:i4>5</vt:i4>
      </vt:variant>
      <vt:variant>
        <vt:lpwstr/>
      </vt:variant>
      <vt:variant>
        <vt:lpwstr>_Toc74120048</vt:lpwstr>
      </vt:variant>
      <vt:variant>
        <vt:i4>1441842</vt:i4>
      </vt:variant>
      <vt:variant>
        <vt:i4>452</vt:i4>
      </vt:variant>
      <vt:variant>
        <vt:i4>0</vt:i4>
      </vt:variant>
      <vt:variant>
        <vt:i4>5</vt:i4>
      </vt:variant>
      <vt:variant>
        <vt:lpwstr/>
      </vt:variant>
      <vt:variant>
        <vt:lpwstr>_Toc74120047</vt:lpwstr>
      </vt:variant>
      <vt:variant>
        <vt:i4>1507378</vt:i4>
      </vt:variant>
      <vt:variant>
        <vt:i4>446</vt:i4>
      </vt:variant>
      <vt:variant>
        <vt:i4>0</vt:i4>
      </vt:variant>
      <vt:variant>
        <vt:i4>5</vt:i4>
      </vt:variant>
      <vt:variant>
        <vt:lpwstr/>
      </vt:variant>
      <vt:variant>
        <vt:lpwstr>_Toc74120046</vt:lpwstr>
      </vt:variant>
      <vt:variant>
        <vt:i4>1310770</vt:i4>
      </vt:variant>
      <vt:variant>
        <vt:i4>440</vt:i4>
      </vt:variant>
      <vt:variant>
        <vt:i4>0</vt:i4>
      </vt:variant>
      <vt:variant>
        <vt:i4>5</vt:i4>
      </vt:variant>
      <vt:variant>
        <vt:lpwstr/>
      </vt:variant>
      <vt:variant>
        <vt:lpwstr>_Toc74120045</vt:lpwstr>
      </vt:variant>
      <vt:variant>
        <vt:i4>1376306</vt:i4>
      </vt:variant>
      <vt:variant>
        <vt:i4>434</vt:i4>
      </vt:variant>
      <vt:variant>
        <vt:i4>0</vt:i4>
      </vt:variant>
      <vt:variant>
        <vt:i4>5</vt:i4>
      </vt:variant>
      <vt:variant>
        <vt:lpwstr/>
      </vt:variant>
      <vt:variant>
        <vt:lpwstr>_Toc74120044</vt:lpwstr>
      </vt:variant>
      <vt:variant>
        <vt:i4>1179698</vt:i4>
      </vt:variant>
      <vt:variant>
        <vt:i4>428</vt:i4>
      </vt:variant>
      <vt:variant>
        <vt:i4>0</vt:i4>
      </vt:variant>
      <vt:variant>
        <vt:i4>5</vt:i4>
      </vt:variant>
      <vt:variant>
        <vt:lpwstr/>
      </vt:variant>
      <vt:variant>
        <vt:lpwstr>_Toc74120043</vt:lpwstr>
      </vt:variant>
      <vt:variant>
        <vt:i4>1245234</vt:i4>
      </vt:variant>
      <vt:variant>
        <vt:i4>422</vt:i4>
      </vt:variant>
      <vt:variant>
        <vt:i4>0</vt:i4>
      </vt:variant>
      <vt:variant>
        <vt:i4>5</vt:i4>
      </vt:variant>
      <vt:variant>
        <vt:lpwstr/>
      </vt:variant>
      <vt:variant>
        <vt:lpwstr>_Toc74120042</vt:lpwstr>
      </vt:variant>
      <vt:variant>
        <vt:i4>1048626</vt:i4>
      </vt:variant>
      <vt:variant>
        <vt:i4>416</vt:i4>
      </vt:variant>
      <vt:variant>
        <vt:i4>0</vt:i4>
      </vt:variant>
      <vt:variant>
        <vt:i4>5</vt:i4>
      </vt:variant>
      <vt:variant>
        <vt:lpwstr/>
      </vt:variant>
      <vt:variant>
        <vt:lpwstr>_Toc74120041</vt:lpwstr>
      </vt:variant>
      <vt:variant>
        <vt:i4>1114162</vt:i4>
      </vt:variant>
      <vt:variant>
        <vt:i4>410</vt:i4>
      </vt:variant>
      <vt:variant>
        <vt:i4>0</vt:i4>
      </vt:variant>
      <vt:variant>
        <vt:i4>5</vt:i4>
      </vt:variant>
      <vt:variant>
        <vt:lpwstr/>
      </vt:variant>
      <vt:variant>
        <vt:lpwstr>_Toc74120040</vt:lpwstr>
      </vt:variant>
      <vt:variant>
        <vt:i4>1572917</vt:i4>
      </vt:variant>
      <vt:variant>
        <vt:i4>404</vt:i4>
      </vt:variant>
      <vt:variant>
        <vt:i4>0</vt:i4>
      </vt:variant>
      <vt:variant>
        <vt:i4>5</vt:i4>
      </vt:variant>
      <vt:variant>
        <vt:lpwstr/>
      </vt:variant>
      <vt:variant>
        <vt:lpwstr>_Toc74120039</vt:lpwstr>
      </vt:variant>
      <vt:variant>
        <vt:i4>1638453</vt:i4>
      </vt:variant>
      <vt:variant>
        <vt:i4>398</vt:i4>
      </vt:variant>
      <vt:variant>
        <vt:i4>0</vt:i4>
      </vt:variant>
      <vt:variant>
        <vt:i4>5</vt:i4>
      </vt:variant>
      <vt:variant>
        <vt:lpwstr/>
      </vt:variant>
      <vt:variant>
        <vt:lpwstr>_Toc74120038</vt:lpwstr>
      </vt:variant>
      <vt:variant>
        <vt:i4>1441845</vt:i4>
      </vt:variant>
      <vt:variant>
        <vt:i4>392</vt:i4>
      </vt:variant>
      <vt:variant>
        <vt:i4>0</vt:i4>
      </vt:variant>
      <vt:variant>
        <vt:i4>5</vt:i4>
      </vt:variant>
      <vt:variant>
        <vt:lpwstr/>
      </vt:variant>
      <vt:variant>
        <vt:lpwstr>_Toc74120037</vt:lpwstr>
      </vt:variant>
      <vt:variant>
        <vt:i4>1507381</vt:i4>
      </vt:variant>
      <vt:variant>
        <vt:i4>386</vt:i4>
      </vt:variant>
      <vt:variant>
        <vt:i4>0</vt:i4>
      </vt:variant>
      <vt:variant>
        <vt:i4>5</vt:i4>
      </vt:variant>
      <vt:variant>
        <vt:lpwstr/>
      </vt:variant>
      <vt:variant>
        <vt:lpwstr>_Toc74120036</vt:lpwstr>
      </vt:variant>
      <vt:variant>
        <vt:i4>1310773</vt:i4>
      </vt:variant>
      <vt:variant>
        <vt:i4>380</vt:i4>
      </vt:variant>
      <vt:variant>
        <vt:i4>0</vt:i4>
      </vt:variant>
      <vt:variant>
        <vt:i4>5</vt:i4>
      </vt:variant>
      <vt:variant>
        <vt:lpwstr/>
      </vt:variant>
      <vt:variant>
        <vt:lpwstr>_Toc74120035</vt:lpwstr>
      </vt:variant>
      <vt:variant>
        <vt:i4>1376309</vt:i4>
      </vt:variant>
      <vt:variant>
        <vt:i4>374</vt:i4>
      </vt:variant>
      <vt:variant>
        <vt:i4>0</vt:i4>
      </vt:variant>
      <vt:variant>
        <vt:i4>5</vt:i4>
      </vt:variant>
      <vt:variant>
        <vt:lpwstr/>
      </vt:variant>
      <vt:variant>
        <vt:lpwstr>_Toc74120034</vt:lpwstr>
      </vt:variant>
      <vt:variant>
        <vt:i4>1179701</vt:i4>
      </vt:variant>
      <vt:variant>
        <vt:i4>368</vt:i4>
      </vt:variant>
      <vt:variant>
        <vt:i4>0</vt:i4>
      </vt:variant>
      <vt:variant>
        <vt:i4>5</vt:i4>
      </vt:variant>
      <vt:variant>
        <vt:lpwstr/>
      </vt:variant>
      <vt:variant>
        <vt:lpwstr>_Toc74120033</vt:lpwstr>
      </vt:variant>
      <vt:variant>
        <vt:i4>1245237</vt:i4>
      </vt:variant>
      <vt:variant>
        <vt:i4>362</vt:i4>
      </vt:variant>
      <vt:variant>
        <vt:i4>0</vt:i4>
      </vt:variant>
      <vt:variant>
        <vt:i4>5</vt:i4>
      </vt:variant>
      <vt:variant>
        <vt:lpwstr/>
      </vt:variant>
      <vt:variant>
        <vt:lpwstr>_Toc74120032</vt:lpwstr>
      </vt:variant>
      <vt:variant>
        <vt:i4>1048629</vt:i4>
      </vt:variant>
      <vt:variant>
        <vt:i4>356</vt:i4>
      </vt:variant>
      <vt:variant>
        <vt:i4>0</vt:i4>
      </vt:variant>
      <vt:variant>
        <vt:i4>5</vt:i4>
      </vt:variant>
      <vt:variant>
        <vt:lpwstr/>
      </vt:variant>
      <vt:variant>
        <vt:lpwstr>_Toc74120031</vt:lpwstr>
      </vt:variant>
      <vt:variant>
        <vt:i4>1114165</vt:i4>
      </vt:variant>
      <vt:variant>
        <vt:i4>350</vt:i4>
      </vt:variant>
      <vt:variant>
        <vt:i4>0</vt:i4>
      </vt:variant>
      <vt:variant>
        <vt:i4>5</vt:i4>
      </vt:variant>
      <vt:variant>
        <vt:lpwstr/>
      </vt:variant>
      <vt:variant>
        <vt:lpwstr>_Toc74120030</vt:lpwstr>
      </vt:variant>
      <vt:variant>
        <vt:i4>1572916</vt:i4>
      </vt:variant>
      <vt:variant>
        <vt:i4>344</vt:i4>
      </vt:variant>
      <vt:variant>
        <vt:i4>0</vt:i4>
      </vt:variant>
      <vt:variant>
        <vt:i4>5</vt:i4>
      </vt:variant>
      <vt:variant>
        <vt:lpwstr/>
      </vt:variant>
      <vt:variant>
        <vt:lpwstr>_Toc74120029</vt:lpwstr>
      </vt:variant>
      <vt:variant>
        <vt:i4>1638452</vt:i4>
      </vt:variant>
      <vt:variant>
        <vt:i4>338</vt:i4>
      </vt:variant>
      <vt:variant>
        <vt:i4>0</vt:i4>
      </vt:variant>
      <vt:variant>
        <vt:i4>5</vt:i4>
      </vt:variant>
      <vt:variant>
        <vt:lpwstr/>
      </vt:variant>
      <vt:variant>
        <vt:lpwstr>_Toc74120028</vt:lpwstr>
      </vt:variant>
      <vt:variant>
        <vt:i4>1441844</vt:i4>
      </vt:variant>
      <vt:variant>
        <vt:i4>332</vt:i4>
      </vt:variant>
      <vt:variant>
        <vt:i4>0</vt:i4>
      </vt:variant>
      <vt:variant>
        <vt:i4>5</vt:i4>
      </vt:variant>
      <vt:variant>
        <vt:lpwstr/>
      </vt:variant>
      <vt:variant>
        <vt:lpwstr>_Toc74120027</vt:lpwstr>
      </vt:variant>
      <vt:variant>
        <vt:i4>1507380</vt:i4>
      </vt:variant>
      <vt:variant>
        <vt:i4>326</vt:i4>
      </vt:variant>
      <vt:variant>
        <vt:i4>0</vt:i4>
      </vt:variant>
      <vt:variant>
        <vt:i4>5</vt:i4>
      </vt:variant>
      <vt:variant>
        <vt:lpwstr/>
      </vt:variant>
      <vt:variant>
        <vt:lpwstr>_Toc74120026</vt:lpwstr>
      </vt:variant>
      <vt:variant>
        <vt:i4>1310772</vt:i4>
      </vt:variant>
      <vt:variant>
        <vt:i4>320</vt:i4>
      </vt:variant>
      <vt:variant>
        <vt:i4>0</vt:i4>
      </vt:variant>
      <vt:variant>
        <vt:i4>5</vt:i4>
      </vt:variant>
      <vt:variant>
        <vt:lpwstr/>
      </vt:variant>
      <vt:variant>
        <vt:lpwstr>_Toc74120025</vt:lpwstr>
      </vt:variant>
      <vt:variant>
        <vt:i4>1376308</vt:i4>
      </vt:variant>
      <vt:variant>
        <vt:i4>314</vt:i4>
      </vt:variant>
      <vt:variant>
        <vt:i4>0</vt:i4>
      </vt:variant>
      <vt:variant>
        <vt:i4>5</vt:i4>
      </vt:variant>
      <vt:variant>
        <vt:lpwstr/>
      </vt:variant>
      <vt:variant>
        <vt:lpwstr>_Toc74120024</vt:lpwstr>
      </vt:variant>
      <vt:variant>
        <vt:i4>1179700</vt:i4>
      </vt:variant>
      <vt:variant>
        <vt:i4>308</vt:i4>
      </vt:variant>
      <vt:variant>
        <vt:i4>0</vt:i4>
      </vt:variant>
      <vt:variant>
        <vt:i4>5</vt:i4>
      </vt:variant>
      <vt:variant>
        <vt:lpwstr/>
      </vt:variant>
      <vt:variant>
        <vt:lpwstr>_Toc74120023</vt:lpwstr>
      </vt:variant>
      <vt:variant>
        <vt:i4>1245236</vt:i4>
      </vt:variant>
      <vt:variant>
        <vt:i4>302</vt:i4>
      </vt:variant>
      <vt:variant>
        <vt:i4>0</vt:i4>
      </vt:variant>
      <vt:variant>
        <vt:i4>5</vt:i4>
      </vt:variant>
      <vt:variant>
        <vt:lpwstr/>
      </vt:variant>
      <vt:variant>
        <vt:lpwstr>_Toc74120022</vt:lpwstr>
      </vt:variant>
      <vt:variant>
        <vt:i4>1048628</vt:i4>
      </vt:variant>
      <vt:variant>
        <vt:i4>296</vt:i4>
      </vt:variant>
      <vt:variant>
        <vt:i4>0</vt:i4>
      </vt:variant>
      <vt:variant>
        <vt:i4>5</vt:i4>
      </vt:variant>
      <vt:variant>
        <vt:lpwstr/>
      </vt:variant>
      <vt:variant>
        <vt:lpwstr>_Toc74120021</vt:lpwstr>
      </vt:variant>
      <vt:variant>
        <vt:i4>1114164</vt:i4>
      </vt:variant>
      <vt:variant>
        <vt:i4>290</vt:i4>
      </vt:variant>
      <vt:variant>
        <vt:i4>0</vt:i4>
      </vt:variant>
      <vt:variant>
        <vt:i4>5</vt:i4>
      </vt:variant>
      <vt:variant>
        <vt:lpwstr/>
      </vt:variant>
      <vt:variant>
        <vt:lpwstr>_Toc74120020</vt:lpwstr>
      </vt:variant>
      <vt:variant>
        <vt:i4>1572919</vt:i4>
      </vt:variant>
      <vt:variant>
        <vt:i4>284</vt:i4>
      </vt:variant>
      <vt:variant>
        <vt:i4>0</vt:i4>
      </vt:variant>
      <vt:variant>
        <vt:i4>5</vt:i4>
      </vt:variant>
      <vt:variant>
        <vt:lpwstr/>
      </vt:variant>
      <vt:variant>
        <vt:lpwstr>_Toc74120019</vt:lpwstr>
      </vt:variant>
      <vt:variant>
        <vt:i4>1638455</vt:i4>
      </vt:variant>
      <vt:variant>
        <vt:i4>278</vt:i4>
      </vt:variant>
      <vt:variant>
        <vt:i4>0</vt:i4>
      </vt:variant>
      <vt:variant>
        <vt:i4>5</vt:i4>
      </vt:variant>
      <vt:variant>
        <vt:lpwstr/>
      </vt:variant>
      <vt:variant>
        <vt:lpwstr>_Toc74120018</vt:lpwstr>
      </vt:variant>
      <vt:variant>
        <vt:i4>1441847</vt:i4>
      </vt:variant>
      <vt:variant>
        <vt:i4>272</vt:i4>
      </vt:variant>
      <vt:variant>
        <vt:i4>0</vt:i4>
      </vt:variant>
      <vt:variant>
        <vt:i4>5</vt:i4>
      </vt:variant>
      <vt:variant>
        <vt:lpwstr/>
      </vt:variant>
      <vt:variant>
        <vt:lpwstr>_Toc74120017</vt:lpwstr>
      </vt:variant>
      <vt:variant>
        <vt:i4>1507383</vt:i4>
      </vt:variant>
      <vt:variant>
        <vt:i4>266</vt:i4>
      </vt:variant>
      <vt:variant>
        <vt:i4>0</vt:i4>
      </vt:variant>
      <vt:variant>
        <vt:i4>5</vt:i4>
      </vt:variant>
      <vt:variant>
        <vt:lpwstr/>
      </vt:variant>
      <vt:variant>
        <vt:lpwstr>_Toc74120016</vt:lpwstr>
      </vt:variant>
      <vt:variant>
        <vt:i4>1310775</vt:i4>
      </vt:variant>
      <vt:variant>
        <vt:i4>260</vt:i4>
      </vt:variant>
      <vt:variant>
        <vt:i4>0</vt:i4>
      </vt:variant>
      <vt:variant>
        <vt:i4>5</vt:i4>
      </vt:variant>
      <vt:variant>
        <vt:lpwstr/>
      </vt:variant>
      <vt:variant>
        <vt:lpwstr>_Toc74120015</vt:lpwstr>
      </vt:variant>
      <vt:variant>
        <vt:i4>1376311</vt:i4>
      </vt:variant>
      <vt:variant>
        <vt:i4>254</vt:i4>
      </vt:variant>
      <vt:variant>
        <vt:i4>0</vt:i4>
      </vt:variant>
      <vt:variant>
        <vt:i4>5</vt:i4>
      </vt:variant>
      <vt:variant>
        <vt:lpwstr/>
      </vt:variant>
      <vt:variant>
        <vt:lpwstr>_Toc74120014</vt:lpwstr>
      </vt:variant>
      <vt:variant>
        <vt:i4>1179703</vt:i4>
      </vt:variant>
      <vt:variant>
        <vt:i4>248</vt:i4>
      </vt:variant>
      <vt:variant>
        <vt:i4>0</vt:i4>
      </vt:variant>
      <vt:variant>
        <vt:i4>5</vt:i4>
      </vt:variant>
      <vt:variant>
        <vt:lpwstr/>
      </vt:variant>
      <vt:variant>
        <vt:lpwstr>_Toc74120013</vt:lpwstr>
      </vt:variant>
      <vt:variant>
        <vt:i4>1245239</vt:i4>
      </vt:variant>
      <vt:variant>
        <vt:i4>242</vt:i4>
      </vt:variant>
      <vt:variant>
        <vt:i4>0</vt:i4>
      </vt:variant>
      <vt:variant>
        <vt:i4>5</vt:i4>
      </vt:variant>
      <vt:variant>
        <vt:lpwstr/>
      </vt:variant>
      <vt:variant>
        <vt:lpwstr>_Toc74120012</vt:lpwstr>
      </vt:variant>
      <vt:variant>
        <vt:i4>1048631</vt:i4>
      </vt:variant>
      <vt:variant>
        <vt:i4>236</vt:i4>
      </vt:variant>
      <vt:variant>
        <vt:i4>0</vt:i4>
      </vt:variant>
      <vt:variant>
        <vt:i4>5</vt:i4>
      </vt:variant>
      <vt:variant>
        <vt:lpwstr/>
      </vt:variant>
      <vt:variant>
        <vt:lpwstr>_Toc74120011</vt:lpwstr>
      </vt:variant>
      <vt:variant>
        <vt:i4>1114167</vt:i4>
      </vt:variant>
      <vt:variant>
        <vt:i4>230</vt:i4>
      </vt:variant>
      <vt:variant>
        <vt:i4>0</vt:i4>
      </vt:variant>
      <vt:variant>
        <vt:i4>5</vt:i4>
      </vt:variant>
      <vt:variant>
        <vt:lpwstr/>
      </vt:variant>
      <vt:variant>
        <vt:lpwstr>_Toc74120010</vt:lpwstr>
      </vt:variant>
      <vt:variant>
        <vt:i4>1572918</vt:i4>
      </vt:variant>
      <vt:variant>
        <vt:i4>224</vt:i4>
      </vt:variant>
      <vt:variant>
        <vt:i4>0</vt:i4>
      </vt:variant>
      <vt:variant>
        <vt:i4>5</vt:i4>
      </vt:variant>
      <vt:variant>
        <vt:lpwstr/>
      </vt:variant>
      <vt:variant>
        <vt:lpwstr>_Toc74120009</vt:lpwstr>
      </vt:variant>
      <vt:variant>
        <vt:i4>1638454</vt:i4>
      </vt:variant>
      <vt:variant>
        <vt:i4>218</vt:i4>
      </vt:variant>
      <vt:variant>
        <vt:i4>0</vt:i4>
      </vt:variant>
      <vt:variant>
        <vt:i4>5</vt:i4>
      </vt:variant>
      <vt:variant>
        <vt:lpwstr/>
      </vt:variant>
      <vt:variant>
        <vt:lpwstr>_Toc74120008</vt:lpwstr>
      </vt:variant>
      <vt:variant>
        <vt:i4>1441846</vt:i4>
      </vt:variant>
      <vt:variant>
        <vt:i4>212</vt:i4>
      </vt:variant>
      <vt:variant>
        <vt:i4>0</vt:i4>
      </vt:variant>
      <vt:variant>
        <vt:i4>5</vt:i4>
      </vt:variant>
      <vt:variant>
        <vt:lpwstr/>
      </vt:variant>
      <vt:variant>
        <vt:lpwstr>_Toc74120007</vt:lpwstr>
      </vt:variant>
      <vt:variant>
        <vt:i4>1507382</vt:i4>
      </vt:variant>
      <vt:variant>
        <vt:i4>206</vt:i4>
      </vt:variant>
      <vt:variant>
        <vt:i4>0</vt:i4>
      </vt:variant>
      <vt:variant>
        <vt:i4>5</vt:i4>
      </vt:variant>
      <vt:variant>
        <vt:lpwstr/>
      </vt:variant>
      <vt:variant>
        <vt:lpwstr>_Toc74120006</vt:lpwstr>
      </vt:variant>
      <vt:variant>
        <vt:i4>1310774</vt:i4>
      </vt:variant>
      <vt:variant>
        <vt:i4>200</vt:i4>
      </vt:variant>
      <vt:variant>
        <vt:i4>0</vt:i4>
      </vt:variant>
      <vt:variant>
        <vt:i4>5</vt:i4>
      </vt:variant>
      <vt:variant>
        <vt:lpwstr/>
      </vt:variant>
      <vt:variant>
        <vt:lpwstr>_Toc74120005</vt:lpwstr>
      </vt:variant>
      <vt:variant>
        <vt:i4>1376310</vt:i4>
      </vt:variant>
      <vt:variant>
        <vt:i4>194</vt:i4>
      </vt:variant>
      <vt:variant>
        <vt:i4>0</vt:i4>
      </vt:variant>
      <vt:variant>
        <vt:i4>5</vt:i4>
      </vt:variant>
      <vt:variant>
        <vt:lpwstr/>
      </vt:variant>
      <vt:variant>
        <vt:lpwstr>_Toc74120004</vt:lpwstr>
      </vt:variant>
      <vt:variant>
        <vt:i4>1179702</vt:i4>
      </vt:variant>
      <vt:variant>
        <vt:i4>188</vt:i4>
      </vt:variant>
      <vt:variant>
        <vt:i4>0</vt:i4>
      </vt:variant>
      <vt:variant>
        <vt:i4>5</vt:i4>
      </vt:variant>
      <vt:variant>
        <vt:lpwstr/>
      </vt:variant>
      <vt:variant>
        <vt:lpwstr>_Toc74120003</vt:lpwstr>
      </vt:variant>
      <vt:variant>
        <vt:i4>1245238</vt:i4>
      </vt:variant>
      <vt:variant>
        <vt:i4>182</vt:i4>
      </vt:variant>
      <vt:variant>
        <vt:i4>0</vt:i4>
      </vt:variant>
      <vt:variant>
        <vt:i4>5</vt:i4>
      </vt:variant>
      <vt:variant>
        <vt:lpwstr/>
      </vt:variant>
      <vt:variant>
        <vt:lpwstr>_Toc74120002</vt:lpwstr>
      </vt:variant>
      <vt:variant>
        <vt:i4>1048630</vt:i4>
      </vt:variant>
      <vt:variant>
        <vt:i4>176</vt:i4>
      </vt:variant>
      <vt:variant>
        <vt:i4>0</vt:i4>
      </vt:variant>
      <vt:variant>
        <vt:i4>5</vt:i4>
      </vt:variant>
      <vt:variant>
        <vt:lpwstr/>
      </vt:variant>
      <vt:variant>
        <vt:lpwstr>_Toc74120001</vt:lpwstr>
      </vt:variant>
      <vt:variant>
        <vt:i4>1114166</vt:i4>
      </vt:variant>
      <vt:variant>
        <vt:i4>170</vt:i4>
      </vt:variant>
      <vt:variant>
        <vt:i4>0</vt:i4>
      </vt:variant>
      <vt:variant>
        <vt:i4>5</vt:i4>
      </vt:variant>
      <vt:variant>
        <vt:lpwstr/>
      </vt:variant>
      <vt:variant>
        <vt:lpwstr>_Toc74120000</vt:lpwstr>
      </vt:variant>
      <vt:variant>
        <vt:i4>1179702</vt:i4>
      </vt:variant>
      <vt:variant>
        <vt:i4>164</vt:i4>
      </vt:variant>
      <vt:variant>
        <vt:i4>0</vt:i4>
      </vt:variant>
      <vt:variant>
        <vt:i4>5</vt:i4>
      </vt:variant>
      <vt:variant>
        <vt:lpwstr/>
      </vt:variant>
      <vt:variant>
        <vt:lpwstr>_Toc74119999</vt:lpwstr>
      </vt:variant>
      <vt:variant>
        <vt:i4>1245238</vt:i4>
      </vt:variant>
      <vt:variant>
        <vt:i4>158</vt:i4>
      </vt:variant>
      <vt:variant>
        <vt:i4>0</vt:i4>
      </vt:variant>
      <vt:variant>
        <vt:i4>5</vt:i4>
      </vt:variant>
      <vt:variant>
        <vt:lpwstr/>
      </vt:variant>
      <vt:variant>
        <vt:lpwstr>_Toc74119998</vt:lpwstr>
      </vt:variant>
      <vt:variant>
        <vt:i4>1835062</vt:i4>
      </vt:variant>
      <vt:variant>
        <vt:i4>152</vt:i4>
      </vt:variant>
      <vt:variant>
        <vt:i4>0</vt:i4>
      </vt:variant>
      <vt:variant>
        <vt:i4>5</vt:i4>
      </vt:variant>
      <vt:variant>
        <vt:lpwstr/>
      </vt:variant>
      <vt:variant>
        <vt:lpwstr>_Toc74119997</vt:lpwstr>
      </vt:variant>
      <vt:variant>
        <vt:i4>1900598</vt:i4>
      </vt:variant>
      <vt:variant>
        <vt:i4>146</vt:i4>
      </vt:variant>
      <vt:variant>
        <vt:i4>0</vt:i4>
      </vt:variant>
      <vt:variant>
        <vt:i4>5</vt:i4>
      </vt:variant>
      <vt:variant>
        <vt:lpwstr/>
      </vt:variant>
      <vt:variant>
        <vt:lpwstr>_Toc74119996</vt:lpwstr>
      </vt:variant>
      <vt:variant>
        <vt:i4>1966134</vt:i4>
      </vt:variant>
      <vt:variant>
        <vt:i4>140</vt:i4>
      </vt:variant>
      <vt:variant>
        <vt:i4>0</vt:i4>
      </vt:variant>
      <vt:variant>
        <vt:i4>5</vt:i4>
      </vt:variant>
      <vt:variant>
        <vt:lpwstr/>
      </vt:variant>
      <vt:variant>
        <vt:lpwstr>_Toc74119995</vt:lpwstr>
      </vt:variant>
      <vt:variant>
        <vt:i4>2031670</vt:i4>
      </vt:variant>
      <vt:variant>
        <vt:i4>134</vt:i4>
      </vt:variant>
      <vt:variant>
        <vt:i4>0</vt:i4>
      </vt:variant>
      <vt:variant>
        <vt:i4>5</vt:i4>
      </vt:variant>
      <vt:variant>
        <vt:lpwstr/>
      </vt:variant>
      <vt:variant>
        <vt:lpwstr>_Toc74119994</vt:lpwstr>
      </vt:variant>
      <vt:variant>
        <vt:i4>1572918</vt:i4>
      </vt:variant>
      <vt:variant>
        <vt:i4>128</vt:i4>
      </vt:variant>
      <vt:variant>
        <vt:i4>0</vt:i4>
      </vt:variant>
      <vt:variant>
        <vt:i4>5</vt:i4>
      </vt:variant>
      <vt:variant>
        <vt:lpwstr/>
      </vt:variant>
      <vt:variant>
        <vt:lpwstr>_Toc74119993</vt:lpwstr>
      </vt:variant>
      <vt:variant>
        <vt:i4>1638454</vt:i4>
      </vt:variant>
      <vt:variant>
        <vt:i4>122</vt:i4>
      </vt:variant>
      <vt:variant>
        <vt:i4>0</vt:i4>
      </vt:variant>
      <vt:variant>
        <vt:i4>5</vt:i4>
      </vt:variant>
      <vt:variant>
        <vt:lpwstr/>
      </vt:variant>
      <vt:variant>
        <vt:lpwstr>_Toc74119992</vt:lpwstr>
      </vt:variant>
      <vt:variant>
        <vt:i4>1703990</vt:i4>
      </vt:variant>
      <vt:variant>
        <vt:i4>116</vt:i4>
      </vt:variant>
      <vt:variant>
        <vt:i4>0</vt:i4>
      </vt:variant>
      <vt:variant>
        <vt:i4>5</vt:i4>
      </vt:variant>
      <vt:variant>
        <vt:lpwstr/>
      </vt:variant>
      <vt:variant>
        <vt:lpwstr>_Toc74119991</vt:lpwstr>
      </vt:variant>
      <vt:variant>
        <vt:i4>1769526</vt:i4>
      </vt:variant>
      <vt:variant>
        <vt:i4>110</vt:i4>
      </vt:variant>
      <vt:variant>
        <vt:i4>0</vt:i4>
      </vt:variant>
      <vt:variant>
        <vt:i4>5</vt:i4>
      </vt:variant>
      <vt:variant>
        <vt:lpwstr/>
      </vt:variant>
      <vt:variant>
        <vt:lpwstr>_Toc74119990</vt:lpwstr>
      </vt:variant>
      <vt:variant>
        <vt:i4>1179703</vt:i4>
      </vt:variant>
      <vt:variant>
        <vt:i4>104</vt:i4>
      </vt:variant>
      <vt:variant>
        <vt:i4>0</vt:i4>
      </vt:variant>
      <vt:variant>
        <vt:i4>5</vt:i4>
      </vt:variant>
      <vt:variant>
        <vt:lpwstr/>
      </vt:variant>
      <vt:variant>
        <vt:lpwstr>_Toc74119989</vt:lpwstr>
      </vt:variant>
      <vt:variant>
        <vt:i4>1245239</vt:i4>
      </vt:variant>
      <vt:variant>
        <vt:i4>98</vt:i4>
      </vt:variant>
      <vt:variant>
        <vt:i4>0</vt:i4>
      </vt:variant>
      <vt:variant>
        <vt:i4>5</vt:i4>
      </vt:variant>
      <vt:variant>
        <vt:lpwstr/>
      </vt:variant>
      <vt:variant>
        <vt:lpwstr>_Toc74119988</vt:lpwstr>
      </vt:variant>
      <vt:variant>
        <vt:i4>1835063</vt:i4>
      </vt:variant>
      <vt:variant>
        <vt:i4>92</vt:i4>
      </vt:variant>
      <vt:variant>
        <vt:i4>0</vt:i4>
      </vt:variant>
      <vt:variant>
        <vt:i4>5</vt:i4>
      </vt:variant>
      <vt:variant>
        <vt:lpwstr/>
      </vt:variant>
      <vt:variant>
        <vt:lpwstr>_Toc74119987</vt:lpwstr>
      </vt:variant>
      <vt:variant>
        <vt:i4>1900599</vt:i4>
      </vt:variant>
      <vt:variant>
        <vt:i4>86</vt:i4>
      </vt:variant>
      <vt:variant>
        <vt:i4>0</vt:i4>
      </vt:variant>
      <vt:variant>
        <vt:i4>5</vt:i4>
      </vt:variant>
      <vt:variant>
        <vt:lpwstr/>
      </vt:variant>
      <vt:variant>
        <vt:lpwstr>_Toc74119986</vt:lpwstr>
      </vt:variant>
      <vt:variant>
        <vt:i4>1966135</vt:i4>
      </vt:variant>
      <vt:variant>
        <vt:i4>80</vt:i4>
      </vt:variant>
      <vt:variant>
        <vt:i4>0</vt:i4>
      </vt:variant>
      <vt:variant>
        <vt:i4>5</vt:i4>
      </vt:variant>
      <vt:variant>
        <vt:lpwstr/>
      </vt:variant>
      <vt:variant>
        <vt:lpwstr>_Toc74119985</vt:lpwstr>
      </vt:variant>
      <vt:variant>
        <vt:i4>2031671</vt:i4>
      </vt:variant>
      <vt:variant>
        <vt:i4>74</vt:i4>
      </vt:variant>
      <vt:variant>
        <vt:i4>0</vt:i4>
      </vt:variant>
      <vt:variant>
        <vt:i4>5</vt:i4>
      </vt:variant>
      <vt:variant>
        <vt:lpwstr/>
      </vt:variant>
      <vt:variant>
        <vt:lpwstr>_Toc74119984</vt:lpwstr>
      </vt:variant>
      <vt:variant>
        <vt:i4>1572919</vt:i4>
      </vt:variant>
      <vt:variant>
        <vt:i4>68</vt:i4>
      </vt:variant>
      <vt:variant>
        <vt:i4>0</vt:i4>
      </vt:variant>
      <vt:variant>
        <vt:i4>5</vt:i4>
      </vt:variant>
      <vt:variant>
        <vt:lpwstr/>
      </vt:variant>
      <vt:variant>
        <vt:lpwstr>_Toc74119983</vt:lpwstr>
      </vt:variant>
      <vt:variant>
        <vt:i4>1638455</vt:i4>
      </vt:variant>
      <vt:variant>
        <vt:i4>62</vt:i4>
      </vt:variant>
      <vt:variant>
        <vt:i4>0</vt:i4>
      </vt:variant>
      <vt:variant>
        <vt:i4>5</vt:i4>
      </vt:variant>
      <vt:variant>
        <vt:lpwstr/>
      </vt:variant>
      <vt:variant>
        <vt:lpwstr>_Toc74119982</vt:lpwstr>
      </vt:variant>
      <vt:variant>
        <vt:i4>1703991</vt:i4>
      </vt:variant>
      <vt:variant>
        <vt:i4>56</vt:i4>
      </vt:variant>
      <vt:variant>
        <vt:i4>0</vt:i4>
      </vt:variant>
      <vt:variant>
        <vt:i4>5</vt:i4>
      </vt:variant>
      <vt:variant>
        <vt:lpwstr/>
      </vt:variant>
      <vt:variant>
        <vt:lpwstr>_Toc74119981</vt:lpwstr>
      </vt:variant>
      <vt:variant>
        <vt:i4>1769527</vt:i4>
      </vt:variant>
      <vt:variant>
        <vt:i4>50</vt:i4>
      </vt:variant>
      <vt:variant>
        <vt:i4>0</vt:i4>
      </vt:variant>
      <vt:variant>
        <vt:i4>5</vt:i4>
      </vt:variant>
      <vt:variant>
        <vt:lpwstr/>
      </vt:variant>
      <vt:variant>
        <vt:lpwstr>_Toc74119980</vt:lpwstr>
      </vt:variant>
      <vt:variant>
        <vt:i4>1179704</vt:i4>
      </vt:variant>
      <vt:variant>
        <vt:i4>44</vt:i4>
      </vt:variant>
      <vt:variant>
        <vt:i4>0</vt:i4>
      </vt:variant>
      <vt:variant>
        <vt:i4>5</vt:i4>
      </vt:variant>
      <vt:variant>
        <vt:lpwstr/>
      </vt:variant>
      <vt:variant>
        <vt:lpwstr>_Toc74119979</vt:lpwstr>
      </vt:variant>
      <vt:variant>
        <vt:i4>1245240</vt:i4>
      </vt:variant>
      <vt:variant>
        <vt:i4>38</vt:i4>
      </vt:variant>
      <vt:variant>
        <vt:i4>0</vt:i4>
      </vt:variant>
      <vt:variant>
        <vt:i4>5</vt:i4>
      </vt:variant>
      <vt:variant>
        <vt:lpwstr/>
      </vt:variant>
      <vt:variant>
        <vt:lpwstr>_Toc74119978</vt:lpwstr>
      </vt:variant>
      <vt:variant>
        <vt:i4>1835064</vt:i4>
      </vt:variant>
      <vt:variant>
        <vt:i4>32</vt:i4>
      </vt:variant>
      <vt:variant>
        <vt:i4>0</vt:i4>
      </vt:variant>
      <vt:variant>
        <vt:i4>5</vt:i4>
      </vt:variant>
      <vt:variant>
        <vt:lpwstr/>
      </vt:variant>
      <vt:variant>
        <vt:lpwstr>_Toc74119977</vt:lpwstr>
      </vt:variant>
      <vt:variant>
        <vt:i4>1900600</vt:i4>
      </vt:variant>
      <vt:variant>
        <vt:i4>26</vt:i4>
      </vt:variant>
      <vt:variant>
        <vt:i4>0</vt:i4>
      </vt:variant>
      <vt:variant>
        <vt:i4>5</vt:i4>
      </vt:variant>
      <vt:variant>
        <vt:lpwstr/>
      </vt:variant>
      <vt:variant>
        <vt:lpwstr>_Toc74119976</vt:lpwstr>
      </vt:variant>
      <vt:variant>
        <vt:i4>1966136</vt:i4>
      </vt:variant>
      <vt:variant>
        <vt:i4>20</vt:i4>
      </vt:variant>
      <vt:variant>
        <vt:i4>0</vt:i4>
      </vt:variant>
      <vt:variant>
        <vt:i4>5</vt:i4>
      </vt:variant>
      <vt:variant>
        <vt:lpwstr/>
      </vt:variant>
      <vt:variant>
        <vt:lpwstr>_Toc74119975</vt:lpwstr>
      </vt:variant>
      <vt:variant>
        <vt:i4>2031672</vt:i4>
      </vt:variant>
      <vt:variant>
        <vt:i4>14</vt:i4>
      </vt:variant>
      <vt:variant>
        <vt:i4>0</vt:i4>
      </vt:variant>
      <vt:variant>
        <vt:i4>5</vt:i4>
      </vt:variant>
      <vt:variant>
        <vt:lpwstr/>
      </vt:variant>
      <vt:variant>
        <vt:lpwstr>_Toc74119974</vt:lpwstr>
      </vt:variant>
      <vt:variant>
        <vt:i4>1572920</vt:i4>
      </vt:variant>
      <vt:variant>
        <vt:i4>8</vt:i4>
      </vt:variant>
      <vt:variant>
        <vt:i4>0</vt:i4>
      </vt:variant>
      <vt:variant>
        <vt:i4>5</vt:i4>
      </vt:variant>
      <vt:variant>
        <vt:lpwstr/>
      </vt:variant>
      <vt:variant>
        <vt:lpwstr>_Toc74119973</vt:lpwstr>
      </vt:variant>
      <vt:variant>
        <vt:i4>1638456</vt:i4>
      </vt:variant>
      <vt:variant>
        <vt:i4>2</vt:i4>
      </vt:variant>
      <vt:variant>
        <vt:i4>0</vt:i4>
      </vt:variant>
      <vt:variant>
        <vt:i4>5</vt:i4>
      </vt:variant>
      <vt:variant>
        <vt:lpwstr/>
      </vt:variant>
      <vt:variant>
        <vt:lpwstr>_Toc74119972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一、概述</dc:title>
  <dc:subject/>
  <dc:creator>DLS</dc:creator>
  <cp:keywords/>
  <dc:description/>
  <cp:lastModifiedBy>杨紫妍</cp:lastModifiedBy>
  <cp:revision>2</cp:revision>
  <cp:lastPrinted>2021-05-30T07:46:00Z</cp:lastPrinted>
  <dcterms:created xsi:type="dcterms:W3CDTF">2025-05-26T07:12:00Z</dcterms:created>
  <dcterms:modified xsi:type="dcterms:W3CDTF">2025-05-26T07:12:00Z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9C04671A92D84FA580F2E51836148234</vt:lpwstr>
  </property>
</Properties>
</file>