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15DD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 Spec = CPS_W(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y,x,alpha,nfft,Noverlap,Window,opt,P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    </w:t>
      </w:r>
    </w:p>
    <w:p w14:paraId="2EDAAE7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Spec = CPS_W(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y,x,alpha,nfft,Noverlap,Window,opt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</w:t>
      </w:r>
    </w:p>
    <w:p w14:paraId="1663FA8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Welch's estimate of the (Cross) Cyclic Power Spectrum of signals y </w:t>
      </w:r>
    </w:p>
    <w:p w14:paraId="148DD03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and x at cyclic frequency alpha:  </w:t>
      </w:r>
    </w:p>
    <w:p w14:paraId="1F79FEB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opt =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 : symmetric version E{Y(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f+alpha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/2)X*(f-alpha/2)}/W</w:t>
      </w:r>
    </w:p>
    <w:p w14:paraId="262E5EF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opt =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': asymmetric version E{Y(f)X*(f-alpha)}/W</w:t>
      </w:r>
    </w:p>
    <w:p w14:paraId="5BFD2BE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(f and alpha are normalized by the sampling frequency and constrained to take values between 0 and 1)</w:t>
      </w:r>
    </w:p>
    <w:p w14:paraId="1A8AFDE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x and y are divided into K overlapping blocks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taps), each of which is</w:t>
      </w:r>
    </w:p>
    <w:p w14:paraId="613BB32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detrended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windowed and zero-padded to length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. Input arguments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and Window</w:t>
      </w:r>
    </w:p>
    <w:p w14:paraId="4A55B5E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are as in function 'PSD' or 'PWELCH'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. Denoting by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window length, it is recommended to use </w:t>
      </w:r>
    </w:p>
    <w:p w14:paraId="552FBEE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2/3*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with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hanning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window 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1/2*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with a half-sine window.</w:t>
      </w:r>
    </w:p>
    <w:p w14:paraId="23BC4E6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Note: use analytic signal to avoid correlation between + and - frequencies</w:t>
      </w:r>
    </w:p>
    <w:p w14:paraId="0A19C4F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19A67DB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</w:t>
      </w:r>
    </w:p>
    <w:p w14:paraId="2330C51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Outputs</w:t>
      </w:r>
    </w:p>
    <w:p w14:paraId="210602B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</w:t>
      </w:r>
    </w:p>
    <w:p w14:paraId="7EA3B80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Spec is a structure organized as follows:</w:t>
      </w:r>
    </w:p>
    <w:p w14:paraId="69D85E5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Spec.S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Cyclic Power Spectrum vector</w:t>
      </w:r>
    </w:p>
    <w:p w14:paraId="2CA8935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Spec.f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vector of normalized frequencies</w:t>
      </w:r>
    </w:p>
    <w:p w14:paraId="5A283E2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Spec.K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number of blocks</w:t>
      </w:r>
    </w:p>
    <w:p w14:paraId="54E4383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Spec.Var_Reduc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Variance Reduction factor</w:t>
      </w:r>
    </w:p>
    <w:p w14:paraId="524CEFE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6C9CD9B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Spec = CPS_W(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y,x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,...,P) where P is a scalar between 0 and 1, </w:t>
      </w:r>
    </w:p>
    <w:p w14:paraId="58594F6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also returns Spec.CI the P*100% confidence interval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Spec.S</w:t>
      </w:r>
      <w:proofErr w:type="spellEnd"/>
    </w:p>
    <w:p w14:paraId="7547B0B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(requires function 'chi2inv' of the statistical toolbox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5A53C40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5A93650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6398AC3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Reference: J.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Antoni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"Cyclic Spectral Analysis in Practice", Mechanical Systems and Signal Processing, Volume 21, Issue 2, February 2007, Pages 597-630.</w:t>
      </w:r>
    </w:p>
    <w:p w14:paraId="73149E6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790E24D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Author: J.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Antoni</w:t>
      </w:r>
      <w:proofErr w:type="spellEnd"/>
    </w:p>
    <w:p w14:paraId="2EA75DB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Last Revision: 12-2014</w:t>
      </w:r>
    </w:p>
    <w:p w14:paraId="65C3E03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267DA5E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D52556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length(Window) == 1</w:t>
      </w:r>
    </w:p>
    <w:p w14:paraId="1AA40D8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Window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hanning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(Window);</w:t>
      </w:r>
    </w:p>
    <w:p w14:paraId="22A74F6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79E031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Window = Window(:);</w:t>
      </w:r>
    </w:p>
    <w:p w14:paraId="53E8D5E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length(x);          </w:t>
      </w:r>
      <w:r>
        <w:rPr>
          <w:rFonts w:ascii="Courier" w:hAnsi="Courier" w:cs="Courier"/>
          <w:color w:val="228B22"/>
          <w:sz w:val="20"/>
          <w:szCs w:val="20"/>
        </w:rPr>
        <w:t>% Number of data points</w:t>
      </w:r>
    </w:p>
    <w:p w14:paraId="2661FAB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length(Window); </w:t>
      </w:r>
      <w:r>
        <w:rPr>
          <w:rFonts w:ascii="Courier" w:hAnsi="Courier" w:cs="Courier"/>
          <w:color w:val="228B22"/>
          <w:sz w:val="20"/>
          <w:szCs w:val="20"/>
        </w:rPr>
        <w:t>% length of window</w:t>
      </w:r>
    </w:p>
    <w:p w14:paraId="17DD3B5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D3A5D2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check inputs</w:t>
      </w:r>
    </w:p>
    <w:p w14:paraId="6314BE9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(alpha&gt;1||alpha&lt;0),error(</w:t>
      </w:r>
      <w:r>
        <w:rPr>
          <w:rFonts w:ascii="Courier" w:hAnsi="Courier" w:cs="Courier"/>
          <w:color w:val="A020F0"/>
          <w:sz w:val="20"/>
          <w:szCs w:val="20"/>
        </w:rPr>
        <w:t>'alpha must be in [0,1] !!'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E098B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Noverlap,error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'Window length must be &gt;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50B4D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nwind,error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'Window length must be &lt;=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F35C98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7 &amp;&amp; (P&gt;=1 || P&lt;=0),error(</w:t>
      </w:r>
      <w:r>
        <w:rPr>
          <w:rFonts w:ascii="Courier" w:hAnsi="Courier" w:cs="Courier"/>
          <w:color w:val="A020F0"/>
          <w:sz w:val="20"/>
          <w:szCs w:val="20"/>
        </w:rPr>
        <w:t>'P must be in ]0,1[ !!'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81602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7530B7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 = y(:);</w:t>
      </w:r>
    </w:p>
    <w:p w14:paraId="27EBB6C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x = x(:);       </w:t>
      </w:r>
    </w:p>
    <w:p w14:paraId="18CF2B3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K = fix((n-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nwind-Noverlap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)); </w:t>
      </w:r>
      <w:r>
        <w:rPr>
          <w:rFonts w:ascii="Courier" w:hAnsi="Courier" w:cs="Courier"/>
          <w:color w:val="228B22"/>
          <w:sz w:val="20"/>
          <w:szCs w:val="20"/>
        </w:rPr>
        <w:t>% Number of windows</w:t>
      </w:r>
    </w:p>
    <w:p w14:paraId="5EB97E5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30097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compute CPS</w:t>
      </w:r>
    </w:p>
    <w:p w14:paraId="06E8403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index = 1:nwind;</w:t>
      </w:r>
    </w:p>
    <w:p w14:paraId="16F3A4D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 = (0:nfft-1)/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C06B9E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(0:n-1)';</w:t>
      </w:r>
    </w:p>
    <w:p w14:paraId="49175DF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CPS = 0;</w:t>
      </w:r>
    </w:p>
    <w:p w14:paraId="207C8E4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(opt,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 == 1</w:t>
      </w:r>
    </w:p>
    <w:p w14:paraId="656BAA9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y.*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(-1i*pi*alpha*t);</w:t>
      </w:r>
    </w:p>
    <w:p w14:paraId="6E7D1AE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(1i*pi*alpha*t);</w:t>
      </w:r>
    </w:p>
    <w:p w14:paraId="507F0AC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4CC765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(2i*pi*alpha*t);</w:t>
      </w:r>
    </w:p>
    <w:p w14:paraId="22E4B47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ECBA7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6BA0A4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i=1:K</w:t>
      </w:r>
    </w:p>
    <w:p w14:paraId="4A29DFB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Window.*x(index);</w:t>
      </w:r>
    </w:p>
    <w:p w14:paraId="43798FE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Window.*y(index);</w:t>
      </w:r>
    </w:p>
    <w:p w14:paraId="29938CB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Yw1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yw,nfft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f+a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/2) 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(f)</w:t>
      </w:r>
    </w:p>
    <w:p w14:paraId="1C8AB1A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Xw2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xw,nfft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(f-a/2) 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(f-a)</w:t>
      </w:r>
    </w:p>
    <w:p w14:paraId="0FCE5E1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CPS = Yw1.*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(Xw2) + CPS;</w:t>
      </w:r>
    </w:p>
    <w:p w14:paraId="7AFB521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 = index +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6894B1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C12B29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45ACAC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normalize</w:t>
      </w:r>
    </w:p>
    <w:p w14:paraId="0A2353A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KMU = K*norm(Window)^2; </w:t>
      </w:r>
      <w:r>
        <w:rPr>
          <w:rFonts w:ascii="Courier" w:hAnsi="Courier" w:cs="Courier"/>
          <w:color w:val="228B22"/>
          <w:sz w:val="20"/>
          <w:szCs w:val="20"/>
        </w:rPr>
        <w:t>% Normalizing scale factor ==&gt; asymptotically unbiased</w:t>
      </w:r>
    </w:p>
    <w:p w14:paraId="084BCE3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CPS = CPS/KMU;   </w:t>
      </w:r>
    </w:p>
    <w:p w14:paraId="5F33949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D9031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variance reduction factor</w:t>
      </w:r>
    </w:p>
    <w:p w14:paraId="1858116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Window = Window(:)/norm(Window);</w:t>
      </w:r>
    </w:p>
    <w:p w14:paraId="059F541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Delta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C68A88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R2w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(Window);</w:t>
      </w:r>
    </w:p>
    <w:p w14:paraId="66161E2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nwind+Delta:Delta:min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(2*nwind-1,nwind+Delta*(K-1));</w:t>
      </w:r>
    </w:p>
    <w:p w14:paraId="798FB99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length(k) &gt;1</w:t>
      </w:r>
    </w:p>
    <w:p w14:paraId="19CF1C7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R2w(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)^2/K + 2/K*(1-(1:length(k))/K)*(R2w(k).^2);</w:t>
      </w:r>
    </w:p>
    <w:p w14:paraId="3983AF9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BF4DE3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R2w(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)^2/K;</w:t>
      </w:r>
    </w:p>
    <w:p w14:paraId="4BFDEF6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7D6DD5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8F6746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confiance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interval</w:t>
      </w:r>
    </w:p>
    <w:p w14:paraId="61DB66E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7</w:t>
      </w:r>
    </w:p>
    <w:p w14:paraId="3908B36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 = 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DD7EC7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alpha = 1 - P;</w:t>
      </w:r>
    </w:p>
    <w:p w14:paraId="7F98180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alpha == 0       </w:t>
      </w:r>
      <w:r>
        <w:rPr>
          <w:rFonts w:ascii="Courier" w:hAnsi="Courier" w:cs="Courier"/>
          <w:color w:val="228B22"/>
          <w:sz w:val="20"/>
          <w:szCs w:val="20"/>
        </w:rPr>
        <w:t>% Sa ~ Chi2</w:t>
      </w:r>
    </w:p>
    <w:p w14:paraId="08DDB8B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temp = 1./chi2inv([1-alpha/2 alpha/2],round(v));</w:t>
      </w:r>
    </w:p>
    <w:p w14:paraId="3D0493C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CI = v*CPS*temp;</w:t>
      </w:r>
    </w:p>
    <w:p w14:paraId="73A736A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r>
        <w:rPr>
          <w:rFonts w:ascii="Courier" w:hAnsi="Courier" w:cs="Courier"/>
          <w:color w:val="228B22"/>
          <w:sz w:val="20"/>
          <w:szCs w:val="20"/>
        </w:rPr>
        <w:t>% Sa ~ Normal</w:t>
      </w:r>
    </w:p>
    <w:p w14:paraId="70E979D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CPS_W(y,y,0,nfft,Noverlap,Window,opt);</w:t>
      </w:r>
    </w:p>
    <w:p w14:paraId="47F3213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CPS_W(x,x,0,nfft,Noverlap,Window,opt);</w:t>
      </w:r>
    </w:p>
    <w:p w14:paraId="554E102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/v;</w:t>
      </w:r>
    </w:p>
    <w:p w14:paraId="2ECF55F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temp = sqrt(2)*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erfinv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(2*P-1);</w:t>
      </w:r>
    </w:p>
    <w:p w14:paraId="63224A8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CI = CPS*[1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+ temp*sqrt(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(:))*[1 -1];</w:t>
      </w:r>
    </w:p>
    <w:p w14:paraId="3592472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7BFA34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E73F3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B71272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output parameters</w:t>
      </w:r>
    </w:p>
    <w:p w14:paraId="4EF8CF6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</w:t>
      </w:r>
    </w:p>
    <w:p w14:paraId="3A39650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figure,newplot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6E5A9B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plot(f,10*log10(abs(CPS))),grid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3AD9C9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'[Hz]'</w:t>
      </w:r>
      <w:r>
        <w:rPr>
          <w:rFonts w:ascii="Courier" w:hAnsi="Courier" w:cs="Courier"/>
          <w:color w:val="000000"/>
          <w:sz w:val="20"/>
          <w:szCs w:val="20"/>
        </w:rPr>
        <w:t>),title(</w:t>
      </w:r>
      <w:r>
        <w:rPr>
          <w:rFonts w:ascii="Courier" w:hAnsi="Courier" w:cs="Courier"/>
          <w:color w:val="A020F0"/>
          <w:sz w:val="20"/>
          <w:szCs w:val="20"/>
        </w:rPr>
        <w:t>'Spectral Correlation Density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65D1A0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CBC825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Spec.S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CPS;</w:t>
      </w:r>
    </w:p>
    <w:p w14:paraId="06E130D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Spec.f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f;</w:t>
      </w:r>
    </w:p>
    <w:p w14:paraId="081BEE9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Spec.K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K;</w:t>
      </w:r>
    </w:p>
    <w:p w14:paraId="329CF71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Spec.Var_Reduc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BF035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7 </w:t>
      </w:r>
    </w:p>
    <w:p w14:paraId="1CF01B5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Spec.CI = CI;</w:t>
      </w:r>
    </w:p>
    <w:p w14:paraId="4255A05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9F3F06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59B8D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14:paraId="6314F6C1" w14:textId="77777777" w:rsidR="004B3D5E" w:rsidRDefault="004B3D5E" w:rsidP="004B3D5E"/>
    <w:p w14:paraId="364B447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y,x,alpha,nfft,Noverlap,Window,opt,P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    </w:t>
      </w:r>
    </w:p>
    <w:p w14:paraId="008EA13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y,x,alpha,nfft,Noverlap,Window,opt,P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7ACA6FF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Welch's estimate of the Cyclic Spectral Coherence of signals y and x </w:t>
      </w:r>
    </w:p>
    <w:p w14:paraId="4337875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at cyclic frequency alpha (normalized by sampling frequency):  </w:t>
      </w:r>
    </w:p>
    <w:p w14:paraId="4450FE9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opt =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 : symmetric version E{Y(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f+alpha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/2)X*(f-alpha/2)}/sqrt(E|Y(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f+alpha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/2)|¬≤E|X*(f-alpha/2)|¬≤)</w:t>
      </w:r>
    </w:p>
    <w:p w14:paraId="7243875F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opt =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': asymmetric version E{Y(f)X*(f-alpha)}/sqrt(E|Y(f)|¬≤E|X*(f-alpha)|¬≤)</w:t>
      </w:r>
    </w:p>
    <w:p w14:paraId="23AD414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(f and alpha are normalized by the sampling frequency and constrained to take values between 0 and 1)</w:t>
      </w:r>
    </w:p>
    <w:p w14:paraId="48ADD45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x and y are divided into K overlapping blocks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taps), each of which is</w:t>
      </w:r>
    </w:p>
    <w:p w14:paraId="4FB843D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detrended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windowed and zero-padded to length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. Input arguments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and Window</w:t>
      </w:r>
    </w:p>
    <w:p w14:paraId="6B0F12A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are as in function 'PSD' or 'PWELCH'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. Denoting by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window length, it is recommended to use </w:t>
      </w:r>
    </w:p>
    <w:p w14:paraId="3C4A729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2/3*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with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hanning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window 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1/2*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with a half-sine window.</w:t>
      </w:r>
    </w:p>
    <w:p w14:paraId="0F1A1AF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Note: use analytic signal to avoid correlation between + and - frequencies</w:t>
      </w:r>
    </w:p>
    <w:p w14:paraId="778A2E7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0B2604F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calls function 'CPS_W'.</w:t>
      </w:r>
    </w:p>
    <w:p w14:paraId="4C99614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3336C48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</w:t>
      </w:r>
    </w:p>
    <w:p w14:paraId="571F3F8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Outputs</w:t>
      </w:r>
    </w:p>
    <w:p w14:paraId="64D5AE0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</w:t>
      </w:r>
    </w:p>
    <w:p w14:paraId="7482506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a structure organized as follows:</w:t>
      </w:r>
    </w:p>
    <w:p w14:paraId="4652938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Cyclic Spectral Coherence</w:t>
      </w:r>
    </w:p>
    <w:p w14:paraId="68F23FF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Coh.Syx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Cross Cyclic Spectral Density</w:t>
      </w:r>
    </w:p>
    <w:p w14:paraId="308BC63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Coh.Sy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Coh.Sx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Cyclic Spectral Densities of signals y and x       %cared about</w:t>
      </w:r>
    </w:p>
    <w:p w14:paraId="7D40C2C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vector of frequencies</w:t>
      </w:r>
    </w:p>
    <w:p w14:paraId="387D94C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number of blocks</w:t>
      </w:r>
    </w:p>
    <w:p w14:paraId="44C2590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Coh.Var_Reduc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Variance Reduction factor</w:t>
      </w:r>
    </w:p>
    <w:p w14:paraId="6EDD881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CPS_W(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y,x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,...,P) where P is a scalar between 0 and 1, </w:t>
      </w:r>
    </w:p>
    <w:p w14:paraId="43BA45C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also returns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Coh.thres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P*100% significance level</w:t>
      </w:r>
    </w:p>
    <w:p w14:paraId="5C12B28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for testing against H0: |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Coh.S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|^2 = 0</w:t>
      </w:r>
    </w:p>
    <w:p w14:paraId="54581F2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(requires function 'chi2inv' of the statistical toolbox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53B06F9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32B5CBD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03591A9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Reference: J.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Antoni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"Cyclic Spectral Analysis in Practice", Mechanical Systems and Signal Processing, Volume 21, Issue 2, February 2007, Pages 597-630.</w:t>
      </w:r>
    </w:p>
    <w:p w14:paraId="0C5D205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6BAF7B0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Author: J.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Antoni</w:t>
      </w:r>
      <w:proofErr w:type="spellEnd"/>
    </w:p>
    <w:p w14:paraId="460ED2C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Last Revision: 12-2014</w:t>
      </w:r>
    </w:p>
    <w:p w14:paraId="41B9924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072DBA8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58EBB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length(Window) == 1</w:t>
      </w:r>
    </w:p>
    <w:p w14:paraId="6E5780D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Window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hanning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(Window);</w:t>
      </w:r>
    </w:p>
    <w:p w14:paraId="2DF62B7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ED81F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Window = Window(:);</w:t>
      </w:r>
    </w:p>
    <w:p w14:paraId="4D9FBA7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length(x);</w:t>
      </w:r>
    </w:p>
    <w:p w14:paraId="03C264D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length(Window);</w:t>
      </w:r>
    </w:p>
    <w:p w14:paraId="53A3699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17A04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check inputs</w:t>
      </w:r>
    </w:p>
    <w:p w14:paraId="086B868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(alpha&gt;1)||(alpha&lt;0),error(</w:t>
      </w:r>
      <w:r>
        <w:rPr>
          <w:rFonts w:ascii="Courier" w:hAnsi="Courier" w:cs="Courier"/>
          <w:color w:val="A020F0"/>
          <w:sz w:val="20"/>
          <w:szCs w:val="20"/>
        </w:rPr>
        <w:t>'alpha must be in [0,1] !!'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14A34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Noverlap,error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'Window length must be &gt;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C8205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nwind,error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'Window length must be &lt;=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28DDC7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&gt;7) &amp;&amp; (P&gt;=1 || P&lt;=0),error(</w:t>
      </w:r>
      <w:r>
        <w:rPr>
          <w:rFonts w:ascii="Courier" w:hAnsi="Courier" w:cs="Courier"/>
          <w:color w:val="A020F0"/>
          <w:sz w:val="20"/>
          <w:szCs w:val="20"/>
        </w:rPr>
        <w:t>'P must be in ]0,1[ !!'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4F647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BCD517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 = y(:);</w:t>
      </w:r>
    </w:p>
    <w:p w14:paraId="4EBC0DC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x(:);</w:t>
      </w:r>
    </w:p>
    <w:p w14:paraId="1F69CF0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37444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 = (0:n-1)';</w:t>
      </w:r>
    </w:p>
    <w:p w14:paraId="1843861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(opt,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 == 1</w:t>
      </w:r>
    </w:p>
    <w:p w14:paraId="717B73C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y.*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(-1i*pi*alpha*t);</w:t>
      </w:r>
    </w:p>
    <w:p w14:paraId="281549D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(1i*pi*alpha*t);</w:t>
      </w:r>
    </w:p>
    <w:p w14:paraId="53BED84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B7C22D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(2i*pi*alpha*t);</w:t>
      </w:r>
    </w:p>
    <w:p w14:paraId="44506B8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3A6F2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8C6820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%key steps in cyclic spectral analysis</w:t>
      </w:r>
    </w:p>
    <w:p w14:paraId="0277517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CPS_W(y,x,0,nfft,Noverlap,Window,opt);    </w:t>
      </w:r>
    </w:p>
    <w:p w14:paraId="367CEC9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CPS_W(y,y,0,nfft,Noverlap,Window,opt);     </w:t>
      </w:r>
    </w:p>
    <w:p w14:paraId="718C423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CPS_W(x,x,0,nfft,Noverlap,Window,opt);     </w:t>
      </w:r>
    </w:p>
    <w:p w14:paraId="2CD4B95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</w:t>
      </w:r>
    </w:p>
    <w:p w14:paraId="77D6AFD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</w:t>
      </w:r>
    </w:p>
    <w:p w14:paraId="0224D3A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D7792A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Coh.Syx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Syx.S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A502A8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07B9D7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1538DD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Coh.C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Syx.S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./sqrt(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Sx.S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D75DEE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F6182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variance reduction factor</w:t>
      </w:r>
    </w:p>
    <w:p w14:paraId="2509FCF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Window = Window(:)/norm(Window);</w:t>
      </w:r>
    </w:p>
    <w:p w14:paraId="0B3982CB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Delta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Noverlap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5B660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R2w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(Window);</w:t>
      </w:r>
    </w:p>
    <w:p w14:paraId="25663B4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nwind+Delta:Delta:min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(2*nwind-1,nwind+Delta*(Coh.K-1));</w:t>
      </w:r>
    </w:p>
    <w:p w14:paraId="5DFC6AE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length(k) &gt;1</w:t>
      </w:r>
    </w:p>
    <w:p w14:paraId="379F146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R2w(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*(1-(1:length(k))/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)*(R2w(k).^2);</w:t>
      </w:r>
    </w:p>
    <w:p w14:paraId="6CDDF15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9801BC7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R2w(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2B6694C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F277C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EAE298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threshold on square magnitude at P significance level under H0</w:t>
      </w:r>
    </w:p>
    <w:p w14:paraId="5803A30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7</w:t>
      </w:r>
    </w:p>
    <w:p w14:paraId="1E9149A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Coh.thres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chi2inv(1-P,2)*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/2;</w:t>
      </w:r>
    </w:p>
    <w:p w14:paraId="46C2B7C0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1009C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D55017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output parameters</w:t>
      </w:r>
    </w:p>
    <w:p w14:paraId="412740ED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</w:t>
      </w:r>
    </w:p>
    <w:p w14:paraId="19F28B3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figure,newplot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8D33232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(1:nfft/2+1),abs(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(1:nfft/2+1)).^2), 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293955A6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nargin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7,</w:t>
      </w:r>
    </w:p>
    <w:p w14:paraId="17977E99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hold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,plot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(1:nfft/2+1),Coh.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thres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':r'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29E07D63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title([</w:t>
      </w:r>
      <w:r>
        <w:rPr>
          <w:rFonts w:ascii="Courier" w:hAnsi="Courier" w:cs="Courier"/>
          <w:color w:val="A020F0"/>
          <w:sz w:val="20"/>
          <w:szCs w:val="20"/>
        </w:rPr>
        <w:t>'Spectral Coherence (squared magnitude) and threshold at '</w:t>
      </w:r>
      <w:r>
        <w:rPr>
          <w:rFonts w:ascii="Courier" w:hAnsi="Courier" w:cs="Courier"/>
          <w:color w:val="000000"/>
          <w:sz w:val="20"/>
          <w:szCs w:val="20"/>
        </w:rPr>
        <w:t>,num2str(100*P),</w:t>
      </w:r>
      <w:r>
        <w:rPr>
          <w:rFonts w:ascii="Courier" w:hAnsi="Courier" w:cs="Courier"/>
          <w:color w:val="A020F0"/>
          <w:sz w:val="20"/>
          <w:szCs w:val="20"/>
        </w:rPr>
        <w:t>'% level of significance'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2437159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043CE1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title(</w:t>
      </w:r>
      <w:r>
        <w:rPr>
          <w:rFonts w:ascii="Courier" w:hAnsi="Courier" w:cs="Courier"/>
          <w:color w:val="A020F0"/>
          <w:sz w:val="20"/>
          <w:szCs w:val="20"/>
        </w:rPr>
        <w:t>'Spectral Coherence (squared magnitude)'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455351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9A2F0E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subplot(212),plot(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(1:nfft/2+1),angle(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(1:nfft/2+1))), 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00C03D5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'[Hz]'</w:t>
      </w:r>
      <w:r>
        <w:rPr>
          <w:rFonts w:ascii="Courier" w:hAnsi="Courier" w:cs="Courier"/>
          <w:color w:val="000000"/>
          <w:sz w:val="20"/>
          <w:szCs w:val="20"/>
        </w:rPr>
        <w:t>),title(</w:t>
      </w:r>
      <w:r>
        <w:rPr>
          <w:rFonts w:ascii="Courier" w:hAnsi="Courier" w:cs="Courier"/>
          <w:color w:val="A020F0"/>
          <w:sz w:val="20"/>
          <w:szCs w:val="20"/>
        </w:rPr>
        <w:t>'Phase'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FBAA64" w14:textId="77777777" w:rsidR="004B3D5E" w:rsidRDefault="004B3D5E" w:rsidP="004B3D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CC49804" w14:textId="77777777" w:rsidR="004B3D5E" w:rsidRPr="004B3D5E" w:rsidRDefault="004B3D5E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D08BB8E" w14:textId="77777777" w:rsidR="004B3D5E" w:rsidRDefault="004B3D5E" w:rsidP="0006602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30FF1DB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Illustrates usage of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 on a synthetic signal</w:t>
      </w:r>
    </w:p>
    <w:p w14:paraId="55BE2C09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</w:t>
      </w:r>
    </w:p>
    <w:p w14:paraId="7BAC2810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This example illustrates the detection of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cyclostationary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signal deeply</w:t>
      </w:r>
    </w:p>
    <w:p w14:paraId="1689E301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buried in stationary noise; its theoretical spectral content is in band </w:t>
      </w:r>
    </w:p>
    <w:p w14:paraId="42D65423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[.15 .25] and its cyclic frequency is alpha = .00125.</w:t>
      </w:r>
    </w:p>
    <w:p w14:paraId="33669417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014BF3E0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59D790B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Author: J.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Antoni</w:t>
      </w:r>
      <w:proofErr w:type="spellEnd"/>
    </w:p>
    <w:p w14:paraId="3DD7D376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Last Revision: 12-2014</w:t>
      </w:r>
    </w:p>
    <w:p w14:paraId="1BD83B66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</w:t>
      </w:r>
    </w:p>
    <w:p w14:paraId="516B7040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1BE29EF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signal.mat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       </w:t>
      </w:r>
      <w:r>
        <w:rPr>
          <w:rFonts w:ascii="Courier" w:hAnsi="Courier" w:cs="Courier"/>
          <w:color w:val="228B22"/>
          <w:sz w:val="20"/>
          <w:szCs w:val="20"/>
        </w:rPr>
        <w:t>% get x (data provided in the pack)</w:t>
      </w:r>
    </w:p>
    <w:p w14:paraId="175B71C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A28520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length(x);      </w:t>
      </w:r>
      <w:r>
        <w:rPr>
          <w:rFonts w:ascii="Courier" w:hAnsi="Courier" w:cs="Courier"/>
          <w:color w:val="228B22"/>
          <w:sz w:val="20"/>
          <w:szCs w:val="20"/>
        </w:rPr>
        <w:t>% signal length</w:t>
      </w:r>
    </w:p>
    <w:p w14:paraId="67DFD0F9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256;           </w:t>
      </w:r>
      <w:r>
        <w:rPr>
          <w:rFonts w:ascii="Courier" w:hAnsi="Courier" w:cs="Courier"/>
          <w:color w:val="228B22"/>
          <w:sz w:val="20"/>
          <w:szCs w:val="20"/>
        </w:rPr>
        <w:t>% window length</w:t>
      </w:r>
    </w:p>
    <w:p w14:paraId="1060D90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fix(2/3*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</w:t>
      </w:r>
      <w:r>
        <w:rPr>
          <w:rFonts w:ascii="Courier" w:hAnsi="Courier" w:cs="Courier"/>
          <w:color w:val="228B22"/>
          <w:sz w:val="20"/>
          <w:szCs w:val="20"/>
        </w:rPr>
        <w:t>% block overlap</w:t>
      </w:r>
    </w:p>
    <w:p w14:paraId="6E725241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       </w:t>
      </w:r>
      <w:r>
        <w:rPr>
          <w:rFonts w:ascii="Courier" w:hAnsi="Courier" w:cs="Courier"/>
          <w:color w:val="228B22"/>
          <w:sz w:val="20"/>
          <w:szCs w:val="20"/>
        </w:rPr>
        <w:t>% FFT length</w:t>
      </w:r>
    </w:p>
    <w:p w14:paraId="32CA85B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 = 1/L;           </w:t>
      </w:r>
      <w:r>
        <w:rPr>
          <w:rFonts w:ascii="Courier" w:hAnsi="Courier" w:cs="Courier"/>
          <w:color w:val="228B22"/>
          <w:sz w:val="20"/>
          <w:szCs w:val="20"/>
        </w:rPr>
        <w:t>% cyclic frequency resolution</w:t>
      </w:r>
    </w:p>
    <w:p w14:paraId="1E78B24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a1 = 51;            </w:t>
      </w:r>
      <w:r>
        <w:rPr>
          <w:rFonts w:ascii="Courier" w:hAnsi="Courier" w:cs="Courier"/>
          <w:color w:val="228B22"/>
          <w:sz w:val="20"/>
          <w:szCs w:val="20"/>
        </w:rPr>
        <w:t>% first cyclic freq. bin to scan (i.e. cyclic freq. a1*da)</w:t>
      </w:r>
    </w:p>
    <w:p w14:paraId="175CC7E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a2 = 200;           </w:t>
      </w:r>
      <w:r>
        <w:rPr>
          <w:rFonts w:ascii="Courier" w:hAnsi="Courier" w:cs="Courier"/>
          <w:color w:val="228B22"/>
          <w:sz w:val="20"/>
          <w:szCs w:val="20"/>
        </w:rPr>
        <w:t>% last cyclic freq. bin to scan (i.e. cyclic freq. a2*da)</w:t>
      </w:r>
    </w:p>
    <w:p w14:paraId="5D6DCEE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8A70932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Loop over cyclic frequencies</w:t>
      </w:r>
    </w:p>
    <w:p w14:paraId="1B18B37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 = zeros(nfft,a2-a1+1);</w:t>
      </w:r>
    </w:p>
    <w:p w14:paraId="1DAA5A3D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 = zeros(nfft,a2-a1+1);</w:t>
      </w:r>
    </w:p>
    <w:p w14:paraId="2B54A6D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~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(which(</w:t>
      </w:r>
      <w:r>
        <w:rPr>
          <w:rFonts w:ascii="Courier" w:hAnsi="Courier" w:cs="Courier"/>
          <w:color w:val="A020F0"/>
          <w:sz w:val="20"/>
          <w:szCs w:val="20"/>
        </w:rPr>
        <w:t>'chi2inv'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''</w:t>
      </w:r>
      <w:r>
        <w:rPr>
          <w:rFonts w:ascii="Courier" w:hAnsi="Courier" w:cs="Courier"/>
          <w:color w:val="000000"/>
          <w:sz w:val="20"/>
          <w:szCs w:val="20"/>
        </w:rPr>
        <w:t xml:space="preserve">)==1; </w:t>
      </w:r>
      <w:r>
        <w:rPr>
          <w:rFonts w:ascii="Courier" w:hAnsi="Courier" w:cs="Courier"/>
          <w:color w:val="228B22"/>
          <w:sz w:val="20"/>
          <w:szCs w:val="20"/>
        </w:rPr>
        <w:t>% check if function 'chi2inv' is available</w:t>
      </w:r>
    </w:p>
    <w:p w14:paraId="69921173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a1:a2;</w:t>
      </w:r>
    </w:p>
    <w:p w14:paraId="23B44637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%if Q == 1</w:t>
      </w:r>
    </w:p>
    <w:p w14:paraId="55F672DD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x,x,k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/L,nfft,Nv,Nw,</w:t>
      </w:r>
      <w:r>
        <w:rPr>
          <w:rFonts w:ascii="Courier" w:hAnsi="Courier" w:cs="Courier"/>
          <w:color w:val="A020F0"/>
          <w:sz w:val="20"/>
          <w:szCs w:val="20"/>
        </w:rPr>
        <w:t>'sym'</w:t>
      </w:r>
      <w:r>
        <w:rPr>
          <w:rFonts w:ascii="Courier" w:hAnsi="Courier" w:cs="Courier"/>
          <w:color w:val="000000"/>
          <w:sz w:val="20"/>
          <w:szCs w:val="20"/>
        </w:rPr>
        <w:t>,.01);</w:t>
      </w:r>
    </w:p>
    <w:p w14:paraId="6AA15BAE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%else</w:t>
      </w:r>
    </w:p>
    <w:p w14:paraId="4B47026B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Coh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SCoh_W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x,x,k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/L,nfft,Nv,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');</w:t>
      </w:r>
    </w:p>
    <w:p w14:paraId="7E34A566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BA34CA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C(:,k-a1+1)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687F13D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S(:,k-a1+1)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Coh.Syx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3E926B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383E3DF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5C9A30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Plot results</w:t>
      </w:r>
    </w:p>
    <w:p w14:paraId="0380F6AE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         </w:t>
      </w:r>
      <w:r>
        <w:rPr>
          <w:rFonts w:ascii="Courier" w:hAnsi="Courier" w:cs="Courier"/>
          <w:color w:val="228B22"/>
          <w:sz w:val="20"/>
          <w:szCs w:val="20"/>
        </w:rPr>
        <w:t>% sampling frequency in Hz</w:t>
      </w:r>
    </w:p>
    <w:p w14:paraId="0584133B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alpha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*(a1:a2)*da;</w:t>
      </w:r>
    </w:p>
    <w:p w14:paraId="36E283BE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(1:nfft/2);</w:t>
      </w:r>
    </w:p>
    <w:p w14:paraId="2AE4EA8A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0673CB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1950D69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alpha,f,abs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(S(1:nfft/2,:))),</w:t>
      </w:r>
    </w:p>
    <w:p w14:paraId="3E3046BE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(jet),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colorbar,axis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xy</w:t>
      </w:r>
      <w:r>
        <w:rPr>
          <w:rFonts w:ascii="Courier" w:hAnsi="Courier" w:cs="Courier"/>
          <w:color w:val="000000"/>
          <w:sz w:val="20"/>
          <w:szCs w:val="20"/>
        </w:rPr>
        <w:t>,title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'Cyclic Spectral Density'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5D16B971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'cyclic frequency \alpha [Hz]'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'spectral frequency f [Hz]'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D51CC3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BD303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79EFA3D7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alpha,f,abs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(C(1:nfft/2,:))),</w:t>
      </w:r>
    </w:p>
    <w:p w14:paraId="796D6497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(jet),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colorbar,axis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xy</w:t>
      </w:r>
      <w:r>
        <w:rPr>
          <w:rFonts w:ascii="Courier" w:hAnsi="Courier" w:cs="Courier"/>
          <w:color w:val="000000"/>
          <w:sz w:val="20"/>
          <w:szCs w:val="20"/>
        </w:rPr>
        <w:t>,title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'Cyclic Spectral Coherence'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74B8EDDD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'cyclic frequency \alpha [Hz]'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'spectral frequency f [Hz]'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58A1E9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EC53318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7E45F343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Q == 1</w:t>
      </w:r>
    </w:p>
    <w:p w14:paraId="5C923F7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(C(1:nfft/2,74:76)).^2,f,Coh.thres*ones(1,nfft/2),</w:t>
      </w:r>
      <w:r>
        <w:rPr>
          <w:rFonts w:ascii="Courier" w:hAnsi="Courier" w:cs="Courier"/>
          <w:color w:val="A020F0"/>
          <w:sz w:val="20"/>
          <w:szCs w:val="20"/>
        </w:rPr>
        <w:t>'m:'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9A527C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'Squared magnitude Cyclic Spectral Coherence and its 1% level of significance'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485B421A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003BE60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(C(1:nfft/2,74:76)).^2)</w:t>
      </w:r>
    </w:p>
    <w:p w14:paraId="5AAB6E6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</w:t>
      </w:r>
      <w:r>
        <w:rPr>
          <w:rFonts w:ascii="Courier" w:hAnsi="Courier" w:cs="Courier"/>
          <w:color w:val="A020F0"/>
          <w:sz w:val="20"/>
          <w:szCs w:val="20"/>
        </w:rPr>
        <w:t>'Squared magnitude Cyclic Spectral Coherence'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7DB70CE7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76EF8D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'cyclic frequency \alpha [Hz]'</w:t>
      </w:r>
      <w:r>
        <w:rPr>
          <w:rFonts w:ascii="Courier" w:hAnsi="Courier" w:cs="Courier"/>
          <w:color w:val="000000"/>
          <w:sz w:val="20"/>
          <w:szCs w:val="20"/>
        </w:rPr>
        <w:t>),</w:t>
      </w:r>
    </w:p>
    <w:p w14:paraId="57D0FB51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legend([</w:t>
      </w:r>
      <w:r>
        <w:rPr>
          <w:rFonts w:ascii="Courier" w:hAnsi="Courier" w:cs="Courier"/>
          <w:color w:val="A020F0"/>
          <w:sz w:val="20"/>
          <w:szCs w:val="20"/>
        </w:rPr>
        <w:t>'\alpha = '</w:t>
      </w:r>
      <w:r>
        <w:rPr>
          <w:rFonts w:ascii="Courier" w:hAnsi="Courier" w:cs="Courier"/>
          <w:color w:val="000000"/>
          <w:sz w:val="20"/>
          <w:szCs w:val="20"/>
        </w:rPr>
        <w:t>,num2str((73+a1)*da*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'Hz'</w:t>
      </w:r>
      <w:r>
        <w:rPr>
          <w:rFonts w:ascii="Courier" w:hAnsi="Courier" w:cs="Courier"/>
          <w:color w:val="000000"/>
          <w:sz w:val="20"/>
          <w:szCs w:val="20"/>
        </w:rPr>
        <w:t>],[</w:t>
      </w:r>
      <w:r>
        <w:rPr>
          <w:rFonts w:ascii="Courier" w:hAnsi="Courier" w:cs="Courier"/>
          <w:color w:val="A020F0"/>
          <w:sz w:val="20"/>
          <w:szCs w:val="20"/>
        </w:rPr>
        <w:t>'\alpha = '</w:t>
      </w:r>
      <w:r>
        <w:rPr>
          <w:rFonts w:ascii="Courier" w:hAnsi="Courier" w:cs="Courier"/>
          <w:color w:val="000000"/>
          <w:sz w:val="20"/>
          <w:szCs w:val="20"/>
        </w:rPr>
        <w:t>,num2str((74+a1)*da*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'Hz'</w:t>
      </w:r>
      <w:r>
        <w:rPr>
          <w:rFonts w:ascii="Courier" w:hAnsi="Courier" w:cs="Courier"/>
          <w:color w:val="000000"/>
          <w:sz w:val="20"/>
          <w:szCs w:val="20"/>
        </w:rPr>
        <w:t>],[</w:t>
      </w:r>
      <w:r>
        <w:rPr>
          <w:rFonts w:ascii="Courier" w:hAnsi="Courier" w:cs="Courier"/>
          <w:color w:val="A020F0"/>
          <w:sz w:val="20"/>
          <w:szCs w:val="20"/>
        </w:rPr>
        <w:t>'\alpha = '</w:t>
      </w:r>
      <w:r>
        <w:rPr>
          <w:rFonts w:ascii="Courier" w:hAnsi="Courier" w:cs="Courier"/>
          <w:color w:val="000000"/>
          <w:sz w:val="20"/>
          <w:szCs w:val="20"/>
        </w:rPr>
        <w:t>,num2str((75+a1)*da*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'Hz'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7463F73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FCDD4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</w:t>
      </w:r>
      <w:r>
        <w:rPr>
          <w:rFonts w:ascii="Courier" w:hAnsi="Courier" w:cs="Courier"/>
          <w:color w:val="A020F0"/>
          <w:sz w:val="20"/>
          <w:szCs w:val="20"/>
        </w:rPr>
        <w:t>'Variance reduction factor = '</w:t>
      </w:r>
      <w:r>
        <w:rPr>
          <w:rFonts w:ascii="Courier" w:hAnsi="Courier" w:cs="Courier"/>
          <w:color w:val="000000"/>
          <w:sz w:val="20"/>
          <w:szCs w:val="20"/>
        </w:rPr>
        <w:t>,num2str(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Coh.Var_Reduc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)])</w:t>
      </w:r>
    </w:p>
    <w:p w14:paraId="7BC16645" w14:textId="77777777" w:rsidR="0006602A" w:rsidRDefault="0006602A" w:rsidP="0006602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57D6CD6" w14:textId="77777777" w:rsidR="00761040" w:rsidRDefault="00761040"/>
    <w:sectPr w:rsidR="00761040" w:rsidSect="00F61D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2A"/>
    <w:rsid w:val="0006602A"/>
    <w:rsid w:val="003C0F45"/>
    <w:rsid w:val="004B3D5E"/>
    <w:rsid w:val="007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FC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1508</Words>
  <Characters>8597</Characters>
  <Application>Microsoft Macintosh Word</Application>
  <DocSecurity>0</DocSecurity>
  <Lines>71</Lines>
  <Paragraphs>20</Paragraphs>
  <ScaleCrop>false</ScaleCrop>
  <Company>NTU</Company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2015-07-08T07:53:00Z</dcterms:created>
  <dcterms:modified xsi:type="dcterms:W3CDTF">2015-07-08T07:54:00Z</dcterms:modified>
</cp:coreProperties>
</file>