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46D53" w14:textId="77777777" w:rsidR="00674235" w:rsidRDefault="00D0665B" w:rsidP="00D0665B">
      <w:pPr>
        <w:pStyle w:val="Heading1"/>
        <w:jc w:val="center"/>
        <w:rPr>
          <w:rFonts w:ascii="Calibri" w:hAnsi="Calibri" w:cs="Calibri"/>
        </w:rPr>
      </w:pPr>
      <w:r w:rsidRPr="00D0665B">
        <w:rPr>
          <w:rFonts w:ascii="Calibri" w:hAnsi="Calibri" w:cs="Calibri"/>
        </w:rPr>
        <w:t>Covid Cases &amp; Venues Data Analysis of Toronto</w:t>
      </w:r>
      <w:r w:rsidR="00674235">
        <w:rPr>
          <w:rFonts w:ascii="Calibri" w:hAnsi="Calibri" w:cs="Calibri"/>
        </w:rPr>
        <w:t xml:space="preserve"> </w:t>
      </w:r>
    </w:p>
    <w:p w14:paraId="23BB1103" w14:textId="121E1410" w:rsidR="00853EFC" w:rsidRDefault="00674235" w:rsidP="00D0665B">
      <w:pPr>
        <w:pStyle w:val="Heading1"/>
        <w:jc w:val="center"/>
        <w:rPr>
          <w:rFonts w:ascii="Calibri" w:hAnsi="Calibri" w:cs="Calibri"/>
        </w:rPr>
      </w:pPr>
      <w:r>
        <w:rPr>
          <w:rFonts w:ascii="Calibri" w:hAnsi="Calibri" w:cs="Calibri"/>
        </w:rPr>
        <w:t>HAO CHEN</w:t>
      </w:r>
    </w:p>
    <w:p w14:paraId="2EF1D98D" w14:textId="77777777" w:rsidR="008E056A" w:rsidRPr="008E056A" w:rsidRDefault="008E056A" w:rsidP="008E056A">
      <w:pPr>
        <w:rPr>
          <w:rFonts w:hint="eastAsia"/>
        </w:rPr>
      </w:pPr>
    </w:p>
    <w:p w14:paraId="032326ED" w14:textId="21B07294" w:rsidR="00D0665B" w:rsidRDefault="00D0665B" w:rsidP="00D0665B">
      <w:pPr>
        <w:pStyle w:val="Heading2"/>
        <w:numPr>
          <w:ilvl w:val="0"/>
          <w:numId w:val="1"/>
        </w:numPr>
        <w:rPr>
          <w:rFonts w:ascii="Calibri" w:hAnsi="Calibri" w:cs="Calibri"/>
        </w:rPr>
      </w:pPr>
      <w:r>
        <w:rPr>
          <w:rFonts w:ascii="Calibri" w:hAnsi="Calibri" w:cs="Calibri"/>
        </w:rPr>
        <w:t>Introduction</w:t>
      </w:r>
    </w:p>
    <w:p w14:paraId="09284999" w14:textId="770F2F52" w:rsidR="00D0665B" w:rsidRPr="00D0665B" w:rsidRDefault="00D0665B" w:rsidP="00D0665B">
      <w:pPr>
        <w:pStyle w:val="Heading3"/>
        <w:rPr>
          <w:rFonts w:ascii="Calibri" w:hAnsi="Calibri" w:cs="Calibri"/>
        </w:rPr>
      </w:pPr>
      <w:r>
        <w:rPr>
          <w:rFonts w:ascii="Calibri" w:hAnsi="Calibri" w:cs="Calibri" w:hint="eastAsia"/>
        </w:rPr>
        <w:t>A</w:t>
      </w:r>
      <w:r>
        <w:rPr>
          <w:rFonts w:ascii="Calibri" w:hAnsi="Calibri" w:cs="Calibri"/>
        </w:rPr>
        <w:t>1 Description &amp; Discussion of the Background</w:t>
      </w:r>
    </w:p>
    <w:p w14:paraId="345AA912" w14:textId="52636EFA" w:rsidR="00754A18" w:rsidRDefault="00D0665B" w:rsidP="00D0665B">
      <w:pPr>
        <w:rPr>
          <w:rFonts w:ascii="Calibri" w:hAnsi="Calibri" w:cs="Calibri"/>
          <w:color w:val="000000" w:themeColor="text1"/>
          <w:sz w:val="28"/>
          <w:szCs w:val="28"/>
        </w:rPr>
      </w:pPr>
      <w:r>
        <w:rPr>
          <w:rFonts w:ascii="Calibri" w:hAnsi="Calibri" w:cs="Calibri"/>
          <w:sz w:val="28"/>
          <w:szCs w:val="28"/>
        </w:rPr>
        <w:t xml:space="preserve">Covid-19, without any question, is one of the hottest topics in 2020. As an international student in Canada, I am interested in the trend of covid-19 in Toronto, the largest city of Canada. </w:t>
      </w:r>
      <w:r w:rsidRPr="00D0665B">
        <w:rPr>
          <w:rFonts w:ascii="Calibri" w:hAnsi="Calibri" w:cs="Calibri"/>
          <w:sz w:val="28"/>
          <w:szCs w:val="28"/>
        </w:rPr>
        <w:t xml:space="preserve">Toronto is the capital city of </w:t>
      </w:r>
      <w:r w:rsidRPr="00D0665B">
        <w:rPr>
          <w:rFonts w:ascii="Calibri" w:hAnsi="Calibri" w:cs="Calibri"/>
          <w:color w:val="000000" w:themeColor="text1"/>
          <w:sz w:val="28"/>
          <w:szCs w:val="28"/>
        </w:rPr>
        <w:t>the </w:t>
      </w:r>
      <w:hyperlink r:id="rId5" w:tooltip="Provinces and territories of Canada" w:history="1">
        <w:r w:rsidRPr="00D0665B">
          <w:rPr>
            <w:rStyle w:val="Hyperlink"/>
            <w:rFonts w:ascii="Calibri" w:hAnsi="Calibri" w:cs="Calibri"/>
            <w:color w:val="000000" w:themeColor="text1"/>
            <w:sz w:val="28"/>
            <w:szCs w:val="28"/>
            <w:u w:val="none"/>
          </w:rPr>
          <w:t>Canadian province</w:t>
        </w:r>
      </w:hyperlink>
      <w:r w:rsidRPr="00D0665B">
        <w:rPr>
          <w:rFonts w:ascii="Calibri" w:hAnsi="Calibri" w:cs="Calibri"/>
          <w:color w:val="000000" w:themeColor="text1"/>
          <w:sz w:val="28"/>
          <w:szCs w:val="28"/>
        </w:rPr>
        <w:t> of </w:t>
      </w:r>
      <w:hyperlink r:id="rId6" w:tooltip="Ontario" w:history="1">
        <w:r w:rsidRPr="00D0665B">
          <w:rPr>
            <w:rStyle w:val="Hyperlink"/>
            <w:rFonts w:ascii="Calibri" w:hAnsi="Calibri" w:cs="Calibri"/>
            <w:color w:val="000000" w:themeColor="text1"/>
            <w:sz w:val="28"/>
            <w:szCs w:val="28"/>
            <w:u w:val="none"/>
          </w:rPr>
          <w:t>Ontario</w:t>
        </w:r>
      </w:hyperlink>
      <w:r w:rsidRPr="00D0665B">
        <w:rPr>
          <w:rFonts w:ascii="Calibri" w:hAnsi="Calibri" w:cs="Calibri"/>
          <w:color w:val="000000" w:themeColor="text1"/>
          <w:sz w:val="28"/>
          <w:szCs w:val="28"/>
        </w:rPr>
        <w:t>. With a recorded population of 6,197,000</w:t>
      </w:r>
      <w:r>
        <w:rPr>
          <w:rFonts w:ascii="Calibri" w:hAnsi="Calibri" w:cs="Calibri"/>
          <w:color w:val="000000" w:themeColor="text1"/>
          <w:sz w:val="28"/>
          <w:szCs w:val="28"/>
        </w:rPr>
        <w:t>,</w:t>
      </w:r>
      <w:r w:rsidRPr="00D0665B">
        <w:rPr>
          <w:rFonts w:ascii="Calibri" w:hAnsi="Calibri" w:cs="Calibri"/>
          <w:color w:val="000000" w:themeColor="text1"/>
          <w:sz w:val="28"/>
          <w:szCs w:val="28"/>
        </w:rPr>
        <w:t> it is the </w:t>
      </w:r>
      <w:hyperlink r:id="rId7" w:tooltip="List of the 100 largest municipalities in Canada by population" w:history="1">
        <w:r w:rsidRPr="00D0665B">
          <w:rPr>
            <w:rStyle w:val="Hyperlink"/>
            <w:rFonts w:ascii="Calibri" w:hAnsi="Calibri" w:cs="Calibri"/>
            <w:color w:val="000000" w:themeColor="text1"/>
            <w:sz w:val="28"/>
            <w:szCs w:val="28"/>
            <w:u w:val="none"/>
          </w:rPr>
          <w:t>most populous city in Canada</w:t>
        </w:r>
      </w:hyperlink>
      <w:r w:rsidRPr="00D0665B">
        <w:rPr>
          <w:rFonts w:ascii="Calibri" w:hAnsi="Calibri" w:cs="Calibri"/>
          <w:color w:val="000000" w:themeColor="text1"/>
          <w:sz w:val="28"/>
          <w:szCs w:val="28"/>
        </w:rPr>
        <w:t> and the </w:t>
      </w:r>
      <w:hyperlink r:id="rId8" w:tooltip="List of North American cities by population" w:history="1">
        <w:r w:rsidRPr="00D0665B">
          <w:rPr>
            <w:rStyle w:val="Hyperlink"/>
            <w:rFonts w:ascii="Calibri" w:hAnsi="Calibri" w:cs="Calibri"/>
            <w:color w:val="000000" w:themeColor="text1"/>
            <w:sz w:val="28"/>
            <w:szCs w:val="28"/>
            <w:u w:val="none"/>
          </w:rPr>
          <w:t>fourth most populous city in North America</w:t>
        </w:r>
      </w:hyperlink>
      <w:r w:rsidRPr="00D0665B">
        <w:rPr>
          <w:rFonts w:ascii="Calibri" w:hAnsi="Calibri" w:cs="Calibri"/>
          <w:color w:val="000000" w:themeColor="text1"/>
          <w:sz w:val="28"/>
          <w:szCs w:val="28"/>
        </w:rPr>
        <w:t>.</w:t>
      </w:r>
      <w:r w:rsidR="00754A18">
        <w:rPr>
          <w:rFonts w:ascii="Calibri" w:hAnsi="Calibri" w:cs="Calibri"/>
          <w:color w:val="000000" w:themeColor="text1"/>
          <w:sz w:val="28"/>
          <w:szCs w:val="28"/>
        </w:rPr>
        <w:t xml:space="preserve"> The city has a current area of 630.2 km</w:t>
      </w:r>
      <w:r w:rsidR="00754A18">
        <w:rPr>
          <w:rFonts w:ascii="Calibri" w:hAnsi="Calibri" w:cs="Calibri"/>
          <w:color w:val="000000" w:themeColor="text1"/>
          <w:sz w:val="28"/>
          <w:szCs w:val="28"/>
          <w:vertAlign w:val="superscript"/>
        </w:rPr>
        <w:t>2</w:t>
      </w:r>
      <w:r w:rsidR="00754A18">
        <w:rPr>
          <w:rFonts w:ascii="Calibri" w:hAnsi="Calibri" w:cs="Calibri"/>
          <w:color w:val="000000" w:themeColor="text1"/>
          <w:sz w:val="28"/>
          <w:szCs w:val="28"/>
        </w:rPr>
        <w:t>, and it</w:t>
      </w:r>
      <w:r w:rsidR="00754A18">
        <w:rPr>
          <w:rFonts w:ascii="Calibri" w:hAnsi="Calibri" w:cs="Calibri"/>
          <w:color w:val="000000" w:themeColor="text1"/>
          <w:sz w:val="28"/>
          <w:szCs w:val="28"/>
          <w:vertAlign w:val="superscript"/>
        </w:rPr>
        <w:t xml:space="preserve"> </w:t>
      </w:r>
      <w:r w:rsidR="00754A18">
        <w:rPr>
          <w:rFonts w:ascii="Calibri" w:hAnsi="Calibri" w:cs="Calibri"/>
          <w:color w:val="000000" w:themeColor="text1"/>
          <w:sz w:val="28"/>
          <w:szCs w:val="28"/>
        </w:rPr>
        <w:t xml:space="preserve">is divided into 140 districts. As the largest and the most populous city in Canada, Toronto residents </w:t>
      </w:r>
      <w:r w:rsidR="00392F86">
        <w:rPr>
          <w:rFonts w:ascii="Calibri" w:hAnsi="Calibri" w:cs="Calibri"/>
          <w:color w:val="000000" w:themeColor="text1"/>
          <w:sz w:val="28"/>
          <w:szCs w:val="28"/>
        </w:rPr>
        <w:t>are</w:t>
      </w:r>
      <w:r w:rsidR="00754A18">
        <w:rPr>
          <w:rFonts w:ascii="Calibri" w:hAnsi="Calibri" w:cs="Calibri"/>
          <w:color w:val="000000" w:themeColor="text1"/>
          <w:sz w:val="28"/>
          <w:szCs w:val="28"/>
        </w:rPr>
        <w:t xml:space="preserve"> undertaking the highest risk of being infected.</w:t>
      </w:r>
    </w:p>
    <w:p w14:paraId="0A29661C" w14:textId="1D1A6C41" w:rsidR="00D0665B" w:rsidRDefault="00392F86" w:rsidP="00D0665B">
      <w:pPr>
        <w:rPr>
          <w:rFonts w:ascii="Calibri" w:hAnsi="Calibri" w:cs="Calibri"/>
          <w:sz w:val="28"/>
          <w:szCs w:val="28"/>
        </w:rPr>
      </w:pPr>
      <w:r>
        <w:rPr>
          <w:rFonts w:ascii="Calibri" w:hAnsi="Calibri" w:cs="Calibri"/>
          <w:sz w:val="28"/>
          <w:szCs w:val="28"/>
        </w:rPr>
        <w:t>The purpose of this data analysis project is to figure out the relationship between the features of neighborhoods in Toronto and the level of covid-19.</w:t>
      </w:r>
    </w:p>
    <w:p w14:paraId="6552BEDB" w14:textId="717C7275" w:rsidR="00392F86" w:rsidRDefault="00392F86" w:rsidP="00392F86">
      <w:pPr>
        <w:pStyle w:val="Heading3"/>
        <w:rPr>
          <w:rFonts w:ascii="Calibri" w:hAnsi="Calibri" w:cs="Calibri"/>
        </w:rPr>
      </w:pPr>
      <w:r w:rsidRPr="00392F86">
        <w:rPr>
          <w:rFonts w:ascii="Calibri" w:hAnsi="Calibri" w:cs="Calibri"/>
        </w:rPr>
        <w:lastRenderedPageBreak/>
        <w:t>A2.</w:t>
      </w:r>
      <w:r>
        <w:rPr>
          <w:rFonts w:ascii="Calibri" w:hAnsi="Calibri" w:cs="Calibri"/>
        </w:rPr>
        <w:t xml:space="preserve"> Data Description</w:t>
      </w:r>
    </w:p>
    <w:p w14:paraId="3AD86EFF" w14:textId="79EBDE4B" w:rsidR="00392F86" w:rsidRDefault="00B52358" w:rsidP="00392F86">
      <w:pPr>
        <w:pStyle w:val="ListParagraph"/>
        <w:numPr>
          <w:ilvl w:val="0"/>
          <w:numId w:val="3"/>
        </w:numPr>
        <w:ind w:firstLineChars="0"/>
        <w:rPr>
          <w:rFonts w:ascii="Calibri" w:hAnsi="Calibri" w:cs="Calibri"/>
          <w:sz w:val="28"/>
          <w:szCs w:val="28"/>
        </w:rPr>
      </w:pPr>
      <w:r>
        <w:rPr>
          <w:rFonts w:ascii="Calibri" w:hAnsi="Calibri" w:cs="Calibri"/>
          <w:sz w:val="28"/>
          <w:szCs w:val="28"/>
        </w:rPr>
        <w:t xml:space="preserve">I used </w:t>
      </w:r>
      <w:r w:rsidR="00392F86">
        <w:rPr>
          <w:rFonts w:ascii="Calibri" w:hAnsi="Calibri" w:cs="Calibri" w:hint="cs"/>
          <w:sz w:val="28"/>
          <w:szCs w:val="28"/>
        </w:rPr>
        <w:t>T</w:t>
      </w:r>
      <w:r w:rsidR="00392F86">
        <w:rPr>
          <w:rFonts w:ascii="Calibri" w:hAnsi="Calibri" w:cs="Calibri"/>
          <w:sz w:val="28"/>
          <w:szCs w:val="28"/>
        </w:rPr>
        <w:t xml:space="preserve">oronto neighborhood demographics and geographical and venues information from Kaggle. </w:t>
      </w:r>
    </w:p>
    <w:p w14:paraId="7433D6D1" w14:textId="55A4433C" w:rsidR="00B52358" w:rsidRDefault="00B52358" w:rsidP="00392F86">
      <w:pPr>
        <w:pStyle w:val="ListParagraph"/>
        <w:numPr>
          <w:ilvl w:val="0"/>
          <w:numId w:val="3"/>
        </w:numPr>
        <w:ind w:firstLineChars="0"/>
        <w:rPr>
          <w:rFonts w:ascii="Calibri" w:hAnsi="Calibri" w:cs="Calibri"/>
          <w:sz w:val="28"/>
          <w:szCs w:val="28"/>
        </w:rPr>
      </w:pPr>
      <w:r>
        <w:rPr>
          <w:rFonts w:ascii="Calibri" w:hAnsi="Calibri" w:cs="Calibri"/>
          <w:sz w:val="28"/>
          <w:szCs w:val="28"/>
        </w:rPr>
        <w:t xml:space="preserve">I used </w:t>
      </w:r>
      <w:r>
        <w:rPr>
          <w:rFonts w:ascii="Calibri" w:hAnsi="Calibri" w:cs="Calibri" w:hint="eastAsia"/>
          <w:sz w:val="28"/>
          <w:szCs w:val="28"/>
        </w:rPr>
        <w:t>T</w:t>
      </w:r>
      <w:r>
        <w:rPr>
          <w:rFonts w:ascii="Calibri" w:hAnsi="Calibri" w:cs="Calibri"/>
          <w:sz w:val="28"/>
          <w:szCs w:val="28"/>
        </w:rPr>
        <w:t>oronto Covid-19 cases from Kaggle.</w:t>
      </w:r>
    </w:p>
    <w:p w14:paraId="19B43BFA" w14:textId="10790F7C" w:rsidR="00B52358" w:rsidRDefault="00B52358" w:rsidP="00392F86">
      <w:pPr>
        <w:pStyle w:val="ListParagraph"/>
        <w:numPr>
          <w:ilvl w:val="0"/>
          <w:numId w:val="3"/>
        </w:numPr>
        <w:ind w:firstLineChars="0"/>
        <w:rPr>
          <w:rFonts w:ascii="Calibri" w:hAnsi="Calibri" w:cs="Calibri"/>
          <w:sz w:val="28"/>
          <w:szCs w:val="28"/>
        </w:rPr>
      </w:pPr>
      <w:r>
        <w:rPr>
          <w:rFonts w:ascii="Calibri" w:hAnsi="Calibri" w:cs="Calibri"/>
          <w:sz w:val="28"/>
          <w:szCs w:val="28"/>
        </w:rPr>
        <w:t>I used Foursquare API to get the most common venues of neighborhoods of Toronto.</w:t>
      </w:r>
    </w:p>
    <w:p w14:paraId="0F53D1B4" w14:textId="26A67B0D" w:rsidR="00B52358" w:rsidRDefault="00B52358" w:rsidP="00B52358">
      <w:pPr>
        <w:rPr>
          <w:rFonts w:ascii="Calibri" w:hAnsi="Calibri" w:cs="Calibri"/>
          <w:sz w:val="28"/>
          <w:szCs w:val="28"/>
        </w:rPr>
      </w:pPr>
    </w:p>
    <w:p w14:paraId="5BCB5F16" w14:textId="68DE979A" w:rsidR="00166CEE" w:rsidRDefault="00166CEE" w:rsidP="00166CEE">
      <w:pPr>
        <w:pStyle w:val="Heading2"/>
        <w:numPr>
          <w:ilvl w:val="0"/>
          <w:numId w:val="1"/>
        </w:numPr>
        <w:rPr>
          <w:rFonts w:ascii="Calibri" w:hAnsi="Calibri" w:cs="Calibri"/>
        </w:rPr>
      </w:pPr>
      <w:r>
        <w:rPr>
          <w:rFonts w:ascii="Calibri" w:hAnsi="Calibri" w:cs="Calibri"/>
        </w:rPr>
        <w:t>Methodology</w:t>
      </w:r>
    </w:p>
    <w:p w14:paraId="3E6ACC9B" w14:textId="41868C91" w:rsidR="00166CEE" w:rsidRDefault="00166CEE" w:rsidP="00166CEE">
      <w:pPr>
        <w:rPr>
          <w:rFonts w:ascii="Calibri" w:hAnsi="Calibri" w:cs="Calibri"/>
          <w:sz w:val="28"/>
          <w:szCs w:val="28"/>
        </w:rPr>
      </w:pPr>
      <w:r>
        <w:rPr>
          <w:rFonts w:ascii="Calibri" w:hAnsi="Calibri" w:cs="Calibri" w:hint="cs"/>
          <w:sz w:val="28"/>
          <w:szCs w:val="28"/>
        </w:rPr>
        <w:t>A</w:t>
      </w:r>
      <w:r>
        <w:rPr>
          <w:rFonts w:ascii="Calibri" w:hAnsi="Calibri" w:cs="Calibri"/>
          <w:sz w:val="28"/>
          <w:szCs w:val="28"/>
        </w:rPr>
        <w:t>fter data cleaning and refining of the Toronto neighborhood demographics and geographical and venues information dataset and the Toronto Covid-19 dataset</w:t>
      </w:r>
      <w:r w:rsidR="00160653">
        <w:rPr>
          <w:rFonts w:ascii="Calibri" w:hAnsi="Calibri" w:cs="Calibri"/>
          <w:sz w:val="28"/>
          <w:szCs w:val="28"/>
        </w:rPr>
        <w:t xml:space="preserve"> by using python library Pandas</w:t>
      </w:r>
      <w:r>
        <w:rPr>
          <w:rFonts w:ascii="Calibri" w:hAnsi="Calibri" w:cs="Calibri"/>
          <w:sz w:val="28"/>
          <w:szCs w:val="28"/>
        </w:rPr>
        <w:t xml:space="preserve">, the main components of my dataset is Neighborhood name, number of cases, latitude of </w:t>
      </w:r>
      <w:r w:rsidR="00160653">
        <w:rPr>
          <w:rFonts w:ascii="Calibri" w:hAnsi="Calibri" w:cs="Calibri"/>
          <w:sz w:val="28"/>
          <w:szCs w:val="28"/>
        </w:rPr>
        <w:t>the neighborhood and longitude of the neighborhood. The view of the data is shown below.</w:t>
      </w:r>
    </w:p>
    <w:p w14:paraId="4D0DDADC" w14:textId="5F344098" w:rsidR="00160653" w:rsidRDefault="00160653" w:rsidP="00166CEE">
      <w:pPr>
        <w:rPr>
          <w:rFonts w:ascii="Calibri" w:hAnsi="Calibri" w:cs="Calibri"/>
          <w:sz w:val="28"/>
          <w:szCs w:val="28"/>
        </w:rPr>
      </w:pPr>
      <w:r w:rsidRPr="00160653">
        <w:rPr>
          <w:rFonts w:ascii="Calibri" w:hAnsi="Calibri" w:cs="Calibri"/>
          <w:noProof/>
          <w:sz w:val="28"/>
          <w:szCs w:val="28"/>
        </w:rPr>
        <w:lastRenderedPageBreak/>
        <w:drawing>
          <wp:inline distT="0" distB="0" distL="0" distR="0" wp14:anchorId="1C335E55" wp14:editId="40FCB1F0">
            <wp:extent cx="5036820" cy="389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3893820"/>
                    </a:xfrm>
                    <a:prstGeom prst="rect">
                      <a:avLst/>
                    </a:prstGeom>
                    <a:noFill/>
                    <a:ln>
                      <a:noFill/>
                    </a:ln>
                  </pic:spPr>
                </pic:pic>
              </a:graphicData>
            </a:graphic>
          </wp:inline>
        </w:drawing>
      </w:r>
    </w:p>
    <w:p w14:paraId="729EE04E" w14:textId="187C6939" w:rsidR="00160653" w:rsidRDefault="009D65A8" w:rsidP="00166CEE">
      <w:pPr>
        <w:rPr>
          <w:rFonts w:ascii="Calibri" w:hAnsi="Calibri" w:cs="Calibri"/>
          <w:sz w:val="28"/>
          <w:szCs w:val="28"/>
        </w:rPr>
      </w:pPr>
      <w:r>
        <w:rPr>
          <w:rFonts w:ascii="Calibri" w:hAnsi="Calibri" w:cs="Calibri" w:hint="eastAsia"/>
          <w:sz w:val="28"/>
          <w:szCs w:val="28"/>
        </w:rPr>
        <w:t>B</w:t>
      </w:r>
      <w:r>
        <w:rPr>
          <w:rFonts w:ascii="Calibri" w:hAnsi="Calibri" w:cs="Calibri"/>
          <w:sz w:val="28"/>
          <w:szCs w:val="28"/>
        </w:rPr>
        <w:t xml:space="preserve">y using python map library Folium and the coordinates of Toronto neighborhoods, I created a map of Toronto on which all the neighborhood locations are marked. The figure is shown below. </w:t>
      </w:r>
    </w:p>
    <w:p w14:paraId="77DD734A" w14:textId="550BA948" w:rsidR="009D65A8" w:rsidRDefault="009D65A8" w:rsidP="00166CEE">
      <w:pPr>
        <w:rPr>
          <w:rFonts w:ascii="Calibri" w:hAnsi="Calibri" w:cs="Calibri"/>
          <w:sz w:val="28"/>
          <w:szCs w:val="28"/>
        </w:rPr>
      </w:pPr>
      <w:r w:rsidRPr="009D65A8">
        <w:rPr>
          <w:rFonts w:ascii="Calibri" w:hAnsi="Calibri" w:cs="Calibri"/>
          <w:noProof/>
          <w:sz w:val="28"/>
          <w:szCs w:val="28"/>
        </w:rPr>
        <w:drawing>
          <wp:inline distT="0" distB="0" distL="0" distR="0" wp14:anchorId="73B57B4A" wp14:editId="2A4931E3">
            <wp:extent cx="5274310" cy="2878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78455"/>
                    </a:xfrm>
                    <a:prstGeom prst="rect">
                      <a:avLst/>
                    </a:prstGeom>
                    <a:noFill/>
                    <a:ln>
                      <a:noFill/>
                    </a:ln>
                  </pic:spPr>
                </pic:pic>
              </a:graphicData>
            </a:graphic>
          </wp:inline>
        </w:drawing>
      </w:r>
    </w:p>
    <w:p w14:paraId="3B6A0480" w14:textId="0A1450CC" w:rsidR="009D65A8" w:rsidRDefault="006737DD" w:rsidP="00166CEE">
      <w:pPr>
        <w:rPr>
          <w:rFonts w:ascii="Calibri" w:hAnsi="Calibri" w:cs="Calibri"/>
          <w:sz w:val="28"/>
          <w:szCs w:val="28"/>
        </w:rPr>
      </w:pPr>
      <w:r>
        <w:rPr>
          <w:rFonts w:ascii="Calibri" w:hAnsi="Calibri" w:cs="Calibri" w:hint="eastAsia"/>
          <w:sz w:val="28"/>
          <w:szCs w:val="28"/>
        </w:rPr>
        <w:t>T</w:t>
      </w:r>
      <w:r>
        <w:rPr>
          <w:rFonts w:ascii="Calibri" w:hAnsi="Calibri" w:cs="Calibri"/>
          <w:sz w:val="28"/>
          <w:szCs w:val="28"/>
        </w:rPr>
        <w:t xml:space="preserve">hen, by using </w:t>
      </w:r>
      <w:proofErr w:type="spellStart"/>
      <w:r>
        <w:rPr>
          <w:rFonts w:ascii="Calibri" w:hAnsi="Calibri" w:cs="Calibri"/>
          <w:sz w:val="28"/>
          <w:szCs w:val="28"/>
        </w:rPr>
        <w:t>Geojson</w:t>
      </w:r>
      <w:proofErr w:type="spellEnd"/>
      <w:r>
        <w:rPr>
          <w:rFonts w:ascii="Calibri" w:hAnsi="Calibri" w:cs="Calibri"/>
          <w:sz w:val="28"/>
          <w:szCs w:val="28"/>
        </w:rPr>
        <w:t xml:space="preserve"> file from Toronto Open Data and python library folium, I drew a choropleth, which reflects the level of covid-19 of each </w:t>
      </w:r>
      <w:r>
        <w:rPr>
          <w:rFonts w:ascii="Calibri" w:hAnsi="Calibri" w:cs="Calibri"/>
          <w:sz w:val="28"/>
          <w:szCs w:val="28"/>
        </w:rPr>
        <w:lastRenderedPageBreak/>
        <w:t xml:space="preserve">neighborhoods in Toronto. The choropleth is shown below. </w:t>
      </w:r>
    </w:p>
    <w:p w14:paraId="0DC5FB9E" w14:textId="6670A70B" w:rsidR="006737DD" w:rsidRDefault="006737DD" w:rsidP="00166CEE">
      <w:pPr>
        <w:rPr>
          <w:rFonts w:ascii="Calibri" w:hAnsi="Calibri" w:cs="Calibri"/>
          <w:sz w:val="28"/>
          <w:szCs w:val="28"/>
        </w:rPr>
      </w:pPr>
      <w:r>
        <w:rPr>
          <w:rFonts w:ascii="Calibri" w:hAnsi="Calibri" w:cs="Calibri"/>
          <w:sz w:val="28"/>
          <w:szCs w:val="28"/>
        </w:rPr>
        <w:t>What we can observe from the choropleth is that the level of covid-19 is higher at the border of city.</w:t>
      </w:r>
    </w:p>
    <w:p w14:paraId="2EA7585C" w14:textId="486C5DAD" w:rsidR="006737DD" w:rsidRDefault="006737DD" w:rsidP="00166CEE">
      <w:pPr>
        <w:rPr>
          <w:rFonts w:ascii="Calibri" w:hAnsi="Calibri" w:cs="Calibri"/>
          <w:sz w:val="28"/>
          <w:szCs w:val="28"/>
        </w:rPr>
      </w:pPr>
      <w:r w:rsidRPr="006737DD">
        <w:rPr>
          <w:rFonts w:ascii="Calibri" w:hAnsi="Calibri" w:cs="Calibri"/>
          <w:noProof/>
          <w:sz w:val="28"/>
          <w:szCs w:val="28"/>
        </w:rPr>
        <w:drawing>
          <wp:inline distT="0" distB="0" distL="0" distR="0" wp14:anchorId="3C010AE5" wp14:editId="2AAB6CA0">
            <wp:extent cx="5274310" cy="2580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00529F33" w14:textId="6EC30B01" w:rsidR="006737DD" w:rsidRDefault="00150D5B" w:rsidP="00166CEE">
      <w:pPr>
        <w:rPr>
          <w:rFonts w:ascii="Calibri" w:hAnsi="Calibri" w:cs="Calibri"/>
          <w:sz w:val="28"/>
          <w:szCs w:val="28"/>
        </w:rPr>
      </w:pPr>
      <w:r>
        <w:rPr>
          <w:rFonts w:ascii="Calibri" w:hAnsi="Calibri" w:cs="Calibri"/>
          <w:sz w:val="28"/>
          <w:szCs w:val="28"/>
        </w:rPr>
        <w:t xml:space="preserve">After an overview of the covid-19 situation of Toronto, I used the Foursquare API to further explore venues of all the neighborhoods in Toronto. I set the radius parameter to </w:t>
      </w:r>
      <w:r w:rsidR="00A201FC">
        <w:rPr>
          <w:rFonts w:ascii="Calibri" w:hAnsi="Calibri" w:cs="Calibri"/>
          <w:sz w:val="28"/>
          <w:szCs w:val="28"/>
        </w:rPr>
        <w:t>1</w:t>
      </w:r>
      <w:r w:rsidR="00925D32">
        <w:rPr>
          <w:rFonts w:ascii="Calibri" w:hAnsi="Calibri" w:cs="Calibri"/>
          <w:sz w:val="28"/>
          <w:szCs w:val="28"/>
        </w:rPr>
        <w:t>1</w:t>
      </w:r>
      <w:r>
        <w:rPr>
          <w:rFonts w:ascii="Calibri" w:hAnsi="Calibri" w:cs="Calibri"/>
          <w:sz w:val="28"/>
          <w:szCs w:val="28"/>
        </w:rPr>
        <w:t>00 and the limit parameter to 150 venues. A snippet of the sheet of the result is shown below.</w:t>
      </w:r>
    </w:p>
    <w:p w14:paraId="4A2A1843" w14:textId="32194B41" w:rsidR="00150D5B" w:rsidRDefault="001604AA" w:rsidP="00166CEE">
      <w:pPr>
        <w:rPr>
          <w:rFonts w:ascii="Calibri" w:hAnsi="Calibri" w:cs="Calibri"/>
          <w:sz w:val="28"/>
          <w:szCs w:val="28"/>
        </w:rPr>
      </w:pPr>
      <w:r w:rsidRPr="001604AA">
        <w:rPr>
          <w:rFonts w:ascii="Calibri" w:hAnsi="Calibri" w:cs="Calibri"/>
          <w:noProof/>
          <w:sz w:val="28"/>
          <w:szCs w:val="28"/>
        </w:rPr>
        <w:drawing>
          <wp:inline distT="0" distB="0" distL="0" distR="0" wp14:anchorId="194FB375" wp14:editId="5D80D286">
            <wp:extent cx="5274310" cy="20707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070735"/>
                    </a:xfrm>
                    <a:prstGeom prst="rect">
                      <a:avLst/>
                    </a:prstGeom>
                    <a:noFill/>
                    <a:ln>
                      <a:noFill/>
                    </a:ln>
                  </pic:spPr>
                </pic:pic>
              </a:graphicData>
            </a:graphic>
          </wp:inline>
        </w:drawing>
      </w:r>
    </w:p>
    <w:p w14:paraId="1FF1FB1B" w14:textId="196EBB5F" w:rsidR="00150D5B" w:rsidRDefault="00150D5B" w:rsidP="00166CEE">
      <w:pPr>
        <w:rPr>
          <w:rFonts w:ascii="Calibri" w:hAnsi="Calibri" w:cs="Calibri"/>
          <w:sz w:val="28"/>
          <w:szCs w:val="28"/>
        </w:rPr>
      </w:pPr>
      <w:r>
        <w:rPr>
          <w:rFonts w:ascii="Calibri" w:hAnsi="Calibri" w:cs="Calibri"/>
          <w:sz w:val="28"/>
          <w:szCs w:val="28"/>
        </w:rPr>
        <w:t>Then, I refine the data and create dummies for the venue category</w:t>
      </w:r>
      <w:r w:rsidR="00573A46">
        <w:rPr>
          <w:rFonts w:ascii="Calibri" w:hAnsi="Calibri" w:cs="Calibri" w:hint="eastAsia"/>
          <w:sz w:val="28"/>
          <w:szCs w:val="28"/>
        </w:rPr>
        <w:t>.</w:t>
      </w:r>
      <w:r w:rsidR="00573A46">
        <w:rPr>
          <w:rFonts w:ascii="Calibri" w:hAnsi="Calibri" w:cs="Calibri"/>
          <w:sz w:val="28"/>
          <w:szCs w:val="28"/>
        </w:rPr>
        <w:t xml:space="preserve"> The result of the refinement is shown below.</w:t>
      </w:r>
    </w:p>
    <w:p w14:paraId="4816E32F" w14:textId="03A376E5" w:rsidR="00573A46" w:rsidRDefault="001604AA" w:rsidP="00166CEE">
      <w:pPr>
        <w:rPr>
          <w:rFonts w:ascii="Calibri" w:hAnsi="Calibri" w:cs="Calibri"/>
          <w:sz w:val="28"/>
          <w:szCs w:val="28"/>
        </w:rPr>
      </w:pPr>
      <w:r w:rsidRPr="001604AA">
        <w:rPr>
          <w:rFonts w:ascii="Calibri" w:hAnsi="Calibri" w:cs="Calibri"/>
          <w:noProof/>
          <w:sz w:val="28"/>
          <w:szCs w:val="28"/>
        </w:rPr>
        <w:lastRenderedPageBreak/>
        <w:drawing>
          <wp:inline distT="0" distB="0" distL="0" distR="0" wp14:anchorId="277A4ABF" wp14:editId="0C0102FB">
            <wp:extent cx="5274310" cy="2626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26995"/>
                    </a:xfrm>
                    <a:prstGeom prst="rect">
                      <a:avLst/>
                    </a:prstGeom>
                    <a:noFill/>
                    <a:ln>
                      <a:noFill/>
                    </a:ln>
                  </pic:spPr>
                </pic:pic>
              </a:graphicData>
            </a:graphic>
          </wp:inline>
        </w:drawing>
      </w:r>
    </w:p>
    <w:p w14:paraId="6234F033" w14:textId="7F59EFC3" w:rsidR="00573A46" w:rsidRDefault="00573A46" w:rsidP="00166CEE">
      <w:pPr>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fter created the dummy table, I grouped the data by neighborhoods and then selected top 5 venues of each neighborhood based on the ranking of average frequencies of each venue. The resulting data reflects what kind of venues appear the most in a certain neighborhood.</w:t>
      </w:r>
    </w:p>
    <w:p w14:paraId="385003E0" w14:textId="5C9F6050" w:rsidR="00573A46" w:rsidRDefault="00925D32" w:rsidP="00166CEE">
      <w:pPr>
        <w:rPr>
          <w:rFonts w:ascii="Calibri" w:hAnsi="Calibri" w:cs="Calibri"/>
          <w:sz w:val="28"/>
          <w:szCs w:val="28"/>
        </w:rPr>
      </w:pPr>
      <w:r w:rsidRPr="00925D32">
        <w:rPr>
          <w:rFonts w:ascii="Calibri" w:hAnsi="Calibri" w:cs="Calibri"/>
          <w:noProof/>
          <w:sz w:val="28"/>
          <w:szCs w:val="28"/>
        </w:rPr>
        <w:drawing>
          <wp:inline distT="0" distB="0" distL="0" distR="0" wp14:anchorId="0E462FD2" wp14:editId="504C6676">
            <wp:extent cx="5274310" cy="1999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99615"/>
                    </a:xfrm>
                    <a:prstGeom prst="rect">
                      <a:avLst/>
                    </a:prstGeom>
                    <a:noFill/>
                    <a:ln>
                      <a:noFill/>
                    </a:ln>
                  </pic:spPr>
                </pic:pic>
              </a:graphicData>
            </a:graphic>
          </wp:inline>
        </w:drawing>
      </w:r>
    </w:p>
    <w:p w14:paraId="673E6F19" w14:textId="787612DA" w:rsidR="00573A46" w:rsidRDefault="00FB6AB7" w:rsidP="00166CEE">
      <w:pPr>
        <w:rPr>
          <w:rFonts w:ascii="Calibri" w:hAnsi="Calibri" w:cs="Calibri"/>
          <w:color w:val="000000" w:themeColor="text1"/>
          <w:sz w:val="28"/>
          <w:szCs w:val="28"/>
        </w:rPr>
      </w:pPr>
      <w:r>
        <w:rPr>
          <w:rFonts w:ascii="Calibri" w:hAnsi="Calibri" w:cs="Calibri" w:hint="eastAsia"/>
          <w:sz w:val="28"/>
          <w:szCs w:val="28"/>
        </w:rPr>
        <w:t>I</w:t>
      </w:r>
      <w:r>
        <w:rPr>
          <w:rFonts w:ascii="Calibri" w:hAnsi="Calibri" w:cs="Calibri"/>
          <w:sz w:val="28"/>
          <w:szCs w:val="28"/>
        </w:rPr>
        <w:t>n order to gain a complete comprehension of the data above, I decided to use unsupervised learning algorithm</w:t>
      </w:r>
      <w:r>
        <w:rPr>
          <w:rFonts w:ascii="Calibri" w:hAnsi="Calibri" w:cs="Calibri" w:hint="eastAsia"/>
          <w:sz w:val="28"/>
          <w:szCs w:val="28"/>
        </w:rPr>
        <w:t>,</w:t>
      </w:r>
      <w:r>
        <w:rPr>
          <w:rFonts w:ascii="Calibri" w:hAnsi="Calibri" w:cs="Calibri"/>
          <w:sz w:val="28"/>
          <w:szCs w:val="28"/>
        </w:rPr>
        <w:t xml:space="preserve"> K-Means algorithm to cluster the neighborhoods. In other words, I used this algorithm to categorize the neighborhoods in Toronto based on the venues</w:t>
      </w:r>
      <w:r w:rsidRPr="00FB6AB7">
        <w:rPr>
          <w:rFonts w:ascii="Calibri" w:hAnsi="Calibri" w:cs="Calibri"/>
          <w:color w:val="000000" w:themeColor="text1"/>
          <w:sz w:val="28"/>
          <w:szCs w:val="28"/>
        </w:rPr>
        <w:t>. The </w:t>
      </w:r>
      <w:hyperlink r:id="rId15" w:anchor="sklearn.cluster.KMeans" w:tooltip="sklearn.cluster.KMeans" w:history="1">
        <w:r w:rsidRPr="00FB6AB7">
          <w:rPr>
            <w:rStyle w:val="Hyperlink"/>
            <w:rFonts w:ascii="Calibri" w:hAnsi="Calibri" w:cs="Calibri"/>
            <w:color w:val="000000" w:themeColor="text1"/>
            <w:sz w:val="28"/>
            <w:szCs w:val="28"/>
            <w:u w:val="none"/>
          </w:rPr>
          <w:t>K</w:t>
        </w:r>
        <w:r>
          <w:rPr>
            <w:rStyle w:val="Hyperlink"/>
            <w:rFonts w:ascii="Calibri" w:hAnsi="Calibri" w:cs="Calibri" w:hint="eastAsia"/>
            <w:color w:val="000000" w:themeColor="text1"/>
            <w:sz w:val="28"/>
            <w:szCs w:val="28"/>
            <w:u w:val="none"/>
          </w:rPr>
          <w:t>-</w:t>
        </w:r>
        <w:r w:rsidRPr="00FB6AB7">
          <w:rPr>
            <w:rStyle w:val="Hyperlink"/>
            <w:rFonts w:ascii="Calibri" w:hAnsi="Calibri" w:cs="Calibri"/>
            <w:color w:val="000000" w:themeColor="text1"/>
            <w:sz w:val="28"/>
            <w:szCs w:val="28"/>
            <w:u w:val="none"/>
          </w:rPr>
          <w:t>Means</w:t>
        </w:r>
      </w:hyperlink>
      <w:r w:rsidRPr="00FB6AB7">
        <w:rPr>
          <w:rFonts w:ascii="Calibri" w:hAnsi="Calibri" w:cs="Calibri"/>
          <w:color w:val="000000" w:themeColor="text1"/>
          <w:sz w:val="28"/>
          <w:szCs w:val="28"/>
        </w:rPr>
        <w:t> algorithm clusters data by trying to separate samples in n groups of equal variance, minimizing a criterion known as the </w:t>
      </w:r>
      <w:r w:rsidRPr="00FB6AB7">
        <w:rPr>
          <w:rFonts w:ascii="Calibri" w:hAnsi="Calibri" w:cs="Calibri"/>
          <w:i/>
          <w:iCs/>
          <w:color w:val="000000" w:themeColor="text1"/>
          <w:sz w:val="28"/>
          <w:szCs w:val="28"/>
        </w:rPr>
        <w:t>inertia</w:t>
      </w:r>
      <w:r w:rsidRPr="00FB6AB7">
        <w:rPr>
          <w:rFonts w:ascii="Calibri" w:hAnsi="Calibri" w:cs="Calibri"/>
          <w:color w:val="000000" w:themeColor="text1"/>
          <w:sz w:val="28"/>
          <w:szCs w:val="28"/>
        </w:rPr>
        <w:t> or within-cluster sum-of-</w:t>
      </w:r>
      <w:r w:rsidRPr="00FB6AB7">
        <w:rPr>
          <w:rFonts w:ascii="Calibri" w:hAnsi="Calibri" w:cs="Calibri"/>
          <w:color w:val="000000" w:themeColor="text1"/>
          <w:sz w:val="28"/>
          <w:szCs w:val="28"/>
        </w:rPr>
        <w:lastRenderedPageBreak/>
        <w:t>squares . This algorithm requires the number of clusters to be specified. It scales well to large number of samples and has been used across a large range of application areas in many different fields.</w:t>
      </w:r>
      <w:r w:rsidR="001604AA">
        <w:rPr>
          <w:rFonts w:ascii="Calibri" w:hAnsi="Calibri" w:cs="Calibri"/>
          <w:color w:val="000000" w:themeColor="text1"/>
          <w:sz w:val="28"/>
          <w:szCs w:val="28"/>
        </w:rPr>
        <w:t xml:space="preserve"> The table below is the dataset I utilized as sample in K</w:t>
      </w:r>
      <w:r w:rsidR="00925D32">
        <w:rPr>
          <w:rFonts w:ascii="Calibri" w:hAnsi="Calibri" w:cs="Calibri" w:hint="eastAsia"/>
          <w:color w:val="000000" w:themeColor="text1"/>
          <w:sz w:val="28"/>
          <w:szCs w:val="28"/>
        </w:rPr>
        <w:t>-</w:t>
      </w:r>
      <w:r w:rsidR="001604AA">
        <w:rPr>
          <w:rFonts w:ascii="Calibri" w:hAnsi="Calibri" w:cs="Calibri"/>
          <w:color w:val="000000" w:themeColor="text1"/>
          <w:sz w:val="28"/>
          <w:szCs w:val="28"/>
        </w:rPr>
        <w:t>Means algorithm.</w:t>
      </w:r>
    </w:p>
    <w:p w14:paraId="5A0149AA" w14:textId="4BC33476" w:rsidR="001604AA" w:rsidRDefault="00614637" w:rsidP="00166CEE">
      <w:pPr>
        <w:rPr>
          <w:rFonts w:ascii="Calibri" w:hAnsi="Calibri" w:cs="Calibri"/>
          <w:color w:val="000000" w:themeColor="text1"/>
          <w:sz w:val="28"/>
          <w:szCs w:val="28"/>
        </w:rPr>
      </w:pPr>
      <w:r w:rsidRPr="00614637">
        <w:rPr>
          <w:rFonts w:ascii="Calibri" w:hAnsi="Calibri" w:cs="Calibri"/>
          <w:noProof/>
          <w:color w:val="000000" w:themeColor="text1"/>
          <w:sz w:val="28"/>
          <w:szCs w:val="28"/>
        </w:rPr>
        <w:drawing>
          <wp:inline distT="0" distB="0" distL="0" distR="0" wp14:anchorId="79A12C99" wp14:editId="22A4CA4A">
            <wp:extent cx="5274310" cy="2515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15870"/>
                    </a:xfrm>
                    <a:prstGeom prst="rect">
                      <a:avLst/>
                    </a:prstGeom>
                    <a:noFill/>
                    <a:ln>
                      <a:noFill/>
                    </a:ln>
                  </pic:spPr>
                </pic:pic>
              </a:graphicData>
            </a:graphic>
          </wp:inline>
        </w:drawing>
      </w:r>
    </w:p>
    <w:p w14:paraId="6A14E242" w14:textId="35AE4C15" w:rsidR="00A85749" w:rsidRDefault="00A85749" w:rsidP="00166CEE">
      <w:pPr>
        <w:rPr>
          <w:rFonts w:ascii="Calibri" w:hAnsi="Calibri" w:cs="Calibri"/>
          <w:color w:val="000000" w:themeColor="text1"/>
          <w:sz w:val="28"/>
          <w:szCs w:val="28"/>
        </w:rPr>
      </w:pPr>
      <w:r>
        <w:rPr>
          <w:rFonts w:ascii="Calibri" w:hAnsi="Calibri" w:cs="Calibri" w:hint="eastAsia"/>
          <w:color w:val="000000" w:themeColor="text1"/>
          <w:sz w:val="28"/>
          <w:szCs w:val="28"/>
        </w:rPr>
        <w:t>T</w:t>
      </w:r>
      <w:r>
        <w:rPr>
          <w:rFonts w:ascii="Calibri" w:hAnsi="Calibri" w:cs="Calibri"/>
          <w:color w:val="000000" w:themeColor="text1"/>
          <w:sz w:val="28"/>
          <w:szCs w:val="28"/>
        </w:rPr>
        <w:t>he first step to implement the K-Mean algorithm is to choose a proper number of clusters. I used the elbow method based on the inertia</w:t>
      </w:r>
      <w:r w:rsidR="00A055C7">
        <w:rPr>
          <w:rFonts w:ascii="Calibri" w:hAnsi="Calibri" w:cs="Calibri"/>
          <w:color w:val="000000" w:themeColor="text1"/>
          <w:sz w:val="28"/>
          <w:szCs w:val="28"/>
        </w:rPr>
        <w:t xml:space="preserve"> (</w:t>
      </w:r>
      <w:r w:rsidR="00A055C7" w:rsidRPr="00A055C7">
        <w:rPr>
          <w:rFonts w:ascii="Calibri" w:hAnsi="Calibri" w:cs="Calibri"/>
          <w:color w:val="000000" w:themeColor="text1"/>
          <w:sz w:val="28"/>
          <w:szCs w:val="28"/>
        </w:rPr>
        <w:t>Sum of squared distances of samples to their closest cluster center.</w:t>
      </w:r>
      <w:r w:rsidR="00A055C7">
        <w:rPr>
          <w:rFonts w:ascii="Calibri" w:hAnsi="Calibri" w:cs="Calibri"/>
          <w:color w:val="000000" w:themeColor="text1"/>
          <w:sz w:val="28"/>
          <w:szCs w:val="28"/>
        </w:rPr>
        <w:t>)</w:t>
      </w:r>
      <w:r>
        <w:rPr>
          <w:rFonts w:ascii="Calibri" w:hAnsi="Calibri" w:cs="Calibri"/>
          <w:color w:val="000000" w:themeColor="text1"/>
          <w:sz w:val="28"/>
          <w:szCs w:val="28"/>
        </w:rPr>
        <w:t xml:space="preserve"> to </w:t>
      </w:r>
      <w:r w:rsidR="00A055C7">
        <w:rPr>
          <w:rFonts w:ascii="Calibri" w:hAnsi="Calibri" w:cs="Calibri"/>
          <w:color w:val="000000" w:themeColor="text1"/>
          <w:sz w:val="28"/>
          <w:szCs w:val="28"/>
        </w:rPr>
        <w:t>determine the best number of clusters.</w:t>
      </w:r>
      <w:r w:rsidR="0023530E">
        <w:rPr>
          <w:rFonts w:ascii="Calibri" w:hAnsi="Calibri" w:cs="Calibri"/>
          <w:color w:val="000000" w:themeColor="text1"/>
          <w:sz w:val="28"/>
          <w:szCs w:val="28"/>
        </w:rPr>
        <w:t xml:space="preserve"> By switching cluster numbers using loop, I finally got the elbow graph below.</w:t>
      </w:r>
    </w:p>
    <w:p w14:paraId="7AA98283" w14:textId="2836FF77" w:rsidR="00A201FC" w:rsidRDefault="00A201FC" w:rsidP="00166CEE">
      <w:pPr>
        <w:rPr>
          <w:rFonts w:ascii="Calibri" w:hAnsi="Calibri" w:cs="Calibri"/>
          <w:color w:val="000000" w:themeColor="text1"/>
          <w:sz w:val="28"/>
          <w:szCs w:val="28"/>
        </w:rPr>
      </w:pPr>
      <w:r w:rsidRPr="00A201FC">
        <w:rPr>
          <w:rFonts w:ascii="Calibri" w:hAnsi="Calibri" w:cs="Calibri"/>
          <w:noProof/>
          <w:color w:val="000000" w:themeColor="text1"/>
          <w:sz w:val="28"/>
          <w:szCs w:val="28"/>
        </w:rPr>
        <w:lastRenderedPageBreak/>
        <w:drawing>
          <wp:inline distT="0" distB="0" distL="0" distR="0" wp14:anchorId="74644B74" wp14:editId="5FE56602">
            <wp:extent cx="518922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9220" cy="3429000"/>
                    </a:xfrm>
                    <a:prstGeom prst="rect">
                      <a:avLst/>
                    </a:prstGeom>
                    <a:noFill/>
                    <a:ln>
                      <a:noFill/>
                    </a:ln>
                  </pic:spPr>
                </pic:pic>
              </a:graphicData>
            </a:graphic>
          </wp:inline>
        </w:drawing>
      </w:r>
    </w:p>
    <w:p w14:paraId="60F33A64" w14:textId="70A38889" w:rsidR="00A201FC" w:rsidRDefault="00A201FC" w:rsidP="00166CEE">
      <w:pPr>
        <w:rPr>
          <w:rFonts w:ascii="Calibri" w:hAnsi="Calibri" w:cs="Calibri"/>
          <w:color w:val="000000" w:themeColor="text1"/>
          <w:sz w:val="28"/>
          <w:szCs w:val="28"/>
        </w:rPr>
      </w:pPr>
      <w:r>
        <w:rPr>
          <w:rFonts w:ascii="Calibri" w:hAnsi="Calibri" w:cs="Calibri" w:hint="eastAsia"/>
          <w:color w:val="000000" w:themeColor="text1"/>
          <w:sz w:val="28"/>
          <w:szCs w:val="28"/>
        </w:rPr>
        <w:t>B</w:t>
      </w:r>
      <w:r>
        <w:rPr>
          <w:rFonts w:ascii="Calibri" w:hAnsi="Calibri" w:cs="Calibri"/>
          <w:color w:val="000000" w:themeColor="text1"/>
          <w:sz w:val="28"/>
          <w:szCs w:val="28"/>
        </w:rPr>
        <w:t xml:space="preserve">ased on the graph above, </w:t>
      </w:r>
      <w:r w:rsidR="001604AA">
        <w:rPr>
          <w:rFonts w:ascii="Calibri" w:hAnsi="Calibri" w:cs="Calibri"/>
          <w:color w:val="000000" w:themeColor="text1"/>
          <w:sz w:val="28"/>
          <w:szCs w:val="28"/>
        </w:rPr>
        <w:t xml:space="preserve">I observed that there is no elbow point. One possibility about why no elbow point is that clustering in very high dimensions is tricky for </w:t>
      </w:r>
      <w:r w:rsidR="001604AA" w:rsidRPr="001604AA">
        <w:rPr>
          <w:rFonts w:ascii="Calibri" w:hAnsi="Calibri" w:cs="Calibri"/>
          <w:color w:val="000000" w:themeColor="text1"/>
          <w:sz w:val="28"/>
          <w:szCs w:val="28"/>
        </w:rPr>
        <w:t>the Euclidean distance metric all distances tend to the same as the number of dimensions increases.</w:t>
      </w:r>
      <w:r w:rsidR="001604AA">
        <w:rPr>
          <w:rFonts w:ascii="Calibri" w:hAnsi="Calibri" w:cs="Calibri"/>
          <w:color w:val="000000" w:themeColor="text1"/>
          <w:sz w:val="28"/>
          <w:szCs w:val="28"/>
        </w:rPr>
        <w:t xml:space="preserve"> Thus, I implemented </w:t>
      </w:r>
      <w:r w:rsidR="001604AA" w:rsidRPr="001604AA">
        <w:rPr>
          <w:rFonts w:ascii="Calibri" w:hAnsi="Calibri" w:cs="Calibri"/>
          <w:color w:val="000000" w:themeColor="text1"/>
          <w:sz w:val="28"/>
          <w:szCs w:val="28"/>
        </w:rPr>
        <w:t>Principal component analysis</w:t>
      </w:r>
      <w:r w:rsidR="001604AA">
        <w:rPr>
          <w:rFonts w:ascii="Calibri" w:hAnsi="Calibri" w:cs="Calibri"/>
          <w:color w:val="000000" w:themeColor="text1"/>
          <w:sz w:val="28"/>
          <w:szCs w:val="28"/>
        </w:rPr>
        <w:t xml:space="preserve"> (PCA) to reduce dimensionality of the sample dataset. </w:t>
      </w:r>
      <w:r w:rsidR="001604AA" w:rsidRPr="001604AA">
        <w:rPr>
          <w:rFonts w:ascii="Calibri" w:hAnsi="Calibri" w:cs="Calibri"/>
          <w:color w:val="000000" w:themeColor="text1"/>
          <w:sz w:val="28"/>
          <w:szCs w:val="28"/>
        </w:rPr>
        <w:t>Principal Component Analysis (PCA) is an unsupervised, non-parametric statistical technique primarily used for dimensionality reduction in machine learning.</w:t>
      </w:r>
    </w:p>
    <w:p w14:paraId="4CB9E82E" w14:textId="2F6245B4" w:rsidR="001604AA" w:rsidRDefault="001604AA" w:rsidP="00166CEE">
      <w:pPr>
        <w:rPr>
          <w:rFonts w:ascii="Calibri" w:hAnsi="Calibri" w:cs="Calibri"/>
          <w:color w:val="000000" w:themeColor="text1"/>
          <w:sz w:val="28"/>
          <w:szCs w:val="28"/>
        </w:rPr>
      </w:pPr>
      <w:r>
        <w:rPr>
          <w:rFonts w:ascii="Calibri" w:hAnsi="Calibri" w:cs="Calibri" w:hint="eastAsia"/>
          <w:color w:val="000000" w:themeColor="text1"/>
          <w:sz w:val="28"/>
          <w:szCs w:val="28"/>
        </w:rPr>
        <w:t>A</w:t>
      </w:r>
      <w:r>
        <w:rPr>
          <w:rFonts w:ascii="Calibri" w:hAnsi="Calibri" w:cs="Calibri"/>
          <w:color w:val="000000" w:themeColor="text1"/>
          <w:sz w:val="28"/>
          <w:szCs w:val="28"/>
        </w:rPr>
        <w:t xml:space="preserve">fter implemented PCA, the elbow graph </w:t>
      </w:r>
      <w:r w:rsidR="00EF3B12">
        <w:rPr>
          <w:rFonts w:ascii="Calibri" w:hAnsi="Calibri" w:cs="Calibri"/>
          <w:color w:val="000000" w:themeColor="text1"/>
          <w:sz w:val="28"/>
          <w:szCs w:val="28"/>
        </w:rPr>
        <w:t>looks like below.</w:t>
      </w:r>
    </w:p>
    <w:p w14:paraId="6818CF53" w14:textId="11BE1DCC" w:rsidR="00EF3B12" w:rsidRDefault="00EF3B12" w:rsidP="00166CEE">
      <w:pPr>
        <w:rPr>
          <w:rFonts w:ascii="Calibri" w:hAnsi="Calibri" w:cs="Calibri"/>
          <w:color w:val="000000" w:themeColor="text1"/>
          <w:sz w:val="28"/>
          <w:szCs w:val="28"/>
        </w:rPr>
      </w:pPr>
      <w:r w:rsidRPr="00EF3B12">
        <w:rPr>
          <w:rFonts w:ascii="Calibri" w:hAnsi="Calibri" w:cs="Calibri"/>
          <w:noProof/>
          <w:color w:val="000000" w:themeColor="text1"/>
          <w:sz w:val="28"/>
          <w:szCs w:val="28"/>
        </w:rPr>
        <w:lastRenderedPageBreak/>
        <w:drawing>
          <wp:inline distT="0" distB="0" distL="0" distR="0" wp14:anchorId="140FA7EB" wp14:editId="53060BD9">
            <wp:extent cx="51663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360" cy="3390900"/>
                    </a:xfrm>
                    <a:prstGeom prst="rect">
                      <a:avLst/>
                    </a:prstGeom>
                    <a:noFill/>
                    <a:ln>
                      <a:noFill/>
                    </a:ln>
                  </pic:spPr>
                </pic:pic>
              </a:graphicData>
            </a:graphic>
          </wp:inline>
        </w:drawing>
      </w:r>
    </w:p>
    <w:p w14:paraId="4589D614" w14:textId="67D66178" w:rsidR="00EF3B12" w:rsidRDefault="00EF3B12" w:rsidP="00166CEE">
      <w:pPr>
        <w:rPr>
          <w:rFonts w:ascii="Calibri" w:hAnsi="Calibri" w:cs="Calibri"/>
          <w:color w:val="000000" w:themeColor="text1"/>
          <w:sz w:val="28"/>
          <w:szCs w:val="28"/>
        </w:rPr>
      </w:pPr>
      <w:r>
        <w:rPr>
          <w:rFonts w:ascii="Calibri" w:hAnsi="Calibri" w:cs="Calibri" w:hint="eastAsia"/>
          <w:color w:val="000000" w:themeColor="text1"/>
          <w:sz w:val="28"/>
          <w:szCs w:val="28"/>
        </w:rPr>
        <w:t>H</w:t>
      </w:r>
      <w:r>
        <w:rPr>
          <w:rFonts w:ascii="Calibri" w:hAnsi="Calibri" w:cs="Calibri"/>
          <w:color w:val="000000" w:themeColor="text1"/>
          <w:sz w:val="28"/>
          <w:szCs w:val="28"/>
        </w:rPr>
        <w:t>ence, the best number of clusters should be 6.</w:t>
      </w:r>
    </w:p>
    <w:p w14:paraId="26662039" w14:textId="7C3CA5EE" w:rsidR="00EF3B12" w:rsidRDefault="00EF3B12" w:rsidP="00166CEE">
      <w:pPr>
        <w:rPr>
          <w:rFonts w:ascii="Calibri" w:hAnsi="Calibri" w:cs="Calibri"/>
          <w:color w:val="000000" w:themeColor="text1"/>
          <w:sz w:val="28"/>
          <w:szCs w:val="28"/>
        </w:rPr>
      </w:pPr>
      <w:r>
        <w:rPr>
          <w:rFonts w:ascii="Calibri" w:hAnsi="Calibri" w:cs="Calibri"/>
          <w:color w:val="000000" w:themeColor="text1"/>
          <w:sz w:val="28"/>
          <w:szCs w:val="28"/>
        </w:rPr>
        <w:t>Here is the merged table after clustering.</w:t>
      </w:r>
    </w:p>
    <w:p w14:paraId="3DB6991E" w14:textId="63DDA211" w:rsidR="00EF3B12" w:rsidRDefault="00614637" w:rsidP="00166CEE">
      <w:pPr>
        <w:rPr>
          <w:rFonts w:ascii="Calibri" w:hAnsi="Calibri" w:cs="Calibri"/>
          <w:color w:val="000000" w:themeColor="text1"/>
          <w:sz w:val="28"/>
          <w:szCs w:val="28"/>
        </w:rPr>
      </w:pPr>
      <w:r w:rsidRPr="00614637">
        <w:rPr>
          <w:rFonts w:ascii="Calibri" w:hAnsi="Calibri" w:cs="Calibri"/>
          <w:noProof/>
          <w:color w:val="000000" w:themeColor="text1"/>
          <w:sz w:val="28"/>
          <w:szCs w:val="28"/>
        </w:rPr>
        <w:drawing>
          <wp:inline distT="0" distB="0" distL="0" distR="0" wp14:anchorId="24523A07" wp14:editId="2E572B91">
            <wp:extent cx="5274310" cy="39287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28745"/>
                    </a:xfrm>
                    <a:prstGeom prst="rect">
                      <a:avLst/>
                    </a:prstGeom>
                    <a:noFill/>
                    <a:ln>
                      <a:noFill/>
                    </a:ln>
                  </pic:spPr>
                </pic:pic>
              </a:graphicData>
            </a:graphic>
          </wp:inline>
        </w:drawing>
      </w:r>
    </w:p>
    <w:p w14:paraId="062950B0" w14:textId="20859447" w:rsidR="00EF3B12" w:rsidRDefault="00AC77B1" w:rsidP="00166CEE">
      <w:pPr>
        <w:rPr>
          <w:rFonts w:ascii="Calibri" w:hAnsi="Calibri" w:cs="Calibri"/>
          <w:color w:val="000000" w:themeColor="text1"/>
          <w:sz w:val="28"/>
          <w:szCs w:val="28"/>
        </w:rPr>
      </w:pPr>
      <w:r>
        <w:rPr>
          <w:rFonts w:ascii="Calibri" w:hAnsi="Calibri" w:cs="Calibri" w:hint="eastAsia"/>
          <w:color w:val="000000" w:themeColor="text1"/>
          <w:sz w:val="28"/>
          <w:szCs w:val="28"/>
        </w:rPr>
        <w:t>T</w:t>
      </w:r>
      <w:r>
        <w:rPr>
          <w:rFonts w:ascii="Calibri" w:hAnsi="Calibri" w:cs="Calibri"/>
          <w:color w:val="000000" w:themeColor="text1"/>
          <w:sz w:val="28"/>
          <w:szCs w:val="28"/>
        </w:rPr>
        <w:t>he cluster results on Toronto map</w:t>
      </w:r>
      <w:r w:rsidR="0016773E">
        <w:rPr>
          <w:rFonts w:ascii="Calibri" w:hAnsi="Calibri" w:cs="Calibri"/>
          <w:color w:val="000000" w:themeColor="text1"/>
          <w:sz w:val="28"/>
          <w:szCs w:val="28"/>
        </w:rPr>
        <w:t xml:space="preserve"> combined with choropleth on cases</w:t>
      </w:r>
      <w:r>
        <w:rPr>
          <w:rFonts w:ascii="Calibri" w:hAnsi="Calibri" w:cs="Calibri"/>
          <w:color w:val="000000" w:themeColor="text1"/>
          <w:sz w:val="28"/>
          <w:szCs w:val="28"/>
        </w:rPr>
        <w:t>:</w:t>
      </w:r>
    </w:p>
    <w:p w14:paraId="09807F5E" w14:textId="52CDE2FB" w:rsidR="00AC77B1" w:rsidRDefault="0016773E" w:rsidP="00166CEE">
      <w:pPr>
        <w:rPr>
          <w:rFonts w:ascii="Calibri" w:hAnsi="Calibri" w:cs="Calibri"/>
          <w:color w:val="000000" w:themeColor="text1"/>
          <w:sz w:val="28"/>
          <w:szCs w:val="28"/>
        </w:rPr>
      </w:pPr>
      <w:r w:rsidRPr="0016773E">
        <w:rPr>
          <w:rFonts w:ascii="Calibri" w:hAnsi="Calibri" w:cs="Calibri"/>
          <w:noProof/>
          <w:color w:val="000000" w:themeColor="text1"/>
          <w:sz w:val="28"/>
          <w:szCs w:val="28"/>
        </w:rPr>
        <w:lastRenderedPageBreak/>
        <w:drawing>
          <wp:inline distT="0" distB="0" distL="0" distR="0" wp14:anchorId="146FEC15" wp14:editId="53D2A341">
            <wp:extent cx="5274310" cy="2893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893060"/>
                    </a:xfrm>
                    <a:prstGeom prst="rect">
                      <a:avLst/>
                    </a:prstGeom>
                    <a:noFill/>
                    <a:ln>
                      <a:noFill/>
                    </a:ln>
                  </pic:spPr>
                </pic:pic>
              </a:graphicData>
            </a:graphic>
          </wp:inline>
        </w:drawing>
      </w:r>
    </w:p>
    <w:p w14:paraId="3F89A661" w14:textId="4B5AAC75" w:rsidR="0016773E" w:rsidRDefault="0016773E" w:rsidP="00166CEE">
      <w:pPr>
        <w:rPr>
          <w:rFonts w:ascii="Calibri" w:hAnsi="Calibri" w:cs="Calibri"/>
          <w:color w:val="000000" w:themeColor="text1"/>
          <w:sz w:val="28"/>
          <w:szCs w:val="28"/>
        </w:rPr>
      </w:pPr>
      <w:r>
        <w:rPr>
          <w:rFonts w:ascii="Calibri" w:hAnsi="Calibri" w:cs="Calibri" w:hint="eastAsia"/>
          <w:color w:val="000000" w:themeColor="text1"/>
          <w:sz w:val="28"/>
          <w:szCs w:val="28"/>
        </w:rPr>
        <w:t>W</w:t>
      </w:r>
      <w:r>
        <w:rPr>
          <w:rFonts w:ascii="Calibri" w:hAnsi="Calibri" w:cs="Calibri"/>
          <w:color w:val="000000" w:themeColor="text1"/>
          <w:sz w:val="28"/>
          <w:szCs w:val="28"/>
        </w:rPr>
        <w:t>e can observe from the map that neighborhoods marked by black circles</w:t>
      </w:r>
      <w:r w:rsidR="00656991">
        <w:rPr>
          <w:rFonts w:ascii="Calibri" w:hAnsi="Calibri" w:cs="Calibri"/>
          <w:color w:val="000000" w:themeColor="text1"/>
          <w:sz w:val="28"/>
          <w:szCs w:val="28"/>
        </w:rPr>
        <w:t xml:space="preserve"> </w:t>
      </w:r>
      <w:r>
        <w:rPr>
          <w:rFonts w:ascii="Calibri" w:hAnsi="Calibri" w:cs="Calibri"/>
          <w:color w:val="000000" w:themeColor="text1"/>
          <w:sz w:val="28"/>
          <w:szCs w:val="28"/>
        </w:rPr>
        <w:t>(cluster0) tend to have more cases.</w:t>
      </w:r>
    </w:p>
    <w:p w14:paraId="7FC3AC86" w14:textId="660C955A" w:rsidR="0016773E" w:rsidRDefault="0016773E" w:rsidP="00166CEE">
      <w:pPr>
        <w:rPr>
          <w:rFonts w:ascii="Calibri" w:hAnsi="Calibri" w:cs="Calibri"/>
          <w:color w:val="000000" w:themeColor="text1"/>
          <w:sz w:val="28"/>
          <w:szCs w:val="28"/>
        </w:rPr>
      </w:pPr>
      <w:r>
        <w:rPr>
          <w:rFonts w:ascii="Calibri" w:hAnsi="Calibri" w:cs="Calibri" w:hint="eastAsia"/>
          <w:color w:val="000000" w:themeColor="text1"/>
          <w:sz w:val="28"/>
          <w:szCs w:val="28"/>
        </w:rPr>
        <w:t>I</w:t>
      </w:r>
      <w:r>
        <w:rPr>
          <w:rFonts w:ascii="Calibri" w:hAnsi="Calibri" w:cs="Calibri"/>
          <w:color w:val="000000" w:themeColor="text1"/>
          <w:sz w:val="28"/>
          <w:szCs w:val="28"/>
        </w:rPr>
        <w:t xml:space="preserve"> calculated the average cases of each cluster, results shown below:</w:t>
      </w:r>
    </w:p>
    <w:p w14:paraId="0BCA8E04" w14:textId="257D21BD" w:rsidR="0016773E" w:rsidRDefault="0016773E" w:rsidP="00166CEE">
      <w:pPr>
        <w:rPr>
          <w:rFonts w:ascii="Calibri" w:hAnsi="Calibri" w:cs="Calibri"/>
          <w:color w:val="000000" w:themeColor="text1"/>
          <w:sz w:val="28"/>
          <w:szCs w:val="28"/>
        </w:rPr>
      </w:pPr>
      <w:r w:rsidRPr="0016773E">
        <w:rPr>
          <w:rFonts w:ascii="Calibri" w:hAnsi="Calibri" w:cs="Calibri"/>
          <w:noProof/>
          <w:color w:val="000000" w:themeColor="text1"/>
          <w:sz w:val="28"/>
          <w:szCs w:val="28"/>
        </w:rPr>
        <w:drawing>
          <wp:inline distT="0" distB="0" distL="0" distR="0" wp14:anchorId="04087715" wp14:editId="200F9A3C">
            <wp:extent cx="5274310" cy="27876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54F99823" w14:textId="2D24E77E" w:rsidR="0016773E" w:rsidRDefault="0016773E" w:rsidP="00166CEE">
      <w:pPr>
        <w:rPr>
          <w:rFonts w:ascii="Calibri" w:hAnsi="Calibri" w:cs="Calibri"/>
          <w:color w:val="000000" w:themeColor="text1"/>
          <w:sz w:val="28"/>
          <w:szCs w:val="28"/>
        </w:rPr>
      </w:pPr>
      <w:r>
        <w:rPr>
          <w:rFonts w:ascii="Calibri" w:hAnsi="Calibri" w:cs="Calibri"/>
          <w:color w:val="000000" w:themeColor="text1"/>
          <w:sz w:val="28"/>
          <w:szCs w:val="28"/>
        </w:rPr>
        <w:t xml:space="preserve">From the graph we can observe that cluster </w:t>
      </w:r>
      <w:r w:rsidR="00656991">
        <w:rPr>
          <w:rFonts w:ascii="Calibri" w:hAnsi="Calibri" w:cs="Calibri"/>
          <w:color w:val="000000" w:themeColor="text1"/>
          <w:sz w:val="28"/>
          <w:szCs w:val="28"/>
        </w:rPr>
        <w:t>0</w:t>
      </w:r>
      <w:r>
        <w:rPr>
          <w:rFonts w:ascii="Calibri" w:hAnsi="Calibri" w:cs="Calibri"/>
          <w:color w:val="000000" w:themeColor="text1"/>
          <w:sz w:val="28"/>
          <w:szCs w:val="28"/>
        </w:rPr>
        <w:t xml:space="preserve"> has the most cases whereas cluster </w:t>
      </w:r>
      <w:r w:rsidR="00656991">
        <w:rPr>
          <w:rFonts w:ascii="Calibri" w:hAnsi="Calibri" w:cs="Calibri"/>
          <w:color w:val="000000" w:themeColor="text1"/>
          <w:sz w:val="28"/>
          <w:szCs w:val="28"/>
        </w:rPr>
        <w:t>4</w:t>
      </w:r>
      <w:r>
        <w:rPr>
          <w:rFonts w:ascii="Calibri" w:hAnsi="Calibri" w:cs="Calibri"/>
          <w:color w:val="000000" w:themeColor="text1"/>
          <w:sz w:val="28"/>
          <w:szCs w:val="28"/>
        </w:rPr>
        <w:t xml:space="preserve"> has the least cases. </w:t>
      </w:r>
    </w:p>
    <w:p w14:paraId="7BD19CB8" w14:textId="725B372F" w:rsidR="001D6DA5" w:rsidRDefault="001D6DA5" w:rsidP="00166CEE">
      <w:pPr>
        <w:rPr>
          <w:rFonts w:ascii="Calibri" w:hAnsi="Calibri" w:cs="Calibri"/>
          <w:color w:val="000000" w:themeColor="text1"/>
          <w:sz w:val="28"/>
          <w:szCs w:val="28"/>
        </w:rPr>
      </w:pPr>
      <w:r>
        <w:rPr>
          <w:rFonts w:ascii="Calibri" w:hAnsi="Calibri" w:cs="Calibri" w:hint="eastAsia"/>
          <w:color w:val="000000" w:themeColor="text1"/>
          <w:sz w:val="28"/>
          <w:szCs w:val="28"/>
        </w:rPr>
        <w:t>A</w:t>
      </w:r>
      <w:r>
        <w:rPr>
          <w:rFonts w:ascii="Calibri" w:hAnsi="Calibri" w:cs="Calibri"/>
          <w:color w:val="000000" w:themeColor="text1"/>
          <w:sz w:val="28"/>
          <w:szCs w:val="28"/>
        </w:rPr>
        <w:t>fter gathered this information, I did some research to figure out venue features of cluster 0 and cluster 4.</w:t>
      </w:r>
    </w:p>
    <w:p w14:paraId="3060F6C5" w14:textId="3382A8BD" w:rsidR="001D6DA5" w:rsidRDefault="00022B4D" w:rsidP="00166CEE">
      <w:pPr>
        <w:rPr>
          <w:rFonts w:ascii="Calibri" w:hAnsi="Calibri" w:cs="Calibri" w:hint="eastAsia"/>
          <w:color w:val="000000" w:themeColor="text1"/>
          <w:sz w:val="28"/>
          <w:szCs w:val="28"/>
        </w:rPr>
      </w:pPr>
      <w:r w:rsidRPr="00022B4D">
        <w:rPr>
          <w:rFonts w:ascii="Calibri" w:hAnsi="Calibri" w:cs="Calibri"/>
          <w:noProof/>
          <w:color w:val="000000" w:themeColor="text1"/>
          <w:sz w:val="28"/>
          <w:szCs w:val="28"/>
        </w:rPr>
        <w:lastRenderedPageBreak/>
        <w:drawing>
          <wp:inline distT="0" distB="0" distL="0" distR="0" wp14:anchorId="35390709" wp14:editId="2073C0C6">
            <wp:extent cx="5274310" cy="2597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97150"/>
                    </a:xfrm>
                    <a:prstGeom prst="rect">
                      <a:avLst/>
                    </a:prstGeom>
                    <a:noFill/>
                    <a:ln>
                      <a:noFill/>
                    </a:ln>
                  </pic:spPr>
                </pic:pic>
              </a:graphicData>
            </a:graphic>
          </wp:inline>
        </w:drawing>
      </w:r>
    </w:p>
    <w:p w14:paraId="29E0D89F" w14:textId="309A38B2" w:rsidR="0016773E" w:rsidRDefault="00022B4D" w:rsidP="00166CEE">
      <w:pPr>
        <w:rPr>
          <w:rFonts w:ascii="Calibri" w:hAnsi="Calibri" w:cs="Calibri"/>
          <w:color w:val="000000" w:themeColor="text1"/>
          <w:sz w:val="28"/>
          <w:szCs w:val="28"/>
        </w:rPr>
      </w:pPr>
      <w:r>
        <w:rPr>
          <w:rFonts w:ascii="Calibri" w:hAnsi="Calibri" w:cs="Calibri" w:hint="eastAsia"/>
          <w:color w:val="000000" w:themeColor="text1"/>
          <w:sz w:val="28"/>
          <w:szCs w:val="28"/>
        </w:rPr>
        <w:t>T</w:t>
      </w:r>
      <w:r>
        <w:rPr>
          <w:rFonts w:ascii="Calibri" w:hAnsi="Calibri" w:cs="Calibri"/>
          <w:color w:val="000000" w:themeColor="text1"/>
          <w:sz w:val="28"/>
          <w:szCs w:val="28"/>
        </w:rPr>
        <w:t>he chart above displays the frequency of different categories of venues in neighborhoods of cluster0. We can observe that venues such as coffee shops and restaurants have a relatively high frequency. Thus, this trend can explain why neighborhood in cluster0 has the most cases since people are very likely to crowd in these venues which reduce the social distance and therefore increase the risk of getting infected.</w:t>
      </w:r>
    </w:p>
    <w:p w14:paraId="277DBF7C" w14:textId="483A3A3B" w:rsidR="00022B4D" w:rsidRDefault="00022B4D" w:rsidP="00166CEE">
      <w:pPr>
        <w:rPr>
          <w:rFonts w:ascii="Calibri" w:hAnsi="Calibri" w:cs="Calibri"/>
          <w:color w:val="000000" w:themeColor="text1"/>
          <w:sz w:val="28"/>
          <w:szCs w:val="28"/>
        </w:rPr>
      </w:pPr>
      <w:r w:rsidRPr="00022B4D">
        <w:rPr>
          <w:rFonts w:ascii="Calibri" w:hAnsi="Calibri" w:cs="Calibri"/>
          <w:noProof/>
          <w:color w:val="000000" w:themeColor="text1"/>
          <w:sz w:val="28"/>
          <w:szCs w:val="28"/>
        </w:rPr>
        <w:drawing>
          <wp:inline distT="0" distB="0" distL="0" distR="0" wp14:anchorId="73209266" wp14:editId="2ED54EBB">
            <wp:extent cx="5274310" cy="27374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00D382C8" w14:textId="62A3A4CC" w:rsidR="00022B4D" w:rsidRPr="008E056A" w:rsidRDefault="00022B4D" w:rsidP="008E056A">
      <w:pPr>
        <w:rPr>
          <w:rFonts w:ascii="Calibri" w:hAnsi="Calibri" w:cs="Calibri" w:hint="eastAsia"/>
          <w:color w:val="000000" w:themeColor="text1"/>
          <w:sz w:val="28"/>
          <w:szCs w:val="28"/>
        </w:rPr>
      </w:pPr>
      <w:r>
        <w:rPr>
          <w:rFonts w:ascii="Calibri" w:hAnsi="Calibri" w:cs="Calibri" w:hint="eastAsia"/>
          <w:color w:val="000000" w:themeColor="text1"/>
          <w:sz w:val="28"/>
          <w:szCs w:val="28"/>
        </w:rPr>
        <w:t>T</w:t>
      </w:r>
      <w:r>
        <w:rPr>
          <w:rFonts w:ascii="Calibri" w:hAnsi="Calibri" w:cs="Calibri"/>
          <w:color w:val="000000" w:themeColor="text1"/>
          <w:sz w:val="28"/>
          <w:szCs w:val="28"/>
        </w:rPr>
        <w:t xml:space="preserve">he chart above shows </w:t>
      </w:r>
      <w:r>
        <w:rPr>
          <w:rFonts w:ascii="Calibri" w:hAnsi="Calibri" w:cs="Calibri"/>
          <w:color w:val="000000" w:themeColor="text1"/>
          <w:sz w:val="28"/>
          <w:szCs w:val="28"/>
        </w:rPr>
        <w:t>the frequency of different categories of venues in neighborhoods of cluster</w:t>
      </w:r>
      <w:r>
        <w:rPr>
          <w:rFonts w:ascii="Calibri" w:hAnsi="Calibri" w:cs="Calibri"/>
          <w:color w:val="000000" w:themeColor="text1"/>
          <w:sz w:val="28"/>
          <w:szCs w:val="28"/>
        </w:rPr>
        <w:t xml:space="preserve">4. It is obvious that venues in neighborhoods </w:t>
      </w:r>
      <w:r>
        <w:rPr>
          <w:rFonts w:ascii="Calibri" w:hAnsi="Calibri" w:cs="Calibri"/>
          <w:color w:val="000000" w:themeColor="text1"/>
          <w:sz w:val="28"/>
          <w:szCs w:val="28"/>
        </w:rPr>
        <w:lastRenderedPageBreak/>
        <w:t xml:space="preserve">within cluster 4 are relatively large, so that social distances among residents are large enough to reduce the risk of being infected. </w:t>
      </w:r>
    </w:p>
    <w:p w14:paraId="47729A68" w14:textId="3AF62377" w:rsidR="008E056A" w:rsidRDefault="008E056A" w:rsidP="008E056A">
      <w:pPr>
        <w:rPr>
          <w:rFonts w:ascii="Calibri" w:hAnsi="Calibri" w:cs="Calibri"/>
          <w:sz w:val="28"/>
          <w:szCs w:val="28"/>
        </w:rPr>
      </w:pPr>
    </w:p>
    <w:p w14:paraId="0FBB61A7" w14:textId="229A145A" w:rsidR="008E056A" w:rsidRDefault="008E056A" w:rsidP="008E056A">
      <w:pPr>
        <w:pStyle w:val="Heading2"/>
        <w:numPr>
          <w:ilvl w:val="0"/>
          <w:numId w:val="1"/>
        </w:numPr>
        <w:rPr>
          <w:rFonts w:ascii="Calibri" w:hAnsi="Calibri" w:cs="Calibri"/>
        </w:rPr>
      </w:pPr>
      <w:r>
        <w:rPr>
          <w:rFonts w:ascii="Calibri" w:hAnsi="Calibri" w:cs="Calibri"/>
        </w:rPr>
        <w:t>Discussion &amp; Conclusion</w:t>
      </w:r>
    </w:p>
    <w:p w14:paraId="27537658" w14:textId="6729C52B" w:rsidR="008E056A" w:rsidRDefault="008E056A" w:rsidP="008E056A">
      <w:pPr>
        <w:rPr>
          <w:rFonts w:ascii="Calibri" w:hAnsi="Calibri" w:cs="Calibri"/>
          <w:sz w:val="28"/>
          <w:szCs w:val="28"/>
        </w:rPr>
      </w:pPr>
      <w:r>
        <w:rPr>
          <w:rFonts w:ascii="Calibri" w:hAnsi="Calibri" w:cs="Calibri"/>
          <w:sz w:val="28"/>
          <w:szCs w:val="28"/>
        </w:rPr>
        <w:t>In conclusion, In Toronto, the more the venues that citizens are easily crowded in a certain neighborhood, the more the covid-19 cases. As the pandemic is still a big health issue around the world, I believe that this rule is applicable to every corner of the world. Personally, I would like to advise everyone to keep a safe social distance with other people to prevent from being infected.</w:t>
      </w:r>
    </w:p>
    <w:p w14:paraId="487DF51D" w14:textId="77777777" w:rsidR="008E056A" w:rsidRPr="008E056A" w:rsidRDefault="008E056A" w:rsidP="008E056A">
      <w:pPr>
        <w:rPr>
          <w:rFonts w:ascii="Calibri" w:hAnsi="Calibri" w:cs="Calibri"/>
          <w:sz w:val="28"/>
          <w:szCs w:val="28"/>
        </w:rPr>
      </w:pPr>
    </w:p>
    <w:sectPr w:rsidR="008E056A" w:rsidRPr="008E05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4FB"/>
    <w:multiLevelType w:val="hybridMultilevel"/>
    <w:tmpl w:val="EF68198A"/>
    <w:lvl w:ilvl="0" w:tplc="8AAA469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FD6457"/>
    <w:multiLevelType w:val="hybridMultilevel"/>
    <w:tmpl w:val="52EC8B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8CD30F2"/>
    <w:multiLevelType w:val="hybridMultilevel"/>
    <w:tmpl w:val="06508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D53AA9"/>
    <w:rsid w:val="00022B4D"/>
    <w:rsid w:val="00150D5B"/>
    <w:rsid w:val="001604AA"/>
    <w:rsid w:val="00160653"/>
    <w:rsid w:val="00166CEE"/>
    <w:rsid w:val="0016773E"/>
    <w:rsid w:val="001D6DA5"/>
    <w:rsid w:val="0023530E"/>
    <w:rsid w:val="00392F86"/>
    <w:rsid w:val="00573A46"/>
    <w:rsid w:val="00576C7A"/>
    <w:rsid w:val="00614637"/>
    <w:rsid w:val="006232CA"/>
    <w:rsid w:val="00656991"/>
    <w:rsid w:val="006737DD"/>
    <w:rsid w:val="00674235"/>
    <w:rsid w:val="00754A18"/>
    <w:rsid w:val="00853EFC"/>
    <w:rsid w:val="008E056A"/>
    <w:rsid w:val="00925D32"/>
    <w:rsid w:val="009D65A8"/>
    <w:rsid w:val="00A055C7"/>
    <w:rsid w:val="00A201FC"/>
    <w:rsid w:val="00A85749"/>
    <w:rsid w:val="00AC77B1"/>
    <w:rsid w:val="00B52358"/>
    <w:rsid w:val="00D0665B"/>
    <w:rsid w:val="00D53AA9"/>
    <w:rsid w:val="00ED4769"/>
    <w:rsid w:val="00EF3B12"/>
    <w:rsid w:val="00FB6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AC6FA"/>
  <w15:chartTrackingRefBased/>
  <w15:docId w15:val="{6A609126-35D9-424F-96F5-9C637F559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53AA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066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0665B"/>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AA9"/>
    <w:rPr>
      <w:b/>
      <w:bCs/>
      <w:kern w:val="44"/>
      <w:sz w:val="44"/>
      <w:szCs w:val="44"/>
    </w:rPr>
  </w:style>
  <w:style w:type="character" w:customStyle="1" w:styleId="Heading2Char">
    <w:name w:val="Heading 2 Char"/>
    <w:basedOn w:val="DefaultParagraphFont"/>
    <w:link w:val="Heading2"/>
    <w:uiPriority w:val="9"/>
    <w:rsid w:val="00D0665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D0665B"/>
    <w:rPr>
      <w:b/>
      <w:bCs/>
      <w:sz w:val="32"/>
      <w:szCs w:val="32"/>
    </w:rPr>
  </w:style>
  <w:style w:type="character" w:styleId="Hyperlink">
    <w:name w:val="Hyperlink"/>
    <w:basedOn w:val="DefaultParagraphFont"/>
    <w:uiPriority w:val="99"/>
    <w:unhideWhenUsed/>
    <w:rsid w:val="00D0665B"/>
    <w:rPr>
      <w:color w:val="0563C1" w:themeColor="hyperlink"/>
      <w:u w:val="single"/>
    </w:rPr>
  </w:style>
  <w:style w:type="character" w:styleId="UnresolvedMention">
    <w:name w:val="Unresolved Mention"/>
    <w:basedOn w:val="DefaultParagraphFont"/>
    <w:uiPriority w:val="99"/>
    <w:semiHidden/>
    <w:unhideWhenUsed/>
    <w:rsid w:val="00D0665B"/>
    <w:rPr>
      <w:color w:val="605E5C"/>
      <w:shd w:val="clear" w:color="auto" w:fill="E1DFDD"/>
    </w:rPr>
  </w:style>
  <w:style w:type="paragraph" w:styleId="ListParagraph">
    <w:name w:val="List Paragraph"/>
    <w:basedOn w:val="Normal"/>
    <w:uiPriority w:val="34"/>
    <w:qFormat/>
    <w:rsid w:val="00392F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55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North_American_cities_by_population"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List_of_the_100_largest_municipalities_in_Canada_by_population"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Ontario"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en.wikipedia.org/wiki/Provinces_and_territories_of_Canada" TargetMode="External"/><Relationship Id="rId15" Type="http://schemas.openxmlformats.org/officeDocument/2006/relationships/hyperlink" Target="https://scikit-learn.org/stable/modules/generated/sklearn.cluster.KMeans.html"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11</Pages>
  <Words>982</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Chen</dc:creator>
  <cp:keywords/>
  <dc:description/>
  <cp:lastModifiedBy>Hao Chen</cp:lastModifiedBy>
  <cp:revision>9</cp:revision>
  <dcterms:created xsi:type="dcterms:W3CDTF">2021-04-08T18:46:00Z</dcterms:created>
  <dcterms:modified xsi:type="dcterms:W3CDTF">2021-04-09T20:26:00Z</dcterms:modified>
</cp:coreProperties>
</file>