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JDBC全称是什么,使用JDBC的五步操作都是什么?</w:t>
      </w:r>
    </w:p>
    <w:p>
      <w:pPr>
        <w:numPr>
          <w:numId w:val="0"/>
        </w:numPr>
        <w:rPr>
          <w:rFonts w:hint="eastAsia"/>
          <w:lang w:val="en-US" w:eastAsia="zh-CN"/>
        </w:rPr>
      </w:pPr>
      <w:r>
        <w:rPr>
          <w:rFonts w:hint="eastAsia"/>
          <w:lang w:val="en-US" w:eastAsia="zh-CN"/>
        </w:rPr>
        <w:t>答: Java DataBase Connection;</w:t>
      </w:r>
    </w:p>
    <w:p>
      <w:pPr>
        <w:numPr>
          <w:ilvl w:val="0"/>
          <w:numId w:val="2"/>
        </w:numPr>
        <w:ind w:firstLine="420" w:firstLineChars="0"/>
        <w:rPr>
          <w:rFonts w:hint="eastAsia"/>
          <w:lang w:val="en-US" w:eastAsia="zh-CN"/>
        </w:rPr>
      </w:pPr>
      <w:r>
        <w:rPr>
          <w:rFonts w:hint="eastAsia"/>
          <w:lang w:val="en-US" w:eastAsia="zh-CN"/>
        </w:rPr>
        <w:t>注册驱动</w:t>
      </w:r>
    </w:p>
    <w:p>
      <w:pPr>
        <w:numPr>
          <w:ilvl w:val="0"/>
          <w:numId w:val="2"/>
        </w:numPr>
        <w:ind w:firstLine="420" w:firstLineChars="0"/>
        <w:rPr>
          <w:rFonts w:hint="eastAsia"/>
          <w:lang w:val="en-US" w:eastAsia="zh-CN"/>
        </w:rPr>
      </w:pPr>
      <w:r>
        <w:rPr>
          <w:rFonts w:hint="eastAsia"/>
          <w:lang w:val="en-US" w:eastAsia="zh-CN"/>
        </w:rPr>
        <w:t>建立连接</w:t>
      </w:r>
    </w:p>
    <w:p>
      <w:pPr>
        <w:numPr>
          <w:ilvl w:val="0"/>
          <w:numId w:val="2"/>
        </w:numPr>
        <w:ind w:firstLine="420" w:firstLineChars="0"/>
        <w:rPr>
          <w:rFonts w:hint="eastAsia"/>
          <w:lang w:val="en-US" w:eastAsia="zh-CN"/>
        </w:rPr>
      </w:pPr>
      <w:r>
        <w:rPr>
          <w:rFonts w:hint="eastAsia"/>
          <w:lang w:val="en-US" w:eastAsia="zh-CN"/>
        </w:rPr>
        <w:t>声明执行对象</w:t>
      </w:r>
    </w:p>
    <w:p>
      <w:pPr>
        <w:numPr>
          <w:ilvl w:val="0"/>
          <w:numId w:val="2"/>
        </w:numPr>
        <w:ind w:firstLine="420" w:firstLineChars="0"/>
        <w:rPr>
          <w:rFonts w:hint="eastAsia"/>
          <w:lang w:val="en-US" w:eastAsia="zh-CN"/>
        </w:rPr>
      </w:pPr>
      <w:r>
        <w:rPr>
          <w:rFonts w:hint="eastAsia"/>
          <w:lang w:val="en-US" w:eastAsia="zh-CN"/>
        </w:rPr>
        <w:t>让对象执行sql语句</w:t>
      </w:r>
    </w:p>
    <w:p>
      <w:pPr>
        <w:numPr>
          <w:ilvl w:val="0"/>
          <w:numId w:val="2"/>
        </w:numPr>
        <w:ind w:firstLine="420" w:firstLineChars="0"/>
        <w:rPr>
          <w:rFonts w:hint="eastAsia"/>
          <w:lang w:val="en-US" w:eastAsia="zh-CN"/>
        </w:rPr>
      </w:pPr>
      <w:r>
        <w:rPr>
          <w:rFonts w:hint="eastAsia"/>
          <w:lang w:val="en-US" w:eastAsia="zh-CN"/>
        </w:rPr>
        <w:t>关闭资源</w:t>
      </w:r>
    </w:p>
    <w:p>
      <w:pPr>
        <w:numPr>
          <w:ilvl w:val="0"/>
          <w:numId w:val="1"/>
        </w:numPr>
        <w:rPr>
          <w:rFonts w:hint="eastAsia"/>
          <w:lang w:val="en-US" w:eastAsia="zh-CN"/>
        </w:rPr>
      </w:pPr>
      <w:r>
        <w:rPr>
          <w:rFonts w:hint="eastAsia"/>
          <w:lang w:val="en-US" w:eastAsia="zh-CN"/>
        </w:rPr>
        <w:t>说出结果查询语句的结果集类型及该结果集在多表查询中可能的使用方式.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lang w:val="en-US" w:eastAsia="zh-CN"/>
        </w:rPr>
        <w:t>答:</w:t>
      </w:r>
      <w:r>
        <w:rPr>
          <w:rFonts w:hint="eastAsia" w:asciiTheme="minorHAnsi" w:hAnsiTheme="minorHAnsi" w:eastAsiaTheme="minorEastAsia" w:cstheme="minorBidi"/>
          <w:kern w:val="2"/>
          <w:sz w:val="21"/>
          <w:szCs w:val="24"/>
          <w:lang w:val="en-US" w:eastAsia="zh-CN" w:bidi="ar-SA"/>
        </w:rPr>
        <w:t>单行单列的结果集</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那么可以直接将该结果集作为判断条件;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 xml:space="preserve"> 多行多列的结果集</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呢么可以直接将该结果集作为目标表来查询;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多行单列的结果集</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那么可以将该结果集看成集合;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单行多列的结果集</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那么可以将该结果集看出一个对象.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3,DBUtils的核心类是哪个类?使用该类的常规操作是什么?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答:QueryRunner;</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先创建一个QueryRunner对象</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建立连接</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根据需求,如果是增删改,使用update方法;如果是查询,使用query方法,看需要返回值的类型,在方法的参数中new什么类型的对象</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QueryRunner类的查询方法会接收一个叫ResultSetHandler接口类型的参数对象,说出四种该类型的实现类,浅谈该接口的存在意义.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答:ScalarHandler,BeanListHandle,BeanHandler,MapHandler;</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给实现类提供接口的规范,ResultSetHandler接口就是将ResultSet结果集映射为Bean、List、Map等Java中的对象或者集合.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5.使用jdbc注册驱动时,为什么不推荐使用一号代码,推荐使用二号代码?</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一号代码:DriverManger&gt;register(new Driver));</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二号代码:Class.from(</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com.mysql.jdbc.Driver</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在com.mysql.jdbc.Driver这个类中,存在一个静态代码块,在静态代码块中就已经执行了一号代码.当Driver类被加载进内存时,就会执行一遍静态代码块,也就执行了一次一号代码.所以如果在注册驱动时直接使用一号代码,一号代码中new Driver()的操作就会加载Driver类,加载的时候又执行了一次一号代码.这样实际上就注册了两次,浪费内存,所以推荐使用二号代码.</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如何使用css样式?写出六种css选择器?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答:外部css,内部css,行内css;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class选择器,id选择器,标签选择器,伪类选择器,后代选择器,子代选择器.</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lef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HTML元素的分类,每个元素的特点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答:块级元素:独占一行,可以设置宽高属性;</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内联元素:可以与其它元素同处一行,不可以设置宽高属性,上下外间距;</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内联块状元素:可以与其他元素同处一行,可以设置宽高属性,上下外间距.</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宋体" w:hAnsi="宋体" w:eastAsia="宋体" w:cs="宋体"/>
          <w:kern w:val="0"/>
          <w:sz w:val="24"/>
          <w:szCs w:val="24"/>
          <w:lang w:val="en-US" w:eastAsia="zh-CN" w:bidi="ar"/>
        </w:rPr>
        <w:t>8.</w:t>
      </w:r>
      <w:r>
        <w:rPr>
          <w:rFonts w:ascii="宋体" w:hAnsi="宋体" w:eastAsia="宋体" w:cs="宋体"/>
          <w:kern w:val="0"/>
          <w:sz w:val="24"/>
          <w:szCs w:val="24"/>
          <w:lang w:val="en-US" w:eastAsia="zh-CN" w:bidi="ar"/>
        </w:rPr>
        <w:t>如何使用table标签?from标签是用来干什么的?如何使用?name属性是用来干嘛的?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Theme="minorHAnsi" w:hAnsiTheme="minorHAnsi" w:eastAsiaTheme="minorEastAsia" w:cstheme="minorBidi"/>
          <w:kern w:val="2"/>
          <w:sz w:val="21"/>
          <w:szCs w:val="24"/>
          <w:lang w:val="en-US" w:eastAsia="zh-CN" w:bidi="ar-SA"/>
        </w:rPr>
        <w:t xml:space="preserve">答: </w:t>
      </w:r>
      <w:r>
        <w:rPr>
          <w:rFonts w:hint="eastAsia" w:ascii="宋体" w:hAnsi="宋体" w:eastAsia="宋体" w:cs="宋体"/>
          <w:kern w:val="0"/>
          <w:sz w:val="24"/>
          <w:szCs w:val="24"/>
          <w:lang w:val="en-US" w:eastAsia="zh-CN" w:bidi="ar"/>
        </w:rPr>
        <w:t>&lt;table&gt;&lt;caption&gt;表格的标题&lt;/caption&gt;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&lt;tr&gt;表行&lt;th&gt;表头&lt;/th&gt;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&lt;/tr&gt;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&lt;tr&gt;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&lt;td&gt;表格元素&lt;/td&gt;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&lt;/tr&gt;&lt;/table&gt;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2" w:lineRule="atLeast"/>
        <w:ind w:left="0" w:firstLine="0"/>
        <w:rPr>
          <w:rFonts w:hint="eastAsia" w:ascii="微软雅黑" w:hAnsi="微软雅黑" w:eastAsia="微软雅黑" w:cs="微软雅黑"/>
          <w:b w:val="0"/>
          <w:i/>
          <w:caps w:val="0"/>
          <w:color w:val="999988"/>
          <w:spacing w:val="0"/>
          <w:sz w:val="17"/>
          <w:szCs w:val="17"/>
          <w:bdr w:val="none" w:color="auto" w:sz="0" w:space="0"/>
          <w:shd w:val="clear" w:fill="F6F8FA"/>
          <w:lang w:val="en-US" w:eastAsia="zh-CN"/>
        </w:rPr>
      </w:pPr>
    </w:p>
    <w:p>
      <w:pPr>
        <w:widowControl w:val="0"/>
        <w:numPr>
          <w:numId w:val="0"/>
        </w:numPr>
        <w:jc w:val="both"/>
        <w:rPr>
          <w:rFonts w:hint="eastAsia"/>
          <w:lang w:val="en-US" w:eastAsia="zh-CN"/>
        </w:rPr>
      </w:pPr>
      <w:r>
        <w:rPr>
          <w:rFonts w:hint="eastAsia"/>
          <w:lang w:val="en-US" w:eastAsia="zh-CN"/>
        </w:rPr>
        <w:t>From是将用户提交的信息传送到后端,</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r>
        <w:rPr>
          <w:rFonts w:hint="eastAsia"/>
          <w:lang w:val="en-US" w:eastAsia="zh-CN"/>
        </w:rPr>
        <w:t xml:space="preserve">  &lt;input type="类型"&gt;</w:t>
      </w:r>
    </w:p>
    <w:p>
      <w:pPr>
        <w:widowControl w:val="0"/>
        <w:numPr>
          <w:numId w:val="0"/>
        </w:numPr>
        <w:jc w:val="both"/>
        <w:rPr>
          <w:rFonts w:hint="eastAsia"/>
          <w:lang w:val="en-US" w:eastAsia="zh-CN"/>
        </w:rPr>
      </w:pPr>
      <w:r>
        <w:rPr>
          <w:rFonts w:hint="eastAsia"/>
          <w:lang w:val="en-US" w:eastAsia="zh-CN"/>
        </w:rPr>
        <w:t xml:space="preserve">         &lt;/form&gt;</w:t>
      </w:r>
    </w:p>
    <w:p>
      <w:pPr>
        <w:widowControl w:val="0"/>
        <w:numPr>
          <w:numId w:val="0"/>
        </w:numPr>
        <w:jc w:val="both"/>
        <w:rPr>
          <w:rFonts w:hint="eastAsia" w:ascii="宋体" w:hAnsi="宋体" w:eastAsia="宋体" w:cs="宋体"/>
          <w:sz w:val="24"/>
          <w:szCs w:val="24"/>
          <w:lang w:val="en-US" w:eastAsia="zh-CN"/>
        </w:rPr>
      </w:pPr>
      <w:r>
        <w:rPr>
          <w:rFonts w:ascii="宋体" w:hAnsi="宋体" w:eastAsia="宋体" w:cs="宋体"/>
          <w:sz w:val="24"/>
          <w:szCs w:val="24"/>
        </w:rPr>
        <w:t>属性用于对提交到服务器后的表单数据进行标识</w:t>
      </w:r>
      <w:r>
        <w:rPr>
          <w:rFonts w:hint="eastAsia" w:ascii="宋体" w:hAnsi="宋体" w:eastAsia="宋体" w:cs="宋体"/>
          <w:sz w:val="24"/>
          <w:szCs w:val="24"/>
          <w:lang w:val="en-US" w:eastAsia="zh-CN"/>
        </w:rPr>
        <w:t>.</w:t>
      </w:r>
    </w:p>
    <w:p>
      <w:pPr>
        <w:keepNext w:val="0"/>
        <w:keepLines w:val="0"/>
        <w:widowControl/>
        <w:suppressLineNumbers w:val="0"/>
        <w:jc w:val="left"/>
      </w:pPr>
      <w:r>
        <w:rPr>
          <w:rFonts w:hint="eastAsia" w:ascii="宋体" w:hAnsi="宋体" w:eastAsia="宋体" w:cs="宋体"/>
          <w:sz w:val="24"/>
          <w:szCs w:val="24"/>
          <w:lang w:val="en-US" w:eastAsia="zh-CN"/>
        </w:rPr>
        <w:t>9.</w:t>
      </w:r>
      <w:r>
        <w:rPr>
          <w:rFonts w:ascii="宋体" w:hAnsi="宋体" w:eastAsia="宋体" w:cs="宋体"/>
          <w:kern w:val="0"/>
          <w:sz w:val="24"/>
          <w:szCs w:val="24"/>
          <w:lang w:val="en-US" w:eastAsia="zh-CN" w:bidi="ar"/>
        </w:rPr>
        <w:t>创建一个表,指定id为主键自增长,bid为外键约束,name为非空约束.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答:create table 表名(id int primary key auto_increment,bid int,name varchar(50)not null,constraint </w:t>
      </w:r>
      <w:r>
        <w:rPr>
          <w:rFonts w:hint="default" w:ascii="宋体" w:hAnsi="宋体" w:eastAsia="宋体" w:cs="宋体"/>
          <w:kern w:val="0"/>
          <w:sz w:val="24"/>
          <w:szCs w:val="24"/>
          <w:lang w:val="en-US" w:eastAsia="zh-CN" w:bidi="ar"/>
        </w:rPr>
        <w:t>fk_表</w:t>
      </w:r>
      <w:r>
        <w:rPr>
          <w:rFonts w:hint="eastAsia" w:cs="宋体"/>
          <w:kern w:val="0"/>
          <w:sz w:val="24"/>
          <w:szCs w:val="24"/>
          <w:lang w:val="en-US" w:eastAsia="zh-CN" w:bidi="ar"/>
        </w:rPr>
        <w:t>b</w:t>
      </w:r>
      <w:r>
        <w:rPr>
          <w:rFonts w:hint="default" w:ascii="宋体" w:hAnsi="宋体" w:eastAsia="宋体" w:cs="宋体"/>
          <w:kern w:val="0"/>
          <w:sz w:val="24"/>
          <w:szCs w:val="24"/>
          <w:lang w:val="en-US" w:eastAsia="zh-CN" w:bidi="ar"/>
        </w:rPr>
        <w:t>id foreign key(</w:t>
      </w:r>
      <w:r>
        <w:rPr>
          <w:rFonts w:hint="eastAsia" w:cs="宋体"/>
          <w:kern w:val="0"/>
          <w:sz w:val="24"/>
          <w:szCs w:val="24"/>
          <w:lang w:val="en-US" w:eastAsia="zh-CN" w:bidi="ar"/>
        </w:rPr>
        <w:t>bid</w:t>
      </w:r>
      <w:r>
        <w:rPr>
          <w:rFonts w:hint="default" w:ascii="宋体" w:hAnsi="宋体" w:eastAsia="宋体" w:cs="宋体"/>
          <w:kern w:val="0"/>
          <w:sz w:val="24"/>
          <w:szCs w:val="24"/>
          <w:lang w:val="en-US" w:eastAsia="zh-CN" w:bidi="ar"/>
        </w:rPr>
        <w:t xml:space="preserve">) references </w:t>
      </w:r>
      <w:r>
        <w:rPr>
          <w:rFonts w:hint="eastAsia" w:ascii="宋体" w:hAnsi="宋体" w:eastAsia="宋体" w:cs="宋体"/>
          <w:kern w:val="0"/>
          <w:sz w:val="24"/>
          <w:szCs w:val="24"/>
          <w:lang w:val="en-US" w:eastAsia="zh-CN" w:bidi="ar"/>
        </w:rPr>
        <w:t>表</w:t>
      </w:r>
      <w:r>
        <w:rPr>
          <w:rFonts w:hint="eastAsia" w:cs="宋体"/>
          <w:kern w:val="0"/>
          <w:sz w:val="24"/>
          <w:szCs w:val="24"/>
          <w:lang w:val="en-US" w:eastAsia="zh-CN" w:bidi="ar"/>
        </w:rPr>
        <w:t>2</w:t>
      </w:r>
      <w:r>
        <w:rPr>
          <w:rFonts w:hint="default" w:ascii="宋体" w:hAnsi="宋体" w:eastAsia="宋体" w:cs="宋体"/>
          <w:kern w:val="0"/>
          <w:sz w:val="24"/>
          <w:szCs w:val="24"/>
          <w:lang w:val="en-US" w:eastAsia="zh-CN" w:bidi="ar"/>
        </w:rPr>
        <w:t>(</w:t>
      </w:r>
      <w:r>
        <w:rPr>
          <w:rFonts w:hint="eastAsia" w:cs="宋体"/>
          <w:kern w:val="0"/>
          <w:sz w:val="24"/>
          <w:szCs w:val="24"/>
          <w:lang w:val="en-US" w:eastAsia="zh-CN" w:bidi="ar"/>
        </w:rPr>
        <w:t>b</w:t>
      </w:r>
      <w:r>
        <w:rPr>
          <w:rFonts w:hint="default" w:ascii="宋体" w:hAnsi="宋体" w:eastAsia="宋体" w:cs="宋体"/>
          <w:kern w:val="0"/>
          <w:sz w:val="24"/>
          <w:szCs w:val="24"/>
          <w:lang w:val="en-US" w:eastAsia="zh-CN" w:bidi="ar"/>
        </w:rPr>
        <w:t>id)</w:t>
      </w:r>
      <w:r>
        <w:rPr>
          <w:rFonts w:hint="eastAsia" w:ascii="宋体" w:hAnsi="宋体" w:eastAsia="宋体" w:cs="宋体"/>
          <w:sz w:val="24"/>
          <w:szCs w:val="24"/>
          <w:lang w:val="en-US" w:eastAsia="zh-CN"/>
        </w:rPr>
        <w:t>)</w:t>
      </w:r>
    </w:p>
    <w:p>
      <w:pPr>
        <w:keepNext w:val="0"/>
        <w:keepLines w:val="0"/>
        <w:widowControl/>
        <w:suppressLineNumbers w:val="0"/>
        <w:jc w:val="left"/>
      </w:pPr>
      <w:r>
        <w:rPr>
          <w:rFonts w:hint="eastAsia" w:cs="宋体"/>
          <w:sz w:val="24"/>
          <w:szCs w:val="24"/>
          <w:lang w:val="en-US" w:eastAsia="zh-CN"/>
        </w:rPr>
        <w:t>10.</w:t>
      </w:r>
      <w:r>
        <w:rPr>
          <w:rFonts w:ascii="宋体" w:hAnsi="宋体" w:eastAsia="宋体" w:cs="宋体"/>
          <w:kern w:val="0"/>
          <w:sz w:val="24"/>
          <w:szCs w:val="24"/>
          <w:lang w:val="en-US" w:eastAsia="zh-CN" w:bidi="ar"/>
        </w:rPr>
        <w:t>何时使用union关键字?何时使用内连接?外连接?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r>
        <w:rPr>
          <w:rFonts w:hint="eastAsia" w:cs="宋体"/>
          <w:sz w:val="24"/>
          <w:szCs w:val="24"/>
          <w:lang w:val="en-US" w:eastAsia="zh-CN"/>
        </w:rPr>
        <w:t>答:合并结果集;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r>
        <w:rPr>
          <w:rFonts w:hint="eastAsia" w:cs="宋体"/>
          <w:sz w:val="24"/>
          <w:szCs w:val="24"/>
          <w:lang w:val="en-US" w:eastAsia="zh-CN"/>
        </w:rPr>
        <w:t xml:space="preserve">   两个表格左右合并时使用内链接,</w:t>
      </w:r>
      <w:bookmarkStart w:id="0" w:name="_GoBack"/>
      <w:bookmarkEnd w:id="0"/>
      <w:r>
        <w:rPr>
          <w:rFonts w:hint="eastAsia" w:ascii="-apple-system" w:hAnsi="-apple-system" w:eastAsia="-apple-system" w:cs="-apple-system"/>
          <w:b w:val="0"/>
          <w:i w:val="0"/>
          <w:caps w:val="0"/>
          <w:color w:val="24292E"/>
          <w:spacing w:val="0"/>
          <w:sz w:val="21"/>
          <w:szCs w:val="21"/>
          <w:shd w:val="clear" w:fill="FFFFFF"/>
        </w:rPr>
        <w:t>内连接不会取出不符合条件的数据</w:t>
      </w:r>
      <w:r>
        <w:rPr>
          <w:rFonts w:hint="eastAsia" w:cs="宋体"/>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r>
        <w:rPr>
          <w:rFonts w:hint="eastAsia" w:cs="宋体"/>
          <w:sz w:val="24"/>
          <w:szCs w:val="24"/>
          <w:lang w:val="en-US" w:eastAsia="zh-CN"/>
        </w:rPr>
        <w:t xml:space="preserve">  如果取出不满足条件的数据,使用外链接.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r>
        <w:rPr>
          <w:rFonts w:hint="eastAsia" w:cs="宋体"/>
          <w:sz w:val="24"/>
          <w:szCs w:val="24"/>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eastAsia"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76BE"/>
    <w:multiLevelType w:val="singleLevel"/>
    <w:tmpl w:val="5A4076BE"/>
    <w:lvl w:ilvl="0" w:tentative="0">
      <w:start w:val="1"/>
      <w:numFmt w:val="decimal"/>
      <w:suff w:val="nothing"/>
      <w:lvlText w:val="%1."/>
      <w:lvlJc w:val="left"/>
    </w:lvl>
  </w:abstractNum>
  <w:abstractNum w:abstractNumId="1">
    <w:nsid w:val="5A407769"/>
    <w:multiLevelType w:val="singleLevel"/>
    <w:tmpl w:val="5A407769"/>
    <w:lvl w:ilvl="0" w:tentative="0">
      <w:start w:val="1"/>
      <w:numFmt w:val="lowerLetter"/>
      <w:suff w:val="nothing"/>
      <w:lvlText w:val="%1."/>
      <w:lvlJc w:val="left"/>
    </w:lvl>
  </w:abstractNum>
  <w:abstractNum w:abstractNumId="2">
    <w:nsid w:val="5A40C82C"/>
    <w:multiLevelType w:val="singleLevel"/>
    <w:tmpl w:val="5A40C82C"/>
    <w:lvl w:ilvl="0" w:tentative="0">
      <w:start w:val="1"/>
      <w:numFmt w:val="lowerLetter"/>
      <w:suff w:val="nothing"/>
      <w:lvlText w:val="%1."/>
      <w:lvlJc w:val="left"/>
    </w:lvl>
  </w:abstractNum>
  <w:abstractNum w:abstractNumId="3">
    <w:nsid w:val="5A40CD94"/>
    <w:multiLevelType w:val="singleLevel"/>
    <w:tmpl w:val="5A40CD94"/>
    <w:lvl w:ilvl="0" w:tentative="0">
      <w:start w:val="4"/>
      <w:numFmt w:val="decimal"/>
      <w:suff w:val="nothing"/>
      <w:lvlText w:val="%1."/>
      <w:lvlJc w:val="left"/>
    </w:lvl>
  </w:abstractNum>
  <w:abstractNum w:abstractNumId="4">
    <w:nsid w:val="5A40D089"/>
    <w:multiLevelType w:val="singleLevel"/>
    <w:tmpl w:val="5A40D089"/>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E06AA"/>
    <w:rsid w:val="133E06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2017-12-25T03:52:00Z</dcterms:created>
  <dc:creator>lanou</dc:creator>
  <cp:lastModifiedBy>lanou</cp:lastModifiedBy>
  <dcterms:modified xsi:type="dcterms:W3CDTF">2017-12-25T10:44:47Z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