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39C" w:rsidRDefault="0029139C" w:rsidP="0029139C">
      <w:pPr>
        <w:pStyle w:val="1"/>
      </w:pPr>
      <w:r>
        <w:rPr>
          <w:rFonts w:hint="eastAsia"/>
        </w:rPr>
        <w:t>FINEREPORT</w:t>
      </w:r>
      <w:r>
        <w:rPr>
          <w:rFonts w:hint="eastAsia"/>
        </w:rPr>
        <w:t>：</w:t>
      </w:r>
    </w:p>
    <w:p w:rsidR="0029139C" w:rsidRDefault="0029139C" w:rsidP="0029139C">
      <w:pPr>
        <w:pStyle w:val="1"/>
        <w:numPr>
          <w:ilvl w:val="0"/>
          <w:numId w:val="1"/>
        </w:numPr>
      </w:pPr>
      <w:r>
        <w:rPr>
          <w:rFonts w:hint="eastAsia"/>
        </w:rPr>
        <w:t>软</w:t>
      </w:r>
      <w:r>
        <w:t>件概述：</w:t>
      </w:r>
    </w:p>
    <w:p w:rsidR="0029139C" w:rsidRDefault="00B63B27" w:rsidP="00B63B27">
      <w:pPr>
        <w:pStyle w:val="a3"/>
        <w:numPr>
          <w:ilvl w:val="0"/>
          <w:numId w:val="4"/>
        </w:numPr>
        <w:ind w:firstLineChars="0"/>
      </w:pPr>
      <w:r>
        <w:t>tableau</w:t>
      </w:r>
      <w:r>
        <w:rPr>
          <w:rFonts w:hint="eastAsia"/>
        </w:rPr>
        <w:t>:</w:t>
      </w:r>
    </w:p>
    <w:p w:rsidR="00B63B27" w:rsidRDefault="00B63B27" w:rsidP="00B63B27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powerbi</w:t>
      </w:r>
      <w:proofErr w:type="spellEnd"/>
      <w:r>
        <w:rPr>
          <w:rFonts w:hint="eastAsia"/>
        </w:rPr>
        <w:t>:</w:t>
      </w:r>
      <w:r>
        <w:rPr>
          <w:rFonts w:hint="eastAsia"/>
        </w:rPr>
        <w:t>微软</w:t>
      </w:r>
    </w:p>
    <w:p w:rsidR="00B63B27" w:rsidRDefault="00B63B27" w:rsidP="00B63B27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finereport</w:t>
      </w:r>
      <w:proofErr w:type="spellEnd"/>
      <w:r>
        <w:rPr>
          <w:rFonts w:hint="eastAsia"/>
        </w:rPr>
        <w:t>:</w:t>
      </w:r>
    </w:p>
    <w:p w:rsidR="0029139C" w:rsidRDefault="00805039" w:rsidP="00805039">
      <w:pPr>
        <w:pStyle w:val="1"/>
      </w:pPr>
      <w:r>
        <w:rPr>
          <w:rFonts w:hint="eastAsia"/>
        </w:rPr>
        <w:t>二．</w:t>
      </w:r>
      <w:r>
        <w:t>听一下官方说法：</w:t>
      </w:r>
    </w:p>
    <w:p w:rsidR="0029139C" w:rsidRDefault="00805039" w:rsidP="0029139C">
      <w:pPr>
        <w:pStyle w:val="1"/>
      </w:pPr>
      <w:r>
        <w:rPr>
          <w:rFonts w:hint="eastAsia"/>
        </w:rPr>
        <w:t>三</w:t>
      </w:r>
      <w:r w:rsidR="0029139C">
        <w:rPr>
          <w:rFonts w:hint="eastAsia"/>
        </w:rPr>
        <w:t>.</w:t>
      </w:r>
      <w:r w:rsidR="0029139C">
        <w:rPr>
          <w:rFonts w:hint="eastAsia"/>
        </w:rPr>
        <w:t>软</w:t>
      </w:r>
      <w:r w:rsidR="0029139C">
        <w:t>件</w:t>
      </w:r>
      <w:r w:rsidR="0029139C">
        <w:rPr>
          <w:rFonts w:hint="eastAsia"/>
        </w:rPr>
        <w:t>功</w:t>
      </w:r>
      <w:r w:rsidR="0029139C">
        <w:t>能：</w:t>
      </w:r>
    </w:p>
    <w:p w:rsidR="00B63B27" w:rsidRDefault="00B63B27" w:rsidP="00B63B27">
      <w:r>
        <w:rPr>
          <w:rFonts w:hint="eastAsia"/>
        </w:rPr>
        <w:t>1.</w:t>
      </w:r>
      <w:r>
        <w:rPr>
          <w:rFonts w:hint="eastAsia"/>
        </w:rPr>
        <w:t>可</w:t>
      </w:r>
      <w:r>
        <w:t>以做大屏</w:t>
      </w:r>
    </w:p>
    <w:p w:rsidR="00B63B27" w:rsidRDefault="00B63B27" w:rsidP="00B63B27">
      <w:r>
        <w:rPr>
          <w:rFonts w:hint="eastAsia"/>
        </w:rPr>
        <w:t>2.</w:t>
      </w:r>
      <w:r>
        <w:rPr>
          <w:rFonts w:hint="eastAsia"/>
        </w:rPr>
        <w:t>传</w:t>
      </w:r>
      <w:r>
        <w:t>统报</w:t>
      </w:r>
      <w:r>
        <w:rPr>
          <w:rFonts w:hint="eastAsia"/>
        </w:rPr>
        <w:t>表</w:t>
      </w:r>
    </w:p>
    <w:p w:rsidR="00B63B27" w:rsidRDefault="00B63B27" w:rsidP="00B63B27">
      <w:r>
        <w:rPr>
          <w:rFonts w:hint="eastAsia"/>
        </w:rPr>
        <w:t>3.</w:t>
      </w:r>
      <w:r>
        <w:rPr>
          <w:rFonts w:hint="eastAsia"/>
        </w:rPr>
        <w:t>数</w:t>
      </w:r>
      <w:r>
        <w:t>据填</w:t>
      </w:r>
      <w:r>
        <w:rPr>
          <w:rFonts w:hint="eastAsia"/>
        </w:rPr>
        <w:t>报</w:t>
      </w:r>
    </w:p>
    <w:p w:rsidR="00B63B27" w:rsidRDefault="00B63B27" w:rsidP="00B63B27">
      <w:r>
        <w:rPr>
          <w:rFonts w:hint="eastAsia"/>
        </w:rPr>
        <w:t>4.</w:t>
      </w:r>
      <w:r>
        <w:rPr>
          <w:rFonts w:hint="eastAsia"/>
        </w:rPr>
        <w:t>移</w:t>
      </w:r>
      <w:r>
        <w:t>动随行：</w:t>
      </w:r>
    </w:p>
    <w:p w:rsidR="00B63B27" w:rsidRPr="00B63B27" w:rsidRDefault="00B63B27" w:rsidP="00B63B27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权</w:t>
      </w:r>
      <w:r>
        <w:t>限划分：</w:t>
      </w:r>
    </w:p>
    <w:p w:rsidR="0029139C" w:rsidRDefault="00E9229C" w:rsidP="0029139C">
      <w:pPr>
        <w:pStyle w:val="1"/>
      </w:pPr>
      <w:r>
        <w:rPr>
          <w:rFonts w:hint="eastAsia"/>
        </w:rPr>
        <w:t>四</w:t>
      </w:r>
      <w:r w:rsidR="0029139C">
        <w:rPr>
          <w:rFonts w:hint="eastAsia"/>
        </w:rPr>
        <w:t>.</w:t>
      </w:r>
      <w:r w:rsidR="0029139C">
        <w:rPr>
          <w:rFonts w:hint="eastAsia"/>
        </w:rPr>
        <w:t>传</w:t>
      </w:r>
      <w:r w:rsidR="0029139C">
        <w:t>统报表：</w:t>
      </w:r>
    </w:p>
    <w:p w:rsidR="0029139C" w:rsidRDefault="0029139C" w:rsidP="0029139C">
      <w:pPr>
        <w:pStyle w:val="a3"/>
        <w:ind w:left="900" w:firstLineChars="0" w:firstLine="0"/>
      </w:pPr>
      <w:r>
        <w:rPr>
          <w:rFonts w:hint="eastAsia"/>
          <w:noProof/>
        </w:rPr>
        <w:drawing>
          <wp:inline distT="0" distB="0" distL="0" distR="0" wp14:anchorId="3A0931DE" wp14:editId="0DCADD08">
            <wp:extent cx="5095875" cy="2466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计划报表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9C" w:rsidRDefault="00545838" w:rsidP="0029139C">
      <w:pPr>
        <w:pStyle w:val="1"/>
      </w:pPr>
      <w:r>
        <w:rPr>
          <w:rFonts w:hint="eastAsia"/>
        </w:rPr>
        <w:lastRenderedPageBreak/>
        <w:t>五</w:t>
      </w:r>
      <w:r w:rsidR="0029139C">
        <w:rPr>
          <w:rFonts w:hint="eastAsia"/>
        </w:rPr>
        <w:t>.</w:t>
      </w:r>
      <w:r w:rsidR="0029139C">
        <w:t>开发流程</w:t>
      </w:r>
    </w:p>
    <w:p w:rsidR="0029139C" w:rsidRDefault="0029139C" w:rsidP="0029139C">
      <w:pPr>
        <w:pStyle w:val="a3"/>
        <w:ind w:left="900" w:firstLineChars="0" w:firstLine="0"/>
      </w:pPr>
      <w:r>
        <w:rPr>
          <w:noProof/>
        </w:rPr>
        <w:drawing>
          <wp:inline distT="0" distB="0" distL="0" distR="0" wp14:anchorId="3A8E250B" wp14:editId="7A2FE61E">
            <wp:extent cx="5274310" cy="2887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9C" w:rsidRDefault="0029139C" w:rsidP="0029139C">
      <w:pPr>
        <w:pStyle w:val="2"/>
      </w:pPr>
      <w:r>
        <w:rPr>
          <w:rFonts w:hint="eastAsia"/>
        </w:rPr>
        <w:t>通</w:t>
      </w:r>
      <w:r>
        <w:t>过一个小案例实例以上四步骤</w:t>
      </w:r>
      <w:r>
        <w:rPr>
          <w:rFonts w:hint="eastAsia"/>
        </w:rPr>
        <w:t>:</w:t>
      </w:r>
    </w:p>
    <w:p w:rsidR="00B63B27" w:rsidRDefault="00B63B27" w:rsidP="00261FF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</w:t>
      </w:r>
      <w:r w:rsidR="00261FF0">
        <w:t>建</w:t>
      </w:r>
      <w:r w:rsidR="00261FF0">
        <w:rPr>
          <w:rFonts w:hint="eastAsia"/>
        </w:rPr>
        <w:t>数</w:t>
      </w:r>
      <w:r w:rsidR="00261FF0">
        <w:t>据连接：</w:t>
      </w:r>
    </w:p>
    <w:p w:rsidR="00261FF0" w:rsidRDefault="00261FF0" w:rsidP="00261FF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</w:t>
      </w:r>
      <w:r>
        <w:t>建数据集：</w:t>
      </w:r>
    </w:p>
    <w:p w:rsidR="00261FF0" w:rsidRDefault="00261FF0" w:rsidP="00261FF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模</w:t>
      </w:r>
      <w:r>
        <w:t>板数据</w:t>
      </w:r>
      <w:r>
        <w:rPr>
          <w:rFonts w:hint="eastAsia"/>
        </w:rPr>
        <w:t>集：</w:t>
      </w:r>
      <w:r>
        <w:rPr>
          <w:rFonts w:hint="eastAsia"/>
        </w:rPr>
        <w:t xml:space="preserve">  </w:t>
      </w:r>
      <w:r>
        <w:rPr>
          <w:rFonts w:hint="eastAsia"/>
        </w:rPr>
        <w:t>只</w:t>
      </w:r>
      <w:r>
        <w:t>针对当前</w:t>
      </w:r>
      <w:r>
        <w:rPr>
          <w:rFonts w:hint="eastAsia"/>
        </w:rPr>
        <w:t>报</w:t>
      </w:r>
      <w:r>
        <w:t>表生效</w:t>
      </w:r>
    </w:p>
    <w:p w:rsidR="00261FF0" w:rsidRDefault="00261FF0" w:rsidP="00261FF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服</w:t>
      </w:r>
      <w:r>
        <w:t>务器数据集：对所有文件都生效</w:t>
      </w:r>
    </w:p>
    <w:p w:rsidR="00261FF0" w:rsidRDefault="00261FF0" w:rsidP="00261FF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模板</w:t>
      </w:r>
      <w:r>
        <w:t>设计：</w:t>
      </w:r>
    </w:p>
    <w:p w:rsidR="00261FF0" w:rsidRPr="00B63B27" w:rsidRDefault="00261FF0" w:rsidP="00261FF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预</w:t>
      </w:r>
      <w:r>
        <w:t>览</w:t>
      </w:r>
    </w:p>
    <w:p w:rsidR="0029139C" w:rsidRPr="00E75ECD" w:rsidRDefault="0029139C" w:rsidP="0029139C">
      <w:r>
        <w:rPr>
          <w:noProof/>
        </w:rPr>
        <w:drawing>
          <wp:inline distT="0" distB="0" distL="0" distR="0" wp14:anchorId="48E59853" wp14:editId="2B119194">
            <wp:extent cx="5009524" cy="2104762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9C" w:rsidRPr="0071463D" w:rsidRDefault="009133CC" w:rsidP="0029139C">
      <w:pPr>
        <w:pStyle w:val="1"/>
      </w:pPr>
      <w:r>
        <w:rPr>
          <w:rFonts w:hint="eastAsia"/>
        </w:rPr>
        <w:lastRenderedPageBreak/>
        <w:t>六</w:t>
      </w:r>
      <w:r w:rsidR="0029139C">
        <w:rPr>
          <w:rFonts w:hint="eastAsia"/>
        </w:rPr>
        <w:t>.</w:t>
      </w:r>
      <w:r w:rsidR="0029139C" w:rsidRPr="0071463D">
        <w:rPr>
          <w:rFonts w:hint="eastAsia"/>
        </w:rPr>
        <w:t>扩</w:t>
      </w:r>
      <w:r w:rsidR="0029139C" w:rsidRPr="0071463D">
        <w:t>展和</w:t>
      </w:r>
      <w:r w:rsidR="0029139C" w:rsidRPr="0071463D">
        <w:rPr>
          <w:rFonts w:hint="eastAsia"/>
        </w:rPr>
        <w:t>父</w:t>
      </w:r>
      <w:r w:rsidR="0029139C" w:rsidRPr="0071463D">
        <w:t>子格：</w:t>
      </w:r>
    </w:p>
    <w:p w:rsidR="0029139C" w:rsidRDefault="0029139C" w:rsidP="0029139C">
      <w:pPr>
        <w:pStyle w:val="3"/>
      </w:pPr>
      <w:r>
        <w:rPr>
          <w:rFonts w:hint="eastAsia"/>
        </w:rPr>
        <w:t>单</w:t>
      </w:r>
      <w:r>
        <w:t>元格扩展：</w:t>
      </w:r>
    </w:p>
    <w:p w:rsidR="0029139C" w:rsidRDefault="0029139C" w:rsidP="0029139C">
      <w:pPr>
        <w:pStyle w:val="a3"/>
        <w:ind w:left="360" w:firstLineChars="0" w:firstLine="0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横向</w:t>
      </w:r>
      <w:r>
        <w:rPr>
          <w:rFonts w:ascii="微软雅黑" w:eastAsia="微软雅黑" w:hAnsi="微软雅黑"/>
          <w:b/>
          <w:sz w:val="36"/>
          <w:szCs w:val="36"/>
        </w:rPr>
        <w:t>扩</w:t>
      </w:r>
      <w:r>
        <w:rPr>
          <w:rFonts w:ascii="微软雅黑" w:eastAsia="微软雅黑" w:hAnsi="微软雅黑" w:hint="eastAsia"/>
          <w:b/>
          <w:sz w:val="36"/>
          <w:szCs w:val="36"/>
        </w:rPr>
        <w:t>展</w:t>
      </w:r>
      <w:r>
        <w:rPr>
          <w:rFonts w:ascii="微软雅黑" w:eastAsia="微软雅黑" w:hAnsi="微软雅黑"/>
          <w:b/>
          <w:sz w:val="36"/>
          <w:szCs w:val="36"/>
        </w:rPr>
        <w:t>：</w:t>
      </w:r>
    </w:p>
    <w:p w:rsidR="0029139C" w:rsidRDefault="0029139C" w:rsidP="0029139C">
      <w:pPr>
        <w:pStyle w:val="a3"/>
        <w:ind w:left="360" w:firstLineChars="0" w:firstLine="0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纵</w:t>
      </w:r>
      <w:r>
        <w:rPr>
          <w:rFonts w:ascii="微软雅黑" w:eastAsia="微软雅黑" w:hAnsi="微软雅黑"/>
          <w:b/>
          <w:sz w:val="36"/>
          <w:szCs w:val="36"/>
        </w:rPr>
        <w:t>向扩</w:t>
      </w:r>
      <w:r>
        <w:rPr>
          <w:rFonts w:ascii="微软雅黑" w:eastAsia="微软雅黑" w:hAnsi="微软雅黑" w:hint="eastAsia"/>
          <w:b/>
          <w:sz w:val="36"/>
          <w:szCs w:val="36"/>
        </w:rPr>
        <w:t>展</w:t>
      </w:r>
      <w:r>
        <w:rPr>
          <w:rFonts w:ascii="微软雅黑" w:eastAsia="微软雅黑" w:hAnsi="微软雅黑"/>
          <w:b/>
          <w:sz w:val="36"/>
          <w:szCs w:val="36"/>
        </w:rPr>
        <w:t>：</w:t>
      </w:r>
    </w:p>
    <w:p w:rsidR="0029139C" w:rsidRDefault="0029139C" w:rsidP="0029139C">
      <w:pPr>
        <w:pStyle w:val="a3"/>
        <w:ind w:left="360" w:firstLineChars="0" w:firstLine="0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不</w:t>
      </w:r>
      <w:r>
        <w:rPr>
          <w:rFonts w:ascii="微软雅黑" w:eastAsia="微软雅黑" w:hAnsi="微软雅黑"/>
          <w:b/>
          <w:sz w:val="36"/>
          <w:szCs w:val="36"/>
        </w:rPr>
        <w:t>扩展</w:t>
      </w:r>
      <w:r>
        <w:rPr>
          <w:rFonts w:ascii="微软雅黑" w:eastAsia="微软雅黑" w:hAnsi="微软雅黑" w:hint="eastAsia"/>
          <w:b/>
          <w:sz w:val="36"/>
          <w:szCs w:val="36"/>
        </w:rPr>
        <w:t>：</w:t>
      </w:r>
    </w:p>
    <w:p w:rsidR="0029139C" w:rsidRDefault="0029139C" w:rsidP="0029139C">
      <w:pPr>
        <w:pStyle w:val="3"/>
      </w:pPr>
      <w:r>
        <w:rPr>
          <w:rFonts w:hint="eastAsia"/>
        </w:rPr>
        <w:t>父</w:t>
      </w:r>
      <w:r>
        <w:t>子格</w:t>
      </w:r>
      <w:r>
        <w:rPr>
          <w:rFonts w:hint="eastAsia"/>
        </w:rPr>
        <w:t>:</w:t>
      </w:r>
    </w:p>
    <w:p w:rsidR="0029139C" w:rsidRDefault="0029139C" w:rsidP="0029139C">
      <w:pPr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不</w:t>
      </w:r>
      <w:r>
        <w:rPr>
          <w:rFonts w:ascii="微软雅黑" w:eastAsia="微软雅黑" w:hAnsi="微软雅黑"/>
          <w:b/>
          <w:sz w:val="36"/>
          <w:szCs w:val="36"/>
        </w:rPr>
        <w:t>相邻单元父子格设定：</w:t>
      </w:r>
    </w:p>
    <w:p w:rsidR="00497476" w:rsidRDefault="005C0F7B" w:rsidP="00497476">
      <w:pPr>
        <w:pStyle w:val="1"/>
      </w:pPr>
      <w:r>
        <w:rPr>
          <w:rFonts w:hint="eastAsia"/>
        </w:rPr>
        <w:t>七</w:t>
      </w:r>
      <w:r w:rsidR="00497476">
        <w:rPr>
          <w:rFonts w:hint="eastAsia"/>
        </w:rPr>
        <w:t>．</w:t>
      </w:r>
      <w:r w:rsidR="00497476">
        <w:t>报表</w:t>
      </w:r>
      <w:r w:rsidR="00497476">
        <w:rPr>
          <w:rFonts w:hint="eastAsia"/>
        </w:rPr>
        <w:t>:</w:t>
      </w:r>
    </w:p>
    <w:p w:rsidR="003D5CD1" w:rsidRDefault="00497476" w:rsidP="003D5CD1">
      <w:pPr>
        <w:pStyle w:val="2"/>
      </w:pPr>
      <w:r>
        <w:rPr>
          <w:rFonts w:hint="eastAsia"/>
        </w:rPr>
        <w:t>1</w:t>
      </w:r>
      <w:r w:rsidR="003D5CD1">
        <w:rPr>
          <w:rFonts w:hint="eastAsia"/>
        </w:rPr>
        <w:t>．行</w:t>
      </w:r>
      <w:r w:rsidR="003D5CD1">
        <w:t>式报表：</w:t>
      </w:r>
    </w:p>
    <w:p w:rsidR="003D5CD1" w:rsidRDefault="003D5CD1" w:rsidP="003D5CD1">
      <w:pPr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想</w:t>
      </w:r>
      <w:r>
        <w:rPr>
          <w:rFonts w:ascii="微软雅黑" w:eastAsia="微软雅黑" w:hAnsi="微软雅黑"/>
          <w:b/>
          <w:sz w:val="36"/>
          <w:szCs w:val="36"/>
        </w:rPr>
        <w:t>制成如下效果</w:t>
      </w:r>
      <w:r>
        <w:rPr>
          <w:rFonts w:ascii="微软雅黑" w:eastAsia="微软雅黑" w:hAnsi="微软雅黑" w:hint="eastAsia"/>
          <w:b/>
          <w:sz w:val="36"/>
          <w:szCs w:val="36"/>
        </w:rPr>
        <w:t>：</w:t>
      </w:r>
    </w:p>
    <w:p w:rsidR="003D5CD1" w:rsidRDefault="003D5CD1" w:rsidP="003D5CD1">
      <w:pPr>
        <w:rPr>
          <w:rFonts w:ascii="微软雅黑" w:eastAsia="微软雅黑" w:hAnsi="微软雅黑"/>
          <w:b/>
          <w:sz w:val="36"/>
          <w:szCs w:val="36"/>
        </w:rPr>
      </w:pPr>
      <w:r>
        <w:rPr>
          <w:noProof/>
        </w:rPr>
        <w:drawing>
          <wp:inline distT="0" distB="0" distL="0" distR="0" wp14:anchorId="2ADF8D77" wp14:editId="5D42D0EA">
            <wp:extent cx="5274310" cy="19602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CD1" w:rsidRDefault="003D5CD1" w:rsidP="003D5CD1"/>
    <w:p w:rsidR="00497476" w:rsidRDefault="00144972" w:rsidP="00497476">
      <w:pPr>
        <w:pStyle w:val="2"/>
      </w:pPr>
      <w:r>
        <w:rPr>
          <w:rFonts w:hint="eastAsia"/>
        </w:rPr>
        <w:lastRenderedPageBreak/>
        <w:t>2.</w:t>
      </w:r>
      <w:r w:rsidR="00497476">
        <w:rPr>
          <w:rFonts w:hint="eastAsia"/>
        </w:rPr>
        <w:t>分</w:t>
      </w:r>
      <w:r w:rsidR="00497476">
        <w:t>组报表：</w:t>
      </w:r>
    </w:p>
    <w:p w:rsidR="00497476" w:rsidRDefault="00497476" w:rsidP="00497476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83838"/>
          <w:sz w:val="21"/>
          <w:szCs w:val="21"/>
        </w:rPr>
        <w:t>分组报表就是将报表中的数据按组显示，即将数据列中相同项合并为一组显示，如下图最简单的分组报表：</w:t>
      </w:r>
    </w:p>
    <w:p w:rsidR="00497476" w:rsidRDefault="00497476" w:rsidP="00497476">
      <w:pPr>
        <w:pStyle w:val="a4"/>
        <w:shd w:val="clear" w:color="auto" w:fill="FFFFFF"/>
        <w:spacing w:before="0" w:beforeAutospacing="0" w:after="0" w:afterAutospacing="0" w:line="375" w:lineRule="atLeast"/>
        <w:rPr>
          <w:rStyle w:val="title-text"/>
          <w:rFonts w:ascii="微软雅黑" w:eastAsia="微软雅黑" w:hAnsi="微软雅黑"/>
          <w:b/>
          <w:bCs/>
          <w:color w:val="000000"/>
          <w:sz w:val="33"/>
          <w:szCs w:val="33"/>
          <w:shd w:val="clear" w:color="auto" w:fill="FFFFFF"/>
        </w:rPr>
      </w:pPr>
      <w:r>
        <w:rPr>
          <w:rFonts w:ascii="微软雅黑" w:eastAsia="微软雅黑" w:hAnsi="微软雅黑" w:cs="Arial"/>
          <w:noProof/>
          <w:color w:val="383838"/>
          <w:sz w:val="21"/>
          <w:szCs w:val="21"/>
        </w:rPr>
        <w:drawing>
          <wp:inline distT="0" distB="0" distL="0" distR="0" wp14:anchorId="4C78C0C7" wp14:editId="4F8878DF">
            <wp:extent cx="2752725" cy="2019300"/>
            <wp:effectExtent l="0" t="0" r="9525" b="0"/>
            <wp:docPr id="61" name="图片 61" descr="http://help.finereport.com/uploads/201806/20180622150450_1730.png?version=1&amp;modificationDate=1504063193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elp.finereport.com/uploads/201806/20180622150450_1730.png?version=1&amp;modificationDate=1504063193000&amp;api=v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476" w:rsidRPr="00691D0D" w:rsidRDefault="00497476" w:rsidP="00497476"/>
    <w:p w:rsidR="00E77195" w:rsidRDefault="00E77195" w:rsidP="00E77195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交</w:t>
      </w:r>
      <w:r>
        <w:t>叉报表</w:t>
      </w:r>
    </w:p>
    <w:p w:rsidR="00E77195" w:rsidRDefault="00E77195" w:rsidP="00E77195">
      <w:r>
        <w:rPr>
          <w:rFonts w:ascii="微软雅黑" w:eastAsia="微软雅黑" w:hAnsi="微软雅黑" w:cs="Arial"/>
          <w:noProof/>
          <w:color w:val="383838"/>
          <w:szCs w:val="21"/>
        </w:rPr>
        <w:drawing>
          <wp:inline distT="0" distB="0" distL="0" distR="0" wp14:anchorId="4D88FC90" wp14:editId="1B4DEC4B">
            <wp:extent cx="5274310" cy="3151760"/>
            <wp:effectExtent l="0" t="0" r="2540" b="0"/>
            <wp:docPr id="67" name="图片 67" descr="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195" w:rsidRDefault="00E77195" w:rsidP="00E77195"/>
    <w:p w:rsidR="000E7F58" w:rsidRDefault="000E7F58" w:rsidP="0027760E">
      <w:pPr>
        <w:pStyle w:val="2"/>
      </w:pPr>
      <w:bookmarkStart w:id="0" w:name="5"/>
      <w:bookmarkEnd w:id="0"/>
      <w:r>
        <w:rPr>
          <w:rFonts w:hint="eastAsia"/>
        </w:rPr>
        <w:t>4.</w:t>
      </w:r>
      <w:r>
        <w:rPr>
          <w:rFonts w:hint="eastAsia"/>
        </w:rPr>
        <w:t>自由</w:t>
      </w:r>
      <w:r>
        <w:t>报表</w:t>
      </w:r>
      <w:r w:rsidR="00DC05B4">
        <w:rPr>
          <w:rFonts w:hint="eastAsia"/>
        </w:rPr>
        <w:t xml:space="preserve"> </w:t>
      </w:r>
    </w:p>
    <w:p w:rsidR="000E7F58" w:rsidRDefault="000E7F58" w:rsidP="000E7F58"/>
    <w:p w:rsidR="000E7F58" w:rsidRDefault="000E7F58" w:rsidP="000E7F58">
      <w:r>
        <w:rPr>
          <w:rFonts w:ascii="微软雅黑" w:eastAsia="微软雅黑" w:hAnsi="微软雅黑" w:cs="Arial"/>
          <w:noProof/>
          <w:color w:val="383838"/>
          <w:szCs w:val="21"/>
        </w:rPr>
        <w:lastRenderedPageBreak/>
        <w:drawing>
          <wp:inline distT="0" distB="0" distL="0" distR="0" wp14:anchorId="3F1B98EF" wp14:editId="20C6DDA5">
            <wp:extent cx="3914775" cy="3829050"/>
            <wp:effectExtent l="0" t="0" r="9525" b="0"/>
            <wp:docPr id="74" name="图片 74" descr="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2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F58" w:rsidRDefault="000E7F58" w:rsidP="000E7F58"/>
    <w:p w:rsidR="000E7F58" w:rsidRDefault="000E7F58" w:rsidP="000E7F58">
      <w:pPr>
        <w:shd w:val="clear" w:color="auto" w:fill="FFFFFF"/>
        <w:spacing w:line="375" w:lineRule="atLeas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noProof/>
          <w:color w:val="333333"/>
          <w:szCs w:val="21"/>
        </w:rPr>
        <w:drawing>
          <wp:inline distT="0" distB="0" distL="0" distR="0" wp14:anchorId="48497B56" wp14:editId="460D63D7">
            <wp:extent cx="4676775" cy="1504950"/>
            <wp:effectExtent l="0" t="0" r="9525" b="0"/>
            <wp:docPr id="72" name="图片 72" descr="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2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F58" w:rsidRDefault="000E7F58" w:rsidP="000E7F58">
      <w:pPr>
        <w:shd w:val="clear" w:color="auto" w:fill="FFFFFF"/>
        <w:spacing w:line="375" w:lineRule="atLeast"/>
        <w:rPr>
          <w:rFonts w:ascii="微软雅黑" w:eastAsia="微软雅黑" w:hAnsi="微软雅黑" w:cs="Arial"/>
          <w:color w:val="383838"/>
          <w:szCs w:val="21"/>
        </w:rPr>
      </w:pPr>
    </w:p>
    <w:p w:rsidR="000E7F58" w:rsidRDefault="000E7F58" w:rsidP="000E7F58"/>
    <w:p w:rsidR="001209B1" w:rsidRDefault="001209B1" w:rsidP="001209B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</w:t>
      </w:r>
      <w:r>
        <w:rPr>
          <w:rFonts w:hint="eastAsia"/>
          <w:shd w:val="clear" w:color="auto" w:fill="FFFFFF"/>
        </w:rPr>
        <w:t>简单多源报表</w:t>
      </w:r>
    </w:p>
    <w:p w:rsidR="001209B1" w:rsidRDefault="001209B1" w:rsidP="001209B1">
      <w:pPr>
        <w:shd w:val="clear" w:color="auto" w:fill="FFFFFF"/>
        <w:spacing w:line="375" w:lineRule="atLeas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多数据源，就是在同一张报表当中，显示的数据来自于多个不同的表或不同的库。</w:t>
      </w:r>
    </w:p>
    <w:p w:rsidR="001209B1" w:rsidRDefault="001209B1" w:rsidP="001209B1">
      <w:pPr>
        <w:shd w:val="clear" w:color="auto" w:fill="FFFFFF"/>
        <w:spacing w:line="375" w:lineRule="atLeas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如下图一张简单的多数据源报表，左侧蓝色部分来自于销量表，右侧黄色部分来自销售总额表，即数据来自于两张不同的数据库表：</w:t>
      </w:r>
    </w:p>
    <w:p w:rsidR="001209B1" w:rsidRDefault="001209B1" w:rsidP="001209B1">
      <w:pPr>
        <w:shd w:val="clear" w:color="auto" w:fill="FFFFFF"/>
        <w:spacing w:line="375" w:lineRule="atLeast"/>
        <w:rPr>
          <w:rStyle w:val="title-text"/>
          <w:rFonts w:ascii="微软雅黑" w:eastAsia="微软雅黑" w:hAnsi="微软雅黑"/>
          <w:b/>
          <w:bCs/>
          <w:color w:val="000000"/>
          <w:sz w:val="33"/>
          <w:szCs w:val="33"/>
          <w:shd w:val="clear" w:color="auto" w:fill="FFFFFF"/>
        </w:rPr>
      </w:pPr>
      <w:r>
        <w:rPr>
          <w:rFonts w:ascii="Arial" w:eastAsia="微软雅黑" w:hAnsi="Arial" w:cs="Arial"/>
          <w:noProof/>
          <w:color w:val="333333"/>
          <w:szCs w:val="21"/>
        </w:rPr>
        <w:lastRenderedPageBreak/>
        <w:drawing>
          <wp:inline distT="0" distB="0" distL="0" distR="0" wp14:anchorId="2CBCB972" wp14:editId="5F230262">
            <wp:extent cx="5562600" cy="1981200"/>
            <wp:effectExtent l="0" t="0" r="0" b="0"/>
            <wp:docPr id="84" name="图片 84" descr="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2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9B1" w:rsidRDefault="001209B1" w:rsidP="001209B1">
      <w:pPr>
        <w:shd w:val="clear" w:color="auto" w:fill="FFFFFF"/>
        <w:spacing w:line="375" w:lineRule="atLeast"/>
        <w:rPr>
          <w:rStyle w:val="title-text"/>
          <w:rFonts w:ascii="微软雅黑" w:eastAsia="微软雅黑" w:hAnsi="微软雅黑"/>
          <w:b/>
          <w:bCs/>
          <w:color w:val="000000"/>
          <w:sz w:val="33"/>
          <w:szCs w:val="33"/>
          <w:shd w:val="clear" w:color="auto" w:fill="FFFFFF"/>
        </w:rPr>
      </w:pPr>
    </w:p>
    <w:p w:rsidR="000E7F58" w:rsidRDefault="000E7F58" w:rsidP="000E7F58"/>
    <w:p w:rsidR="00907E15" w:rsidRDefault="00907E15" w:rsidP="00907E15">
      <w:pPr>
        <w:pStyle w:val="2"/>
      </w:pPr>
      <w:r>
        <w:rPr>
          <w:rFonts w:hint="eastAsia"/>
        </w:rPr>
        <w:t>6</w:t>
      </w:r>
      <w:r>
        <w:t>.</w:t>
      </w:r>
      <w:r>
        <w:t>主子报表：</w:t>
      </w:r>
    </w:p>
    <w:p w:rsidR="00907E15" w:rsidRDefault="00907E15" w:rsidP="00907E15">
      <w:pPr>
        <w:pStyle w:val="2"/>
        <w:numPr>
          <w:ilvl w:val="0"/>
          <w:numId w:val="3"/>
        </w:numPr>
      </w:pPr>
      <w:r w:rsidRPr="00D936A0">
        <w:rPr>
          <w:rFonts w:hint="eastAsia"/>
        </w:rPr>
        <w:t>决策报表式主子表</w:t>
      </w:r>
    </w:p>
    <w:p w:rsidR="00907E15" w:rsidRPr="006F1CBA" w:rsidRDefault="00907E15" w:rsidP="00907E15">
      <w:pPr>
        <w:pStyle w:val="3"/>
        <w:rPr>
          <w:rFonts w:asciiTheme="majorHAnsi" w:eastAsiaTheme="majorEastAsia" w:hAnsiTheme="majorHAnsi"/>
        </w:rPr>
      </w:pPr>
      <w:r w:rsidRPr="006F1CBA">
        <w:rPr>
          <w:rStyle w:val="title-text"/>
          <w:rFonts w:ascii="微软雅黑" w:eastAsia="微软雅黑" w:hAnsi="微软雅黑" w:hint="eastAsia"/>
          <w:b w:val="0"/>
          <w:bCs w:val="0"/>
          <w:color w:val="000000"/>
          <w:sz w:val="33"/>
          <w:szCs w:val="33"/>
          <w:shd w:val="clear" w:color="auto" w:fill="FFFFFF"/>
        </w:rPr>
        <w:t>1. 描述</w:t>
      </w:r>
    </w:p>
    <w:p w:rsidR="00907E15" w:rsidRDefault="00907E15" w:rsidP="00907E15">
      <w:pPr>
        <w:shd w:val="clear" w:color="auto" w:fill="FFFFFF"/>
        <w:spacing w:line="375" w:lineRule="atLeas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决策报表式主子报表特点是用单个报表实现主子表的业务逻辑。一般包含多个数据集，通常由自由格式部分及列表格式部分组成，且为一对多，父与子的关系，如下图上方为订单信息，下方这个订单的明细：</w:t>
      </w:r>
      <w:r>
        <w:rPr>
          <w:rFonts w:ascii="微软雅黑" w:eastAsia="微软雅黑" w:hAnsi="微软雅黑" w:cs="Arial" w:hint="eastAsia"/>
          <w:color w:val="333333"/>
          <w:szCs w:val="21"/>
        </w:rPr>
        <w:br/>
      </w:r>
      <w:r>
        <w:rPr>
          <w:rFonts w:ascii="微软雅黑" w:eastAsia="微软雅黑" w:hAnsi="微软雅黑" w:cs="Arial"/>
          <w:noProof/>
          <w:color w:val="333333"/>
          <w:szCs w:val="21"/>
        </w:rPr>
        <w:drawing>
          <wp:inline distT="0" distB="0" distL="0" distR="0" wp14:anchorId="11C5AD2C" wp14:editId="67913145">
            <wp:extent cx="5305425" cy="2066925"/>
            <wp:effectExtent l="0" t="0" r="9525" b="9525"/>
            <wp:docPr id="88" name="图片 88" descr="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2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E15" w:rsidRDefault="00907E15" w:rsidP="00907E15">
      <w:pPr>
        <w:shd w:val="clear" w:color="auto" w:fill="FFFFFF"/>
        <w:spacing w:line="375" w:lineRule="atLeas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这样的主子报表制作比较方便，且可以用于填报，因此称之为决策报表式主子报表。</w:t>
      </w:r>
    </w:p>
    <w:p w:rsidR="00907E15" w:rsidRDefault="00907E15" w:rsidP="00907E15">
      <w:pPr>
        <w:pStyle w:val="4"/>
      </w:pPr>
      <w:r>
        <w:rPr>
          <w:rFonts w:hint="eastAsia"/>
        </w:rPr>
        <w:lastRenderedPageBreak/>
        <w:t>2.2 </w:t>
      </w:r>
      <w:r>
        <w:rPr>
          <w:rFonts w:hint="eastAsia"/>
        </w:rPr>
        <w:t>新增数据源</w:t>
      </w:r>
    </w:p>
    <w:p w:rsidR="00907E15" w:rsidRPr="008541AD" w:rsidRDefault="00907E15" w:rsidP="00907E15">
      <w:r>
        <w:rPr>
          <w:rFonts w:ascii="Arial" w:eastAsia="微软雅黑" w:hAnsi="Arial" w:cs="Arial"/>
          <w:color w:val="333333"/>
          <w:szCs w:val="21"/>
        </w:rPr>
        <w:t>添加数据集</w:t>
      </w:r>
      <w:r>
        <w:rPr>
          <w:rFonts w:ascii="Arial" w:eastAsia="微软雅黑" w:hAnsi="Arial" w:cs="Arial"/>
          <w:color w:val="333333"/>
          <w:szCs w:val="21"/>
        </w:rPr>
        <w:t>ds1</w:t>
      </w:r>
      <w:r>
        <w:rPr>
          <w:rFonts w:ascii="Arial" w:eastAsia="微软雅黑" w:hAnsi="Arial" w:cs="Arial"/>
          <w:color w:val="333333"/>
          <w:szCs w:val="21"/>
        </w:rPr>
        <w:t>，</w:t>
      </w:r>
      <w:r>
        <w:rPr>
          <w:rFonts w:ascii="Arial" w:eastAsia="微软雅黑" w:hAnsi="Arial" w:cs="Arial"/>
          <w:color w:val="333333"/>
          <w:szCs w:val="21"/>
        </w:rPr>
        <w:t>SQL</w:t>
      </w:r>
      <w:r>
        <w:rPr>
          <w:rFonts w:ascii="Arial" w:eastAsia="微软雅黑" w:hAnsi="Arial" w:cs="Arial"/>
          <w:color w:val="333333"/>
          <w:szCs w:val="21"/>
        </w:rPr>
        <w:t>语句为</w:t>
      </w:r>
      <w:r>
        <w:rPr>
          <w:rFonts w:ascii="微软雅黑" w:eastAsia="微软雅黑" w:hAnsi="微软雅黑" w:cs="Arial" w:hint="eastAsia"/>
          <w:color w:val="1BC1B5"/>
          <w:sz w:val="20"/>
          <w:szCs w:val="20"/>
          <w:shd w:val="clear" w:color="auto" w:fill="F9F9F9"/>
        </w:rPr>
        <w:t>SELECT * FROM 订单</w:t>
      </w:r>
    </w:p>
    <w:p w:rsidR="00907E15" w:rsidRDefault="00907E15" w:rsidP="00907E15">
      <w:pPr>
        <w:shd w:val="clear" w:color="auto" w:fill="FFFFFF"/>
        <w:spacing w:line="375" w:lineRule="atLeas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新增数据集</w:t>
      </w:r>
      <w:r>
        <w:rPr>
          <w:rFonts w:ascii="Arial" w:eastAsia="微软雅黑" w:hAnsi="Arial" w:cs="Arial"/>
          <w:color w:val="333333"/>
          <w:szCs w:val="21"/>
        </w:rPr>
        <w:t xml:space="preserve">ds2 </w:t>
      </w:r>
      <w:r>
        <w:rPr>
          <w:rFonts w:ascii="Arial" w:eastAsia="微软雅黑" w:hAnsi="Arial" w:cs="Arial"/>
          <w:color w:val="333333"/>
          <w:szCs w:val="21"/>
        </w:rPr>
        <w:t>，</w:t>
      </w:r>
      <w:r>
        <w:rPr>
          <w:rFonts w:ascii="Arial" w:eastAsia="微软雅黑" w:hAnsi="Arial" w:cs="Arial"/>
          <w:color w:val="333333"/>
          <w:szCs w:val="21"/>
        </w:rPr>
        <w:t>SQL</w:t>
      </w:r>
      <w:r>
        <w:rPr>
          <w:rFonts w:ascii="Arial" w:eastAsia="微软雅黑" w:hAnsi="Arial" w:cs="Arial"/>
          <w:color w:val="333333"/>
          <w:szCs w:val="21"/>
        </w:rPr>
        <w:t>语句为</w:t>
      </w:r>
      <w:r>
        <w:rPr>
          <w:rFonts w:ascii="微软雅黑" w:eastAsia="微软雅黑" w:hAnsi="微软雅黑" w:cs="Arial" w:hint="eastAsia"/>
          <w:color w:val="1BC1B5"/>
          <w:sz w:val="20"/>
          <w:szCs w:val="20"/>
          <w:shd w:val="clear" w:color="auto" w:fill="F9F9F9"/>
        </w:rPr>
        <w:t>SELECT * FROM 订单明细</w:t>
      </w:r>
      <w:r>
        <w:rPr>
          <w:rFonts w:ascii="Arial" w:eastAsia="微软雅黑" w:hAnsi="Arial" w:cs="Arial"/>
          <w:color w:val="333333"/>
          <w:szCs w:val="21"/>
        </w:rPr>
        <w:t>。</w:t>
      </w:r>
    </w:p>
    <w:p w:rsidR="00B24A84" w:rsidRDefault="00B24A84" w:rsidP="00B24A84">
      <w:pPr>
        <w:pStyle w:val="2"/>
        <w:numPr>
          <w:ilvl w:val="0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嵌入式主子表</w:t>
      </w:r>
    </w:p>
    <w:p w:rsidR="00B24A84" w:rsidRDefault="00B24A84" w:rsidP="00B24A84">
      <w:pPr>
        <w:shd w:val="clear" w:color="auto" w:fill="FFFFFF"/>
        <w:spacing w:after="240" w:line="375" w:lineRule="atLeast"/>
        <w:rPr>
          <w:rFonts w:ascii="Arial" w:eastAsia="微软雅黑" w:hAnsi="Arial" w:cs="Arial"/>
          <w:color w:val="333333"/>
          <w:szCs w:val="21"/>
        </w:rPr>
      </w:pPr>
      <w:r>
        <w:rPr>
          <w:rFonts w:ascii="微软雅黑" w:eastAsia="微软雅黑" w:hAnsi="微软雅黑" w:cs="Arial"/>
          <w:noProof/>
          <w:color w:val="333333"/>
          <w:szCs w:val="21"/>
        </w:rPr>
        <w:drawing>
          <wp:inline distT="0" distB="0" distL="0" distR="0" wp14:anchorId="7EF4B25B" wp14:editId="0C6B4566">
            <wp:extent cx="5124450" cy="4076700"/>
            <wp:effectExtent l="0" t="0" r="0" b="0"/>
            <wp:docPr id="94" name="图片 94" descr="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2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A84" w:rsidRPr="00374B30" w:rsidRDefault="00262874" w:rsidP="00B24A84">
      <w:pPr>
        <w:shd w:val="clear" w:color="auto" w:fill="FFFFFF"/>
        <w:spacing w:line="375" w:lineRule="atLeast"/>
        <w:rPr>
          <w:rFonts w:ascii="微软雅黑" w:eastAsia="微软雅黑" w:hAnsi="微软雅黑"/>
          <w:color w:val="FF0000"/>
          <w:szCs w:val="21"/>
        </w:rPr>
      </w:pPr>
      <w:r w:rsidRPr="00374B30">
        <w:rPr>
          <w:rFonts w:ascii="微软雅黑" w:eastAsia="微软雅黑" w:hAnsi="微软雅黑" w:hint="eastAsia"/>
          <w:color w:val="FF0000"/>
          <w:szCs w:val="21"/>
        </w:rPr>
        <w:t>间</w:t>
      </w:r>
      <w:r w:rsidRPr="00374B30">
        <w:rPr>
          <w:rFonts w:ascii="微软雅黑" w:eastAsia="微软雅黑" w:hAnsi="微软雅黑"/>
          <w:color w:val="FF0000"/>
          <w:szCs w:val="21"/>
        </w:rPr>
        <w:t>休</w:t>
      </w:r>
    </w:p>
    <w:p w:rsidR="00B24A84" w:rsidRDefault="00B24A84" w:rsidP="00B24A84">
      <w:pPr>
        <w:shd w:val="clear" w:color="auto" w:fill="FFFFFF"/>
        <w:spacing w:line="375" w:lineRule="atLeast"/>
        <w:rPr>
          <w:rFonts w:ascii="微软雅黑" w:eastAsia="微软雅黑" w:hAnsi="微软雅黑"/>
          <w:color w:val="333333"/>
          <w:szCs w:val="21"/>
        </w:rPr>
      </w:pPr>
    </w:p>
    <w:p w:rsidR="00B24A84" w:rsidRDefault="00B24A84" w:rsidP="00B24A84">
      <w:pPr>
        <w:shd w:val="clear" w:color="auto" w:fill="FFFFFF"/>
        <w:spacing w:line="375" w:lineRule="atLeast"/>
        <w:rPr>
          <w:rFonts w:ascii="微软雅黑" w:eastAsia="微软雅黑" w:hAnsi="微软雅黑"/>
          <w:color w:val="333333"/>
          <w:szCs w:val="21"/>
        </w:rPr>
      </w:pPr>
    </w:p>
    <w:p w:rsidR="00B24A84" w:rsidRDefault="00B24A84" w:rsidP="00B24A84">
      <w:pPr>
        <w:shd w:val="clear" w:color="auto" w:fill="FFFFFF"/>
        <w:spacing w:line="375" w:lineRule="atLeast"/>
        <w:rPr>
          <w:rFonts w:ascii="微软雅黑" w:eastAsia="微软雅黑" w:hAnsi="微软雅黑"/>
          <w:color w:val="333333"/>
          <w:szCs w:val="21"/>
        </w:rPr>
      </w:pPr>
    </w:p>
    <w:p w:rsidR="00B24A84" w:rsidRDefault="00B24A84" w:rsidP="00B24A84">
      <w:pPr>
        <w:shd w:val="clear" w:color="auto" w:fill="FFFFFF"/>
        <w:spacing w:line="375" w:lineRule="atLeast"/>
        <w:rPr>
          <w:rFonts w:ascii="微软雅黑" w:eastAsia="微软雅黑" w:hAnsi="微软雅黑"/>
          <w:color w:val="333333"/>
          <w:szCs w:val="21"/>
        </w:rPr>
      </w:pPr>
    </w:p>
    <w:p w:rsidR="00B24A84" w:rsidRPr="00C46F23" w:rsidRDefault="00B24A84" w:rsidP="00B24A84">
      <w:pPr>
        <w:shd w:val="clear" w:color="auto" w:fill="FFFFFF"/>
        <w:spacing w:line="375" w:lineRule="atLeast"/>
        <w:rPr>
          <w:rFonts w:ascii="微软雅黑" w:eastAsia="微软雅黑" w:hAnsi="微软雅黑"/>
          <w:color w:val="333333"/>
          <w:szCs w:val="21"/>
        </w:rPr>
      </w:pPr>
    </w:p>
    <w:p w:rsidR="00942647" w:rsidRDefault="00A75416" w:rsidP="00942647">
      <w:pPr>
        <w:pStyle w:val="1"/>
      </w:pPr>
      <w:r>
        <w:rPr>
          <w:rFonts w:hint="eastAsia"/>
        </w:rPr>
        <w:lastRenderedPageBreak/>
        <w:t>八</w:t>
      </w:r>
      <w:r w:rsidR="00942647">
        <w:rPr>
          <w:rFonts w:hint="eastAsia"/>
        </w:rPr>
        <w:t>.</w:t>
      </w:r>
      <w:r w:rsidR="00942647">
        <w:t>动态格间运算</w:t>
      </w:r>
    </w:p>
    <w:p w:rsidR="00E84B79" w:rsidRDefault="00E84B79" w:rsidP="00E84B79">
      <w:r>
        <w:rPr>
          <w:rFonts w:hint="eastAsia"/>
        </w:rPr>
        <w:t>如，</w:t>
      </w:r>
      <w:r>
        <w:t>占比，环比</w:t>
      </w:r>
      <w:r>
        <w:rPr>
          <w:rFonts w:hint="eastAsia"/>
        </w:rPr>
        <w:t>，</w:t>
      </w:r>
      <w:r>
        <w:t>逐层累计？</w:t>
      </w:r>
    </w:p>
    <w:p w:rsidR="00E84B79" w:rsidRDefault="00E84B79" w:rsidP="00E84B79">
      <w:r>
        <w:rPr>
          <w:rFonts w:hint="eastAsia"/>
        </w:rPr>
        <w:t>公</w:t>
      </w:r>
      <w:r>
        <w:t>式：显示列</w:t>
      </w:r>
      <w:r>
        <w:rPr>
          <w:rFonts w:hint="eastAsia"/>
        </w:rPr>
        <w:t>[</w:t>
      </w:r>
      <w:r>
        <w:rPr>
          <w:rFonts w:hint="eastAsia"/>
        </w:rPr>
        <w:t>显</w:t>
      </w:r>
      <w:r>
        <w:t>示列</w:t>
      </w:r>
      <w:proofErr w:type="gramStart"/>
      <w:r>
        <w:t>的父列</w:t>
      </w:r>
      <w:proofErr w:type="gramEnd"/>
      <w:r>
        <w:rPr>
          <w:rFonts w:hint="eastAsia"/>
        </w:rPr>
        <w:t>:</w:t>
      </w:r>
      <w:r>
        <w:rPr>
          <w:rFonts w:hint="eastAsia"/>
        </w:rPr>
        <w:t>偏</w:t>
      </w:r>
      <w:r>
        <w:t>移</w:t>
      </w:r>
      <w:bookmarkStart w:id="1" w:name="_GoBack"/>
      <w:bookmarkEnd w:id="1"/>
      <w:r>
        <w:t>量</w:t>
      </w:r>
      <w:r>
        <w:rPr>
          <w:rFonts w:hint="eastAsia"/>
        </w:rPr>
        <w:t>]</w:t>
      </w:r>
    </w:p>
    <w:p w:rsidR="00E84B79" w:rsidRPr="00E84B79" w:rsidRDefault="00E84B79" w:rsidP="00E84B79">
      <w:pPr>
        <w:rPr>
          <w:rFonts w:hint="eastAsia"/>
        </w:rPr>
      </w:pPr>
    </w:p>
    <w:p w:rsidR="00942647" w:rsidRDefault="00942647" w:rsidP="00942647">
      <w:pPr>
        <w:pStyle w:val="2"/>
      </w:pPr>
      <w:r>
        <w:rPr>
          <w:rFonts w:hint="eastAsia"/>
        </w:rPr>
        <w:t>想</w:t>
      </w:r>
      <w:r>
        <w:t>通过如下实例来完成：</w:t>
      </w:r>
    </w:p>
    <w:p w:rsidR="00942647" w:rsidRDefault="00C01702" w:rsidP="00942647">
      <w:r>
        <w:rPr>
          <w:noProof/>
        </w:rPr>
        <w:drawing>
          <wp:inline distT="0" distB="0" distL="0" distR="0" wp14:anchorId="0420BF6B" wp14:editId="775C233D">
            <wp:extent cx="3505200" cy="1333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47" w:rsidRDefault="00942647" w:rsidP="00942647">
      <w:pPr>
        <w:pStyle w:val="2"/>
      </w:pPr>
      <w:r>
        <w:rPr>
          <w:rFonts w:hint="eastAsia"/>
        </w:rPr>
        <w:t>A.</w:t>
      </w:r>
      <w:r>
        <w:rPr>
          <w:rFonts w:hint="eastAsia"/>
        </w:rPr>
        <w:t>比</w:t>
      </w:r>
      <w:r>
        <w:t>较：</w:t>
      </w:r>
    </w:p>
    <w:p w:rsidR="00942647" w:rsidRDefault="00942647" w:rsidP="00942647">
      <w:r w:rsidRPr="00473587">
        <w:rPr>
          <w:rFonts w:hint="eastAsia"/>
          <w:b/>
        </w:rPr>
        <w:t>数</w:t>
      </w:r>
      <w:r w:rsidRPr="00473587">
        <w:rPr>
          <w:b/>
        </w:rPr>
        <w:t>据</w:t>
      </w:r>
      <w:r w:rsidRPr="00473587">
        <w:rPr>
          <w:rFonts w:hint="eastAsia"/>
          <w:b/>
        </w:rPr>
        <w:t>源</w:t>
      </w:r>
      <w:r w:rsidRPr="00473587">
        <w:rPr>
          <w:b/>
        </w:rPr>
        <w:t>：</w:t>
      </w:r>
      <w:r w:rsidRPr="00473587">
        <w:rPr>
          <w:b/>
        </w:rPr>
        <w:br/>
      </w: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strftime</w:t>
      </w:r>
      <w:proofErr w:type="spellEnd"/>
      <w:r>
        <w:rPr>
          <w:rFonts w:hint="eastAsia"/>
        </w:rPr>
        <w:t>('%m',</w:t>
      </w:r>
      <w:r>
        <w:rPr>
          <w:rFonts w:hint="eastAsia"/>
        </w:rPr>
        <w:t>订购日期</w:t>
      </w:r>
      <w:r>
        <w:rPr>
          <w:rFonts w:hint="eastAsia"/>
        </w:rPr>
        <w:t xml:space="preserve">) as </w:t>
      </w:r>
      <w:r>
        <w:rPr>
          <w:rFonts w:hint="eastAsia"/>
        </w:rPr>
        <w:t>月份</w:t>
      </w:r>
      <w:r>
        <w:rPr>
          <w:rFonts w:hint="eastAsia"/>
        </w:rPr>
        <w:t>,</w:t>
      </w:r>
      <w:r>
        <w:rPr>
          <w:rFonts w:hint="eastAsia"/>
        </w:rPr>
        <w:t>应付金额</w:t>
      </w:r>
      <w:r>
        <w:rPr>
          <w:rFonts w:hint="eastAsia"/>
        </w:rPr>
        <w:t xml:space="preserve"> from </w:t>
      </w:r>
      <w:r>
        <w:rPr>
          <w:rFonts w:hint="eastAsia"/>
        </w:rPr>
        <w:t>订单</w:t>
      </w:r>
      <w:r>
        <w:rPr>
          <w:rFonts w:hint="eastAsia"/>
        </w:rPr>
        <w:t xml:space="preserve"> </w:t>
      </w:r>
    </w:p>
    <w:p w:rsidR="00942647" w:rsidRDefault="00942647" w:rsidP="00942647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strftime</w:t>
      </w:r>
      <w:proofErr w:type="spellEnd"/>
      <w:r>
        <w:rPr>
          <w:rFonts w:hint="eastAsia"/>
        </w:rPr>
        <w:t>('%Y',</w:t>
      </w:r>
      <w:r>
        <w:rPr>
          <w:rFonts w:hint="eastAsia"/>
        </w:rPr>
        <w:t>订购日期</w:t>
      </w:r>
      <w:r>
        <w:rPr>
          <w:rFonts w:hint="eastAsia"/>
        </w:rPr>
        <w:t>) = '2011'</w:t>
      </w:r>
    </w:p>
    <w:p w:rsidR="00942647" w:rsidRPr="008E3FEC" w:rsidRDefault="00942647" w:rsidP="00942647">
      <w:pPr>
        <w:pStyle w:val="4"/>
      </w:pPr>
      <w:r w:rsidRPr="008E3FEC">
        <w:rPr>
          <w:rStyle w:val="title-text"/>
          <w:rFonts w:hint="eastAsia"/>
        </w:rPr>
        <w:t xml:space="preserve">1. </w:t>
      </w:r>
      <w:r w:rsidRPr="008E3FEC">
        <w:rPr>
          <w:rStyle w:val="title-text"/>
          <w:rFonts w:hint="eastAsia"/>
        </w:rPr>
        <w:t>描述</w:t>
      </w:r>
    </w:p>
    <w:p w:rsidR="00942647" w:rsidRDefault="00942647" w:rsidP="00942647">
      <w:pPr>
        <w:shd w:val="clear" w:color="auto" w:fill="FFFFFF"/>
        <w:spacing w:line="375" w:lineRule="atLeas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如下面总额中扩展出来的每个值与扩展后第一个值进行比较：</w:t>
      </w:r>
    </w:p>
    <w:p w:rsidR="00942647" w:rsidRDefault="00942647" w:rsidP="00942647">
      <w:pPr>
        <w:shd w:val="clear" w:color="auto" w:fill="FFFFFF"/>
        <w:spacing w:line="375" w:lineRule="atLeast"/>
        <w:rPr>
          <w:rStyle w:val="title-text"/>
          <w:rFonts w:ascii="微软雅黑" w:eastAsia="微软雅黑" w:hAnsi="微软雅黑"/>
          <w:b/>
          <w:bCs/>
          <w:color w:val="000000"/>
          <w:sz w:val="33"/>
          <w:szCs w:val="33"/>
          <w:shd w:val="clear" w:color="auto" w:fill="FFFFFF"/>
        </w:rPr>
      </w:pPr>
    </w:p>
    <w:p w:rsidR="00942647" w:rsidRDefault="00942647" w:rsidP="00942647">
      <w:pPr>
        <w:pStyle w:val="5"/>
        <w:rPr>
          <w:sz w:val="24"/>
          <w:szCs w:val="24"/>
        </w:rPr>
      </w:pPr>
      <w:r>
        <w:rPr>
          <w:rFonts w:hint="eastAsia"/>
        </w:rPr>
        <w:t> </w:t>
      </w:r>
      <w:r>
        <w:rPr>
          <w:rFonts w:hint="eastAsia"/>
        </w:rPr>
        <w:t>比较</w:t>
      </w:r>
      <w:r>
        <w:rPr>
          <w:rFonts w:hint="eastAsia"/>
        </w:rPr>
        <w:t>(</w:t>
      </w:r>
      <w:r w:rsidRPr="007E0795">
        <w:rPr>
          <w:rFonts w:hint="eastAsia"/>
          <w:color w:val="FF0000"/>
        </w:rPr>
        <w:t>每</w:t>
      </w:r>
      <w:r w:rsidRPr="007E0795">
        <w:rPr>
          <w:color w:val="FF0000"/>
        </w:rPr>
        <w:t>个单元格</w:t>
      </w:r>
      <w:r w:rsidRPr="007E0795">
        <w:rPr>
          <w:rFonts w:hint="eastAsia"/>
          <w:color w:val="FF0000"/>
        </w:rPr>
        <w:t>值</w:t>
      </w:r>
      <w:r w:rsidRPr="007E0795">
        <w:rPr>
          <w:color w:val="FF0000"/>
        </w:rPr>
        <w:t>与第一个单元格</w:t>
      </w:r>
      <w:r w:rsidRPr="007E0795">
        <w:rPr>
          <w:rFonts w:hint="eastAsia"/>
          <w:color w:val="FF0000"/>
        </w:rPr>
        <w:t>值</w:t>
      </w:r>
      <w:r w:rsidRPr="007E0795">
        <w:rPr>
          <w:color w:val="FF0000"/>
        </w:rPr>
        <w:t>的差</w:t>
      </w:r>
      <w:r>
        <w:rPr>
          <w:rFonts w:hint="eastAsia"/>
        </w:rPr>
        <w:t>)</w:t>
      </w:r>
    </w:p>
    <w:p w:rsidR="00942647" w:rsidRDefault="00942647" w:rsidP="00942647">
      <w:pPr>
        <w:pStyle w:val="2"/>
      </w:pPr>
      <w:r>
        <w:rPr>
          <w:rFonts w:hint="eastAsia"/>
        </w:rPr>
        <w:t>B.</w:t>
      </w:r>
      <w:r>
        <w:rPr>
          <w:rFonts w:hint="eastAsia"/>
        </w:rPr>
        <w:t>占</w:t>
      </w:r>
      <w:r>
        <w:t>比</w:t>
      </w:r>
      <w:r>
        <w:rPr>
          <w:rFonts w:hint="eastAsia"/>
        </w:rPr>
        <w:t>:</w:t>
      </w:r>
    </w:p>
    <w:p w:rsidR="00942647" w:rsidRPr="0084015F" w:rsidRDefault="00942647" w:rsidP="00942647">
      <w:pPr>
        <w:pStyle w:val="3"/>
        <w:rPr>
          <w:rFonts w:asciiTheme="majorHAnsi" w:eastAsiaTheme="majorEastAsia" w:hAnsiTheme="majorHAnsi"/>
        </w:rPr>
      </w:pPr>
      <w:r>
        <w:rPr>
          <w:rStyle w:val="title-text"/>
          <w:rFonts w:ascii="微软雅黑" w:eastAsia="微软雅黑" w:hAnsi="微软雅黑" w:hint="eastAsia"/>
          <w:b w:val="0"/>
          <w:bCs w:val="0"/>
          <w:color w:val="000000"/>
          <w:sz w:val="33"/>
          <w:szCs w:val="33"/>
          <w:shd w:val="clear" w:color="auto" w:fill="FFFFFF"/>
        </w:rPr>
        <w:t>1. 描述</w:t>
      </w:r>
    </w:p>
    <w:p w:rsidR="00942647" w:rsidRDefault="00942647" w:rsidP="00942647">
      <w:pPr>
        <w:shd w:val="clear" w:color="auto" w:fill="FFFFFF"/>
        <w:spacing w:line="375" w:lineRule="atLeas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占比，顾名思义就是计算某个单独的数据，在总量中占据的比例。：</w:t>
      </w:r>
      <w:r>
        <w:rPr>
          <w:rFonts w:ascii="微软雅黑" w:eastAsia="微软雅黑" w:hAnsi="微软雅黑" w:cs="Arial" w:hint="eastAsia"/>
          <w:color w:val="333333"/>
          <w:szCs w:val="21"/>
        </w:rPr>
        <w:br/>
      </w:r>
    </w:p>
    <w:p w:rsidR="00942647" w:rsidRPr="0084015F" w:rsidRDefault="00942647" w:rsidP="00942647">
      <w:pPr>
        <w:pStyle w:val="3"/>
        <w:rPr>
          <w:rFonts w:ascii="Arial" w:hAnsi="Arial" w:cs="Arial"/>
          <w:color w:val="333333"/>
          <w:sz w:val="21"/>
          <w:szCs w:val="21"/>
        </w:rPr>
      </w:pPr>
      <w:r>
        <w:rPr>
          <w:rStyle w:val="title-text"/>
          <w:rFonts w:ascii="微软雅黑" w:eastAsia="微软雅黑" w:hAnsi="微软雅黑" w:hint="eastAsia"/>
          <w:b w:val="0"/>
          <w:bCs w:val="0"/>
          <w:color w:val="000000"/>
          <w:sz w:val="33"/>
          <w:szCs w:val="33"/>
          <w:shd w:val="clear" w:color="auto" w:fill="FFFFFF"/>
        </w:rPr>
        <w:lastRenderedPageBreak/>
        <w:t>2. 示例一</w:t>
      </w:r>
    </w:p>
    <w:p w:rsidR="00942647" w:rsidRDefault="00942647" w:rsidP="00942647">
      <w:pPr>
        <w:pStyle w:val="4"/>
      </w:pPr>
      <w:r>
        <w:rPr>
          <w:rFonts w:hint="eastAsia"/>
        </w:rPr>
        <w:t xml:space="preserve">2.1 </w:t>
      </w:r>
      <w:r>
        <w:rPr>
          <w:rFonts w:hint="eastAsia"/>
        </w:rPr>
        <w:t>添加数据集</w:t>
      </w:r>
    </w:p>
    <w:p w:rsidR="00942647" w:rsidRDefault="00942647" w:rsidP="00942647">
      <w:pPr>
        <w:shd w:val="clear" w:color="auto" w:fill="FFFFFF"/>
        <w:spacing w:line="375" w:lineRule="atLeas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新建普通报表，添加数据集，</w:t>
      </w:r>
      <w:r>
        <w:rPr>
          <w:rFonts w:ascii="Arial" w:eastAsia="微软雅黑" w:hAnsi="Arial" w:cs="Arial"/>
          <w:color w:val="333333"/>
          <w:szCs w:val="21"/>
        </w:rPr>
        <w:t>SQL</w:t>
      </w:r>
      <w:r>
        <w:rPr>
          <w:rFonts w:ascii="Arial" w:eastAsia="微软雅黑" w:hAnsi="Arial" w:cs="Arial"/>
          <w:color w:val="333333"/>
          <w:szCs w:val="21"/>
        </w:rPr>
        <w:t>语句为：</w:t>
      </w:r>
      <w:r>
        <w:rPr>
          <w:rFonts w:ascii="微软雅黑" w:eastAsia="微软雅黑" w:hAnsi="微软雅黑" w:cs="Arial" w:hint="eastAsia"/>
          <w:color w:val="1BC1B5"/>
          <w:sz w:val="20"/>
          <w:szCs w:val="20"/>
          <w:shd w:val="clear" w:color="auto" w:fill="F9F9F9"/>
        </w:rPr>
        <w:t xml:space="preserve">select </w:t>
      </w:r>
      <w:proofErr w:type="spellStart"/>
      <w:r>
        <w:rPr>
          <w:rFonts w:ascii="微软雅黑" w:eastAsia="微软雅黑" w:hAnsi="微软雅黑" w:cs="Arial" w:hint="eastAsia"/>
          <w:color w:val="1BC1B5"/>
          <w:sz w:val="20"/>
          <w:szCs w:val="20"/>
          <w:shd w:val="clear" w:color="auto" w:fill="F9F9F9"/>
        </w:rPr>
        <w:t>strftime</w:t>
      </w:r>
      <w:proofErr w:type="spellEnd"/>
      <w:r>
        <w:rPr>
          <w:rFonts w:ascii="微软雅黑" w:eastAsia="微软雅黑" w:hAnsi="微软雅黑" w:cs="Arial" w:hint="eastAsia"/>
          <w:color w:val="1BC1B5"/>
          <w:sz w:val="20"/>
          <w:szCs w:val="20"/>
          <w:shd w:val="clear" w:color="auto" w:fill="F9F9F9"/>
        </w:rPr>
        <w:t xml:space="preserve">('%m',订购日期) as 月份,应付金额 from 订单 where </w:t>
      </w:r>
      <w:proofErr w:type="spellStart"/>
      <w:r>
        <w:rPr>
          <w:rFonts w:ascii="微软雅黑" w:eastAsia="微软雅黑" w:hAnsi="微软雅黑" w:cs="Arial" w:hint="eastAsia"/>
          <w:color w:val="1BC1B5"/>
          <w:sz w:val="20"/>
          <w:szCs w:val="20"/>
          <w:shd w:val="clear" w:color="auto" w:fill="F9F9F9"/>
        </w:rPr>
        <w:t>strftime</w:t>
      </w:r>
      <w:proofErr w:type="spellEnd"/>
      <w:r>
        <w:rPr>
          <w:rFonts w:ascii="微软雅黑" w:eastAsia="微软雅黑" w:hAnsi="微软雅黑" w:cs="Arial" w:hint="eastAsia"/>
          <w:color w:val="1BC1B5"/>
          <w:sz w:val="20"/>
          <w:szCs w:val="20"/>
          <w:shd w:val="clear" w:color="auto" w:fill="F9F9F9"/>
        </w:rPr>
        <w:t>('%Y',订购日期) = '2011'</w:t>
      </w:r>
      <w:r>
        <w:rPr>
          <w:rFonts w:ascii="Arial" w:eastAsia="微软雅黑" w:hAnsi="Arial" w:cs="Arial"/>
          <w:color w:val="333333"/>
          <w:szCs w:val="21"/>
        </w:rPr>
        <w:t>。</w:t>
      </w:r>
    </w:p>
    <w:p w:rsidR="00942647" w:rsidRDefault="00942647" w:rsidP="00942647">
      <w:pPr>
        <w:shd w:val="clear" w:color="auto" w:fill="FFFFFF"/>
        <w:spacing w:line="375" w:lineRule="atLeas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在</w:t>
      </w:r>
      <w:r>
        <w:rPr>
          <w:rFonts w:ascii="Arial" w:eastAsia="微软雅黑" w:hAnsi="Arial" w:cs="Arial"/>
          <w:color w:val="333333"/>
          <w:szCs w:val="21"/>
        </w:rPr>
        <w:t>SQL</w:t>
      </w:r>
      <w:r>
        <w:rPr>
          <w:rFonts w:ascii="Arial" w:eastAsia="微软雅黑" w:hAnsi="Arial" w:cs="Arial"/>
          <w:color w:val="333333"/>
          <w:szCs w:val="21"/>
        </w:rPr>
        <w:t>中查询出</w:t>
      </w:r>
      <w:r>
        <w:rPr>
          <w:rFonts w:ascii="Arial" w:eastAsia="微软雅黑" w:hAnsi="Arial" w:cs="Arial"/>
          <w:color w:val="333333"/>
          <w:szCs w:val="21"/>
        </w:rPr>
        <w:t>2011</w:t>
      </w:r>
      <w:r>
        <w:rPr>
          <w:rFonts w:ascii="Arial" w:eastAsia="微软雅黑" w:hAnsi="Arial" w:cs="Arial"/>
          <w:color w:val="333333"/>
          <w:szCs w:val="21"/>
        </w:rPr>
        <w:t>年每个月应付总额。</w:t>
      </w:r>
    </w:p>
    <w:p w:rsidR="00942647" w:rsidRDefault="00942647" w:rsidP="00942647">
      <w:pPr>
        <w:pStyle w:val="4"/>
        <w:rPr>
          <w:sz w:val="24"/>
          <w:szCs w:val="24"/>
        </w:rPr>
      </w:pPr>
      <w:r>
        <w:rPr>
          <w:rFonts w:hint="eastAsia"/>
        </w:rPr>
        <w:t>2.3</w:t>
      </w:r>
      <w:proofErr w:type="gramStart"/>
      <w:r>
        <w:rPr>
          <w:rFonts w:hint="eastAsia"/>
        </w:rPr>
        <w:t> </w:t>
      </w:r>
      <w:r>
        <w:rPr>
          <w:rFonts w:hint="eastAsia"/>
        </w:rPr>
        <w:t>求占比</w:t>
      </w:r>
      <w:proofErr w:type="gramEnd"/>
    </w:p>
    <w:p w:rsidR="00942647" w:rsidRDefault="00942647" w:rsidP="00942647">
      <w:pPr>
        <w:shd w:val="clear" w:color="auto" w:fill="FFFFFF"/>
        <w:spacing w:line="375" w:lineRule="atLeas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在</w:t>
      </w:r>
      <w:r>
        <w:rPr>
          <w:rFonts w:ascii="Arial" w:eastAsia="微软雅黑" w:hAnsi="Arial" w:cs="Arial"/>
          <w:color w:val="333333"/>
          <w:szCs w:val="21"/>
        </w:rPr>
        <w:t>C3</w:t>
      </w:r>
      <w:r>
        <w:rPr>
          <w:rFonts w:ascii="Arial" w:eastAsia="微软雅黑" w:hAnsi="Arial" w:cs="Arial"/>
          <w:color w:val="333333"/>
          <w:szCs w:val="21"/>
        </w:rPr>
        <w:t>单元格中直</w:t>
      </w:r>
      <w:proofErr w:type="gramStart"/>
      <w:r>
        <w:rPr>
          <w:rFonts w:ascii="Arial" w:eastAsia="微软雅黑" w:hAnsi="Arial" w:cs="Arial"/>
          <w:color w:val="333333"/>
          <w:szCs w:val="21"/>
        </w:rPr>
        <w:t>接使用</w:t>
      </w:r>
      <w:proofErr w:type="gramEnd"/>
      <w:r>
        <w:rPr>
          <w:rFonts w:ascii="Arial" w:eastAsia="微软雅黑" w:hAnsi="Arial" w:cs="Arial"/>
          <w:color w:val="333333"/>
          <w:szCs w:val="21"/>
        </w:rPr>
        <w:t>占比公式：</w:t>
      </w:r>
      <w:r>
        <w:rPr>
          <w:rFonts w:ascii="微软雅黑" w:eastAsia="微软雅黑" w:hAnsi="微软雅黑" w:cs="Arial" w:hint="eastAsia"/>
          <w:color w:val="35A07A"/>
          <w:sz w:val="20"/>
          <w:szCs w:val="20"/>
          <w:shd w:val="clear" w:color="auto" w:fill="F9F9F9"/>
        </w:rPr>
        <w:t>=</w:t>
      </w:r>
      <w:proofErr w:type="gramStart"/>
      <w:r>
        <w:rPr>
          <w:rFonts w:ascii="微软雅黑" w:eastAsia="微软雅黑" w:hAnsi="微软雅黑" w:cs="Arial" w:hint="eastAsia"/>
          <w:color w:val="35A07A"/>
          <w:sz w:val="20"/>
          <w:szCs w:val="20"/>
          <w:shd w:val="clear" w:color="auto" w:fill="F9F9F9"/>
        </w:rPr>
        <w:t>PROPORTION(</w:t>
      </w:r>
      <w:proofErr w:type="gramEnd"/>
      <w:r>
        <w:rPr>
          <w:rFonts w:ascii="微软雅黑" w:eastAsia="微软雅黑" w:hAnsi="微软雅黑" w:cs="Arial" w:hint="eastAsia"/>
          <w:color w:val="35A07A"/>
          <w:sz w:val="20"/>
          <w:szCs w:val="20"/>
          <w:shd w:val="clear" w:color="auto" w:fill="F9F9F9"/>
        </w:rPr>
        <w:t>B3)</w:t>
      </w:r>
    </w:p>
    <w:p w:rsidR="00942647" w:rsidRDefault="00942647" w:rsidP="00942647">
      <w:pPr>
        <w:pStyle w:val="2"/>
      </w:pPr>
      <w:r>
        <w:rPr>
          <w:rFonts w:hint="eastAsia"/>
        </w:rPr>
        <w:t>C.</w:t>
      </w:r>
      <w:r>
        <w:rPr>
          <w:rFonts w:hint="eastAsia"/>
        </w:rPr>
        <w:t>环</w:t>
      </w:r>
      <w:r>
        <w:t>比</w:t>
      </w:r>
      <w:r>
        <w:rPr>
          <w:rFonts w:hint="eastAsia"/>
        </w:rPr>
        <w:t>:</w:t>
      </w:r>
    </w:p>
    <w:p w:rsidR="00942647" w:rsidRPr="009D19BD" w:rsidRDefault="00942647" w:rsidP="00942647">
      <w:pPr>
        <w:pStyle w:val="3"/>
        <w:rPr>
          <w:rFonts w:asciiTheme="majorHAnsi" w:eastAsiaTheme="majorEastAsia" w:hAnsiTheme="majorHAnsi"/>
        </w:rPr>
      </w:pPr>
      <w:r>
        <w:rPr>
          <w:rStyle w:val="title-text"/>
          <w:rFonts w:ascii="微软雅黑" w:eastAsia="微软雅黑" w:hAnsi="微软雅黑" w:hint="eastAsia"/>
          <w:b w:val="0"/>
          <w:bCs w:val="0"/>
          <w:color w:val="000000"/>
          <w:sz w:val="33"/>
          <w:szCs w:val="33"/>
          <w:shd w:val="clear" w:color="auto" w:fill="FFFFFF"/>
        </w:rPr>
        <w:t>1. 描述</w:t>
      </w:r>
    </w:p>
    <w:p w:rsidR="00942647" w:rsidRDefault="00942647" w:rsidP="00942647">
      <w:pPr>
        <w:shd w:val="clear" w:color="auto" w:fill="FFFFFF"/>
        <w:spacing w:line="375" w:lineRule="atLeas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环比是每月与上月的数据进行一个比率运算，需要相对获取上月位置上的值进行计算，</w:t>
      </w:r>
      <w:proofErr w:type="gramStart"/>
      <w:r>
        <w:rPr>
          <w:rFonts w:ascii="Arial" w:eastAsia="微软雅黑" w:hAnsi="Arial" w:cs="Arial"/>
          <w:color w:val="333333"/>
          <w:szCs w:val="21"/>
        </w:rPr>
        <w:t>如下图环比</w:t>
      </w:r>
      <w:proofErr w:type="gramEnd"/>
      <w:r>
        <w:rPr>
          <w:rFonts w:ascii="Arial" w:eastAsia="微软雅黑" w:hAnsi="Arial" w:cs="Arial"/>
          <w:color w:val="333333"/>
          <w:szCs w:val="21"/>
        </w:rPr>
        <w:t>效果。</w:t>
      </w:r>
    </w:p>
    <w:p w:rsidR="00942647" w:rsidRDefault="00942647" w:rsidP="00942647">
      <w:pPr>
        <w:shd w:val="clear" w:color="auto" w:fill="FFFFFF"/>
        <w:spacing w:line="375" w:lineRule="atLeast"/>
        <w:rPr>
          <w:rStyle w:val="title-text"/>
          <w:rFonts w:ascii="微软雅黑" w:eastAsia="微软雅黑" w:hAnsi="微软雅黑"/>
          <w:b/>
          <w:bCs/>
          <w:color w:val="000000"/>
          <w:sz w:val="33"/>
          <w:szCs w:val="33"/>
          <w:shd w:val="clear" w:color="auto" w:fill="FFFFFF"/>
        </w:rPr>
      </w:pPr>
      <w:r>
        <w:rPr>
          <w:rFonts w:ascii="微软雅黑" w:eastAsia="微软雅黑" w:hAnsi="微软雅黑" w:cs="Arial"/>
          <w:noProof/>
          <w:color w:val="333333"/>
          <w:szCs w:val="21"/>
        </w:rPr>
        <w:drawing>
          <wp:inline distT="0" distB="0" distL="0" distR="0" wp14:anchorId="2F918B62" wp14:editId="7D9CFBD9">
            <wp:extent cx="3971925" cy="1562100"/>
            <wp:effectExtent l="0" t="0" r="9525" b="0"/>
            <wp:docPr id="114" name="图片 114" descr="http://help.finereport.com/uploads/201806/20180629172612_74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elp.finereport.com/uploads/201806/20180629172612_744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647" w:rsidRPr="009D19BD" w:rsidRDefault="00942647" w:rsidP="00942647">
      <w:pPr>
        <w:pStyle w:val="3"/>
        <w:rPr>
          <w:rFonts w:ascii="Arial" w:hAnsi="Arial" w:cs="Arial"/>
          <w:color w:val="333333"/>
          <w:sz w:val="21"/>
          <w:szCs w:val="21"/>
        </w:rPr>
      </w:pPr>
      <w:r>
        <w:rPr>
          <w:rStyle w:val="title-text"/>
          <w:rFonts w:ascii="微软雅黑" w:eastAsia="微软雅黑" w:hAnsi="微软雅黑" w:hint="eastAsia"/>
          <w:b w:val="0"/>
          <w:bCs w:val="0"/>
          <w:color w:val="000000"/>
          <w:sz w:val="33"/>
          <w:szCs w:val="33"/>
          <w:shd w:val="clear" w:color="auto" w:fill="FFFFFF"/>
        </w:rPr>
        <w:t>2. 示例</w:t>
      </w:r>
    </w:p>
    <w:p w:rsidR="00942647" w:rsidRDefault="00942647" w:rsidP="00942647">
      <w:pPr>
        <w:shd w:val="clear" w:color="auto" w:fill="FFFFFF"/>
        <w:spacing w:line="375" w:lineRule="atLeas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在</w:t>
      </w:r>
      <w:r>
        <w:rPr>
          <w:rFonts w:ascii="Arial" w:eastAsia="微软雅黑" w:hAnsi="Arial" w:cs="Arial"/>
          <w:color w:val="333333"/>
          <w:szCs w:val="21"/>
        </w:rPr>
        <w:t>C3</w:t>
      </w:r>
      <w:r>
        <w:rPr>
          <w:rFonts w:ascii="Arial" w:eastAsia="微软雅黑" w:hAnsi="Arial" w:cs="Arial"/>
          <w:color w:val="333333"/>
          <w:szCs w:val="21"/>
        </w:rPr>
        <w:t>单元格中直</w:t>
      </w:r>
      <w:proofErr w:type="gramStart"/>
      <w:r>
        <w:rPr>
          <w:rFonts w:ascii="Arial" w:eastAsia="微软雅黑" w:hAnsi="Arial" w:cs="Arial"/>
          <w:color w:val="333333"/>
          <w:szCs w:val="21"/>
        </w:rPr>
        <w:t>接使用</w:t>
      </w:r>
      <w:proofErr w:type="gramEnd"/>
      <w:r>
        <w:rPr>
          <w:rFonts w:ascii="Arial" w:eastAsia="微软雅黑" w:hAnsi="Arial" w:cs="Arial"/>
          <w:color w:val="333333"/>
          <w:szCs w:val="21"/>
        </w:rPr>
        <w:t>环比公式：</w:t>
      </w:r>
      <w:r>
        <w:rPr>
          <w:rFonts w:ascii="微软雅黑" w:eastAsia="微软雅黑" w:hAnsi="微软雅黑" w:cs="Arial" w:hint="eastAsia"/>
          <w:color w:val="35A07A"/>
          <w:sz w:val="20"/>
          <w:szCs w:val="20"/>
          <w:shd w:val="clear" w:color="auto" w:fill="F9F9F9"/>
        </w:rPr>
        <w:t>=MOM(A3, B3)</w:t>
      </w:r>
      <w:r>
        <w:rPr>
          <w:rFonts w:ascii="Arial" w:eastAsia="微软雅黑" w:hAnsi="Arial" w:cs="Arial"/>
          <w:color w:val="333333"/>
          <w:szCs w:val="21"/>
        </w:rPr>
        <w:t>：</w:t>
      </w:r>
    </w:p>
    <w:p w:rsidR="00942647" w:rsidRDefault="00942647" w:rsidP="00942647">
      <w:pPr>
        <w:shd w:val="clear" w:color="auto" w:fill="FFFFFF"/>
        <w:spacing w:line="375" w:lineRule="atLeast"/>
        <w:rPr>
          <w:rFonts w:ascii="Arial" w:eastAsia="微软雅黑" w:hAnsi="Arial" w:cs="Arial"/>
          <w:color w:val="333333"/>
          <w:szCs w:val="21"/>
        </w:rPr>
      </w:pPr>
      <w:r>
        <w:rPr>
          <w:rFonts w:ascii="微软雅黑" w:eastAsia="微软雅黑" w:hAnsi="微软雅黑" w:cs="Arial"/>
          <w:noProof/>
          <w:color w:val="333333"/>
          <w:szCs w:val="21"/>
        </w:rPr>
        <w:lastRenderedPageBreak/>
        <w:drawing>
          <wp:inline distT="0" distB="0" distL="0" distR="0" wp14:anchorId="0FEACB7D" wp14:editId="3D8D27BE">
            <wp:extent cx="3362325" cy="1047750"/>
            <wp:effectExtent l="0" t="0" r="9525" b="0"/>
            <wp:docPr id="112" name="图片 112" descr="http://help.finereport.com/uploads/201806/20180629172612_1794.png?version=1&amp;modificationDate=1507773978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help.finereport.com/uploads/201806/20180629172612_1794.png?version=1&amp;modificationDate=1507773978000&amp;api=v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647" w:rsidRDefault="00942647" w:rsidP="00942647">
      <w:pPr>
        <w:shd w:val="clear" w:color="auto" w:fill="FFFFFF"/>
        <w:spacing w:line="375" w:lineRule="atLeas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环比公式</w:t>
      </w:r>
      <w:r>
        <w:rPr>
          <w:rFonts w:ascii="微软雅黑" w:eastAsia="微软雅黑" w:hAnsi="微软雅黑" w:cs="Arial" w:hint="eastAsia"/>
          <w:color w:val="35A07A"/>
          <w:sz w:val="20"/>
          <w:szCs w:val="20"/>
          <w:shd w:val="clear" w:color="auto" w:fill="F9F9F9"/>
        </w:rPr>
        <w:t>MOM(A3, B3)</w:t>
      </w:r>
      <w:r>
        <w:rPr>
          <w:rFonts w:ascii="Arial" w:eastAsia="微软雅黑" w:hAnsi="Arial" w:cs="Arial"/>
          <w:color w:val="333333"/>
          <w:szCs w:val="21"/>
        </w:rPr>
        <w:t>的意义是</w:t>
      </w:r>
    </w:p>
    <w:p w:rsidR="00942647" w:rsidRDefault="00942647" w:rsidP="00942647">
      <w:pPr>
        <w:pStyle w:val="4"/>
      </w:pPr>
      <w:r>
        <w:rPr>
          <w:rFonts w:hint="eastAsia"/>
        </w:rPr>
        <w:t>2.4 </w:t>
      </w:r>
      <w:r>
        <w:rPr>
          <w:rFonts w:hint="eastAsia"/>
        </w:rPr>
        <w:t>保存与预览</w:t>
      </w:r>
    </w:p>
    <w:p w:rsidR="00247F00" w:rsidRPr="00247F00" w:rsidRDefault="00247F00" w:rsidP="00247F00">
      <w:r>
        <w:rPr>
          <w:noProof/>
        </w:rPr>
        <w:drawing>
          <wp:inline distT="0" distB="0" distL="0" distR="0" wp14:anchorId="4553DAF6" wp14:editId="57B7E336">
            <wp:extent cx="3505200" cy="1333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46A" w:rsidRDefault="00820F84" w:rsidP="006F046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D.</w:t>
      </w:r>
      <w:r w:rsidR="006F046A">
        <w:rPr>
          <w:rFonts w:hint="eastAsia"/>
          <w:shd w:val="clear" w:color="auto" w:fill="FFFFFF"/>
        </w:rPr>
        <w:t>逐层累计</w:t>
      </w:r>
      <w:r w:rsidR="006F046A">
        <w:rPr>
          <w:rFonts w:hint="eastAsia"/>
          <w:shd w:val="clear" w:color="auto" w:fill="FFFFFF"/>
        </w:rPr>
        <w:t>:</w:t>
      </w:r>
    </w:p>
    <w:p w:rsidR="006F046A" w:rsidRDefault="006F046A" w:rsidP="006F046A">
      <w:pPr>
        <w:pStyle w:val="2"/>
        <w:rPr>
          <w:shd w:val="clear" w:color="auto" w:fill="FFFFFF"/>
        </w:rPr>
      </w:pPr>
      <w:r w:rsidRPr="00685B8E">
        <w:rPr>
          <w:noProof/>
        </w:rPr>
        <w:t xml:space="preserve"> </w:t>
      </w:r>
      <w:r w:rsidR="00BA56C1">
        <w:rPr>
          <w:noProof/>
        </w:rPr>
        <w:drawing>
          <wp:inline distT="0" distB="0" distL="0" distR="0" wp14:anchorId="6CA7EE3B" wp14:editId="016B2CE5">
            <wp:extent cx="3609975" cy="2828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46A" w:rsidRPr="00722D17" w:rsidRDefault="006F046A" w:rsidP="006F046A">
      <w:pPr>
        <w:pStyle w:val="3"/>
        <w:rPr>
          <w:rFonts w:asciiTheme="majorHAnsi" w:eastAsiaTheme="majorEastAsia" w:hAnsiTheme="majorHAnsi"/>
          <w:shd w:val="clear" w:color="auto" w:fill="FFFFFF"/>
        </w:rPr>
      </w:pPr>
      <w:r>
        <w:rPr>
          <w:rStyle w:val="title-text"/>
          <w:rFonts w:ascii="微软雅黑" w:eastAsia="微软雅黑" w:hAnsi="微软雅黑" w:hint="eastAsia"/>
          <w:b w:val="0"/>
          <w:bCs w:val="0"/>
          <w:color w:val="000000"/>
          <w:sz w:val="33"/>
          <w:szCs w:val="33"/>
          <w:shd w:val="clear" w:color="auto" w:fill="FFFFFF"/>
        </w:rPr>
        <w:t>1. 概述</w:t>
      </w:r>
    </w:p>
    <w:p w:rsidR="006F046A" w:rsidRDefault="006F046A" w:rsidP="006F046A">
      <w:pPr>
        <w:shd w:val="clear" w:color="auto" w:fill="FFFFFF"/>
        <w:spacing w:line="375" w:lineRule="atLeas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逐层累计就是在分组报表中，每一组中分别将每层与上一层数据相加，得到这一层的累计结果，如下图所示的年度累计：</w:t>
      </w:r>
      <w:r>
        <w:rPr>
          <w:rFonts w:ascii="微软雅黑" w:eastAsia="微软雅黑" w:hAnsi="微软雅黑" w:cs="Arial" w:hint="eastAsia"/>
          <w:color w:val="333333"/>
          <w:szCs w:val="21"/>
        </w:rPr>
        <w:br/>
      </w:r>
      <w:r>
        <w:rPr>
          <w:rFonts w:ascii="微软雅黑" w:eastAsia="微软雅黑" w:hAnsi="微软雅黑" w:cs="Arial"/>
          <w:noProof/>
          <w:color w:val="333333"/>
          <w:szCs w:val="21"/>
        </w:rPr>
        <w:lastRenderedPageBreak/>
        <w:drawing>
          <wp:inline distT="0" distB="0" distL="0" distR="0" wp14:anchorId="15F27CE4" wp14:editId="12AE03C8">
            <wp:extent cx="4467225" cy="2657475"/>
            <wp:effectExtent l="0" t="0" r="9525" b="9525"/>
            <wp:docPr id="118" name="图片 118" descr="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2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46A" w:rsidRPr="000941EA" w:rsidRDefault="006F046A" w:rsidP="006F046A">
      <w:pPr>
        <w:pStyle w:val="3"/>
        <w:rPr>
          <w:rFonts w:ascii="Arial" w:hAnsi="Arial" w:cs="Arial"/>
          <w:color w:val="333333"/>
          <w:sz w:val="21"/>
          <w:szCs w:val="21"/>
        </w:rPr>
      </w:pPr>
      <w:r>
        <w:rPr>
          <w:rStyle w:val="title-text"/>
          <w:rFonts w:ascii="微软雅黑" w:eastAsia="微软雅黑" w:hAnsi="微软雅黑" w:hint="eastAsia"/>
          <w:b w:val="0"/>
          <w:bCs w:val="0"/>
          <w:color w:val="000000"/>
          <w:sz w:val="33"/>
          <w:szCs w:val="33"/>
          <w:shd w:val="clear" w:color="auto" w:fill="FFFFFF"/>
        </w:rPr>
        <w:t>2. 示例</w:t>
      </w:r>
    </w:p>
    <w:p w:rsidR="006F046A" w:rsidRDefault="006F046A" w:rsidP="00FE7641">
      <w:pPr>
        <w:pStyle w:val="4"/>
      </w:pPr>
      <w:r>
        <w:rPr>
          <w:rFonts w:hint="eastAsia"/>
        </w:rPr>
        <w:t>逐层累计</w:t>
      </w:r>
    </w:p>
    <w:p w:rsidR="006F046A" w:rsidRPr="00791E3D" w:rsidRDefault="006F046A" w:rsidP="006F046A">
      <w:pPr>
        <w:pStyle w:val="a3"/>
        <w:ind w:left="495" w:firstLine="422"/>
        <w:rPr>
          <w:b/>
          <w:color w:val="FF0000"/>
        </w:rPr>
      </w:pPr>
      <w:r w:rsidRPr="00791E3D">
        <w:rPr>
          <w:rFonts w:hint="eastAsia"/>
          <w:b/>
          <w:color w:val="FF0000"/>
        </w:rPr>
        <w:t>数</w:t>
      </w:r>
      <w:r w:rsidRPr="00791E3D">
        <w:rPr>
          <w:b/>
          <w:color w:val="FF0000"/>
        </w:rPr>
        <w:t>据</w:t>
      </w:r>
      <w:r w:rsidRPr="00791E3D">
        <w:rPr>
          <w:rFonts w:hint="eastAsia"/>
          <w:b/>
          <w:color w:val="FF0000"/>
        </w:rPr>
        <w:t>源</w:t>
      </w:r>
      <w:r w:rsidRPr="00791E3D">
        <w:rPr>
          <w:rFonts w:hint="eastAsia"/>
          <w:b/>
          <w:color w:val="FF0000"/>
        </w:rPr>
        <w:t>:</w:t>
      </w:r>
    </w:p>
    <w:p w:rsidR="006F046A" w:rsidRDefault="006F046A" w:rsidP="006F046A">
      <w:pPr>
        <w:pStyle w:val="a3"/>
        <w:ind w:left="495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strftime</w:t>
      </w:r>
      <w:proofErr w:type="spellEnd"/>
      <w:r>
        <w:rPr>
          <w:rFonts w:hint="eastAsia"/>
        </w:rPr>
        <w:t>('%Y',</w:t>
      </w:r>
      <w:r>
        <w:rPr>
          <w:rFonts w:hint="eastAsia"/>
        </w:rPr>
        <w:t>订购日期</w:t>
      </w:r>
      <w:r>
        <w:rPr>
          <w:rFonts w:hint="eastAsia"/>
        </w:rPr>
        <w:t xml:space="preserve">) as </w:t>
      </w:r>
      <w:r>
        <w:rPr>
          <w:rFonts w:hint="eastAsia"/>
        </w:rPr>
        <w:t>年份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strftime</w:t>
      </w:r>
      <w:proofErr w:type="spellEnd"/>
      <w:r>
        <w:rPr>
          <w:rFonts w:hint="eastAsia"/>
        </w:rPr>
        <w:t>('%m',</w:t>
      </w:r>
      <w:r>
        <w:rPr>
          <w:rFonts w:hint="eastAsia"/>
        </w:rPr>
        <w:t>订购日期</w:t>
      </w:r>
      <w:r>
        <w:rPr>
          <w:rFonts w:hint="eastAsia"/>
        </w:rPr>
        <w:t xml:space="preserve">) as </w:t>
      </w:r>
      <w:r>
        <w:rPr>
          <w:rFonts w:hint="eastAsia"/>
        </w:rPr>
        <w:t>月份</w:t>
      </w:r>
      <w:r>
        <w:rPr>
          <w:rFonts w:hint="eastAsia"/>
        </w:rPr>
        <w:t>,</w:t>
      </w:r>
      <w:r>
        <w:rPr>
          <w:rFonts w:hint="eastAsia"/>
        </w:rPr>
        <w:t>应付金额</w:t>
      </w:r>
      <w:r>
        <w:rPr>
          <w:rFonts w:hint="eastAsia"/>
        </w:rPr>
        <w:t xml:space="preserve"> from </w:t>
      </w:r>
      <w:r>
        <w:rPr>
          <w:rFonts w:hint="eastAsia"/>
        </w:rPr>
        <w:t>订单</w:t>
      </w:r>
    </w:p>
    <w:p w:rsidR="006F046A" w:rsidRPr="00791E3D" w:rsidRDefault="006F046A" w:rsidP="006F046A">
      <w:pPr>
        <w:pStyle w:val="a3"/>
        <w:ind w:left="495" w:firstLineChars="0" w:firstLine="0"/>
      </w:pPr>
      <w:r>
        <w:rPr>
          <w:rFonts w:hint="eastAsia"/>
        </w:rPr>
        <w:t xml:space="preserve">where </w:t>
      </w:r>
      <w:r>
        <w:rPr>
          <w:rFonts w:hint="eastAsia"/>
        </w:rPr>
        <w:t>年份</w:t>
      </w:r>
      <w:r>
        <w:rPr>
          <w:rFonts w:hint="eastAsia"/>
        </w:rPr>
        <w:t xml:space="preserve"> in('2011','2010')</w:t>
      </w:r>
    </w:p>
    <w:p w:rsidR="006F046A" w:rsidRDefault="006F046A" w:rsidP="006F046A">
      <w:pPr>
        <w:pStyle w:val="5"/>
      </w:pPr>
      <w:r>
        <w:t>方法：</w:t>
      </w:r>
    </w:p>
    <w:p w:rsidR="006F046A" w:rsidRDefault="006F046A" w:rsidP="006F046A">
      <w:pPr>
        <w:shd w:val="clear" w:color="auto" w:fill="FFFFFF"/>
        <w:spacing w:line="375" w:lineRule="atLeas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在</w:t>
      </w:r>
      <w:r>
        <w:rPr>
          <w:rFonts w:ascii="Arial" w:eastAsia="微软雅黑" w:hAnsi="Arial" w:cs="Arial"/>
          <w:color w:val="333333"/>
          <w:szCs w:val="21"/>
        </w:rPr>
        <w:t>D3</w:t>
      </w:r>
      <w:r>
        <w:rPr>
          <w:rFonts w:ascii="Arial" w:eastAsia="微软雅黑" w:hAnsi="Arial" w:cs="Arial"/>
          <w:color w:val="333333"/>
          <w:szCs w:val="21"/>
        </w:rPr>
        <w:t>单元格中直</w:t>
      </w:r>
      <w:proofErr w:type="gramStart"/>
      <w:r>
        <w:rPr>
          <w:rFonts w:ascii="Arial" w:eastAsia="微软雅黑" w:hAnsi="Arial" w:cs="Arial"/>
          <w:color w:val="333333"/>
          <w:szCs w:val="21"/>
        </w:rPr>
        <w:t>接使用</w:t>
      </w:r>
      <w:proofErr w:type="gramEnd"/>
      <w:r>
        <w:rPr>
          <w:rFonts w:ascii="Arial" w:eastAsia="微软雅黑" w:hAnsi="Arial" w:cs="Arial"/>
          <w:color w:val="333333"/>
          <w:szCs w:val="21"/>
        </w:rPr>
        <w:t>逐层累计公式</w:t>
      </w:r>
      <w:r>
        <w:rPr>
          <w:rFonts w:ascii="微软雅黑" w:eastAsia="微软雅黑" w:hAnsi="微软雅黑" w:cs="Arial" w:hint="eastAsia"/>
          <w:color w:val="35A07A"/>
          <w:sz w:val="20"/>
          <w:szCs w:val="20"/>
          <w:shd w:val="clear" w:color="auto" w:fill="F9F9F9"/>
        </w:rPr>
        <w:t>=LAYERTOTAL(B3, C3, D3)</w:t>
      </w:r>
      <w:r>
        <w:rPr>
          <w:rFonts w:ascii="Arial" w:eastAsia="微软雅黑" w:hAnsi="Arial" w:cs="Arial"/>
          <w:color w:val="333333"/>
          <w:szCs w:val="21"/>
        </w:rPr>
        <w:t>，等同于公式</w:t>
      </w:r>
      <w:r>
        <w:rPr>
          <w:rFonts w:ascii="微软雅黑" w:eastAsia="微软雅黑" w:hAnsi="微软雅黑" w:cs="Arial" w:hint="eastAsia"/>
          <w:color w:val="35A07A"/>
          <w:sz w:val="20"/>
          <w:szCs w:val="20"/>
          <w:shd w:val="clear" w:color="auto" w:fill="F9F9F9"/>
        </w:rPr>
        <w:t>=D3[B3:-1] + C3</w:t>
      </w:r>
      <w:r>
        <w:rPr>
          <w:rFonts w:ascii="Arial" w:eastAsia="微软雅黑" w:hAnsi="Arial" w:cs="Arial"/>
          <w:color w:val="333333"/>
          <w:szCs w:val="21"/>
        </w:rPr>
        <w:t>，如果为横向扩展，则传递第四个参数值</w:t>
      </w:r>
      <w:r>
        <w:rPr>
          <w:rFonts w:ascii="Arial" w:eastAsia="微软雅黑" w:hAnsi="Arial" w:cs="Arial"/>
          <w:color w:val="333333"/>
          <w:szCs w:val="21"/>
        </w:rPr>
        <w:t>false</w:t>
      </w:r>
      <w:r>
        <w:rPr>
          <w:rFonts w:ascii="Arial" w:eastAsia="微软雅黑" w:hAnsi="Arial" w:cs="Arial"/>
          <w:color w:val="333333"/>
          <w:szCs w:val="21"/>
        </w:rPr>
        <w:t>，例如：</w:t>
      </w:r>
      <w:r>
        <w:rPr>
          <w:rFonts w:ascii="微软雅黑" w:eastAsia="微软雅黑" w:hAnsi="微软雅黑" w:cs="Arial" w:hint="eastAsia"/>
          <w:color w:val="35A07A"/>
          <w:sz w:val="20"/>
          <w:szCs w:val="20"/>
          <w:shd w:val="clear" w:color="auto" w:fill="F9F9F9"/>
        </w:rPr>
        <w:t>=LAYERTOTAL(B3, C3, D3,false</w:t>
      </w:r>
      <w:r>
        <w:rPr>
          <w:rFonts w:ascii="Arial" w:eastAsia="微软雅黑" w:hAnsi="Arial" w:cs="Arial"/>
          <w:color w:val="333333"/>
          <w:szCs w:val="21"/>
        </w:rPr>
        <w:t>)</w:t>
      </w:r>
      <w:r>
        <w:rPr>
          <w:rFonts w:ascii="Arial" w:eastAsia="微软雅黑" w:hAnsi="Arial" w:cs="Arial"/>
          <w:color w:val="333333"/>
          <w:szCs w:val="21"/>
        </w:rPr>
        <w:t>。</w:t>
      </w:r>
    </w:p>
    <w:p w:rsidR="006F046A" w:rsidRDefault="006F046A" w:rsidP="006F046A"/>
    <w:p w:rsidR="006F046A" w:rsidRDefault="006F046A" w:rsidP="006F046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.</w:t>
      </w:r>
      <w:proofErr w:type="gramStart"/>
      <w:r>
        <w:rPr>
          <w:rFonts w:hint="eastAsia"/>
          <w:shd w:val="clear" w:color="auto" w:fill="FFFFFF"/>
        </w:rPr>
        <w:t>跨层累计</w:t>
      </w:r>
      <w:proofErr w:type="gramEnd"/>
      <w:r>
        <w:rPr>
          <w:rFonts w:hint="eastAsia"/>
          <w:shd w:val="clear" w:color="auto" w:fill="FFFFFF"/>
        </w:rPr>
        <w:t>:</w:t>
      </w:r>
    </w:p>
    <w:p w:rsidR="006F046A" w:rsidRPr="008969CC" w:rsidRDefault="006F046A" w:rsidP="006F046A">
      <w:pPr>
        <w:pStyle w:val="3"/>
        <w:rPr>
          <w:rFonts w:asciiTheme="majorHAnsi" w:eastAsiaTheme="majorEastAsia" w:hAnsiTheme="majorHAnsi"/>
          <w:shd w:val="clear" w:color="auto" w:fill="FFFFFF"/>
        </w:rPr>
      </w:pPr>
      <w:r>
        <w:rPr>
          <w:rStyle w:val="title-text"/>
          <w:rFonts w:ascii="微软雅黑" w:eastAsia="微软雅黑" w:hAnsi="微软雅黑" w:hint="eastAsia"/>
          <w:b w:val="0"/>
          <w:bCs w:val="0"/>
          <w:color w:val="000000"/>
          <w:sz w:val="33"/>
          <w:szCs w:val="33"/>
          <w:shd w:val="clear" w:color="auto" w:fill="FFFFFF"/>
        </w:rPr>
        <w:t>1. 描述</w:t>
      </w:r>
    </w:p>
    <w:p w:rsidR="006F046A" w:rsidRDefault="006F046A" w:rsidP="006F046A">
      <w:pPr>
        <w:shd w:val="clear" w:color="auto" w:fill="FFFFFF"/>
        <w:spacing w:line="375" w:lineRule="atLeast"/>
        <w:rPr>
          <w:rFonts w:ascii="Arial" w:eastAsia="微软雅黑" w:hAnsi="Arial" w:cs="Arial"/>
          <w:color w:val="333333"/>
          <w:szCs w:val="21"/>
        </w:rPr>
      </w:pPr>
      <w:r>
        <w:rPr>
          <w:rFonts w:ascii="微软雅黑" w:eastAsia="微软雅黑" w:hAnsi="微软雅黑" w:cs="Arial"/>
          <w:noProof/>
          <w:color w:val="333333"/>
          <w:szCs w:val="21"/>
        </w:rPr>
        <w:drawing>
          <wp:inline distT="0" distB="0" distL="0" distR="0" wp14:anchorId="17440369" wp14:editId="27437E61">
            <wp:extent cx="6200775" cy="2676525"/>
            <wp:effectExtent l="0" t="0" r="9525" b="9525"/>
            <wp:docPr id="121" name="图片 121" descr="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2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46A" w:rsidRDefault="006F046A" w:rsidP="006F046A">
      <w:pPr>
        <w:pStyle w:val="4"/>
        <w:rPr>
          <w:sz w:val="24"/>
          <w:szCs w:val="24"/>
        </w:rPr>
      </w:pPr>
      <w:r>
        <w:rPr>
          <w:rFonts w:hint="eastAsia"/>
        </w:rPr>
        <w:t> </w:t>
      </w:r>
      <w:r w:rsidR="0098325A">
        <w:t>2.</w:t>
      </w:r>
      <w:proofErr w:type="gramStart"/>
      <w:r>
        <w:rPr>
          <w:rFonts w:hint="eastAsia"/>
        </w:rPr>
        <w:t>跨层累计</w:t>
      </w:r>
      <w:proofErr w:type="gramEnd"/>
    </w:p>
    <w:p w:rsidR="006F046A" w:rsidRDefault="006F046A" w:rsidP="006F046A">
      <w:pPr>
        <w:pStyle w:val="5"/>
      </w:pPr>
      <w:r>
        <w:t>方法：</w:t>
      </w:r>
    </w:p>
    <w:p w:rsidR="006F046A" w:rsidRDefault="006F046A" w:rsidP="006F046A">
      <w:pPr>
        <w:shd w:val="clear" w:color="auto" w:fill="FFFFFF"/>
        <w:spacing w:line="375" w:lineRule="atLeas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在</w:t>
      </w:r>
      <w:r>
        <w:rPr>
          <w:rFonts w:ascii="Arial" w:eastAsia="微软雅黑" w:hAnsi="Arial" w:cs="Arial"/>
          <w:color w:val="333333"/>
          <w:szCs w:val="21"/>
        </w:rPr>
        <w:t>D3</w:t>
      </w:r>
      <w:r>
        <w:rPr>
          <w:rFonts w:ascii="Arial" w:eastAsia="微软雅黑" w:hAnsi="Arial" w:cs="Arial"/>
          <w:color w:val="333333"/>
          <w:szCs w:val="21"/>
        </w:rPr>
        <w:t>单元格中直</w:t>
      </w:r>
      <w:proofErr w:type="gramStart"/>
      <w:r>
        <w:rPr>
          <w:rFonts w:ascii="Arial" w:eastAsia="微软雅黑" w:hAnsi="Arial" w:cs="Arial"/>
          <w:color w:val="333333"/>
          <w:szCs w:val="21"/>
        </w:rPr>
        <w:t>接写跨层</w:t>
      </w:r>
      <w:proofErr w:type="gramEnd"/>
      <w:r>
        <w:rPr>
          <w:rFonts w:ascii="Arial" w:eastAsia="微软雅黑" w:hAnsi="Arial" w:cs="Arial"/>
          <w:color w:val="333333"/>
          <w:szCs w:val="21"/>
        </w:rPr>
        <w:t>累计公式</w:t>
      </w:r>
      <w:r>
        <w:rPr>
          <w:rFonts w:ascii="微软雅黑" w:eastAsia="微软雅黑" w:hAnsi="微软雅黑" w:cs="Arial" w:hint="eastAsia"/>
          <w:color w:val="35A07A"/>
          <w:sz w:val="20"/>
          <w:szCs w:val="20"/>
          <w:shd w:val="clear" w:color="auto" w:fill="F9F9F9"/>
        </w:rPr>
        <w:t>=CROSSLAYERTOTAL(A3, B3, C3, D3)</w:t>
      </w:r>
      <w:r>
        <w:rPr>
          <w:rFonts w:ascii="Arial" w:eastAsia="微软雅黑" w:hAnsi="Arial" w:cs="Arial"/>
          <w:color w:val="333333"/>
          <w:szCs w:val="21"/>
        </w:rPr>
        <w:t>如果为横向扩展，则传递第五个参数</w:t>
      </w:r>
      <w:r>
        <w:rPr>
          <w:rFonts w:ascii="Arial" w:eastAsia="微软雅黑" w:hAnsi="Arial" w:cs="Arial"/>
          <w:color w:val="333333"/>
          <w:szCs w:val="21"/>
        </w:rPr>
        <w:t>false</w:t>
      </w:r>
      <w:r>
        <w:rPr>
          <w:rFonts w:ascii="Arial" w:eastAsia="微软雅黑" w:hAnsi="Arial" w:cs="Arial"/>
          <w:color w:val="333333"/>
          <w:szCs w:val="21"/>
        </w:rPr>
        <w:t>，例如：</w:t>
      </w:r>
      <w:r>
        <w:rPr>
          <w:rFonts w:ascii="微软雅黑" w:eastAsia="微软雅黑" w:hAnsi="微软雅黑" w:cs="Arial" w:hint="eastAsia"/>
          <w:color w:val="35A07A"/>
          <w:sz w:val="20"/>
          <w:szCs w:val="20"/>
          <w:shd w:val="clear" w:color="auto" w:fill="F9F9F9"/>
        </w:rPr>
        <w:t>=CROSSLAYERTOTAL(A3, B3, C3, D3,false)</w:t>
      </w:r>
      <w:r>
        <w:rPr>
          <w:rFonts w:ascii="Arial" w:eastAsia="微软雅黑" w:hAnsi="Arial" w:cs="Arial"/>
          <w:color w:val="333333"/>
          <w:szCs w:val="21"/>
        </w:rPr>
        <w:t>。</w:t>
      </w:r>
    </w:p>
    <w:p w:rsidR="006F046A" w:rsidRPr="00AF37E6" w:rsidRDefault="006F046A" w:rsidP="006F046A"/>
    <w:p w:rsidR="006F046A" w:rsidRDefault="006F046A" w:rsidP="006F046A"/>
    <w:p w:rsidR="006F046A" w:rsidRDefault="00921202" w:rsidP="006F046A">
      <w:pPr>
        <w:pStyle w:val="2"/>
      </w:pPr>
      <w:r>
        <w:lastRenderedPageBreak/>
        <w:t>F</w:t>
      </w:r>
      <w:r w:rsidR="006F046A">
        <w:rPr>
          <w:rFonts w:hint="eastAsia"/>
        </w:rPr>
        <w:t>.</w:t>
      </w:r>
      <w:r w:rsidR="006F046A">
        <w:rPr>
          <w:rFonts w:hint="eastAsia"/>
        </w:rPr>
        <w:t>条</w:t>
      </w:r>
      <w:r w:rsidR="006F046A">
        <w:t>件汇总：</w:t>
      </w:r>
    </w:p>
    <w:p w:rsidR="00CB6CD8" w:rsidRPr="00CB6CD8" w:rsidRDefault="00CB6CD8" w:rsidP="00CB6CD8">
      <w:r>
        <w:rPr>
          <w:noProof/>
        </w:rPr>
        <w:drawing>
          <wp:inline distT="0" distB="0" distL="0" distR="0" wp14:anchorId="5F25A001" wp14:editId="6FA03504">
            <wp:extent cx="3609975" cy="2828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46A" w:rsidRPr="00B7444A" w:rsidRDefault="006F046A" w:rsidP="006F046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Arial"/>
          <w:b/>
          <w:bCs/>
          <w:color w:val="333333"/>
          <w:kern w:val="0"/>
          <w:sz w:val="24"/>
          <w:szCs w:val="24"/>
        </w:rPr>
      </w:pPr>
      <w:r w:rsidRPr="00B7444A">
        <w:rPr>
          <w:rFonts w:ascii="微软雅黑" w:eastAsia="微软雅黑" w:hAnsi="微软雅黑" w:cs="Arial" w:hint="eastAsia"/>
          <w:b/>
          <w:bCs/>
          <w:color w:val="333333"/>
          <w:kern w:val="0"/>
          <w:sz w:val="24"/>
          <w:szCs w:val="24"/>
        </w:rPr>
        <w:t>3.1.2 条件汇总</w:t>
      </w:r>
    </w:p>
    <w:p w:rsidR="006F046A" w:rsidRPr="00B7444A" w:rsidRDefault="006F046A" w:rsidP="006F046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444A">
        <w:rPr>
          <w:rFonts w:ascii="Arial" w:eastAsia="宋体" w:hAnsi="Arial" w:cs="Arial"/>
          <w:color w:val="333333"/>
          <w:kern w:val="0"/>
          <w:szCs w:val="21"/>
        </w:rPr>
        <w:t>右击</w:t>
      </w:r>
      <w:r w:rsidRPr="00B7444A">
        <w:rPr>
          <w:rFonts w:ascii="Arial" w:eastAsia="宋体" w:hAnsi="Arial" w:cs="Arial"/>
          <w:color w:val="333333"/>
          <w:kern w:val="0"/>
          <w:szCs w:val="21"/>
        </w:rPr>
        <w:t>C4</w:t>
      </w:r>
      <w:r w:rsidRPr="00B7444A">
        <w:rPr>
          <w:rFonts w:ascii="Arial" w:eastAsia="宋体" w:hAnsi="Arial" w:cs="Arial"/>
          <w:color w:val="333333"/>
          <w:kern w:val="0"/>
          <w:szCs w:val="21"/>
        </w:rPr>
        <w:t>单元格，</w:t>
      </w:r>
      <w:r w:rsidRPr="00B7444A">
        <w:rPr>
          <w:rFonts w:ascii="微软雅黑" w:eastAsia="微软雅黑" w:hAnsi="微软雅黑" w:cs="Arial" w:hint="eastAsia"/>
          <w:color w:val="7D65BA"/>
          <w:kern w:val="0"/>
          <w:sz w:val="20"/>
          <w:szCs w:val="20"/>
        </w:rPr>
        <w:t>单元格元素&gt;插入公式</w:t>
      </w:r>
      <w:r w:rsidRPr="00B7444A">
        <w:rPr>
          <w:rFonts w:ascii="Arial" w:eastAsia="宋体" w:hAnsi="Arial" w:cs="Arial"/>
          <w:color w:val="333333"/>
          <w:kern w:val="0"/>
          <w:szCs w:val="21"/>
        </w:rPr>
        <w:t>，写入公式：</w:t>
      </w:r>
      <w:r w:rsidRPr="00B7444A">
        <w:rPr>
          <w:rFonts w:ascii="微软雅黑" w:eastAsia="微软雅黑" w:hAnsi="微软雅黑" w:cs="Arial" w:hint="eastAsia"/>
          <w:color w:val="35A07A"/>
          <w:kern w:val="0"/>
          <w:sz w:val="20"/>
          <w:szCs w:val="20"/>
          <w:shd w:val="clear" w:color="auto" w:fill="F9F9F9"/>
        </w:rPr>
        <w:t>=</w:t>
      </w:r>
      <w:proofErr w:type="gramStart"/>
      <w:r w:rsidRPr="00B7444A">
        <w:rPr>
          <w:rFonts w:ascii="微软雅黑" w:eastAsia="微软雅黑" w:hAnsi="微软雅黑" w:cs="Arial" w:hint="eastAsia"/>
          <w:color w:val="35A07A"/>
          <w:kern w:val="0"/>
          <w:sz w:val="20"/>
          <w:szCs w:val="20"/>
          <w:shd w:val="clear" w:color="auto" w:fill="F9F9F9"/>
        </w:rPr>
        <w:t>count(</w:t>
      </w:r>
      <w:proofErr w:type="gramEnd"/>
      <w:r w:rsidRPr="00B7444A">
        <w:rPr>
          <w:rFonts w:ascii="微软雅黑" w:eastAsia="微软雅黑" w:hAnsi="微软雅黑" w:cs="Arial" w:hint="eastAsia"/>
          <w:color w:val="35A07A"/>
          <w:kern w:val="0"/>
          <w:sz w:val="20"/>
          <w:szCs w:val="20"/>
          <w:shd w:val="clear" w:color="auto" w:fill="F9F9F9"/>
        </w:rPr>
        <w:t>B3[!0]{A3 = $A3 &amp;&amp; C3 &gt;= 2500})</w:t>
      </w:r>
      <w:r w:rsidRPr="00B7444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B7444A">
        <w:rPr>
          <w:rFonts w:ascii="Arial" w:eastAsia="宋体" w:hAnsi="Arial" w:cs="Arial"/>
          <w:color w:val="333333"/>
          <w:kern w:val="0"/>
          <w:szCs w:val="21"/>
        </w:rPr>
        <w:t>B3</w:t>
      </w:r>
      <w:r w:rsidRPr="00B7444A">
        <w:rPr>
          <w:rFonts w:ascii="Arial" w:eastAsia="宋体" w:hAnsi="Arial" w:cs="Arial"/>
          <w:color w:val="333333"/>
          <w:kern w:val="0"/>
          <w:szCs w:val="21"/>
        </w:rPr>
        <w:t>扩展出的所有月中，满足属于当前年且总额大于或等于</w:t>
      </w:r>
      <w:r w:rsidRPr="00B7444A">
        <w:rPr>
          <w:rFonts w:ascii="Arial" w:eastAsia="宋体" w:hAnsi="Arial" w:cs="Arial"/>
          <w:color w:val="333333"/>
          <w:kern w:val="0"/>
          <w:szCs w:val="21"/>
        </w:rPr>
        <w:t>2500</w:t>
      </w:r>
      <w:r w:rsidRPr="00B7444A">
        <w:rPr>
          <w:rFonts w:ascii="Arial" w:eastAsia="宋体" w:hAnsi="Arial" w:cs="Arial"/>
          <w:color w:val="333333"/>
          <w:kern w:val="0"/>
          <w:szCs w:val="21"/>
        </w:rPr>
        <w:t>的月份个数。</w:t>
      </w:r>
    </w:p>
    <w:p w:rsidR="006F046A" w:rsidRPr="00B7444A" w:rsidRDefault="006F046A" w:rsidP="006F046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444A">
        <w:rPr>
          <w:rFonts w:ascii="Arial" w:eastAsia="宋体" w:hAnsi="Arial" w:cs="Arial"/>
          <w:color w:val="333333"/>
          <w:kern w:val="0"/>
          <w:szCs w:val="21"/>
        </w:rPr>
        <w:t>其中</w:t>
      </w:r>
      <w:r w:rsidRPr="00B7444A">
        <w:rPr>
          <w:rFonts w:ascii="微软雅黑" w:eastAsia="微软雅黑" w:hAnsi="微软雅黑" w:cs="Arial" w:hint="eastAsia"/>
          <w:color w:val="35A07A"/>
          <w:kern w:val="0"/>
          <w:sz w:val="20"/>
          <w:szCs w:val="20"/>
          <w:shd w:val="clear" w:color="auto" w:fill="F9F9F9"/>
        </w:rPr>
        <w:t>B3[!0]</w:t>
      </w:r>
      <w:r w:rsidRPr="00B7444A">
        <w:rPr>
          <w:rFonts w:ascii="Arial" w:eastAsia="宋体" w:hAnsi="Arial" w:cs="Arial"/>
          <w:color w:val="333333"/>
          <w:kern w:val="0"/>
          <w:szCs w:val="21"/>
        </w:rPr>
        <w:t>表示</w:t>
      </w:r>
      <w:r w:rsidRPr="00B7444A">
        <w:rPr>
          <w:rFonts w:ascii="Arial" w:eastAsia="宋体" w:hAnsi="Arial" w:cs="Arial"/>
          <w:color w:val="333333"/>
          <w:kern w:val="0"/>
          <w:szCs w:val="21"/>
        </w:rPr>
        <w:t>B3</w:t>
      </w:r>
      <w:r w:rsidRPr="00B7444A">
        <w:rPr>
          <w:rFonts w:ascii="Arial" w:eastAsia="宋体" w:hAnsi="Arial" w:cs="Arial"/>
          <w:color w:val="333333"/>
          <w:kern w:val="0"/>
          <w:szCs w:val="21"/>
        </w:rPr>
        <w:t>单元格扩展出来的所有数据，不受主格影响，获得</w:t>
      </w:r>
      <w:r w:rsidRPr="00B7444A">
        <w:rPr>
          <w:rFonts w:ascii="Arial" w:eastAsia="宋体" w:hAnsi="Arial" w:cs="Arial"/>
          <w:color w:val="333333"/>
          <w:kern w:val="0"/>
          <w:szCs w:val="21"/>
        </w:rPr>
        <w:t>2010</w:t>
      </w:r>
      <w:proofErr w:type="gramStart"/>
      <w:r w:rsidRPr="00B7444A">
        <w:rPr>
          <w:rFonts w:ascii="Arial" w:eastAsia="宋体" w:hAnsi="Arial" w:cs="Arial"/>
          <w:color w:val="333333"/>
          <w:kern w:val="0"/>
          <w:szCs w:val="21"/>
        </w:rPr>
        <w:t>年下的</w:t>
      </w:r>
      <w:proofErr w:type="gramEnd"/>
      <w:r w:rsidRPr="00B7444A">
        <w:rPr>
          <w:rFonts w:ascii="Arial" w:eastAsia="宋体" w:hAnsi="Arial" w:cs="Arial"/>
          <w:color w:val="333333"/>
          <w:kern w:val="0"/>
          <w:szCs w:val="21"/>
        </w:rPr>
        <w:t>月与</w:t>
      </w:r>
      <w:r w:rsidRPr="00B7444A">
        <w:rPr>
          <w:rFonts w:ascii="Arial" w:eastAsia="宋体" w:hAnsi="Arial" w:cs="Arial"/>
          <w:color w:val="333333"/>
          <w:kern w:val="0"/>
          <w:szCs w:val="21"/>
        </w:rPr>
        <w:t>2011</w:t>
      </w:r>
      <w:proofErr w:type="gramStart"/>
      <w:r w:rsidRPr="00B7444A">
        <w:rPr>
          <w:rFonts w:ascii="Arial" w:eastAsia="宋体" w:hAnsi="Arial" w:cs="Arial"/>
          <w:color w:val="333333"/>
          <w:kern w:val="0"/>
          <w:szCs w:val="21"/>
        </w:rPr>
        <w:t>年下的</w:t>
      </w:r>
      <w:proofErr w:type="gramEnd"/>
      <w:r w:rsidRPr="00B7444A">
        <w:rPr>
          <w:rFonts w:ascii="Arial" w:eastAsia="宋体" w:hAnsi="Arial" w:cs="Arial"/>
          <w:color w:val="333333"/>
          <w:kern w:val="0"/>
          <w:szCs w:val="21"/>
        </w:rPr>
        <w:t>月。</w:t>
      </w:r>
    </w:p>
    <w:p w:rsidR="006F046A" w:rsidRDefault="006F046A" w:rsidP="006F046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444A">
        <w:rPr>
          <w:rFonts w:ascii="微软雅黑" w:eastAsia="微软雅黑" w:hAnsi="微软雅黑" w:cs="Arial" w:hint="eastAsia"/>
          <w:color w:val="35A07A"/>
          <w:kern w:val="0"/>
          <w:sz w:val="20"/>
          <w:szCs w:val="20"/>
          <w:shd w:val="clear" w:color="auto" w:fill="F9F9F9"/>
        </w:rPr>
        <w:t>{A3 = $A3 &amp;&amp; C3 &gt;= 2500}</w:t>
      </w:r>
      <w:r w:rsidRPr="00B7444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B7444A">
        <w:rPr>
          <w:rFonts w:ascii="Arial" w:eastAsia="宋体" w:hAnsi="Arial" w:cs="Arial"/>
          <w:color w:val="333333"/>
          <w:kern w:val="0"/>
          <w:szCs w:val="21"/>
        </w:rPr>
        <w:t>{}</w:t>
      </w:r>
      <w:r w:rsidRPr="00B7444A">
        <w:rPr>
          <w:rFonts w:ascii="Arial" w:eastAsia="宋体" w:hAnsi="Arial" w:cs="Arial"/>
          <w:color w:val="333333"/>
          <w:kern w:val="0"/>
          <w:szCs w:val="21"/>
        </w:rPr>
        <w:t>里面是筛选条件，</w:t>
      </w:r>
      <w:r w:rsidRPr="00B7444A">
        <w:rPr>
          <w:rFonts w:ascii="微软雅黑" w:eastAsia="微软雅黑" w:hAnsi="微软雅黑" w:cs="Arial" w:hint="eastAsia"/>
          <w:color w:val="35A07A"/>
          <w:kern w:val="0"/>
          <w:sz w:val="20"/>
          <w:szCs w:val="20"/>
          <w:shd w:val="clear" w:color="auto" w:fill="F9F9F9"/>
        </w:rPr>
        <w:t>A3 = $A3</w:t>
      </w:r>
      <w:r w:rsidRPr="00B7444A">
        <w:rPr>
          <w:rFonts w:ascii="Arial" w:eastAsia="宋体" w:hAnsi="Arial" w:cs="Arial"/>
          <w:color w:val="333333"/>
          <w:kern w:val="0"/>
          <w:szCs w:val="21"/>
        </w:rPr>
        <w:t>表示在当前</w:t>
      </w:r>
      <w:r w:rsidRPr="00B7444A">
        <w:rPr>
          <w:rFonts w:ascii="Arial" w:eastAsia="宋体" w:hAnsi="Arial" w:cs="Arial"/>
          <w:color w:val="333333"/>
          <w:kern w:val="0"/>
          <w:szCs w:val="21"/>
        </w:rPr>
        <w:t>A3</w:t>
      </w:r>
      <w:r w:rsidRPr="00B7444A">
        <w:rPr>
          <w:rFonts w:ascii="Arial" w:eastAsia="宋体" w:hAnsi="Arial" w:cs="Arial"/>
          <w:color w:val="333333"/>
          <w:kern w:val="0"/>
          <w:szCs w:val="21"/>
        </w:rPr>
        <w:t>组内；</w:t>
      </w:r>
      <w:r w:rsidRPr="00B7444A">
        <w:rPr>
          <w:rFonts w:ascii="微软雅黑" w:eastAsia="微软雅黑" w:hAnsi="微软雅黑" w:cs="Arial" w:hint="eastAsia"/>
          <w:color w:val="35A07A"/>
          <w:kern w:val="0"/>
          <w:sz w:val="20"/>
          <w:szCs w:val="20"/>
          <w:shd w:val="clear" w:color="auto" w:fill="F9F9F9"/>
        </w:rPr>
        <w:t>C3 &gt;= 2500</w:t>
      </w:r>
      <w:r w:rsidRPr="00B7444A">
        <w:rPr>
          <w:rFonts w:ascii="Arial" w:eastAsia="宋体" w:hAnsi="Arial" w:cs="Arial"/>
          <w:color w:val="333333"/>
          <w:kern w:val="0"/>
          <w:szCs w:val="21"/>
        </w:rPr>
        <w:t>表示总额大于或等于</w:t>
      </w:r>
      <w:r w:rsidRPr="00B7444A">
        <w:rPr>
          <w:rFonts w:ascii="Arial" w:eastAsia="宋体" w:hAnsi="Arial" w:cs="Arial"/>
          <w:color w:val="333333"/>
          <w:kern w:val="0"/>
          <w:szCs w:val="21"/>
        </w:rPr>
        <w:t>2500</w:t>
      </w:r>
      <w:r w:rsidRPr="00B7444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F046A" w:rsidRDefault="006F046A" w:rsidP="006F046A">
      <w:pPr>
        <w:pStyle w:val="a3"/>
        <w:ind w:left="390" w:firstLineChars="0" w:firstLine="0"/>
      </w:pPr>
    </w:p>
    <w:p w:rsidR="006A6951" w:rsidRDefault="00B7699C" w:rsidP="006A6951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九</w:t>
      </w:r>
      <w:r w:rsidR="006A6951">
        <w:rPr>
          <w:rFonts w:hint="eastAsia"/>
          <w:shd w:val="clear" w:color="auto" w:fill="FFFFFF"/>
        </w:rPr>
        <w:t>．条件属性</w:t>
      </w:r>
    </w:p>
    <w:p w:rsidR="006A6951" w:rsidRDefault="006A6951" w:rsidP="006A6951">
      <w:pPr>
        <w:pStyle w:val="2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1. </w:t>
      </w:r>
      <w:r>
        <w:rPr>
          <w:rFonts w:hint="eastAsia"/>
          <w:shd w:val="clear" w:color="auto" w:fill="FFFFFF"/>
        </w:rPr>
        <w:t>概述</w:t>
      </w:r>
    </w:p>
    <w:p w:rsidR="006A6951" w:rsidRDefault="006A6951" w:rsidP="006A695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通过修改条件属性以达到满足条件的高亮显示</w:t>
      </w:r>
    </w:p>
    <w:p w:rsidR="006A6951" w:rsidRDefault="006A6951" w:rsidP="006A695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2</w:t>
      </w:r>
      <w:r>
        <w:rPr>
          <w:shd w:val="clear" w:color="auto" w:fill="FFFFFF"/>
        </w:rPr>
        <w:t>.</w:t>
      </w:r>
      <w:r>
        <w:rPr>
          <w:rFonts w:hint="eastAsia"/>
          <w:shd w:val="clear" w:color="auto" w:fill="FFFFFF"/>
        </w:rPr>
        <w:t>我</w:t>
      </w:r>
      <w:r>
        <w:rPr>
          <w:shd w:val="clear" w:color="auto" w:fill="FFFFFF"/>
        </w:rPr>
        <w:t>们计划把行式报</w:t>
      </w:r>
      <w:r>
        <w:rPr>
          <w:rFonts w:hint="eastAsia"/>
          <w:shd w:val="clear" w:color="auto" w:fill="FFFFFF"/>
        </w:rPr>
        <w:t>表</w:t>
      </w:r>
      <w:r>
        <w:rPr>
          <w:shd w:val="clear" w:color="auto" w:fill="FFFFFF"/>
        </w:rPr>
        <w:t>改为隔行变色的形式</w:t>
      </w:r>
    </w:p>
    <w:p w:rsidR="006A6951" w:rsidRDefault="006A68B2" w:rsidP="006A6951">
      <w:pPr>
        <w:pStyle w:val="a3"/>
        <w:ind w:left="390" w:firstLineChars="0" w:firstLine="0"/>
      </w:pPr>
      <w:r>
        <w:rPr>
          <w:noProof/>
        </w:rPr>
        <w:drawing>
          <wp:inline distT="0" distB="0" distL="0" distR="0" wp14:anchorId="1307F7B6" wp14:editId="3FBADF4A">
            <wp:extent cx="4857750" cy="1685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51" w:rsidRDefault="006A6951" w:rsidP="006A6951">
      <w:pPr>
        <w:pStyle w:val="a3"/>
        <w:ind w:left="390" w:firstLineChars="0" w:firstLine="0"/>
      </w:pPr>
    </w:p>
    <w:p w:rsidR="006A6951" w:rsidRDefault="006A6951" w:rsidP="006A6951">
      <w:pPr>
        <w:pStyle w:val="a3"/>
        <w:ind w:left="390" w:firstLineChars="0" w:firstLine="0"/>
      </w:pPr>
    </w:p>
    <w:p w:rsidR="006A6951" w:rsidRDefault="006A6951" w:rsidP="006A6951">
      <w:pPr>
        <w:pStyle w:val="a3"/>
        <w:ind w:left="390" w:firstLineChars="0" w:firstLine="0"/>
      </w:pPr>
    </w:p>
    <w:p w:rsidR="006A6951" w:rsidRDefault="006A6951" w:rsidP="006A6951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我</w:t>
      </w:r>
      <w:r>
        <w:t>们想</w:t>
      </w:r>
      <w:proofErr w:type="gramStart"/>
      <w:r>
        <w:t>运货费</w:t>
      </w:r>
      <w:proofErr w:type="gramEnd"/>
      <w:r>
        <w:t>超过</w:t>
      </w:r>
      <w:r>
        <w:rPr>
          <w:rFonts w:hint="eastAsia"/>
        </w:rPr>
        <w:t>100</w:t>
      </w:r>
      <w:r>
        <w:rPr>
          <w:rFonts w:hint="eastAsia"/>
        </w:rPr>
        <w:t>给</w:t>
      </w:r>
      <w:r>
        <w:t>出预警：</w:t>
      </w:r>
    </w:p>
    <w:p w:rsidR="006A6951" w:rsidRDefault="006A6951" w:rsidP="006A6951">
      <w:pPr>
        <w:pStyle w:val="a3"/>
        <w:ind w:left="390" w:firstLineChars="0" w:firstLine="0"/>
      </w:pPr>
    </w:p>
    <w:p w:rsidR="006A6951" w:rsidRDefault="00AD3EE9" w:rsidP="006A6951">
      <w:pPr>
        <w:pStyle w:val="a3"/>
        <w:ind w:left="390" w:firstLineChars="0" w:firstLine="0"/>
      </w:pPr>
      <w:r>
        <w:rPr>
          <w:noProof/>
        </w:rPr>
        <w:drawing>
          <wp:inline distT="0" distB="0" distL="0" distR="0" wp14:anchorId="771732A1" wp14:editId="777DB575">
            <wp:extent cx="4886325" cy="4486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51" w:rsidRDefault="006A6951" w:rsidP="006A6951">
      <w:pPr>
        <w:pStyle w:val="a3"/>
        <w:ind w:left="390" w:firstLineChars="0" w:firstLine="0"/>
      </w:pPr>
    </w:p>
    <w:p w:rsidR="006A6951" w:rsidRDefault="006A6951" w:rsidP="006A6951">
      <w:pPr>
        <w:pStyle w:val="a3"/>
        <w:ind w:left="390" w:firstLineChars="0" w:firstLine="0"/>
      </w:pPr>
    </w:p>
    <w:p w:rsidR="006A6951" w:rsidRPr="00126ECC" w:rsidRDefault="006A6951" w:rsidP="006A6951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我</w:t>
      </w:r>
      <w:r>
        <w:t>们想当</w:t>
      </w:r>
      <w:proofErr w:type="gramStart"/>
      <w:r>
        <w:t>运货商</w:t>
      </w:r>
      <w:proofErr w:type="gramEnd"/>
      <w:r>
        <w:t>为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t>显示</w:t>
      </w:r>
      <w:proofErr w:type="gramStart"/>
      <w:r>
        <w:t>”</w:t>
      </w:r>
      <w:proofErr w:type="gramEnd"/>
      <w:r>
        <w:t>运货商</w:t>
      </w:r>
      <w:proofErr w:type="gramStart"/>
      <w:r>
        <w:t>一</w:t>
      </w:r>
      <w:proofErr w:type="gramEnd"/>
      <w:r>
        <w:t>”</w:t>
      </w:r>
    </w:p>
    <w:p w:rsidR="00692736" w:rsidRDefault="00A62639" w:rsidP="006A6951">
      <w:pPr>
        <w:pStyle w:val="2"/>
      </w:pPr>
      <w:r>
        <w:rPr>
          <w:noProof/>
        </w:rPr>
        <w:drawing>
          <wp:inline distT="0" distB="0" distL="0" distR="0" wp14:anchorId="38BBE416" wp14:editId="7D6AA5DE">
            <wp:extent cx="4895850" cy="22383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51" w:rsidRDefault="006A6951" w:rsidP="006A6951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改</w:t>
      </w:r>
      <w:r>
        <w:t>变行高来隐藏行，如隐藏</w:t>
      </w:r>
      <w:r>
        <w:rPr>
          <w:rFonts w:hint="eastAsia"/>
        </w:rPr>
        <w:t>100</w:t>
      </w:r>
      <w:r>
        <w:t>0</w:t>
      </w:r>
      <w:r>
        <w:rPr>
          <w:rFonts w:hint="eastAsia"/>
        </w:rPr>
        <w:t>2</w:t>
      </w:r>
      <w:r>
        <w:rPr>
          <w:rFonts w:hint="eastAsia"/>
        </w:rPr>
        <w:t>订</w:t>
      </w:r>
      <w:r>
        <w:t>单号</w:t>
      </w:r>
    </w:p>
    <w:p w:rsidR="006A6951" w:rsidRDefault="006A6951" w:rsidP="006A6951">
      <w:pPr>
        <w:pStyle w:val="a3"/>
        <w:ind w:left="390" w:firstLineChars="0" w:firstLine="0"/>
      </w:pPr>
    </w:p>
    <w:p w:rsidR="006A6951" w:rsidRDefault="00FA36B9" w:rsidP="006A6951">
      <w:pPr>
        <w:pStyle w:val="a3"/>
        <w:ind w:left="390" w:firstLineChars="0" w:firstLine="0"/>
      </w:pPr>
      <w:r>
        <w:rPr>
          <w:noProof/>
        </w:rPr>
        <w:drawing>
          <wp:inline distT="0" distB="0" distL="0" distR="0" wp14:anchorId="3D08C50A" wp14:editId="30B432C0">
            <wp:extent cx="4886325" cy="14954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9A1" w:rsidRDefault="00FD59A1" w:rsidP="00FD59A1">
      <w:pPr>
        <w:pStyle w:val="1"/>
      </w:pPr>
      <w:r>
        <w:rPr>
          <w:rFonts w:hint="eastAsia"/>
        </w:rPr>
        <w:t>十</w:t>
      </w:r>
      <w:r>
        <w:rPr>
          <w:rFonts w:hint="eastAsia"/>
        </w:rPr>
        <w:t>.</w:t>
      </w:r>
      <w:r>
        <w:rPr>
          <w:rFonts w:hint="eastAsia"/>
        </w:rPr>
        <w:t>超</w:t>
      </w:r>
      <w:r>
        <w:t>级连接</w:t>
      </w:r>
    </w:p>
    <w:p w:rsidR="00FD59A1" w:rsidRDefault="00FD59A1" w:rsidP="00FD59A1">
      <w:r>
        <w:rPr>
          <w:rFonts w:hint="eastAsia"/>
        </w:rPr>
        <w:t>如</w:t>
      </w:r>
      <w:proofErr w:type="spellStart"/>
      <w:r w:rsidRPr="002F7053">
        <w:t>GettingStarted</w:t>
      </w:r>
      <w:r>
        <w:rPr>
          <w:rFonts w:hint="eastAsia"/>
        </w:rPr>
        <w:t>.cpt</w:t>
      </w:r>
      <w:proofErr w:type="spellEnd"/>
      <w:r>
        <w:rPr>
          <w:rFonts w:hint="eastAsia"/>
        </w:rPr>
        <w:t>这</w:t>
      </w:r>
      <w:r>
        <w:t>个模板：</w:t>
      </w:r>
    </w:p>
    <w:p w:rsidR="00FD59A1" w:rsidRDefault="00FD59A1" w:rsidP="00FD59A1">
      <w:r>
        <w:rPr>
          <w:noProof/>
        </w:rPr>
        <w:lastRenderedPageBreak/>
        <w:drawing>
          <wp:inline distT="0" distB="0" distL="0" distR="0" wp14:anchorId="54232B5F" wp14:editId="6443CADA">
            <wp:extent cx="5851959" cy="3767488"/>
            <wp:effectExtent l="0" t="0" r="0" b="4445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63403" cy="377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9A1" w:rsidRDefault="00FD59A1" w:rsidP="00FD59A1"/>
    <w:p w:rsidR="00FD59A1" w:rsidRDefault="00FD59A1" w:rsidP="00FD59A1"/>
    <w:p w:rsidR="00FD59A1" w:rsidRDefault="00FD59A1" w:rsidP="00FD59A1">
      <w:r>
        <w:rPr>
          <w:noProof/>
        </w:rPr>
        <w:drawing>
          <wp:inline distT="0" distB="0" distL="0" distR="0" wp14:anchorId="17CA0A41" wp14:editId="3CF81929">
            <wp:extent cx="1266667" cy="1257143"/>
            <wp:effectExtent l="0" t="0" r="0" b="635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9A1" w:rsidRDefault="00FD59A1" w:rsidP="00FD59A1"/>
    <w:p w:rsidR="000965CD" w:rsidRDefault="000965CD" w:rsidP="000965CD">
      <w:pPr>
        <w:pStyle w:val="1"/>
      </w:pPr>
      <w:r>
        <w:rPr>
          <w:rFonts w:hint="eastAsia"/>
        </w:rPr>
        <w:t>十</w:t>
      </w:r>
      <w:r w:rsidR="00B94980">
        <w:rPr>
          <w:rFonts w:hint="eastAsia"/>
        </w:rPr>
        <w:t>一</w:t>
      </w:r>
      <w:r>
        <w:rPr>
          <w:rFonts w:hint="eastAsia"/>
        </w:rPr>
        <w:t>.</w:t>
      </w:r>
      <w:r>
        <w:t>参数入门</w:t>
      </w:r>
      <w:r w:rsidR="00546BFD">
        <w:t xml:space="preserve"> </w:t>
      </w:r>
    </w:p>
    <w:p w:rsidR="000965CD" w:rsidRDefault="000965CD" w:rsidP="000965CD">
      <w:pPr>
        <w:widowControl/>
        <w:shd w:val="clear" w:color="auto" w:fill="FFFFFF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FR</w:t>
      </w:r>
      <w:r>
        <w:rPr>
          <w:rFonts w:ascii="Arial" w:hAnsi="Arial" w:cs="Arial"/>
          <w:color w:val="333333"/>
          <w:szCs w:val="21"/>
        </w:rPr>
        <w:t>报表提供了</w:t>
      </w:r>
      <w:r>
        <w:rPr>
          <w:rStyle w:val="docnavigation"/>
          <w:rFonts w:ascii="微软雅黑" w:eastAsia="微软雅黑" w:hAnsi="微软雅黑" w:cs="Arial" w:hint="eastAsia"/>
          <w:color w:val="333333"/>
          <w:szCs w:val="21"/>
        </w:rPr>
        <w:t>参数界面</w:t>
      </w:r>
      <w:r>
        <w:rPr>
          <w:rFonts w:ascii="Arial" w:hAnsi="Arial" w:cs="Arial"/>
          <w:color w:val="333333"/>
          <w:szCs w:val="21"/>
        </w:rPr>
        <w:t>的概念，让用户快速制作出参数报表界面，制作参数查询界面的步骤如下：</w:t>
      </w:r>
      <w:r>
        <w:rPr>
          <w:rFonts w:ascii="微软雅黑" w:eastAsia="微软雅黑" w:hAnsi="微软雅黑" w:cs="Arial" w:hint="eastAsia"/>
          <w:color w:val="333333"/>
          <w:szCs w:val="21"/>
        </w:rPr>
        <w:br/>
      </w: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 wp14:anchorId="18F8545B" wp14:editId="09C8EE65">
            <wp:extent cx="5753100" cy="1352550"/>
            <wp:effectExtent l="0" t="0" r="0" b="0"/>
            <wp:docPr id="155" name="图片 155" descr="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2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5CD" w:rsidRDefault="000965CD" w:rsidP="000965CD">
      <w:r>
        <w:rPr>
          <w:noProof/>
        </w:rPr>
        <w:lastRenderedPageBreak/>
        <w:drawing>
          <wp:inline distT="0" distB="0" distL="0" distR="0" wp14:anchorId="7C6E492B" wp14:editId="2DF9E478">
            <wp:extent cx="5135388" cy="1790180"/>
            <wp:effectExtent l="0" t="0" r="8255" b="635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51608" cy="179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CD" w:rsidRDefault="000965CD" w:rsidP="000965CD"/>
    <w:p w:rsidR="000965CD" w:rsidRDefault="000965CD" w:rsidP="000965CD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模</w:t>
      </w:r>
      <w:r>
        <w:t>板参数</w:t>
      </w:r>
      <w:r>
        <w:rPr>
          <w:rFonts w:hint="eastAsia"/>
        </w:rPr>
        <w:t>实</w:t>
      </w:r>
      <w:r>
        <w:t>例：</w:t>
      </w:r>
    </w:p>
    <w:p w:rsidR="000965CD" w:rsidRDefault="000965CD" w:rsidP="000965CD"/>
    <w:p w:rsidR="000965CD" w:rsidRDefault="001334C8" w:rsidP="000965CD">
      <w:r>
        <w:rPr>
          <w:noProof/>
        </w:rPr>
        <w:drawing>
          <wp:inline distT="0" distB="0" distL="0" distR="0" wp14:anchorId="1A5165BC" wp14:editId="67822735">
            <wp:extent cx="5274310" cy="16643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CD" w:rsidRDefault="000965CD" w:rsidP="000965CD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数</w:t>
      </w:r>
      <w:r>
        <w:t>据集参数</w:t>
      </w:r>
      <w:r>
        <w:rPr>
          <w:rFonts w:hint="eastAsia"/>
        </w:rPr>
        <w:t>实</w:t>
      </w:r>
      <w:r>
        <w:t>例：</w:t>
      </w:r>
    </w:p>
    <w:p w:rsidR="000965CD" w:rsidRDefault="0027006A" w:rsidP="000965CD">
      <w:pPr>
        <w:pStyle w:val="a3"/>
        <w:ind w:left="390" w:firstLineChars="0" w:firstLine="0"/>
      </w:pPr>
      <w:r>
        <w:rPr>
          <w:noProof/>
        </w:rPr>
        <w:drawing>
          <wp:inline distT="0" distB="0" distL="0" distR="0" wp14:anchorId="3A365EAF" wp14:editId="5D5D0D69">
            <wp:extent cx="5274310" cy="16643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CD" w:rsidRDefault="000965CD" w:rsidP="000965CD">
      <w:pPr>
        <w:pStyle w:val="a3"/>
        <w:ind w:left="390" w:firstLineChars="0" w:firstLine="0"/>
      </w:pPr>
    </w:p>
    <w:p w:rsidR="000965CD" w:rsidRPr="001246C0" w:rsidRDefault="000965CD" w:rsidP="000965CD">
      <w:pPr>
        <w:pStyle w:val="a3"/>
        <w:ind w:left="390" w:firstLineChars="0" w:firstLine="0"/>
      </w:pPr>
      <w:r>
        <w:rPr>
          <w:rFonts w:hint="eastAsia"/>
        </w:rPr>
        <w:t>以</w:t>
      </w:r>
      <w:r>
        <w:t>上所做的参数，只能在当前模板使用</w:t>
      </w:r>
      <w:r>
        <w:rPr>
          <w:rFonts w:hint="eastAsia"/>
        </w:rPr>
        <w:t>,</w:t>
      </w:r>
      <w:r>
        <w:rPr>
          <w:rFonts w:hint="eastAsia"/>
        </w:rPr>
        <w:t>全局</w:t>
      </w:r>
      <w:r>
        <w:t>参数才能哪个文件都能用</w:t>
      </w:r>
    </w:p>
    <w:p w:rsidR="000965CD" w:rsidRDefault="000965CD" w:rsidP="000965CD">
      <w:pPr>
        <w:pStyle w:val="a3"/>
        <w:ind w:left="390" w:firstLineChars="0" w:firstLine="0"/>
      </w:pPr>
    </w:p>
    <w:p w:rsidR="000965CD" w:rsidRDefault="000965CD" w:rsidP="000965CD">
      <w:pPr>
        <w:pStyle w:val="a3"/>
        <w:ind w:left="390" w:firstLineChars="0" w:firstLine="0"/>
      </w:pPr>
      <w:r>
        <w:rPr>
          <w:noProof/>
        </w:rPr>
        <w:lastRenderedPageBreak/>
        <w:drawing>
          <wp:inline distT="0" distB="0" distL="0" distR="0" wp14:anchorId="18D61102" wp14:editId="675732E5">
            <wp:extent cx="1819048" cy="1695238"/>
            <wp:effectExtent l="0" t="0" r="0" b="635"/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CD" w:rsidRDefault="000965CD" w:rsidP="000965CD"/>
    <w:p w:rsidR="00FD59A1" w:rsidRDefault="00FD59A1" w:rsidP="00FD59A1"/>
    <w:p w:rsidR="00B529EF" w:rsidRDefault="00B529EF" w:rsidP="00B529EF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参</w:t>
      </w:r>
      <w:r>
        <w:t>数为</w:t>
      </w:r>
      <w:proofErr w:type="gramStart"/>
      <w:r>
        <w:t>空选择</w:t>
      </w:r>
      <w:proofErr w:type="gramEnd"/>
      <w:r>
        <w:t>全部：</w:t>
      </w:r>
    </w:p>
    <w:p w:rsidR="00B529EF" w:rsidRDefault="00B529EF" w:rsidP="00B529EF">
      <w:pPr>
        <w:pStyle w:val="a3"/>
        <w:ind w:left="390" w:firstLineChars="0" w:firstLine="0"/>
      </w:pPr>
      <w:r>
        <w:rPr>
          <w:noProof/>
        </w:rPr>
        <w:drawing>
          <wp:inline distT="0" distB="0" distL="0" distR="0" wp14:anchorId="7E2E68A9" wp14:editId="55721441">
            <wp:extent cx="5331769" cy="2237160"/>
            <wp:effectExtent l="0" t="0" r="2540" b="0"/>
            <wp:docPr id="187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47796" cy="22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EF" w:rsidRDefault="00B529EF" w:rsidP="00B529EF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数</w:t>
      </w:r>
      <w:r>
        <w:t>据集</w:t>
      </w:r>
      <w:r>
        <w:rPr>
          <w:rFonts w:hint="eastAsia"/>
        </w:rPr>
        <w:t>参</w:t>
      </w:r>
      <w:r>
        <w:t>数实例</w:t>
      </w:r>
    </w:p>
    <w:p w:rsidR="00B529EF" w:rsidRDefault="00B529EF" w:rsidP="00B529EF">
      <w:pPr>
        <w:pStyle w:val="a3"/>
        <w:ind w:left="390" w:firstLineChars="0" w:firstLine="0"/>
      </w:pPr>
      <w:r>
        <w:rPr>
          <w:noProof/>
        </w:rPr>
        <w:drawing>
          <wp:inline distT="0" distB="0" distL="0" distR="0" wp14:anchorId="147FDB01" wp14:editId="08018398">
            <wp:extent cx="5274310" cy="1205230"/>
            <wp:effectExtent l="0" t="0" r="2540" b="0"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EF" w:rsidRDefault="00B529EF" w:rsidP="00B529EF">
      <w:pPr>
        <w:pStyle w:val="a3"/>
        <w:ind w:left="390"/>
      </w:pPr>
      <w:r>
        <w:rPr>
          <w:rFonts w:hint="eastAsia"/>
        </w:rPr>
        <w:t xml:space="preserve">SELECT * FROM </w:t>
      </w:r>
      <w:r>
        <w:rPr>
          <w:rFonts w:hint="eastAsia"/>
        </w:rPr>
        <w:t>销量</w:t>
      </w:r>
      <w:r>
        <w:rPr>
          <w:rFonts w:hint="eastAsia"/>
        </w:rPr>
        <w:t xml:space="preserve"> where 1=1</w:t>
      </w:r>
    </w:p>
    <w:p w:rsidR="00B529EF" w:rsidRDefault="00B529EF" w:rsidP="00B529EF">
      <w:pPr>
        <w:pStyle w:val="a3"/>
        <w:ind w:left="390" w:firstLineChars="0" w:firstLine="0"/>
      </w:pPr>
      <w:r>
        <w:rPr>
          <w:rFonts w:hint="eastAsia"/>
        </w:rPr>
        <w:t>${if(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(area)==0,"","and </w:t>
      </w:r>
      <w:r>
        <w:rPr>
          <w:rFonts w:hint="eastAsia"/>
        </w:rPr>
        <w:t>地区</w:t>
      </w:r>
      <w:r>
        <w:rPr>
          <w:rFonts w:hint="eastAsia"/>
        </w:rPr>
        <w:t>='"+area+"'")}</w:t>
      </w:r>
    </w:p>
    <w:p w:rsidR="00B529EF" w:rsidRDefault="00B529EF" w:rsidP="00B529EF">
      <w:pPr>
        <w:pStyle w:val="a3"/>
        <w:ind w:left="390" w:firstLineChars="0" w:firstLine="0"/>
      </w:pPr>
    </w:p>
    <w:p w:rsidR="00B529EF" w:rsidRDefault="00B529EF" w:rsidP="00B529EF">
      <w:pPr>
        <w:pStyle w:val="a3"/>
        <w:ind w:left="390" w:firstLineChars="0" w:firstLine="0"/>
      </w:pPr>
    </w:p>
    <w:p w:rsidR="00B529EF" w:rsidRDefault="00B529EF" w:rsidP="00B529EF">
      <w:pPr>
        <w:pStyle w:val="a3"/>
        <w:ind w:left="390" w:firstLineChars="0" w:firstLine="0"/>
      </w:pPr>
    </w:p>
    <w:p w:rsidR="00B529EF" w:rsidRDefault="00B529EF" w:rsidP="00B529EF">
      <w:pPr>
        <w:pStyle w:val="a3"/>
        <w:ind w:left="390" w:firstLineChars="0" w:firstLine="0"/>
      </w:pPr>
    </w:p>
    <w:p w:rsidR="00B529EF" w:rsidRDefault="00B529EF" w:rsidP="00B529EF">
      <w:pPr>
        <w:pStyle w:val="a3"/>
        <w:ind w:left="390" w:firstLineChars="0" w:firstLine="0"/>
      </w:pPr>
    </w:p>
    <w:p w:rsidR="00B529EF" w:rsidRDefault="00E904DB" w:rsidP="00B529EF">
      <w:pPr>
        <w:pStyle w:val="a3"/>
        <w:ind w:left="390" w:firstLineChars="0" w:firstLine="0"/>
      </w:pPr>
      <w:r>
        <w:rPr>
          <w:noProof/>
        </w:rPr>
        <w:lastRenderedPageBreak/>
        <w:drawing>
          <wp:inline distT="0" distB="0" distL="0" distR="0" wp14:anchorId="21F1A0DE" wp14:editId="4B63241D">
            <wp:extent cx="5274310" cy="16643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EF" w:rsidRDefault="00B529EF" w:rsidP="00B529EF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模</w:t>
      </w:r>
      <w:r>
        <w:t>板参数实例</w:t>
      </w:r>
    </w:p>
    <w:p w:rsidR="00B529EF" w:rsidRPr="00856515" w:rsidRDefault="00B529EF" w:rsidP="00B529EF"/>
    <w:p w:rsidR="00B529EF" w:rsidRDefault="00B529EF" w:rsidP="00B529EF">
      <w:pPr>
        <w:pStyle w:val="a3"/>
        <w:ind w:left="390" w:firstLineChars="0" w:firstLine="0"/>
      </w:pPr>
    </w:p>
    <w:p w:rsidR="00B529EF" w:rsidRDefault="00B529EF" w:rsidP="00B529EF">
      <w:pPr>
        <w:pStyle w:val="a3"/>
        <w:ind w:left="390" w:firstLineChars="0" w:firstLine="0"/>
      </w:pPr>
      <w:proofErr w:type="gramStart"/>
      <w:r w:rsidRPr="00A2114E">
        <w:t>if(</w:t>
      </w:r>
      <w:proofErr w:type="spellStart"/>
      <w:proofErr w:type="gramEnd"/>
      <w:r w:rsidRPr="00A2114E">
        <w:t>len</w:t>
      </w:r>
      <w:proofErr w:type="spellEnd"/>
      <w:r w:rsidRPr="00A2114E">
        <w:t>($area)==0,nofilter,$area)</w:t>
      </w:r>
    </w:p>
    <w:p w:rsidR="00B529EF" w:rsidRDefault="00B529EF" w:rsidP="00B529EF">
      <w:pPr>
        <w:pStyle w:val="a3"/>
        <w:ind w:left="390" w:firstLineChars="0" w:firstLine="0"/>
      </w:pPr>
    </w:p>
    <w:p w:rsidR="00B529EF" w:rsidRDefault="00B529EF" w:rsidP="00B529EF">
      <w:pPr>
        <w:pStyle w:val="a3"/>
        <w:ind w:left="390" w:firstLineChars="0" w:firstLine="0"/>
      </w:pPr>
      <w:r>
        <w:rPr>
          <w:noProof/>
        </w:rPr>
        <w:drawing>
          <wp:inline distT="0" distB="0" distL="0" distR="0" wp14:anchorId="2EBD1830" wp14:editId="2755BDF5">
            <wp:extent cx="5628571" cy="2590476"/>
            <wp:effectExtent l="0" t="0" r="0" b="635"/>
            <wp:docPr id="191" name="图片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EF" w:rsidRDefault="00B529EF" w:rsidP="00B529EF">
      <w:pPr>
        <w:pStyle w:val="a3"/>
        <w:ind w:left="390" w:firstLineChars="0" w:firstLine="0"/>
      </w:pPr>
    </w:p>
    <w:p w:rsidR="00B529EF" w:rsidRDefault="00B529EF" w:rsidP="00B529EF"/>
    <w:p w:rsidR="00C31CAE" w:rsidRDefault="00D74D30" w:rsidP="00C31CAE">
      <w:pPr>
        <w:pStyle w:val="2"/>
      </w:pPr>
      <w:r>
        <w:rPr>
          <w:rFonts w:hint="eastAsia"/>
        </w:rPr>
        <w:t>4.</w:t>
      </w:r>
      <w:r w:rsidR="00C31CAE">
        <w:rPr>
          <w:rFonts w:hint="eastAsia"/>
        </w:rPr>
        <w:t>参</w:t>
      </w:r>
      <w:r w:rsidR="00C31CAE">
        <w:t>数联动：</w:t>
      </w:r>
    </w:p>
    <w:p w:rsidR="00C31CAE" w:rsidRDefault="004B4D21" w:rsidP="00C31CAE">
      <w:pPr>
        <w:pStyle w:val="a3"/>
        <w:ind w:left="390" w:firstLineChars="0" w:firstLine="0"/>
      </w:pPr>
      <w:r>
        <w:rPr>
          <w:noProof/>
        </w:rPr>
        <w:drawing>
          <wp:inline distT="0" distB="0" distL="0" distR="0" wp14:anchorId="5D920EFF" wp14:editId="1ACA14FB">
            <wp:extent cx="5274310" cy="12960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CAE" w:rsidRDefault="00C31CAE" w:rsidP="00C31CAE">
      <w:pPr>
        <w:pStyle w:val="a3"/>
        <w:ind w:left="390" w:firstLineChars="0" w:firstLine="0"/>
      </w:pPr>
    </w:p>
    <w:p w:rsidR="00C31CAE" w:rsidRDefault="00C31CAE" w:rsidP="00C31CAE">
      <w:pPr>
        <w:pStyle w:val="3"/>
      </w:pPr>
      <w:r>
        <w:rPr>
          <w:rFonts w:hint="eastAsia"/>
        </w:rPr>
        <w:lastRenderedPageBreak/>
        <w:t>(</w:t>
      </w:r>
      <w:r>
        <w:t>1</w:t>
      </w:r>
      <w:r>
        <w:rPr>
          <w:rFonts w:hint="eastAsia"/>
        </w:rPr>
        <w:t>)</w:t>
      </w:r>
      <w:r>
        <w:t>.</w:t>
      </w:r>
      <w:r>
        <w:rPr>
          <w:rFonts w:hint="eastAsia"/>
        </w:rPr>
        <w:t>通</w:t>
      </w:r>
      <w:r>
        <w:t>过模板参数制作如图二个参数：</w:t>
      </w:r>
    </w:p>
    <w:p w:rsidR="00C31CAE" w:rsidRDefault="00921D19" w:rsidP="00C31CAE">
      <w:pPr>
        <w:pStyle w:val="a3"/>
        <w:ind w:left="390" w:firstLineChars="0" w:firstLine="0"/>
      </w:pPr>
      <w:r>
        <w:rPr>
          <w:noProof/>
        </w:rPr>
        <w:drawing>
          <wp:inline distT="0" distB="0" distL="0" distR="0" wp14:anchorId="43DD1965" wp14:editId="2008E1D2">
            <wp:extent cx="5274310" cy="61531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CAE" w:rsidRDefault="00C31CAE" w:rsidP="00C31CAE">
      <w:pPr>
        <w:pStyle w:val="a3"/>
        <w:ind w:left="390" w:firstLineChars="0" w:firstLine="0"/>
      </w:pPr>
    </w:p>
    <w:p w:rsidR="00C31CAE" w:rsidRDefault="00CB1FBB" w:rsidP="00CB1FBB">
      <w:pPr>
        <w:pStyle w:val="3"/>
      </w:pPr>
      <w:r>
        <w:t>(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列</w:t>
      </w:r>
      <w:r>
        <w:t>出具体</w:t>
      </w:r>
      <w:r>
        <w:rPr>
          <w:rFonts w:hint="eastAsia"/>
        </w:rPr>
        <w:t>产</w:t>
      </w:r>
      <w:r>
        <w:t>品（</w:t>
      </w:r>
      <w:r>
        <w:rPr>
          <w:rFonts w:hint="eastAsia"/>
        </w:rPr>
        <w:t>数</w:t>
      </w:r>
      <w:r>
        <w:t>据集</w:t>
      </w:r>
      <w:r>
        <w:rPr>
          <w:rFonts w:hint="eastAsia"/>
        </w:rPr>
        <w:t>列</w:t>
      </w:r>
      <w:r>
        <w:t>出或过滤方式）</w:t>
      </w:r>
    </w:p>
    <w:p w:rsidR="00C31CAE" w:rsidRDefault="00C31CAE" w:rsidP="00C31CAE">
      <w:pPr>
        <w:pStyle w:val="a3"/>
        <w:ind w:left="390" w:firstLineChars="0" w:firstLine="0"/>
      </w:pPr>
    </w:p>
    <w:p w:rsidR="00FD59A1" w:rsidRDefault="00FD59A1" w:rsidP="00FD59A1"/>
    <w:p w:rsidR="00FD59A1" w:rsidRDefault="00FD59A1" w:rsidP="00FD59A1"/>
    <w:p w:rsidR="00942647" w:rsidRDefault="00942647" w:rsidP="00942647"/>
    <w:p w:rsidR="00942647" w:rsidRDefault="00942647" w:rsidP="00942647"/>
    <w:p w:rsidR="00713D67" w:rsidRDefault="00713D67"/>
    <w:p w:rsidR="009E4C46" w:rsidRPr="00713D67" w:rsidRDefault="00713D67" w:rsidP="00713D67">
      <w:pPr>
        <w:tabs>
          <w:tab w:val="left" w:pos="1386"/>
        </w:tabs>
      </w:pPr>
      <w:r>
        <w:tab/>
      </w:r>
    </w:p>
    <w:sectPr w:rsidR="009E4C46" w:rsidRPr="00713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81555"/>
    <w:multiLevelType w:val="hybridMultilevel"/>
    <w:tmpl w:val="90CA3C32"/>
    <w:lvl w:ilvl="0" w:tplc="228CD4B4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6C57BE"/>
    <w:multiLevelType w:val="hybridMultilevel"/>
    <w:tmpl w:val="47DE61FA"/>
    <w:lvl w:ilvl="0" w:tplc="9B883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4B57EF"/>
    <w:multiLevelType w:val="hybridMultilevel"/>
    <w:tmpl w:val="926244C4"/>
    <w:lvl w:ilvl="0" w:tplc="9214A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6C771F"/>
    <w:multiLevelType w:val="multilevel"/>
    <w:tmpl w:val="5E0081C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6C400F31"/>
    <w:multiLevelType w:val="hybridMultilevel"/>
    <w:tmpl w:val="E66C7B2E"/>
    <w:lvl w:ilvl="0" w:tplc="49943A96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931AE3"/>
    <w:multiLevelType w:val="hybridMultilevel"/>
    <w:tmpl w:val="35B4BA94"/>
    <w:lvl w:ilvl="0" w:tplc="1668F51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39C"/>
    <w:rsid w:val="000322C4"/>
    <w:rsid w:val="00057CC1"/>
    <w:rsid w:val="000956E4"/>
    <w:rsid w:val="000965CD"/>
    <w:rsid w:val="000A72B7"/>
    <w:rsid w:val="000B3B3B"/>
    <w:rsid w:val="000E7F58"/>
    <w:rsid w:val="001209B1"/>
    <w:rsid w:val="001334C8"/>
    <w:rsid w:val="00144972"/>
    <w:rsid w:val="001934AE"/>
    <w:rsid w:val="001C4DFC"/>
    <w:rsid w:val="001D12BC"/>
    <w:rsid w:val="00244A43"/>
    <w:rsid w:val="00247F00"/>
    <w:rsid w:val="00260BCA"/>
    <w:rsid w:val="00261FF0"/>
    <w:rsid w:val="00262874"/>
    <w:rsid w:val="00267D52"/>
    <w:rsid w:val="0027006A"/>
    <w:rsid w:val="0027760E"/>
    <w:rsid w:val="0028364D"/>
    <w:rsid w:val="00287B75"/>
    <w:rsid w:val="0029139C"/>
    <w:rsid w:val="002A6FCC"/>
    <w:rsid w:val="002B0944"/>
    <w:rsid w:val="002D772A"/>
    <w:rsid w:val="002E05A1"/>
    <w:rsid w:val="00374B30"/>
    <w:rsid w:val="00383838"/>
    <w:rsid w:val="003918E1"/>
    <w:rsid w:val="003A3B1D"/>
    <w:rsid w:val="003B0525"/>
    <w:rsid w:val="003C418C"/>
    <w:rsid w:val="003D5CD1"/>
    <w:rsid w:val="00485059"/>
    <w:rsid w:val="00497476"/>
    <w:rsid w:val="004B4D21"/>
    <w:rsid w:val="004C7EFB"/>
    <w:rsid w:val="004D16B2"/>
    <w:rsid w:val="004E2D2B"/>
    <w:rsid w:val="00545838"/>
    <w:rsid w:val="00546BFD"/>
    <w:rsid w:val="005747FE"/>
    <w:rsid w:val="005C0F7B"/>
    <w:rsid w:val="005C56E3"/>
    <w:rsid w:val="005C6715"/>
    <w:rsid w:val="005E1CC4"/>
    <w:rsid w:val="00603F8D"/>
    <w:rsid w:val="00634C2C"/>
    <w:rsid w:val="00670E2B"/>
    <w:rsid w:val="0068208E"/>
    <w:rsid w:val="00692736"/>
    <w:rsid w:val="00697B30"/>
    <w:rsid w:val="006A68B2"/>
    <w:rsid w:val="006A6951"/>
    <w:rsid w:val="006C0541"/>
    <w:rsid w:val="006C3EDD"/>
    <w:rsid w:val="006F046A"/>
    <w:rsid w:val="00713D67"/>
    <w:rsid w:val="00771854"/>
    <w:rsid w:val="007A5F36"/>
    <w:rsid w:val="007E128B"/>
    <w:rsid w:val="00805039"/>
    <w:rsid w:val="00807F16"/>
    <w:rsid w:val="00820F84"/>
    <w:rsid w:val="0083333C"/>
    <w:rsid w:val="00842602"/>
    <w:rsid w:val="008A4F3D"/>
    <w:rsid w:val="008D7ACC"/>
    <w:rsid w:val="008F6ADE"/>
    <w:rsid w:val="00907E15"/>
    <w:rsid w:val="009133CC"/>
    <w:rsid w:val="00921202"/>
    <w:rsid w:val="00921D19"/>
    <w:rsid w:val="0093103A"/>
    <w:rsid w:val="00942647"/>
    <w:rsid w:val="0096004D"/>
    <w:rsid w:val="0098325A"/>
    <w:rsid w:val="00992806"/>
    <w:rsid w:val="009C535C"/>
    <w:rsid w:val="009E11B5"/>
    <w:rsid w:val="009E4C46"/>
    <w:rsid w:val="00A31874"/>
    <w:rsid w:val="00A608D5"/>
    <w:rsid w:val="00A62639"/>
    <w:rsid w:val="00A75416"/>
    <w:rsid w:val="00A7745A"/>
    <w:rsid w:val="00A776F0"/>
    <w:rsid w:val="00AB0A1C"/>
    <w:rsid w:val="00AD3EE9"/>
    <w:rsid w:val="00AF21C8"/>
    <w:rsid w:val="00AF37E6"/>
    <w:rsid w:val="00B24A84"/>
    <w:rsid w:val="00B529EF"/>
    <w:rsid w:val="00B5453C"/>
    <w:rsid w:val="00B63B27"/>
    <w:rsid w:val="00B65FBD"/>
    <w:rsid w:val="00B7061D"/>
    <w:rsid w:val="00B7699C"/>
    <w:rsid w:val="00B85DA6"/>
    <w:rsid w:val="00B94980"/>
    <w:rsid w:val="00BA415C"/>
    <w:rsid w:val="00BA56C1"/>
    <w:rsid w:val="00BD6CF2"/>
    <w:rsid w:val="00BD73E0"/>
    <w:rsid w:val="00BF5375"/>
    <w:rsid w:val="00C01702"/>
    <w:rsid w:val="00C1444E"/>
    <w:rsid w:val="00C31CAE"/>
    <w:rsid w:val="00C71B4E"/>
    <w:rsid w:val="00CB1FBB"/>
    <w:rsid w:val="00CB6CD8"/>
    <w:rsid w:val="00CD264C"/>
    <w:rsid w:val="00D058EF"/>
    <w:rsid w:val="00D35F50"/>
    <w:rsid w:val="00D74D30"/>
    <w:rsid w:val="00D76ACC"/>
    <w:rsid w:val="00D85148"/>
    <w:rsid w:val="00D8707D"/>
    <w:rsid w:val="00DC05B4"/>
    <w:rsid w:val="00E12ABA"/>
    <w:rsid w:val="00E64F7E"/>
    <w:rsid w:val="00E703FA"/>
    <w:rsid w:val="00E77195"/>
    <w:rsid w:val="00E84B79"/>
    <w:rsid w:val="00E904DB"/>
    <w:rsid w:val="00E9229C"/>
    <w:rsid w:val="00E97023"/>
    <w:rsid w:val="00EB35A1"/>
    <w:rsid w:val="00ED4BF5"/>
    <w:rsid w:val="00EE076C"/>
    <w:rsid w:val="00F83D61"/>
    <w:rsid w:val="00F853A3"/>
    <w:rsid w:val="00FA36B9"/>
    <w:rsid w:val="00FC00F0"/>
    <w:rsid w:val="00FD59A1"/>
    <w:rsid w:val="00FE04D6"/>
    <w:rsid w:val="00FE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6F8F1-322D-40F9-AA39-20762969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3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13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13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13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13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24A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13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13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139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9139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9139C"/>
    <w:pPr>
      <w:ind w:firstLineChars="200" w:firstLine="420"/>
    </w:pPr>
  </w:style>
  <w:style w:type="character" w:customStyle="1" w:styleId="title-text">
    <w:name w:val="title-text"/>
    <w:basedOn w:val="a0"/>
    <w:rsid w:val="00497476"/>
  </w:style>
  <w:style w:type="paragraph" w:styleId="a4">
    <w:name w:val="Normal (Web)"/>
    <w:basedOn w:val="a"/>
    <w:uiPriority w:val="99"/>
    <w:unhideWhenUsed/>
    <w:rsid w:val="004974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ocwarning">
    <w:name w:val="doc_warning"/>
    <w:basedOn w:val="a0"/>
    <w:rsid w:val="000E7F58"/>
  </w:style>
  <w:style w:type="character" w:customStyle="1" w:styleId="docformula">
    <w:name w:val="doc_formula"/>
    <w:basedOn w:val="a0"/>
    <w:rsid w:val="00907E15"/>
  </w:style>
  <w:style w:type="character" w:customStyle="1" w:styleId="5Char">
    <w:name w:val="标题 5 Char"/>
    <w:basedOn w:val="a0"/>
    <w:link w:val="5"/>
    <w:uiPriority w:val="9"/>
    <w:rsid w:val="00B24A84"/>
    <w:rPr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942647"/>
    <w:rPr>
      <w:color w:val="0563C1" w:themeColor="hyperlink"/>
      <w:u w:val="single"/>
    </w:rPr>
  </w:style>
  <w:style w:type="character" w:customStyle="1" w:styleId="docnavigation">
    <w:name w:val="doc_navigation"/>
    <w:basedOn w:val="a0"/>
    <w:rsid w:val="000965CD"/>
  </w:style>
  <w:style w:type="character" w:styleId="a6">
    <w:name w:val="Strong"/>
    <w:basedOn w:val="a0"/>
    <w:uiPriority w:val="22"/>
    <w:qFormat/>
    <w:rsid w:val="000965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20</Pages>
  <Words>374</Words>
  <Characters>2133</Characters>
  <Application>Microsoft Office Word</Application>
  <DocSecurity>0</DocSecurity>
  <Lines>17</Lines>
  <Paragraphs>5</Paragraphs>
  <ScaleCrop>false</ScaleCrop>
  <Company>Microsoft</Company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aura-bd</dc:creator>
  <cp:keywords/>
  <dc:description/>
  <cp:lastModifiedBy>aura-bd</cp:lastModifiedBy>
  <cp:revision>19</cp:revision>
  <dcterms:created xsi:type="dcterms:W3CDTF">2020-01-10T08:17:00Z</dcterms:created>
  <dcterms:modified xsi:type="dcterms:W3CDTF">2020-01-10T13:22:00Z</dcterms:modified>
</cp:coreProperties>
</file>