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rsync:同步</w:t>
      </w:r>
    </w:p>
    <w:p>
      <w:pPr/>
      <w:r>
        <w:t>-a:全部</w:t>
      </w:r>
    </w:p>
    <w:p>
      <w:pPr/>
      <w:r>
        <w:t>/boot作为/todir的子目录</w:t>
      </w:r>
    </w:p>
    <w:p>
      <w:pPr/>
      <w:r>
        <w:t>Rsync -a   /boot     /todir</w:t>
      </w:r>
    </w:p>
    <w:p>
      <w:pPr/>
      <w:r>
        <w:t>Ls -l /todir</w:t>
      </w:r>
    </w:p>
    <w:p>
      <w:pPr/>
    </w:p>
    <w:p>
      <w:pPr/>
      <w:r>
        <w:t>将目录下的文档同步到目录todir下</w:t>
      </w:r>
    </w:p>
    <w:p>
      <w:pPr/>
      <w:r>
        <w:t>Rsync -a /boot/ /todir</w:t>
      </w:r>
    </w:p>
    <w:p>
      <w:pPr/>
      <w:r>
        <w:t>Ls -l /todir</w:t>
      </w:r>
    </w:p>
    <w:p>
      <w:pPr/>
    </w:p>
    <w:p>
      <w:pPr/>
      <w:r>
        <w:t>当目录包含文件夹时，若缺少-a或-r选项则文件夹会被忽略：</w:t>
      </w:r>
    </w:p>
    <w:p>
      <w:pPr/>
      <w:r>
        <w:t>添加-a后才会执行同步</w:t>
      </w:r>
    </w:p>
    <w:p>
      <w:pPr/>
      <w:r>
        <w:t>Rsync -a /home/ /testa</w:t>
      </w:r>
    </w:p>
    <w:p>
      <w:pPr/>
    </w:p>
    <w:p>
      <w:pPr/>
      <w:r>
        <w:t>-v选项可以看到操作细节信息，比如第一次同步时：</w:t>
      </w:r>
    </w:p>
    <w:p>
      <w:pPr/>
      <w:r>
        <w:t>Rsync -av /fdir/ /tdir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4FAF"/>
    <w:rsid w:val="FB7F1157"/>
    <w:rsid w:val="FFD750D6"/>
    <w:rsid w:val="FFF7B429"/>
    <w:rsid w:val="FFFF4FA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2018-05-31T08:32:00Z</dcterms:created>
  <dc:creator>root</dc:creator>
  <cp:lastModifiedBy>root</cp:lastModifiedBy>
  <dcterms:modified xsi:type="dcterms:W3CDTF">2018-05-31T08:54:41Z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