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A4A" w:rsidRPr="00794A4A" w:rsidRDefault="00794A4A" w:rsidP="00794A4A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5"/>
          <w:szCs w:val="15"/>
        </w:rPr>
      </w:pPr>
      <w:r w:rsidRPr="00794A4A">
        <w:rPr>
          <w:rFonts w:ascii="微软雅黑" w:eastAsia="微软雅黑" w:hAnsi="微软雅黑" w:cs="宋体" w:hint="eastAsia"/>
          <w:color w:val="000000" w:themeColor="text1"/>
          <w:kern w:val="0"/>
          <w:sz w:val="15"/>
          <w:szCs w:val="15"/>
        </w:rPr>
        <w:t>ADB是一个C/S架构的应用程序，由三部分组成：</w:t>
      </w:r>
    </w:p>
    <w:p w:rsidR="00794A4A" w:rsidRPr="00794A4A" w:rsidRDefault="00794A4A" w:rsidP="00794A4A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000000" w:themeColor="text1"/>
          <w:kern w:val="0"/>
          <w:sz w:val="15"/>
          <w:szCs w:val="15"/>
        </w:rPr>
      </w:pPr>
      <w:r w:rsidRPr="00794A4A">
        <w:rPr>
          <w:rFonts w:ascii="微软雅黑" w:eastAsia="微软雅黑" w:hAnsi="微软雅黑" w:cs="宋体" w:hint="eastAsia"/>
          <w:color w:val="000000" w:themeColor="text1"/>
          <w:kern w:val="0"/>
          <w:sz w:val="15"/>
          <w:szCs w:val="15"/>
        </w:rPr>
        <w:t>运行在pc端的</w:t>
      </w:r>
      <w:proofErr w:type="spellStart"/>
      <w:r w:rsidRPr="00794A4A">
        <w:rPr>
          <w:rFonts w:ascii="微软雅黑" w:eastAsia="微软雅黑" w:hAnsi="微软雅黑" w:cs="宋体" w:hint="eastAsia"/>
          <w:color w:val="000000" w:themeColor="text1"/>
          <w:kern w:val="0"/>
          <w:sz w:val="15"/>
          <w:szCs w:val="15"/>
        </w:rPr>
        <w:t>adb</w:t>
      </w:r>
      <w:proofErr w:type="spellEnd"/>
      <w:r w:rsidRPr="00794A4A">
        <w:rPr>
          <w:rFonts w:ascii="微软雅黑" w:eastAsia="微软雅黑" w:hAnsi="微软雅黑" w:cs="宋体" w:hint="eastAsia"/>
          <w:color w:val="000000" w:themeColor="text1"/>
          <w:kern w:val="0"/>
          <w:sz w:val="15"/>
          <w:szCs w:val="15"/>
        </w:rPr>
        <w:t xml:space="preserve"> client：</w:t>
      </w:r>
      <w:bookmarkStart w:id="0" w:name="_GoBack"/>
      <w:bookmarkEnd w:id="0"/>
      <w:r w:rsidRPr="00794A4A">
        <w:rPr>
          <w:rFonts w:ascii="微软雅黑" w:eastAsia="微软雅黑" w:hAnsi="微软雅黑" w:cs="宋体" w:hint="eastAsia"/>
          <w:color w:val="000000" w:themeColor="text1"/>
          <w:kern w:val="0"/>
          <w:sz w:val="15"/>
          <w:szCs w:val="15"/>
        </w:rPr>
        <w:br/>
        <w:t>命令行程序</w:t>
      </w:r>
      <w:proofErr w:type="gramStart"/>
      <w:r w:rsidRPr="00794A4A">
        <w:rPr>
          <w:rFonts w:ascii="微软雅黑" w:eastAsia="微软雅黑" w:hAnsi="微软雅黑" w:cs="宋体" w:hint="eastAsia"/>
          <w:color w:val="000000" w:themeColor="text1"/>
          <w:kern w:val="0"/>
          <w:sz w:val="15"/>
          <w:szCs w:val="15"/>
        </w:rPr>
        <w:t>”</w:t>
      </w:r>
      <w:proofErr w:type="spellStart"/>
      <w:proofErr w:type="gramEnd"/>
      <w:r w:rsidRPr="00794A4A">
        <w:rPr>
          <w:rFonts w:ascii="微软雅黑" w:eastAsia="微软雅黑" w:hAnsi="微软雅黑" w:cs="宋体" w:hint="eastAsia"/>
          <w:color w:val="000000" w:themeColor="text1"/>
          <w:kern w:val="0"/>
          <w:sz w:val="15"/>
          <w:szCs w:val="15"/>
        </w:rPr>
        <w:t>adb</w:t>
      </w:r>
      <w:proofErr w:type="spellEnd"/>
      <w:proofErr w:type="gramStart"/>
      <w:r w:rsidRPr="00794A4A">
        <w:rPr>
          <w:rFonts w:ascii="微软雅黑" w:eastAsia="微软雅黑" w:hAnsi="微软雅黑" w:cs="宋体" w:hint="eastAsia"/>
          <w:color w:val="000000" w:themeColor="text1"/>
          <w:kern w:val="0"/>
          <w:sz w:val="15"/>
          <w:szCs w:val="15"/>
        </w:rPr>
        <w:t>”</w:t>
      </w:r>
      <w:proofErr w:type="gramEnd"/>
      <w:r w:rsidRPr="00794A4A">
        <w:rPr>
          <w:rFonts w:ascii="微软雅黑" w:eastAsia="微软雅黑" w:hAnsi="微软雅黑" w:cs="宋体" w:hint="eastAsia"/>
          <w:color w:val="000000" w:themeColor="text1"/>
          <w:kern w:val="0"/>
          <w:sz w:val="15"/>
          <w:szCs w:val="15"/>
        </w:rPr>
        <w:t>用于从shell或脚本中运行</w:t>
      </w:r>
      <w:proofErr w:type="spellStart"/>
      <w:r w:rsidRPr="00794A4A">
        <w:rPr>
          <w:rFonts w:ascii="微软雅黑" w:eastAsia="微软雅黑" w:hAnsi="微软雅黑" w:cs="宋体" w:hint="eastAsia"/>
          <w:color w:val="000000" w:themeColor="text1"/>
          <w:kern w:val="0"/>
          <w:sz w:val="15"/>
          <w:szCs w:val="15"/>
        </w:rPr>
        <w:t>adb</w:t>
      </w:r>
      <w:proofErr w:type="spellEnd"/>
      <w:r w:rsidRPr="00794A4A">
        <w:rPr>
          <w:rFonts w:ascii="微软雅黑" w:eastAsia="微软雅黑" w:hAnsi="微软雅黑" w:cs="宋体" w:hint="eastAsia"/>
          <w:color w:val="000000" w:themeColor="text1"/>
          <w:kern w:val="0"/>
          <w:sz w:val="15"/>
          <w:szCs w:val="15"/>
        </w:rPr>
        <w:t>命令。首先，“</w:t>
      </w:r>
      <w:proofErr w:type="spellStart"/>
      <w:r w:rsidRPr="00794A4A">
        <w:rPr>
          <w:rFonts w:ascii="微软雅黑" w:eastAsia="微软雅黑" w:hAnsi="微软雅黑" w:cs="宋体" w:hint="eastAsia"/>
          <w:color w:val="000000" w:themeColor="text1"/>
          <w:kern w:val="0"/>
          <w:sz w:val="15"/>
          <w:szCs w:val="15"/>
        </w:rPr>
        <w:t>adb</w:t>
      </w:r>
      <w:proofErr w:type="spellEnd"/>
      <w:r w:rsidRPr="00794A4A">
        <w:rPr>
          <w:rFonts w:ascii="微软雅黑" w:eastAsia="微软雅黑" w:hAnsi="微软雅黑" w:cs="宋体" w:hint="eastAsia"/>
          <w:color w:val="000000" w:themeColor="text1"/>
          <w:kern w:val="0"/>
          <w:sz w:val="15"/>
          <w:szCs w:val="15"/>
        </w:rPr>
        <w:t>”程序尝试定位主机上的ADB服务器，如果找不到ADB服务器，“</w:t>
      </w:r>
      <w:proofErr w:type="spellStart"/>
      <w:r w:rsidRPr="00794A4A">
        <w:rPr>
          <w:rFonts w:ascii="微软雅黑" w:eastAsia="微软雅黑" w:hAnsi="微软雅黑" w:cs="宋体" w:hint="eastAsia"/>
          <w:color w:val="000000" w:themeColor="text1"/>
          <w:kern w:val="0"/>
          <w:sz w:val="15"/>
          <w:szCs w:val="15"/>
        </w:rPr>
        <w:t>adb</w:t>
      </w:r>
      <w:proofErr w:type="spellEnd"/>
      <w:r w:rsidRPr="00794A4A">
        <w:rPr>
          <w:rFonts w:ascii="微软雅黑" w:eastAsia="微软雅黑" w:hAnsi="微软雅黑" w:cs="宋体" w:hint="eastAsia"/>
          <w:color w:val="000000" w:themeColor="text1"/>
          <w:kern w:val="0"/>
          <w:sz w:val="15"/>
          <w:szCs w:val="15"/>
        </w:rPr>
        <w:t>”程序自动启动一个ADB服务器。接下来，当设备的</w:t>
      </w:r>
      <w:proofErr w:type="spellStart"/>
      <w:r w:rsidRPr="00794A4A">
        <w:rPr>
          <w:rFonts w:ascii="微软雅黑" w:eastAsia="微软雅黑" w:hAnsi="微软雅黑" w:cs="宋体" w:hint="eastAsia"/>
          <w:color w:val="000000" w:themeColor="text1"/>
          <w:kern w:val="0"/>
          <w:sz w:val="15"/>
          <w:szCs w:val="15"/>
        </w:rPr>
        <w:t>adbd</w:t>
      </w:r>
      <w:proofErr w:type="spellEnd"/>
      <w:r w:rsidRPr="00794A4A">
        <w:rPr>
          <w:rFonts w:ascii="微软雅黑" w:eastAsia="微软雅黑" w:hAnsi="微软雅黑" w:cs="宋体" w:hint="eastAsia"/>
          <w:color w:val="000000" w:themeColor="text1"/>
          <w:kern w:val="0"/>
          <w:sz w:val="15"/>
          <w:szCs w:val="15"/>
        </w:rPr>
        <w:t>和pc端的</w:t>
      </w:r>
      <w:proofErr w:type="spellStart"/>
      <w:r w:rsidRPr="00794A4A">
        <w:rPr>
          <w:rFonts w:ascii="微软雅黑" w:eastAsia="微软雅黑" w:hAnsi="微软雅黑" w:cs="宋体" w:hint="eastAsia"/>
          <w:color w:val="000000" w:themeColor="text1"/>
          <w:kern w:val="0"/>
          <w:sz w:val="15"/>
          <w:szCs w:val="15"/>
        </w:rPr>
        <w:t>adb</w:t>
      </w:r>
      <w:proofErr w:type="spellEnd"/>
      <w:r w:rsidRPr="00794A4A">
        <w:rPr>
          <w:rFonts w:ascii="微软雅黑" w:eastAsia="微软雅黑" w:hAnsi="微软雅黑" w:cs="宋体" w:hint="eastAsia"/>
          <w:color w:val="000000" w:themeColor="text1"/>
          <w:kern w:val="0"/>
          <w:sz w:val="15"/>
          <w:szCs w:val="15"/>
        </w:rPr>
        <w:t xml:space="preserve"> server建立连接后，</w:t>
      </w:r>
      <w:proofErr w:type="spellStart"/>
      <w:r w:rsidRPr="00794A4A">
        <w:rPr>
          <w:rFonts w:ascii="微软雅黑" w:eastAsia="微软雅黑" w:hAnsi="微软雅黑" w:cs="宋体" w:hint="eastAsia"/>
          <w:color w:val="000000" w:themeColor="text1"/>
          <w:kern w:val="0"/>
          <w:sz w:val="15"/>
          <w:szCs w:val="15"/>
        </w:rPr>
        <w:t>adb</w:t>
      </w:r>
      <w:proofErr w:type="spellEnd"/>
      <w:r w:rsidRPr="00794A4A">
        <w:rPr>
          <w:rFonts w:ascii="微软雅黑" w:eastAsia="微软雅黑" w:hAnsi="微软雅黑" w:cs="宋体" w:hint="eastAsia"/>
          <w:color w:val="000000" w:themeColor="text1"/>
          <w:kern w:val="0"/>
          <w:sz w:val="15"/>
          <w:szCs w:val="15"/>
        </w:rPr>
        <w:t xml:space="preserve"> client就可以向ADB </w:t>
      </w:r>
      <w:proofErr w:type="spellStart"/>
      <w:r w:rsidRPr="00794A4A">
        <w:rPr>
          <w:rFonts w:ascii="微软雅黑" w:eastAsia="微软雅黑" w:hAnsi="微软雅黑" w:cs="宋体" w:hint="eastAsia"/>
          <w:color w:val="000000" w:themeColor="text1"/>
          <w:kern w:val="0"/>
          <w:sz w:val="15"/>
          <w:szCs w:val="15"/>
        </w:rPr>
        <w:t>servcer</w:t>
      </w:r>
      <w:proofErr w:type="spellEnd"/>
      <w:r w:rsidRPr="00794A4A">
        <w:rPr>
          <w:rFonts w:ascii="微软雅黑" w:eastAsia="微软雅黑" w:hAnsi="微软雅黑" w:cs="宋体" w:hint="eastAsia"/>
          <w:color w:val="000000" w:themeColor="text1"/>
          <w:kern w:val="0"/>
          <w:sz w:val="15"/>
          <w:szCs w:val="15"/>
        </w:rPr>
        <w:t>发送服务请求；</w:t>
      </w:r>
    </w:p>
    <w:p w:rsidR="00794A4A" w:rsidRPr="00794A4A" w:rsidRDefault="00794A4A" w:rsidP="00794A4A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000000" w:themeColor="text1"/>
          <w:kern w:val="0"/>
          <w:sz w:val="15"/>
          <w:szCs w:val="15"/>
        </w:rPr>
      </w:pPr>
      <w:r w:rsidRPr="00794A4A">
        <w:rPr>
          <w:rFonts w:ascii="微软雅黑" w:eastAsia="微软雅黑" w:hAnsi="微软雅黑" w:cs="宋体" w:hint="eastAsia"/>
          <w:color w:val="000000" w:themeColor="text1"/>
          <w:kern w:val="0"/>
          <w:sz w:val="15"/>
          <w:szCs w:val="15"/>
        </w:rPr>
        <w:t>运行在pc端的</w:t>
      </w:r>
      <w:proofErr w:type="spellStart"/>
      <w:r w:rsidRPr="00794A4A">
        <w:rPr>
          <w:rFonts w:ascii="微软雅黑" w:eastAsia="微软雅黑" w:hAnsi="微软雅黑" w:cs="宋体" w:hint="eastAsia"/>
          <w:color w:val="000000" w:themeColor="text1"/>
          <w:kern w:val="0"/>
          <w:sz w:val="15"/>
          <w:szCs w:val="15"/>
        </w:rPr>
        <w:t>adb</w:t>
      </w:r>
      <w:proofErr w:type="spellEnd"/>
      <w:r w:rsidRPr="00794A4A">
        <w:rPr>
          <w:rFonts w:ascii="微软雅黑" w:eastAsia="微软雅黑" w:hAnsi="微软雅黑" w:cs="宋体" w:hint="eastAsia"/>
          <w:color w:val="000000" w:themeColor="text1"/>
          <w:kern w:val="0"/>
          <w:sz w:val="15"/>
          <w:szCs w:val="15"/>
        </w:rPr>
        <w:t xml:space="preserve"> server：</w:t>
      </w:r>
      <w:r w:rsidRPr="00794A4A">
        <w:rPr>
          <w:rFonts w:ascii="微软雅黑" w:eastAsia="微软雅黑" w:hAnsi="微软雅黑" w:cs="宋体" w:hint="eastAsia"/>
          <w:color w:val="000000" w:themeColor="text1"/>
          <w:kern w:val="0"/>
          <w:sz w:val="15"/>
          <w:szCs w:val="15"/>
        </w:rPr>
        <w:br/>
        <w:t>ADB Server是运行在主机上的一个后台进程。它的作用在于检测USB端口感知设备的连接和拔除，以及模拟器实例的启动或停止，ADB Server还需要将</w:t>
      </w:r>
      <w:proofErr w:type="spellStart"/>
      <w:r w:rsidRPr="00794A4A">
        <w:rPr>
          <w:rFonts w:ascii="微软雅黑" w:eastAsia="微软雅黑" w:hAnsi="微软雅黑" w:cs="宋体" w:hint="eastAsia"/>
          <w:color w:val="000000" w:themeColor="text1"/>
          <w:kern w:val="0"/>
          <w:sz w:val="15"/>
          <w:szCs w:val="15"/>
        </w:rPr>
        <w:t>adb</w:t>
      </w:r>
      <w:proofErr w:type="spellEnd"/>
      <w:r w:rsidRPr="00794A4A">
        <w:rPr>
          <w:rFonts w:ascii="微软雅黑" w:eastAsia="微软雅黑" w:hAnsi="微软雅黑" w:cs="宋体" w:hint="eastAsia"/>
          <w:color w:val="000000" w:themeColor="text1"/>
          <w:kern w:val="0"/>
          <w:sz w:val="15"/>
          <w:szCs w:val="15"/>
        </w:rPr>
        <w:t xml:space="preserve"> client的请求通过</w:t>
      </w:r>
      <w:proofErr w:type="spellStart"/>
      <w:r w:rsidRPr="00794A4A">
        <w:rPr>
          <w:rFonts w:ascii="微软雅黑" w:eastAsia="微软雅黑" w:hAnsi="微软雅黑" w:cs="宋体" w:hint="eastAsia"/>
          <w:color w:val="000000" w:themeColor="text1"/>
          <w:kern w:val="0"/>
          <w:sz w:val="15"/>
          <w:szCs w:val="15"/>
        </w:rPr>
        <w:t>usb</w:t>
      </w:r>
      <w:proofErr w:type="spellEnd"/>
      <w:r w:rsidRPr="00794A4A">
        <w:rPr>
          <w:rFonts w:ascii="微软雅黑" w:eastAsia="微软雅黑" w:hAnsi="微软雅黑" w:cs="宋体" w:hint="eastAsia"/>
          <w:color w:val="000000" w:themeColor="text1"/>
          <w:kern w:val="0"/>
          <w:sz w:val="15"/>
          <w:szCs w:val="15"/>
        </w:rPr>
        <w:t>或者</w:t>
      </w:r>
      <w:proofErr w:type="spellStart"/>
      <w:r w:rsidRPr="00794A4A">
        <w:rPr>
          <w:rFonts w:ascii="微软雅黑" w:eastAsia="微软雅黑" w:hAnsi="微软雅黑" w:cs="宋体" w:hint="eastAsia"/>
          <w:color w:val="000000" w:themeColor="text1"/>
          <w:kern w:val="0"/>
          <w:sz w:val="15"/>
          <w:szCs w:val="15"/>
        </w:rPr>
        <w:t>tcp</w:t>
      </w:r>
      <w:proofErr w:type="spellEnd"/>
      <w:r w:rsidRPr="00794A4A">
        <w:rPr>
          <w:rFonts w:ascii="微软雅黑" w:eastAsia="微软雅黑" w:hAnsi="微软雅黑" w:cs="宋体" w:hint="eastAsia"/>
          <w:color w:val="000000" w:themeColor="text1"/>
          <w:kern w:val="0"/>
          <w:sz w:val="15"/>
          <w:szCs w:val="15"/>
        </w:rPr>
        <w:t>的方式发送到对应的</w:t>
      </w:r>
      <w:proofErr w:type="spellStart"/>
      <w:r w:rsidRPr="00794A4A">
        <w:rPr>
          <w:rFonts w:ascii="微软雅黑" w:eastAsia="微软雅黑" w:hAnsi="微软雅黑" w:cs="宋体" w:hint="eastAsia"/>
          <w:color w:val="000000" w:themeColor="text1"/>
          <w:kern w:val="0"/>
          <w:sz w:val="15"/>
          <w:szCs w:val="15"/>
        </w:rPr>
        <w:t>adbd</w:t>
      </w:r>
      <w:proofErr w:type="spellEnd"/>
      <w:r w:rsidRPr="00794A4A">
        <w:rPr>
          <w:rFonts w:ascii="微软雅黑" w:eastAsia="微软雅黑" w:hAnsi="微软雅黑" w:cs="宋体" w:hint="eastAsia"/>
          <w:color w:val="000000" w:themeColor="text1"/>
          <w:kern w:val="0"/>
          <w:sz w:val="15"/>
          <w:szCs w:val="15"/>
        </w:rPr>
        <w:t>上；</w:t>
      </w:r>
    </w:p>
    <w:p w:rsidR="00794A4A" w:rsidRPr="00794A4A" w:rsidRDefault="00794A4A" w:rsidP="00794A4A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000000" w:themeColor="text1"/>
          <w:kern w:val="0"/>
          <w:sz w:val="15"/>
          <w:szCs w:val="15"/>
        </w:rPr>
      </w:pPr>
      <w:r w:rsidRPr="00794A4A">
        <w:rPr>
          <w:rFonts w:ascii="微软雅黑" w:eastAsia="微软雅黑" w:hAnsi="微软雅黑" w:cs="宋体" w:hint="eastAsia"/>
          <w:color w:val="000000" w:themeColor="text1"/>
          <w:kern w:val="0"/>
          <w:sz w:val="15"/>
          <w:szCs w:val="15"/>
        </w:rPr>
        <w:t>运行在设备端的常驻进程</w:t>
      </w:r>
      <w:proofErr w:type="spellStart"/>
      <w:r w:rsidRPr="00794A4A">
        <w:rPr>
          <w:rFonts w:ascii="微软雅黑" w:eastAsia="微软雅黑" w:hAnsi="微软雅黑" w:cs="宋体" w:hint="eastAsia"/>
          <w:color w:val="000000" w:themeColor="text1"/>
          <w:kern w:val="0"/>
          <w:sz w:val="15"/>
          <w:szCs w:val="15"/>
        </w:rPr>
        <w:t>adb</w:t>
      </w:r>
      <w:proofErr w:type="spellEnd"/>
      <w:r w:rsidRPr="00794A4A">
        <w:rPr>
          <w:rFonts w:ascii="微软雅黑" w:eastAsia="微软雅黑" w:hAnsi="微软雅黑" w:cs="宋体" w:hint="eastAsia"/>
          <w:color w:val="000000" w:themeColor="text1"/>
          <w:kern w:val="0"/>
          <w:sz w:val="15"/>
          <w:szCs w:val="15"/>
        </w:rPr>
        <w:t xml:space="preserve"> demon (</w:t>
      </w:r>
      <w:proofErr w:type="spellStart"/>
      <w:r w:rsidRPr="00794A4A">
        <w:rPr>
          <w:rFonts w:ascii="微软雅黑" w:eastAsia="微软雅黑" w:hAnsi="微软雅黑" w:cs="宋体" w:hint="eastAsia"/>
          <w:color w:val="000000" w:themeColor="text1"/>
          <w:kern w:val="0"/>
          <w:sz w:val="15"/>
          <w:szCs w:val="15"/>
        </w:rPr>
        <w:t>adbd</w:t>
      </w:r>
      <w:proofErr w:type="spellEnd"/>
      <w:r w:rsidRPr="00794A4A">
        <w:rPr>
          <w:rFonts w:ascii="微软雅黑" w:eastAsia="微软雅黑" w:hAnsi="微软雅黑" w:cs="宋体" w:hint="eastAsia"/>
          <w:color w:val="000000" w:themeColor="text1"/>
          <w:kern w:val="0"/>
          <w:sz w:val="15"/>
          <w:szCs w:val="15"/>
        </w:rPr>
        <w:t>)：</w:t>
      </w:r>
      <w:r w:rsidRPr="00794A4A">
        <w:rPr>
          <w:rFonts w:ascii="微软雅黑" w:eastAsia="微软雅黑" w:hAnsi="微软雅黑" w:cs="宋体" w:hint="eastAsia"/>
          <w:color w:val="000000" w:themeColor="text1"/>
          <w:kern w:val="0"/>
          <w:sz w:val="15"/>
          <w:szCs w:val="15"/>
        </w:rPr>
        <w:br/>
        <w:t>程序“</w:t>
      </w:r>
      <w:proofErr w:type="spellStart"/>
      <w:r w:rsidRPr="00794A4A">
        <w:rPr>
          <w:rFonts w:ascii="微软雅黑" w:eastAsia="微软雅黑" w:hAnsi="微软雅黑" w:cs="宋体" w:hint="eastAsia"/>
          <w:color w:val="000000" w:themeColor="text1"/>
          <w:kern w:val="0"/>
          <w:sz w:val="15"/>
          <w:szCs w:val="15"/>
        </w:rPr>
        <w:t>adbd</w:t>
      </w:r>
      <w:proofErr w:type="spellEnd"/>
      <w:r w:rsidRPr="00794A4A">
        <w:rPr>
          <w:rFonts w:ascii="微软雅黑" w:eastAsia="微软雅黑" w:hAnsi="微软雅黑" w:cs="宋体" w:hint="eastAsia"/>
          <w:color w:val="000000" w:themeColor="text1"/>
          <w:kern w:val="0"/>
          <w:sz w:val="15"/>
          <w:szCs w:val="15"/>
        </w:rPr>
        <w:t>”作为一个后台进程在Android设备或模拟器系统中运行。它的作用是连接ADB服务器，并且为运行在主机上的客户端提供一些服务；</w:t>
      </w:r>
    </w:p>
    <w:p w:rsidR="00794A4A" w:rsidRPr="00764F4E" w:rsidRDefault="00794A4A">
      <w:pPr>
        <w:rPr>
          <w:rFonts w:hint="eastAsia"/>
          <w:sz w:val="15"/>
          <w:szCs w:val="15"/>
        </w:rPr>
      </w:pPr>
    </w:p>
    <w:p w:rsidR="00794A4A" w:rsidRPr="00794A4A" w:rsidRDefault="00794A4A" w:rsidP="00794A4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5"/>
          <w:szCs w:val="15"/>
        </w:rPr>
      </w:pPr>
      <w:proofErr w:type="spellStart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adb</w:t>
      </w:r>
      <w:proofErr w:type="spellEnd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是什么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 xml:space="preserve">? </w:t>
      </w:r>
      <w:proofErr w:type="spellStart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adb</w:t>
      </w:r>
      <w:proofErr w:type="spellEnd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就是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Android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调试桥，</w:t>
      </w:r>
      <w:proofErr w:type="gramStart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很</w:t>
      </w:r>
      <w:proofErr w:type="gramEnd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形象啊。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 xml:space="preserve"> 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先来看</w:t>
      </w:r>
      <w:proofErr w:type="spellStart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adb</w:t>
      </w:r>
      <w:proofErr w:type="spellEnd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原理的逻辑图：</w:t>
      </w:r>
    </w:p>
    <w:p w:rsidR="00794A4A" w:rsidRPr="00794A4A" w:rsidRDefault="00794A4A" w:rsidP="00794A4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5"/>
          <w:szCs w:val="15"/>
        </w:rPr>
      </w:pP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ADB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架构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br/>
      </w:r>
      <w:proofErr w:type="spellStart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adb</w:t>
      </w:r>
      <w:proofErr w:type="spellEnd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由两个物理文件组成：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br/>
      </w:r>
      <w:proofErr w:type="spellStart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adb</w:t>
      </w:r>
      <w:proofErr w:type="spellEnd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/adb.exe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br/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运行于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PC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端，包括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Linux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、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Windows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、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Mac OS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等系统之中，通常是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x86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架构上（下文中，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ADB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指整个模块，而</w:t>
      </w:r>
      <w:proofErr w:type="spellStart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adb</w:t>
      </w:r>
      <w:proofErr w:type="spellEnd"/>
      <w:proofErr w:type="gramStart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单独指</w:t>
      </w:r>
      <w:proofErr w:type="gramEnd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这一部分）；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br/>
      </w:r>
      <w:proofErr w:type="spellStart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adbd</w:t>
      </w:r>
      <w:proofErr w:type="spellEnd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br/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运行于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Android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设备的底层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Linux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之中，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ARMv5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架构上。</w:t>
      </w:r>
    </w:p>
    <w:p w:rsidR="00794A4A" w:rsidRPr="00794A4A" w:rsidRDefault="00794A4A" w:rsidP="00794A4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5"/>
          <w:szCs w:val="15"/>
        </w:rPr>
      </w:pP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构建不同文件，通过传入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Android.mk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的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$(BUILD_SIMULATOR)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变量是否为真。源码中由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ADB_HOST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宏用来区分本地主机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(</w:t>
      </w:r>
      <w:proofErr w:type="spellStart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adb</w:t>
      </w:r>
      <w:proofErr w:type="spellEnd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)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和目标机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(</w:t>
      </w:r>
      <w:proofErr w:type="spellStart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adbd</w:t>
      </w:r>
      <w:proofErr w:type="spellEnd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)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。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br/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区分不同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OS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，通过传入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Android.mk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的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$(HOST_OS)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。它的有效取值包括</w:t>
      </w:r>
      <w:proofErr w:type="spellStart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linux</w:t>
      </w:r>
      <w:proofErr w:type="spellEnd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、</w:t>
      </w:r>
      <w:proofErr w:type="spellStart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darwin</w:t>
      </w:r>
      <w:proofErr w:type="spellEnd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、</w:t>
      </w:r>
      <w:proofErr w:type="spellStart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freebsd</w:t>
      </w:r>
      <w:proofErr w:type="spellEnd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和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windows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。不同平台的主要差异是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USB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的控制方法和文件路径。</w:t>
      </w:r>
    </w:p>
    <w:p w:rsidR="00794A4A" w:rsidRPr="00794A4A" w:rsidRDefault="00794A4A" w:rsidP="00794A4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5"/>
          <w:szCs w:val="15"/>
        </w:rPr>
      </w:pP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 </w:t>
      </w:r>
    </w:p>
    <w:p w:rsidR="00794A4A" w:rsidRPr="00794A4A" w:rsidRDefault="00794A4A" w:rsidP="00794A4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5"/>
          <w:szCs w:val="15"/>
        </w:rPr>
      </w:pPr>
      <w:r w:rsidRPr="00764F4E">
        <w:rPr>
          <w:rFonts w:ascii="Verdana" w:eastAsia="宋体" w:hAnsi="Verdana" w:cs="宋体"/>
          <w:noProof/>
          <w:color w:val="4B4B4B"/>
          <w:kern w:val="0"/>
          <w:sz w:val="15"/>
          <w:szCs w:val="15"/>
        </w:rPr>
        <w:lastRenderedPageBreak/>
        <w:drawing>
          <wp:inline distT="0" distB="0" distL="0" distR="0" wp14:anchorId="40C75FB5" wp14:editId="3BAF6F42">
            <wp:extent cx="5837555" cy="4067175"/>
            <wp:effectExtent l="0" t="0" r="0" b="9525"/>
            <wp:docPr id="5" name="图片 5" descr="https://images2018.cnblogs.com/blog/592761/201807/592761-20180720104210067-5877917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8.cnblogs.com/blog/592761/201807/592761-20180720104210067-58779179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A4A" w:rsidRPr="00794A4A" w:rsidRDefault="00794A4A" w:rsidP="00794A4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5"/>
          <w:szCs w:val="15"/>
        </w:rPr>
      </w:pPr>
      <w:r w:rsidRPr="00764F4E">
        <w:rPr>
          <w:rFonts w:ascii="Verdana" w:eastAsia="宋体" w:hAnsi="Verdana" w:cs="宋体"/>
          <w:noProof/>
          <w:color w:val="4B4B4B"/>
          <w:kern w:val="0"/>
          <w:sz w:val="15"/>
          <w:szCs w:val="15"/>
        </w:rPr>
        <w:drawing>
          <wp:inline distT="0" distB="0" distL="0" distR="0" wp14:anchorId="544BFBE9" wp14:editId="020BF7AF">
            <wp:extent cx="5076825" cy="3277235"/>
            <wp:effectExtent l="0" t="0" r="9525" b="0"/>
            <wp:docPr id="4" name="图片 4" descr="https://images2018.cnblogs.com/blog/592761/201807/592761-20180720104223141-13869918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8.cnblogs.com/blog/592761/201807/592761-20180720104223141-138699180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A4A" w:rsidRPr="00794A4A" w:rsidRDefault="00794A4A" w:rsidP="00794A4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5"/>
          <w:szCs w:val="15"/>
        </w:rPr>
      </w:pP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ADB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各模块定义：</w:t>
      </w:r>
    </w:p>
    <w:p w:rsidR="00794A4A" w:rsidRPr="00794A4A" w:rsidRDefault="00794A4A" w:rsidP="00794A4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5"/>
          <w:szCs w:val="15"/>
        </w:rPr>
      </w:pPr>
      <w:proofErr w:type="spellStart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adb</w:t>
      </w:r>
      <w:proofErr w:type="spellEnd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 xml:space="preserve"> server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：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 xml:space="preserve"> 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计算机上的一个服务进程，进程名为</w:t>
      </w:r>
      <w:proofErr w:type="spellStart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adb</w:t>
      </w:r>
      <w:proofErr w:type="spellEnd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br/>
      </w:r>
      <w:proofErr w:type="spellStart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adbd</w:t>
      </w:r>
      <w:proofErr w:type="spellEnd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 xml:space="preserve"> (</w:t>
      </w:r>
      <w:proofErr w:type="spellStart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adb</w:t>
      </w:r>
      <w:proofErr w:type="spellEnd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 xml:space="preserve"> daemon) 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：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 xml:space="preserve"> Android 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手机上的一个服务进程，进程名为</w:t>
      </w:r>
      <w:proofErr w:type="spellStart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adbd</w:t>
      </w:r>
      <w:proofErr w:type="spellEnd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br/>
      </w:r>
      <w:proofErr w:type="spellStart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adb</w:t>
      </w:r>
      <w:proofErr w:type="spellEnd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 xml:space="preserve"> client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：你可以认为是计算机上的一个终端窗口，进程名也为</w:t>
      </w:r>
      <w:proofErr w:type="spellStart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adb</w:t>
      </w:r>
      <w:proofErr w:type="spellEnd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br/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lastRenderedPageBreak/>
        <w:t>DDMS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：</w:t>
      </w:r>
      <w:proofErr w:type="spellStart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Dalvik</w:t>
      </w:r>
      <w:proofErr w:type="spellEnd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 xml:space="preserve"> Debug Monitor Service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br/>
      </w:r>
      <w:proofErr w:type="spellStart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Jdwp</w:t>
      </w:r>
      <w:proofErr w:type="spellEnd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：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 xml:space="preserve"> Java Debug Wire Protocol</w:t>
      </w:r>
    </w:p>
    <w:p w:rsidR="00794A4A" w:rsidRPr="00794A4A" w:rsidRDefault="00794A4A" w:rsidP="00794A4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5"/>
          <w:szCs w:val="15"/>
        </w:rPr>
      </w:pP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 </w:t>
      </w:r>
    </w:p>
    <w:p w:rsidR="00794A4A" w:rsidRPr="00794A4A" w:rsidRDefault="00794A4A" w:rsidP="00794A4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5"/>
          <w:szCs w:val="15"/>
        </w:rPr>
      </w:pPr>
      <w:r w:rsidRPr="00764F4E">
        <w:rPr>
          <w:rFonts w:ascii="Verdana" w:eastAsia="宋体" w:hAnsi="Verdana" w:cs="宋体"/>
          <w:noProof/>
          <w:color w:val="4B4B4B"/>
          <w:kern w:val="0"/>
          <w:sz w:val="15"/>
          <w:szCs w:val="15"/>
        </w:rPr>
        <w:drawing>
          <wp:inline distT="0" distB="0" distL="0" distR="0" wp14:anchorId="2029A67B" wp14:editId="78E46F1C">
            <wp:extent cx="5171847" cy="4564217"/>
            <wp:effectExtent l="0" t="0" r="0" b="8255"/>
            <wp:docPr id="3" name="图片 3" descr="https://images2018.cnblogs.com/blog/592761/201807/592761-20180720103824177-9856297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8.cnblogs.com/blog/592761/201807/592761-20180720103824177-98562976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743" cy="4564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A4A" w:rsidRPr="00794A4A" w:rsidRDefault="00794A4A" w:rsidP="00794A4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5"/>
          <w:szCs w:val="15"/>
        </w:rPr>
      </w:pPr>
      <w:proofErr w:type="spellStart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adbd</w:t>
      </w:r>
      <w:proofErr w:type="spellEnd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 xml:space="preserve"> 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（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ADB daemon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）：</w:t>
      </w:r>
    </w:p>
    <w:p w:rsidR="00794A4A" w:rsidRPr="00794A4A" w:rsidRDefault="00794A4A" w:rsidP="00794A4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5"/>
          <w:szCs w:val="15"/>
        </w:rPr>
      </w:pP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运行于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device/emulator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的守护进程（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Local service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）。其作用如下：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br/>
        <w:t>1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，用来连接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device/emulator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和</w:t>
      </w:r>
      <w:proofErr w:type="spellStart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adb</w:t>
      </w:r>
      <w:proofErr w:type="spellEnd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 xml:space="preserve"> server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，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device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通过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USB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连接，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emulator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通过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TCP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连接。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br/>
        <w:t>2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，为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device/emulator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提供服务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 xml:space="preserve">--&gt; </w:t>
      </w:r>
      <w:proofErr w:type="spellStart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adb</w:t>
      </w:r>
      <w:proofErr w:type="spellEnd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 xml:space="preserve"> service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（</w:t>
      </w:r>
      <w:proofErr w:type="spellStart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adb</w:t>
      </w:r>
      <w:proofErr w:type="spellEnd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服务，注意与</w:t>
      </w:r>
      <w:proofErr w:type="spellStart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adb</w:t>
      </w:r>
      <w:proofErr w:type="spellEnd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服务端的区别）的概念，指</w:t>
      </w:r>
      <w:proofErr w:type="spellStart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adbd</w:t>
      </w:r>
      <w:proofErr w:type="spellEnd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提供的功能。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br/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在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emulator/device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端，</w:t>
      </w:r>
      <w:proofErr w:type="spellStart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adbd</w:t>
      </w:r>
      <w:proofErr w:type="spellEnd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也创建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local socket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和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remote socket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，前者与通过</w:t>
      </w:r>
      <w:proofErr w:type="spellStart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jdwp</w:t>
      </w:r>
      <w:proofErr w:type="spellEnd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与</w:t>
      </w:r>
      <w:proofErr w:type="spellStart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dalvik</w:t>
      </w:r>
      <w:proofErr w:type="spellEnd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 xml:space="preserve"> VM</w:t>
      </w:r>
      <w:proofErr w:type="gramStart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进层通信</w:t>
      </w:r>
      <w:proofErr w:type="gramEnd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，后者通过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TCP/USB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与</w:t>
      </w:r>
      <w:proofErr w:type="spellStart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adb</w:t>
      </w:r>
      <w:proofErr w:type="spellEnd"/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 server</w:t>
      </w:r>
      <w:r w:rsidRPr="00794A4A">
        <w:rPr>
          <w:rFonts w:ascii="Verdana" w:eastAsia="宋体" w:hAnsi="Verdana" w:cs="宋体"/>
          <w:color w:val="4B4B4B"/>
          <w:kern w:val="0"/>
          <w:sz w:val="15"/>
          <w:szCs w:val="15"/>
        </w:rPr>
        <w:t>通信</w:t>
      </w:r>
    </w:p>
    <w:p w:rsidR="00794A4A" w:rsidRPr="00764F4E" w:rsidRDefault="00794A4A">
      <w:pPr>
        <w:rPr>
          <w:rFonts w:hint="eastAsia"/>
          <w:sz w:val="15"/>
          <w:szCs w:val="15"/>
        </w:rPr>
      </w:pPr>
    </w:p>
    <w:p w:rsidR="00794A4A" w:rsidRPr="00764F4E" w:rsidRDefault="00794A4A">
      <w:pPr>
        <w:rPr>
          <w:rFonts w:hint="eastAsia"/>
          <w:sz w:val="15"/>
          <w:szCs w:val="15"/>
        </w:rPr>
      </w:pPr>
    </w:p>
    <w:p w:rsidR="00794A4A" w:rsidRPr="00764F4E" w:rsidRDefault="00794A4A">
      <w:pPr>
        <w:rPr>
          <w:rFonts w:hint="eastAsia"/>
          <w:sz w:val="15"/>
          <w:szCs w:val="15"/>
        </w:rPr>
      </w:pPr>
    </w:p>
    <w:p w:rsidR="00794A4A" w:rsidRPr="00764F4E" w:rsidRDefault="00794A4A">
      <w:pPr>
        <w:rPr>
          <w:rFonts w:hint="eastAsia"/>
          <w:sz w:val="15"/>
          <w:szCs w:val="15"/>
        </w:rPr>
      </w:pPr>
    </w:p>
    <w:p w:rsidR="00794A4A" w:rsidRPr="00764F4E" w:rsidRDefault="00794A4A">
      <w:pPr>
        <w:rPr>
          <w:sz w:val="15"/>
          <w:szCs w:val="15"/>
        </w:rPr>
      </w:pPr>
    </w:p>
    <w:sectPr w:rsidR="00794A4A" w:rsidRPr="00764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0F3" w:rsidRDefault="00AC40F3" w:rsidP="00794A4A">
      <w:r>
        <w:separator/>
      </w:r>
    </w:p>
  </w:endnote>
  <w:endnote w:type="continuationSeparator" w:id="0">
    <w:p w:rsidR="00AC40F3" w:rsidRDefault="00AC40F3" w:rsidP="00794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0F3" w:rsidRDefault="00AC40F3" w:rsidP="00794A4A">
      <w:r>
        <w:separator/>
      </w:r>
    </w:p>
  </w:footnote>
  <w:footnote w:type="continuationSeparator" w:id="0">
    <w:p w:rsidR="00AC40F3" w:rsidRDefault="00AC40F3" w:rsidP="00794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544B3"/>
    <w:multiLevelType w:val="multilevel"/>
    <w:tmpl w:val="808E3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296"/>
    <w:rsid w:val="00764F4E"/>
    <w:rsid w:val="00794A4A"/>
    <w:rsid w:val="00796E29"/>
    <w:rsid w:val="00AC40F3"/>
    <w:rsid w:val="00B7018C"/>
    <w:rsid w:val="00D0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94A4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4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4A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4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4A4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94A4A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794A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94A4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94A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94A4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4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4A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4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4A4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94A4A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794A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94A4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94A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2857</TotalTime>
  <Pages>3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chenhulong</dc:creator>
  <cp:keywords/>
  <dc:description/>
  <cp:lastModifiedBy>chenhulong</cp:lastModifiedBy>
  <cp:revision>3</cp:revision>
  <dcterms:created xsi:type="dcterms:W3CDTF">2019-10-08T02:25:00Z</dcterms:created>
  <dcterms:modified xsi:type="dcterms:W3CDTF">2019-10-12T08:16:00Z</dcterms:modified>
</cp:coreProperties>
</file>