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FA8" w14:textId="0EA9AD17" w:rsidR="00AD683E" w:rsidRPr="007413FF" w:rsidRDefault="00105AD6" w:rsidP="007413FF">
      <w:pPr>
        <w:jc w:val="center"/>
        <w:rPr>
          <w:b/>
          <w:bCs/>
          <w:sz w:val="28"/>
          <w:szCs w:val="28"/>
        </w:rPr>
      </w:pPr>
      <w:r w:rsidRPr="007413FF">
        <w:rPr>
          <w:rFonts w:hint="eastAsia"/>
          <w:b/>
          <w:bCs/>
          <w:sz w:val="28"/>
          <w:szCs w:val="28"/>
        </w:rPr>
        <w:t>事件循环</w:t>
      </w:r>
    </w:p>
    <w:p w14:paraId="33E99B7A" w14:textId="6D2BC9F2" w:rsidR="00105AD6" w:rsidRDefault="00105AD6">
      <w:r>
        <w:rPr>
          <w:rFonts w:hint="eastAsia"/>
        </w:rPr>
        <w:t>进程：程序运行需要有自己专属的运行空间，这个运行空间称为进程</w:t>
      </w:r>
    </w:p>
    <w:p w14:paraId="4C8A4471" w14:textId="0276FD5C" w:rsidR="00105AD6" w:rsidRDefault="00105AD6">
      <w:r>
        <w:rPr>
          <w:rFonts w:hint="eastAsia"/>
        </w:rPr>
        <w:t>线程：运行代码的人称之为线程</w:t>
      </w:r>
    </w:p>
    <w:p w14:paraId="0411B1EA" w14:textId="77777777" w:rsidR="00105AD6" w:rsidRDefault="00105AD6"/>
    <w:p w14:paraId="6DCDB5D4" w14:textId="269C8B3F" w:rsidR="00105AD6" w:rsidRDefault="00105AD6">
      <w:r>
        <w:rPr>
          <w:rFonts w:hint="eastAsia"/>
        </w:rPr>
        <w:t>一个进程至少有一个线程，所以在进程开启后会自动创建一个线程来运行代码，该线程称之为主线程；如果程序需要同时执行多块代码，主线程就会开启多个线程来执行代码</w:t>
      </w:r>
    </w:p>
    <w:p w14:paraId="56B219AD" w14:textId="77777777" w:rsidR="00105AD6" w:rsidRDefault="00105AD6"/>
    <w:p w14:paraId="7158A4AC" w14:textId="7026DC4C" w:rsidR="00105AD6" w:rsidRDefault="00105AD6">
      <w:r>
        <w:rPr>
          <w:rFonts w:hint="eastAsia"/>
        </w:rPr>
        <w:t>浏览器是一个多进程多线程的应用程序</w:t>
      </w:r>
    </w:p>
    <w:p w14:paraId="71D450E6" w14:textId="77777777" w:rsidR="00105AD6" w:rsidRDefault="00105AD6"/>
    <w:p w14:paraId="5176C19B" w14:textId="548F57C3" w:rsidR="00105AD6" w:rsidRDefault="00105AD6">
      <w:r>
        <w:rPr>
          <w:rFonts w:hint="eastAsia"/>
        </w:rPr>
        <w:t>浏览器进程：主要负责界面显示（页面标签、页面按钮等）、用户交互、子进程管理等</w:t>
      </w:r>
    </w:p>
    <w:p w14:paraId="5A576D12" w14:textId="04FEB256" w:rsidR="00105AD6" w:rsidRDefault="00105AD6">
      <w:r>
        <w:rPr>
          <w:rFonts w:hint="eastAsia"/>
        </w:rPr>
        <w:t>网络进程：负责加载网络资源。</w:t>
      </w:r>
    </w:p>
    <w:p w14:paraId="013B9A1E" w14:textId="0BF40FB3" w:rsidR="00105AD6" w:rsidRDefault="00105AD6">
      <w:r>
        <w:rPr>
          <w:rFonts w:hint="eastAsia"/>
        </w:rPr>
        <w:t>渲染进程：渲染进程启动后，会开启一个渲染主线程，主线程负责执行HTML、CSS、JS代码——浏览器会为每一个标签页开启一个新的渲染进程，各页签之间互不影响</w:t>
      </w:r>
    </w:p>
    <w:p w14:paraId="185D83AF" w14:textId="77777777" w:rsidR="00105AD6" w:rsidRDefault="00105AD6"/>
    <w:p w14:paraId="2BDC2659" w14:textId="759B71A9" w:rsidR="00105AD6" w:rsidRDefault="00105AD6">
      <w:r>
        <w:rPr>
          <w:rFonts w:hint="eastAsia"/>
        </w:rPr>
        <w:t>渲染主线程：</w:t>
      </w:r>
    </w:p>
    <w:p w14:paraId="1170189B" w14:textId="5CD98F0D" w:rsidR="00105AD6" w:rsidRDefault="00105AD6" w:rsidP="00105AD6">
      <w:pPr>
        <w:ind w:firstLine="420"/>
      </w:pPr>
      <w:r>
        <w:rPr>
          <w:rFonts w:hint="eastAsia"/>
        </w:rPr>
        <w:t>解析HTML、解析CSS、计算样式、布局、处理图层、每秒把页面画6</w:t>
      </w:r>
      <w:r>
        <w:t>0</w:t>
      </w:r>
      <w:r>
        <w:rPr>
          <w:rFonts w:hint="eastAsia"/>
        </w:rPr>
        <w:t>次、执行全局JS代码、执行时间处理函数、执行计时器的回调函数、</w:t>
      </w:r>
      <w:r>
        <w:t>……</w:t>
      </w:r>
    </w:p>
    <w:p w14:paraId="59BB7723" w14:textId="77777777" w:rsidR="00105AD6" w:rsidRDefault="00105AD6"/>
    <w:p w14:paraId="07399E3E" w14:textId="74936F3C" w:rsidR="00105AD6" w:rsidRDefault="00105AD6">
      <w:r>
        <w:rPr>
          <w:noProof/>
        </w:rPr>
        <w:drawing>
          <wp:inline distT="0" distB="0" distL="0" distR="0" wp14:anchorId="571F4CF4" wp14:editId="06B7BA2F">
            <wp:extent cx="5274310" cy="2723515"/>
            <wp:effectExtent l="0" t="0" r="2540" b="635"/>
            <wp:docPr id="2118102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02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1C5" w14:textId="77777777" w:rsidR="00105AD6" w:rsidRDefault="00105AD6"/>
    <w:p w14:paraId="2131EF0A" w14:textId="2131652A" w:rsidR="00105AD6" w:rsidRDefault="00105AD6">
      <w:r>
        <w:rPr>
          <w:rFonts w:hint="eastAsia"/>
        </w:rPr>
        <w:t>何为异步：</w:t>
      </w:r>
    </w:p>
    <w:p w14:paraId="25F14767" w14:textId="235D5B80" w:rsidR="00105AD6" w:rsidRDefault="00105AD6">
      <w:r>
        <w:tab/>
      </w:r>
      <w:r>
        <w:rPr>
          <w:rFonts w:hint="eastAsia"/>
        </w:rPr>
        <w:t>代码在执行过程中，会遇到一些无法立即处理的任务</w:t>
      </w:r>
    </w:p>
    <w:p w14:paraId="06168668" w14:textId="2E9F5F52" w:rsidR="00105AD6" w:rsidRDefault="00105AD6">
      <w:r>
        <w:tab/>
      </w:r>
      <w:r>
        <w:tab/>
      </w:r>
      <w:r>
        <w:rPr>
          <w:rFonts w:hint="eastAsia"/>
        </w:rPr>
        <w:t xml:space="preserve">计时完成后需要执行的任务—— </w:t>
      </w:r>
      <w:proofErr w:type="spellStart"/>
      <w:r>
        <w:rPr>
          <w:rFonts w:hint="eastAsia"/>
        </w:rPr>
        <w:t>set</w:t>
      </w:r>
      <w:r>
        <w:t>Timeout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etInterval</w:t>
      </w:r>
      <w:proofErr w:type="spellEnd"/>
    </w:p>
    <w:p w14:paraId="2CD15AFF" w14:textId="33189492" w:rsidR="00105AD6" w:rsidRDefault="00105AD6">
      <w:r>
        <w:tab/>
      </w:r>
      <w:r>
        <w:tab/>
      </w:r>
      <w:r>
        <w:rPr>
          <w:rFonts w:hint="eastAsia"/>
        </w:rPr>
        <w:t>网络通信完成后需要执行的任务—— XHR、Fetch</w:t>
      </w:r>
    </w:p>
    <w:p w14:paraId="47340A80" w14:textId="51087F54" w:rsidR="00105AD6" w:rsidRDefault="00105AD6">
      <w:r>
        <w:tab/>
      </w:r>
      <w:r>
        <w:tab/>
      </w:r>
      <w:r>
        <w:rPr>
          <w:rFonts w:hint="eastAsia"/>
        </w:rPr>
        <w:t xml:space="preserve">用户操作后需要执行的任务—— </w:t>
      </w:r>
      <w:proofErr w:type="spellStart"/>
      <w:r>
        <w:rPr>
          <w:rFonts w:hint="eastAsia"/>
        </w:rPr>
        <w:t>add</w:t>
      </w:r>
      <w:r>
        <w:t>EventListener</w:t>
      </w:r>
      <w:proofErr w:type="spellEnd"/>
    </w:p>
    <w:p w14:paraId="2EDEB693" w14:textId="77777777" w:rsidR="00C549F8" w:rsidRDefault="00C549F8"/>
    <w:p w14:paraId="1CCE44FA" w14:textId="594F0965" w:rsidR="00C549F8" w:rsidRDefault="00C549F8">
      <w:r>
        <w:rPr>
          <w:rFonts w:hint="eastAsia"/>
        </w:rPr>
        <w:t>任务有优先级吗？</w:t>
      </w:r>
    </w:p>
    <w:p w14:paraId="4EA2AAD5" w14:textId="1FEA1F20" w:rsidR="00C549F8" w:rsidRDefault="00C549F8">
      <w:r>
        <w:tab/>
      </w:r>
      <w:r>
        <w:rPr>
          <w:rFonts w:hint="eastAsia"/>
        </w:rPr>
        <w:t>任务没有优先级，在消息队列中先进先出</w:t>
      </w:r>
    </w:p>
    <w:p w14:paraId="35EB9077" w14:textId="69369F15" w:rsidR="00C549F8" w:rsidRDefault="00C549F8">
      <w:r>
        <w:tab/>
      </w:r>
      <w:r>
        <w:rPr>
          <w:rFonts w:hint="eastAsia"/>
        </w:rPr>
        <w:t>但消息队列是有优先级的</w:t>
      </w:r>
    </w:p>
    <w:p w14:paraId="64A032A1" w14:textId="53A729A0" w:rsidR="00C549F8" w:rsidRDefault="00C549F8">
      <w:r>
        <w:tab/>
      </w:r>
      <w:r>
        <w:tab/>
      </w:r>
      <w:r>
        <w:rPr>
          <w:rFonts w:hint="eastAsia"/>
        </w:rPr>
        <w:t>每个任务都有一个任务类型，同一个类型的任务必须在一个队列中。</w:t>
      </w:r>
    </w:p>
    <w:p w14:paraId="1E5FE248" w14:textId="171E1C66" w:rsidR="00C549F8" w:rsidRDefault="00C549F8">
      <w:r>
        <w:lastRenderedPageBreak/>
        <w:tab/>
      </w:r>
      <w:r>
        <w:tab/>
      </w:r>
      <w:r>
        <w:rPr>
          <w:rFonts w:hint="eastAsia"/>
        </w:rPr>
        <w:t>浏览器中必须要有一个微队列（VIP），微队列中的任务优先所有其他任务执行。</w:t>
      </w:r>
    </w:p>
    <w:p w14:paraId="471C868D" w14:textId="734B7812" w:rsidR="00C549F8" w:rsidRDefault="00C549F8">
      <w:r>
        <w:rPr>
          <w:rFonts w:hint="eastAsia"/>
        </w:rPr>
        <w:t>谷歌浏览器中的队列：</w:t>
      </w:r>
    </w:p>
    <w:p w14:paraId="067BF6E1" w14:textId="4FBEDC77" w:rsidR="00C549F8" w:rsidRDefault="00C549F8">
      <w:r>
        <w:tab/>
      </w:r>
      <w:r>
        <w:rPr>
          <w:rFonts w:hint="eastAsia"/>
        </w:rPr>
        <w:t>微队列：用户存放需要最快执行的任务——优先级高</w:t>
      </w:r>
    </w:p>
    <w:p w14:paraId="652960BE" w14:textId="74807770" w:rsidR="00C549F8" w:rsidRDefault="00C549F8">
      <w:r>
        <w:tab/>
      </w:r>
      <w:r>
        <w:rPr>
          <w:rFonts w:hint="eastAsia"/>
        </w:rPr>
        <w:t>交互队列：用于存放用户操作后产生的事件处理任务——优先级中</w:t>
      </w:r>
    </w:p>
    <w:p w14:paraId="61342DFA" w14:textId="2142CEF3" w:rsidR="00C549F8" w:rsidRDefault="00C549F8">
      <w:r>
        <w:tab/>
      </w:r>
      <w:r>
        <w:rPr>
          <w:rFonts w:hint="eastAsia"/>
        </w:rPr>
        <w:t>延时队列：用于存放计时器到达后的回调任务——优先级低</w:t>
      </w:r>
    </w:p>
    <w:p w14:paraId="04D60E26" w14:textId="2A8FB77E" w:rsidR="00C549F8" w:rsidRDefault="00C549F8"/>
    <w:p w14:paraId="36E3B34A" w14:textId="1168B246" w:rsidR="00C549F8" w:rsidRDefault="00C549F8">
      <w:r>
        <w:rPr>
          <w:rFonts w:hint="eastAsia"/>
        </w:rPr>
        <w:t>把一个函数立即放入到微队列中：</w:t>
      </w:r>
    </w:p>
    <w:p w14:paraId="29651BED" w14:textId="2AEE5890" w:rsidR="00C549F8" w:rsidRDefault="00C549F8">
      <w:pPr>
        <w:rPr>
          <w:color w:val="FF0000"/>
        </w:rPr>
      </w:pPr>
      <w:r>
        <w:tab/>
      </w:r>
      <w:proofErr w:type="spellStart"/>
      <w:r w:rsidRPr="00B828F8">
        <w:rPr>
          <w:rFonts w:hint="eastAsia"/>
          <w:color w:val="FF0000"/>
        </w:rPr>
        <w:t>Promise</w:t>
      </w:r>
      <w:r w:rsidRPr="00B828F8">
        <w:rPr>
          <w:color w:val="FF0000"/>
        </w:rPr>
        <w:t>.resolve</w:t>
      </w:r>
      <w:proofErr w:type="spellEnd"/>
      <w:r w:rsidRPr="00B828F8">
        <w:rPr>
          <w:color w:val="FF0000"/>
        </w:rPr>
        <w:t>().then(</w:t>
      </w:r>
      <w:r w:rsidRPr="00B828F8">
        <w:rPr>
          <w:rFonts w:hint="eastAsia"/>
          <w:color w:val="FF0000"/>
        </w:rPr>
        <w:t>函数</w:t>
      </w:r>
      <w:r w:rsidRPr="00B828F8">
        <w:rPr>
          <w:color w:val="FF0000"/>
        </w:rPr>
        <w:t>)</w:t>
      </w:r>
    </w:p>
    <w:p w14:paraId="61AB2ADD" w14:textId="77777777" w:rsidR="00DF642E" w:rsidRDefault="00DF642E">
      <w:pPr>
        <w:rPr>
          <w:color w:val="FF0000"/>
        </w:rPr>
      </w:pPr>
    </w:p>
    <w:p w14:paraId="354D5D82" w14:textId="77777777" w:rsidR="00DF642E" w:rsidRDefault="00DF642E">
      <w:pPr>
        <w:rPr>
          <w:color w:val="FF0000"/>
        </w:rPr>
      </w:pPr>
    </w:p>
    <w:p w14:paraId="1AB6DC2A" w14:textId="5CE32754" w:rsidR="00DF642E" w:rsidRDefault="00AB301F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*</w:t>
      </w:r>
      <w:r w:rsidR="00DF642E">
        <w:rPr>
          <w:rFonts w:hint="eastAsia"/>
          <w:color w:val="FF0000"/>
        </w:rPr>
        <w:t>单线程是异步产生的原因</w:t>
      </w:r>
    </w:p>
    <w:p w14:paraId="3268D142" w14:textId="762537D4" w:rsidR="00DF642E" w:rsidRDefault="00DF642E">
      <w:pPr>
        <w:rPr>
          <w:color w:val="FF0000"/>
        </w:rPr>
      </w:pPr>
      <w:r>
        <w:rPr>
          <w:rFonts w:hint="eastAsia"/>
          <w:color w:val="FF0000"/>
        </w:rPr>
        <w:t>事件循环是异步的实现方式</w:t>
      </w:r>
      <w:r w:rsidR="00AB301F">
        <w:rPr>
          <w:rFonts w:hint="eastAsia"/>
          <w:color w:val="FF0000"/>
        </w:rPr>
        <w:t>*</w:t>
      </w:r>
      <w:r w:rsidR="00AB301F">
        <w:rPr>
          <w:color w:val="FF0000"/>
        </w:rPr>
        <w:t>*</w:t>
      </w:r>
    </w:p>
    <w:p w14:paraId="186F7100" w14:textId="064ED130" w:rsidR="007413FF" w:rsidRDefault="007413F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18BBDD28" w14:textId="786C23A8" w:rsidR="007413FF" w:rsidRPr="007413FF" w:rsidRDefault="007413FF" w:rsidP="007413FF">
      <w:pPr>
        <w:jc w:val="center"/>
        <w:rPr>
          <w:color w:val="FF0000"/>
          <w:sz w:val="28"/>
          <w:szCs w:val="28"/>
        </w:rPr>
      </w:pPr>
      <w:r w:rsidRPr="007413FF">
        <w:rPr>
          <w:rFonts w:hint="eastAsia"/>
          <w:color w:val="FF0000"/>
          <w:sz w:val="28"/>
          <w:szCs w:val="28"/>
        </w:rPr>
        <w:lastRenderedPageBreak/>
        <w:t>浏览器渲染原理</w:t>
      </w:r>
    </w:p>
    <w:p w14:paraId="69F34125" w14:textId="5683BB2F" w:rsidR="007413FF" w:rsidRDefault="007413FF">
      <w:r>
        <w:rPr>
          <w:noProof/>
        </w:rPr>
        <w:drawing>
          <wp:inline distT="0" distB="0" distL="0" distR="0" wp14:anchorId="16B0CDEC" wp14:editId="17D89407">
            <wp:extent cx="4115011" cy="1701887"/>
            <wp:effectExtent l="0" t="0" r="0" b="0"/>
            <wp:docPr id="173893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4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0A5" w14:textId="4408D443" w:rsidR="007413FF" w:rsidRDefault="007413FF">
      <w:r>
        <w:rPr>
          <w:rFonts w:hint="eastAsia"/>
        </w:rPr>
        <w:t>当浏览器的网络线程收到HTML</w:t>
      </w:r>
      <w:r w:rsidR="00923C91">
        <w:rPr>
          <w:rFonts w:hint="eastAsia"/>
        </w:rPr>
        <w:t>文档之后，会产生一个渲染任务，并将其传递给渲染主线程的消息队列，在事件循环机制的作用下，渲染主线程</w:t>
      </w:r>
    </w:p>
    <w:p w14:paraId="33BB8105" w14:textId="77777777" w:rsidR="007413FF" w:rsidRDefault="007413FF"/>
    <w:p w14:paraId="3C288066" w14:textId="77777777" w:rsidR="007413FF" w:rsidRDefault="007413FF"/>
    <w:p w14:paraId="1573D0EF" w14:textId="77777777" w:rsidR="00924A92" w:rsidRDefault="00924A92"/>
    <w:p w14:paraId="38081D0F" w14:textId="77777777" w:rsidR="00924A92" w:rsidRDefault="00924A92"/>
    <w:p w14:paraId="4B260D29" w14:textId="77777777" w:rsidR="00924A92" w:rsidRDefault="00924A92"/>
    <w:p w14:paraId="0D11866C" w14:textId="77777777" w:rsidR="00924A92" w:rsidRDefault="00924A92"/>
    <w:p w14:paraId="6BCE1D2F" w14:textId="59FF34F8" w:rsidR="00924A92" w:rsidRDefault="00924A92">
      <w:r>
        <w:t>T</w:t>
      </w:r>
      <w:r>
        <w:rPr>
          <w:rFonts w:hint="eastAsia"/>
        </w:rPr>
        <w:t>ry</w:t>
      </w:r>
      <w:r>
        <w:t>…</w:t>
      </w:r>
      <w:r>
        <w:rPr>
          <w:rFonts w:hint="eastAsia"/>
        </w:rPr>
        <w:t>catch</w:t>
      </w:r>
    </w:p>
    <w:p w14:paraId="685024BD" w14:textId="77777777" w:rsidR="00257FA1" w:rsidRDefault="00257FA1"/>
    <w:p w14:paraId="5756CA60" w14:textId="77777777" w:rsidR="00257FA1" w:rsidRDefault="00257FA1"/>
    <w:p w14:paraId="5F38163D" w14:textId="77777777" w:rsidR="00257FA1" w:rsidRDefault="00257FA1"/>
    <w:p w14:paraId="4FED8528" w14:textId="77777777" w:rsidR="00257FA1" w:rsidRDefault="00257FA1">
      <w:pPr>
        <w:rPr>
          <w:rFonts w:hint="eastAsia"/>
        </w:rPr>
      </w:pPr>
    </w:p>
    <w:p w14:paraId="5908C8D0" w14:textId="77777777" w:rsidR="00257FA1" w:rsidRDefault="00257FA1" w:rsidP="00257FA1">
      <w:pPr>
        <w:widowControl/>
        <w:jc w:val="left"/>
      </w:pPr>
      <w:r>
        <w:rPr>
          <w:rFonts w:hint="eastAsia"/>
        </w:rPr>
        <w:t>书写的地址（绝对路径、相对路径）--转换</w:t>
      </w:r>
      <w:r>
        <w:sym w:font="Wingdings" w:char="F0E0"/>
      </w:r>
      <w:r>
        <w:rPr>
          <w:rFonts w:hint="eastAsia"/>
        </w:rPr>
        <w:t xml:space="preserve">  完整的URL路径</w:t>
      </w:r>
    </w:p>
    <w:p w14:paraId="410CA8D5" w14:textId="77777777" w:rsidR="00257FA1" w:rsidRDefault="00257FA1" w:rsidP="00257FA1">
      <w:pPr>
        <w:widowControl/>
        <w:jc w:val="left"/>
        <w:rPr>
          <w:rFonts w:hint="eastAsia"/>
        </w:rPr>
      </w:pPr>
    </w:p>
    <w:p w14:paraId="1DB5C1FB" w14:textId="77777777" w:rsidR="00257FA1" w:rsidRDefault="00257FA1" w:rsidP="00257FA1">
      <w:pPr>
        <w:widowControl/>
        <w:jc w:val="left"/>
      </w:pPr>
      <w:r>
        <w:rPr>
          <w:rFonts w:hint="eastAsia"/>
        </w:rPr>
        <w:t>绝对路径：与当前页面的path路径无关</w:t>
      </w:r>
    </w:p>
    <w:p w14:paraId="60DF826A" w14:textId="77777777" w:rsidR="00257FA1" w:rsidRDefault="00257FA1" w:rsidP="00257FA1">
      <w:pPr>
        <w:widowControl/>
        <w:ind w:firstLine="420"/>
        <w:jc w:val="left"/>
      </w:pPr>
      <w:r>
        <w:rPr>
          <w:rFonts w:hint="eastAsia"/>
        </w:rPr>
        <w:t>当前页面：</w:t>
      </w:r>
      <w:r>
        <w:fldChar w:fldCharType="begin"/>
      </w:r>
      <w:r>
        <w:rPr>
          <w:rFonts w:hint="eastAsia"/>
        </w:rPr>
        <w:instrText>HYPERLINK "https://www.baidu.com/a/b/1.html"</w:instrText>
      </w:r>
      <w:r>
        <w:fldChar w:fldCharType="separate"/>
      </w:r>
      <w:r w:rsidRPr="00E153D8">
        <w:rPr>
          <w:rStyle w:val="a8"/>
          <w:rFonts w:hint="eastAsia"/>
        </w:rPr>
        <w:t>https://www.baidu.com/a/b/1.html</w:t>
      </w:r>
      <w:r>
        <w:fldChar w:fldCharType="end"/>
      </w:r>
    </w:p>
    <w:p w14:paraId="799AFA3D" w14:textId="77777777" w:rsidR="00257FA1" w:rsidRDefault="00257FA1" w:rsidP="00257FA1">
      <w:pPr>
        <w:widowControl/>
        <w:jc w:val="left"/>
      </w:pPr>
      <w:r>
        <w:tab/>
      </w:r>
      <w:r>
        <w:rPr>
          <w:rFonts w:hint="eastAsia"/>
        </w:rPr>
        <w:t>绝对路径：</w:t>
      </w:r>
    </w:p>
    <w:p w14:paraId="497EFF47" w14:textId="77777777" w:rsidR="00257FA1" w:rsidRDefault="00257FA1" w:rsidP="00257FA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完整的URL地址：</w:t>
      </w:r>
      <w:r>
        <w:fldChar w:fldCharType="begin"/>
      </w:r>
      <w:r>
        <w:rPr>
          <w:rFonts w:hint="eastAsia"/>
        </w:rPr>
        <w:instrText>HYPERLINK "</w:instrText>
      </w:r>
      <w:r w:rsidRPr="008C3AEA">
        <w:rPr>
          <w:rFonts w:hint="eastAsia"/>
        </w:rPr>
        <w:instrText>https://www.sina.com/a.html</w:instrText>
      </w:r>
      <w:r>
        <w:rPr>
          <w:rFonts w:hint="eastAsia"/>
        </w:rPr>
        <w:instrText>"</w:instrText>
      </w:r>
      <w:r>
        <w:fldChar w:fldCharType="separate"/>
      </w:r>
      <w:r w:rsidRPr="00E153D8">
        <w:rPr>
          <w:rStyle w:val="a8"/>
          <w:rFonts w:hint="eastAsia"/>
        </w:rPr>
        <w:t>https://www.sina.com/a.html</w:t>
      </w:r>
      <w:r>
        <w:fldChar w:fldCharType="end"/>
      </w:r>
    </w:p>
    <w:p w14:paraId="28143038" w14:textId="77777777" w:rsidR="00257FA1" w:rsidRDefault="00257FA1" w:rsidP="00257FA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省略协议：//www.sina.com/a.html  </w:t>
      </w:r>
      <w:r>
        <w:sym w:font="Wingdings" w:char="F0E0"/>
      </w:r>
      <w:r>
        <w:rPr>
          <w:rFonts w:hint="eastAsia"/>
        </w:rPr>
        <w:t xml:space="preserve"> </w:t>
      </w:r>
      <w:hyperlink r:id="rId9" w:history="1">
        <w:r w:rsidRPr="00E153D8">
          <w:rPr>
            <w:rStyle w:val="a8"/>
            <w:rFonts w:hint="eastAsia"/>
          </w:rPr>
          <w:t>https://www.sina.com/a.html</w:t>
        </w:r>
      </w:hyperlink>
    </w:p>
    <w:p w14:paraId="298A9DA0" w14:textId="77777777" w:rsidR="00257FA1" w:rsidRDefault="00257FA1" w:rsidP="00257FA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省略协议和域名：/a.html  </w:t>
      </w:r>
      <w:r>
        <w:sym w:font="Wingdings" w:char="F0E0"/>
      </w:r>
      <w:r>
        <w:rPr>
          <w:rFonts w:hint="eastAsia"/>
        </w:rPr>
        <w:t xml:space="preserve"> </w:t>
      </w:r>
      <w:hyperlink r:id="rId10" w:history="1">
        <w:r w:rsidRPr="00E153D8">
          <w:rPr>
            <w:rStyle w:val="a8"/>
          </w:rPr>
          <w:t>https://</w:t>
        </w:r>
        <w:r w:rsidRPr="00E153D8">
          <w:rPr>
            <w:rStyle w:val="a8"/>
            <w:rFonts w:hint="eastAsia"/>
          </w:rPr>
          <w:t>www.sina.com/a.html</w:t>
        </w:r>
      </w:hyperlink>
    </w:p>
    <w:p w14:paraId="45CDCF54" w14:textId="77777777" w:rsidR="00257FA1" w:rsidRDefault="00257FA1" w:rsidP="00257FA1">
      <w:pPr>
        <w:widowControl/>
        <w:jc w:val="left"/>
        <w:rPr>
          <w:rFonts w:hint="eastAsia"/>
        </w:rPr>
      </w:pPr>
    </w:p>
    <w:p w14:paraId="039798F2" w14:textId="77777777" w:rsidR="00257FA1" w:rsidRDefault="00257FA1" w:rsidP="00257FA1">
      <w:pPr>
        <w:widowControl/>
        <w:jc w:val="left"/>
      </w:pPr>
      <w:r>
        <w:rPr>
          <w:rFonts w:hint="eastAsia"/>
        </w:rPr>
        <w:t>相对路径：与当前页面的path路径有关</w:t>
      </w:r>
    </w:p>
    <w:p w14:paraId="69D31DB4" w14:textId="77777777" w:rsidR="00257FA1" w:rsidRDefault="00257FA1" w:rsidP="00257FA1">
      <w:pPr>
        <w:widowControl/>
        <w:jc w:val="left"/>
      </w:pPr>
      <w:r>
        <w:tab/>
      </w:r>
      <w:r>
        <w:rPr>
          <w:rFonts w:hint="eastAsia"/>
        </w:rPr>
        <w:t>当前页面：</w:t>
      </w:r>
      <w:hyperlink r:id="rId11" w:history="1">
        <w:r w:rsidRPr="00E153D8">
          <w:rPr>
            <w:rStyle w:val="a8"/>
            <w:rFonts w:hint="eastAsia"/>
          </w:rPr>
          <w:t>https://www.baidu.com/a/b/1.html</w:t>
        </w:r>
      </w:hyperlink>
    </w:p>
    <w:p w14:paraId="63277F85" w14:textId="77777777" w:rsidR="00257FA1" w:rsidRDefault="00257FA1" w:rsidP="00257FA1">
      <w:pPr>
        <w:widowControl/>
        <w:jc w:val="left"/>
      </w:pPr>
      <w:r>
        <w:tab/>
      </w:r>
      <w:r>
        <w:rPr>
          <w:rFonts w:hint="eastAsia"/>
        </w:rPr>
        <w:t>相对路径：</w:t>
      </w:r>
    </w:p>
    <w:p w14:paraId="7D53F831" w14:textId="77777777" w:rsidR="00257FA1" w:rsidRDefault="00257FA1" w:rsidP="00257FA1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相对于当前页面path的最后一个斜杠 / 后面的路径</w:t>
      </w:r>
    </w:p>
    <w:p w14:paraId="196558B4" w14:textId="77777777" w:rsidR="00257FA1" w:rsidRDefault="00257FA1" w:rsidP="00257FA1">
      <w:pPr>
        <w:pStyle w:val="a7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./2.html  </w:t>
      </w:r>
      <w:r>
        <w:sym w:font="Wingdings" w:char="F0E0"/>
      </w:r>
      <w:r>
        <w:rPr>
          <w:rFonts w:hint="eastAsia"/>
        </w:rPr>
        <w:t xml:space="preserve">  </w:t>
      </w:r>
      <w:hyperlink r:id="rId12" w:history="1">
        <w:r w:rsidRPr="00E153D8">
          <w:rPr>
            <w:rStyle w:val="a8"/>
            <w:rFonts w:hint="eastAsia"/>
          </w:rPr>
          <w:t>https://www.baidu.com/a/b/2.html</w:t>
        </w:r>
      </w:hyperlink>
    </w:p>
    <w:p w14:paraId="6008B041" w14:textId="77777777" w:rsidR="00257FA1" w:rsidRDefault="00257FA1" w:rsidP="00257FA1">
      <w:pPr>
        <w:pStyle w:val="a7"/>
        <w:widowControl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2.html  </w:t>
      </w:r>
      <w:r>
        <w:sym w:font="Wingdings" w:char="F0E0"/>
      </w:r>
      <w:r>
        <w:rPr>
          <w:rFonts w:hint="eastAsia"/>
        </w:rPr>
        <w:t xml:space="preserve">  </w:t>
      </w:r>
      <w:hyperlink r:id="rId13" w:history="1">
        <w:r w:rsidRPr="00E153D8">
          <w:rPr>
            <w:rStyle w:val="a8"/>
            <w:rFonts w:hint="eastAsia"/>
          </w:rPr>
          <w:t>https://www.baidu.com/a/b/2.html</w:t>
        </w:r>
      </w:hyperlink>
    </w:p>
    <w:p w14:paraId="485E96AA" w14:textId="77777777" w:rsidR="00257FA1" w:rsidRDefault="00257FA1" w:rsidP="00257FA1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相对于当前页面path的倒数第二个斜杠 / 后面的路径</w:t>
      </w:r>
    </w:p>
    <w:p w14:paraId="6FC6C48F" w14:textId="77777777" w:rsidR="00257FA1" w:rsidRDefault="00257FA1" w:rsidP="00257FA1">
      <w:pPr>
        <w:pStyle w:val="a7"/>
        <w:widowControl/>
        <w:ind w:left="1200" w:firstLineChars="0" w:firstLine="0"/>
        <w:jc w:val="left"/>
      </w:pPr>
      <w:r>
        <w:rPr>
          <w:rFonts w:hint="eastAsia"/>
        </w:rPr>
        <w:t xml:space="preserve">../2.html  </w:t>
      </w:r>
      <w:r>
        <w:sym w:font="Wingdings" w:char="F0E0"/>
      </w:r>
      <w:r>
        <w:rPr>
          <w:rFonts w:hint="eastAsia"/>
        </w:rPr>
        <w:t xml:space="preserve">  </w:t>
      </w:r>
      <w:hyperlink r:id="rId14" w:history="1">
        <w:r w:rsidRPr="00E153D8">
          <w:rPr>
            <w:rStyle w:val="a8"/>
            <w:rFonts w:hint="eastAsia"/>
          </w:rPr>
          <w:t>https://www.baidu.com/a/2.html</w:t>
        </w:r>
      </w:hyperlink>
    </w:p>
    <w:p w14:paraId="640B4A44" w14:textId="1873FDC3" w:rsidR="001D1BEF" w:rsidRDefault="001D1BEF">
      <w:pPr>
        <w:widowControl/>
        <w:jc w:val="left"/>
      </w:pPr>
      <w:r>
        <w:br w:type="page"/>
      </w:r>
    </w:p>
    <w:p w14:paraId="34DAE174" w14:textId="70FFB550" w:rsidR="00257FA1" w:rsidRDefault="001D1BEF">
      <w:r>
        <w:rPr>
          <w:rFonts w:hint="eastAsia"/>
        </w:rPr>
        <w:lastRenderedPageBreak/>
        <w:t>Content-Type   浏览器根据Content-Type来决定行为</w:t>
      </w:r>
    </w:p>
    <w:p w14:paraId="650074C4" w14:textId="7CD4E994" w:rsidR="0039292D" w:rsidRDefault="0039292D">
      <w:r>
        <w:rPr>
          <w:rFonts w:hint="eastAsia"/>
        </w:rPr>
        <w:t>。。。。。。</w:t>
      </w:r>
    </w:p>
    <w:p w14:paraId="3A7B1E65" w14:textId="12022F61" w:rsidR="0039292D" w:rsidRDefault="0039292D">
      <w:r>
        <w:rPr>
          <w:rFonts w:hint="eastAsia"/>
        </w:rPr>
        <w:t>Content-Type根据不同的值，进行不同的处理</w:t>
      </w:r>
    </w:p>
    <w:p w14:paraId="51814417" w14:textId="5D3325A6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ext/plain：普通的纯文本，浏览器会将响应体原封不动的显示到页面上</w:t>
      </w:r>
    </w:p>
    <w:p w14:paraId="1CBC3207" w14:textId="1629C941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ext/html：html文档，浏览器会将响应体作为页面进行解析渲染</w:t>
      </w:r>
    </w:p>
    <w:p w14:paraId="7EFA58F9" w14:textId="39DAF710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或application/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代码，浏览器会使用JS执行引擎将它解析执行</w:t>
      </w:r>
    </w:p>
    <w:p w14:paraId="1308768E" w14:textId="68492CCD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：CSS代码，浏览器会将它视为CSS样式</w:t>
      </w:r>
    </w:p>
    <w:p w14:paraId="308D7670" w14:textId="74F054D9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mage/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：浏览器会将它视为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25FD3C2D" w14:textId="0E90CC0C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pplication/octet-stream：二进制数据，会触发浏览器下载功能</w:t>
      </w:r>
    </w:p>
    <w:p w14:paraId="2057F543" w14:textId="12FA3D23" w:rsidR="0039292D" w:rsidRDefault="0039292D" w:rsidP="0039292D">
      <w:pPr>
        <w:pStyle w:val="a7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ttachment：附件，会触发下载功能</w:t>
      </w:r>
    </w:p>
    <w:p w14:paraId="01941F4F" w14:textId="77777777" w:rsidR="00CB1F97" w:rsidRDefault="00CB1F97" w:rsidP="00CB1F97"/>
    <w:p w14:paraId="4F923591" w14:textId="371DCA50" w:rsidR="00CB1F97" w:rsidRDefault="00CB1F97" w:rsidP="00CB1F97">
      <w:pPr>
        <w:tabs>
          <w:tab w:val="left" w:pos="575"/>
        </w:tabs>
      </w:pPr>
      <w:r>
        <w:tab/>
      </w:r>
    </w:p>
    <w:p w14:paraId="1E3F5EED" w14:textId="77777777" w:rsidR="00CB1F97" w:rsidRDefault="00CB1F97" w:rsidP="00CB1F97">
      <w:pPr>
        <w:tabs>
          <w:tab w:val="left" w:pos="575"/>
        </w:tabs>
      </w:pPr>
    </w:p>
    <w:p w14:paraId="5283CDB2" w14:textId="77777777" w:rsidR="00CB1F97" w:rsidRDefault="00CB1F97" w:rsidP="00CB1F97">
      <w:pPr>
        <w:tabs>
          <w:tab w:val="left" w:pos="575"/>
        </w:tabs>
      </w:pPr>
    </w:p>
    <w:p w14:paraId="63FAD7FA" w14:textId="3F27167E" w:rsidR="00CB1F97" w:rsidRDefault="00CB1F97" w:rsidP="00CB1F97">
      <w:pPr>
        <w:tabs>
          <w:tab w:val="left" w:pos="575"/>
        </w:tabs>
        <w:rPr>
          <w:rFonts w:hint="eastAsia"/>
        </w:rPr>
      </w:pPr>
      <w:r>
        <w:rPr>
          <w:rFonts w:hint="eastAsia"/>
        </w:rPr>
        <w:t>AJAX  指的是在web应用程序中异步向服务器发送请求</w:t>
      </w:r>
      <w:r w:rsidR="00CB606E">
        <w:rPr>
          <w:rFonts w:hint="eastAsia"/>
        </w:rPr>
        <w:t>，两种发送请求方式：</w:t>
      </w:r>
    </w:p>
    <w:p w14:paraId="0FE0CE37" w14:textId="1D2493EC" w:rsidR="00CB1F97" w:rsidRDefault="00CB606E" w:rsidP="00CB1F97">
      <w:pPr>
        <w:tabs>
          <w:tab w:val="left" w:pos="575"/>
        </w:tabs>
      </w:pPr>
      <w:r>
        <w:rPr>
          <w:noProof/>
        </w:rPr>
        <w:drawing>
          <wp:inline distT="0" distB="0" distL="0" distR="0" wp14:anchorId="1F4B82A1" wp14:editId="2EDF0F50">
            <wp:extent cx="4095961" cy="3600635"/>
            <wp:effectExtent l="0" t="0" r="0" b="0"/>
            <wp:docPr id="60365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502B" w14:textId="77777777" w:rsidR="00CB1F97" w:rsidRDefault="00CB1F97" w:rsidP="00CB1F97">
      <w:pPr>
        <w:tabs>
          <w:tab w:val="left" w:pos="575"/>
        </w:tabs>
      </w:pPr>
    </w:p>
    <w:p w14:paraId="4ABBE7A6" w14:textId="77777777" w:rsidR="00CB1F97" w:rsidRDefault="00CB1F97" w:rsidP="00CB1F97">
      <w:pPr>
        <w:tabs>
          <w:tab w:val="left" w:pos="575"/>
        </w:tabs>
      </w:pPr>
    </w:p>
    <w:p w14:paraId="53F75146" w14:textId="77777777" w:rsidR="00CB1F97" w:rsidRDefault="00CB1F97" w:rsidP="00CB1F97">
      <w:pPr>
        <w:tabs>
          <w:tab w:val="left" w:pos="575"/>
        </w:tabs>
      </w:pPr>
    </w:p>
    <w:p w14:paraId="5CA83A8A" w14:textId="3A26B05E" w:rsidR="00CB1F97" w:rsidRDefault="00430E34" w:rsidP="00CB1F97">
      <w:pPr>
        <w:tabs>
          <w:tab w:val="left" w:pos="575"/>
        </w:tabs>
      </w:pPr>
      <w:r>
        <w:t>A</w:t>
      </w:r>
      <w:r>
        <w:rPr>
          <w:rFonts w:hint="eastAsia"/>
        </w:rPr>
        <w:t xml:space="preserve">jax  </w:t>
      </w:r>
      <w:r>
        <w:sym w:font="Wingdings" w:char="F0E0"/>
      </w:r>
      <w:r>
        <w:rPr>
          <w:rFonts w:hint="eastAsia"/>
        </w:rPr>
        <w:t xml:space="preserve">  XHR   Fetch</w:t>
      </w:r>
    </w:p>
    <w:p w14:paraId="7B6F8275" w14:textId="4F039C94" w:rsidR="00430E34" w:rsidRDefault="00430E34" w:rsidP="00CB1F97">
      <w:pPr>
        <w:tabs>
          <w:tab w:val="left" w:pos="575"/>
        </w:tabs>
        <w:rPr>
          <w:rFonts w:hint="eastAsia"/>
        </w:rPr>
      </w:pPr>
      <w:r>
        <w:rPr>
          <w:rFonts w:hint="eastAsia"/>
        </w:rPr>
        <w:t xml:space="preserve">Axios  </w:t>
      </w:r>
      <w:r>
        <w:sym w:font="Wingdings" w:char="F0E0"/>
      </w:r>
      <w:r>
        <w:rPr>
          <w:rFonts w:hint="eastAsia"/>
        </w:rPr>
        <w:t xml:space="preserve">   XHR</w:t>
      </w:r>
    </w:p>
    <w:p w14:paraId="2A404C65" w14:textId="77777777" w:rsidR="00CB1F97" w:rsidRDefault="00CB1F97" w:rsidP="00CB1F97">
      <w:pPr>
        <w:tabs>
          <w:tab w:val="left" w:pos="575"/>
        </w:tabs>
      </w:pPr>
    </w:p>
    <w:p w14:paraId="74B5C64A" w14:textId="77777777" w:rsidR="00CB1F97" w:rsidRDefault="00CB1F97" w:rsidP="00CB1F97">
      <w:pPr>
        <w:tabs>
          <w:tab w:val="left" w:pos="575"/>
        </w:tabs>
      </w:pPr>
    </w:p>
    <w:p w14:paraId="1637EDB5" w14:textId="1612F3E0" w:rsidR="00B66C84" w:rsidRDefault="002B313F" w:rsidP="00CB1F97">
      <w:pPr>
        <w:tabs>
          <w:tab w:val="left" w:pos="575"/>
        </w:tabs>
      </w:pPr>
      <w:r>
        <w:t>A</w:t>
      </w:r>
      <w:r w:rsidR="00CB606E">
        <w:rPr>
          <w:rFonts w:hint="eastAsia"/>
        </w:rPr>
        <w:t>xios</w:t>
      </w:r>
      <w:r>
        <w:rPr>
          <w:rFonts w:hint="eastAsia"/>
        </w:rPr>
        <w:t xml:space="preserve">   第三方库</w:t>
      </w:r>
    </w:p>
    <w:p w14:paraId="702290F1" w14:textId="77777777" w:rsidR="00B66C84" w:rsidRDefault="00B66C84">
      <w:pPr>
        <w:widowControl/>
        <w:jc w:val="left"/>
      </w:pPr>
      <w:r>
        <w:br w:type="page"/>
      </w:r>
    </w:p>
    <w:p w14:paraId="4A5766E3" w14:textId="468E6DC1" w:rsidR="00CB1F97" w:rsidRDefault="00B66C84" w:rsidP="00CB1F97">
      <w:pPr>
        <w:tabs>
          <w:tab w:val="left" w:pos="575"/>
        </w:tabs>
      </w:pPr>
      <w:r>
        <w:rPr>
          <w:rFonts w:hint="eastAsia"/>
        </w:rPr>
        <w:lastRenderedPageBreak/>
        <w:t>文件上传</w:t>
      </w:r>
    </w:p>
    <w:p w14:paraId="0A561A6C" w14:textId="0251068A" w:rsidR="00B66C84" w:rsidRDefault="00B66C84" w:rsidP="00CB1F97">
      <w:pPr>
        <w:tabs>
          <w:tab w:val="left" w:pos="575"/>
        </w:tabs>
        <w:rPr>
          <w:rFonts w:hint="eastAsia"/>
        </w:rPr>
      </w:pPr>
    </w:p>
    <w:p w14:paraId="05ED19EA" w14:textId="0C4973A7" w:rsidR="00B66C84" w:rsidRDefault="00B66C84" w:rsidP="00CB1F97">
      <w:pPr>
        <w:tabs>
          <w:tab w:val="left" w:pos="575"/>
        </w:tabs>
      </w:pPr>
    </w:p>
    <w:p w14:paraId="661CA526" w14:textId="77777777" w:rsidR="009C18D5" w:rsidRDefault="009C18D5" w:rsidP="00CB1F97">
      <w:pPr>
        <w:tabs>
          <w:tab w:val="left" w:pos="575"/>
        </w:tabs>
      </w:pPr>
    </w:p>
    <w:p w14:paraId="2173395A" w14:textId="77777777" w:rsidR="009C18D5" w:rsidRDefault="009C18D5" w:rsidP="00CB1F97">
      <w:pPr>
        <w:tabs>
          <w:tab w:val="left" w:pos="575"/>
        </w:tabs>
      </w:pPr>
    </w:p>
    <w:p w14:paraId="3728E245" w14:textId="77777777" w:rsidR="009C18D5" w:rsidRDefault="009C18D5" w:rsidP="00CB1F97">
      <w:pPr>
        <w:tabs>
          <w:tab w:val="left" w:pos="575"/>
        </w:tabs>
        <w:rPr>
          <w:rFonts w:hint="eastAsia"/>
        </w:rPr>
      </w:pPr>
    </w:p>
    <w:p w14:paraId="40791D25" w14:textId="1DD1E72C" w:rsidR="00B66C84" w:rsidRDefault="00B66C84" w:rsidP="00CB1F97">
      <w:pPr>
        <w:tabs>
          <w:tab w:val="left" w:pos="575"/>
        </w:tabs>
      </w:pPr>
      <w:r>
        <w:rPr>
          <w:rFonts w:hint="eastAsia"/>
        </w:rPr>
        <w:t>流式读取</w:t>
      </w:r>
    </w:p>
    <w:p w14:paraId="32154AAB" w14:textId="77777777" w:rsidR="00997ECA" w:rsidRDefault="00997ECA" w:rsidP="00CB1F97">
      <w:pPr>
        <w:tabs>
          <w:tab w:val="left" w:pos="575"/>
        </w:tabs>
      </w:pPr>
    </w:p>
    <w:p w14:paraId="6F2FD5E4" w14:textId="77777777" w:rsidR="00997ECA" w:rsidRDefault="00997ECA" w:rsidP="00CB1F97">
      <w:pPr>
        <w:tabs>
          <w:tab w:val="left" w:pos="575"/>
        </w:tabs>
      </w:pPr>
    </w:p>
    <w:p w14:paraId="576FC38D" w14:textId="77777777" w:rsidR="00F72E29" w:rsidRDefault="00F72E29" w:rsidP="00CB1F97">
      <w:pPr>
        <w:tabs>
          <w:tab w:val="left" w:pos="575"/>
        </w:tabs>
      </w:pPr>
    </w:p>
    <w:p w14:paraId="2BDB9965" w14:textId="77777777" w:rsidR="00F72E29" w:rsidRDefault="00F72E29" w:rsidP="00CB1F97">
      <w:pPr>
        <w:tabs>
          <w:tab w:val="left" w:pos="575"/>
        </w:tabs>
        <w:rPr>
          <w:rFonts w:hint="eastAsia"/>
        </w:rPr>
      </w:pPr>
    </w:p>
    <w:p w14:paraId="7EE9D41F" w14:textId="6B7BA68A" w:rsidR="00997ECA" w:rsidRDefault="00997ECA" w:rsidP="00CB1F97">
      <w:pPr>
        <w:tabs>
          <w:tab w:val="left" w:pos="575"/>
        </w:tabs>
      </w:pPr>
      <w:r>
        <w:rPr>
          <w:rFonts w:hint="eastAsia"/>
        </w:rPr>
        <w:t>跨域</w:t>
      </w:r>
    </w:p>
    <w:p w14:paraId="69DBC424" w14:textId="3268DCE6" w:rsidR="00BD25DF" w:rsidRDefault="00BD25DF" w:rsidP="00CB1F97">
      <w:pPr>
        <w:tabs>
          <w:tab w:val="left" w:pos="575"/>
        </w:tabs>
      </w:pPr>
      <w:r>
        <w:rPr>
          <w:rFonts w:hint="eastAsia"/>
        </w:rPr>
        <w:t>源 = 协议 + 域名 + 端口</w:t>
      </w:r>
    </w:p>
    <w:p w14:paraId="1D0BFA70" w14:textId="77777777" w:rsidR="00BD25DF" w:rsidRDefault="00BD25DF" w:rsidP="00CB1F97">
      <w:pPr>
        <w:tabs>
          <w:tab w:val="left" w:pos="575"/>
        </w:tabs>
      </w:pPr>
    </w:p>
    <w:p w14:paraId="061E19E7" w14:textId="057559C4" w:rsidR="00BD25DF" w:rsidRDefault="00BD25DF" w:rsidP="00CB1F97">
      <w:pPr>
        <w:tabs>
          <w:tab w:val="left" w:pos="575"/>
        </w:tabs>
      </w:pPr>
      <w:r>
        <w:rPr>
          <w:rFonts w:hint="eastAsia"/>
        </w:rPr>
        <w:t>同源策略  是一套浏览器安全机制</w:t>
      </w:r>
    </w:p>
    <w:p w14:paraId="18E0559D" w14:textId="77777777" w:rsidR="00BD25DF" w:rsidRDefault="00BD25DF" w:rsidP="00CB1F97">
      <w:pPr>
        <w:tabs>
          <w:tab w:val="left" w:pos="575"/>
        </w:tabs>
      </w:pPr>
    </w:p>
    <w:p w14:paraId="0F05A29C" w14:textId="0C371E35" w:rsidR="00BD25DF" w:rsidRDefault="00BD25DF" w:rsidP="00CB1F97">
      <w:pPr>
        <w:tabs>
          <w:tab w:val="left" w:pos="575"/>
        </w:tabs>
      </w:pPr>
      <w:r>
        <w:rPr>
          <w:rFonts w:hint="eastAsia"/>
        </w:rPr>
        <w:t>网络通信中AJAX的跨域</w:t>
      </w:r>
    </w:p>
    <w:p w14:paraId="585D4D4B" w14:textId="77777777" w:rsidR="003B36E1" w:rsidRDefault="003B36E1" w:rsidP="00CB1F97">
      <w:pPr>
        <w:tabs>
          <w:tab w:val="left" w:pos="575"/>
        </w:tabs>
      </w:pPr>
    </w:p>
    <w:p w14:paraId="4073DE34" w14:textId="77777777" w:rsidR="003B36E1" w:rsidRDefault="003B36E1" w:rsidP="00CB1F97">
      <w:pPr>
        <w:tabs>
          <w:tab w:val="left" w:pos="575"/>
        </w:tabs>
      </w:pPr>
    </w:p>
    <w:p w14:paraId="475EB672" w14:textId="6786F314" w:rsidR="003B36E1" w:rsidRDefault="003B36E1" w:rsidP="00CB1F97">
      <w:pPr>
        <w:tabs>
          <w:tab w:val="left" w:pos="575"/>
        </w:tabs>
      </w:pPr>
      <w:r w:rsidRPr="00486836">
        <w:rPr>
          <w:rFonts w:hint="eastAsia"/>
          <w:color w:val="FF0000"/>
        </w:rPr>
        <w:t>简单请求</w:t>
      </w:r>
      <w:r>
        <w:rPr>
          <w:rFonts w:hint="eastAsia"/>
        </w:rPr>
        <w:t>：</w:t>
      </w:r>
    </w:p>
    <w:p w14:paraId="03C5E211" w14:textId="6A942E2A" w:rsidR="003B36E1" w:rsidRDefault="003B36E1" w:rsidP="003B36E1">
      <w:pPr>
        <w:pStyle w:val="a7"/>
        <w:numPr>
          <w:ilvl w:val="0"/>
          <w:numId w:val="5"/>
        </w:numPr>
        <w:tabs>
          <w:tab w:val="left" w:pos="575"/>
        </w:tabs>
        <w:ind w:firstLineChars="0"/>
      </w:pPr>
      <w:r>
        <w:rPr>
          <w:rFonts w:hint="eastAsia"/>
        </w:rPr>
        <w:t>请求方法为GET、POST、HEAD之一</w:t>
      </w:r>
    </w:p>
    <w:p w14:paraId="22A3377B" w14:textId="3345FABD" w:rsidR="003B36E1" w:rsidRDefault="003B36E1" w:rsidP="003B36E1">
      <w:pPr>
        <w:pStyle w:val="a7"/>
        <w:numPr>
          <w:ilvl w:val="0"/>
          <w:numId w:val="5"/>
        </w:numPr>
        <w:tabs>
          <w:tab w:val="left" w:pos="575"/>
        </w:tabs>
        <w:ind w:firstLineChars="0"/>
      </w:pPr>
      <w:r>
        <w:rPr>
          <w:rFonts w:hint="eastAsia"/>
        </w:rPr>
        <w:t>头部字段没有做改动</w:t>
      </w:r>
    </w:p>
    <w:p w14:paraId="603820DA" w14:textId="181F1A79" w:rsidR="003B36E1" w:rsidRDefault="003B36E1" w:rsidP="003B36E1">
      <w:pPr>
        <w:pStyle w:val="a7"/>
        <w:numPr>
          <w:ilvl w:val="0"/>
          <w:numId w:val="5"/>
        </w:numPr>
        <w:tabs>
          <w:tab w:val="left" w:pos="575"/>
        </w:tabs>
        <w:ind w:firstLineChars="0"/>
      </w:pPr>
      <w:r>
        <w:t>C</w:t>
      </w:r>
      <w:r>
        <w:rPr>
          <w:rFonts w:hint="eastAsia"/>
        </w:rPr>
        <w:t>ontent-type的值有的话，必须为以下值中的一个</w:t>
      </w:r>
    </w:p>
    <w:p w14:paraId="572A2C5F" w14:textId="7F31D0D7" w:rsidR="003B36E1" w:rsidRDefault="003B36E1" w:rsidP="003B36E1">
      <w:pPr>
        <w:pStyle w:val="a7"/>
        <w:numPr>
          <w:ilvl w:val="1"/>
          <w:numId w:val="5"/>
        </w:numPr>
        <w:tabs>
          <w:tab w:val="left" w:pos="575"/>
        </w:tabs>
        <w:ind w:firstLineChars="0"/>
      </w:pPr>
      <w:r>
        <w:t>T</w:t>
      </w:r>
      <w:r>
        <w:rPr>
          <w:rFonts w:hint="eastAsia"/>
        </w:rPr>
        <w:t>ext/plain</w:t>
      </w:r>
    </w:p>
    <w:p w14:paraId="05C46D8D" w14:textId="35109A62" w:rsidR="003B36E1" w:rsidRDefault="003B36E1" w:rsidP="003B36E1">
      <w:pPr>
        <w:pStyle w:val="a7"/>
        <w:numPr>
          <w:ilvl w:val="1"/>
          <w:numId w:val="5"/>
        </w:numPr>
        <w:tabs>
          <w:tab w:val="left" w:pos="575"/>
        </w:tabs>
        <w:ind w:firstLineChars="0"/>
      </w:pPr>
      <w:r>
        <w:t>M</w:t>
      </w:r>
      <w:r>
        <w:rPr>
          <w:rFonts w:hint="eastAsia"/>
        </w:rPr>
        <w:t>ultipart/form-data</w:t>
      </w:r>
    </w:p>
    <w:p w14:paraId="583E7D1D" w14:textId="6C1BC4E0" w:rsidR="003B36E1" w:rsidRDefault="003B36E1" w:rsidP="003B36E1">
      <w:pPr>
        <w:pStyle w:val="a7"/>
        <w:numPr>
          <w:ilvl w:val="1"/>
          <w:numId w:val="5"/>
        </w:numPr>
        <w:tabs>
          <w:tab w:val="left" w:pos="575"/>
        </w:tabs>
        <w:ind w:firstLineChars="0"/>
      </w:pPr>
      <w:r>
        <w:t>A</w:t>
      </w:r>
      <w:r>
        <w:rPr>
          <w:rFonts w:hint="eastAsia"/>
        </w:rPr>
        <w:t>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1416DF88" w14:textId="77777777" w:rsidR="00486836" w:rsidRDefault="00486836" w:rsidP="00486836">
      <w:pPr>
        <w:tabs>
          <w:tab w:val="left" w:pos="575"/>
        </w:tabs>
      </w:pPr>
      <w:r>
        <w:rPr>
          <w:rFonts w:hint="eastAsia"/>
        </w:rPr>
        <w:t>简单请求校验：</w:t>
      </w:r>
    </w:p>
    <w:p w14:paraId="41E54539" w14:textId="69E83D94" w:rsidR="00486836" w:rsidRDefault="00486836" w:rsidP="00486836">
      <w:pPr>
        <w:tabs>
          <w:tab w:val="left" w:pos="575"/>
        </w:tabs>
      </w:pPr>
      <w:r>
        <w:tab/>
      </w:r>
      <w:r>
        <w:rPr>
          <w:rFonts w:hint="eastAsia"/>
        </w:rPr>
        <w:t>客户端发送请求的时候，在头部字段带上字段Origin：http://my.com(</w:t>
      </w:r>
      <w:r>
        <w:rPr>
          <w:rFonts w:hint="eastAsia"/>
        </w:rPr>
        <w:t>当前的页面源</w:t>
      </w:r>
      <w:r>
        <w:rPr>
          <w:rFonts w:hint="eastAsia"/>
        </w:rPr>
        <w:t xml:space="preserve">) </w:t>
      </w:r>
    </w:p>
    <w:p w14:paraId="4F3637B2" w14:textId="7BA511D0" w:rsidR="00486836" w:rsidRDefault="00486836" w:rsidP="00486836">
      <w:pPr>
        <w:tabs>
          <w:tab w:val="left" w:pos="575"/>
        </w:tabs>
      </w:pPr>
      <w:r>
        <w:tab/>
      </w:r>
      <w:r>
        <w:rPr>
          <w:rFonts w:hint="eastAsia"/>
        </w:rPr>
        <w:t>服务器在响应头中加上字段：Access-Control-Allow-Origin：</w:t>
      </w:r>
      <w:hyperlink r:id="rId16" w:history="1">
        <w:r w:rsidRPr="00E153D8">
          <w:rPr>
            <w:rStyle w:val="a8"/>
            <w:rFonts w:hint="eastAsia"/>
          </w:rPr>
          <w:t>http://my.com</w:t>
        </w:r>
      </w:hyperlink>
    </w:p>
    <w:p w14:paraId="26806E67" w14:textId="77777777" w:rsidR="00486836" w:rsidRDefault="00486836" w:rsidP="00486836">
      <w:pPr>
        <w:tabs>
          <w:tab w:val="left" w:pos="575"/>
        </w:tabs>
        <w:rPr>
          <w:rFonts w:hint="eastAsia"/>
        </w:rPr>
      </w:pPr>
    </w:p>
    <w:p w14:paraId="11E2D812" w14:textId="38870295" w:rsidR="004C7F77" w:rsidRDefault="004C7F77" w:rsidP="004C7F77">
      <w:r w:rsidRPr="00486836">
        <w:rPr>
          <w:rFonts w:hint="eastAsia"/>
          <w:color w:val="FF0000"/>
        </w:rPr>
        <w:t>预检请求</w:t>
      </w:r>
      <w:r w:rsidR="00B369C4">
        <w:rPr>
          <w:rFonts w:hint="eastAsia"/>
        </w:rPr>
        <w:t>：除简单请求外都是预检请求</w:t>
      </w:r>
      <w:r w:rsidR="00486836">
        <w:rPr>
          <w:noProof/>
        </w:rPr>
        <w:drawing>
          <wp:inline distT="0" distB="0" distL="0" distR="0" wp14:anchorId="2E7ADD68" wp14:editId="3A8C9900">
            <wp:extent cx="3937202" cy="2127359"/>
            <wp:effectExtent l="0" t="0" r="6350" b="6350"/>
            <wp:docPr id="56178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5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C0E9" w14:textId="77777777" w:rsidR="006D59BC" w:rsidRDefault="006D59BC" w:rsidP="004C7F77"/>
    <w:p w14:paraId="09104A0E" w14:textId="77777777" w:rsidR="006D59BC" w:rsidRDefault="006D59BC" w:rsidP="004C7F77"/>
    <w:p w14:paraId="7DF707CE" w14:textId="001C9C6F" w:rsidR="006D59BC" w:rsidRDefault="006D59BC" w:rsidP="004C7F77">
      <w:pPr>
        <w:rPr>
          <w:rFonts w:hint="eastAsia"/>
        </w:rPr>
      </w:pPr>
      <w:r>
        <w:rPr>
          <w:rFonts w:hint="eastAsia"/>
        </w:rPr>
        <w:lastRenderedPageBreak/>
        <w:t>文件上传的请求，根据上传的接口需要什么数据格式来判断，若数据格式为二进制格式或者base64格式，则为预检请求；若数据格式为multipart/form-data，则为简单请求</w:t>
      </w:r>
    </w:p>
    <w:p w14:paraId="356B90F9" w14:textId="77777777" w:rsidR="00D076B1" w:rsidRDefault="00D076B1" w:rsidP="00D076B1">
      <w:pPr>
        <w:rPr>
          <w:rFonts w:hint="eastAsia"/>
        </w:rPr>
      </w:pPr>
    </w:p>
    <w:p w14:paraId="3540F619" w14:textId="77777777" w:rsidR="00D076B1" w:rsidRDefault="00D076B1" w:rsidP="00D076B1"/>
    <w:p w14:paraId="35AE95AF" w14:textId="77777777" w:rsidR="00D076B1" w:rsidRDefault="00D076B1" w:rsidP="00D076B1"/>
    <w:p w14:paraId="796B613B" w14:textId="77777777" w:rsidR="00D076B1" w:rsidRDefault="00D076B1" w:rsidP="00D076B1"/>
    <w:p w14:paraId="2816238E" w14:textId="77777777" w:rsidR="00D076B1" w:rsidRDefault="00D076B1" w:rsidP="00D076B1"/>
    <w:p w14:paraId="71437193" w14:textId="77777777" w:rsidR="00D076B1" w:rsidRDefault="00D076B1" w:rsidP="00D076B1"/>
    <w:p w14:paraId="30009ECD" w14:textId="77777777" w:rsidR="00D076B1" w:rsidRDefault="00D076B1" w:rsidP="00D076B1"/>
    <w:p w14:paraId="755F6D66" w14:textId="63B07A47" w:rsidR="00D076B1" w:rsidRPr="00D076B1" w:rsidRDefault="00D076B1" w:rsidP="00D076B1">
      <w:pPr>
        <w:rPr>
          <w:rFonts w:hint="eastAsia"/>
        </w:rPr>
      </w:pPr>
      <w:r>
        <w:rPr>
          <w:rFonts w:hint="eastAsia"/>
        </w:rPr>
        <w:t>如何实现精准计时？</w:t>
      </w:r>
    </w:p>
    <w:sectPr w:rsidR="00D076B1" w:rsidRPr="00D0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669B" w14:textId="77777777" w:rsidR="00EB5834" w:rsidRDefault="00EB5834" w:rsidP="00105AD6">
      <w:r>
        <w:separator/>
      </w:r>
    </w:p>
  </w:endnote>
  <w:endnote w:type="continuationSeparator" w:id="0">
    <w:p w14:paraId="2B3BC4DB" w14:textId="77777777" w:rsidR="00EB5834" w:rsidRDefault="00EB5834" w:rsidP="0010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96DB" w14:textId="77777777" w:rsidR="00EB5834" w:rsidRDefault="00EB5834" w:rsidP="00105AD6">
      <w:r>
        <w:separator/>
      </w:r>
    </w:p>
  </w:footnote>
  <w:footnote w:type="continuationSeparator" w:id="0">
    <w:p w14:paraId="138C9B26" w14:textId="77777777" w:rsidR="00EB5834" w:rsidRDefault="00EB5834" w:rsidP="0010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B37"/>
    <w:multiLevelType w:val="hybridMultilevel"/>
    <w:tmpl w:val="4CCA7326"/>
    <w:lvl w:ilvl="0" w:tplc="343A15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28F03A6C"/>
    <w:multiLevelType w:val="hybridMultilevel"/>
    <w:tmpl w:val="F2868D00"/>
    <w:lvl w:ilvl="0" w:tplc="31D4DBF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AAE7FD2"/>
    <w:multiLevelType w:val="hybridMultilevel"/>
    <w:tmpl w:val="2AC0562A"/>
    <w:lvl w:ilvl="0" w:tplc="97CE65FE">
      <w:start w:val="1"/>
      <w:numFmt w:val="decimal"/>
      <w:lvlText w:val="%1、"/>
      <w:lvlJc w:val="left"/>
      <w:pPr>
        <w:ind w:left="9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lowerLetter"/>
      <w:lvlText w:val="%5)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lowerLetter"/>
      <w:lvlText w:val="%8)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3" w15:restartNumberingAfterBreak="0">
    <w:nsid w:val="37590441"/>
    <w:multiLevelType w:val="hybridMultilevel"/>
    <w:tmpl w:val="DBCA6F0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DBB4A8E"/>
    <w:multiLevelType w:val="hybridMultilevel"/>
    <w:tmpl w:val="B764254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1719559">
    <w:abstractNumId w:val="4"/>
  </w:num>
  <w:num w:numId="2" w16cid:durableId="260722429">
    <w:abstractNumId w:val="1"/>
  </w:num>
  <w:num w:numId="3" w16cid:durableId="1187675084">
    <w:abstractNumId w:val="0"/>
  </w:num>
  <w:num w:numId="4" w16cid:durableId="1222447509">
    <w:abstractNumId w:val="3"/>
  </w:num>
  <w:num w:numId="5" w16cid:durableId="152778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447"/>
    <w:rsid w:val="00105AD6"/>
    <w:rsid w:val="001D1BEF"/>
    <w:rsid w:val="001F0886"/>
    <w:rsid w:val="00257FA1"/>
    <w:rsid w:val="002B313F"/>
    <w:rsid w:val="0039292D"/>
    <w:rsid w:val="003B36E1"/>
    <w:rsid w:val="00430E34"/>
    <w:rsid w:val="00486836"/>
    <w:rsid w:val="004C7F77"/>
    <w:rsid w:val="004F3E49"/>
    <w:rsid w:val="006D59BC"/>
    <w:rsid w:val="006E1867"/>
    <w:rsid w:val="007413FF"/>
    <w:rsid w:val="008F7C7D"/>
    <w:rsid w:val="00923C91"/>
    <w:rsid w:val="00924A92"/>
    <w:rsid w:val="00997ECA"/>
    <w:rsid w:val="009C18D5"/>
    <w:rsid w:val="00AB301F"/>
    <w:rsid w:val="00AD683E"/>
    <w:rsid w:val="00B369C4"/>
    <w:rsid w:val="00B66C84"/>
    <w:rsid w:val="00B828F8"/>
    <w:rsid w:val="00BD25DF"/>
    <w:rsid w:val="00C549F8"/>
    <w:rsid w:val="00CB1F97"/>
    <w:rsid w:val="00CB606E"/>
    <w:rsid w:val="00D076B1"/>
    <w:rsid w:val="00DE2447"/>
    <w:rsid w:val="00DF642E"/>
    <w:rsid w:val="00EB5834"/>
    <w:rsid w:val="00F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FB2A8"/>
  <w15:docId w15:val="{8326FBDA-FE98-4153-BDF9-72F5703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D6"/>
    <w:rPr>
      <w:sz w:val="18"/>
      <w:szCs w:val="18"/>
    </w:rPr>
  </w:style>
  <w:style w:type="paragraph" w:styleId="a7">
    <w:name w:val="List Paragraph"/>
    <w:basedOn w:val="a"/>
    <w:uiPriority w:val="34"/>
    <w:qFormat/>
    <w:rsid w:val="00257FA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57FA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86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a/b/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a/b/2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my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a/b/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sina.com/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ina.com/a.html" TargetMode="External"/><Relationship Id="rId14" Type="http://schemas.openxmlformats.org/officeDocument/2006/relationships/hyperlink" Target="https://www.baidu.com/a/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1752</Characters>
  <Application>Microsoft Office Word</Application>
  <DocSecurity>0</DocSecurity>
  <Lines>103</Lines>
  <Paragraphs>114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丽蓉 胡</dc:creator>
  <cp:keywords/>
  <dc:description/>
  <cp:lastModifiedBy>丽蓉 胡</cp:lastModifiedBy>
  <cp:revision>29</cp:revision>
  <dcterms:created xsi:type="dcterms:W3CDTF">2024-03-11T11:15:00Z</dcterms:created>
  <dcterms:modified xsi:type="dcterms:W3CDTF">2024-03-27T07:35:00Z</dcterms:modified>
</cp:coreProperties>
</file>