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83E0" w14:textId="4A939584" w:rsidR="006B6118" w:rsidRDefault="006B6118">
      <w:r>
        <w:rPr>
          <w:rFonts w:hint="eastAsia"/>
        </w:rPr>
        <w:t>hello world</w:t>
      </w:r>
    </w:p>
    <w:sectPr w:rsidR="006B6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18"/>
    <w:rsid w:val="006B6118"/>
    <w:rsid w:val="008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AA6A"/>
  <w15:chartTrackingRefBased/>
  <w15:docId w15:val="{651FA81C-C5D3-462D-A2C3-7D347885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1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1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1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1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1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1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1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1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1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1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1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1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1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1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1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1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1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1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1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1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俊健 陈</dc:creator>
  <cp:keywords/>
  <dc:description/>
  <cp:lastModifiedBy>俊健 陈</cp:lastModifiedBy>
  <cp:revision>1</cp:revision>
  <dcterms:created xsi:type="dcterms:W3CDTF">2026-03-21T06:27:00Z</dcterms:created>
  <dcterms:modified xsi:type="dcterms:W3CDTF">2026-03-21T06:27:00Z</dcterms:modified>
</cp:coreProperties>
</file>