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4FBB0">
      <w:pPr>
        <w:jc w:val="center"/>
        <w:rPr>
          <w:lang w:eastAsia="zh-CN"/>
        </w:rPr>
      </w:pPr>
      <w:r>
        <w:rPr>
          <w:rFonts w:hint="eastAsia" w:ascii="宋体" w:hAnsi="宋体" w:eastAsia="宋体" w:cs="黑体"/>
          <w:sz w:val="56"/>
          <w:szCs w:val="56"/>
          <w:lang w:eastAsia="zh-CN"/>
          <w14:textOutline w14:w="5791" w14:cap="sq" w14:cmpd="sng" w14:algn="ctr">
            <w14:solidFill>
              <w14:srgbClr w14:val="000000"/>
            </w14:solidFill>
            <w14:prstDash w14:val="solid"/>
            <w14:bevel/>
          </w14:textOutline>
        </w:rPr>
        <w:t>和县垃圾资源化利用综合建设项目-和县建筑垃圾资源化利用中心建设项目（一期）监理</w:t>
      </w:r>
    </w:p>
    <w:p w14:paraId="6D084E66">
      <w:pPr>
        <w:spacing w:line="247" w:lineRule="auto"/>
        <w:rPr>
          <w:lang w:eastAsia="zh-CN"/>
        </w:rPr>
      </w:pPr>
    </w:p>
    <w:p w14:paraId="72B4997C">
      <w:pPr>
        <w:spacing w:line="247" w:lineRule="auto"/>
        <w:rPr>
          <w:rFonts w:eastAsiaTheme="minorEastAsia"/>
          <w:lang w:eastAsia="zh-CN"/>
        </w:rPr>
      </w:pPr>
    </w:p>
    <w:p w14:paraId="157122C2">
      <w:pPr>
        <w:spacing w:line="247" w:lineRule="auto"/>
        <w:rPr>
          <w:rFonts w:eastAsiaTheme="minorEastAsia"/>
          <w:lang w:eastAsia="zh-CN"/>
        </w:rPr>
      </w:pPr>
    </w:p>
    <w:p w14:paraId="304F37EE">
      <w:pPr>
        <w:spacing w:line="247" w:lineRule="auto"/>
        <w:rPr>
          <w:rFonts w:eastAsiaTheme="minorEastAsia"/>
          <w:lang w:eastAsia="zh-CN"/>
        </w:rPr>
      </w:pPr>
    </w:p>
    <w:p w14:paraId="6A217BED">
      <w:pPr>
        <w:spacing w:line="247" w:lineRule="auto"/>
        <w:rPr>
          <w:rFonts w:eastAsiaTheme="minorEastAsia"/>
          <w:lang w:eastAsia="zh-CN"/>
        </w:rPr>
      </w:pPr>
    </w:p>
    <w:p w14:paraId="219C2477">
      <w:pPr>
        <w:spacing w:line="247" w:lineRule="auto"/>
        <w:rPr>
          <w:rFonts w:eastAsiaTheme="minorEastAsia"/>
          <w:lang w:eastAsia="zh-CN"/>
        </w:rPr>
      </w:pPr>
    </w:p>
    <w:p w14:paraId="7E2FBC3F">
      <w:pPr>
        <w:spacing w:line="248" w:lineRule="auto"/>
        <w:rPr>
          <w:rFonts w:eastAsiaTheme="minorEastAsia"/>
          <w:lang w:eastAsia="zh-CN"/>
        </w:rPr>
      </w:pPr>
    </w:p>
    <w:p w14:paraId="0855C6FC">
      <w:pPr>
        <w:spacing w:line="248" w:lineRule="auto"/>
        <w:rPr>
          <w:rFonts w:eastAsiaTheme="minorEastAsia"/>
          <w:lang w:eastAsia="zh-CN"/>
        </w:rPr>
      </w:pPr>
    </w:p>
    <w:p w14:paraId="5DBF5C08">
      <w:pPr>
        <w:spacing w:line="248" w:lineRule="auto"/>
        <w:rPr>
          <w:rFonts w:eastAsiaTheme="minorEastAsia"/>
          <w:lang w:eastAsia="zh-CN"/>
        </w:rPr>
      </w:pPr>
    </w:p>
    <w:p w14:paraId="113A7860">
      <w:pPr>
        <w:pStyle w:val="46"/>
        <w:ind w:firstLine="0" w:firstLineChars="0"/>
        <w:jc w:val="center"/>
        <w:rPr>
          <w:b/>
          <w:bCs/>
          <w:sz w:val="96"/>
          <w:szCs w:val="96"/>
        </w:rPr>
      </w:pPr>
      <w:r>
        <w:rPr>
          <w:rFonts w:hint="eastAsia"/>
          <w:b/>
          <w:bCs/>
          <w:sz w:val="96"/>
          <w:szCs w:val="96"/>
          <w:lang w:val="en-US" w:eastAsia="zh-CN"/>
        </w:rPr>
        <w:t>采</w:t>
      </w:r>
      <w:r>
        <w:rPr>
          <w:b/>
          <w:bCs/>
          <w:sz w:val="96"/>
          <w:szCs w:val="96"/>
        </w:rPr>
        <w:t xml:space="preserve"> </w:t>
      </w:r>
      <w:r>
        <w:rPr>
          <w:rFonts w:hint="eastAsia"/>
          <w:b/>
          <w:bCs/>
          <w:sz w:val="96"/>
          <w:szCs w:val="96"/>
          <w:lang w:val="en-US" w:eastAsia="zh-CN"/>
        </w:rPr>
        <w:t>购</w:t>
      </w:r>
      <w:r>
        <w:rPr>
          <w:rFonts w:hint="eastAsia"/>
          <w:b/>
          <w:bCs/>
          <w:sz w:val="96"/>
          <w:szCs w:val="96"/>
        </w:rPr>
        <w:t xml:space="preserve"> </w:t>
      </w:r>
      <w:r>
        <w:rPr>
          <w:b/>
          <w:bCs/>
          <w:sz w:val="96"/>
          <w:szCs w:val="96"/>
        </w:rPr>
        <w:t>文 件</w:t>
      </w:r>
    </w:p>
    <w:p w14:paraId="0B28A9B5">
      <w:pPr>
        <w:rPr>
          <w:rFonts w:ascii="宋体" w:hAnsi="宋体" w:cs="宋体" w:eastAsiaTheme="minorEastAsia"/>
          <w:sz w:val="28"/>
          <w:szCs w:val="28"/>
          <w:lang w:eastAsia="zh-CN"/>
        </w:rPr>
      </w:pPr>
    </w:p>
    <w:p w14:paraId="32034C63">
      <w:pPr>
        <w:rPr>
          <w:rFonts w:ascii="宋体" w:hAnsi="宋体" w:cs="宋体" w:eastAsiaTheme="minorEastAsia"/>
          <w:sz w:val="28"/>
          <w:szCs w:val="28"/>
          <w:lang w:eastAsia="zh-CN"/>
        </w:rPr>
      </w:pPr>
    </w:p>
    <w:p w14:paraId="16719F74">
      <w:pPr>
        <w:adjustRightInd/>
        <w:snapToGrid/>
        <w:spacing w:line="1000" w:lineRule="exact"/>
        <w:ind w:left="1260" w:leftChars="600"/>
        <w:contextualSpacing/>
        <w:rPr>
          <w:rFonts w:hint="eastAsia" w:ascii="宋体" w:hAnsi="宋体" w:eastAsia="宋体" w:cs="宋体"/>
          <w:sz w:val="28"/>
          <w:szCs w:val="28"/>
          <w:lang w:eastAsia="zh-CN"/>
        </w:rPr>
      </w:pPr>
    </w:p>
    <w:p w14:paraId="43963E51">
      <w:pPr>
        <w:adjustRightInd/>
        <w:snapToGrid/>
        <w:spacing w:line="1000" w:lineRule="exact"/>
        <w:ind w:firstLine="2240" w:firstLineChars="800"/>
        <w:contextualSpacing/>
        <w:jc w:val="both"/>
        <w:rPr>
          <w:rFonts w:hint="default" w:ascii="宋体" w:hAnsi="宋体" w:cs="宋体"/>
          <w:sz w:val="28"/>
          <w:szCs w:val="28"/>
          <w:u w:val="single"/>
          <w:lang w:val="en-US" w:eastAsia="zh-CN"/>
        </w:rPr>
      </w:pPr>
      <w:r>
        <w:rPr>
          <w:rFonts w:hint="eastAsia" w:ascii="宋体" w:hAnsi="宋体" w:eastAsia="宋体" w:cs="宋体"/>
          <w:sz w:val="28"/>
          <w:szCs w:val="28"/>
          <w:lang w:eastAsia="zh-CN"/>
        </w:rPr>
        <w:t xml:space="preserve">项目编号: </w:t>
      </w:r>
      <w:r>
        <w:rPr>
          <w:rFonts w:hint="eastAsia" w:ascii="宋体" w:hAnsi="宋体" w:eastAsia="宋体" w:cs="宋体"/>
          <w:sz w:val="28"/>
          <w:szCs w:val="28"/>
          <w:u w:val="single"/>
          <w:lang w:eastAsia="zh-CN"/>
        </w:rPr>
        <w:t>DCZB-2026-0</w:t>
      </w:r>
      <w:r>
        <w:rPr>
          <w:rFonts w:hint="eastAsia" w:ascii="宋体" w:hAnsi="宋体" w:eastAsia="宋体" w:cs="宋体"/>
          <w:sz w:val="28"/>
          <w:szCs w:val="28"/>
          <w:u w:val="single"/>
          <w:lang w:val="en-US" w:eastAsia="zh-CN"/>
        </w:rPr>
        <w:t>26</w:t>
      </w:r>
    </w:p>
    <w:p w14:paraId="75E186C9">
      <w:pPr>
        <w:adjustRightInd/>
        <w:snapToGrid/>
        <w:spacing w:line="1000" w:lineRule="exact"/>
        <w:contextualSpacing/>
        <w:jc w:val="center"/>
        <w:rPr>
          <w:rFonts w:ascii="宋体" w:hAnsi="宋体" w:eastAsia="宋体" w:cs="宋体"/>
          <w:sz w:val="28"/>
          <w:szCs w:val="28"/>
          <w:u w:val="single"/>
          <w:lang w:eastAsia="zh-CN"/>
        </w:rPr>
      </w:pP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采</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购</w:t>
      </w: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t>人：</w:t>
      </w:r>
      <w:r>
        <w:rPr>
          <w:rFonts w:hint="eastAsia" w:ascii="宋体" w:hAnsi="宋体" w:eastAsia="宋体" w:cs="宋体"/>
          <w:sz w:val="28"/>
          <w:szCs w:val="28"/>
          <w:u w:val="single"/>
          <w:lang w:eastAsia="zh-CN"/>
        </w:rPr>
        <w:t>安徽和州智创产业园发展有限公司</w:t>
      </w:r>
    </w:p>
    <w:p w14:paraId="64774233">
      <w:pPr>
        <w:adjustRightInd/>
        <w:snapToGrid/>
        <w:spacing w:line="1000" w:lineRule="exact"/>
        <w:ind w:firstLine="2240" w:firstLineChars="800"/>
        <w:contextualSpacing/>
        <w:jc w:val="both"/>
        <w:rPr>
          <w:rFonts w:ascii="宋体" w:hAnsi="宋体" w:cs="宋体"/>
          <w:sz w:val="28"/>
          <w:szCs w:val="28"/>
          <w:u w:val="single"/>
          <w:lang w:eastAsia="zh-CN"/>
        </w:rPr>
      </w:pPr>
      <w:r>
        <w:rPr>
          <w:rFonts w:hint="eastAsia" w:ascii="宋体" w:hAnsi="宋体" w:eastAsia="宋体" w:cs="宋体"/>
          <w:sz w:val="28"/>
          <w:szCs w:val="28"/>
          <w:lang w:eastAsia="zh-CN"/>
        </w:rPr>
        <w:t xml:space="preserve">采购代理机构: </w:t>
      </w:r>
      <w:r>
        <w:rPr>
          <w:rFonts w:hint="eastAsia" w:ascii="宋体" w:hAnsi="宋体" w:eastAsia="宋体" w:cs="宋体"/>
          <w:sz w:val="28"/>
          <w:szCs w:val="28"/>
          <w:u w:val="single"/>
          <w:lang w:eastAsia="zh-CN"/>
        </w:rPr>
        <w:t>大成工程咨询有限公司</w:t>
      </w:r>
    </w:p>
    <w:p w14:paraId="298EC973">
      <w:pPr>
        <w:adjustRightInd/>
        <w:snapToGrid/>
        <w:spacing w:line="1000" w:lineRule="exact"/>
        <w:contextualSpacing/>
        <w:jc w:val="center"/>
        <w:rPr>
          <w:rFonts w:ascii="宋体" w:hAnsi="宋体" w:cs="宋体"/>
          <w:sz w:val="28"/>
          <w:szCs w:val="28"/>
          <w:lang w:eastAsia="zh-CN"/>
        </w:rPr>
      </w:pPr>
      <w:r>
        <w:rPr>
          <w:rFonts w:hint="eastAsia" w:ascii="宋体" w:hAnsi="宋体" w:eastAsia="宋体" w:cs="宋体"/>
          <w:sz w:val="32"/>
          <w:szCs w:val="22"/>
          <w:lang w:eastAsia="zh-CN"/>
        </w:rPr>
        <w:t>日</w:t>
      </w:r>
      <w:r>
        <w:rPr>
          <w:rFonts w:hint="eastAsia" w:ascii="宋体" w:hAnsi="宋体"/>
          <w:sz w:val="32"/>
          <w:szCs w:val="22"/>
          <w:lang w:eastAsia="zh-CN"/>
        </w:rPr>
        <w:t xml:space="preserve">    期: </w:t>
      </w:r>
      <w:r>
        <w:rPr>
          <w:rFonts w:hint="eastAsia" w:ascii="宋体" w:hAnsi="宋体" w:eastAsia="宋体" w:cs="宋体"/>
          <w:bCs/>
          <w:sz w:val="28"/>
          <w:szCs w:val="28"/>
          <w:lang w:eastAsia="zh-CN"/>
        </w:rPr>
        <w:t xml:space="preserve"> </w:t>
      </w:r>
      <w:r>
        <w:rPr>
          <w:rFonts w:hint="eastAsia" w:ascii="宋体" w:hAnsi="宋体" w:eastAsia="宋体" w:cs="宋体"/>
          <w:sz w:val="28"/>
          <w:szCs w:val="28"/>
          <w:u w:val="single"/>
          <w:lang w:eastAsia="zh-CN"/>
        </w:rPr>
        <w:t>二〇二</w:t>
      </w:r>
      <w:r>
        <w:rPr>
          <w:rFonts w:hint="eastAsia" w:ascii="宋体" w:hAnsi="宋体" w:eastAsia="宋体" w:cs="宋体"/>
          <w:sz w:val="28"/>
          <w:szCs w:val="28"/>
          <w:u w:val="single"/>
          <w:lang w:val="en-US" w:eastAsia="zh-CN"/>
        </w:rPr>
        <w:t>六</w:t>
      </w:r>
      <w:r>
        <w:rPr>
          <w:rFonts w:hint="eastAsia" w:ascii="宋体" w:hAnsi="宋体" w:eastAsia="宋体" w:cs="宋体"/>
          <w:sz w:val="28"/>
          <w:szCs w:val="28"/>
          <w:u w:val="single"/>
          <w:lang w:eastAsia="zh-CN"/>
        </w:rPr>
        <w:t>年</w:t>
      </w:r>
      <w:r>
        <w:rPr>
          <w:rFonts w:hint="eastAsia" w:ascii="宋体" w:hAnsi="宋体" w:eastAsia="宋体" w:cs="宋体"/>
          <w:sz w:val="28"/>
          <w:szCs w:val="28"/>
          <w:u w:val="single"/>
          <w:lang w:val="en-US" w:eastAsia="zh-CN"/>
        </w:rPr>
        <w:t>七</w:t>
      </w:r>
      <w:r>
        <w:rPr>
          <w:rFonts w:hint="eastAsia" w:ascii="宋体" w:hAnsi="宋体" w:eastAsia="宋体" w:cs="宋体"/>
          <w:sz w:val="28"/>
          <w:szCs w:val="28"/>
          <w:u w:val="single"/>
          <w:lang w:eastAsia="zh-CN"/>
        </w:rPr>
        <w:t>月</w:t>
      </w:r>
    </w:p>
    <w:p w14:paraId="65D303C3">
      <w:pPr>
        <w:pStyle w:val="13"/>
      </w:pPr>
      <w:r>
        <w:rPr>
          <w:rFonts w:hint="eastAsia"/>
        </w:rPr>
        <w:br w:type="page"/>
      </w:r>
      <w:bookmarkStart w:id="0" w:name="_Toc317611418"/>
    </w:p>
    <w:sdt>
      <w:sdtPr>
        <w:rPr>
          <w:rFonts w:ascii="Arial" w:hAnsi="Arial" w:eastAsia="Arial" w:cs="Arial"/>
          <w:snapToGrid w:val="0"/>
          <w:color w:val="000000"/>
          <w:kern w:val="0"/>
          <w:sz w:val="21"/>
          <w:szCs w:val="21"/>
          <w:lang w:val="zh-CN" w:eastAsia="en-US"/>
        </w:rPr>
        <w:id w:val="557286787"/>
        <w:docPartObj>
          <w:docPartGallery w:val="Table of Contents"/>
          <w:docPartUnique/>
        </w:docPartObj>
      </w:sdtPr>
      <w:sdtEndPr>
        <w:rPr>
          <w:rFonts w:ascii="Arial" w:hAnsi="Arial" w:eastAsia="Arial" w:cs="Arial"/>
          <w:b/>
          <w:bCs/>
          <w:snapToGrid w:val="0"/>
          <w:color w:val="000000"/>
          <w:kern w:val="0"/>
          <w:sz w:val="21"/>
          <w:szCs w:val="21"/>
          <w:lang w:val="zh-CN" w:eastAsia="en-US"/>
        </w:rPr>
      </w:sdtEndPr>
      <w:sdtContent>
        <w:p w14:paraId="6B443883">
          <w:pPr>
            <w:pStyle w:val="46"/>
            <w:ind w:firstLine="420"/>
            <w:jc w:val="center"/>
            <w:rPr>
              <w:b/>
              <w:bCs/>
              <w:color w:val="000000" w:themeColor="text1"/>
              <w:sz w:val="44"/>
              <w:szCs w:val="44"/>
              <w:lang w:val="zh-CN"/>
              <w14:textFill>
                <w14:solidFill>
                  <w14:schemeClr w14:val="tx1"/>
                </w14:solidFill>
              </w14:textFill>
            </w:rPr>
          </w:pPr>
          <w:r>
            <w:rPr>
              <w:b/>
              <w:bCs/>
              <w:color w:val="000000" w:themeColor="text1"/>
              <w:sz w:val="44"/>
              <w:szCs w:val="44"/>
              <w:lang w:val="zh-CN"/>
              <w14:textFill>
                <w14:solidFill>
                  <w14:schemeClr w14:val="tx1"/>
                </w14:solidFill>
              </w14:textFill>
            </w:rPr>
            <w:t>目</w:t>
          </w:r>
          <w:r>
            <w:rPr>
              <w:rFonts w:hint="eastAsia"/>
              <w:b/>
              <w:bCs/>
              <w:color w:val="000000" w:themeColor="text1"/>
              <w:sz w:val="44"/>
              <w:szCs w:val="44"/>
              <w:lang w:val="zh-CN"/>
              <w14:textFill>
                <w14:solidFill>
                  <w14:schemeClr w14:val="tx1"/>
                </w14:solidFill>
              </w14:textFill>
            </w:rPr>
            <w:t xml:space="preserve"> </w:t>
          </w:r>
          <w:r>
            <w:rPr>
              <w:b/>
              <w:bCs/>
              <w:color w:val="000000" w:themeColor="text1"/>
              <w:sz w:val="44"/>
              <w:szCs w:val="44"/>
              <w:lang w:val="zh-CN"/>
              <w14:textFill>
                <w14:solidFill>
                  <w14:schemeClr w14:val="tx1"/>
                </w14:solidFill>
              </w14:textFill>
            </w:rPr>
            <w:t xml:space="preserve">  录</w:t>
          </w:r>
        </w:p>
        <w:p w14:paraId="3338F047">
          <w:pPr>
            <w:rPr>
              <w:rFonts w:eastAsiaTheme="minorEastAsia"/>
              <w:lang w:val="zh-CN" w:eastAsia="zh-CN"/>
            </w:rPr>
          </w:pPr>
        </w:p>
        <w:p w14:paraId="2A66A2D8">
          <w:pPr>
            <w:pStyle w:val="9"/>
            <w:tabs>
              <w:tab w:val="right" w:leader="dot" w:pos="9628"/>
            </w:tabs>
            <w:spacing w:line="360" w:lineRule="auto"/>
            <w:rPr>
              <w:rFonts w:ascii="宋体" w:hAnsi="宋体" w:eastAsia="宋体" w:cstheme="minorBidi"/>
              <w:snapToGrid/>
              <w:color w:val="000000" w:themeColor="text1"/>
              <w:kern w:val="2"/>
              <w:sz w:val="28"/>
              <w:szCs w:val="28"/>
              <w:lang w:eastAsia="zh-CN"/>
              <w14:textFill>
                <w14:solidFill>
                  <w14:schemeClr w14:val="tx1"/>
                </w14:solidFill>
              </w14:textFill>
              <w14:ligatures w14:val="standardContextual"/>
            </w:rPr>
          </w:pPr>
          <w:r>
            <w:fldChar w:fldCharType="begin"/>
          </w:r>
          <w:r>
            <w:instrText xml:space="preserve"> TOC \o "1-3" \h \z \u </w:instrText>
          </w:r>
          <w:r>
            <w:fldChar w:fldCharType="separate"/>
          </w:r>
          <w:r>
            <w:fldChar w:fldCharType="begin"/>
          </w:r>
          <w:r>
            <w:instrText xml:space="preserve"> HYPERLINK \l "_Toc170203529" </w:instrText>
          </w:r>
          <w:r>
            <w:fldChar w:fldCharType="separate"/>
          </w:r>
          <w:r>
            <w:rPr>
              <w:rStyle w:val="23"/>
              <w:rFonts w:ascii="宋体" w:hAnsi="宋体" w:eastAsia="宋体" w:cs="宋体"/>
              <w:color w:val="000000" w:themeColor="text1"/>
              <w:spacing w:val="8"/>
              <w:sz w:val="28"/>
              <w:szCs w:val="28"/>
              <w:lang w:eastAsia="zh-CN"/>
              <w14:textFill>
                <w14:solidFill>
                  <w14:schemeClr w14:val="tx1"/>
                </w14:solidFill>
              </w14:textFill>
            </w:rPr>
            <w:t xml:space="preserve">第一章  </w:t>
          </w:r>
          <w:r>
            <w:rPr>
              <w:rStyle w:val="23"/>
              <w:rFonts w:hint="eastAsia" w:ascii="宋体" w:hAnsi="宋体" w:eastAsia="宋体" w:cs="宋体"/>
              <w:color w:val="000000" w:themeColor="text1"/>
              <w:spacing w:val="8"/>
              <w:sz w:val="28"/>
              <w:szCs w:val="28"/>
              <w:lang w:eastAsia="zh-CN"/>
              <w14:textFill>
                <w14:solidFill>
                  <w14:schemeClr w14:val="tx1"/>
                </w14:solidFill>
              </w14:textFill>
            </w:rPr>
            <w:t>采购公告</w:t>
          </w:r>
          <w:r>
            <w:rPr>
              <w:rStyle w:val="23"/>
              <w:rFonts w:ascii="宋体" w:hAnsi="宋体" w:eastAsia="宋体" w:cs="宋体"/>
              <w:color w:val="000000" w:themeColor="text1"/>
              <w:spacing w:val="8"/>
              <w:sz w:val="28"/>
              <w:szCs w:val="28"/>
              <w:lang w:eastAsia="zh-CN"/>
              <w14:textFill>
                <w14:solidFill>
                  <w14:schemeClr w14:val="tx1"/>
                </w14:solidFill>
              </w14:textFill>
            </w:rPr>
            <w:t>（资格后审）</w:t>
          </w:r>
          <w:r>
            <w:rPr>
              <w:rFonts w:ascii="宋体" w:hAnsi="宋体" w:eastAsia="宋体"/>
              <w:color w:val="000000" w:themeColor="text1"/>
              <w:sz w:val="28"/>
              <w:szCs w:val="28"/>
              <w14:textFill>
                <w14:solidFill>
                  <w14:schemeClr w14:val="tx1"/>
                </w14:solidFill>
              </w14:textFill>
            </w:rPr>
            <w:tab/>
          </w:r>
          <w:r>
            <w:rPr>
              <w:rFonts w:ascii="宋体" w:hAnsi="宋体" w:eastAsia="宋体"/>
              <w:color w:val="000000" w:themeColor="text1"/>
              <w:sz w:val="28"/>
              <w:szCs w:val="28"/>
              <w14:textFill>
                <w14:solidFill>
                  <w14:schemeClr w14:val="tx1"/>
                </w14:solidFill>
              </w14:textFill>
            </w:rPr>
            <w:fldChar w:fldCharType="begin"/>
          </w:r>
          <w:r>
            <w:rPr>
              <w:rFonts w:ascii="宋体" w:hAnsi="宋体" w:eastAsia="宋体"/>
              <w:color w:val="000000" w:themeColor="text1"/>
              <w:sz w:val="28"/>
              <w:szCs w:val="28"/>
              <w14:textFill>
                <w14:solidFill>
                  <w14:schemeClr w14:val="tx1"/>
                </w14:solidFill>
              </w14:textFill>
            </w:rPr>
            <w:instrText xml:space="preserve"> PAGEREF _Toc170203529 \h </w:instrText>
          </w:r>
          <w:r>
            <w:rPr>
              <w:rFonts w:ascii="宋体" w:hAnsi="宋体" w:eastAsia="宋体"/>
              <w:color w:val="000000" w:themeColor="text1"/>
              <w:sz w:val="28"/>
              <w:szCs w:val="28"/>
              <w14:textFill>
                <w14:solidFill>
                  <w14:schemeClr w14:val="tx1"/>
                </w14:solidFill>
              </w14:textFill>
            </w:rPr>
            <w:fldChar w:fldCharType="separate"/>
          </w:r>
          <w:r>
            <w:rPr>
              <w:rFonts w:ascii="宋体" w:hAnsi="宋体" w:eastAsia="宋体"/>
              <w:color w:val="000000" w:themeColor="text1"/>
              <w:sz w:val="28"/>
              <w:szCs w:val="28"/>
              <w14:textFill>
                <w14:solidFill>
                  <w14:schemeClr w14:val="tx1"/>
                </w14:solidFill>
              </w14:textFill>
            </w:rPr>
            <w:t>3</w:t>
          </w:r>
          <w:r>
            <w:rPr>
              <w:rFonts w:ascii="宋体" w:hAnsi="宋体" w:eastAsia="宋体"/>
              <w:color w:val="000000" w:themeColor="text1"/>
              <w:sz w:val="28"/>
              <w:szCs w:val="28"/>
              <w14:textFill>
                <w14:solidFill>
                  <w14:schemeClr w14:val="tx1"/>
                </w14:solidFill>
              </w14:textFill>
            </w:rPr>
            <w:fldChar w:fldCharType="end"/>
          </w:r>
          <w:r>
            <w:rPr>
              <w:rFonts w:ascii="宋体" w:hAnsi="宋体" w:eastAsia="宋体"/>
              <w:color w:val="000000" w:themeColor="text1"/>
              <w:sz w:val="28"/>
              <w:szCs w:val="28"/>
              <w14:textFill>
                <w14:solidFill>
                  <w14:schemeClr w14:val="tx1"/>
                </w14:solidFill>
              </w14:textFill>
            </w:rPr>
            <w:fldChar w:fldCharType="end"/>
          </w:r>
        </w:p>
        <w:p w14:paraId="3E820426">
          <w:pPr>
            <w:pStyle w:val="9"/>
            <w:tabs>
              <w:tab w:val="right" w:leader="dot" w:pos="9628"/>
            </w:tabs>
            <w:spacing w:line="360" w:lineRule="auto"/>
            <w:rPr>
              <w:rFonts w:ascii="宋体" w:hAnsi="宋体" w:eastAsia="宋体" w:cstheme="minorBidi"/>
              <w:snapToGrid/>
              <w:color w:val="000000" w:themeColor="text1"/>
              <w:kern w:val="2"/>
              <w:sz w:val="28"/>
              <w:szCs w:val="28"/>
              <w:lang w:eastAsia="zh-CN"/>
              <w14:textFill>
                <w14:solidFill>
                  <w14:schemeClr w14:val="tx1"/>
                </w14:solidFill>
              </w14:textFill>
              <w14:ligatures w14:val="standardContextual"/>
            </w:rPr>
          </w:pPr>
          <w:r>
            <w:fldChar w:fldCharType="begin"/>
          </w:r>
          <w:r>
            <w:instrText xml:space="preserve"> HYPERLINK \l "_Toc170203530" </w:instrText>
          </w:r>
          <w:r>
            <w:fldChar w:fldCharType="separate"/>
          </w:r>
          <w:r>
            <w:rPr>
              <w:rStyle w:val="23"/>
              <w:rFonts w:ascii="宋体" w:hAnsi="宋体" w:eastAsia="宋体" w:cs="宋体"/>
              <w:color w:val="000000" w:themeColor="text1"/>
              <w:spacing w:val="8"/>
              <w:sz w:val="28"/>
              <w:szCs w:val="28"/>
              <w:lang w:eastAsia="zh-CN"/>
              <w14:textFill>
                <w14:solidFill>
                  <w14:schemeClr w14:val="tx1"/>
                </w14:solidFill>
              </w14:textFill>
            </w:rPr>
            <w:t xml:space="preserve">第二章  </w:t>
          </w:r>
          <w:r>
            <w:rPr>
              <w:rStyle w:val="23"/>
              <w:rFonts w:hint="eastAsia" w:ascii="宋体" w:hAnsi="宋体" w:eastAsia="宋体" w:cs="宋体"/>
              <w:color w:val="000000" w:themeColor="text1"/>
              <w:spacing w:val="8"/>
              <w:sz w:val="28"/>
              <w:szCs w:val="28"/>
              <w:lang w:eastAsia="zh-CN"/>
              <w14:textFill>
                <w14:solidFill>
                  <w14:schemeClr w14:val="tx1"/>
                </w14:solidFill>
              </w14:textFill>
            </w:rPr>
            <w:t>供应商</w:t>
          </w:r>
          <w:r>
            <w:rPr>
              <w:rStyle w:val="23"/>
              <w:rFonts w:ascii="宋体" w:hAnsi="宋体" w:eastAsia="宋体" w:cs="宋体"/>
              <w:color w:val="000000" w:themeColor="text1"/>
              <w:spacing w:val="8"/>
              <w:sz w:val="28"/>
              <w:szCs w:val="28"/>
              <w:lang w:eastAsia="zh-CN"/>
              <w14:textFill>
                <w14:solidFill>
                  <w14:schemeClr w14:val="tx1"/>
                </w14:solidFill>
              </w14:textFill>
            </w:rPr>
            <w:t>须知</w:t>
          </w:r>
          <w:r>
            <w:rPr>
              <w:rFonts w:ascii="宋体" w:hAnsi="宋体" w:eastAsia="宋体"/>
              <w:color w:val="000000" w:themeColor="text1"/>
              <w:sz w:val="28"/>
              <w:szCs w:val="28"/>
              <w14:textFill>
                <w14:solidFill>
                  <w14:schemeClr w14:val="tx1"/>
                </w14:solidFill>
              </w14:textFill>
            </w:rPr>
            <w:tab/>
          </w:r>
          <w:r>
            <w:rPr>
              <w:rFonts w:ascii="宋体" w:hAnsi="宋体" w:eastAsia="宋体"/>
              <w:color w:val="000000" w:themeColor="text1"/>
              <w:sz w:val="28"/>
              <w:szCs w:val="28"/>
              <w14:textFill>
                <w14:solidFill>
                  <w14:schemeClr w14:val="tx1"/>
                </w14:solidFill>
              </w14:textFill>
            </w:rPr>
            <w:fldChar w:fldCharType="begin"/>
          </w:r>
          <w:r>
            <w:rPr>
              <w:rFonts w:ascii="宋体" w:hAnsi="宋体" w:eastAsia="宋体"/>
              <w:color w:val="000000" w:themeColor="text1"/>
              <w:sz w:val="28"/>
              <w:szCs w:val="28"/>
              <w14:textFill>
                <w14:solidFill>
                  <w14:schemeClr w14:val="tx1"/>
                </w14:solidFill>
              </w14:textFill>
            </w:rPr>
            <w:instrText xml:space="preserve"> PAGEREF _Toc170203530 \h </w:instrText>
          </w:r>
          <w:r>
            <w:rPr>
              <w:rFonts w:ascii="宋体" w:hAnsi="宋体" w:eastAsia="宋体"/>
              <w:color w:val="000000" w:themeColor="text1"/>
              <w:sz w:val="28"/>
              <w:szCs w:val="28"/>
              <w14:textFill>
                <w14:solidFill>
                  <w14:schemeClr w14:val="tx1"/>
                </w14:solidFill>
              </w14:textFill>
            </w:rPr>
            <w:fldChar w:fldCharType="separate"/>
          </w:r>
          <w:r>
            <w:rPr>
              <w:rFonts w:ascii="宋体" w:hAnsi="宋体" w:eastAsia="宋体"/>
              <w:color w:val="000000" w:themeColor="text1"/>
              <w:sz w:val="28"/>
              <w:szCs w:val="28"/>
              <w14:textFill>
                <w14:solidFill>
                  <w14:schemeClr w14:val="tx1"/>
                </w14:solidFill>
              </w14:textFill>
            </w:rPr>
            <w:t>6</w:t>
          </w:r>
          <w:r>
            <w:rPr>
              <w:rFonts w:ascii="宋体" w:hAnsi="宋体" w:eastAsia="宋体"/>
              <w:color w:val="000000" w:themeColor="text1"/>
              <w:sz w:val="28"/>
              <w:szCs w:val="28"/>
              <w14:textFill>
                <w14:solidFill>
                  <w14:schemeClr w14:val="tx1"/>
                </w14:solidFill>
              </w14:textFill>
            </w:rPr>
            <w:fldChar w:fldCharType="end"/>
          </w:r>
          <w:r>
            <w:rPr>
              <w:rFonts w:ascii="宋体" w:hAnsi="宋体" w:eastAsia="宋体"/>
              <w:color w:val="000000" w:themeColor="text1"/>
              <w:sz w:val="28"/>
              <w:szCs w:val="28"/>
              <w14:textFill>
                <w14:solidFill>
                  <w14:schemeClr w14:val="tx1"/>
                </w14:solidFill>
              </w14:textFill>
            </w:rPr>
            <w:fldChar w:fldCharType="end"/>
          </w:r>
        </w:p>
        <w:p w14:paraId="1CE5EAD1">
          <w:pPr>
            <w:pStyle w:val="9"/>
            <w:tabs>
              <w:tab w:val="right" w:leader="dot" w:pos="9628"/>
            </w:tabs>
            <w:spacing w:line="360" w:lineRule="auto"/>
            <w:rPr>
              <w:rFonts w:ascii="宋体" w:hAnsi="宋体" w:eastAsia="宋体" w:cstheme="minorBidi"/>
              <w:snapToGrid/>
              <w:color w:val="000000" w:themeColor="text1"/>
              <w:kern w:val="2"/>
              <w:sz w:val="28"/>
              <w:szCs w:val="28"/>
              <w:lang w:eastAsia="zh-CN"/>
              <w14:textFill>
                <w14:solidFill>
                  <w14:schemeClr w14:val="tx1"/>
                </w14:solidFill>
              </w14:textFill>
              <w14:ligatures w14:val="standardContextual"/>
            </w:rPr>
          </w:pPr>
          <w:r>
            <w:fldChar w:fldCharType="begin"/>
          </w:r>
          <w:r>
            <w:instrText xml:space="preserve"> HYPERLINK \l "_Toc170203531" </w:instrText>
          </w:r>
          <w:r>
            <w:fldChar w:fldCharType="separate"/>
          </w:r>
          <w:r>
            <w:rPr>
              <w:rStyle w:val="23"/>
              <w:rFonts w:ascii="宋体" w:hAnsi="宋体" w:eastAsia="宋体" w:cs="宋体"/>
              <w:color w:val="000000" w:themeColor="text1"/>
              <w:spacing w:val="8"/>
              <w:sz w:val="28"/>
              <w:szCs w:val="28"/>
              <w:lang w:eastAsia="zh-CN"/>
              <w14:textFill>
                <w14:solidFill>
                  <w14:schemeClr w14:val="tx1"/>
                </w14:solidFill>
              </w14:textFill>
            </w:rPr>
            <w:t xml:space="preserve">第三章  </w:t>
          </w:r>
          <w:r>
            <w:rPr>
              <w:rStyle w:val="23"/>
              <w:rFonts w:hint="eastAsia" w:ascii="宋体" w:hAnsi="宋体" w:eastAsia="宋体" w:cs="宋体"/>
              <w:color w:val="000000" w:themeColor="text1"/>
              <w:spacing w:val="8"/>
              <w:sz w:val="28"/>
              <w:szCs w:val="28"/>
              <w:lang w:eastAsia="zh-CN"/>
              <w14:textFill>
                <w14:solidFill>
                  <w14:schemeClr w14:val="tx1"/>
                </w14:solidFill>
              </w14:textFill>
            </w:rPr>
            <w:t>委托监理合同</w:t>
          </w:r>
          <w:r>
            <w:rPr>
              <w:rFonts w:ascii="宋体" w:hAnsi="宋体" w:eastAsia="宋体"/>
              <w:color w:val="000000" w:themeColor="text1"/>
              <w:sz w:val="28"/>
              <w:szCs w:val="28"/>
              <w14:textFill>
                <w14:solidFill>
                  <w14:schemeClr w14:val="tx1"/>
                </w14:solidFill>
              </w14:textFill>
            </w:rPr>
            <w:tab/>
          </w:r>
          <w:r>
            <w:rPr>
              <w:rFonts w:ascii="宋体" w:hAnsi="宋体" w:eastAsia="宋体"/>
              <w:color w:val="000000" w:themeColor="text1"/>
              <w:sz w:val="28"/>
              <w:szCs w:val="28"/>
              <w14:textFill>
                <w14:solidFill>
                  <w14:schemeClr w14:val="tx1"/>
                </w14:solidFill>
              </w14:textFill>
            </w:rPr>
            <w:fldChar w:fldCharType="begin"/>
          </w:r>
          <w:r>
            <w:rPr>
              <w:rFonts w:ascii="宋体" w:hAnsi="宋体" w:eastAsia="宋体"/>
              <w:color w:val="000000" w:themeColor="text1"/>
              <w:sz w:val="28"/>
              <w:szCs w:val="28"/>
              <w14:textFill>
                <w14:solidFill>
                  <w14:schemeClr w14:val="tx1"/>
                </w14:solidFill>
              </w14:textFill>
            </w:rPr>
            <w:instrText xml:space="preserve"> PAGEREF _Toc170203531 \h </w:instrText>
          </w:r>
          <w:r>
            <w:rPr>
              <w:rFonts w:ascii="宋体" w:hAnsi="宋体" w:eastAsia="宋体"/>
              <w:color w:val="000000" w:themeColor="text1"/>
              <w:sz w:val="28"/>
              <w:szCs w:val="28"/>
              <w14:textFill>
                <w14:solidFill>
                  <w14:schemeClr w14:val="tx1"/>
                </w14:solidFill>
              </w14:textFill>
            </w:rPr>
            <w:fldChar w:fldCharType="separate"/>
          </w:r>
          <w:r>
            <w:rPr>
              <w:rFonts w:ascii="宋体" w:hAnsi="宋体" w:eastAsia="宋体"/>
              <w:color w:val="000000" w:themeColor="text1"/>
              <w:sz w:val="28"/>
              <w:szCs w:val="28"/>
              <w14:textFill>
                <w14:solidFill>
                  <w14:schemeClr w14:val="tx1"/>
                </w14:solidFill>
              </w14:textFill>
            </w:rPr>
            <w:t>13</w:t>
          </w:r>
          <w:r>
            <w:rPr>
              <w:rFonts w:ascii="宋体" w:hAnsi="宋体" w:eastAsia="宋体"/>
              <w:color w:val="000000" w:themeColor="text1"/>
              <w:sz w:val="28"/>
              <w:szCs w:val="28"/>
              <w14:textFill>
                <w14:solidFill>
                  <w14:schemeClr w14:val="tx1"/>
                </w14:solidFill>
              </w14:textFill>
            </w:rPr>
            <w:fldChar w:fldCharType="end"/>
          </w:r>
          <w:r>
            <w:rPr>
              <w:rFonts w:ascii="宋体" w:hAnsi="宋体" w:eastAsia="宋体"/>
              <w:color w:val="000000" w:themeColor="text1"/>
              <w:sz w:val="28"/>
              <w:szCs w:val="28"/>
              <w14:textFill>
                <w14:solidFill>
                  <w14:schemeClr w14:val="tx1"/>
                </w14:solidFill>
              </w14:textFill>
            </w:rPr>
            <w:fldChar w:fldCharType="end"/>
          </w:r>
        </w:p>
        <w:p w14:paraId="3B6E1291">
          <w:pPr>
            <w:pStyle w:val="9"/>
            <w:tabs>
              <w:tab w:val="right" w:leader="dot" w:pos="9628"/>
            </w:tabs>
            <w:spacing w:line="360" w:lineRule="auto"/>
            <w:rPr>
              <w:rFonts w:ascii="宋体" w:hAnsi="宋体" w:eastAsia="宋体" w:cstheme="minorBidi"/>
              <w:snapToGrid/>
              <w:color w:val="000000" w:themeColor="text1"/>
              <w:kern w:val="2"/>
              <w:sz w:val="28"/>
              <w:szCs w:val="28"/>
              <w:lang w:eastAsia="zh-CN"/>
              <w14:textFill>
                <w14:solidFill>
                  <w14:schemeClr w14:val="tx1"/>
                </w14:solidFill>
              </w14:textFill>
              <w14:ligatures w14:val="standardContextual"/>
            </w:rPr>
          </w:pPr>
          <w:r>
            <w:fldChar w:fldCharType="begin"/>
          </w:r>
          <w:r>
            <w:instrText xml:space="preserve"> HYPERLINK \l "_Toc170203532" </w:instrText>
          </w:r>
          <w:r>
            <w:fldChar w:fldCharType="separate"/>
          </w:r>
          <w:r>
            <w:rPr>
              <w:rStyle w:val="23"/>
              <w:rFonts w:ascii="宋体" w:hAnsi="宋体" w:eastAsia="宋体" w:cs="宋体"/>
              <w:color w:val="000000" w:themeColor="text1"/>
              <w:spacing w:val="8"/>
              <w:sz w:val="28"/>
              <w:szCs w:val="28"/>
              <w:lang w:eastAsia="zh-CN"/>
              <w14:textFill>
                <w14:solidFill>
                  <w14:schemeClr w14:val="tx1"/>
                </w14:solidFill>
              </w14:textFill>
            </w:rPr>
            <w:t>第四章  合同附件格式（无）</w:t>
          </w:r>
          <w:r>
            <w:rPr>
              <w:rFonts w:ascii="宋体" w:hAnsi="宋体" w:eastAsia="宋体"/>
              <w:color w:val="000000" w:themeColor="text1"/>
              <w:sz w:val="28"/>
              <w:szCs w:val="28"/>
              <w14:textFill>
                <w14:solidFill>
                  <w14:schemeClr w14:val="tx1"/>
                </w14:solidFill>
              </w14:textFill>
            </w:rPr>
            <w:tab/>
          </w:r>
          <w:r>
            <w:rPr>
              <w:rFonts w:ascii="宋体" w:hAnsi="宋体" w:eastAsia="宋体"/>
              <w:color w:val="000000" w:themeColor="text1"/>
              <w:sz w:val="28"/>
              <w:szCs w:val="28"/>
              <w14:textFill>
                <w14:solidFill>
                  <w14:schemeClr w14:val="tx1"/>
                </w14:solidFill>
              </w14:textFill>
            </w:rPr>
            <w:fldChar w:fldCharType="begin"/>
          </w:r>
          <w:r>
            <w:rPr>
              <w:rFonts w:ascii="宋体" w:hAnsi="宋体" w:eastAsia="宋体"/>
              <w:color w:val="000000" w:themeColor="text1"/>
              <w:sz w:val="28"/>
              <w:szCs w:val="28"/>
              <w14:textFill>
                <w14:solidFill>
                  <w14:schemeClr w14:val="tx1"/>
                </w14:solidFill>
              </w14:textFill>
            </w:rPr>
            <w:instrText xml:space="preserve"> PAGEREF _Toc170203532 \h </w:instrText>
          </w:r>
          <w:r>
            <w:rPr>
              <w:rFonts w:ascii="宋体" w:hAnsi="宋体" w:eastAsia="宋体"/>
              <w:color w:val="000000" w:themeColor="text1"/>
              <w:sz w:val="28"/>
              <w:szCs w:val="28"/>
              <w14:textFill>
                <w14:solidFill>
                  <w14:schemeClr w14:val="tx1"/>
                </w14:solidFill>
              </w14:textFill>
            </w:rPr>
            <w:fldChar w:fldCharType="separate"/>
          </w:r>
          <w:r>
            <w:rPr>
              <w:rFonts w:ascii="宋体" w:hAnsi="宋体" w:eastAsia="宋体"/>
              <w:color w:val="000000" w:themeColor="text1"/>
              <w:sz w:val="28"/>
              <w:szCs w:val="28"/>
              <w14:textFill>
                <w14:solidFill>
                  <w14:schemeClr w14:val="tx1"/>
                </w14:solidFill>
              </w14:textFill>
            </w:rPr>
            <w:t>31</w:t>
          </w:r>
          <w:r>
            <w:rPr>
              <w:rFonts w:ascii="宋体" w:hAnsi="宋体" w:eastAsia="宋体"/>
              <w:color w:val="000000" w:themeColor="text1"/>
              <w:sz w:val="28"/>
              <w:szCs w:val="28"/>
              <w14:textFill>
                <w14:solidFill>
                  <w14:schemeClr w14:val="tx1"/>
                </w14:solidFill>
              </w14:textFill>
            </w:rPr>
            <w:fldChar w:fldCharType="end"/>
          </w:r>
          <w:r>
            <w:rPr>
              <w:rFonts w:ascii="宋体" w:hAnsi="宋体" w:eastAsia="宋体"/>
              <w:color w:val="000000" w:themeColor="text1"/>
              <w:sz w:val="28"/>
              <w:szCs w:val="28"/>
              <w14:textFill>
                <w14:solidFill>
                  <w14:schemeClr w14:val="tx1"/>
                </w14:solidFill>
              </w14:textFill>
            </w:rPr>
            <w:fldChar w:fldCharType="end"/>
          </w:r>
        </w:p>
        <w:p w14:paraId="08CB18D3">
          <w:pPr>
            <w:pStyle w:val="9"/>
            <w:tabs>
              <w:tab w:val="right" w:leader="dot" w:pos="9628"/>
            </w:tabs>
            <w:spacing w:line="360" w:lineRule="auto"/>
            <w:rPr>
              <w:rFonts w:ascii="宋体" w:hAnsi="宋体" w:eastAsia="宋体" w:cstheme="minorBidi"/>
              <w:snapToGrid/>
              <w:color w:val="000000" w:themeColor="text1"/>
              <w:kern w:val="2"/>
              <w:sz w:val="28"/>
              <w:szCs w:val="28"/>
              <w:lang w:eastAsia="zh-CN"/>
              <w14:textFill>
                <w14:solidFill>
                  <w14:schemeClr w14:val="tx1"/>
                </w14:solidFill>
              </w14:textFill>
              <w14:ligatures w14:val="standardContextual"/>
            </w:rPr>
          </w:pPr>
          <w:r>
            <w:fldChar w:fldCharType="begin"/>
          </w:r>
          <w:r>
            <w:instrText xml:space="preserve"> HYPERLINK \l "_Toc170203533" </w:instrText>
          </w:r>
          <w:r>
            <w:fldChar w:fldCharType="separate"/>
          </w:r>
          <w:r>
            <w:rPr>
              <w:rStyle w:val="23"/>
              <w:rFonts w:ascii="宋体" w:hAnsi="宋体" w:eastAsia="宋体" w:cs="宋体"/>
              <w:color w:val="000000" w:themeColor="text1"/>
              <w:spacing w:val="8"/>
              <w:sz w:val="28"/>
              <w:szCs w:val="28"/>
              <w:lang w:eastAsia="zh-CN"/>
              <w14:textFill>
                <w14:solidFill>
                  <w14:schemeClr w14:val="tx1"/>
                </w14:solidFill>
              </w14:textFill>
            </w:rPr>
            <w:t xml:space="preserve">第五章  </w:t>
          </w:r>
          <w:r>
            <w:rPr>
              <w:rStyle w:val="23"/>
              <w:rFonts w:hint="eastAsia" w:ascii="宋体" w:hAnsi="宋体" w:eastAsia="宋体" w:cs="宋体"/>
              <w:color w:val="000000" w:themeColor="text1"/>
              <w:spacing w:val="8"/>
              <w:sz w:val="28"/>
              <w:szCs w:val="28"/>
              <w:lang w:eastAsia="zh-CN"/>
              <w14:textFill>
                <w14:solidFill>
                  <w14:schemeClr w14:val="tx1"/>
                </w14:solidFill>
              </w14:textFill>
            </w:rPr>
            <w:t>响应文件</w:t>
          </w:r>
          <w:r>
            <w:rPr>
              <w:rStyle w:val="23"/>
              <w:rFonts w:ascii="宋体" w:hAnsi="宋体" w:eastAsia="宋体" w:cs="宋体"/>
              <w:color w:val="000000" w:themeColor="text1"/>
              <w:spacing w:val="8"/>
              <w:sz w:val="28"/>
              <w:szCs w:val="28"/>
              <w:lang w:eastAsia="zh-CN"/>
              <w14:textFill>
                <w14:solidFill>
                  <w14:schemeClr w14:val="tx1"/>
                </w14:solidFill>
              </w14:textFill>
            </w:rPr>
            <w:t>格式</w:t>
          </w:r>
          <w:r>
            <w:rPr>
              <w:rFonts w:ascii="宋体" w:hAnsi="宋体" w:eastAsia="宋体"/>
              <w:color w:val="000000" w:themeColor="text1"/>
              <w:sz w:val="28"/>
              <w:szCs w:val="28"/>
              <w14:textFill>
                <w14:solidFill>
                  <w14:schemeClr w14:val="tx1"/>
                </w14:solidFill>
              </w14:textFill>
            </w:rPr>
            <w:tab/>
          </w:r>
          <w:r>
            <w:rPr>
              <w:rFonts w:ascii="宋体" w:hAnsi="宋体" w:eastAsia="宋体"/>
              <w:color w:val="000000" w:themeColor="text1"/>
              <w:sz w:val="28"/>
              <w:szCs w:val="28"/>
              <w14:textFill>
                <w14:solidFill>
                  <w14:schemeClr w14:val="tx1"/>
                </w14:solidFill>
              </w14:textFill>
            </w:rPr>
            <w:fldChar w:fldCharType="begin"/>
          </w:r>
          <w:r>
            <w:rPr>
              <w:rFonts w:ascii="宋体" w:hAnsi="宋体" w:eastAsia="宋体"/>
              <w:color w:val="000000" w:themeColor="text1"/>
              <w:sz w:val="28"/>
              <w:szCs w:val="28"/>
              <w14:textFill>
                <w14:solidFill>
                  <w14:schemeClr w14:val="tx1"/>
                </w14:solidFill>
              </w14:textFill>
            </w:rPr>
            <w:instrText xml:space="preserve"> PAGEREF _Toc170203533 \h </w:instrText>
          </w:r>
          <w:r>
            <w:rPr>
              <w:rFonts w:ascii="宋体" w:hAnsi="宋体" w:eastAsia="宋体"/>
              <w:color w:val="000000" w:themeColor="text1"/>
              <w:sz w:val="28"/>
              <w:szCs w:val="28"/>
              <w14:textFill>
                <w14:solidFill>
                  <w14:schemeClr w14:val="tx1"/>
                </w14:solidFill>
              </w14:textFill>
            </w:rPr>
            <w:fldChar w:fldCharType="separate"/>
          </w:r>
          <w:r>
            <w:rPr>
              <w:rFonts w:ascii="宋体" w:hAnsi="宋体" w:eastAsia="宋体"/>
              <w:color w:val="000000" w:themeColor="text1"/>
              <w:sz w:val="28"/>
              <w:szCs w:val="28"/>
              <w14:textFill>
                <w14:solidFill>
                  <w14:schemeClr w14:val="tx1"/>
                </w14:solidFill>
              </w14:textFill>
            </w:rPr>
            <w:t>32</w:t>
          </w:r>
          <w:r>
            <w:rPr>
              <w:rFonts w:ascii="宋体" w:hAnsi="宋体" w:eastAsia="宋体"/>
              <w:color w:val="000000" w:themeColor="text1"/>
              <w:sz w:val="28"/>
              <w:szCs w:val="28"/>
              <w14:textFill>
                <w14:solidFill>
                  <w14:schemeClr w14:val="tx1"/>
                </w14:solidFill>
              </w14:textFill>
            </w:rPr>
            <w:fldChar w:fldCharType="end"/>
          </w:r>
          <w:r>
            <w:rPr>
              <w:rFonts w:ascii="宋体" w:hAnsi="宋体" w:eastAsia="宋体"/>
              <w:color w:val="000000" w:themeColor="text1"/>
              <w:sz w:val="28"/>
              <w:szCs w:val="28"/>
              <w14:textFill>
                <w14:solidFill>
                  <w14:schemeClr w14:val="tx1"/>
                </w14:solidFill>
              </w14:textFill>
            </w:rPr>
            <w:fldChar w:fldCharType="end"/>
          </w:r>
        </w:p>
        <w:p w14:paraId="72840973">
          <w:pPr>
            <w:pStyle w:val="9"/>
            <w:tabs>
              <w:tab w:val="right" w:leader="dot" w:pos="9628"/>
            </w:tabs>
            <w:spacing w:line="360" w:lineRule="auto"/>
            <w:rPr>
              <w:rFonts w:ascii="宋体" w:hAnsi="宋体" w:eastAsia="宋体" w:cstheme="minorBidi"/>
              <w:snapToGrid/>
              <w:color w:val="000000" w:themeColor="text1"/>
              <w:kern w:val="2"/>
              <w:sz w:val="28"/>
              <w:szCs w:val="28"/>
              <w:lang w:eastAsia="zh-CN"/>
              <w14:textFill>
                <w14:solidFill>
                  <w14:schemeClr w14:val="tx1"/>
                </w14:solidFill>
              </w14:textFill>
              <w14:ligatures w14:val="standardContextual"/>
            </w:rPr>
          </w:pPr>
          <w:r>
            <w:fldChar w:fldCharType="begin"/>
          </w:r>
          <w:r>
            <w:instrText xml:space="preserve"> HYPERLINK \l "_Toc170203534" </w:instrText>
          </w:r>
          <w:r>
            <w:fldChar w:fldCharType="separate"/>
          </w:r>
          <w:r>
            <w:rPr>
              <w:rStyle w:val="23"/>
              <w:rFonts w:ascii="宋体" w:hAnsi="宋体" w:eastAsia="宋体" w:cs="宋体"/>
              <w:color w:val="000000" w:themeColor="text1"/>
              <w:spacing w:val="8"/>
              <w:sz w:val="28"/>
              <w:szCs w:val="28"/>
              <w:lang w:eastAsia="zh-CN"/>
              <w14:textFill>
                <w14:solidFill>
                  <w14:schemeClr w14:val="tx1"/>
                </w14:solidFill>
              </w14:textFill>
            </w:rPr>
            <w:t>第六章  其他资料</w:t>
          </w:r>
          <w:r>
            <w:rPr>
              <w:rFonts w:ascii="宋体" w:hAnsi="宋体" w:eastAsia="宋体"/>
              <w:color w:val="000000" w:themeColor="text1"/>
              <w:sz w:val="28"/>
              <w:szCs w:val="28"/>
              <w14:textFill>
                <w14:solidFill>
                  <w14:schemeClr w14:val="tx1"/>
                </w14:solidFill>
              </w14:textFill>
            </w:rPr>
            <w:tab/>
          </w:r>
          <w:r>
            <w:rPr>
              <w:rFonts w:ascii="宋体" w:hAnsi="宋体" w:eastAsia="宋体"/>
              <w:color w:val="000000" w:themeColor="text1"/>
              <w:sz w:val="28"/>
              <w:szCs w:val="28"/>
              <w14:textFill>
                <w14:solidFill>
                  <w14:schemeClr w14:val="tx1"/>
                </w14:solidFill>
              </w14:textFill>
            </w:rPr>
            <w:fldChar w:fldCharType="begin"/>
          </w:r>
          <w:r>
            <w:rPr>
              <w:rFonts w:ascii="宋体" w:hAnsi="宋体" w:eastAsia="宋体"/>
              <w:color w:val="000000" w:themeColor="text1"/>
              <w:sz w:val="28"/>
              <w:szCs w:val="28"/>
              <w14:textFill>
                <w14:solidFill>
                  <w14:schemeClr w14:val="tx1"/>
                </w14:solidFill>
              </w14:textFill>
            </w:rPr>
            <w:instrText xml:space="preserve"> PAGEREF _Toc170203534 \h </w:instrText>
          </w:r>
          <w:r>
            <w:rPr>
              <w:rFonts w:ascii="宋体" w:hAnsi="宋体" w:eastAsia="宋体"/>
              <w:color w:val="000000" w:themeColor="text1"/>
              <w:sz w:val="28"/>
              <w:szCs w:val="28"/>
              <w14:textFill>
                <w14:solidFill>
                  <w14:schemeClr w14:val="tx1"/>
                </w14:solidFill>
              </w14:textFill>
            </w:rPr>
            <w:fldChar w:fldCharType="separate"/>
          </w:r>
          <w:r>
            <w:rPr>
              <w:rFonts w:ascii="宋体" w:hAnsi="宋体" w:eastAsia="宋体"/>
              <w:color w:val="000000" w:themeColor="text1"/>
              <w:sz w:val="28"/>
              <w:szCs w:val="28"/>
              <w14:textFill>
                <w14:solidFill>
                  <w14:schemeClr w14:val="tx1"/>
                </w14:solidFill>
              </w14:textFill>
            </w:rPr>
            <w:t>48</w:t>
          </w:r>
          <w:r>
            <w:rPr>
              <w:rFonts w:ascii="宋体" w:hAnsi="宋体" w:eastAsia="宋体"/>
              <w:color w:val="000000" w:themeColor="text1"/>
              <w:sz w:val="28"/>
              <w:szCs w:val="28"/>
              <w14:textFill>
                <w14:solidFill>
                  <w14:schemeClr w14:val="tx1"/>
                </w14:solidFill>
              </w14:textFill>
            </w:rPr>
            <w:fldChar w:fldCharType="end"/>
          </w:r>
          <w:r>
            <w:rPr>
              <w:rFonts w:ascii="宋体" w:hAnsi="宋体" w:eastAsia="宋体"/>
              <w:color w:val="000000" w:themeColor="text1"/>
              <w:sz w:val="28"/>
              <w:szCs w:val="28"/>
              <w14:textFill>
                <w14:solidFill>
                  <w14:schemeClr w14:val="tx1"/>
                </w14:solidFill>
              </w14:textFill>
            </w:rPr>
            <w:fldChar w:fldCharType="end"/>
          </w:r>
        </w:p>
        <w:p w14:paraId="4E6B86D3">
          <w:pPr>
            <w:pStyle w:val="9"/>
            <w:tabs>
              <w:tab w:val="right" w:leader="dot" w:pos="9628"/>
            </w:tabs>
            <w:spacing w:line="360" w:lineRule="auto"/>
            <w:rPr>
              <w:rFonts w:ascii="宋体" w:hAnsi="宋体" w:eastAsia="宋体" w:cstheme="minorBidi"/>
              <w:snapToGrid/>
              <w:color w:val="000000" w:themeColor="text1"/>
              <w:kern w:val="2"/>
              <w:sz w:val="28"/>
              <w:szCs w:val="28"/>
              <w:lang w:eastAsia="zh-CN"/>
              <w14:textFill>
                <w14:solidFill>
                  <w14:schemeClr w14:val="tx1"/>
                </w14:solidFill>
              </w14:textFill>
              <w14:ligatures w14:val="standardContextual"/>
            </w:rPr>
          </w:pPr>
          <w:r>
            <w:fldChar w:fldCharType="begin"/>
          </w:r>
          <w:r>
            <w:instrText xml:space="preserve"> HYPERLINK \l "_Toc170203535" </w:instrText>
          </w:r>
          <w:r>
            <w:fldChar w:fldCharType="separate"/>
          </w:r>
          <w:r>
            <w:rPr>
              <w:rStyle w:val="23"/>
              <w:rFonts w:ascii="宋体" w:hAnsi="宋体" w:eastAsia="宋体" w:cs="宋体"/>
              <w:color w:val="000000" w:themeColor="text1"/>
              <w:spacing w:val="8"/>
              <w:sz w:val="28"/>
              <w:szCs w:val="28"/>
              <w:lang w:eastAsia="zh-CN"/>
              <w14:textFill>
                <w14:solidFill>
                  <w14:schemeClr w14:val="tx1"/>
                </w14:solidFill>
              </w14:textFill>
            </w:rPr>
            <w:t>第七章  评标办法（综合评分法）</w:t>
          </w:r>
          <w:r>
            <w:rPr>
              <w:rFonts w:ascii="宋体" w:hAnsi="宋体" w:eastAsia="宋体"/>
              <w:color w:val="000000" w:themeColor="text1"/>
              <w:sz w:val="28"/>
              <w:szCs w:val="28"/>
              <w14:textFill>
                <w14:solidFill>
                  <w14:schemeClr w14:val="tx1"/>
                </w14:solidFill>
              </w14:textFill>
            </w:rPr>
            <w:tab/>
          </w:r>
          <w:r>
            <w:rPr>
              <w:rFonts w:ascii="宋体" w:hAnsi="宋体" w:eastAsia="宋体"/>
              <w:color w:val="000000" w:themeColor="text1"/>
              <w:sz w:val="28"/>
              <w:szCs w:val="28"/>
              <w14:textFill>
                <w14:solidFill>
                  <w14:schemeClr w14:val="tx1"/>
                </w14:solidFill>
              </w14:textFill>
            </w:rPr>
            <w:fldChar w:fldCharType="begin"/>
          </w:r>
          <w:r>
            <w:rPr>
              <w:rFonts w:ascii="宋体" w:hAnsi="宋体" w:eastAsia="宋体"/>
              <w:color w:val="000000" w:themeColor="text1"/>
              <w:sz w:val="28"/>
              <w:szCs w:val="28"/>
              <w14:textFill>
                <w14:solidFill>
                  <w14:schemeClr w14:val="tx1"/>
                </w14:solidFill>
              </w14:textFill>
            </w:rPr>
            <w:instrText xml:space="preserve"> PAGEREF _Toc170203535 \h </w:instrText>
          </w:r>
          <w:r>
            <w:rPr>
              <w:rFonts w:ascii="宋体" w:hAnsi="宋体" w:eastAsia="宋体"/>
              <w:color w:val="000000" w:themeColor="text1"/>
              <w:sz w:val="28"/>
              <w:szCs w:val="28"/>
              <w14:textFill>
                <w14:solidFill>
                  <w14:schemeClr w14:val="tx1"/>
                </w14:solidFill>
              </w14:textFill>
            </w:rPr>
            <w:fldChar w:fldCharType="separate"/>
          </w:r>
          <w:r>
            <w:rPr>
              <w:rFonts w:ascii="宋体" w:hAnsi="宋体" w:eastAsia="宋体"/>
              <w:color w:val="000000" w:themeColor="text1"/>
              <w:sz w:val="28"/>
              <w:szCs w:val="28"/>
              <w14:textFill>
                <w14:solidFill>
                  <w14:schemeClr w14:val="tx1"/>
                </w14:solidFill>
              </w14:textFill>
            </w:rPr>
            <w:t>49</w:t>
          </w:r>
          <w:r>
            <w:rPr>
              <w:rFonts w:ascii="宋体" w:hAnsi="宋体" w:eastAsia="宋体"/>
              <w:color w:val="000000" w:themeColor="text1"/>
              <w:sz w:val="28"/>
              <w:szCs w:val="28"/>
              <w14:textFill>
                <w14:solidFill>
                  <w14:schemeClr w14:val="tx1"/>
                </w14:solidFill>
              </w14:textFill>
            </w:rPr>
            <w:fldChar w:fldCharType="end"/>
          </w:r>
          <w:r>
            <w:rPr>
              <w:rFonts w:ascii="宋体" w:hAnsi="宋体" w:eastAsia="宋体"/>
              <w:color w:val="000000" w:themeColor="text1"/>
              <w:sz w:val="28"/>
              <w:szCs w:val="28"/>
              <w14:textFill>
                <w14:solidFill>
                  <w14:schemeClr w14:val="tx1"/>
                </w14:solidFill>
              </w14:textFill>
            </w:rPr>
            <w:fldChar w:fldCharType="end"/>
          </w:r>
        </w:p>
        <w:p w14:paraId="0E2024D9">
          <w:r>
            <w:rPr>
              <w:b/>
              <w:bCs/>
              <w:lang w:val="zh-CN"/>
            </w:rPr>
            <w:fldChar w:fldCharType="end"/>
          </w:r>
        </w:p>
      </w:sdtContent>
    </w:sdt>
    <w:p w14:paraId="0232444B">
      <w:pPr>
        <w:jc w:val="center"/>
        <w:outlineLvl w:val="0"/>
        <w:rPr>
          <w:lang w:eastAsia="zh-CN"/>
        </w:rPr>
      </w:pPr>
      <w:r>
        <w:rPr>
          <w:sz w:val="32"/>
          <w:szCs w:val="32"/>
          <w:lang w:eastAsia="zh-CN"/>
        </w:rPr>
        <w:br w:type="page"/>
      </w:r>
      <w:bookmarkEnd w:id="0"/>
      <w:bookmarkStart w:id="1" w:name="_Toc170203529"/>
      <w:bookmarkStart w:id="2" w:name="_Toc21449"/>
      <w:bookmarkStart w:id="3" w:name="_Toc31891"/>
      <w:r>
        <w:rPr>
          <w:rFonts w:ascii="宋体" w:hAnsi="宋体" w:eastAsia="宋体" w:cs="宋体"/>
          <w:spacing w:val="8"/>
          <w:sz w:val="43"/>
          <w:szCs w:val="43"/>
          <w:lang w:eastAsia="zh-CN"/>
        </w:rPr>
        <w:t xml:space="preserve">第一章  </w:t>
      </w:r>
      <w:bookmarkEnd w:id="1"/>
      <w:bookmarkEnd w:id="2"/>
      <w:bookmarkEnd w:id="3"/>
      <w:r>
        <w:rPr>
          <w:rFonts w:hint="eastAsia" w:ascii="宋体" w:hAnsi="宋体" w:eastAsia="宋体" w:cs="宋体"/>
          <w:spacing w:val="8"/>
          <w:sz w:val="43"/>
          <w:szCs w:val="43"/>
          <w:lang w:eastAsia="zh-CN"/>
        </w:rPr>
        <w:t>采购公告</w:t>
      </w:r>
    </w:p>
    <w:p w14:paraId="38CF1158">
      <w:pPr>
        <w:widowControl w:val="0"/>
        <w:kinsoku/>
        <w:autoSpaceDE/>
        <w:autoSpaceDN/>
        <w:adjustRightInd/>
        <w:snapToGrid/>
        <w:spacing w:line="360" w:lineRule="auto"/>
        <w:textAlignment w:val="auto"/>
        <w:rPr>
          <w:rFonts w:hint="eastAsia" w:ascii="黑体" w:hAnsi="黑体" w:eastAsia="黑体" w:cs="黑体"/>
          <w:sz w:val="28"/>
          <w:szCs w:val="28"/>
          <w:lang w:eastAsia="zh-CN"/>
        </w:rPr>
      </w:pPr>
    </w:p>
    <w:p w14:paraId="142B879B">
      <w:pPr>
        <w:widowControl w:val="0"/>
        <w:kinsoku/>
        <w:autoSpaceDE/>
        <w:autoSpaceDN/>
        <w:adjustRightInd/>
        <w:snapToGrid/>
        <w:spacing w:line="360" w:lineRule="auto"/>
        <w:textAlignment w:val="auto"/>
        <w:rPr>
          <w:rFonts w:ascii="仿宋" w:hAnsi="仿宋" w:eastAsia="仿宋" w:cs="仿宋"/>
          <w:sz w:val="28"/>
          <w:szCs w:val="28"/>
          <w:lang w:eastAsia="zh-CN"/>
        </w:rPr>
      </w:pPr>
      <w:r>
        <w:rPr>
          <w:rFonts w:hint="eastAsia" w:ascii="黑体" w:hAnsi="黑体" w:eastAsia="黑体" w:cs="黑体"/>
          <w:sz w:val="28"/>
          <w:szCs w:val="28"/>
          <w:lang w:eastAsia="zh-CN"/>
        </w:rPr>
        <w:t>一、招标编号：</w:t>
      </w:r>
      <w:r>
        <w:rPr>
          <w:rFonts w:hint="eastAsia" w:ascii="仿宋" w:hAnsi="仿宋" w:eastAsia="仿宋" w:cs="仿宋"/>
          <w:sz w:val="28"/>
          <w:szCs w:val="28"/>
          <w:lang w:eastAsia="zh-CN"/>
        </w:rPr>
        <w:t>DCZB-2026-026</w:t>
      </w:r>
    </w:p>
    <w:p w14:paraId="64FE0273">
      <w:pPr>
        <w:widowControl w:val="0"/>
        <w:kinsoku/>
        <w:autoSpaceDE/>
        <w:autoSpaceDN/>
        <w:adjustRightInd/>
        <w:snapToGrid/>
        <w:spacing w:line="360" w:lineRule="auto"/>
        <w:textAlignment w:val="auto"/>
        <w:rPr>
          <w:rFonts w:ascii="仿宋" w:hAnsi="仿宋" w:eastAsia="黑体" w:cs="仿宋"/>
          <w:sz w:val="28"/>
          <w:szCs w:val="28"/>
          <w:lang w:eastAsia="zh-CN"/>
        </w:rPr>
      </w:pPr>
      <w:r>
        <w:rPr>
          <w:rFonts w:hint="eastAsia" w:ascii="黑体" w:hAnsi="黑体" w:eastAsia="黑体" w:cs="黑体"/>
          <w:sz w:val="28"/>
          <w:szCs w:val="28"/>
          <w:lang w:eastAsia="zh-CN"/>
        </w:rPr>
        <w:t>二、项目名称：</w:t>
      </w:r>
      <w:r>
        <w:rPr>
          <w:rFonts w:hint="eastAsia" w:ascii="仿宋" w:hAnsi="仿宋" w:eastAsia="仿宋" w:cs="仿宋"/>
          <w:sz w:val="28"/>
          <w:szCs w:val="28"/>
          <w:lang w:eastAsia="zh-CN"/>
        </w:rPr>
        <w:t>和县垃圾资源化利用综合建设项目-和县建筑垃圾资源化利用中心建设项目（一期）监理</w:t>
      </w:r>
    </w:p>
    <w:p w14:paraId="7FB0D801">
      <w:pPr>
        <w:widowControl w:val="0"/>
        <w:kinsoku/>
        <w:autoSpaceDE/>
        <w:autoSpaceDN/>
        <w:adjustRightInd/>
        <w:snapToGrid/>
        <w:spacing w:line="360" w:lineRule="auto"/>
        <w:textAlignment w:val="auto"/>
        <w:rPr>
          <w:rFonts w:ascii="仿宋" w:hAnsi="仿宋" w:eastAsia="仿宋" w:cs="仿宋"/>
          <w:sz w:val="28"/>
          <w:szCs w:val="28"/>
          <w:lang w:eastAsia="zh-CN"/>
        </w:rPr>
      </w:pPr>
      <w:r>
        <w:rPr>
          <w:rFonts w:hint="eastAsia" w:ascii="黑体" w:hAnsi="黑体" w:eastAsia="黑体" w:cs="黑体"/>
          <w:sz w:val="28"/>
          <w:szCs w:val="28"/>
          <w:lang w:eastAsia="zh-CN"/>
        </w:rPr>
        <w:t>三、项目实施地点：</w:t>
      </w:r>
      <w:r>
        <w:rPr>
          <w:rFonts w:hint="eastAsia" w:ascii="仿宋" w:hAnsi="仿宋" w:eastAsia="仿宋" w:cs="仿宋"/>
          <w:sz w:val="28"/>
          <w:szCs w:val="28"/>
          <w:lang w:eastAsia="zh-CN"/>
        </w:rPr>
        <w:t>马鞍山市和县（具体地点见“项目概况”）</w:t>
      </w:r>
    </w:p>
    <w:p w14:paraId="3E5BA396">
      <w:pPr>
        <w:widowControl w:val="0"/>
        <w:kinsoku/>
        <w:autoSpaceDE/>
        <w:autoSpaceDN/>
        <w:adjustRightInd/>
        <w:snapToGrid/>
        <w:spacing w:line="360" w:lineRule="auto"/>
        <w:textAlignment w:val="auto"/>
        <w:rPr>
          <w:rFonts w:ascii="仿宋" w:hAnsi="仿宋" w:eastAsia="黑体" w:cs="仿宋"/>
          <w:sz w:val="28"/>
          <w:szCs w:val="28"/>
          <w:lang w:eastAsia="zh-CN"/>
        </w:rPr>
      </w:pPr>
      <w:r>
        <w:rPr>
          <w:rFonts w:hint="eastAsia" w:ascii="黑体" w:hAnsi="黑体" w:eastAsia="黑体" w:cs="黑体"/>
          <w:sz w:val="28"/>
          <w:szCs w:val="28"/>
          <w:lang w:eastAsia="zh-CN"/>
        </w:rPr>
        <w:t>四、项目实施主体（采购人）：</w:t>
      </w:r>
      <w:r>
        <w:rPr>
          <w:rFonts w:hint="eastAsia" w:ascii="仿宋" w:hAnsi="仿宋" w:eastAsia="仿宋" w:cs="仿宋"/>
          <w:sz w:val="28"/>
          <w:szCs w:val="28"/>
          <w:lang w:eastAsia="zh-CN"/>
        </w:rPr>
        <w:t>安徽和州智创产业园发展有限公司</w:t>
      </w:r>
    </w:p>
    <w:p w14:paraId="6F779022">
      <w:pPr>
        <w:widowControl w:val="0"/>
        <w:kinsoku/>
        <w:autoSpaceDE/>
        <w:autoSpaceDN/>
        <w:adjustRightInd/>
        <w:snapToGrid/>
        <w:spacing w:line="360" w:lineRule="auto"/>
        <w:textAlignment w:val="auto"/>
        <w:rPr>
          <w:rFonts w:ascii="仿宋" w:hAnsi="仿宋" w:eastAsia="仿宋" w:cs="仿宋"/>
          <w:sz w:val="28"/>
          <w:szCs w:val="28"/>
          <w:lang w:eastAsia="zh-CN"/>
        </w:rPr>
      </w:pPr>
      <w:r>
        <w:rPr>
          <w:rFonts w:hint="eastAsia" w:ascii="黑体" w:hAnsi="黑体" w:eastAsia="黑体" w:cs="黑体"/>
          <w:sz w:val="28"/>
          <w:szCs w:val="28"/>
          <w:lang w:eastAsia="zh-CN"/>
        </w:rPr>
        <w:t>五、项目实施主体（采购人）地址：</w:t>
      </w:r>
      <w:r>
        <w:rPr>
          <w:rFonts w:hint="eastAsia" w:ascii="仿宋" w:hAnsi="仿宋" w:eastAsia="仿宋" w:cs="仿宋"/>
          <w:sz w:val="28"/>
          <w:szCs w:val="28"/>
          <w:lang w:eastAsia="zh-CN"/>
        </w:rPr>
        <w:t>安徽省马鞍山市和县历阳镇和州路1033号</w:t>
      </w:r>
    </w:p>
    <w:p w14:paraId="58E16DCC">
      <w:pPr>
        <w:widowControl w:val="0"/>
        <w:kinsoku/>
        <w:autoSpaceDE/>
        <w:autoSpaceDN/>
        <w:adjustRightInd/>
        <w:snapToGrid/>
        <w:spacing w:line="360" w:lineRule="auto"/>
        <w:textAlignment w:val="auto"/>
        <w:rPr>
          <w:rFonts w:ascii="黑体" w:hAnsi="黑体" w:eastAsia="黑体" w:cs="黑体"/>
          <w:sz w:val="28"/>
          <w:szCs w:val="28"/>
          <w:lang w:eastAsia="zh-CN"/>
        </w:rPr>
      </w:pPr>
      <w:r>
        <w:rPr>
          <w:rFonts w:hint="eastAsia" w:ascii="黑体" w:hAnsi="黑体" w:eastAsia="黑体" w:cs="黑体"/>
          <w:sz w:val="28"/>
          <w:szCs w:val="28"/>
          <w:lang w:val="en-US" w:eastAsia="zh-CN"/>
        </w:rPr>
        <w:t>六</w:t>
      </w:r>
      <w:r>
        <w:rPr>
          <w:rFonts w:hint="eastAsia" w:ascii="黑体" w:hAnsi="黑体" w:eastAsia="黑体" w:cs="黑体"/>
          <w:sz w:val="28"/>
          <w:szCs w:val="28"/>
          <w:lang w:eastAsia="zh-CN"/>
        </w:rPr>
        <w:t>、项目概况、投资规模：</w:t>
      </w:r>
    </w:p>
    <w:p w14:paraId="5B3E1847">
      <w:pPr>
        <w:widowControl w:val="0"/>
        <w:kinsoku/>
        <w:autoSpaceDE/>
        <w:autoSpaceDN/>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项目概况：本项目位于安徽省马鞍山市和县安王村，文昌北路东侧双桥河北侧，距离文昌北路约550米。拟建建筑物主要为一体化厂房、综合楼及其附属设施，总用地面积26305.00平方米，建筑面积10362.05平方米，主要内容包含设计图纸范围内的土建工程、电气工程、给排水工程、消防工程，室外道路、围墙、绿化、大门等工程内容。本项目为开工至竣工期内建设内容的全部工程监理。</w:t>
      </w:r>
    </w:p>
    <w:p w14:paraId="56718E75">
      <w:pPr>
        <w:widowControl w:val="0"/>
        <w:kinsoku/>
        <w:autoSpaceDE/>
        <w:autoSpaceDN/>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2、项目审批核准或备案机关名称：和县发展和改革委员会，项目统一代码：2405-340523-04-01-764836。</w:t>
      </w:r>
    </w:p>
    <w:p w14:paraId="5D7300BC">
      <w:pPr>
        <w:widowControl w:val="0"/>
        <w:kinsoku/>
        <w:autoSpaceDE/>
        <w:autoSpaceDN/>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3、质量要求：达到国家相应规定合格标准。</w:t>
      </w:r>
    </w:p>
    <w:p w14:paraId="56E8D5B9">
      <w:pPr>
        <w:widowControl w:val="0"/>
        <w:kinsoku/>
        <w:autoSpaceDE/>
        <w:autoSpaceDN/>
        <w:adjustRightInd/>
        <w:snapToGrid/>
        <w:spacing w:line="360" w:lineRule="auto"/>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4</w:t>
      </w:r>
      <w:r>
        <w:rPr>
          <w:rFonts w:hint="eastAsia" w:ascii="仿宋" w:hAnsi="仿宋" w:eastAsia="仿宋" w:cs="仿宋"/>
          <w:sz w:val="28"/>
          <w:szCs w:val="28"/>
          <w:lang w:eastAsia="zh-CN"/>
        </w:rPr>
        <w:t>、最高投标限价（人民币）：</w:t>
      </w:r>
      <w:r>
        <w:rPr>
          <w:rFonts w:hint="eastAsia" w:ascii="仿宋" w:hAnsi="仿宋" w:eastAsia="仿宋" w:cs="仿宋"/>
          <w:sz w:val="28"/>
          <w:szCs w:val="28"/>
          <w:lang w:val="en-US" w:eastAsia="zh-CN"/>
        </w:rPr>
        <w:t>48.07</w:t>
      </w:r>
      <w:r>
        <w:rPr>
          <w:rFonts w:hint="eastAsia" w:ascii="仿宋" w:hAnsi="仿宋" w:eastAsia="仿宋" w:cs="仿宋"/>
          <w:sz w:val="28"/>
          <w:szCs w:val="28"/>
          <w:lang w:eastAsia="zh-CN"/>
        </w:rPr>
        <w:t>万元</w:t>
      </w:r>
    </w:p>
    <w:p w14:paraId="67F00C0D">
      <w:pPr>
        <w:widowControl w:val="0"/>
        <w:kinsoku/>
        <w:autoSpaceDE/>
        <w:autoSpaceDN/>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5、施工合同价（人民币）：约3200万元</w:t>
      </w:r>
    </w:p>
    <w:p w14:paraId="3D5BEC07">
      <w:pPr>
        <w:widowControl w:val="0"/>
        <w:kinsoku/>
        <w:autoSpaceDE/>
        <w:autoSpaceDN/>
        <w:adjustRightInd/>
        <w:snapToGrid/>
        <w:spacing w:line="360" w:lineRule="auto"/>
        <w:textAlignment w:val="auto"/>
        <w:rPr>
          <w:rFonts w:ascii="黑体" w:hAnsi="黑体" w:eastAsia="黑体" w:cs="黑体"/>
          <w:sz w:val="28"/>
          <w:szCs w:val="28"/>
          <w:lang w:eastAsia="zh-CN"/>
        </w:rPr>
      </w:pPr>
      <w:r>
        <w:rPr>
          <w:rFonts w:hint="eastAsia" w:ascii="黑体" w:hAnsi="黑体" w:eastAsia="黑体" w:cs="黑体"/>
          <w:sz w:val="28"/>
          <w:szCs w:val="28"/>
          <w:lang w:val="en-US" w:eastAsia="zh-CN"/>
        </w:rPr>
        <w:t>七</w:t>
      </w:r>
      <w:r>
        <w:rPr>
          <w:rFonts w:hint="eastAsia" w:ascii="黑体" w:hAnsi="黑体" w:eastAsia="黑体" w:cs="黑体"/>
          <w:sz w:val="28"/>
          <w:szCs w:val="28"/>
          <w:lang w:eastAsia="zh-CN"/>
        </w:rPr>
        <w:t>、资金来源：</w:t>
      </w:r>
      <w:r>
        <w:rPr>
          <w:rFonts w:hint="eastAsia" w:ascii="仿宋" w:hAnsi="仿宋" w:eastAsia="仿宋" w:cs="仿宋"/>
          <w:sz w:val="28"/>
          <w:szCs w:val="28"/>
          <w:lang w:val="en-US" w:eastAsia="zh-CN"/>
        </w:rPr>
        <w:t>企业自筹</w:t>
      </w:r>
    </w:p>
    <w:p w14:paraId="585AFC57">
      <w:pPr>
        <w:widowControl w:val="0"/>
        <w:kinsoku/>
        <w:autoSpaceDE/>
        <w:autoSpaceDN/>
        <w:adjustRightInd/>
        <w:snapToGrid/>
        <w:spacing w:line="360" w:lineRule="auto"/>
        <w:textAlignment w:val="auto"/>
        <w:rPr>
          <w:rFonts w:hint="eastAsia" w:ascii="仿宋" w:hAnsi="仿宋" w:eastAsia="仿宋" w:cs="仿宋"/>
          <w:sz w:val="28"/>
          <w:szCs w:val="28"/>
          <w:lang w:eastAsia="zh-CN"/>
        </w:rPr>
      </w:pPr>
      <w:r>
        <w:rPr>
          <w:rFonts w:hint="eastAsia" w:ascii="黑体" w:hAnsi="黑体" w:eastAsia="黑体" w:cs="黑体"/>
          <w:sz w:val="28"/>
          <w:szCs w:val="28"/>
          <w:lang w:val="en-US" w:eastAsia="zh-CN"/>
        </w:rPr>
        <w:t>八</w:t>
      </w:r>
      <w:r>
        <w:rPr>
          <w:rFonts w:hint="eastAsia" w:ascii="黑体" w:hAnsi="黑体" w:eastAsia="黑体" w:cs="黑体"/>
          <w:sz w:val="28"/>
          <w:szCs w:val="28"/>
          <w:lang w:eastAsia="zh-CN"/>
        </w:rPr>
        <w:t>、计划工期：</w:t>
      </w:r>
      <w:r>
        <w:rPr>
          <w:rFonts w:hint="eastAsia" w:ascii="仿宋" w:hAnsi="仿宋" w:eastAsia="仿宋" w:cs="仿宋"/>
          <w:sz w:val="28"/>
          <w:szCs w:val="28"/>
          <w:lang w:eastAsia="zh-CN"/>
        </w:rPr>
        <w:t>监理服务期限自采购人发出开始监理通知至项目缺陷责任期结束止。</w:t>
      </w:r>
    </w:p>
    <w:p w14:paraId="1FB9C3FF">
      <w:pPr>
        <w:widowControl w:val="0"/>
        <w:kinsoku/>
        <w:autoSpaceDE/>
        <w:autoSpaceDN/>
        <w:adjustRightInd/>
        <w:snapToGrid/>
        <w:spacing w:line="360" w:lineRule="auto"/>
        <w:textAlignment w:val="auto"/>
        <w:rPr>
          <w:rFonts w:ascii="黑体" w:hAnsi="黑体" w:eastAsia="黑体" w:cs="黑体"/>
          <w:sz w:val="28"/>
          <w:szCs w:val="28"/>
          <w:lang w:eastAsia="zh-CN"/>
        </w:rPr>
      </w:pPr>
      <w:r>
        <w:rPr>
          <w:rFonts w:hint="eastAsia" w:ascii="黑体" w:hAnsi="黑体" w:eastAsia="黑体" w:cs="黑体"/>
          <w:sz w:val="28"/>
          <w:szCs w:val="28"/>
          <w:lang w:val="en-US" w:eastAsia="zh-CN"/>
        </w:rPr>
        <w:t>九</w:t>
      </w:r>
      <w:r>
        <w:rPr>
          <w:rFonts w:hint="eastAsia" w:ascii="黑体" w:hAnsi="黑体" w:eastAsia="黑体" w:cs="黑体"/>
          <w:sz w:val="28"/>
          <w:szCs w:val="28"/>
          <w:lang w:eastAsia="zh-CN"/>
        </w:rPr>
        <w:t>、供应商资质、资格要求：</w:t>
      </w:r>
    </w:p>
    <w:p w14:paraId="659D50C5">
      <w:pPr>
        <w:widowControl w:val="0"/>
        <w:kinsoku/>
        <w:autoSpaceDE/>
        <w:autoSpaceDN/>
        <w:adjustRightInd/>
        <w:snapToGrid/>
        <w:spacing w:line="360" w:lineRule="auto"/>
        <w:textAlignment w:val="auto"/>
        <w:rPr>
          <w:rFonts w:hint="default" w:ascii="仿宋" w:hAnsi="仿宋" w:eastAsia="仿宋" w:cs="仿宋"/>
          <w:sz w:val="28"/>
          <w:szCs w:val="28"/>
          <w:lang w:val="en-US" w:eastAsia="zh-CN"/>
        </w:rPr>
      </w:pPr>
      <w:bookmarkStart w:id="4" w:name="_Toc23097"/>
      <w:r>
        <w:rPr>
          <w:rFonts w:hint="eastAsia" w:ascii="仿宋" w:hAnsi="仿宋" w:eastAsia="仿宋" w:cs="仿宋"/>
          <w:sz w:val="28"/>
          <w:szCs w:val="28"/>
          <w:lang w:val="en-US" w:eastAsia="zh-CN"/>
        </w:rPr>
        <w:t>1、供应商资格：</w:t>
      </w:r>
      <w:bookmarkEnd w:id="4"/>
      <w:r>
        <w:rPr>
          <w:rFonts w:hint="eastAsia" w:ascii="仿宋" w:hAnsi="仿宋" w:eastAsia="仿宋" w:cs="仿宋"/>
          <w:sz w:val="28"/>
          <w:szCs w:val="28"/>
          <w:lang w:val="en" w:eastAsia="zh-CN"/>
        </w:rPr>
        <w:t>具备</w:t>
      </w:r>
      <w:r>
        <w:rPr>
          <w:rFonts w:hint="eastAsia" w:ascii="仿宋" w:hAnsi="仿宋" w:eastAsia="仿宋" w:cs="仿宋"/>
          <w:sz w:val="28"/>
          <w:szCs w:val="28"/>
          <w:lang w:val="en-US" w:eastAsia="zh-CN"/>
        </w:rPr>
        <w:t>有效的</w:t>
      </w:r>
      <w:r>
        <w:rPr>
          <w:rFonts w:hint="eastAsia" w:ascii="仿宋" w:hAnsi="仿宋" w:eastAsia="仿宋" w:cs="仿宋"/>
          <w:sz w:val="28"/>
          <w:szCs w:val="28"/>
          <w:lang w:val="en" w:eastAsia="zh-CN"/>
        </w:rPr>
        <w:t>①</w:t>
      </w:r>
      <w:r>
        <w:rPr>
          <w:rFonts w:hint="eastAsia" w:ascii="仿宋" w:hAnsi="仿宋" w:eastAsia="仿宋" w:cs="仿宋"/>
          <w:sz w:val="28"/>
          <w:szCs w:val="28"/>
          <w:lang w:val="en-US" w:eastAsia="zh-CN"/>
        </w:rPr>
        <w:t>或②资质：</w:t>
      </w:r>
    </w:p>
    <w:p w14:paraId="13716C5A">
      <w:pPr>
        <w:widowControl w:val="0"/>
        <w:kinsoku/>
        <w:autoSpaceDE/>
        <w:autoSpaceDN/>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①监理综合资质；</w:t>
      </w:r>
    </w:p>
    <w:p w14:paraId="201FFDB1">
      <w:pPr>
        <w:widowControl w:val="0"/>
        <w:kinsoku/>
        <w:autoSpaceDE/>
        <w:autoSpaceDN/>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②房屋建筑工程专业乙级以上（含乙级）监理资质。</w:t>
      </w:r>
    </w:p>
    <w:p w14:paraId="19DD5C04">
      <w:pPr>
        <w:widowControl w:val="0"/>
        <w:kinsoku/>
        <w:autoSpaceDE/>
        <w:autoSpaceDN/>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2、拟派总监理工程师要求：项目总监理工程师须具备房屋建筑工程专业全国注册监理工程师，且在供应商单位注册。</w:t>
      </w:r>
    </w:p>
    <w:p w14:paraId="3821539B">
      <w:pPr>
        <w:widowControl w:val="0"/>
        <w:kinsoku/>
        <w:autoSpaceDE/>
        <w:autoSpaceDN/>
        <w:adjustRightInd/>
        <w:snapToGrid/>
        <w:spacing w:line="360" w:lineRule="auto"/>
        <w:textAlignment w:val="auto"/>
        <w:rPr>
          <w:rFonts w:ascii="仿宋" w:hAnsi="仿宋" w:eastAsia="仿宋" w:cs="仿宋"/>
          <w:sz w:val="28"/>
          <w:szCs w:val="28"/>
          <w:lang w:eastAsia="zh-CN"/>
        </w:rPr>
      </w:pPr>
      <w:r>
        <w:rPr>
          <w:rFonts w:hint="eastAsia" w:ascii="仿宋" w:hAnsi="仿宋" w:eastAsia="仿宋" w:cs="仿宋"/>
          <w:sz w:val="28"/>
          <w:szCs w:val="28"/>
          <w:lang w:val="en-US" w:eastAsia="zh-CN"/>
        </w:rPr>
        <w:t>3、是否接受联合体:本次招标</w:t>
      </w:r>
      <w:r>
        <w:rPr>
          <w:rFonts w:hint="eastAsia" w:ascii="仿宋" w:hAnsi="仿宋" w:eastAsia="仿宋" w:cs="仿宋"/>
          <w:sz w:val="28"/>
          <w:szCs w:val="28"/>
          <w:u w:val="single"/>
          <w:lang w:val="en-US" w:eastAsia="zh-CN"/>
        </w:rPr>
        <w:t>不接受</w:t>
      </w:r>
      <w:r>
        <w:rPr>
          <w:rFonts w:hint="eastAsia" w:ascii="仿宋" w:hAnsi="仿宋" w:eastAsia="仿宋" w:cs="仿宋"/>
          <w:sz w:val="28"/>
          <w:szCs w:val="28"/>
          <w:lang w:val="en-US" w:eastAsia="zh-CN"/>
        </w:rPr>
        <w:t>联合体投标。</w:t>
      </w:r>
    </w:p>
    <w:p w14:paraId="719127AA">
      <w:pPr>
        <w:widowControl w:val="0"/>
        <w:kinsoku/>
        <w:autoSpaceDE/>
        <w:autoSpaceDN/>
        <w:adjustRightInd/>
        <w:snapToGrid/>
        <w:spacing w:line="360" w:lineRule="auto"/>
        <w:textAlignment w:val="auto"/>
        <w:rPr>
          <w:rFonts w:ascii="仿宋" w:hAnsi="仿宋" w:eastAsia="仿宋" w:cs="仿宋"/>
          <w:sz w:val="28"/>
          <w:szCs w:val="28"/>
          <w:lang w:eastAsia="zh-CN"/>
        </w:rPr>
      </w:pPr>
      <w:bookmarkStart w:id="5" w:name="_Toc16517"/>
      <w:r>
        <w:rPr>
          <w:rFonts w:hint="eastAsia" w:ascii="仿宋" w:hAnsi="仿宋" w:eastAsia="仿宋" w:cs="仿宋"/>
          <w:sz w:val="28"/>
          <w:szCs w:val="28"/>
          <w:lang w:val="en-US" w:eastAsia="zh-CN"/>
        </w:rPr>
        <w:t>4</w:t>
      </w:r>
      <w:r>
        <w:rPr>
          <w:rFonts w:hint="eastAsia" w:ascii="仿宋" w:hAnsi="仿宋" w:eastAsia="仿宋" w:cs="仿宋"/>
          <w:sz w:val="28"/>
          <w:szCs w:val="28"/>
          <w:lang w:eastAsia="zh-CN"/>
        </w:rPr>
        <w:t>、供应商不得存在以下不良信用记录情形之一：</w:t>
      </w:r>
      <w:bookmarkEnd w:id="5"/>
    </w:p>
    <w:p w14:paraId="68AB9419">
      <w:pPr>
        <w:widowControl w:val="0"/>
        <w:kinsoku/>
        <w:autoSpaceDE/>
        <w:autoSpaceDN/>
        <w:adjustRightInd/>
        <w:snapToGrid/>
        <w:spacing w:line="360" w:lineRule="auto"/>
        <w:textAlignment w:val="auto"/>
        <w:rPr>
          <w:rFonts w:ascii="仿宋" w:hAnsi="仿宋" w:eastAsia="仿宋" w:cs="仿宋"/>
          <w:sz w:val="28"/>
          <w:szCs w:val="28"/>
          <w:lang w:eastAsia="zh-CN"/>
        </w:rPr>
      </w:pPr>
      <w:r>
        <w:rPr>
          <w:rFonts w:hint="eastAsia" w:ascii="仿宋" w:hAnsi="仿宋" w:eastAsia="仿宋" w:cs="仿宋"/>
          <w:sz w:val="28"/>
          <w:szCs w:val="28"/>
          <w:lang w:eastAsia="zh-CN"/>
        </w:rPr>
        <w:t>（1）供应商被人民法院列入失信被执行人的。</w:t>
      </w:r>
    </w:p>
    <w:p w14:paraId="195D804A">
      <w:pPr>
        <w:widowControl w:val="0"/>
        <w:kinsoku/>
        <w:autoSpaceDE/>
        <w:autoSpaceDN/>
        <w:adjustRightInd/>
        <w:snapToGrid/>
        <w:spacing w:line="360" w:lineRule="auto"/>
        <w:textAlignment w:val="auto"/>
        <w:rPr>
          <w:rFonts w:ascii="仿宋" w:hAnsi="仿宋" w:eastAsia="仿宋" w:cs="仿宋"/>
          <w:sz w:val="28"/>
          <w:szCs w:val="28"/>
          <w:lang w:eastAsia="zh-CN"/>
        </w:rPr>
      </w:pPr>
      <w:r>
        <w:rPr>
          <w:rFonts w:hint="eastAsia" w:ascii="仿宋" w:hAnsi="仿宋" w:eastAsia="仿宋" w:cs="仿宋"/>
          <w:sz w:val="28"/>
          <w:szCs w:val="28"/>
          <w:lang w:eastAsia="zh-CN"/>
        </w:rPr>
        <w:t>（2）供应商被市场监督管理部门列入企业经营异常名录的。</w:t>
      </w:r>
    </w:p>
    <w:p w14:paraId="330F5E5E">
      <w:pPr>
        <w:widowControl w:val="0"/>
        <w:kinsoku/>
        <w:autoSpaceDE/>
        <w:autoSpaceDN/>
        <w:adjustRightInd/>
        <w:snapToGrid/>
        <w:spacing w:line="360" w:lineRule="auto"/>
        <w:textAlignment w:val="auto"/>
        <w:rPr>
          <w:rFonts w:ascii="仿宋" w:hAnsi="仿宋" w:eastAsia="仿宋" w:cs="仿宋"/>
          <w:sz w:val="28"/>
          <w:szCs w:val="28"/>
          <w:lang w:eastAsia="zh-CN"/>
        </w:rPr>
      </w:pPr>
      <w:r>
        <w:rPr>
          <w:rFonts w:hint="eastAsia" w:ascii="仿宋" w:hAnsi="仿宋" w:eastAsia="仿宋" w:cs="仿宋"/>
          <w:sz w:val="28"/>
          <w:szCs w:val="28"/>
          <w:lang w:eastAsia="zh-CN"/>
        </w:rPr>
        <w:t>（3）供应商被税务部门列入重大税收违法案件当事人名单的。</w:t>
      </w:r>
    </w:p>
    <w:p w14:paraId="6FA3FA90">
      <w:pPr>
        <w:widowControl w:val="0"/>
        <w:kinsoku/>
        <w:autoSpaceDE/>
        <w:autoSpaceDN/>
        <w:adjustRightInd/>
        <w:snapToGrid/>
        <w:spacing w:line="360" w:lineRule="auto"/>
        <w:textAlignment w:val="auto"/>
        <w:rPr>
          <w:rFonts w:ascii="仿宋" w:hAnsi="仿宋" w:eastAsia="仿宋" w:cs="仿宋"/>
          <w:sz w:val="28"/>
          <w:szCs w:val="28"/>
          <w:lang w:eastAsia="zh-CN"/>
        </w:rPr>
      </w:pPr>
      <w:r>
        <w:rPr>
          <w:rFonts w:hint="eastAsia" w:ascii="仿宋" w:hAnsi="仿宋" w:eastAsia="仿宋" w:cs="仿宋"/>
          <w:sz w:val="28"/>
          <w:szCs w:val="28"/>
          <w:lang w:eastAsia="zh-CN"/>
        </w:rPr>
        <w:t>（4）供应商被人力资源社会保障行政部门列入拖欠农民工工资“黑名单”的。</w:t>
      </w:r>
    </w:p>
    <w:p w14:paraId="5426A016">
      <w:pPr>
        <w:widowControl w:val="0"/>
        <w:kinsoku/>
        <w:autoSpaceDE/>
        <w:autoSpaceDN/>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eastAsia="zh-CN"/>
        </w:rPr>
        <w:t>（以上仅以开标当日“信用中国”网</w:t>
      </w:r>
      <w:r>
        <w:fldChar w:fldCharType="begin"/>
      </w:r>
      <w:r>
        <w:instrText xml:space="preserve"> HYPERLINK "http://www.creditchina.gov.cn/" </w:instrText>
      </w:r>
      <w:r>
        <w:fldChar w:fldCharType="separate"/>
      </w:r>
      <w:r>
        <w:rPr>
          <w:rFonts w:hint="eastAsia" w:ascii="仿宋" w:hAnsi="仿宋" w:eastAsia="仿宋" w:cs="仿宋"/>
          <w:sz w:val="28"/>
          <w:szCs w:val="28"/>
          <w:lang w:eastAsia="zh-CN"/>
        </w:rPr>
        <w:t>http://www.creditchina.gov.cn/</w:t>
      </w:r>
      <w:r>
        <w:rPr>
          <w:rFonts w:hint="eastAsia" w:ascii="仿宋" w:hAnsi="仿宋" w:eastAsia="仿宋" w:cs="仿宋"/>
          <w:sz w:val="28"/>
          <w:szCs w:val="28"/>
          <w:lang w:eastAsia="zh-CN"/>
        </w:rPr>
        <w:fldChar w:fldCharType="end"/>
      </w:r>
      <w:r>
        <w:rPr>
          <w:rFonts w:hint="eastAsia" w:ascii="仿宋" w:hAnsi="仿宋" w:eastAsia="仿宋" w:cs="仿宋"/>
          <w:sz w:val="28"/>
          <w:szCs w:val="28"/>
          <w:lang w:eastAsia="zh-CN"/>
        </w:rPr>
        <w:t>中“信用信息报告”查询结果为准）。</w:t>
      </w:r>
    </w:p>
    <w:p w14:paraId="710B9EA2">
      <w:pPr>
        <w:widowControl w:val="0"/>
        <w:kinsoku/>
        <w:autoSpaceDE/>
        <w:autoSpaceDN/>
        <w:adjustRightInd/>
        <w:snapToGrid/>
        <w:spacing w:line="360" w:lineRule="auto"/>
        <w:textAlignment w:val="auto"/>
        <w:rPr>
          <w:rFonts w:ascii="仿宋" w:hAnsi="仿宋" w:eastAsia="仿宋" w:cs="仿宋"/>
          <w:sz w:val="28"/>
          <w:szCs w:val="28"/>
          <w:lang w:eastAsia="zh-CN"/>
        </w:rPr>
      </w:pPr>
      <w:r>
        <w:rPr>
          <w:rFonts w:hint="eastAsia" w:ascii="黑体" w:hAnsi="黑体" w:eastAsia="黑体" w:cs="黑体"/>
          <w:sz w:val="28"/>
          <w:szCs w:val="28"/>
          <w:lang w:eastAsia="zh-CN"/>
        </w:rPr>
        <w:t>十、招标范围：</w:t>
      </w:r>
      <w:r>
        <w:rPr>
          <w:rFonts w:hint="eastAsia" w:ascii="仿宋" w:hAnsi="仿宋" w:eastAsia="仿宋" w:cs="仿宋"/>
          <w:sz w:val="28"/>
          <w:szCs w:val="28"/>
          <w:lang w:eastAsia="zh-CN"/>
        </w:rPr>
        <w:t>施工范围内全部内容的工程施工监理。</w:t>
      </w:r>
    </w:p>
    <w:p w14:paraId="65D193CD">
      <w:pPr>
        <w:widowControl w:val="0"/>
        <w:kinsoku/>
        <w:autoSpaceDE/>
        <w:autoSpaceDN/>
        <w:adjustRightInd/>
        <w:snapToGrid/>
        <w:spacing w:line="360" w:lineRule="auto"/>
        <w:textAlignment w:val="auto"/>
        <w:rPr>
          <w:rFonts w:ascii="仿宋" w:hAnsi="仿宋" w:eastAsia="仿宋" w:cs="仿宋"/>
          <w:sz w:val="28"/>
          <w:szCs w:val="28"/>
          <w:lang w:eastAsia="zh-CN"/>
        </w:rPr>
      </w:pPr>
      <w:r>
        <w:rPr>
          <w:rFonts w:hint="eastAsia" w:ascii="黑体" w:hAnsi="黑体" w:eastAsia="黑体" w:cs="黑体"/>
          <w:sz w:val="28"/>
          <w:szCs w:val="28"/>
          <w:lang w:eastAsia="zh-CN"/>
        </w:rPr>
        <w:t>十</w:t>
      </w:r>
      <w:r>
        <w:rPr>
          <w:rFonts w:hint="eastAsia" w:ascii="黑体" w:hAnsi="黑体" w:eastAsia="黑体" w:cs="黑体"/>
          <w:sz w:val="28"/>
          <w:szCs w:val="28"/>
          <w:lang w:val="en-US" w:eastAsia="zh-CN"/>
        </w:rPr>
        <w:t>一</w:t>
      </w:r>
      <w:r>
        <w:rPr>
          <w:rFonts w:hint="eastAsia" w:ascii="黑体" w:hAnsi="黑体" w:eastAsia="黑体" w:cs="黑体"/>
          <w:sz w:val="28"/>
          <w:szCs w:val="28"/>
          <w:lang w:eastAsia="zh-CN"/>
        </w:rPr>
        <w:t>、标段数：</w:t>
      </w:r>
      <w:r>
        <w:rPr>
          <w:rFonts w:hint="eastAsia" w:ascii="仿宋" w:hAnsi="仿宋" w:eastAsia="仿宋" w:cs="仿宋"/>
          <w:sz w:val="28"/>
          <w:szCs w:val="28"/>
          <w:lang w:eastAsia="zh-CN"/>
        </w:rPr>
        <w:t>1个</w:t>
      </w:r>
      <w:bookmarkStart w:id="27" w:name="_GoBack"/>
      <w:bookmarkEnd w:id="27"/>
    </w:p>
    <w:p w14:paraId="34200F7E">
      <w:pPr>
        <w:widowControl w:val="0"/>
        <w:kinsoku/>
        <w:autoSpaceDE/>
        <w:autoSpaceDN/>
        <w:adjustRightInd/>
        <w:snapToGrid/>
        <w:spacing w:line="360" w:lineRule="auto"/>
        <w:textAlignment w:val="auto"/>
        <w:rPr>
          <w:rFonts w:hint="eastAsia" w:ascii="黑体" w:hAnsi="黑体" w:eastAsia="黑体" w:cs="黑体"/>
          <w:sz w:val="28"/>
          <w:szCs w:val="28"/>
          <w:lang w:eastAsia="zh-CN"/>
        </w:rPr>
      </w:pPr>
      <w:r>
        <w:rPr>
          <w:rFonts w:hint="eastAsia" w:ascii="黑体" w:hAnsi="黑体" w:eastAsia="黑体" w:cs="黑体"/>
          <w:sz w:val="28"/>
          <w:szCs w:val="28"/>
          <w:lang w:eastAsia="zh-CN"/>
        </w:rPr>
        <w:t>十</w:t>
      </w:r>
      <w:r>
        <w:rPr>
          <w:rFonts w:hint="eastAsia" w:ascii="黑体" w:hAnsi="黑体" w:eastAsia="黑体" w:cs="黑体"/>
          <w:sz w:val="28"/>
          <w:szCs w:val="28"/>
          <w:lang w:val="en-US" w:eastAsia="zh-CN"/>
        </w:rPr>
        <w:t>二</w:t>
      </w:r>
      <w:r>
        <w:rPr>
          <w:rFonts w:hint="eastAsia" w:ascii="黑体" w:hAnsi="黑体" w:eastAsia="黑体" w:cs="黑体"/>
          <w:sz w:val="28"/>
          <w:szCs w:val="28"/>
          <w:lang w:eastAsia="zh-CN"/>
        </w:rPr>
        <w:t>、</w:t>
      </w:r>
      <w:r>
        <w:rPr>
          <w:rFonts w:hint="eastAsia" w:ascii="黑体" w:hAnsi="黑体" w:eastAsia="黑体" w:cs="黑体"/>
          <w:sz w:val="28"/>
          <w:szCs w:val="28"/>
          <w:lang w:val="en-US" w:eastAsia="zh-CN"/>
        </w:rPr>
        <w:t>获取登记</w:t>
      </w:r>
      <w:r>
        <w:rPr>
          <w:rFonts w:hint="eastAsia" w:ascii="黑体" w:hAnsi="黑体" w:eastAsia="黑体" w:cs="黑体"/>
          <w:sz w:val="28"/>
          <w:szCs w:val="28"/>
          <w:lang w:eastAsia="zh-CN"/>
        </w:rPr>
        <w:t>：</w:t>
      </w:r>
    </w:p>
    <w:p w14:paraId="4DA13BF9">
      <w:pPr>
        <w:widowControl w:val="0"/>
        <w:kinsoku/>
        <w:autoSpaceDE/>
        <w:autoSpaceDN/>
        <w:adjustRightInd/>
        <w:snapToGrid/>
        <w:spacing w:line="360" w:lineRule="auto"/>
        <w:textAlignment w:val="auto"/>
        <w:rPr>
          <w:rFonts w:hint="eastAsia" w:ascii="仿宋" w:hAnsi="仿宋" w:eastAsia="仿宋" w:cs="仿宋"/>
          <w:sz w:val="28"/>
          <w:szCs w:val="28"/>
          <w:lang w:val="zh-CN" w:eastAsia="zh-CN"/>
        </w:rPr>
      </w:pPr>
      <w:r>
        <w:rPr>
          <w:rFonts w:hint="eastAsia" w:ascii="仿宋" w:hAnsi="仿宋" w:eastAsia="仿宋" w:cs="仿宋"/>
          <w:sz w:val="28"/>
          <w:szCs w:val="28"/>
          <w:lang w:val="zh-CN" w:eastAsia="zh-CN"/>
        </w:rPr>
        <w:t>1、采购文件获取</w:t>
      </w:r>
      <w:r>
        <w:rPr>
          <w:rFonts w:hint="eastAsia" w:ascii="仿宋" w:hAnsi="仿宋" w:eastAsia="仿宋" w:cs="仿宋"/>
          <w:sz w:val="28"/>
          <w:szCs w:val="28"/>
          <w:lang w:val="en-US" w:eastAsia="zh-CN"/>
        </w:rPr>
        <w:t>登记</w:t>
      </w:r>
      <w:r>
        <w:rPr>
          <w:rFonts w:hint="eastAsia" w:ascii="仿宋" w:hAnsi="仿宋" w:eastAsia="仿宋" w:cs="仿宋"/>
          <w:sz w:val="28"/>
          <w:szCs w:val="28"/>
          <w:lang w:val="zh-CN" w:eastAsia="zh-CN"/>
        </w:rPr>
        <w:t>时间（即本项目采购文件公告期限）：即日起至202</w:t>
      </w:r>
      <w:r>
        <w:rPr>
          <w:rFonts w:hint="eastAsia" w:ascii="仿宋" w:hAnsi="仿宋" w:eastAsia="仿宋" w:cs="仿宋"/>
          <w:sz w:val="28"/>
          <w:szCs w:val="28"/>
          <w:lang w:val="en-US" w:eastAsia="zh-CN"/>
        </w:rPr>
        <w:t>6</w:t>
      </w:r>
      <w:r>
        <w:rPr>
          <w:rFonts w:hint="eastAsia" w:ascii="仿宋" w:hAnsi="仿宋" w:eastAsia="仿宋" w:cs="仿宋"/>
          <w:sz w:val="28"/>
          <w:szCs w:val="28"/>
          <w:lang w:val="zh-CN" w:eastAsia="zh-CN"/>
        </w:rPr>
        <w:t>年</w:t>
      </w:r>
      <w:r>
        <w:rPr>
          <w:rFonts w:hint="eastAsia" w:ascii="仿宋" w:hAnsi="仿宋" w:eastAsia="仿宋" w:cs="仿宋"/>
          <w:sz w:val="28"/>
          <w:szCs w:val="28"/>
          <w:lang w:val="en-US" w:eastAsia="zh-CN"/>
        </w:rPr>
        <w:t xml:space="preserve"> 7 </w:t>
      </w:r>
      <w:r>
        <w:rPr>
          <w:rFonts w:hint="eastAsia" w:ascii="仿宋" w:hAnsi="仿宋" w:eastAsia="仿宋" w:cs="仿宋"/>
          <w:sz w:val="28"/>
          <w:szCs w:val="28"/>
          <w:lang w:val="zh-CN" w:eastAsia="zh-CN"/>
        </w:rPr>
        <w:t>月</w:t>
      </w:r>
      <w:r>
        <w:rPr>
          <w:rFonts w:hint="eastAsia" w:ascii="仿宋" w:hAnsi="仿宋" w:eastAsia="仿宋" w:cs="仿宋"/>
          <w:sz w:val="28"/>
          <w:szCs w:val="28"/>
          <w:lang w:val="en-US" w:eastAsia="zh-CN"/>
        </w:rPr>
        <w:t>10</w:t>
      </w:r>
      <w:r>
        <w:rPr>
          <w:rFonts w:hint="eastAsia" w:ascii="仿宋" w:hAnsi="仿宋" w:eastAsia="仿宋" w:cs="仿宋"/>
          <w:sz w:val="28"/>
          <w:szCs w:val="28"/>
          <w:lang w:val="zh-CN" w:eastAsia="zh-CN"/>
        </w:rPr>
        <w:t>日17：</w:t>
      </w:r>
      <w:r>
        <w:rPr>
          <w:rFonts w:hint="eastAsia" w:ascii="仿宋" w:hAnsi="仿宋" w:eastAsia="仿宋" w:cs="仿宋"/>
          <w:sz w:val="28"/>
          <w:szCs w:val="28"/>
          <w:lang w:eastAsia="zh-CN"/>
        </w:rPr>
        <w:t>00</w:t>
      </w:r>
      <w:r>
        <w:rPr>
          <w:rFonts w:hint="eastAsia" w:ascii="仿宋" w:hAnsi="仿宋" w:eastAsia="仿宋" w:cs="仿宋"/>
          <w:sz w:val="28"/>
          <w:szCs w:val="28"/>
          <w:lang w:val="zh-CN" w:eastAsia="zh-CN"/>
        </w:rPr>
        <w:t>止</w:t>
      </w:r>
    </w:p>
    <w:p w14:paraId="18FB1BFB">
      <w:pPr>
        <w:widowControl w:val="0"/>
        <w:kinsoku/>
        <w:autoSpaceDE/>
        <w:autoSpaceDN/>
        <w:adjustRightInd/>
        <w:snapToGrid/>
        <w:spacing w:line="360" w:lineRule="auto"/>
        <w:textAlignment w:val="auto"/>
        <w:rPr>
          <w:rFonts w:hint="eastAsia" w:ascii="仿宋" w:hAnsi="仿宋" w:eastAsia="仿宋" w:cs="仿宋"/>
          <w:sz w:val="28"/>
          <w:szCs w:val="28"/>
          <w:lang w:val="zh-CN" w:eastAsia="zh-CN"/>
        </w:rPr>
      </w:pPr>
      <w:r>
        <w:rPr>
          <w:rFonts w:hint="eastAsia" w:ascii="仿宋" w:hAnsi="仿宋" w:eastAsia="仿宋" w:cs="仿宋"/>
          <w:sz w:val="28"/>
          <w:szCs w:val="28"/>
          <w:lang w:val="zh-CN" w:eastAsia="zh-CN"/>
        </w:rPr>
        <w:t>2、</w:t>
      </w:r>
      <w:r>
        <w:rPr>
          <w:rFonts w:hint="eastAsia" w:ascii="仿宋" w:hAnsi="仿宋" w:eastAsia="仿宋" w:cs="仿宋"/>
          <w:sz w:val="28"/>
          <w:szCs w:val="28"/>
          <w:lang w:val="en-US" w:eastAsia="zh-CN"/>
        </w:rPr>
        <w:t>登记</w:t>
      </w:r>
      <w:r>
        <w:rPr>
          <w:rFonts w:hint="eastAsia" w:ascii="仿宋" w:hAnsi="仿宋" w:eastAsia="仿宋" w:cs="仿宋"/>
          <w:sz w:val="28"/>
          <w:szCs w:val="28"/>
          <w:lang w:val="zh-CN" w:eastAsia="zh-CN"/>
        </w:rPr>
        <w:t>方式：邮件</w:t>
      </w:r>
      <w:r>
        <w:rPr>
          <w:rFonts w:hint="eastAsia" w:ascii="仿宋" w:hAnsi="仿宋" w:eastAsia="仿宋" w:cs="仿宋"/>
          <w:sz w:val="28"/>
          <w:szCs w:val="28"/>
          <w:lang w:val="en-US" w:eastAsia="zh-CN"/>
        </w:rPr>
        <w:t>登记</w:t>
      </w:r>
      <w:r>
        <w:rPr>
          <w:rFonts w:hint="eastAsia" w:ascii="仿宋" w:hAnsi="仿宋" w:eastAsia="仿宋" w:cs="仿宋"/>
          <w:sz w:val="28"/>
          <w:szCs w:val="28"/>
          <w:lang w:val="zh-CN" w:eastAsia="zh-CN"/>
        </w:rPr>
        <w:t>（</w:t>
      </w:r>
      <w:r>
        <w:rPr>
          <w:rFonts w:hint="eastAsia" w:ascii="仿宋" w:hAnsi="仿宋" w:eastAsia="仿宋" w:cs="仿宋"/>
          <w:sz w:val="28"/>
          <w:szCs w:val="28"/>
          <w:lang w:eastAsia="zh-CN"/>
        </w:rPr>
        <w:t>dczxhx@163.com</w:t>
      </w:r>
      <w:r>
        <w:rPr>
          <w:rFonts w:hint="eastAsia" w:ascii="仿宋" w:hAnsi="仿宋" w:eastAsia="仿宋" w:cs="仿宋"/>
          <w:sz w:val="28"/>
          <w:szCs w:val="28"/>
          <w:lang w:val="zh-CN" w:eastAsia="zh-CN"/>
        </w:rPr>
        <w:t>）</w:t>
      </w:r>
    </w:p>
    <w:p w14:paraId="49C7248C">
      <w:pPr>
        <w:widowControl w:val="0"/>
        <w:kinsoku/>
        <w:autoSpaceDE/>
        <w:autoSpaceDN/>
        <w:adjustRightInd/>
        <w:snapToGrid/>
        <w:spacing w:line="360" w:lineRule="auto"/>
        <w:textAlignment w:val="auto"/>
        <w:rPr>
          <w:rFonts w:hint="eastAsia" w:ascii="仿宋" w:hAnsi="仿宋" w:eastAsia="仿宋" w:cs="仿宋"/>
          <w:sz w:val="28"/>
          <w:szCs w:val="28"/>
          <w:lang w:val="zh-CN" w:eastAsia="zh-CN"/>
        </w:rPr>
      </w:pPr>
      <w:r>
        <w:rPr>
          <w:rFonts w:hint="eastAsia" w:ascii="仿宋" w:hAnsi="仿宋" w:eastAsia="仿宋" w:cs="仿宋"/>
          <w:sz w:val="28"/>
          <w:szCs w:val="28"/>
          <w:lang w:eastAsia="zh-CN"/>
        </w:rPr>
        <w:t>3</w:t>
      </w:r>
      <w:r>
        <w:rPr>
          <w:rFonts w:hint="eastAsia" w:ascii="仿宋" w:hAnsi="仿宋" w:eastAsia="仿宋" w:cs="仿宋"/>
          <w:sz w:val="28"/>
          <w:szCs w:val="28"/>
          <w:lang w:val="zh-CN" w:eastAsia="zh-CN"/>
        </w:rPr>
        <w:t>、获取</w:t>
      </w:r>
      <w:r>
        <w:rPr>
          <w:rFonts w:hint="eastAsia" w:ascii="仿宋" w:hAnsi="仿宋" w:eastAsia="仿宋" w:cs="仿宋"/>
          <w:sz w:val="28"/>
          <w:szCs w:val="28"/>
          <w:lang w:val="en-US" w:eastAsia="zh-CN"/>
        </w:rPr>
        <w:t>登记</w:t>
      </w:r>
      <w:r>
        <w:rPr>
          <w:rFonts w:hint="eastAsia" w:ascii="仿宋" w:hAnsi="仿宋" w:eastAsia="仿宋" w:cs="仿宋"/>
          <w:sz w:val="28"/>
          <w:szCs w:val="28"/>
          <w:lang w:val="zh-CN" w:eastAsia="zh-CN"/>
        </w:rPr>
        <w:t>应提供以下资料加盖公章</w:t>
      </w:r>
      <w:r>
        <w:rPr>
          <w:rFonts w:hint="eastAsia" w:ascii="仿宋" w:hAnsi="仿宋" w:eastAsia="仿宋" w:cs="仿宋"/>
          <w:sz w:val="28"/>
          <w:szCs w:val="28"/>
          <w:lang w:eastAsia="zh-CN"/>
        </w:rPr>
        <w:t>扫描件</w:t>
      </w:r>
      <w:r>
        <w:rPr>
          <w:rFonts w:hint="eastAsia" w:ascii="仿宋" w:hAnsi="仿宋" w:eastAsia="仿宋" w:cs="仿宋"/>
          <w:sz w:val="28"/>
          <w:szCs w:val="28"/>
          <w:lang w:val="zh-CN" w:eastAsia="zh-CN"/>
        </w:rPr>
        <w:t>：</w:t>
      </w:r>
    </w:p>
    <w:p w14:paraId="22ADFD44">
      <w:pPr>
        <w:widowControl w:val="0"/>
        <w:kinsoku/>
        <w:autoSpaceDE/>
        <w:autoSpaceDN/>
        <w:adjustRightInd/>
        <w:snapToGrid/>
        <w:spacing w:line="360" w:lineRule="auto"/>
        <w:textAlignment w:val="auto"/>
        <w:rPr>
          <w:rFonts w:hint="eastAsia" w:ascii="仿宋" w:hAnsi="仿宋" w:eastAsia="仿宋" w:cs="仿宋"/>
          <w:sz w:val="28"/>
          <w:szCs w:val="28"/>
          <w:lang w:val="zh-CN" w:eastAsia="zh-CN"/>
        </w:rPr>
      </w:pPr>
      <w:r>
        <w:rPr>
          <w:rFonts w:hint="eastAsia" w:ascii="仿宋" w:hAnsi="仿宋" w:eastAsia="仿宋" w:cs="仿宋"/>
          <w:sz w:val="28"/>
          <w:szCs w:val="28"/>
          <w:lang w:eastAsia="zh-CN"/>
        </w:rPr>
        <w:t>3</w:t>
      </w:r>
      <w:r>
        <w:rPr>
          <w:rFonts w:hint="eastAsia" w:ascii="仿宋" w:hAnsi="仿宋" w:eastAsia="仿宋" w:cs="仿宋"/>
          <w:sz w:val="28"/>
          <w:szCs w:val="28"/>
          <w:lang w:val="zh-CN" w:eastAsia="zh-CN"/>
        </w:rPr>
        <w:t>.1单位介绍信/授权委托书（注明联系人及联系电话和电子邮箱）；</w:t>
      </w:r>
    </w:p>
    <w:p w14:paraId="4E8ACD1E">
      <w:pPr>
        <w:widowControl w:val="0"/>
        <w:kinsoku/>
        <w:autoSpaceDE/>
        <w:autoSpaceDN/>
        <w:adjustRightInd/>
        <w:snapToGrid/>
        <w:spacing w:line="360" w:lineRule="auto"/>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3</w:t>
      </w:r>
      <w:r>
        <w:rPr>
          <w:rFonts w:hint="eastAsia" w:ascii="仿宋" w:hAnsi="仿宋" w:eastAsia="仿宋" w:cs="仿宋"/>
          <w:sz w:val="28"/>
          <w:szCs w:val="28"/>
          <w:lang w:val="zh-CN" w:eastAsia="zh-CN"/>
        </w:rPr>
        <w:t>.2营业执照</w:t>
      </w:r>
      <w:r>
        <w:rPr>
          <w:rFonts w:hint="eastAsia" w:ascii="仿宋" w:hAnsi="仿宋" w:eastAsia="仿宋" w:cs="仿宋"/>
          <w:sz w:val="28"/>
          <w:szCs w:val="28"/>
          <w:lang w:eastAsia="zh-CN"/>
        </w:rPr>
        <w:t>副本；</w:t>
      </w:r>
    </w:p>
    <w:p w14:paraId="5F63B203">
      <w:pPr>
        <w:widowControl w:val="0"/>
        <w:kinsoku/>
        <w:autoSpaceDE/>
        <w:autoSpaceDN/>
        <w:adjustRightInd/>
        <w:snapToGrid/>
        <w:spacing w:line="360" w:lineRule="auto"/>
        <w:textAlignment w:val="auto"/>
        <w:rPr>
          <w:rFonts w:hint="eastAsia" w:ascii="仿宋" w:hAnsi="仿宋" w:eastAsia="仿宋" w:cs="仿宋"/>
          <w:sz w:val="28"/>
          <w:szCs w:val="28"/>
          <w:lang w:val="zh-CN" w:eastAsia="zh-CN"/>
        </w:rPr>
      </w:pPr>
      <w:r>
        <w:rPr>
          <w:rFonts w:hint="eastAsia" w:ascii="仿宋" w:hAnsi="仿宋" w:eastAsia="仿宋" w:cs="仿宋"/>
          <w:sz w:val="28"/>
          <w:szCs w:val="28"/>
          <w:lang w:eastAsia="zh-CN"/>
        </w:rPr>
        <w:t>3</w:t>
      </w:r>
      <w:r>
        <w:rPr>
          <w:rFonts w:hint="eastAsia" w:ascii="仿宋" w:hAnsi="仿宋" w:eastAsia="仿宋" w:cs="仿宋"/>
          <w:sz w:val="28"/>
          <w:szCs w:val="28"/>
          <w:lang w:val="zh-CN" w:eastAsia="zh-CN"/>
        </w:rPr>
        <w:t>.3单位代表的有效身份证件；</w:t>
      </w:r>
    </w:p>
    <w:p w14:paraId="65DEF6FA">
      <w:pPr>
        <w:widowControl w:val="0"/>
        <w:kinsoku/>
        <w:autoSpaceDE/>
        <w:autoSpaceDN/>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4、采购文件获取方式：完成登记后，邮箱获取。</w:t>
      </w:r>
    </w:p>
    <w:p w14:paraId="14A9E060">
      <w:pPr>
        <w:widowControl w:val="0"/>
        <w:kinsoku/>
        <w:autoSpaceDE/>
        <w:autoSpaceDN/>
        <w:adjustRightInd/>
        <w:snapToGrid/>
        <w:spacing w:line="360" w:lineRule="auto"/>
        <w:textAlignment w:val="auto"/>
        <w:rPr>
          <w:rFonts w:ascii="黑体" w:hAnsi="黑体" w:eastAsia="黑体" w:cs="黑体"/>
          <w:sz w:val="28"/>
          <w:szCs w:val="28"/>
          <w:lang w:eastAsia="zh-CN"/>
        </w:rPr>
      </w:pPr>
      <w:r>
        <w:rPr>
          <w:rFonts w:hint="eastAsia" w:ascii="黑体" w:hAnsi="黑体" w:eastAsia="黑体" w:cs="黑体"/>
          <w:sz w:val="28"/>
          <w:szCs w:val="28"/>
          <w:lang w:eastAsia="zh-CN"/>
        </w:rPr>
        <w:t>十</w:t>
      </w:r>
      <w:r>
        <w:rPr>
          <w:rFonts w:hint="eastAsia" w:ascii="黑体" w:hAnsi="黑体" w:eastAsia="黑体" w:cs="黑体"/>
          <w:sz w:val="28"/>
          <w:szCs w:val="28"/>
          <w:lang w:val="en-US" w:eastAsia="zh-CN"/>
        </w:rPr>
        <w:t>三</w:t>
      </w:r>
      <w:r>
        <w:rPr>
          <w:rFonts w:hint="eastAsia" w:ascii="黑体" w:hAnsi="黑体" w:eastAsia="黑体" w:cs="黑体"/>
          <w:sz w:val="28"/>
          <w:szCs w:val="28"/>
          <w:lang w:eastAsia="zh-CN"/>
        </w:rPr>
        <w:t>、项目开标时间：</w:t>
      </w:r>
    </w:p>
    <w:p w14:paraId="54118EC7">
      <w:pPr>
        <w:widowControl w:val="0"/>
        <w:kinsoku/>
        <w:autoSpaceDE/>
        <w:autoSpaceDN/>
        <w:adjustRightInd/>
        <w:snapToGrid/>
        <w:spacing w:line="360" w:lineRule="auto"/>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1、开标时间：同投标截止时间；</w:t>
      </w:r>
    </w:p>
    <w:p w14:paraId="38BBC3E5">
      <w:pPr>
        <w:widowControl w:val="0"/>
        <w:kinsoku/>
        <w:autoSpaceDE/>
        <w:autoSpaceDN/>
        <w:adjustRightInd/>
        <w:snapToGrid/>
        <w:spacing w:line="360" w:lineRule="auto"/>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2、开标地点：和县经济开发区牛屯河路东-建筑业总部大厦4楼（4楼东边第一间（出电梯口左手边））开标室。</w:t>
      </w:r>
    </w:p>
    <w:p w14:paraId="6DE8351C">
      <w:pPr>
        <w:widowControl w:val="0"/>
        <w:kinsoku/>
        <w:autoSpaceDE/>
        <w:autoSpaceDN/>
        <w:adjustRightInd/>
        <w:snapToGrid/>
        <w:spacing w:line="360" w:lineRule="auto"/>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3</w:t>
      </w:r>
      <w:r>
        <w:rPr>
          <w:rFonts w:hint="eastAsia" w:ascii="仿宋" w:hAnsi="仿宋" w:eastAsia="仿宋" w:cs="仿宋"/>
          <w:sz w:val="28"/>
          <w:szCs w:val="28"/>
          <w:lang w:eastAsia="zh-CN"/>
        </w:rPr>
        <w:t>、响应文件递交的截止时间（即“投标截止时间”，下同）为202</w:t>
      </w:r>
      <w:r>
        <w:rPr>
          <w:rFonts w:hint="eastAsia" w:ascii="仿宋" w:hAnsi="仿宋" w:eastAsia="仿宋" w:cs="仿宋"/>
          <w:sz w:val="28"/>
          <w:szCs w:val="28"/>
          <w:lang w:val="en-US" w:eastAsia="zh-CN"/>
        </w:rPr>
        <w:t>6</w:t>
      </w:r>
      <w:r>
        <w:rPr>
          <w:rFonts w:hint="eastAsia" w:ascii="仿宋" w:hAnsi="仿宋" w:eastAsia="仿宋" w:cs="仿宋"/>
          <w:sz w:val="28"/>
          <w:szCs w:val="28"/>
          <w:lang w:eastAsia="zh-CN"/>
        </w:rPr>
        <w:t>年</w:t>
      </w:r>
      <w:r>
        <w:rPr>
          <w:rFonts w:hint="eastAsia" w:ascii="仿宋" w:hAnsi="仿宋" w:eastAsia="仿宋" w:cs="仿宋"/>
          <w:sz w:val="28"/>
          <w:szCs w:val="28"/>
          <w:lang w:val="en-US" w:eastAsia="zh-CN"/>
        </w:rPr>
        <w:t>7</w:t>
      </w:r>
      <w:r>
        <w:rPr>
          <w:rFonts w:hint="eastAsia" w:ascii="仿宋" w:hAnsi="仿宋" w:eastAsia="仿宋" w:cs="仿宋"/>
          <w:sz w:val="28"/>
          <w:szCs w:val="28"/>
          <w:lang w:eastAsia="zh-CN"/>
        </w:rPr>
        <w:t>月</w:t>
      </w:r>
      <w:r>
        <w:rPr>
          <w:rFonts w:hint="eastAsia" w:ascii="仿宋" w:hAnsi="仿宋" w:eastAsia="仿宋" w:cs="仿宋"/>
          <w:sz w:val="28"/>
          <w:szCs w:val="28"/>
          <w:lang w:val="en-US" w:eastAsia="zh-CN"/>
        </w:rPr>
        <w:t xml:space="preserve">13 </w:t>
      </w:r>
      <w:r>
        <w:rPr>
          <w:rFonts w:hint="eastAsia" w:ascii="仿宋" w:hAnsi="仿宋" w:eastAsia="仿宋" w:cs="仿宋"/>
          <w:sz w:val="28"/>
          <w:szCs w:val="28"/>
          <w:lang w:eastAsia="zh-CN"/>
        </w:rPr>
        <w:t>日9时</w:t>
      </w:r>
      <w:r>
        <w:rPr>
          <w:rFonts w:hint="eastAsia" w:ascii="仿宋" w:hAnsi="仿宋" w:eastAsia="仿宋" w:cs="仿宋"/>
          <w:sz w:val="28"/>
          <w:szCs w:val="28"/>
          <w:lang w:val="en-US" w:eastAsia="zh-CN"/>
        </w:rPr>
        <w:t>3</w:t>
      </w:r>
      <w:r>
        <w:rPr>
          <w:rFonts w:hint="eastAsia" w:ascii="仿宋" w:hAnsi="仿宋" w:eastAsia="仿宋" w:cs="仿宋"/>
          <w:sz w:val="28"/>
          <w:szCs w:val="28"/>
          <w:lang w:eastAsia="zh-CN"/>
        </w:rPr>
        <w:t>0分。</w:t>
      </w:r>
    </w:p>
    <w:p w14:paraId="02DF6964">
      <w:pPr>
        <w:widowControl w:val="0"/>
        <w:kinsoku/>
        <w:autoSpaceDE/>
        <w:autoSpaceDN/>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6</w:t>
      </w:r>
      <w:r>
        <w:rPr>
          <w:rFonts w:hint="eastAsia" w:ascii="仿宋" w:hAnsi="仿宋" w:eastAsia="仿宋" w:cs="仿宋"/>
          <w:sz w:val="28"/>
          <w:szCs w:val="28"/>
          <w:lang w:eastAsia="zh-CN"/>
        </w:rPr>
        <w:t>、响应文件递交地点：</w:t>
      </w:r>
      <w:r>
        <w:rPr>
          <w:rFonts w:hint="eastAsia" w:ascii="仿宋" w:hAnsi="仿宋" w:eastAsia="仿宋" w:cs="仿宋"/>
          <w:sz w:val="28"/>
          <w:szCs w:val="28"/>
          <w:lang w:val="en-US" w:eastAsia="zh-CN"/>
        </w:rPr>
        <w:t>同开标地点。</w:t>
      </w:r>
    </w:p>
    <w:p w14:paraId="4FDADDB9">
      <w:pPr>
        <w:widowControl w:val="0"/>
        <w:kinsoku/>
        <w:autoSpaceDE/>
        <w:autoSpaceDN/>
        <w:adjustRightInd/>
        <w:snapToGrid/>
        <w:spacing w:line="360" w:lineRule="auto"/>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7</w:t>
      </w:r>
      <w:r>
        <w:rPr>
          <w:rFonts w:hint="eastAsia" w:ascii="仿宋" w:hAnsi="仿宋" w:eastAsia="仿宋" w:cs="仿宋"/>
          <w:sz w:val="28"/>
          <w:szCs w:val="28"/>
          <w:lang w:eastAsia="zh-CN"/>
        </w:rPr>
        <w:t>、逾期递交的响应文件，不予</w:t>
      </w:r>
      <w:r>
        <w:rPr>
          <w:rFonts w:hint="eastAsia" w:ascii="仿宋" w:hAnsi="仿宋" w:eastAsia="仿宋" w:cs="仿宋"/>
          <w:sz w:val="28"/>
          <w:szCs w:val="28"/>
          <w:lang w:val="en-US" w:eastAsia="zh-CN"/>
        </w:rPr>
        <w:t>接收</w:t>
      </w:r>
      <w:r>
        <w:rPr>
          <w:rFonts w:hint="eastAsia" w:ascii="仿宋" w:hAnsi="仿宋" w:eastAsia="仿宋" w:cs="仿宋"/>
          <w:sz w:val="28"/>
          <w:szCs w:val="28"/>
          <w:lang w:eastAsia="zh-CN"/>
        </w:rPr>
        <w:t>。</w:t>
      </w:r>
    </w:p>
    <w:p w14:paraId="1BA373F6">
      <w:pPr>
        <w:widowControl w:val="0"/>
        <w:kinsoku/>
        <w:autoSpaceDE/>
        <w:autoSpaceDN/>
        <w:adjustRightInd/>
        <w:snapToGrid/>
        <w:spacing w:line="360" w:lineRule="auto"/>
        <w:textAlignment w:val="auto"/>
        <w:rPr>
          <w:rFonts w:hint="eastAsia" w:ascii="仿宋" w:hAnsi="仿宋" w:eastAsia="仿宋" w:cs="仿宋"/>
          <w:sz w:val="28"/>
          <w:szCs w:val="28"/>
          <w:lang w:eastAsia="zh-CN"/>
        </w:rPr>
      </w:pPr>
      <w:r>
        <w:rPr>
          <w:rFonts w:hint="eastAsia" w:ascii="黑体" w:hAnsi="黑体" w:eastAsia="黑体" w:cs="黑体"/>
          <w:sz w:val="28"/>
          <w:szCs w:val="28"/>
          <w:lang w:eastAsia="zh-CN"/>
        </w:rPr>
        <w:t>十</w:t>
      </w:r>
      <w:r>
        <w:rPr>
          <w:rFonts w:hint="eastAsia" w:ascii="黑体" w:hAnsi="黑体" w:eastAsia="黑体" w:cs="黑体"/>
          <w:sz w:val="28"/>
          <w:szCs w:val="28"/>
          <w:lang w:val="en-US" w:eastAsia="zh-CN"/>
        </w:rPr>
        <w:t>四</w:t>
      </w:r>
      <w:r>
        <w:rPr>
          <w:rFonts w:hint="eastAsia" w:ascii="黑体" w:hAnsi="黑体" w:eastAsia="黑体" w:cs="黑体"/>
          <w:sz w:val="28"/>
          <w:szCs w:val="28"/>
          <w:lang w:eastAsia="zh-CN"/>
        </w:rPr>
        <w:t>、评标办法：</w:t>
      </w:r>
      <w:r>
        <w:rPr>
          <w:rFonts w:hint="eastAsia" w:ascii="仿宋" w:hAnsi="仿宋" w:eastAsia="仿宋" w:cs="仿宋"/>
          <w:sz w:val="28"/>
          <w:szCs w:val="28"/>
          <w:lang w:eastAsia="zh-CN"/>
        </w:rPr>
        <w:t>本招标项目评标办法采用综合评分法。</w:t>
      </w:r>
    </w:p>
    <w:p w14:paraId="3C598B25">
      <w:pPr>
        <w:widowControl w:val="0"/>
        <w:kinsoku/>
        <w:autoSpaceDE/>
        <w:autoSpaceDN/>
        <w:adjustRightInd/>
        <w:snapToGrid/>
        <w:spacing w:line="360" w:lineRule="auto"/>
        <w:textAlignment w:val="auto"/>
        <w:rPr>
          <w:rFonts w:ascii="黑体" w:hAnsi="黑体" w:eastAsia="黑体" w:cs="黑体"/>
          <w:sz w:val="28"/>
          <w:szCs w:val="28"/>
          <w:lang w:eastAsia="zh-CN"/>
        </w:rPr>
      </w:pPr>
      <w:r>
        <w:rPr>
          <w:rFonts w:hint="eastAsia" w:ascii="黑体" w:hAnsi="黑体" w:eastAsia="黑体" w:cs="黑体"/>
          <w:sz w:val="28"/>
          <w:szCs w:val="28"/>
          <w:lang w:val="en-US" w:eastAsia="zh-CN"/>
        </w:rPr>
        <w:t>十五</w:t>
      </w:r>
      <w:r>
        <w:rPr>
          <w:rFonts w:hint="eastAsia" w:ascii="黑体" w:hAnsi="黑体" w:eastAsia="黑体" w:cs="黑体"/>
          <w:sz w:val="28"/>
          <w:szCs w:val="28"/>
          <w:lang w:eastAsia="zh-CN"/>
        </w:rPr>
        <w:t>、联系方式：</w:t>
      </w:r>
    </w:p>
    <w:p w14:paraId="3230682A">
      <w:pPr>
        <w:widowControl w:val="0"/>
        <w:kinsoku/>
        <w:autoSpaceDE/>
        <w:autoSpaceDN/>
        <w:adjustRightInd/>
        <w:snapToGrid/>
        <w:spacing w:line="360" w:lineRule="auto"/>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采购人</w:t>
      </w:r>
      <w:r>
        <w:rPr>
          <w:rFonts w:hint="eastAsia" w:ascii="仿宋" w:hAnsi="仿宋" w:eastAsia="仿宋" w:cs="仿宋"/>
          <w:sz w:val="28"/>
          <w:szCs w:val="28"/>
          <w:lang w:eastAsia="zh-CN"/>
        </w:rPr>
        <w:t>：安徽和州智创产业园发展有限公司</w:t>
      </w:r>
    </w:p>
    <w:p w14:paraId="20095CB8">
      <w:pPr>
        <w:widowControl w:val="0"/>
        <w:kinsoku/>
        <w:autoSpaceDE/>
        <w:autoSpaceDN/>
        <w:adjustRightInd/>
        <w:snapToGrid/>
        <w:spacing w:line="360" w:lineRule="auto"/>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地址：安徽省马鞍山市和县历阳镇和州路1033号</w:t>
      </w:r>
    </w:p>
    <w:p w14:paraId="4B7316E4">
      <w:pPr>
        <w:widowControl w:val="0"/>
        <w:kinsoku/>
        <w:autoSpaceDE/>
        <w:autoSpaceDN/>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eastAsia="zh-CN"/>
        </w:rPr>
        <w:t>联系人：</w:t>
      </w:r>
      <w:r>
        <w:rPr>
          <w:rFonts w:hint="eastAsia" w:ascii="仿宋" w:hAnsi="仿宋" w:eastAsia="仿宋" w:cs="仿宋"/>
          <w:sz w:val="28"/>
          <w:szCs w:val="28"/>
          <w:lang w:val="en-US" w:eastAsia="zh-CN"/>
        </w:rPr>
        <w:t>刘炎</w:t>
      </w:r>
    </w:p>
    <w:p w14:paraId="606CAFDC">
      <w:pPr>
        <w:widowControl w:val="0"/>
        <w:kinsoku/>
        <w:autoSpaceDE/>
        <w:autoSpaceDN/>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eastAsia="zh-CN"/>
        </w:rPr>
        <w:t>电话：</w:t>
      </w:r>
      <w:r>
        <w:rPr>
          <w:rFonts w:hint="eastAsia" w:ascii="仿宋" w:hAnsi="仿宋" w:eastAsia="仿宋" w:cs="仿宋"/>
          <w:sz w:val="28"/>
          <w:szCs w:val="28"/>
          <w:lang w:val="en-US" w:eastAsia="zh-CN"/>
        </w:rPr>
        <w:t>0555-5324926</w:t>
      </w:r>
    </w:p>
    <w:p w14:paraId="6BD74BEC">
      <w:pPr>
        <w:widowControl w:val="0"/>
        <w:kinsoku/>
        <w:autoSpaceDE/>
        <w:autoSpaceDN/>
        <w:adjustRightInd/>
        <w:snapToGrid/>
        <w:spacing w:line="360" w:lineRule="auto"/>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采购代理机构：大成工程咨询有限公司</w:t>
      </w:r>
    </w:p>
    <w:p w14:paraId="3D8883FC">
      <w:pPr>
        <w:widowControl w:val="0"/>
        <w:kinsoku/>
        <w:autoSpaceDE/>
        <w:autoSpaceDN/>
        <w:adjustRightInd/>
        <w:snapToGrid/>
        <w:spacing w:line="360" w:lineRule="auto"/>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地址：</w:t>
      </w:r>
      <w:r>
        <w:rPr>
          <w:rFonts w:hint="eastAsia" w:ascii="仿宋" w:hAnsi="仿宋" w:eastAsia="仿宋" w:cs="仿宋"/>
          <w:sz w:val="28"/>
          <w:szCs w:val="28"/>
          <w:lang w:val="en-US" w:eastAsia="zh-CN"/>
        </w:rPr>
        <w:t>安徽省</w:t>
      </w:r>
      <w:r>
        <w:rPr>
          <w:rFonts w:hint="eastAsia" w:ascii="仿宋" w:hAnsi="仿宋" w:eastAsia="仿宋" w:cs="仿宋"/>
          <w:sz w:val="28"/>
          <w:szCs w:val="28"/>
          <w:lang w:eastAsia="zh-CN"/>
        </w:rPr>
        <w:t>马鞍山市和县建筑之乡总部大厦509室</w:t>
      </w:r>
    </w:p>
    <w:p w14:paraId="5772F776">
      <w:pPr>
        <w:widowControl w:val="0"/>
        <w:kinsoku/>
        <w:autoSpaceDE/>
        <w:autoSpaceDN/>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eastAsia="zh-CN"/>
        </w:rPr>
        <w:t>联系人：</w:t>
      </w:r>
      <w:r>
        <w:rPr>
          <w:rFonts w:hint="eastAsia" w:ascii="仿宋" w:hAnsi="仿宋" w:eastAsia="仿宋" w:cs="仿宋"/>
          <w:sz w:val="28"/>
          <w:szCs w:val="28"/>
          <w:lang w:val="en-US" w:eastAsia="zh-CN"/>
        </w:rPr>
        <w:t>苏梦琳、李宇</w:t>
      </w:r>
    </w:p>
    <w:p w14:paraId="708C4C8C">
      <w:pPr>
        <w:widowControl w:val="0"/>
        <w:kinsoku/>
        <w:autoSpaceDE/>
        <w:autoSpaceDN/>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eastAsia="zh-CN"/>
        </w:rPr>
        <w:t>电话：</w:t>
      </w:r>
      <w:r>
        <w:rPr>
          <w:rFonts w:hint="eastAsia" w:ascii="仿宋" w:hAnsi="仿宋" w:eastAsia="仿宋" w:cs="仿宋"/>
          <w:sz w:val="28"/>
          <w:szCs w:val="28"/>
          <w:lang w:val="en-US" w:eastAsia="zh-CN"/>
        </w:rPr>
        <w:t>15551785607、19955515769</w:t>
      </w:r>
    </w:p>
    <w:p w14:paraId="3D56B512">
      <w:pPr>
        <w:widowControl w:val="0"/>
        <w:kinsoku/>
        <w:autoSpaceDE/>
        <w:autoSpaceDN/>
        <w:adjustRightInd/>
        <w:snapToGrid/>
        <w:spacing w:line="360" w:lineRule="auto"/>
        <w:textAlignment w:val="auto"/>
        <w:rPr>
          <w:rFonts w:ascii="仿宋" w:hAnsi="仿宋" w:eastAsia="仿宋" w:cs="仿宋"/>
          <w:sz w:val="28"/>
          <w:szCs w:val="28"/>
          <w:lang w:eastAsia="zh-CN"/>
        </w:rPr>
      </w:pPr>
      <w:r>
        <w:rPr>
          <w:rFonts w:hint="eastAsia" w:ascii="黑体" w:hAnsi="黑体" w:eastAsia="黑体" w:cs="黑体"/>
          <w:sz w:val="28"/>
          <w:szCs w:val="28"/>
          <w:lang w:val="en-US" w:eastAsia="zh-CN"/>
        </w:rPr>
        <w:t>十六</w:t>
      </w:r>
      <w:r>
        <w:rPr>
          <w:rFonts w:hint="eastAsia" w:ascii="黑体" w:hAnsi="黑体" w:eastAsia="黑体" w:cs="黑体"/>
          <w:sz w:val="28"/>
          <w:szCs w:val="28"/>
          <w:lang w:eastAsia="zh-CN"/>
        </w:rPr>
        <w:t>、投标保证金账号：</w:t>
      </w:r>
      <w:r>
        <w:rPr>
          <w:rFonts w:hint="eastAsia" w:ascii="仿宋" w:hAnsi="仿宋" w:eastAsia="仿宋" w:cs="仿宋"/>
          <w:sz w:val="28"/>
          <w:szCs w:val="28"/>
          <w:lang w:val="en-US" w:eastAsia="zh-CN"/>
        </w:rPr>
        <w:t>本项目不收取投标保证金。</w:t>
      </w:r>
    </w:p>
    <w:p w14:paraId="4C0F6C28">
      <w:pPr>
        <w:rPr>
          <w:rFonts w:ascii="宋体" w:hAnsi="宋体" w:eastAsia="宋体" w:cs="宋体"/>
          <w:spacing w:val="8"/>
          <w:sz w:val="43"/>
          <w:szCs w:val="43"/>
          <w:lang w:eastAsia="zh-CN"/>
        </w:rPr>
      </w:pPr>
      <w:bookmarkStart w:id="6" w:name="_Toc14384"/>
      <w:bookmarkStart w:id="7" w:name="_Toc170203530"/>
      <w:r>
        <w:rPr>
          <w:rFonts w:ascii="宋体" w:hAnsi="宋体" w:eastAsia="宋体" w:cs="宋体"/>
          <w:spacing w:val="8"/>
          <w:sz w:val="43"/>
          <w:szCs w:val="43"/>
          <w:lang w:eastAsia="zh-CN"/>
        </w:rPr>
        <w:br w:type="page"/>
      </w:r>
    </w:p>
    <w:p w14:paraId="426D4D9A">
      <w:pPr>
        <w:spacing w:before="140" w:line="222" w:lineRule="auto"/>
        <w:jc w:val="center"/>
        <w:outlineLvl w:val="0"/>
        <w:rPr>
          <w:rFonts w:ascii="宋体" w:hAnsi="宋体" w:eastAsia="宋体" w:cs="宋体"/>
          <w:spacing w:val="8"/>
          <w:sz w:val="43"/>
          <w:szCs w:val="43"/>
          <w:lang w:eastAsia="zh-CN"/>
        </w:rPr>
      </w:pPr>
      <w:r>
        <w:rPr>
          <w:rFonts w:ascii="宋体" w:hAnsi="宋体" w:eastAsia="宋体" w:cs="宋体"/>
          <w:spacing w:val="8"/>
          <w:sz w:val="43"/>
          <w:szCs w:val="43"/>
          <w:lang w:eastAsia="zh-CN"/>
        </w:rPr>
        <w:t xml:space="preserve">第二章  </w:t>
      </w:r>
      <w:r>
        <w:rPr>
          <w:rFonts w:hint="eastAsia" w:ascii="宋体" w:hAnsi="宋体" w:eastAsia="宋体" w:cs="宋体"/>
          <w:spacing w:val="8"/>
          <w:sz w:val="43"/>
          <w:szCs w:val="43"/>
          <w:lang w:eastAsia="zh-CN"/>
        </w:rPr>
        <w:t>供应商</w:t>
      </w:r>
      <w:r>
        <w:rPr>
          <w:rFonts w:ascii="宋体" w:hAnsi="宋体" w:eastAsia="宋体" w:cs="宋体"/>
          <w:spacing w:val="8"/>
          <w:sz w:val="43"/>
          <w:szCs w:val="43"/>
          <w:lang w:eastAsia="zh-CN"/>
        </w:rPr>
        <w:t>须知</w:t>
      </w:r>
      <w:bookmarkEnd w:id="6"/>
      <w:bookmarkEnd w:id="7"/>
    </w:p>
    <w:p w14:paraId="7646F385">
      <w:pPr>
        <w:pStyle w:val="5"/>
        <w:spacing w:before="247" w:line="224" w:lineRule="auto"/>
        <w:ind w:firstLine="3586"/>
      </w:pPr>
      <w:r>
        <w:rPr>
          <w:rFonts w:hint="eastAsia"/>
          <w:b/>
          <w:bCs/>
          <w:spacing w:val="5"/>
          <w:lang w:eastAsia="zh-CN"/>
        </w:rPr>
        <w:t>供应商</w:t>
      </w:r>
      <w:r>
        <w:rPr>
          <w:b/>
          <w:bCs/>
          <w:spacing w:val="5"/>
        </w:rPr>
        <w:t>须知前附表</w:t>
      </w:r>
    </w:p>
    <w:p w14:paraId="1AF928B5">
      <w:pPr>
        <w:spacing w:line="93" w:lineRule="exact"/>
      </w:pPr>
    </w:p>
    <w:tbl>
      <w:tblPr>
        <w:tblStyle w:val="28"/>
        <w:tblW w:w="975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3"/>
        <w:gridCol w:w="823"/>
        <w:gridCol w:w="1061"/>
        <w:gridCol w:w="6833"/>
        <w:gridCol w:w="12"/>
      </w:tblGrid>
      <w:tr w14:paraId="6801A7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118" w:hRule="atLeast"/>
          <w:jc w:val="center"/>
        </w:trPr>
        <w:tc>
          <w:tcPr>
            <w:tcW w:w="1023" w:type="dxa"/>
            <w:vAlign w:val="center"/>
          </w:tcPr>
          <w:p w14:paraId="639B771A">
            <w:pPr>
              <w:pStyle w:val="29"/>
              <w:spacing w:line="360" w:lineRule="auto"/>
              <w:rPr>
                <w:snapToGrid/>
              </w:rPr>
            </w:pPr>
            <w:r>
              <w:rPr>
                <w:snapToGrid/>
                <w:lang w:eastAsia="zh-CN"/>
              </w:rPr>
              <w:t>条款号</w:t>
            </w:r>
          </w:p>
        </w:tc>
        <w:tc>
          <w:tcPr>
            <w:tcW w:w="1884" w:type="dxa"/>
            <w:gridSpan w:val="2"/>
            <w:vAlign w:val="center"/>
          </w:tcPr>
          <w:p w14:paraId="5E3507FF">
            <w:pPr>
              <w:pStyle w:val="29"/>
              <w:spacing w:line="360" w:lineRule="auto"/>
              <w:rPr>
                <w:snapToGrid/>
              </w:rPr>
            </w:pPr>
            <w:r>
              <w:rPr>
                <w:snapToGrid/>
              </w:rPr>
              <w:t>内   容</w:t>
            </w:r>
          </w:p>
        </w:tc>
        <w:tc>
          <w:tcPr>
            <w:tcW w:w="6833" w:type="dxa"/>
            <w:vAlign w:val="center"/>
          </w:tcPr>
          <w:p w14:paraId="33809C87">
            <w:pPr>
              <w:pStyle w:val="29"/>
              <w:spacing w:line="360" w:lineRule="auto"/>
              <w:jc w:val="left"/>
              <w:rPr>
                <w:snapToGrid/>
                <w:lang w:eastAsia="zh-CN"/>
              </w:rPr>
            </w:pPr>
            <w:r>
              <w:rPr>
                <w:snapToGrid/>
                <w:lang w:eastAsia="zh-CN"/>
              </w:rPr>
              <w:t>说明与要求</w:t>
            </w:r>
          </w:p>
        </w:tc>
      </w:tr>
      <w:tr w14:paraId="1A1D25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90" w:hRule="atLeast"/>
          <w:jc w:val="center"/>
        </w:trPr>
        <w:tc>
          <w:tcPr>
            <w:tcW w:w="1023" w:type="dxa"/>
            <w:vAlign w:val="center"/>
          </w:tcPr>
          <w:p w14:paraId="22777C22">
            <w:pPr>
              <w:pStyle w:val="29"/>
              <w:spacing w:line="360" w:lineRule="auto"/>
              <w:rPr>
                <w:rFonts w:hint="eastAsia" w:eastAsia="宋体"/>
                <w:snapToGrid/>
                <w:lang w:eastAsia="zh-CN"/>
              </w:rPr>
            </w:pPr>
            <w:r>
              <w:rPr>
                <w:rFonts w:hint="eastAsia"/>
                <w:snapToGrid/>
                <w:lang w:val="en-US" w:eastAsia="zh-CN"/>
              </w:rPr>
              <w:t>1</w:t>
            </w:r>
          </w:p>
        </w:tc>
        <w:tc>
          <w:tcPr>
            <w:tcW w:w="1884" w:type="dxa"/>
            <w:gridSpan w:val="2"/>
            <w:vAlign w:val="center"/>
          </w:tcPr>
          <w:p w14:paraId="5CE1F7D2">
            <w:pPr>
              <w:pStyle w:val="29"/>
              <w:spacing w:line="360" w:lineRule="auto"/>
              <w:rPr>
                <w:snapToGrid/>
                <w:lang w:eastAsia="zh-CN"/>
              </w:rPr>
            </w:pPr>
            <w:r>
              <w:rPr>
                <w:rFonts w:hint="eastAsia"/>
                <w:snapToGrid/>
                <w:lang w:eastAsia="zh-CN"/>
              </w:rPr>
              <w:t>采购人</w:t>
            </w:r>
          </w:p>
        </w:tc>
        <w:tc>
          <w:tcPr>
            <w:tcW w:w="6833" w:type="dxa"/>
            <w:vAlign w:val="center"/>
          </w:tcPr>
          <w:p w14:paraId="63ED1A77">
            <w:pPr>
              <w:pStyle w:val="29"/>
              <w:spacing w:line="360" w:lineRule="auto"/>
              <w:jc w:val="left"/>
              <w:rPr>
                <w:snapToGrid/>
                <w:lang w:eastAsia="zh-CN"/>
              </w:rPr>
            </w:pPr>
            <w:r>
              <w:rPr>
                <w:snapToGrid/>
                <w:lang w:eastAsia="zh-CN"/>
              </w:rPr>
              <w:t>见</w:t>
            </w:r>
            <w:r>
              <w:rPr>
                <w:rFonts w:hint="eastAsia"/>
                <w:snapToGrid/>
                <w:lang w:eastAsia="zh-CN"/>
              </w:rPr>
              <w:t>采购公告</w:t>
            </w:r>
          </w:p>
        </w:tc>
      </w:tr>
      <w:tr w14:paraId="1A039D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176" w:hRule="atLeast"/>
          <w:jc w:val="center"/>
        </w:trPr>
        <w:tc>
          <w:tcPr>
            <w:tcW w:w="1023" w:type="dxa"/>
            <w:vAlign w:val="center"/>
          </w:tcPr>
          <w:p w14:paraId="6B39D952">
            <w:pPr>
              <w:pStyle w:val="29"/>
              <w:spacing w:line="360" w:lineRule="auto"/>
              <w:rPr>
                <w:rFonts w:hint="eastAsia" w:eastAsia="宋体"/>
                <w:snapToGrid/>
                <w:lang w:eastAsia="zh-CN"/>
              </w:rPr>
            </w:pPr>
            <w:r>
              <w:rPr>
                <w:rFonts w:hint="eastAsia"/>
                <w:snapToGrid/>
                <w:lang w:val="en-US" w:eastAsia="zh-CN"/>
              </w:rPr>
              <w:t>2</w:t>
            </w:r>
          </w:p>
        </w:tc>
        <w:tc>
          <w:tcPr>
            <w:tcW w:w="1884" w:type="dxa"/>
            <w:gridSpan w:val="2"/>
            <w:vAlign w:val="center"/>
          </w:tcPr>
          <w:p w14:paraId="25530957">
            <w:pPr>
              <w:pStyle w:val="29"/>
              <w:spacing w:line="360" w:lineRule="auto"/>
              <w:rPr>
                <w:snapToGrid/>
                <w:lang w:eastAsia="zh-CN"/>
              </w:rPr>
            </w:pPr>
            <w:r>
              <w:rPr>
                <w:rFonts w:hint="eastAsia"/>
                <w:snapToGrid/>
                <w:lang w:eastAsia="zh-CN"/>
              </w:rPr>
              <w:t>采购代理机构</w:t>
            </w:r>
          </w:p>
        </w:tc>
        <w:tc>
          <w:tcPr>
            <w:tcW w:w="6833" w:type="dxa"/>
            <w:vAlign w:val="center"/>
          </w:tcPr>
          <w:p w14:paraId="7D9A0D78">
            <w:pPr>
              <w:pStyle w:val="29"/>
              <w:spacing w:line="360" w:lineRule="auto"/>
              <w:jc w:val="left"/>
              <w:rPr>
                <w:snapToGrid/>
                <w:lang w:eastAsia="zh-CN"/>
              </w:rPr>
            </w:pPr>
            <w:r>
              <w:rPr>
                <w:snapToGrid/>
                <w:lang w:eastAsia="zh-CN"/>
              </w:rPr>
              <w:t>见</w:t>
            </w:r>
            <w:r>
              <w:rPr>
                <w:rFonts w:hint="eastAsia"/>
                <w:snapToGrid/>
                <w:lang w:eastAsia="zh-CN"/>
              </w:rPr>
              <w:t>采购公告</w:t>
            </w:r>
          </w:p>
        </w:tc>
      </w:tr>
      <w:tr w14:paraId="010DA8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215" w:hRule="atLeast"/>
          <w:jc w:val="center"/>
        </w:trPr>
        <w:tc>
          <w:tcPr>
            <w:tcW w:w="1023" w:type="dxa"/>
            <w:vAlign w:val="center"/>
          </w:tcPr>
          <w:p w14:paraId="17C38FE5">
            <w:pPr>
              <w:pStyle w:val="29"/>
              <w:spacing w:line="360" w:lineRule="auto"/>
              <w:rPr>
                <w:rFonts w:hint="eastAsia" w:eastAsia="宋体"/>
                <w:snapToGrid/>
                <w:lang w:eastAsia="zh-CN"/>
              </w:rPr>
            </w:pPr>
            <w:r>
              <w:rPr>
                <w:rFonts w:hint="eastAsia"/>
                <w:snapToGrid/>
                <w:lang w:val="en-US" w:eastAsia="zh-CN"/>
              </w:rPr>
              <w:t>3</w:t>
            </w:r>
          </w:p>
        </w:tc>
        <w:tc>
          <w:tcPr>
            <w:tcW w:w="1884" w:type="dxa"/>
            <w:gridSpan w:val="2"/>
            <w:vAlign w:val="center"/>
          </w:tcPr>
          <w:p w14:paraId="44740C92">
            <w:pPr>
              <w:pStyle w:val="29"/>
              <w:spacing w:line="360" w:lineRule="auto"/>
              <w:rPr>
                <w:snapToGrid/>
                <w:lang w:eastAsia="zh-CN"/>
              </w:rPr>
            </w:pPr>
            <w:r>
              <w:rPr>
                <w:snapToGrid/>
                <w:lang w:eastAsia="zh-CN"/>
              </w:rPr>
              <w:t>项目名称</w:t>
            </w:r>
          </w:p>
        </w:tc>
        <w:tc>
          <w:tcPr>
            <w:tcW w:w="6833" w:type="dxa"/>
            <w:vAlign w:val="center"/>
          </w:tcPr>
          <w:p w14:paraId="331328B6">
            <w:pPr>
              <w:pStyle w:val="29"/>
              <w:spacing w:line="360" w:lineRule="auto"/>
              <w:jc w:val="left"/>
              <w:rPr>
                <w:snapToGrid/>
                <w:lang w:eastAsia="zh-CN"/>
              </w:rPr>
            </w:pPr>
            <w:r>
              <w:rPr>
                <w:snapToGrid/>
                <w:lang w:eastAsia="zh-CN"/>
              </w:rPr>
              <w:t>见</w:t>
            </w:r>
            <w:r>
              <w:rPr>
                <w:rFonts w:hint="eastAsia"/>
                <w:snapToGrid/>
                <w:lang w:eastAsia="zh-CN"/>
              </w:rPr>
              <w:t>采购公告</w:t>
            </w:r>
          </w:p>
        </w:tc>
      </w:tr>
      <w:tr w14:paraId="298EA1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189" w:hRule="atLeast"/>
          <w:jc w:val="center"/>
        </w:trPr>
        <w:tc>
          <w:tcPr>
            <w:tcW w:w="1023" w:type="dxa"/>
            <w:vAlign w:val="center"/>
          </w:tcPr>
          <w:p w14:paraId="040B1284">
            <w:pPr>
              <w:pStyle w:val="29"/>
              <w:spacing w:line="360" w:lineRule="auto"/>
              <w:rPr>
                <w:rFonts w:hint="eastAsia" w:eastAsia="宋体"/>
                <w:snapToGrid/>
                <w:lang w:eastAsia="zh-CN"/>
              </w:rPr>
            </w:pPr>
            <w:r>
              <w:rPr>
                <w:rFonts w:hint="eastAsia"/>
                <w:snapToGrid/>
                <w:lang w:val="en-US" w:eastAsia="zh-CN"/>
              </w:rPr>
              <w:t>4</w:t>
            </w:r>
          </w:p>
        </w:tc>
        <w:tc>
          <w:tcPr>
            <w:tcW w:w="1884" w:type="dxa"/>
            <w:gridSpan w:val="2"/>
            <w:vAlign w:val="center"/>
          </w:tcPr>
          <w:p w14:paraId="37D20641">
            <w:pPr>
              <w:pStyle w:val="29"/>
              <w:spacing w:line="360" w:lineRule="auto"/>
              <w:rPr>
                <w:snapToGrid/>
                <w:lang w:eastAsia="zh-CN"/>
              </w:rPr>
            </w:pPr>
            <w:r>
              <w:rPr>
                <w:snapToGrid/>
                <w:lang w:eastAsia="zh-CN"/>
              </w:rPr>
              <w:t>建设地点</w:t>
            </w:r>
          </w:p>
        </w:tc>
        <w:tc>
          <w:tcPr>
            <w:tcW w:w="6833" w:type="dxa"/>
            <w:vAlign w:val="center"/>
          </w:tcPr>
          <w:p w14:paraId="0F46C8B6">
            <w:pPr>
              <w:pStyle w:val="29"/>
              <w:spacing w:line="360" w:lineRule="auto"/>
              <w:jc w:val="left"/>
              <w:rPr>
                <w:snapToGrid/>
                <w:lang w:eastAsia="zh-CN"/>
              </w:rPr>
            </w:pPr>
            <w:r>
              <w:rPr>
                <w:snapToGrid/>
                <w:lang w:eastAsia="zh-CN"/>
              </w:rPr>
              <w:t>见</w:t>
            </w:r>
            <w:r>
              <w:rPr>
                <w:rFonts w:hint="eastAsia"/>
                <w:snapToGrid/>
                <w:lang w:eastAsia="zh-CN"/>
              </w:rPr>
              <w:t>采购公告</w:t>
            </w:r>
          </w:p>
        </w:tc>
      </w:tr>
      <w:tr w14:paraId="0EA62E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95" w:hRule="atLeast"/>
          <w:jc w:val="center"/>
        </w:trPr>
        <w:tc>
          <w:tcPr>
            <w:tcW w:w="1023" w:type="dxa"/>
            <w:vAlign w:val="center"/>
          </w:tcPr>
          <w:p w14:paraId="5FCBB689">
            <w:pPr>
              <w:pStyle w:val="29"/>
              <w:spacing w:line="360" w:lineRule="auto"/>
              <w:rPr>
                <w:rFonts w:hint="eastAsia" w:eastAsia="宋体"/>
                <w:snapToGrid/>
                <w:lang w:eastAsia="zh-CN"/>
              </w:rPr>
            </w:pPr>
            <w:r>
              <w:rPr>
                <w:rFonts w:hint="eastAsia"/>
                <w:snapToGrid/>
                <w:lang w:val="en-US" w:eastAsia="zh-CN"/>
              </w:rPr>
              <w:t>5</w:t>
            </w:r>
          </w:p>
        </w:tc>
        <w:tc>
          <w:tcPr>
            <w:tcW w:w="1884" w:type="dxa"/>
            <w:gridSpan w:val="2"/>
            <w:vAlign w:val="center"/>
          </w:tcPr>
          <w:p w14:paraId="252693C4">
            <w:pPr>
              <w:pStyle w:val="29"/>
              <w:spacing w:line="360" w:lineRule="auto"/>
              <w:rPr>
                <w:snapToGrid/>
                <w:lang w:eastAsia="zh-CN"/>
              </w:rPr>
            </w:pPr>
            <w:r>
              <w:rPr>
                <w:snapToGrid/>
                <w:lang w:eastAsia="zh-CN"/>
              </w:rPr>
              <w:t>资金来源</w:t>
            </w:r>
          </w:p>
        </w:tc>
        <w:tc>
          <w:tcPr>
            <w:tcW w:w="6833" w:type="dxa"/>
            <w:vAlign w:val="center"/>
          </w:tcPr>
          <w:p w14:paraId="53FF928E">
            <w:pPr>
              <w:pStyle w:val="29"/>
              <w:spacing w:line="360" w:lineRule="auto"/>
              <w:jc w:val="left"/>
              <w:rPr>
                <w:snapToGrid/>
                <w:lang w:eastAsia="zh-CN"/>
              </w:rPr>
            </w:pPr>
            <w:r>
              <w:rPr>
                <w:snapToGrid/>
                <w:lang w:eastAsia="zh-CN"/>
              </w:rPr>
              <w:t>见</w:t>
            </w:r>
            <w:r>
              <w:rPr>
                <w:rFonts w:hint="eastAsia"/>
                <w:snapToGrid/>
                <w:lang w:eastAsia="zh-CN"/>
              </w:rPr>
              <w:t>采购公告</w:t>
            </w:r>
          </w:p>
        </w:tc>
      </w:tr>
      <w:tr w14:paraId="051E28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567" w:hRule="atLeast"/>
          <w:jc w:val="center"/>
        </w:trPr>
        <w:tc>
          <w:tcPr>
            <w:tcW w:w="1023" w:type="dxa"/>
            <w:vAlign w:val="center"/>
          </w:tcPr>
          <w:p w14:paraId="1863E032">
            <w:pPr>
              <w:pStyle w:val="29"/>
              <w:spacing w:line="360" w:lineRule="auto"/>
              <w:rPr>
                <w:rFonts w:hint="eastAsia" w:eastAsia="宋体"/>
                <w:snapToGrid/>
                <w:lang w:eastAsia="zh-CN"/>
              </w:rPr>
            </w:pPr>
            <w:r>
              <w:rPr>
                <w:rFonts w:hint="eastAsia"/>
                <w:snapToGrid/>
                <w:lang w:val="en-US" w:eastAsia="zh-CN"/>
              </w:rPr>
              <w:t>6</w:t>
            </w:r>
          </w:p>
        </w:tc>
        <w:tc>
          <w:tcPr>
            <w:tcW w:w="1884" w:type="dxa"/>
            <w:gridSpan w:val="2"/>
            <w:vAlign w:val="center"/>
          </w:tcPr>
          <w:p w14:paraId="4A9C8F51">
            <w:pPr>
              <w:pStyle w:val="29"/>
              <w:spacing w:line="360" w:lineRule="auto"/>
              <w:rPr>
                <w:snapToGrid/>
                <w:lang w:eastAsia="zh-CN"/>
              </w:rPr>
            </w:pPr>
            <w:r>
              <w:rPr>
                <w:snapToGrid/>
                <w:lang w:eastAsia="zh-CN"/>
              </w:rPr>
              <w:t>监理服务期</w:t>
            </w:r>
            <w:r>
              <w:rPr>
                <w:rFonts w:hint="eastAsia"/>
                <w:snapToGrid/>
                <w:lang w:eastAsia="zh-CN"/>
              </w:rPr>
              <w:t>（</w:t>
            </w:r>
            <w:r>
              <w:rPr>
                <w:rFonts w:hint="eastAsia"/>
                <w:snapToGrid/>
                <w:lang w:val="en-US" w:eastAsia="zh-CN"/>
              </w:rPr>
              <w:t>计划工期</w:t>
            </w:r>
            <w:r>
              <w:rPr>
                <w:rFonts w:hint="eastAsia"/>
                <w:snapToGrid/>
                <w:lang w:eastAsia="zh-CN"/>
              </w:rPr>
              <w:t>）</w:t>
            </w:r>
          </w:p>
        </w:tc>
        <w:tc>
          <w:tcPr>
            <w:tcW w:w="6833" w:type="dxa"/>
            <w:vAlign w:val="center"/>
          </w:tcPr>
          <w:p w14:paraId="7332F642">
            <w:pPr>
              <w:pStyle w:val="29"/>
              <w:spacing w:line="360" w:lineRule="auto"/>
              <w:jc w:val="left"/>
              <w:rPr>
                <w:snapToGrid/>
                <w:lang w:eastAsia="zh-CN"/>
              </w:rPr>
            </w:pPr>
            <w:r>
              <w:rPr>
                <w:snapToGrid/>
                <w:lang w:eastAsia="zh-CN"/>
              </w:rPr>
              <w:t>见</w:t>
            </w:r>
            <w:r>
              <w:rPr>
                <w:rFonts w:hint="eastAsia"/>
                <w:snapToGrid/>
                <w:lang w:eastAsia="zh-CN"/>
              </w:rPr>
              <w:t>采购公告</w:t>
            </w:r>
          </w:p>
        </w:tc>
      </w:tr>
      <w:tr w14:paraId="24C19C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90" w:hRule="atLeast"/>
          <w:jc w:val="center"/>
        </w:trPr>
        <w:tc>
          <w:tcPr>
            <w:tcW w:w="1023" w:type="dxa"/>
            <w:vAlign w:val="center"/>
          </w:tcPr>
          <w:p w14:paraId="70F27DAA">
            <w:pPr>
              <w:pStyle w:val="29"/>
              <w:spacing w:line="360" w:lineRule="auto"/>
              <w:rPr>
                <w:rFonts w:hint="eastAsia" w:eastAsia="宋体"/>
                <w:snapToGrid/>
                <w:lang w:eastAsia="zh-CN"/>
              </w:rPr>
            </w:pPr>
            <w:r>
              <w:rPr>
                <w:rFonts w:hint="eastAsia"/>
                <w:snapToGrid/>
                <w:lang w:val="en-US" w:eastAsia="zh-CN"/>
              </w:rPr>
              <w:t>7</w:t>
            </w:r>
          </w:p>
        </w:tc>
        <w:tc>
          <w:tcPr>
            <w:tcW w:w="1884" w:type="dxa"/>
            <w:gridSpan w:val="2"/>
            <w:vAlign w:val="center"/>
          </w:tcPr>
          <w:p w14:paraId="21CBDCE5">
            <w:pPr>
              <w:pStyle w:val="29"/>
              <w:spacing w:line="360" w:lineRule="auto"/>
              <w:rPr>
                <w:snapToGrid/>
                <w:lang w:eastAsia="zh-CN"/>
              </w:rPr>
            </w:pPr>
            <w:r>
              <w:rPr>
                <w:rFonts w:hint="eastAsia"/>
                <w:snapToGrid/>
                <w:lang w:eastAsia="zh-CN"/>
              </w:rPr>
              <w:t>供应商</w:t>
            </w:r>
            <w:r>
              <w:rPr>
                <w:snapToGrid/>
                <w:lang w:eastAsia="zh-CN"/>
              </w:rPr>
              <w:t>资格要求</w:t>
            </w:r>
          </w:p>
        </w:tc>
        <w:tc>
          <w:tcPr>
            <w:tcW w:w="6833" w:type="dxa"/>
            <w:vAlign w:val="center"/>
          </w:tcPr>
          <w:p w14:paraId="24E5F3AB">
            <w:pPr>
              <w:pStyle w:val="29"/>
              <w:spacing w:line="360" w:lineRule="auto"/>
              <w:jc w:val="left"/>
              <w:rPr>
                <w:snapToGrid/>
                <w:lang w:eastAsia="zh-CN"/>
              </w:rPr>
            </w:pPr>
            <w:r>
              <w:rPr>
                <w:snapToGrid/>
                <w:lang w:eastAsia="zh-CN"/>
              </w:rPr>
              <w:t>见</w:t>
            </w:r>
            <w:r>
              <w:rPr>
                <w:rFonts w:hint="eastAsia"/>
                <w:snapToGrid/>
                <w:lang w:eastAsia="zh-CN"/>
              </w:rPr>
              <w:t>采购公告</w:t>
            </w:r>
          </w:p>
        </w:tc>
      </w:tr>
      <w:tr w14:paraId="322DCB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109" w:hRule="atLeast"/>
          <w:jc w:val="center"/>
        </w:trPr>
        <w:tc>
          <w:tcPr>
            <w:tcW w:w="1023" w:type="dxa"/>
            <w:vAlign w:val="center"/>
          </w:tcPr>
          <w:p w14:paraId="32A24DC3">
            <w:pPr>
              <w:pStyle w:val="29"/>
              <w:spacing w:line="360" w:lineRule="auto"/>
              <w:rPr>
                <w:rFonts w:hint="eastAsia" w:eastAsia="宋体"/>
                <w:snapToGrid/>
                <w:lang w:eastAsia="zh-CN"/>
              </w:rPr>
            </w:pPr>
            <w:r>
              <w:rPr>
                <w:rFonts w:hint="eastAsia"/>
                <w:snapToGrid/>
                <w:lang w:val="en-US" w:eastAsia="zh-CN"/>
              </w:rPr>
              <w:t>8</w:t>
            </w:r>
          </w:p>
        </w:tc>
        <w:tc>
          <w:tcPr>
            <w:tcW w:w="1884" w:type="dxa"/>
            <w:gridSpan w:val="2"/>
            <w:vAlign w:val="center"/>
          </w:tcPr>
          <w:p w14:paraId="178E0F0E">
            <w:pPr>
              <w:pStyle w:val="29"/>
              <w:spacing w:line="360" w:lineRule="auto"/>
              <w:rPr>
                <w:snapToGrid/>
                <w:lang w:eastAsia="zh-CN"/>
              </w:rPr>
            </w:pPr>
            <w:r>
              <w:rPr>
                <w:snapToGrid/>
                <w:lang w:eastAsia="zh-CN"/>
              </w:rPr>
              <w:t>资格审查方式</w:t>
            </w:r>
          </w:p>
        </w:tc>
        <w:tc>
          <w:tcPr>
            <w:tcW w:w="6833" w:type="dxa"/>
            <w:vAlign w:val="center"/>
          </w:tcPr>
          <w:p w14:paraId="3FE43E10">
            <w:pPr>
              <w:pStyle w:val="29"/>
              <w:spacing w:line="360" w:lineRule="auto"/>
              <w:jc w:val="left"/>
              <w:rPr>
                <w:snapToGrid/>
                <w:lang w:eastAsia="zh-CN"/>
              </w:rPr>
            </w:pPr>
            <w:r>
              <w:rPr>
                <w:snapToGrid/>
                <w:lang w:eastAsia="zh-CN"/>
              </w:rPr>
              <w:t>资格后审</w:t>
            </w:r>
          </w:p>
        </w:tc>
      </w:tr>
      <w:tr w14:paraId="57142F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90" w:hRule="atLeast"/>
          <w:jc w:val="center"/>
        </w:trPr>
        <w:tc>
          <w:tcPr>
            <w:tcW w:w="1023" w:type="dxa"/>
            <w:vAlign w:val="center"/>
          </w:tcPr>
          <w:p w14:paraId="04F33A39">
            <w:pPr>
              <w:pStyle w:val="29"/>
              <w:spacing w:line="360" w:lineRule="auto"/>
              <w:rPr>
                <w:rFonts w:hint="eastAsia" w:eastAsia="宋体"/>
                <w:snapToGrid/>
                <w:lang w:eastAsia="zh-CN"/>
              </w:rPr>
            </w:pPr>
            <w:r>
              <w:rPr>
                <w:rFonts w:hint="eastAsia"/>
                <w:snapToGrid/>
                <w:lang w:val="en-US" w:eastAsia="zh-CN"/>
              </w:rPr>
              <w:t>9</w:t>
            </w:r>
          </w:p>
        </w:tc>
        <w:tc>
          <w:tcPr>
            <w:tcW w:w="1884" w:type="dxa"/>
            <w:gridSpan w:val="2"/>
            <w:vAlign w:val="center"/>
          </w:tcPr>
          <w:p w14:paraId="020D51C3">
            <w:pPr>
              <w:pStyle w:val="29"/>
              <w:spacing w:line="360" w:lineRule="auto"/>
              <w:jc w:val="both"/>
              <w:rPr>
                <w:snapToGrid/>
                <w:lang w:eastAsia="zh-CN"/>
              </w:rPr>
            </w:pPr>
            <w:r>
              <w:rPr>
                <w:rFonts w:hint="eastAsia"/>
                <w:snapToGrid/>
                <w:lang w:eastAsia="zh-CN"/>
              </w:rPr>
              <w:t>供应商</w:t>
            </w:r>
            <w:r>
              <w:rPr>
                <w:snapToGrid/>
                <w:lang w:eastAsia="zh-CN"/>
              </w:rPr>
              <w:t>提出异议的截止时间</w:t>
            </w:r>
          </w:p>
        </w:tc>
        <w:tc>
          <w:tcPr>
            <w:tcW w:w="6833" w:type="dxa"/>
            <w:vAlign w:val="center"/>
          </w:tcPr>
          <w:p w14:paraId="1052E47C">
            <w:pPr>
              <w:pStyle w:val="29"/>
              <w:spacing w:line="360" w:lineRule="auto"/>
              <w:jc w:val="both"/>
              <w:rPr>
                <w:snapToGrid/>
                <w:lang w:eastAsia="zh-CN"/>
              </w:rPr>
            </w:pPr>
            <w:r>
              <w:rPr>
                <w:rFonts w:hint="eastAsia"/>
                <w:snapToGrid/>
                <w:lang w:eastAsia="zh-CN"/>
              </w:rPr>
              <w:t>供应商</w:t>
            </w:r>
            <w:r>
              <w:rPr>
                <w:snapToGrid/>
                <w:lang w:eastAsia="zh-CN"/>
              </w:rPr>
              <w:t>若对</w:t>
            </w:r>
            <w:r>
              <w:rPr>
                <w:rFonts w:hint="eastAsia"/>
                <w:snapToGrid/>
                <w:lang w:eastAsia="zh-CN"/>
              </w:rPr>
              <w:t>采购文件</w:t>
            </w:r>
            <w:r>
              <w:rPr>
                <w:snapToGrid/>
                <w:lang w:eastAsia="zh-CN"/>
              </w:rPr>
              <w:t>有任何异议，应当以</w:t>
            </w:r>
            <w:r>
              <w:rPr>
                <w:rFonts w:hint="eastAsia"/>
                <w:snapToGrid/>
                <w:lang w:val="en-US" w:eastAsia="zh-CN"/>
              </w:rPr>
              <w:t>书面</w:t>
            </w:r>
            <w:r>
              <w:rPr>
                <w:snapToGrid/>
                <w:lang w:eastAsia="zh-CN"/>
              </w:rPr>
              <w:t>向</w:t>
            </w:r>
            <w:r>
              <w:rPr>
                <w:rFonts w:hint="eastAsia"/>
                <w:snapToGrid/>
                <w:lang w:eastAsia="zh-CN"/>
              </w:rPr>
              <w:t>采购人</w:t>
            </w:r>
            <w:r>
              <w:rPr>
                <w:rFonts w:hint="eastAsia"/>
                <w:snapToGrid/>
                <w:lang w:val="en-US" w:eastAsia="zh-CN"/>
              </w:rPr>
              <w:t>或代理机构</w:t>
            </w:r>
            <w:r>
              <w:rPr>
                <w:snapToGrid/>
                <w:lang w:eastAsia="zh-CN"/>
              </w:rPr>
              <w:t>提出。</w:t>
            </w:r>
            <w:r>
              <w:rPr>
                <w:snapToGrid/>
              </w:rPr>
              <w:t>（询问联系电话：</w:t>
            </w:r>
            <w:r>
              <w:rPr>
                <w:rFonts w:hint="eastAsia"/>
                <w:snapToGrid/>
                <w:lang w:eastAsia="zh-CN"/>
              </w:rPr>
              <w:t>19955515769</w:t>
            </w:r>
            <w:r>
              <w:rPr>
                <w:snapToGrid/>
              </w:rPr>
              <w:t>）</w:t>
            </w:r>
          </w:p>
        </w:tc>
      </w:tr>
      <w:tr w14:paraId="5A71B7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290" w:hRule="atLeast"/>
          <w:jc w:val="center"/>
        </w:trPr>
        <w:tc>
          <w:tcPr>
            <w:tcW w:w="1023" w:type="dxa"/>
            <w:vAlign w:val="center"/>
          </w:tcPr>
          <w:p w14:paraId="3C79D11E">
            <w:pPr>
              <w:pStyle w:val="29"/>
              <w:spacing w:line="360" w:lineRule="auto"/>
              <w:rPr>
                <w:rFonts w:hint="default" w:eastAsia="宋体"/>
                <w:snapToGrid/>
                <w:lang w:val="en-US" w:eastAsia="zh-CN"/>
              </w:rPr>
            </w:pPr>
            <w:r>
              <w:rPr>
                <w:rFonts w:hint="eastAsia"/>
                <w:snapToGrid/>
                <w:lang w:val="en-US" w:eastAsia="zh-CN"/>
              </w:rPr>
              <w:t>10</w:t>
            </w:r>
          </w:p>
        </w:tc>
        <w:tc>
          <w:tcPr>
            <w:tcW w:w="1884" w:type="dxa"/>
            <w:gridSpan w:val="2"/>
            <w:vAlign w:val="center"/>
          </w:tcPr>
          <w:p w14:paraId="28582DFD">
            <w:pPr>
              <w:pStyle w:val="29"/>
              <w:spacing w:line="360" w:lineRule="auto"/>
              <w:jc w:val="both"/>
              <w:rPr>
                <w:snapToGrid/>
                <w:lang w:eastAsia="zh-CN"/>
              </w:rPr>
            </w:pPr>
            <w:r>
              <w:rPr>
                <w:rFonts w:hint="eastAsia"/>
                <w:snapToGrid/>
                <w:lang w:eastAsia="zh-CN"/>
              </w:rPr>
              <w:t>采购人</w:t>
            </w:r>
            <w:r>
              <w:rPr>
                <w:snapToGrid/>
                <w:lang w:eastAsia="zh-CN"/>
              </w:rPr>
              <w:t>澄清或修改截止时间</w:t>
            </w:r>
          </w:p>
        </w:tc>
        <w:tc>
          <w:tcPr>
            <w:tcW w:w="6833" w:type="dxa"/>
            <w:vAlign w:val="center"/>
          </w:tcPr>
          <w:p w14:paraId="59E8FE54">
            <w:pPr>
              <w:pStyle w:val="29"/>
              <w:spacing w:line="360" w:lineRule="auto"/>
              <w:jc w:val="both"/>
              <w:rPr>
                <w:snapToGrid/>
                <w:lang w:eastAsia="zh-CN"/>
              </w:rPr>
            </w:pPr>
            <w:r>
              <w:rPr>
                <w:rFonts w:hint="eastAsia"/>
                <w:snapToGrid/>
                <w:lang w:eastAsia="zh-CN"/>
              </w:rPr>
              <w:t>采购人</w:t>
            </w:r>
            <w:r>
              <w:rPr>
                <w:snapToGrid/>
                <w:lang w:eastAsia="zh-CN"/>
              </w:rPr>
              <w:t>在提交</w:t>
            </w:r>
            <w:r>
              <w:rPr>
                <w:rFonts w:hint="eastAsia"/>
                <w:snapToGrid/>
                <w:lang w:eastAsia="zh-CN"/>
              </w:rPr>
              <w:t>响应文件</w:t>
            </w:r>
            <w:r>
              <w:rPr>
                <w:snapToGrid/>
                <w:lang w:eastAsia="zh-CN"/>
              </w:rPr>
              <w:t>截止时间前，发布对</w:t>
            </w:r>
            <w:r>
              <w:rPr>
                <w:rFonts w:hint="eastAsia"/>
                <w:snapToGrid/>
                <w:lang w:eastAsia="zh-CN"/>
              </w:rPr>
              <w:t>采购文件</w:t>
            </w:r>
            <w:r>
              <w:rPr>
                <w:snapToGrid/>
                <w:lang w:eastAsia="zh-CN"/>
              </w:rPr>
              <w:t>的澄清或修改内容。</w:t>
            </w:r>
          </w:p>
        </w:tc>
      </w:tr>
      <w:tr w14:paraId="2BAD15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jc w:val="center"/>
        </w:trPr>
        <w:tc>
          <w:tcPr>
            <w:tcW w:w="1023" w:type="dxa"/>
            <w:vAlign w:val="center"/>
          </w:tcPr>
          <w:p w14:paraId="17CA184A">
            <w:pPr>
              <w:pStyle w:val="29"/>
              <w:spacing w:line="360" w:lineRule="auto"/>
              <w:rPr>
                <w:rFonts w:hint="default" w:eastAsia="宋体"/>
                <w:snapToGrid/>
                <w:highlight w:val="yellow"/>
                <w:lang w:val="en-US" w:eastAsia="zh-CN"/>
              </w:rPr>
            </w:pPr>
            <w:r>
              <w:rPr>
                <w:rFonts w:hint="eastAsia"/>
                <w:snapToGrid/>
                <w:highlight w:val="yellow"/>
                <w:lang w:val="en-US" w:eastAsia="zh-CN"/>
              </w:rPr>
              <w:t>11</w:t>
            </w:r>
          </w:p>
        </w:tc>
        <w:tc>
          <w:tcPr>
            <w:tcW w:w="1884" w:type="dxa"/>
            <w:gridSpan w:val="2"/>
            <w:vAlign w:val="center"/>
          </w:tcPr>
          <w:p w14:paraId="3F128A60">
            <w:pPr>
              <w:pStyle w:val="29"/>
              <w:spacing w:line="360" w:lineRule="auto"/>
              <w:jc w:val="both"/>
              <w:rPr>
                <w:rFonts w:hint="eastAsia" w:ascii="宋体" w:hAnsi="宋体" w:eastAsia="宋体" w:cs="宋体"/>
                <w:snapToGrid/>
                <w:highlight w:val="yellow"/>
                <w:lang w:eastAsia="zh-CN"/>
              </w:rPr>
            </w:pPr>
            <w:r>
              <w:rPr>
                <w:rFonts w:hint="eastAsia" w:ascii="宋体" w:hAnsi="宋体" w:eastAsia="宋体" w:cs="宋体"/>
                <w:snapToGrid/>
                <w:highlight w:val="yellow"/>
                <w:lang w:eastAsia="zh-CN"/>
              </w:rPr>
              <w:t>响应文件份数</w:t>
            </w:r>
          </w:p>
        </w:tc>
        <w:tc>
          <w:tcPr>
            <w:tcW w:w="6833" w:type="dxa"/>
            <w:vAlign w:val="center"/>
          </w:tcPr>
          <w:p w14:paraId="0115AE2B">
            <w:pPr>
              <w:pStyle w:val="29"/>
              <w:spacing w:line="360" w:lineRule="auto"/>
              <w:jc w:val="both"/>
              <w:rPr>
                <w:rFonts w:hint="default" w:ascii="宋体" w:hAnsi="宋体" w:eastAsia="宋体" w:cs="宋体"/>
                <w:snapToGrid/>
                <w:highlight w:val="yellow"/>
                <w:lang w:val="en-US" w:eastAsia="zh-CN"/>
              </w:rPr>
            </w:pPr>
            <w:r>
              <w:rPr>
                <w:rFonts w:hint="eastAsia" w:ascii="宋体" w:hAnsi="宋体" w:eastAsia="宋体" w:cs="宋体"/>
                <w:snapToGrid/>
                <w:highlight w:val="yellow"/>
                <w:lang w:eastAsia="zh-CN"/>
              </w:rPr>
              <w:t>响应文件数量：正本壹份，副本</w:t>
            </w:r>
            <w:r>
              <w:rPr>
                <w:rFonts w:hint="eastAsia" w:ascii="宋体" w:hAnsi="宋体" w:eastAsia="宋体" w:cs="宋体"/>
                <w:snapToGrid/>
                <w:highlight w:val="yellow"/>
                <w:lang w:val="en-US" w:eastAsia="zh-CN"/>
              </w:rPr>
              <w:t>贰</w:t>
            </w:r>
            <w:r>
              <w:rPr>
                <w:rFonts w:hint="eastAsia" w:ascii="宋体" w:hAnsi="宋体" w:eastAsia="宋体" w:cs="宋体"/>
                <w:snapToGrid/>
                <w:highlight w:val="yellow"/>
                <w:lang w:eastAsia="zh-CN"/>
              </w:rPr>
              <w:t>份，</w:t>
            </w:r>
            <w:r>
              <w:rPr>
                <w:rFonts w:hint="eastAsia" w:ascii="宋体" w:hAnsi="宋体" w:eastAsia="宋体" w:cs="宋体"/>
                <w:snapToGrid/>
                <w:highlight w:val="yellow"/>
                <w:lang w:val="en-US" w:eastAsia="zh-CN"/>
              </w:rPr>
              <w:t>电子版一份（存放于U盘或电子光盘）</w:t>
            </w:r>
            <w:r>
              <w:rPr>
                <w:rFonts w:hint="eastAsia" w:ascii="宋体" w:hAnsi="宋体" w:eastAsia="宋体" w:cs="宋体"/>
                <w:snapToGrid/>
                <w:highlight w:val="yellow"/>
                <w:lang w:eastAsia="zh-CN"/>
              </w:rPr>
              <w:t>；正本与副本应采用A4纸印刷(图表页可例外)，分别胶装成册，编制目录。响应文件的正本、副本、</w:t>
            </w:r>
            <w:r>
              <w:rPr>
                <w:rFonts w:hint="eastAsia" w:ascii="宋体" w:hAnsi="宋体" w:eastAsia="宋体" w:cs="宋体"/>
                <w:snapToGrid/>
                <w:highlight w:val="yellow"/>
                <w:lang w:val="en-US" w:eastAsia="zh-CN"/>
              </w:rPr>
              <w:t>电子文件</w:t>
            </w:r>
            <w:r>
              <w:rPr>
                <w:rFonts w:hint="eastAsia" w:ascii="宋体" w:hAnsi="宋体" w:eastAsia="宋体" w:cs="宋体"/>
                <w:snapToGrid/>
                <w:highlight w:val="yellow"/>
                <w:lang w:eastAsia="zh-CN"/>
              </w:rPr>
              <w:t>密封包装可放在同一密封袋中，也可分开包装。并在封口处加盖供应商单位公章。</w:t>
            </w:r>
          </w:p>
        </w:tc>
      </w:tr>
      <w:tr w14:paraId="4064B1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91" w:hRule="atLeast"/>
          <w:jc w:val="center"/>
        </w:trPr>
        <w:tc>
          <w:tcPr>
            <w:tcW w:w="1023" w:type="dxa"/>
            <w:vAlign w:val="center"/>
          </w:tcPr>
          <w:p w14:paraId="39A8BE81">
            <w:pPr>
              <w:pStyle w:val="29"/>
              <w:spacing w:line="360" w:lineRule="auto"/>
              <w:rPr>
                <w:rFonts w:hint="default" w:eastAsia="宋体"/>
                <w:snapToGrid/>
                <w:lang w:val="en-US" w:eastAsia="zh-CN"/>
              </w:rPr>
            </w:pPr>
            <w:r>
              <w:rPr>
                <w:rFonts w:hint="eastAsia"/>
                <w:snapToGrid/>
                <w:lang w:val="en-US" w:eastAsia="zh-CN"/>
              </w:rPr>
              <w:t>12</w:t>
            </w:r>
          </w:p>
        </w:tc>
        <w:tc>
          <w:tcPr>
            <w:tcW w:w="1884" w:type="dxa"/>
            <w:gridSpan w:val="2"/>
            <w:vAlign w:val="center"/>
          </w:tcPr>
          <w:p w14:paraId="19A11F20">
            <w:pPr>
              <w:pStyle w:val="29"/>
              <w:spacing w:line="360" w:lineRule="auto"/>
              <w:jc w:val="both"/>
              <w:rPr>
                <w:snapToGrid/>
                <w:lang w:eastAsia="zh-CN"/>
              </w:rPr>
            </w:pPr>
            <w:r>
              <w:rPr>
                <w:snapToGrid/>
                <w:lang w:eastAsia="zh-CN"/>
              </w:rPr>
              <w:t>投标有效期</w:t>
            </w:r>
          </w:p>
        </w:tc>
        <w:tc>
          <w:tcPr>
            <w:tcW w:w="6833" w:type="dxa"/>
            <w:vAlign w:val="center"/>
          </w:tcPr>
          <w:p w14:paraId="5533D44F">
            <w:pPr>
              <w:pStyle w:val="29"/>
              <w:spacing w:line="360" w:lineRule="auto"/>
              <w:jc w:val="both"/>
              <w:rPr>
                <w:snapToGrid/>
                <w:lang w:eastAsia="zh-CN"/>
              </w:rPr>
            </w:pPr>
            <w:r>
              <w:rPr>
                <w:snapToGrid/>
                <w:lang w:eastAsia="zh-CN"/>
              </w:rPr>
              <w:t>为：</w:t>
            </w:r>
            <w:r>
              <w:rPr>
                <w:snapToGrid/>
                <w:u w:val="single"/>
                <w:lang w:eastAsia="zh-CN"/>
              </w:rPr>
              <w:t xml:space="preserve"> </w:t>
            </w:r>
            <w:r>
              <w:rPr>
                <w:rFonts w:hint="eastAsia"/>
                <w:snapToGrid/>
                <w:u w:val="single"/>
                <w:lang w:val="en-US" w:eastAsia="zh-CN"/>
              </w:rPr>
              <w:t>120</w:t>
            </w:r>
            <w:r>
              <w:rPr>
                <w:snapToGrid/>
                <w:u w:val="single"/>
                <w:lang w:eastAsia="zh-CN"/>
              </w:rPr>
              <w:t xml:space="preserve"> </w:t>
            </w:r>
            <w:r>
              <w:rPr>
                <w:snapToGrid/>
                <w:lang w:eastAsia="zh-CN"/>
              </w:rPr>
              <w:t xml:space="preserve"> 日历天（从投标截止之日算起）</w:t>
            </w:r>
          </w:p>
        </w:tc>
      </w:tr>
      <w:tr w14:paraId="44B985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jc w:val="center"/>
        </w:trPr>
        <w:tc>
          <w:tcPr>
            <w:tcW w:w="1023" w:type="dxa"/>
            <w:vAlign w:val="center"/>
          </w:tcPr>
          <w:p w14:paraId="7201A8B7">
            <w:pPr>
              <w:pStyle w:val="29"/>
              <w:spacing w:line="360" w:lineRule="auto"/>
              <w:rPr>
                <w:rFonts w:hint="default" w:eastAsia="宋体"/>
                <w:snapToGrid/>
                <w:lang w:val="en-US" w:eastAsia="zh-CN"/>
              </w:rPr>
            </w:pPr>
            <w:r>
              <w:rPr>
                <w:rFonts w:hint="eastAsia"/>
                <w:snapToGrid/>
                <w:lang w:val="en-US" w:eastAsia="zh-CN"/>
              </w:rPr>
              <w:t>13</w:t>
            </w:r>
          </w:p>
        </w:tc>
        <w:tc>
          <w:tcPr>
            <w:tcW w:w="1884" w:type="dxa"/>
            <w:gridSpan w:val="2"/>
            <w:vAlign w:val="center"/>
          </w:tcPr>
          <w:p w14:paraId="44B27761">
            <w:pPr>
              <w:pStyle w:val="29"/>
              <w:spacing w:line="360" w:lineRule="auto"/>
              <w:jc w:val="both"/>
              <w:rPr>
                <w:snapToGrid/>
                <w:lang w:eastAsia="zh-CN"/>
              </w:rPr>
            </w:pPr>
            <w:r>
              <w:rPr>
                <w:snapToGrid/>
                <w:lang w:eastAsia="zh-CN"/>
              </w:rPr>
              <w:t>投标保证金</w:t>
            </w:r>
          </w:p>
        </w:tc>
        <w:tc>
          <w:tcPr>
            <w:tcW w:w="6833" w:type="dxa"/>
            <w:vAlign w:val="center"/>
          </w:tcPr>
          <w:p w14:paraId="4D7CB85C">
            <w:pPr>
              <w:pStyle w:val="29"/>
              <w:spacing w:line="360" w:lineRule="auto"/>
              <w:jc w:val="both"/>
              <w:rPr>
                <w:snapToGrid/>
                <w:lang w:eastAsia="zh-CN"/>
              </w:rPr>
            </w:pPr>
            <w:r>
              <w:rPr>
                <w:rFonts w:hint="eastAsia"/>
                <w:snapToGrid/>
                <w:lang w:eastAsia="zh-CN"/>
              </w:rPr>
              <w:t>☑不要求</w:t>
            </w:r>
            <w:r>
              <w:rPr>
                <w:snapToGrid/>
                <w:lang w:eastAsia="zh-CN"/>
              </w:rPr>
              <w:t xml:space="preserve"> </w:t>
            </w:r>
          </w:p>
        </w:tc>
      </w:tr>
      <w:tr w14:paraId="4DA89A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90" w:hRule="atLeast"/>
          <w:jc w:val="center"/>
        </w:trPr>
        <w:tc>
          <w:tcPr>
            <w:tcW w:w="1023" w:type="dxa"/>
            <w:vAlign w:val="center"/>
          </w:tcPr>
          <w:p w14:paraId="1C4A190A">
            <w:pPr>
              <w:pStyle w:val="29"/>
              <w:spacing w:line="360" w:lineRule="auto"/>
              <w:rPr>
                <w:rFonts w:hint="default" w:ascii="Arial" w:eastAsia="宋体"/>
                <w:snapToGrid/>
                <w:sz w:val="21"/>
                <w:lang w:val="en-US" w:eastAsia="zh-CN"/>
              </w:rPr>
            </w:pPr>
            <w:r>
              <w:rPr>
                <w:rFonts w:hint="eastAsia"/>
                <w:snapToGrid/>
                <w:lang w:val="en-US" w:eastAsia="zh-CN"/>
              </w:rPr>
              <w:t>14</w:t>
            </w:r>
          </w:p>
        </w:tc>
        <w:tc>
          <w:tcPr>
            <w:tcW w:w="1884" w:type="dxa"/>
            <w:gridSpan w:val="2"/>
            <w:vAlign w:val="center"/>
          </w:tcPr>
          <w:p w14:paraId="61AF4A48">
            <w:pPr>
              <w:pStyle w:val="29"/>
              <w:spacing w:line="360" w:lineRule="auto"/>
              <w:jc w:val="both"/>
              <w:rPr>
                <w:snapToGrid/>
                <w:lang w:eastAsia="zh-CN"/>
              </w:rPr>
            </w:pPr>
            <w:r>
              <w:rPr>
                <w:snapToGrid/>
                <w:lang w:eastAsia="zh-CN"/>
              </w:rPr>
              <w:t>评标委员会的组建</w:t>
            </w:r>
          </w:p>
        </w:tc>
        <w:tc>
          <w:tcPr>
            <w:tcW w:w="6833" w:type="dxa"/>
            <w:vAlign w:val="center"/>
          </w:tcPr>
          <w:p w14:paraId="478ED5B0">
            <w:pPr>
              <w:pStyle w:val="29"/>
              <w:spacing w:line="360" w:lineRule="auto"/>
              <w:jc w:val="both"/>
              <w:rPr>
                <w:rFonts w:ascii="新宋体" w:hAnsi="新宋体" w:eastAsia="新宋体" w:cs="新宋体"/>
                <w:snapToGrid/>
                <w:lang w:eastAsia="zh-CN"/>
              </w:rPr>
            </w:pPr>
            <w:r>
              <w:rPr>
                <w:rFonts w:hint="eastAsia" w:cs="宋体"/>
                <w:snapToGrid/>
                <w:kern w:val="2"/>
                <w:sz w:val="24"/>
                <w:szCs w:val="24"/>
                <w:lang w:val="en-US" w:eastAsia="zh-CN"/>
              </w:rPr>
              <w:t>3人以上单数，依规组建</w:t>
            </w:r>
          </w:p>
        </w:tc>
      </w:tr>
      <w:tr w14:paraId="7A60C6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647" w:hRule="atLeast"/>
          <w:jc w:val="center"/>
        </w:trPr>
        <w:tc>
          <w:tcPr>
            <w:tcW w:w="1023" w:type="dxa"/>
            <w:vAlign w:val="center"/>
          </w:tcPr>
          <w:p w14:paraId="5829D742">
            <w:pPr>
              <w:pStyle w:val="29"/>
              <w:spacing w:line="360" w:lineRule="auto"/>
              <w:rPr>
                <w:rFonts w:hint="default" w:eastAsia="宋体"/>
                <w:snapToGrid/>
                <w:lang w:val="en-US" w:eastAsia="zh-CN"/>
              </w:rPr>
            </w:pPr>
            <w:r>
              <w:rPr>
                <w:rFonts w:hint="eastAsia"/>
                <w:snapToGrid/>
                <w:lang w:val="en-US" w:eastAsia="zh-CN"/>
              </w:rPr>
              <w:t>15</w:t>
            </w:r>
          </w:p>
        </w:tc>
        <w:tc>
          <w:tcPr>
            <w:tcW w:w="1884" w:type="dxa"/>
            <w:gridSpan w:val="2"/>
            <w:vAlign w:val="center"/>
          </w:tcPr>
          <w:p w14:paraId="5833DB36">
            <w:pPr>
              <w:pStyle w:val="29"/>
              <w:spacing w:line="360" w:lineRule="auto"/>
              <w:jc w:val="both"/>
              <w:rPr>
                <w:snapToGrid/>
                <w:lang w:eastAsia="zh-CN"/>
              </w:rPr>
            </w:pPr>
            <w:r>
              <w:rPr>
                <w:snapToGrid/>
                <w:lang w:eastAsia="zh-CN"/>
              </w:rPr>
              <w:t>是否授权评标委员会确定</w:t>
            </w:r>
            <w:r>
              <w:rPr>
                <w:rFonts w:hint="eastAsia"/>
                <w:snapToGrid/>
                <w:lang w:eastAsia="zh-CN"/>
              </w:rPr>
              <w:t>成交人</w:t>
            </w:r>
          </w:p>
        </w:tc>
        <w:tc>
          <w:tcPr>
            <w:tcW w:w="6833" w:type="dxa"/>
            <w:vAlign w:val="center"/>
          </w:tcPr>
          <w:p w14:paraId="7F585278">
            <w:pPr>
              <w:pStyle w:val="29"/>
              <w:spacing w:line="360" w:lineRule="auto"/>
              <w:jc w:val="both"/>
              <w:rPr>
                <w:snapToGrid/>
                <w:lang w:eastAsia="zh-CN"/>
              </w:rPr>
            </w:pPr>
            <w:r>
              <w:rPr>
                <w:rFonts w:hint="eastAsia"/>
                <w:snapToGrid/>
                <w:lang w:eastAsia="zh-CN"/>
              </w:rPr>
              <w:t>☑</w:t>
            </w:r>
            <w:r>
              <w:rPr>
                <w:snapToGrid/>
                <w:lang w:eastAsia="zh-CN"/>
              </w:rPr>
              <w:t>否,推荐的</w:t>
            </w:r>
            <w:r>
              <w:rPr>
                <w:rFonts w:hint="eastAsia"/>
                <w:snapToGrid/>
                <w:lang w:eastAsia="zh-CN"/>
              </w:rPr>
              <w:t>成交候选人</w:t>
            </w:r>
            <w:r>
              <w:rPr>
                <w:snapToGrid/>
                <w:lang w:eastAsia="zh-CN"/>
              </w:rPr>
              <w:t>数：</w:t>
            </w:r>
            <w:r>
              <w:rPr>
                <w:snapToGrid/>
                <w:u w:val="single"/>
                <w:lang w:eastAsia="zh-CN"/>
              </w:rPr>
              <w:t>1名</w:t>
            </w:r>
            <w:r>
              <w:rPr>
                <w:rFonts w:hint="eastAsia"/>
                <w:snapToGrid/>
                <w:u w:val="single"/>
                <w:lang w:eastAsia="zh-CN"/>
              </w:rPr>
              <w:t>成交候选人</w:t>
            </w:r>
            <w:r>
              <w:rPr>
                <w:snapToGrid/>
                <w:lang w:eastAsia="zh-CN"/>
              </w:rPr>
              <w:t>。</w:t>
            </w:r>
          </w:p>
        </w:tc>
      </w:tr>
      <w:tr w14:paraId="19EFB4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gridAfter w:val="1"/>
          <w:wAfter w:w="12" w:type="dxa"/>
          <w:trHeight w:val="1307" w:hRule="atLeast"/>
          <w:jc w:val="center"/>
        </w:trPr>
        <w:tc>
          <w:tcPr>
            <w:tcW w:w="1023" w:type="dxa"/>
            <w:tcBorders>
              <w:top w:val="single" w:color="auto" w:sz="4" w:space="0"/>
              <w:left w:val="single" w:color="auto" w:sz="4" w:space="0"/>
              <w:bottom w:val="single" w:color="auto" w:sz="4" w:space="0"/>
              <w:right w:val="single" w:color="auto" w:sz="4" w:space="0"/>
            </w:tcBorders>
            <w:vAlign w:val="center"/>
          </w:tcPr>
          <w:p w14:paraId="3045237B">
            <w:pPr>
              <w:pStyle w:val="29"/>
              <w:spacing w:line="360" w:lineRule="auto"/>
              <w:rPr>
                <w:rFonts w:hint="default" w:eastAsia="宋体"/>
                <w:snapToGrid/>
                <w:lang w:val="en-US" w:eastAsia="zh-CN"/>
              </w:rPr>
            </w:pPr>
            <w:r>
              <w:rPr>
                <w:rFonts w:hint="eastAsia"/>
                <w:snapToGrid/>
                <w:lang w:val="en-US" w:eastAsia="zh-CN"/>
              </w:rPr>
              <w:t>16</w:t>
            </w:r>
          </w:p>
        </w:tc>
        <w:tc>
          <w:tcPr>
            <w:tcW w:w="1884" w:type="dxa"/>
            <w:gridSpan w:val="2"/>
            <w:tcBorders>
              <w:top w:val="single" w:color="auto" w:sz="4" w:space="0"/>
              <w:left w:val="single" w:color="auto" w:sz="4" w:space="0"/>
              <w:bottom w:val="single" w:color="auto" w:sz="4" w:space="0"/>
              <w:right w:val="single" w:color="auto" w:sz="4" w:space="0"/>
            </w:tcBorders>
            <w:vAlign w:val="center"/>
          </w:tcPr>
          <w:p w14:paraId="2456D701">
            <w:pPr>
              <w:pStyle w:val="29"/>
              <w:spacing w:line="360" w:lineRule="auto"/>
              <w:jc w:val="both"/>
              <w:rPr>
                <w:snapToGrid/>
                <w:lang w:eastAsia="zh-CN"/>
              </w:rPr>
            </w:pPr>
            <w:r>
              <w:rPr>
                <w:snapToGrid/>
                <w:lang w:eastAsia="zh-CN"/>
              </w:rPr>
              <w:t>履约担保及约谈</w:t>
            </w:r>
          </w:p>
        </w:tc>
        <w:tc>
          <w:tcPr>
            <w:tcW w:w="6833" w:type="dxa"/>
            <w:tcBorders>
              <w:left w:val="single" w:color="auto" w:sz="4" w:space="0"/>
            </w:tcBorders>
            <w:vAlign w:val="center"/>
          </w:tcPr>
          <w:p w14:paraId="2879D9C4">
            <w:pPr>
              <w:pStyle w:val="29"/>
              <w:spacing w:line="360" w:lineRule="auto"/>
              <w:jc w:val="both"/>
              <w:rPr>
                <w:snapToGrid/>
                <w:lang w:eastAsia="zh-CN"/>
              </w:rPr>
            </w:pPr>
            <w:r>
              <w:rPr>
                <w:snapToGrid/>
                <w:lang w:eastAsia="zh-CN"/>
              </w:rPr>
              <w:t>1</w:t>
            </w:r>
            <w:r>
              <w:rPr>
                <w:rFonts w:hint="eastAsia"/>
                <w:snapToGrid/>
                <w:lang w:eastAsia="zh-CN"/>
              </w:rPr>
              <w:t>、履约担保</w:t>
            </w:r>
          </w:p>
          <w:p w14:paraId="65A3EF65">
            <w:pPr>
              <w:pStyle w:val="29"/>
              <w:spacing w:line="360" w:lineRule="auto"/>
              <w:jc w:val="both"/>
              <w:rPr>
                <w:snapToGrid/>
                <w:lang w:eastAsia="zh-CN"/>
              </w:rPr>
            </w:pPr>
            <w:r>
              <w:rPr>
                <w:rFonts w:hint="eastAsia"/>
                <w:snapToGrid/>
                <w:lang w:eastAsia="zh-CN"/>
              </w:rPr>
              <w:t>（</w:t>
            </w:r>
            <w:r>
              <w:rPr>
                <w:snapToGrid/>
                <w:lang w:eastAsia="zh-CN"/>
              </w:rPr>
              <w:t>1</w:t>
            </w:r>
            <w:r>
              <w:rPr>
                <w:rFonts w:hint="eastAsia"/>
                <w:snapToGrid/>
                <w:lang w:eastAsia="zh-CN"/>
              </w:rPr>
              <w:t>）形式：</w:t>
            </w:r>
          </w:p>
          <w:p w14:paraId="5D23E290">
            <w:pPr>
              <w:pStyle w:val="29"/>
              <w:spacing w:line="360" w:lineRule="auto"/>
              <w:jc w:val="both"/>
              <w:rPr>
                <w:snapToGrid/>
                <w:lang w:eastAsia="zh-CN"/>
              </w:rPr>
            </w:pPr>
            <w:r>
              <w:rPr>
                <w:rFonts w:ascii="Segoe UI Symbol" w:hAnsi="Segoe UI Symbol" w:cs="Segoe UI Symbol"/>
                <w:snapToGrid/>
                <w:lang w:eastAsia="zh-CN"/>
              </w:rPr>
              <w:t>☑</w:t>
            </w:r>
            <w:r>
              <w:rPr>
                <w:rFonts w:hint="eastAsia"/>
                <w:snapToGrid/>
                <w:lang w:eastAsia="zh-CN"/>
              </w:rPr>
              <w:t>银行转账</w:t>
            </w:r>
            <w:r>
              <w:rPr>
                <w:snapToGrid/>
                <w:lang w:eastAsia="zh-CN"/>
              </w:rPr>
              <w:t xml:space="preserve"> </w:t>
            </w:r>
            <w:r>
              <w:rPr>
                <w:rFonts w:ascii="Segoe UI Symbol" w:hAnsi="Segoe UI Symbol" w:cs="Segoe UI Symbol"/>
                <w:snapToGrid/>
                <w:lang w:eastAsia="zh-CN"/>
              </w:rPr>
              <w:t>☑</w:t>
            </w:r>
            <w:r>
              <w:rPr>
                <w:rFonts w:hint="eastAsia"/>
                <w:snapToGrid/>
                <w:lang w:eastAsia="zh-CN"/>
              </w:rPr>
              <w:t>银行电汇</w:t>
            </w:r>
          </w:p>
          <w:p w14:paraId="44B7853B">
            <w:pPr>
              <w:pStyle w:val="29"/>
              <w:spacing w:line="360" w:lineRule="auto"/>
              <w:jc w:val="both"/>
              <w:rPr>
                <w:snapToGrid/>
                <w:lang w:eastAsia="zh-CN"/>
              </w:rPr>
            </w:pPr>
            <w:r>
              <w:rPr>
                <w:rFonts w:ascii="Segoe UI Symbol" w:hAnsi="Segoe UI Symbol" w:cs="Segoe UI Symbol"/>
                <w:snapToGrid/>
                <w:lang w:eastAsia="zh-CN"/>
              </w:rPr>
              <w:t>☑</w:t>
            </w:r>
            <w:r>
              <w:rPr>
                <w:rFonts w:hint="eastAsia"/>
                <w:snapToGrid/>
                <w:lang w:eastAsia="zh-CN"/>
              </w:rPr>
              <w:t>银行保函</w:t>
            </w:r>
            <w:r>
              <w:rPr>
                <w:snapToGrid/>
                <w:lang w:eastAsia="zh-CN"/>
              </w:rPr>
              <w:t xml:space="preserve"> </w:t>
            </w:r>
            <w:r>
              <w:rPr>
                <w:rFonts w:ascii="Segoe UI Symbol" w:hAnsi="Segoe UI Symbol" w:cs="Segoe UI Symbol"/>
                <w:snapToGrid/>
                <w:lang w:eastAsia="zh-CN"/>
              </w:rPr>
              <w:t>☑</w:t>
            </w:r>
            <w:r>
              <w:rPr>
                <w:rFonts w:hint="eastAsia"/>
                <w:snapToGrid/>
                <w:lang w:eastAsia="zh-CN"/>
              </w:rPr>
              <w:t>担保机构担保</w:t>
            </w:r>
          </w:p>
          <w:p w14:paraId="4F7EF6E2">
            <w:pPr>
              <w:pStyle w:val="29"/>
              <w:spacing w:line="360" w:lineRule="auto"/>
              <w:jc w:val="both"/>
              <w:rPr>
                <w:snapToGrid/>
                <w:lang w:eastAsia="zh-CN"/>
              </w:rPr>
            </w:pPr>
            <w:r>
              <w:rPr>
                <w:rFonts w:ascii="Segoe UI Symbol" w:hAnsi="Segoe UI Symbol" w:cs="Segoe UI Symbol"/>
                <w:snapToGrid/>
                <w:lang w:eastAsia="zh-CN"/>
              </w:rPr>
              <w:t>☑</w:t>
            </w:r>
            <w:r>
              <w:rPr>
                <w:rFonts w:hint="eastAsia"/>
                <w:snapToGrid/>
                <w:lang w:eastAsia="zh-CN"/>
              </w:rPr>
              <w:t>保证保险</w:t>
            </w:r>
          </w:p>
          <w:p w14:paraId="54D21CC2">
            <w:pPr>
              <w:pStyle w:val="29"/>
              <w:spacing w:line="360" w:lineRule="auto"/>
              <w:jc w:val="both"/>
              <w:rPr>
                <w:snapToGrid/>
                <w:lang w:eastAsia="zh-CN"/>
              </w:rPr>
            </w:pPr>
            <w:r>
              <w:rPr>
                <w:rFonts w:hint="eastAsia"/>
                <w:snapToGrid/>
                <w:lang w:eastAsia="zh-CN"/>
              </w:rPr>
              <w:t>（</w:t>
            </w:r>
            <w:r>
              <w:rPr>
                <w:snapToGrid/>
                <w:lang w:eastAsia="zh-CN"/>
              </w:rPr>
              <w:t>2</w:t>
            </w:r>
            <w:r>
              <w:rPr>
                <w:rFonts w:hint="eastAsia"/>
                <w:snapToGrid/>
                <w:lang w:eastAsia="zh-CN"/>
              </w:rPr>
              <w:t>）比例</w:t>
            </w:r>
            <w:r>
              <w:rPr>
                <w:snapToGrid/>
                <w:lang w:eastAsia="zh-CN"/>
              </w:rPr>
              <w:t>/</w:t>
            </w:r>
            <w:r>
              <w:rPr>
                <w:rFonts w:hint="eastAsia"/>
                <w:snapToGrid/>
                <w:lang w:eastAsia="zh-CN"/>
              </w:rPr>
              <w:t>金额：</w:t>
            </w:r>
            <w:r>
              <w:rPr>
                <w:rFonts w:hint="eastAsia"/>
                <w:snapToGrid/>
                <w:highlight w:val="yellow"/>
                <w:lang w:eastAsia="zh-CN"/>
              </w:rPr>
              <w:t>中标合同金额的</w:t>
            </w:r>
            <w:r>
              <w:rPr>
                <w:snapToGrid/>
                <w:highlight w:val="yellow"/>
                <w:u w:val="single"/>
                <w:lang w:eastAsia="zh-CN"/>
              </w:rPr>
              <w:t xml:space="preserve"> 2</w:t>
            </w:r>
            <w:r>
              <w:rPr>
                <w:rFonts w:hint="eastAsia"/>
                <w:snapToGrid/>
                <w:highlight w:val="yellow"/>
                <w:u w:val="single"/>
                <w:lang w:eastAsia="zh-CN"/>
              </w:rPr>
              <w:t xml:space="preserve">％ </w:t>
            </w:r>
            <w:r>
              <w:rPr>
                <w:rFonts w:hint="eastAsia"/>
                <w:snapToGrid/>
                <w:highlight w:val="yellow"/>
                <w:lang w:eastAsia="zh-CN"/>
              </w:rPr>
              <w:t>。</w:t>
            </w:r>
          </w:p>
          <w:p w14:paraId="4F480B8B">
            <w:pPr>
              <w:pStyle w:val="29"/>
              <w:spacing w:line="360" w:lineRule="auto"/>
              <w:jc w:val="both"/>
              <w:rPr>
                <w:rFonts w:hint="default"/>
                <w:snapToGrid/>
                <w:lang w:val="en-US" w:eastAsia="zh-CN"/>
              </w:rPr>
            </w:pPr>
            <w:r>
              <w:rPr>
                <w:rFonts w:hint="eastAsia"/>
                <w:snapToGrid/>
                <w:highlight w:val="yellow"/>
                <w:lang w:val="en-US" w:eastAsia="zh-CN"/>
              </w:rPr>
              <w:t>对于信誉良好的成交单位，采购人可以降低或者免收履约保证金。</w:t>
            </w:r>
          </w:p>
        </w:tc>
      </w:tr>
      <w:tr w14:paraId="018DD8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9" w:hRule="atLeast"/>
          <w:jc w:val="center"/>
        </w:trPr>
        <w:tc>
          <w:tcPr>
            <w:tcW w:w="9752" w:type="dxa"/>
            <w:gridSpan w:val="5"/>
            <w:tcBorders>
              <w:top w:val="single" w:color="auto" w:sz="4" w:space="0"/>
              <w:left w:val="single" w:color="auto" w:sz="4" w:space="0"/>
              <w:bottom w:val="single" w:color="auto" w:sz="4" w:space="0"/>
            </w:tcBorders>
            <w:vAlign w:val="center"/>
          </w:tcPr>
          <w:p w14:paraId="1BED8180">
            <w:pPr>
              <w:pStyle w:val="29"/>
              <w:spacing w:line="360" w:lineRule="auto"/>
              <w:jc w:val="both"/>
              <w:rPr>
                <w:snapToGrid/>
              </w:rPr>
            </w:pPr>
            <w:r>
              <w:rPr>
                <w:snapToGrid/>
              </w:rPr>
              <w:t>需要补充的其他内容</w:t>
            </w:r>
          </w:p>
        </w:tc>
      </w:tr>
      <w:tr w14:paraId="55B0A6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1" w:hRule="atLeast"/>
          <w:jc w:val="center"/>
        </w:trPr>
        <w:tc>
          <w:tcPr>
            <w:tcW w:w="1846" w:type="dxa"/>
            <w:gridSpan w:val="2"/>
            <w:tcBorders>
              <w:top w:val="single" w:color="auto" w:sz="4" w:space="0"/>
              <w:left w:val="single" w:color="auto" w:sz="4" w:space="0"/>
              <w:bottom w:val="single" w:color="auto" w:sz="4" w:space="0"/>
            </w:tcBorders>
            <w:vAlign w:val="center"/>
          </w:tcPr>
          <w:p w14:paraId="73B6FC0D">
            <w:pPr>
              <w:pStyle w:val="29"/>
              <w:spacing w:line="360" w:lineRule="auto"/>
              <w:rPr>
                <w:rFonts w:hint="default"/>
                <w:snapToGrid/>
                <w:lang w:val="en-US"/>
              </w:rPr>
            </w:pPr>
            <w:r>
              <w:rPr>
                <w:rFonts w:hint="eastAsia"/>
                <w:snapToGrid/>
                <w:lang w:val="en-US" w:eastAsia="zh-CN"/>
              </w:rPr>
              <w:t>17</w:t>
            </w:r>
          </w:p>
        </w:tc>
        <w:tc>
          <w:tcPr>
            <w:tcW w:w="7906" w:type="dxa"/>
            <w:gridSpan w:val="3"/>
            <w:tcBorders>
              <w:top w:val="single" w:color="auto" w:sz="4" w:space="0"/>
              <w:bottom w:val="single" w:color="auto" w:sz="4" w:space="0"/>
            </w:tcBorders>
            <w:vAlign w:val="center"/>
          </w:tcPr>
          <w:p w14:paraId="4E3A0F9F">
            <w:pPr>
              <w:adjustRightInd/>
              <w:snapToGrid/>
              <w:spacing w:line="360" w:lineRule="auto"/>
              <w:contextualSpacing/>
              <w:jc w:val="both"/>
              <w:rPr>
                <w:rFonts w:hint="eastAsia"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1、供应商在报价时，另行考虑招标代理服务费。中标后，由成交人另外支</w:t>
            </w:r>
          </w:p>
          <w:p w14:paraId="4DF063A7">
            <w:pPr>
              <w:adjustRightInd/>
              <w:snapToGrid/>
              <w:spacing w:line="360" w:lineRule="auto"/>
              <w:contextualSpacing/>
              <w:jc w:val="both"/>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付给采购代理机构。</w:t>
            </w:r>
          </w:p>
          <w:p w14:paraId="1A2BCAEC">
            <w:pPr>
              <w:adjustRightInd/>
              <w:snapToGrid/>
              <w:spacing w:line="360" w:lineRule="auto"/>
              <w:contextualSpacing/>
              <w:jc w:val="both"/>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2、招标代理服务费：招标代理服务费收费计算示例</w:t>
            </w:r>
          </w:p>
          <w:tbl>
            <w:tblPr>
              <w:tblStyle w:val="28"/>
              <w:tblW w:w="4999"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47"/>
              <w:gridCol w:w="1353"/>
              <w:gridCol w:w="4392"/>
            </w:tblGrid>
            <w:tr w14:paraId="0EAE2F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7" w:hRule="atLeast"/>
              </w:trPr>
              <w:tc>
                <w:tcPr>
                  <w:tcW w:w="1361" w:type="pct"/>
                  <w:tcBorders>
                    <w:right w:val="single" w:color="auto" w:sz="4" w:space="0"/>
                  </w:tcBorders>
                  <w:vAlign w:val="center"/>
                </w:tcPr>
                <w:p w14:paraId="1D147DA1">
                  <w:pPr>
                    <w:adjustRightInd/>
                    <w:snapToGrid/>
                    <w:spacing w:line="360" w:lineRule="auto"/>
                    <w:contextualSpacing/>
                    <w:jc w:val="both"/>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100万以下</w:t>
                  </w:r>
                </w:p>
              </w:tc>
              <w:tc>
                <w:tcPr>
                  <w:tcW w:w="857" w:type="pct"/>
                  <w:tcBorders>
                    <w:top w:val="single" w:color="auto" w:sz="4" w:space="0"/>
                    <w:left w:val="single" w:color="auto" w:sz="4" w:space="0"/>
                    <w:bottom w:val="single" w:color="auto" w:sz="4" w:space="0"/>
                    <w:right w:val="single" w:color="auto" w:sz="4" w:space="0"/>
                  </w:tcBorders>
                  <w:vAlign w:val="center"/>
                </w:tcPr>
                <w:p w14:paraId="36243E50">
                  <w:pPr>
                    <w:adjustRightInd/>
                    <w:snapToGrid/>
                    <w:spacing w:line="360" w:lineRule="auto"/>
                    <w:contextualSpacing/>
                    <w:jc w:val="center"/>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1.5%</w:t>
                  </w:r>
                </w:p>
              </w:tc>
              <w:tc>
                <w:tcPr>
                  <w:tcW w:w="2781" w:type="pct"/>
                  <w:vMerge w:val="restart"/>
                  <w:tcBorders>
                    <w:top w:val="single" w:color="auto" w:sz="4" w:space="0"/>
                    <w:left w:val="single" w:color="auto" w:sz="4" w:space="0"/>
                    <w:bottom w:val="single" w:color="auto" w:sz="4" w:space="0"/>
                    <w:right w:val="single" w:color="auto" w:sz="4" w:space="0"/>
                  </w:tcBorders>
                  <w:vAlign w:val="center"/>
                </w:tcPr>
                <w:p w14:paraId="27775F14">
                  <w:pPr>
                    <w:adjustRightInd/>
                    <w:snapToGrid/>
                    <w:spacing w:line="360" w:lineRule="auto"/>
                    <w:contextualSpacing/>
                    <w:jc w:val="both"/>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中标价500万元，计算招标代理服务费额</w:t>
                  </w:r>
                </w:p>
                <w:p w14:paraId="298737D7">
                  <w:pPr>
                    <w:adjustRightInd/>
                    <w:snapToGrid/>
                    <w:spacing w:line="360" w:lineRule="auto"/>
                    <w:contextualSpacing/>
                    <w:jc w:val="both"/>
                    <w:rPr>
                      <w:rFonts w:ascii="宋体" w:hAnsi="宋体" w:eastAsia="宋体" w:cs="宋体"/>
                      <w:snapToGrid/>
                      <w:kern w:val="2"/>
                      <w:sz w:val="24"/>
                      <w:szCs w:val="24"/>
                    </w:rPr>
                  </w:pPr>
                  <w:r>
                    <w:rPr>
                      <w:rFonts w:hint="eastAsia" w:ascii="宋体" w:hAnsi="宋体" w:eastAsia="宋体" w:cs="宋体"/>
                      <w:snapToGrid/>
                      <w:kern w:val="2"/>
                      <w:sz w:val="24"/>
                      <w:szCs w:val="24"/>
                    </w:rPr>
                    <w:t>如下：</w:t>
                  </w:r>
                </w:p>
                <w:p w14:paraId="43760813">
                  <w:pPr>
                    <w:adjustRightInd/>
                    <w:snapToGrid/>
                    <w:spacing w:line="360" w:lineRule="auto"/>
                    <w:contextualSpacing/>
                    <w:jc w:val="both"/>
                    <w:rPr>
                      <w:rFonts w:ascii="宋体" w:hAnsi="宋体" w:eastAsia="宋体" w:cs="宋体"/>
                      <w:snapToGrid/>
                      <w:kern w:val="2"/>
                      <w:sz w:val="24"/>
                      <w:szCs w:val="24"/>
                    </w:rPr>
                  </w:pPr>
                  <w:r>
                    <w:rPr>
                      <w:rFonts w:hint="eastAsia" w:ascii="宋体" w:hAnsi="宋体" w:eastAsia="宋体" w:cs="宋体"/>
                      <w:snapToGrid/>
                      <w:kern w:val="2"/>
                      <w:sz w:val="24"/>
                      <w:szCs w:val="24"/>
                    </w:rPr>
                    <w:t>100 万元*1.5%=1.5 万元</w:t>
                  </w:r>
                </w:p>
                <w:p w14:paraId="222099FF">
                  <w:pPr>
                    <w:adjustRightInd/>
                    <w:snapToGrid/>
                    <w:spacing w:line="360" w:lineRule="auto"/>
                    <w:contextualSpacing/>
                    <w:jc w:val="both"/>
                    <w:rPr>
                      <w:rFonts w:ascii="宋体" w:hAnsi="宋体" w:eastAsia="宋体" w:cs="宋体"/>
                      <w:snapToGrid/>
                      <w:kern w:val="2"/>
                      <w:sz w:val="24"/>
                      <w:szCs w:val="24"/>
                    </w:rPr>
                  </w:pPr>
                  <w:r>
                    <w:rPr>
                      <w:rFonts w:hint="eastAsia" w:ascii="宋体" w:hAnsi="宋体" w:eastAsia="宋体" w:cs="宋体"/>
                      <w:snapToGrid/>
                      <w:kern w:val="2"/>
                      <w:sz w:val="24"/>
                      <w:szCs w:val="24"/>
                    </w:rPr>
                    <w:t>（500-100）*0.8%=3.2万元</w:t>
                  </w:r>
                </w:p>
                <w:p w14:paraId="57C07DFD">
                  <w:pPr>
                    <w:adjustRightInd/>
                    <w:snapToGrid/>
                    <w:spacing w:line="360" w:lineRule="auto"/>
                    <w:contextualSpacing/>
                    <w:jc w:val="both"/>
                    <w:rPr>
                      <w:rFonts w:hint="eastAsia"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合计1.5+3.2=</w:t>
                  </w:r>
                  <w:r>
                    <w:rPr>
                      <w:rFonts w:ascii="宋体" w:hAnsi="宋体" w:eastAsia="宋体" w:cs="宋体"/>
                      <w:snapToGrid/>
                      <w:kern w:val="2"/>
                      <w:sz w:val="24"/>
                      <w:szCs w:val="24"/>
                      <w:lang w:eastAsia="zh-CN"/>
                    </w:rPr>
                    <w:t>4.7</w:t>
                  </w:r>
                  <w:r>
                    <w:rPr>
                      <w:rFonts w:hint="eastAsia" w:ascii="宋体" w:hAnsi="宋体" w:eastAsia="宋体" w:cs="宋体"/>
                      <w:snapToGrid/>
                      <w:kern w:val="2"/>
                      <w:sz w:val="24"/>
                      <w:szCs w:val="24"/>
                      <w:lang w:eastAsia="zh-CN"/>
                    </w:rPr>
                    <w:t>万元</w:t>
                  </w:r>
                </w:p>
                <w:p w14:paraId="174031FD">
                  <w:pPr>
                    <w:adjustRightInd/>
                    <w:snapToGrid/>
                    <w:spacing w:line="360" w:lineRule="auto"/>
                    <w:contextualSpacing/>
                    <w:jc w:val="both"/>
                    <w:rPr>
                      <w:rFonts w:hint="eastAsia" w:ascii="宋体" w:hAnsi="宋体" w:eastAsia="宋体" w:cs="宋体"/>
                      <w:snapToGrid/>
                      <w:kern w:val="2"/>
                      <w:sz w:val="24"/>
                      <w:szCs w:val="24"/>
                      <w:lang w:val="en-US" w:eastAsia="zh-CN"/>
                    </w:rPr>
                  </w:pPr>
                  <w:r>
                    <w:rPr>
                      <w:rFonts w:hint="eastAsia" w:ascii="宋体" w:hAnsi="宋体" w:eastAsia="宋体" w:cs="宋体"/>
                      <w:snapToGrid/>
                      <w:kern w:val="2"/>
                      <w:sz w:val="24"/>
                      <w:szCs w:val="24"/>
                      <w:lang w:val="en-US" w:eastAsia="zh-CN"/>
                    </w:rPr>
                    <w:t>应收招标代理服务费=4.7万元</w:t>
                  </w:r>
                </w:p>
                <w:p w14:paraId="6690264C">
                  <w:pPr>
                    <w:adjustRightInd/>
                    <w:snapToGrid/>
                    <w:spacing w:line="360" w:lineRule="auto"/>
                    <w:contextualSpacing/>
                    <w:jc w:val="both"/>
                    <w:rPr>
                      <w:rFonts w:hint="default" w:ascii="宋体" w:hAnsi="宋体" w:eastAsia="宋体" w:cs="宋体"/>
                      <w:snapToGrid/>
                      <w:kern w:val="2"/>
                      <w:sz w:val="24"/>
                      <w:szCs w:val="24"/>
                      <w:lang w:val="en-US" w:eastAsia="zh-CN"/>
                    </w:rPr>
                  </w:pPr>
                  <w:r>
                    <w:rPr>
                      <w:rFonts w:hint="eastAsia" w:ascii="宋体" w:hAnsi="宋体" w:eastAsia="宋体" w:cs="宋体"/>
                      <w:snapToGrid/>
                      <w:kern w:val="2"/>
                      <w:sz w:val="24"/>
                      <w:szCs w:val="24"/>
                      <w:lang w:val="en-US" w:eastAsia="zh-CN"/>
                    </w:rPr>
                    <w:t>最低不低于5000元。</w:t>
                  </w:r>
                </w:p>
              </w:tc>
            </w:tr>
            <w:tr w14:paraId="7CA303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8" w:hRule="atLeast"/>
              </w:trPr>
              <w:tc>
                <w:tcPr>
                  <w:tcW w:w="1361" w:type="pct"/>
                  <w:tcBorders>
                    <w:right w:val="single" w:color="auto" w:sz="4" w:space="0"/>
                  </w:tcBorders>
                  <w:vAlign w:val="center"/>
                </w:tcPr>
                <w:p w14:paraId="4B538F48">
                  <w:pPr>
                    <w:adjustRightInd/>
                    <w:snapToGrid/>
                    <w:spacing w:line="360" w:lineRule="auto"/>
                    <w:contextualSpacing/>
                    <w:jc w:val="both"/>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100万元-500万元</w:t>
                  </w:r>
                </w:p>
              </w:tc>
              <w:tc>
                <w:tcPr>
                  <w:tcW w:w="857" w:type="pct"/>
                  <w:tcBorders>
                    <w:top w:val="single" w:color="auto" w:sz="4" w:space="0"/>
                    <w:left w:val="single" w:color="auto" w:sz="4" w:space="0"/>
                    <w:bottom w:val="single" w:color="auto" w:sz="4" w:space="0"/>
                    <w:right w:val="single" w:color="auto" w:sz="4" w:space="0"/>
                  </w:tcBorders>
                  <w:vAlign w:val="center"/>
                </w:tcPr>
                <w:p w14:paraId="5FACAC20">
                  <w:pPr>
                    <w:adjustRightInd/>
                    <w:snapToGrid/>
                    <w:spacing w:line="360" w:lineRule="auto"/>
                    <w:contextualSpacing/>
                    <w:jc w:val="center"/>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0.8%</w:t>
                  </w:r>
                </w:p>
              </w:tc>
              <w:tc>
                <w:tcPr>
                  <w:tcW w:w="2781" w:type="pct"/>
                  <w:vMerge w:val="continue"/>
                  <w:tcBorders>
                    <w:top w:val="single" w:color="auto" w:sz="4" w:space="0"/>
                    <w:left w:val="single" w:color="auto" w:sz="4" w:space="0"/>
                    <w:bottom w:val="single" w:color="auto" w:sz="4" w:space="0"/>
                    <w:right w:val="single" w:color="auto" w:sz="4" w:space="0"/>
                  </w:tcBorders>
                </w:tcPr>
                <w:p w14:paraId="7E5421D6">
                  <w:pPr>
                    <w:adjustRightInd/>
                    <w:snapToGrid/>
                    <w:spacing w:line="360" w:lineRule="auto"/>
                    <w:contextualSpacing/>
                    <w:jc w:val="both"/>
                    <w:rPr>
                      <w:rFonts w:ascii="宋体" w:hAnsi="宋体" w:eastAsia="宋体" w:cs="宋体"/>
                      <w:snapToGrid/>
                      <w:kern w:val="2"/>
                      <w:sz w:val="24"/>
                      <w:szCs w:val="24"/>
                      <w:lang w:eastAsia="zh-CN"/>
                    </w:rPr>
                  </w:pPr>
                </w:p>
              </w:tc>
            </w:tr>
            <w:tr w14:paraId="6B465C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1361" w:type="pct"/>
                  <w:tcBorders>
                    <w:right w:val="single" w:color="auto" w:sz="4" w:space="0"/>
                  </w:tcBorders>
                  <w:vAlign w:val="center"/>
                </w:tcPr>
                <w:p w14:paraId="14C0BFD7">
                  <w:pPr>
                    <w:adjustRightInd/>
                    <w:snapToGrid/>
                    <w:spacing w:line="360" w:lineRule="auto"/>
                    <w:contextualSpacing/>
                    <w:jc w:val="both"/>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500万元-1000 万元</w:t>
                  </w:r>
                </w:p>
              </w:tc>
              <w:tc>
                <w:tcPr>
                  <w:tcW w:w="857" w:type="pct"/>
                  <w:tcBorders>
                    <w:top w:val="single" w:color="auto" w:sz="4" w:space="0"/>
                    <w:left w:val="single" w:color="auto" w:sz="4" w:space="0"/>
                    <w:bottom w:val="single" w:color="auto" w:sz="4" w:space="0"/>
                    <w:right w:val="single" w:color="auto" w:sz="4" w:space="0"/>
                  </w:tcBorders>
                  <w:vAlign w:val="center"/>
                </w:tcPr>
                <w:p w14:paraId="418C4BE2">
                  <w:pPr>
                    <w:adjustRightInd/>
                    <w:snapToGrid/>
                    <w:spacing w:line="360" w:lineRule="auto"/>
                    <w:contextualSpacing/>
                    <w:jc w:val="center"/>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0.45%</w:t>
                  </w:r>
                </w:p>
              </w:tc>
              <w:tc>
                <w:tcPr>
                  <w:tcW w:w="2781" w:type="pct"/>
                  <w:vMerge w:val="continue"/>
                  <w:tcBorders>
                    <w:top w:val="single" w:color="auto" w:sz="4" w:space="0"/>
                    <w:left w:val="single" w:color="auto" w:sz="4" w:space="0"/>
                    <w:bottom w:val="single" w:color="auto" w:sz="4" w:space="0"/>
                    <w:right w:val="single" w:color="auto" w:sz="4" w:space="0"/>
                  </w:tcBorders>
                </w:tcPr>
                <w:p w14:paraId="3E480075">
                  <w:pPr>
                    <w:adjustRightInd/>
                    <w:snapToGrid/>
                    <w:spacing w:line="360" w:lineRule="auto"/>
                    <w:contextualSpacing/>
                    <w:jc w:val="both"/>
                    <w:rPr>
                      <w:rFonts w:ascii="宋体" w:hAnsi="宋体" w:eastAsia="宋体" w:cs="宋体"/>
                      <w:snapToGrid/>
                      <w:kern w:val="2"/>
                      <w:sz w:val="24"/>
                      <w:szCs w:val="24"/>
                      <w:lang w:eastAsia="zh-CN"/>
                    </w:rPr>
                  </w:pPr>
                </w:p>
              </w:tc>
            </w:tr>
            <w:tr w14:paraId="52DDBF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0" w:hRule="atLeast"/>
              </w:trPr>
              <w:tc>
                <w:tcPr>
                  <w:tcW w:w="1361" w:type="pct"/>
                  <w:tcBorders>
                    <w:right w:val="single" w:color="auto" w:sz="4" w:space="0"/>
                  </w:tcBorders>
                  <w:vAlign w:val="center"/>
                </w:tcPr>
                <w:p w14:paraId="0562E537">
                  <w:pPr>
                    <w:adjustRightInd/>
                    <w:snapToGrid/>
                    <w:spacing w:line="360" w:lineRule="auto"/>
                    <w:contextualSpacing/>
                    <w:jc w:val="both"/>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10000万元-100000万元</w:t>
                  </w:r>
                </w:p>
              </w:tc>
              <w:tc>
                <w:tcPr>
                  <w:tcW w:w="857" w:type="pct"/>
                  <w:tcBorders>
                    <w:top w:val="single" w:color="auto" w:sz="4" w:space="0"/>
                    <w:left w:val="single" w:color="auto" w:sz="4" w:space="0"/>
                    <w:bottom w:val="single" w:color="auto" w:sz="4" w:space="0"/>
                    <w:right w:val="single" w:color="auto" w:sz="4" w:space="0"/>
                  </w:tcBorders>
                  <w:vAlign w:val="center"/>
                </w:tcPr>
                <w:p w14:paraId="3E00200F">
                  <w:pPr>
                    <w:adjustRightInd/>
                    <w:snapToGrid/>
                    <w:spacing w:line="360" w:lineRule="auto"/>
                    <w:contextualSpacing/>
                    <w:jc w:val="center"/>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0.05%</w:t>
                  </w:r>
                </w:p>
              </w:tc>
              <w:tc>
                <w:tcPr>
                  <w:tcW w:w="2781" w:type="pct"/>
                  <w:vMerge w:val="continue"/>
                  <w:tcBorders>
                    <w:top w:val="single" w:color="auto" w:sz="4" w:space="0"/>
                    <w:left w:val="single" w:color="auto" w:sz="4" w:space="0"/>
                    <w:bottom w:val="single" w:color="auto" w:sz="4" w:space="0"/>
                    <w:right w:val="single" w:color="auto" w:sz="4" w:space="0"/>
                  </w:tcBorders>
                </w:tcPr>
                <w:p w14:paraId="25DAB851">
                  <w:pPr>
                    <w:adjustRightInd/>
                    <w:snapToGrid/>
                    <w:spacing w:line="360" w:lineRule="auto"/>
                    <w:contextualSpacing/>
                    <w:jc w:val="both"/>
                    <w:rPr>
                      <w:rFonts w:ascii="宋体" w:hAnsi="宋体" w:eastAsia="宋体" w:cs="宋体"/>
                      <w:snapToGrid/>
                      <w:kern w:val="2"/>
                      <w:sz w:val="24"/>
                      <w:szCs w:val="24"/>
                      <w:lang w:eastAsia="zh-CN"/>
                    </w:rPr>
                  </w:pPr>
                </w:p>
              </w:tc>
            </w:tr>
            <w:tr w14:paraId="160670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1361" w:type="pct"/>
                  <w:tcBorders>
                    <w:right w:val="single" w:color="auto" w:sz="4" w:space="0"/>
                  </w:tcBorders>
                  <w:vAlign w:val="center"/>
                </w:tcPr>
                <w:p w14:paraId="1FFE4966">
                  <w:pPr>
                    <w:adjustRightInd/>
                    <w:snapToGrid/>
                    <w:spacing w:line="360" w:lineRule="auto"/>
                    <w:contextualSpacing/>
                    <w:jc w:val="both"/>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100000万元以上</w:t>
                  </w:r>
                </w:p>
              </w:tc>
              <w:tc>
                <w:tcPr>
                  <w:tcW w:w="857" w:type="pct"/>
                  <w:tcBorders>
                    <w:top w:val="single" w:color="auto" w:sz="4" w:space="0"/>
                    <w:left w:val="single" w:color="auto" w:sz="4" w:space="0"/>
                    <w:bottom w:val="single" w:color="auto" w:sz="4" w:space="0"/>
                    <w:right w:val="single" w:color="auto" w:sz="4" w:space="0"/>
                  </w:tcBorders>
                  <w:vAlign w:val="center"/>
                </w:tcPr>
                <w:p w14:paraId="79529768">
                  <w:pPr>
                    <w:adjustRightInd/>
                    <w:snapToGrid/>
                    <w:spacing w:line="360" w:lineRule="auto"/>
                    <w:contextualSpacing/>
                    <w:jc w:val="center"/>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0.01%</w:t>
                  </w:r>
                </w:p>
              </w:tc>
              <w:tc>
                <w:tcPr>
                  <w:tcW w:w="2781" w:type="pct"/>
                  <w:vMerge w:val="continue"/>
                  <w:tcBorders>
                    <w:top w:val="single" w:color="auto" w:sz="4" w:space="0"/>
                    <w:left w:val="single" w:color="auto" w:sz="4" w:space="0"/>
                    <w:bottom w:val="single" w:color="auto" w:sz="4" w:space="0"/>
                    <w:right w:val="single" w:color="auto" w:sz="4" w:space="0"/>
                  </w:tcBorders>
                </w:tcPr>
                <w:p w14:paraId="70876A50">
                  <w:pPr>
                    <w:adjustRightInd/>
                    <w:snapToGrid/>
                    <w:spacing w:line="360" w:lineRule="auto"/>
                    <w:contextualSpacing/>
                    <w:jc w:val="both"/>
                    <w:rPr>
                      <w:rFonts w:ascii="宋体" w:hAnsi="宋体" w:eastAsia="宋体" w:cs="宋体"/>
                      <w:snapToGrid/>
                      <w:kern w:val="2"/>
                      <w:sz w:val="24"/>
                      <w:szCs w:val="24"/>
                      <w:lang w:eastAsia="zh-CN"/>
                    </w:rPr>
                  </w:pPr>
                </w:p>
              </w:tc>
            </w:tr>
          </w:tbl>
          <w:p w14:paraId="2E015AA5">
            <w:pPr>
              <w:adjustRightInd/>
              <w:snapToGrid/>
              <w:spacing w:line="360" w:lineRule="auto"/>
              <w:contextualSpacing/>
              <w:jc w:val="both"/>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val="en-US" w:eastAsia="zh-CN"/>
              </w:rPr>
              <w:t>3、</w:t>
            </w:r>
            <w:r>
              <w:rPr>
                <w:rFonts w:hint="eastAsia" w:ascii="宋体" w:hAnsi="宋体" w:eastAsia="宋体" w:cs="宋体"/>
                <w:snapToGrid/>
                <w:kern w:val="2"/>
                <w:sz w:val="24"/>
                <w:szCs w:val="24"/>
                <w:lang w:eastAsia="zh-CN"/>
              </w:rPr>
              <w:t>成交人须在以下账户中交纳招标代理服务费：</w:t>
            </w:r>
          </w:p>
          <w:p w14:paraId="04FF402A">
            <w:pPr>
              <w:adjustRightInd/>
              <w:snapToGrid/>
              <w:spacing w:line="360" w:lineRule="auto"/>
              <w:contextualSpacing/>
              <w:jc w:val="both"/>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账 户 名：</w:t>
            </w:r>
            <w:r>
              <w:rPr>
                <w:rFonts w:hint="eastAsia" w:ascii="宋体" w:hAnsi="宋体" w:eastAsia="宋体" w:cs="宋体"/>
                <w:kern w:val="0"/>
                <w:sz w:val="24"/>
                <w:szCs w:val="24"/>
                <w:lang w:eastAsia="zh-CN"/>
              </w:rPr>
              <w:t>大成工程咨询有限公司马鞍山分公司</w:t>
            </w:r>
          </w:p>
          <w:p w14:paraId="4F4D4507">
            <w:pPr>
              <w:adjustRightInd/>
              <w:snapToGrid/>
              <w:spacing w:line="360" w:lineRule="auto"/>
              <w:contextualSpacing/>
              <w:jc w:val="both"/>
              <w:rPr>
                <w:rFonts w:ascii="宋体" w:hAnsi="宋体" w:eastAsia="宋体" w:cs="宋体"/>
                <w:snapToGrid/>
                <w:kern w:val="2"/>
                <w:sz w:val="24"/>
                <w:szCs w:val="24"/>
                <w:lang w:eastAsia="zh-CN"/>
              </w:rPr>
            </w:pPr>
            <w:r>
              <w:rPr>
                <w:rFonts w:hint="eastAsia" w:ascii="宋体" w:hAnsi="宋体" w:eastAsia="宋体" w:cs="宋体"/>
                <w:snapToGrid/>
                <w:kern w:val="2"/>
                <w:sz w:val="24"/>
                <w:szCs w:val="24"/>
                <w:lang w:eastAsia="zh-CN"/>
              </w:rPr>
              <w:t>开户银行：</w:t>
            </w:r>
            <w:r>
              <w:rPr>
                <w:rFonts w:hint="eastAsia" w:ascii="宋体" w:hAnsi="宋体" w:eastAsia="宋体" w:cs="宋体"/>
                <w:kern w:val="0"/>
                <w:sz w:val="24"/>
                <w:szCs w:val="24"/>
                <w:lang w:eastAsia="zh-CN"/>
              </w:rPr>
              <w:t>中国建设银行股份有限公司马鞍山东苑支行</w:t>
            </w:r>
          </w:p>
          <w:p w14:paraId="4A2A594C">
            <w:pPr>
              <w:adjustRightInd/>
              <w:snapToGrid/>
              <w:spacing w:line="360" w:lineRule="auto"/>
              <w:contextualSpacing/>
              <w:jc w:val="both"/>
              <w:rPr>
                <w:snapToGrid/>
                <w:lang w:eastAsia="zh-CN"/>
              </w:rPr>
            </w:pPr>
            <w:r>
              <w:rPr>
                <w:rFonts w:hint="eastAsia" w:ascii="宋体" w:hAnsi="宋体" w:eastAsia="宋体" w:cs="宋体"/>
                <w:snapToGrid/>
                <w:kern w:val="2"/>
                <w:sz w:val="24"/>
                <w:szCs w:val="24"/>
                <w:lang w:eastAsia="zh-CN"/>
              </w:rPr>
              <w:t>账    号：</w:t>
            </w:r>
            <w:r>
              <w:rPr>
                <w:rFonts w:hint="eastAsia" w:ascii="宋体" w:hAnsi="宋体" w:eastAsia="宋体" w:cs="宋体"/>
                <w:kern w:val="0"/>
                <w:sz w:val="24"/>
                <w:szCs w:val="24"/>
                <w:lang w:eastAsia="zh-CN"/>
              </w:rPr>
              <w:t>34050165670800000022</w:t>
            </w:r>
          </w:p>
        </w:tc>
      </w:tr>
      <w:tr w14:paraId="3A7D2E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3" w:hRule="atLeast"/>
          <w:jc w:val="center"/>
        </w:trPr>
        <w:tc>
          <w:tcPr>
            <w:tcW w:w="1846" w:type="dxa"/>
            <w:gridSpan w:val="2"/>
            <w:tcBorders>
              <w:top w:val="single" w:color="auto" w:sz="4" w:space="0"/>
              <w:left w:val="single" w:color="auto" w:sz="4" w:space="0"/>
              <w:bottom w:val="single" w:color="auto" w:sz="4" w:space="0"/>
            </w:tcBorders>
            <w:vAlign w:val="center"/>
          </w:tcPr>
          <w:p w14:paraId="202630FC">
            <w:pPr>
              <w:pStyle w:val="29"/>
              <w:spacing w:line="360" w:lineRule="auto"/>
              <w:rPr>
                <w:rFonts w:hint="default" w:eastAsia="宋体"/>
                <w:snapToGrid/>
                <w:lang w:val="en-US" w:eastAsia="zh-CN"/>
              </w:rPr>
            </w:pPr>
            <w:r>
              <w:rPr>
                <w:rFonts w:hint="eastAsia"/>
                <w:snapToGrid/>
                <w:lang w:val="en-US" w:eastAsia="zh-CN"/>
              </w:rPr>
              <w:t>18</w:t>
            </w:r>
          </w:p>
        </w:tc>
        <w:tc>
          <w:tcPr>
            <w:tcW w:w="7906" w:type="dxa"/>
            <w:gridSpan w:val="3"/>
            <w:tcBorders>
              <w:top w:val="single" w:color="auto" w:sz="4" w:space="0"/>
              <w:bottom w:val="single" w:color="auto" w:sz="4" w:space="0"/>
            </w:tcBorders>
            <w:vAlign w:val="center"/>
          </w:tcPr>
          <w:p w14:paraId="7431ED63">
            <w:pPr>
              <w:pStyle w:val="29"/>
              <w:spacing w:line="360" w:lineRule="auto"/>
              <w:jc w:val="both"/>
              <w:rPr>
                <w:snapToGrid/>
                <w:lang w:eastAsia="zh-CN"/>
              </w:rPr>
            </w:pPr>
            <w:r>
              <w:rPr>
                <w:snapToGrid/>
                <w:lang w:eastAsia="zh-CN"/>
              </w:rPr>
              <w:t>若本项目</w:t>
            </w:r>
            <w:r>
              <w:rPr>
                <w:rFonts w:hint="eastAsia"/>
                <w:snapToGrid/>
                <w:lang w:eastAsia="zh-CN"/>
              </w:rPr>
              <w:t>采购文件</w:t>
            </w:r>
            <w:r>
              <w:rPr>
                <w:snapToGrid/>
                <w:lang w:eastAsia="zh-CN"/>
              </w:rPr>
              <w:t>中要求</w:t>
            </w:r>
            <w:r>
              <w:rPr>
                <w:rFonts w:hint="eastAsia"/>
                <w:snapToGrid/>
                <w:lang w:eastAsia="zh-CN"/>
              </w:rPr>
              <w:t>供应商</w:t>
            </w:r>
            <w:r>
              <w:rPr>
                <w:snapToGrid/>
                <w:lang w:eastAsia="zh-CN"/>
              </w:rPr>
              <w:t>配备人员提供社保证明材料的，为下述形式之一（</w:t>
            </w:r>
            <w:r>
              <w:rPr>
                <w:rFonts w:hint="eastAsia"/>
                <w:snapToGrid/>
                <w:lang w:eastAsia="zh-CN"/>
              </w:rPr>
              <w:t>响应文件</w:t>
            </w:r>
            <w:r>
              <w:rPr>
                <w:snapToGrid/>
                <w:lang w:eastAsia="zh-CN"/>
              </w:rPr>
              <w:t>中须提供</w:t>
            </w:r>
            <w:r>
              <w:rPr>
                <w:rFonts w:hint="eastAsia"/>
                <w:snapToGrid/>
                <w:lang w:eastAsia="zh-CN"/>
              </w:rPr>
              <w:t>扫描件</w:t>
            </w:r>
            <w:r>
              <w:rPr>
                <w:snapToGrid/>
                <w:lang w:eastAsia="zh-CN"/>
              </w:rPr>
              <w:t>）：</w:t>
            </w:r>
          </w:p>
          <w:p w14:paraId="3A6CF7DC">
            <w:pPr>
              <w:pStyle w:val="29"/>
              <w:spacing w:line="360" w:lineRule="auto"/>
              <w:jc w:val="both"/>
              <w:rPr>
                <w:snapToGrid/>
                <w:lang w:eastAsia="zh-CN"/>
              </w:rPr>
            </w:pPr>
            <w:r>
              <w:rPr>
                <w:snapToGrid/>
                <w:lang w:eastAsia="zh-CN"/>
              </w:rPr>
              <w:t>①社保缴款凭证。</w:t>
            </w:r>
          </w:p>
          <w:p w14:paraId="016D875F">
            <w:pPr>
              <w:pStyle w:val="29"/>
              <w:spacing w:line="360" w:lineRule="auto"/>
              <w:jc w:val="both"/>
              <w:rPr>
                <w:snapToGrid/>
                <w:lang w:eastAsia="zh-CN"/>
              </w:rPr>
            </w:pPr>
            <w:r>
              <w:rPr>
                <w:snapToGrid/>
                <w:lang w:eastAsia="zh-CN"/>
              </w:rPr>
              <w:t>②人社部门（或税务部门）官方网站查询的缴费记录截图。</w:t>
            </w:r>
          </w:p>
          <w:p w14:paraId="61EEEFD2">
            <w:pPr>
              <w:pStyle w:val="29"/>
              <w:spacing w:line="360" w:lineRule="auto"/>
              <w:jc w:val="both"/>
              <w:rPr>
                <w:snapToGrid/>
                <w:lang w:eastAsia="zh-CN"/>
              </w:rPr>
            </w:pPr>
            <w:r>
              <w:rPr>
                <w:snapToGrid/>
                <w:lang w:eastAsia="zh-CN"/>
              </w:rPr>
              <w:t>③人社部门（或税务部门）出具的证明材料。</w:t>
            </w:r>
          </w:p>
          <w:p w14:paraId="267340DB">
            <w:pPr>
              <w:pStyle w:val="29"/>
              <w:spacing w:line="360" w:lineRule="auto"/>
              <w:jc w:val="both"/>
              <w:rPr>
                <w:snapToGrid/>
                <w:lang w:eastAsia="zh-CN"/>
              </w:rPr>
            </w:pPr>
            <w:r>
              <w:rPr>
                <w:snapToGrid/>
                <w:lang w:eastAsia="zh-CN"/>
              </w:rPr>
              <w:t>④与</w:t>
            </w:r>
            <w:r>
              <w:rPr>
                <w:rFonts w:hint="eastAsia"/>
                <w:snapToGrid/>
                <w:lang w:eastAsia="zh-CN"/>
              </w:rPr>
              <w:t>供应商</w:t>
            </w:r>
            <w:r>
              <w:rPr>
                <w:snapToGrid/>
                <w:lang w:eastAsia="zh-CN"/>
              </w:rPr>
              <w:t>有直接隶属关系的机构缴纳的社保视同</w:t>
            </w:r>
            <w:r>
              <w:rPr>
                <w:rFonts w:hint="eastAsia"/>
                <w:snapToGrid/>
                <w:lang w:eastAsia="zh-CN"/>
              </w:rPr>
              <w:t>供应商</w:t>
            </w:r>
            <w:r>
              <w:rPr>
                <w:snapToGrid/>
                <w:lang w:eastAsia="zh-CN"/>
              </w:rPr>
              <w:t>缴纳，但须提供有关证明材料。</w:t>
            </w:r>
          </w:p>
          <w:p w14:paraId="2E8BD046">
            <w:pPr>
              <w:pStyle w:val="29"/>
              <w:spacing w:line="360" w:lineRule="auto"/>
              <w:jc w:val="both"/>
              <w:rPr>
                <w:snapToGrid/>
                <w:lang w:eastAsia="zh-CN"/>
              </w:rPr>
            </w:pPr>
            <w:r>
              <w:rPr>
                <w:snapToGrid/>
                <w:lang w:eastAsia="zh-CN"/>
              </w:rPr>
              <w:t>⑤法定代表人参与项目的，无需提供法定代表人的社保证明材料，提供身份证明材料即可。</w:t>
            </w:r>
          </w:p>
          <w:p w14:paraId="44C1E88B">
            <w:pPr>
              <w:pStyle w:val="29"/>
              <w:spacing w:line="360" w:lineRule="auto"/>
              <w:jc w:val="both"/>
              <w:rPr>
                <w:snapToGrid/>
                <w:lang w:eastAsia="zh-CN"/>
              </w:rPr>
            </w:pPr>
            <w:r>
              <w:rPr>
                <w:snapToGrid/>
                <w:lang w:eastAsia="zh-CN"/>
              </w:rPr>
              <w:t>⑥如</w:t>
            </w:r>
            <w:r>
              <w:rPr>
                <w:rFonts w:hint="eastAsia"/>
                <w:snapToGrid/>
                <w:lang w:eastAsia="zh-CN"/>
              </w:rPr>
              <w:t>供应商</w:t>
            </w:r>
            <w:r>
              <w:rPr>
                <w:snapToGrid/>
                <w:lang w:eastAsia="zh-CN"/>
              </w:rPr>
              <w:t>为事业单位，也可以提供由人社部门出具的人事关系在</w:t>
            </w:r>
            <w:r>
              <w:rPr>
                <w:rFonts w:hint="eastAsia"/>
                <w:snapToGrid/>
                <w:lang w:eastAsia="zh-CN"/>
              </w:rPr>
              <w:t>供应商</w:t>
            </w:r>
            <w:r>
              <w:rPr>
                <w:snapToGrid/>
                <w:lang w:eastAsia="zh-CN"/>
              </w:rPr>
              <w:t>单位的证明材料。</w:t>
            </w:r>
          </w:p>
          <w:p w14:paraId="3C94FB65">
            <w:pPr>
              <w:pStyle w:val="29"/>
              <w:spacing w:line="360" w:lineRule="auto"/>
              <w:jc w:val="both"/>
              <w:rPr>
                <w:snapToGrid/>
                <w:lang w:eastAsia="zh-CN"/>
              </w:rPr>
            </w:pPr>
            <w:r>
              <w:rPr>
                <w:snapToGrid/>
                <w:lang w:eastAsia="zh-CN"/>
              </w:rPr>
              <w:t>⑦如</w:t>
            </w:r>
            <w:r>
              <w:rPr>
                <w:rFonts w:hint="eastAsia"/>
                <w:snapToGrid/>
                <w:lang w:eastAsia="zh-CN"/>
              </w:rPr>
              <w:t>供应商</w:t>
            </w:r>
            <w:r>
              <w:rPr>
                <w:snapToGrid/>
                <w:lang w:eastAsia="zh-CN"/>
              </w:rPr>
              <w:t>配备人员为退役军人，须提供退役军人相关证明材料及</w:t>
            </w:r>
            <w:r>
              <w:rPr>
                <w:rFonts w:hint="eastAsia"/>
                <w:snapToGrid/>
                <w:lang w:eastAsia="zh-CN"/>
              </w:rPr>
              <w:t>供应商</w:t>
            </w:r>
            <w:r>
              <w:rPr>
                <w:snapToGrid/>
                <w:lang w:eastAsia="zh-CN"/>
              </w:rPr>
              <w:t>与该人员签订的用工合同</w:t>
            </w:r>
            <w:r>
              <w:rPr>
                <w:rFonts w:hint="eastAsia"/>
                <w:snapToGrid/>
                <w:lang w:eastAsia="zh-CN"/>
              </w:rPr>
              <w:t>扫描件</w:t>
            </w:r>
            <w:r>
              <w:rPr>
                <w:snapToGrid/>
                <w:lang w:eastAsia="zh-CN"/>
              </w:rPr>
              <w:t>。</w:t>
            </w:r>
          </w:p>
          <w:p w14:paraId="20B16C94">
            <w:pPr>
              <w:pStyle w:val="29"/>
              <w:spacing w:line="360" w:lineRule="auto"/>
              <w:jc w:val="both"/>
              <w:rPr>
                <w:rFonts w:hint="default"/>
                <w:snapToGrid/>
                <w:lang w:val="en-US" w:eastAsia="zh-CN"/>
              </w:rPr>
            </w:pPr>
            <w:r>
              <w:rPr>
                <w:rFonts w:hint="eastAsia" w:ascii="宋体" w:hAnsi="宋体" w:eastAsia="宋体" w:cs="宋体"/>
                <w:snapToGrid/>
                <w:lang w:eastAsia="zh-CN"/>
              </w:rPr>
              <w:t>⑧</w:t>
            </w:r>
            <w:r>
              <w:rPr>
                <w:rFonts w:hint="eastAsia"/>
                <w:snapToGrid/>
                <w:lang w:val="en-US" w:eastAsia="zh-CN"/>
              </w:rPr>
              <w:t>退休人员，提供退休证明及返聘合同。（不接受退休人员的项目除外）</w:t>
            </w:r>
          </w:p>
        </w:tc>
      </w:tr>
    </w:tbl>
    <w:p w14:paraId="72471ADA">
      <w:pPr>
        <w:spacing w:line="91" w:lineRule="auto"/>
        <w:rPr>
          <w:sz w:val="2"/>
          <w:lang w:eastAsia="zh-CN"/>
        </w:rPr>
      </w:pPr>
    </w:p>
    <w:p w14:paraId="2CDE0BA4">
      <w:pPr>
        <w:spacing w:line="91" w:lineRule="auto"/>
        <w:rPr>
          <w:sz w:val="2"/>
          <w:lang w:eastAsia="zh-CN"/>
        </w:rPr>
      </w:pPr>
    </w:p>
    <w:p w14:paraId="0C469612">
      <w:pPr>
        <w:rPr>
          <w:snapToGrid/>
          <w:kern w:val="2"/>
          <w:sz w:val="24"/>
          <w:szCs w:val="24"/>
          <w:lang w:eastAsia="zh-CN"/>
        </w:rPr>
      </w:pPr>
      <w:r>
        <w:rPr>
          <w:snapToGrid/>
          <w:kern w:val="2"/>
          <w:sz w:val="24"/>
          <w:szCs w:val="24"/>
          <w:lang w:eastAsia="zh-CN"/>
        </w:rPr>
        <w:br w:type="page"/>
      </w:r>
    </w:p>
    <w:p w14:paraId="5D716286">
      <w:pPr>
        <w:pStyle w:val="5"/>
        <w:adjustRightInd/>
        <w:snapToGrid/>
        <w:spacing w:line="480" w:lineRule="exact"/>
        <w:contextualSpacing/>
        <w:jc w:val="both"/>
        <w:rPr>
          <w:snapToGrid/>
          <w:kern w:val="2"/>
          <w:sz w:val="24"/>
          <w:szCs w:val="24"/>
          <w:lang w:eastAsia="zh-CN"/>
        </w:rPr>
      </w:pPr>
      <w:r>
        <w:rPr>
          <w:snapToGrid/>
          <w:kern w:val="2"/>
          <w:sz w:val="24"/>
          <w:szCs w:val="24"/>
          <w:lang w:eastAsia="zh-CN"/>
        </w:rPr>
        <w:t>1.总则</w:t>
      </w:r>
    </w:p>
    <w:p w14:paraId="0F741252">
      <w:pPr>
        <w:pStyle w:val="5"/>
        <w:adjustRightInd/>
        <w:snapToGrid/>
        <w:spacing w:line="480" w:lineRule="exact"/>
        <w:contextualSpacing/>
        <w:jc w:val="both"/>
        <w:rPr>
          <w:snapToGrid/>
          <w:kern w:val="2"/>
          <w:sz w:val="24"/>
          <w:szCs w:val="24"/>
          <w:lang w:eastAsia="zh-CN"/>
        </w:rPr>
      </w:pPr>
      <w:r>
        <w:rPr>
          <w:rFonts w:hint="eastAsia"/>
          <w:snapToGrid/>
          <w:kern w:val="2"/>
          <w:sz w:val="24"/>
          <w:szCs w:val="24"/>
          <w:lang w:val="en-US" w:eastAsia="zh-CN"/>
        </w:rPr>
        <w:t>1.1本项目参考招标采购</w:t>
      </w:r>
      <w:r>
        <w:rPr>
          <w:snapToGrid/>
          <w:kern w:val="2"/>
          <w:sz w:val="24"/>
          <w:szCs w:val="24"/>
          <w:lang w:eastAsia="zh-CN"/>
        </w:rPr>
        <w:t>有关法律、法规和规章的规定，本项目已具备招标条件，现对本标段监理进行</w:t>
      </w:r>
      <w:r>
        <w:rPr>
          <w:rFonts w:hint="eastAsia"/>
          <w:snapToGrid/>
          <w:kern w:val="2"/>
          <w:sz w:val="24"/>
          <w:szCs w:val="24"/>
          <w:lang w:val="en-US" w:eastAsia="zh-CN"/>
        </w:rPr>
        <w:t>采购</w:t>
      </w:r>
      <w:r>
        <w:rPr>
          <w:snapToGrid/>
          <w:kern w:val="2"/>
          <w:sz w:val="24"/>
          <w:szCs w:val="24"/>
          <w:lang w:eastAsia="zh-CN"/>
        </w:rPr>
        <w:t>。</w:t>
      </w:r>
    </w:p>
    <w:p w14:paraId="45636B46">
      <w:pPr>
        <w:pStyle w:val="5"/>
        <w:adjustRightInd/>
        <w:snapToGrid/>
        <w:spacing w:line="480" w:lineRule="exact"/>
        <w:contextualSpacing/>
        <w:jc w:val="both"/>
        <w:rPr>
          <w:snapToGrid/>
          <w:kern w:val="2"/>
          <w:sz w:val="24"/>
          <w:szCs w:val="24"/>
          <w:lang w:eastAsia="zh-CN"/>
        </w:rPr>
      </w:pPr>
      <w:r>
        <w:rPr>
          <w:rFonts w:hint="eastAsia"/>
          <w:snapToGrid/>
          <w:kern w:val="2"/>
          <w:sz w:val="24"/>
          <w:szCs w:val="24"/>
          <w:lang w:val="en-US" w:eastAsia="zh-CN"/>
        </w:rPr>
        <w:t>1.2</w:t>
      </w:r>
      <w:r>
        <w:rPr>
          <w:snapToGrid/>
          <w:kern w:val="2"/>
          <w:sz w:val="24"/>
          <w:szCs w:val="24"/>
          <w:lang w:eastAsia="zh-CN"/>
        </w:rPr>
        <w:t xml:space="preserve"> </w:t>
      </w:r>
      <w:r>
        <w:rPr>
          <w:rFonts w:hint="eastAsia"/>
          <w:snapToGrid/>
          <w:kern w:val="2"/>
          <w:sz w:val="24"/>
          <w:szCs w:val="24"/>
          <w:lang w:eastAsia="zh-CN"/>
        </w:rPr>
        <w:t>供应商</w:t>
      </w:r>
      <w:r>
        <w:rPr>
          <w:snapToGrid/>
          <w:kern w:val="2"/>
          <w:sz w:val="24"/>
          <w:szCs w:val="24"/>
          <w:lang w:eastAsia="zh-CN"/>
        </w:rPr>
        <w:t>不得存在下列情形之一：</w:t>
      </w:r>
    </w:p>
    <w:p w14:paraId="12174602">
      <w:pPr>
        <w:pStyle w:val="5"/>
        <w:adjustRightInd/>
        <w:snapToGrid/>
        <w:spacing w:line="480" w:lineRule="exact"/>
        <w:contextualSpacing/>
        <w:jc w:val="both"/>
        <w:rPr>
          <w:snapToGrid/>
          <w:kern w:val="2"/>
          <w:sz w:val="24"/>
          <w:szCs w:val="24"/>
          <w:lang w:eastAsia="zh-CN"/>
        </w:rPr>
      </w:pPr>
      <w:r>
        <w:rPr>
          <w:snapToGrid/>
          <w:kern w:val="2"/>
          <w:sz w:val="24"/>
          <w:szCs w:val="24"/>
          <w:lang w:eastAsia="zh-CN"/>
        </w:rPr>
        <w:t>（1）为</w:t>
      </w:r>
      <w:r>
        <w:rPr>
          <w:rFonts w:hint="eastAsia"/>
          <w:snapToGrid/>
          <w:kern w:val="2"/>
          <w:sz w:val="24"/>
          <w:szCs w:val="24"/>
          <w:lang w:eastAsia="zh-CN"/>
        </w:rPr>
        <w:t>采购人</w:t>
      </w:r>
      <w:r>
        <w:rPr>
          <w:snapToGrid/>
          <w:kern w:val="2"/>
          <w:sz w:val="24"/>
          <w:szCs w:val="24"/>
          <w:lang w:eastAsia="zh-CN"/>
        </w:rPr>
        <w:t>不具有独立法人资格的附属机构（单位）；</w:t>
      </w:r>
    </w:p>
    <w:p w14:paraId="21E56B95">
      <w:pPr>
        <w:pStyle w:val="5"/>
        <w:adjustRightInd/>
        <w:snapToGrid/>
        <w:spacing w:line="480" w:lineRule="exact"/>
        <w:contextualSpacing/>
        <w:jc w:val="both"/>
        <w:rPr>
          <w:snapToGrid/>
          <w:kern w:val="2"/>
          <w:sz w:val="24"/>
          <w:szCs w:val="24"/>
          <w:lang w:eastAsia="zh-CN"/>
        </w:rPr>
      </w:pPr>
      <w:r>
        <w:rPr>
          <w:snapToGrid/>
          <w:kern w:val="2"/>
          <w:sz w:val="24"/>
          <w:szCs w:val="24"/>
          <w:lang w:eastAsia="zh-CN"/>
        </w:rPr>
        <w:t>（2）与</w:t>
      </w:r>
      <w:r>
        <w:rPr>
          <w:rFonts w:hint="eastAsia"/>
          <w:snapToGrid/>
          <w:kern w:val="2"/>
          <w:sz w:val="24"/>
          <w:szCs w:val="24"/>
          <w:lang w:eastAsia="zh-CN"/>
        </w:rPr>
        <w:t>采购人</w:t>
      </w:r>
      <w:r>
        <w:rPr>
          <w:snapToGrid/>
          <w:kern w:val="2"/>
          <w:sz w:val="24"/>
          <w:szCs w:val="24"/>
          <w:lang w:eastAsia="zh-CN"/>
        </w:rPr>
        <w:t>存在利害关系且可能影响招标公正性；</w:t>
      </w:r>
    </w:p>
    <w:p w14:paraId="795CF716">
      <w:pPr>
        <w:pStyle w:val="5"/>
        <w:adjustRightInd/>
        <w:snapToGrid/>
        <w:spacing w:line="480" w:lineRule="exact"/>
        <w:contextualSpacing/>
        <w:jc w:val="both"/>
        <w:rPr>
          <w:snapToGrid/>
          <w:kern w:val="2"/>
          <w:sz w:val="24"/>
          <w:szCs w:val="24"/>
          <w:lang w:eastAsia="zh-CN"/>
        </w:rPr>
      </w:pPr>
      <w:r>
        <w:rPr>
          <w:snapToGrid/>
          <w:kern w:val="2"/>
          <w:sz w:val="24"/>
          <w:szCs w:val="24"/>
          <w:lang w:eastAsia="zh-CN"/>
        </w:rPr>
        <w:t>（3）与本招标项目的其他</w:t>
      </w:r>
      <w:r>
        <w:rPr>
          <w:rFonts w:hint="eastAsia"/>
          <w:snapToGrid/>
          <w:kern w:val="2"/>
          <w:sz w:val="24"/>
          <w:szCs w:val="24"/>
          <w:lang w:eastAsia="zh-CN"/>
        </w:rPr>
        <w:t>供应商</w:t>
      </w:r>
      <w:r>
        <w:rPr>
          <w:snapToGrid/>
          <w:kern w:val="2"/>
          <w:sz w:val="24"/>
          <w:szCs w:val="24"/>
          <w:lang w:eastAsia="zh-CN"/>
        </w:rPr>
        <w:t>为同一个单位负责人；</w:t>
      </w:r>
    </w:p>
    <w:p w14:paraId="7E7FFD86">
      <w:pPr>
        <w:pStyle w:val="5"/>
        <w:adjustRightInd/>
        <w:snapToGrid/>
        <w:spacing w:line="480" w:lineRule="exact"/>
        <w:contextualSpacing/>
        <w:jc w:val="both"/>
        <w:rPr>
          <w:snapToGrid/>
          <w:kern w:val="2"/>
          <w:sz w:val="24"/>
          <w:szCs w:val="24"/>
          <w:lang w:eastAsia="zh-CN"/>
        </w:rPr>
      </w:pPr>
      <w:r>
        <w:rPr>
          <w:snapToGrid/>
          <w:kern w:val="2"/>
          <w:sz w:val="24"/>
          <w:szCs w:val="24"/>
          <w:lang w:eastAsia="zh-CN"/>
        </w:rPr>
        <w:t>（4）与本招标项目的其他</w:t>
      </w:r>
      <w:r>
        <w:rPr>
          <w:rFonts w:hint="eastAsia"/>
          <w:snapToGrid/>
          <w:kern w:val="2"/>
          <w:sz w:val="24"/>
          <w:szCs w:val="24"/>
          <w:lang w:eastAsia="zh-CN"/>
        </w:rPr>
        <w:t>供应商</w:t>
      </w:r>
      <w:r>
        <w:rPr>
          <w:snapToGrid/>
          <w:kern w:val="2"/>
          <w:sz w:val="24"/>
          <w:szCs w:val="24"/>
          <w:lang w:eastAsia="zh-CN"/>
        </w:rPr>
        <w:t>存在控股、管理关系；</w:t>
      </w:r>
    </w:p>
    <w:p w14:paraId="0F2E0BAC">
      <w:pPr>
        <w:pStyle w:val="5"/>
        <w:adjustRightInd/>
        <w:snapToGrid/>
        <w:spacing w:line="480" w:lineRule="exact"/>
        <w:contextualSpacing/>
        <w:jc w:val="both"/>
        <w:rPr>
          <w:snapToGrid/>
          <w:kern w:val="2"/>
          <w:sz w:val="24"/>
          <w:szCs w:val="24"/>
          <w:lang w:eastAsia="zh-CN"/>
        </w:rPr>
      </w:pPr>
      <w:r>
        <w:rPr>
          <w:snapToGrid/>
          <w:kern w:val="2"/>
          <w:sz w:val="24"/>
          <w:szCs w:val="24"/>
          <w:lang w:eastAsia="zh-CN"/>
        </w:rPr>
        <w:t>（5）为本招标项目的代建人；</w:t>
      </w:r>
    </w:p>
    <w:p w14:paraId="7482810D">
      <w:pPr>
        <w:pStyle w:val="5"/>
        <w:adjustRightInd/>
        <w:snapToGrid/>
        <w:spacing w:line="480" w:lineRule="exact"/>
        <w:contextualSpacing/>
        <w:jc w:val="both"/>
        <w:rPr>
          <w:snapToGrid/>
          <w:kern w:val="2"/>
          <w:sz w:val="24"/>
          <w:szCs w:val="24"/>
          <w:lang w:eastAsia="zh-CN"/>
        </w:rPr>
      </w:pPr>
      <w:r>
        <w:rPr>
          <w:snapToGrid/>
          <w:kern w:val="2"/>
          <w:sz w:val="24"/>
          <w:szCs w:val="24"/>
          <w:lang w:eastAsia="zh-CN"/>
        </w:rPr>
        <w:t>（6）为本招标项目的</w:t>
      </w:r>
      <w:r>
        <w:rPr>
          <w:rFonts w:hint="eastAsia"/>
          <w:snapToGrid/>
          <w:kern w:val="2"/>
          <w:sz w:val="24"/>
          <w:szCs w:val="24"/>
          <w:lang w:eastAsia="zh-CN"/>
        </w:rPr>
        <w:t>采购代理机构</w:t>
      </w:r>
      <w:r>
        <w:rPr>
          <w:snapToGrid/>
          <w:kern w:val="2"/>
          <w:sz w:val="24"/>
          <w:szCs w:val="24"/>
          <w:lang w:eastAsia="zh-CN"/>
        </w:rPr>
        <w:t>；</w:t>
      </w:r>
    </w:p>
    <w:p w14:paraId="4D9DB912">
      <w:pPr>
        <w:pStyle w:val="5"/>
        <w:adjustRightInd/>
        <w:snapToGrid/>
        <w:spacing w:line="480" w:lineRule="exact"/>
        <w:contextualSpacing/>
        <w:jc w:val="both"/>
        <w:rPr>
          <w:snapToGrid/>
          <w:kern w:val="2"/>
          <w:sz w:val="24"/>
          <w:szCs w:val="24"/>
          <w:lang w:eastAsia="zh-CN"/>
        </w:rPr>
      </w:pPr>
      <w:r>
        <w:rPr>
          <w:snapToGrid/>
          <w:kern w:val="2"/>
          <w:sz w:val="24"/>
          <w:szCs w:val="24"/>
          <w:lang w:eastAsia="zh-CN"/>
        </w:rPr>
        <w:t>（7）与本招标项目的代建人或</w:t>
      </w:r>
      <w:r>
        <w:rPr>
          <w:rFonts w:hint="eastAsia"/>
          <w:snapToGrid/>
          <w:kern w:val="2"/>
          <w:sz w:val="24"/>
          <w:szCs w:val="24"/>
          <w:lang w:eastAsia="zh-CN"/>
        </w:rPr>
        <w:t>采购代理机构</w:t>
      </w:r>
      <w:r>
        <w:rPr>
          <w:snapToGrid/>
          <w:kern w:val="2"/>
          <w:sz w:val="24"/>
          <w:szCs w:val="24"/>
          <w:lang w:eastAsia="zh-CN"/>
        </w:rPr>
        <w:t>同为一个法定代表人；</w:t>
      </w:r>
    </w:p>
    <w:p w14:paraId="36D1D05D">
      <w:pPr>
        <w:pStyle w:val="5"/>
        <w:adjustRightInd/>
        <w:snapToGrid/>
        <w:spacing w:line="480" w:lineRule="exact"/>
        <w:contextualSpacing/>
        <w:jc w:val="both"/>
        <w:rPr>
          <w:snapToGrid/>
          <w:kern w:val="2"/>
          <w:sz w:val="24"/>
          <w:szCs w:val="24"/>
          <w:lang w:eastAsia="zh-CN"/>
        </w:rPr>
      </w:pPr>
      <w:r>
        <w:rPr>
          <w:snapToGrid/>
          <w:kern w:val="2"/>
          <w:sz w:val="24"/>
          <w:szCs w:val="24"/>
          <w:lang w:eastAsia="zh-CN"/>
        </w:rPr>
        <w:t>（8）与本招标项目的代建人或</w:t>
      </w:r>
      <w:r>
        <w:rPr>
          <w:rFonts w:hint="eastAsia"/>
          <w:snapToGrid/>
          <w:kern w:val="2"/>
          <w:sz w:val="24"/>
          <w:szCs w:val="24"/>
          <w:lang w:eastAsia="zh-CN"/>
        </w:rPr>
        <w:t>采购代理机构</w:t>
      </w:r>
      <w:r>
        <w:rPr>
          <w:snapToGrid/>
          <w:kern w:val="2"/>
          <w:sz w:val="24"/>
          <w:szCs w:val="24"/>
          <w:lang w:eastAsia="zh-CN"/>
        </w:rPr>
        <w:t>存在控股或参股关系；</w:t>
      </w:r>
    </w:p>
    <w:p w14:paraId="2A335E0C">
      <w:pPr>
        <w:pStyle w:val="5"/>
        <w:adjustRightInd/>
        <w:snapToGrid/>
        <w:spacing w:line="480" w:lineRule="exact"/>
        <w:contextualSpacing/>
        <w:jc w:val="both"/>
        <w:rPr>
          <w:snapToGrid/>
          <w:kern w:val="2"/>
          <w:sz w:val="24"/>
          <w:szCs w:val="24"/>
          <w:lang w:eastAsia="zh-CN"/>
        </w:rPr>
      </w:pPr>
      <w:r>
        <w:rPr>
          <w:snapToGrid/>
          <w:color w:val="FF0000"/>
          <w:kern w:val="2"/>
          <w:sz w:val="24"/>
          <w:szCs w:val="24"/>
          <w:lang w:eastAsia="zh-CN"/>
        </w:rPr>
        <w:t>（9）与本招标项目的施工承包人以及建筑材料、建筑构配件和设备供应商有隶属关系或者其他利害关系；</w:t>
      </w:r>
    </w:p>
    <w:p w14:paraId="0FABB92B">
      <w:pPr>
        <w:pStyle w:val="5"/>
        <w:adjustRightInd/>
        <w:snapToGrid/>
        <w:spacing w:line="480" w:lineRule="exact"/>
        <w:contextualSpacing/>
        <w:jc w:val="both"/>
        <w:rPr>
          <w:snapToGrid/>
          <w:kern w:val="2"/>
          <w:sz w:val="24"/>
          <w:szCs w:val="24"/>
          <w:lang w:eastAsia="zh-CN"/>
        </w:rPr>
      </w:pPr>
      <w:r>
        <w:rPr>
          <w:snapToGrid/>
          <w:kern w:val="2"/>
          <w:sz w:val="24"/>
          <w:szCs w:val="24"/>
          <w:lang w:eastAsia="zh-CN"/>
        </w:rPr>
        <w:t>（10）被责令停产停业、暂扣或者吊销许可证、暂扣或者吊销执照。</w:t>
      </w:r>
    </w:p>
    <w:p w14:paraId="49EB730C">
      <w:pPr>
        <w:pStyle w:val="5"/>
        <w:adjustRightInd/>
        <w:snapToGrid/>
        <w:spacing w:line="480" w:lineRule="exact"/>
        <w:contextualSpacing/>
        <w:jc w:val="both"/>
        <w:rPr>
          <w:snapToGrid/>
          <w:kern w:val="2"/>
          <w:sz w:val="24"/>
          <w:szCs w:val="24"/>
          <w:lang w:eastAsia="zh-CN"/>
        </w:rPr>
      </w:pPr>
      <w:r>
        <w:rPr>
          <w:rFonts w:hint="eastAsia"/>
          <w:snapToGrid/>
          <w:kern w:val="2"/>
          <w:sz w:val="24"/>
          <w:szCs w:val="24"/>
          <w:lang w:val="en-US" w:eastAsia="zh-CN"/>
        </w:rPr>
        <w:t>1.3</w:t>
      </w:r>
      <w:r>
        <w:rPr>
          <w:rFonts w:hint="eastAsia"/>
          <w:snapToGrid/>
          <w:kern w:val="2"/>
          <w:sz w:val="24"/>
          <w:szCs w:val="24"/>
          <w:lang w:eastAsia="zh-CN"/>
        </w:rPr>
        <w:t>供应商</w:t>
      </w:r>
      <w:r>
        <w:rPr>
          <w:snapToGrid/>
          <w:kern w:val="2"/>
          <w:sz w:val="24"/>
          <w:szCs w:val="24"/>
          <w:lang w:eastAsia="zh-CN"/>
        </w:rPr>
        <w:t>不得存在以下不良信用记录情形之一：</w:t>
      </w:r>
    </w:p>
    <w:p w14:paraId="68A977B0">
      <w:pPr>
        <w:pStyle w:val="5"/>
        <w:adjustRightInd/>
        <w:snapToGrid/>
        <w:spacing w:line="480" w:lineRule="exact"/>
        <w:contextualSpacing/>
        <w:jc w:val="both"/>
        <w:rPr>
          <w:snapToGrid/>
          <w:kern w:val="2"/>
          <w:sz w:val="24"/>
          <w:szCs w:val="24"/>
          <w:lang w:eastAsia="zh-CN"/>
        </w:rPr>
      </w:pPr>
      <w:r>
        <w:rPr>
          <w:snapToGrid/>
          <w:kern w:val="2"/>
          <w:sz w:val="24"/>
          <w:szCs w:val="24"/>
          <w:lang w:eastAsia="zh-CN"/>
        </w:rPr>
        <w:t>（1）</w:t>
      </w:r>
      <w:r>
        <w:rPr>
          <w:rFonts w:hint="eastAsia"/>
          <w:snapToGrid/>
          <w:kern w:val="2"/>
          <w:sz w:val="24"/>
          <w:szCs w:val="24"/>
          <w:lang w:eastAsia="zh-CN"/>
        </w:rPr>
        <w:t>供应商</w:t>
      </w:r>
      <w:r>
        <w:rPr>
          <w:snapToGrid/>
          <w:kern w:val="2"/>
          <w:sz w:val="24"/>
          <w:szCs w:val="24"/>
          <w:lang w:eastAsia="zh-CN"/>
        </w:rPr>
        <w:t>被人民法院列入失信被执行人的。</w:t>
      </w:r>
    </w:p>
    <w:p w14:paraId="48617D18">
      <w:pPr>
        <w:pStyle w:val="5"/>
        <w:adjustRightInd/>
        <w:snapToGrid/>
        <w:spacing w:line="480" w:lineRule="exact"/>
        <w:contextualSpacing/>
        <w:jc w:val="both"/>
        <w:rPr>
          <w:snapToGrid/>
          <w:kern w:val="2"/>
          <w:sz w:val="24"/>
          <w:szCs w:val="24"/>
          <w:lang w:eastAsia="zh-CN"/>
        </w:rPr>
      </w:pPr>
      <w:r>
        <w:rPr>
          <w:snapToGrid/>
          <w:kern w:val="2"/>
          <w:sz w:val="24"/>
          <w:szCs w:val="24"/>
          <w:lang w:eastAsia="zh-CN"/>
        </w:rPr>
        <w:t>（2）</w:t>
      </w:r>
      <w:r>
        <w:rPr>
          <w:rFonts w:hint="eastAsia"/>
          <w:snapToGrid/>
          <w:kern w:val="2"/>
          <w:sz w:val="24"/>
          <w:szCs w:val="24"/>
          <w:lang w:eastAsia="zh-CN"/>
        </w:rPr>
        <w:t>供应商</w:t>
      </w:r>
      <w:r>
        <w:rPr>
          <w:snapToGrid/>
          <w:kern w:val="2"/>
          <w:sz w:val="24"/>
          <w:szCs w:val="24"/>
          <w:lang w:eastAsia="zh-CN"/>
        </w:rPr>
        <w:t>被市场监督管理部门列入企业经营异常名录的。</w:t>
      </w:r>
    </w:p>
    <w:p w14:paraId="5F08D99C">
      <w:pPr>
        <w:pStyle w:val="5"/>
        <w:adjustRightInd/>
        <w:snapToGrid/>
        <w:spacing w:line="480" w:lineRule="exact"/>
        <w:contextualSpacing/>
        <w:jc w:val="both"/>
        <w:rPr>
          <w:snapToGrid/>
          <w:kern w:val="2"/>
          <w:sz w:val="24"/>
          <w:szCs w:val="24"/>
          <w:lang w:eastAsia="zh-CN"/>
        </w:rPr>
      </w:pPr>
      <w:r>
        <w:rPr>
          <w:snapToGrid/>
          <w:kern w:val="2"/>
          <w:sz w:val="24"/>
          <w:szCs w:val="24"/>
          <w:lang w:eastAsia="zh-CN"/>
        </w:rPr>
        <w:t>（3）</w:t>
      </w:r>
      <w:r>
        <w:rPr>
          <w:rFonts w:hint="eastAsia"/>
          <w:snapToGrid/>
          <w:kern w:val="2"/>
          <w:sz w:val="24"/>
          <w:szCs w:val="24"/>
          <w:lang w:eastAsia="zh-CN"/>
        </w:rPr>
        <w:t>供应商</w:t>
      </w:r>
      <w:r>
        <w:rPr>
          <w:snapToGrid/>
          <w:kern w:val="2"/>
          <w:sz w:val="24"/>
          <w:szCs w:val="24"/>
          <w:lang w:eastAsia="zh-CN"/>
        </w:rPr>
        <w:t>被税务部门列入重大税收违法案件当事人名单的。</w:t>
      </w:r>
    </w:p>
    <w:p w14:paraId="719111FB">
      <w:pPr>
        <w:pStyle w:val="5"/>
        <w:adjustRightInd/>
        <w:snapToGrid/>
        <w:spacing w:line="480" w:lineRule="exact"/>
        <w:contextualSpacing/>
        <w:jc w:val="both"/>
        <w:rPr>
          <w:snapToGrid/>
          <w:kern w:val="2"/>
          <w:sz w:val="24"/>
          <w:szCs w:val="24"/>
          <w:lang w:eastAsia="zh-CN"/>
        </w:rPr>
      </w:pPr>
      <w:r>
        <w:rPr>
          <w:snapToGrid/>
          <w:kern w:val="2"/>
          <w:sz w:val="24"/>
          <w:szCs w:val="24"/>
          <w:lang w:eastAsia="zh-CN"/>
        </w:rPr>
        <w:t>（4）</w:t>
      </w:r>
      <w:r>
        <w:rPr>
          <w:rFonts w:hint="eastAsia"/>
          <w:snapToGrid/>
          <w:kern w:val="2"/>
          <w:sz w:val="24"/>
          <w:szCs w:val="24"/>
          <w:lang w:eastAsia="zh-CN"/>
        </w:rPr>
        <w:t>供应商</w:t>
      </w:r>
      <w:r>
        <w:rPr>
          <w:snapToGrid/>
          <w:kern w:val="2"/>
          <w:sz w:val="24"/>
          <w:szCs w:val="24"/>
          <w:lang w:eastAsia="zh-CN"/>
        </w:rPr>
        <w:t>被人力资源社会保障行政部门列入拖欠农民工工资“黑名单 ”的。（以上仅以开标当日“信用中国 ”网 http://www.creditchina.gov.cn/中“信用信息报告 ”查询结果为准）。</w:t>
      </w:r>
    </w:p>
    <w:p w14:paraId="58107AD3">
      <w:pPr>
        <w:pStyle w:val="5"/>
        <w:adjustRightInd/>
        <w:snapToGrid/>
        <w:spacing w:line="480" w:lineRule="exact"/>
        <w:contextualSpacing/>
        <w:jc w:val="both"/>
        <w:rPr>
          <w:snapToGrid/>
          <w:kern w:val="2"/>
          <w:sz w:val="24"/>
          <w:szCs w:val="24"/>
          <w:lang w:eastAsia="zh-CN"/>
        </w:rPr>
      </w:pPr>
      <w:r>
        <w:rPr>
          <w:snapToGrid/>
          <w:kern w:val="2"/>
          <w:sz w:val="24"/>
          <w:szCs w:val="24"/>
          <w:lang w:eastAsia="zh-CN"/>
        </w:rPr>
        <w:t>2.</w:t>
      </w:r>
      <w:r>
        <w:rPr>
          <w:rFonts w:hint="eastAsia"/>
          <w:snapToGrid/>
          <w:kern w:val="2"/>
          <w:sz w:val="24"/>
          <w:szCs w:val="24"/>
          <w:lang w:eastAsia="zh-CN"/>
        </w:rPr>
        <w:t>采购文件</w:t>
      </w:r>
    </w:p>
    <w:p w14:paraId="0B44D97B">
      <w:pPr>
        <w:pStyle w:val="5"/>
        <w:adjustRightInd/>
        <w:snapToGrid/>
        <w:spacing w:line="480" w:lineRule="exact"/>
        <w:contextualSpacing/>
        <w:jc w:val="both"/>
        <w:rPr>
          <w:snapToGrid/>
          <w:kern w:val="2"/>
          <w:sz w:val="24"/>
          <w:szCs w:val="24"/>
          <w:lang w:eastAsia="zh-CN"/>
        </w:rPr>
      </w:pPr>
      <w:r>
        <w:rPr>
          <w:snapToGrid/>
          <w:kern w:val="2"/>
          <w:sz w:val="24"/>
          <w:szCs w:val="24"/>
          <w:lang w:eastAsia="zh-CN"/>
        </w:rPr>
        <w:t xml:space="preserve">2.1 </w:t>
      </w:r>
      <w:r>
        <w:rPr>
          <w:rFonts w:hint="eastAsia"/>
          <w:snapToGrid/>
          <w:kern w:val="2"/>
          <w:sz w:val="24"/>
          <w:szCs w:val="24"/>
          <w:lang w:eastAsia="zh-CN"/>
        </w:rPr>
        <w:t>采购文件</w:t>
      </w:r>
      <w:r>
        <w:rPr>
          <w:snapToGrid/>
          <w:kern w:val="2"/>
          <w:sz w:val="24"/>
          <w:szCs w:val="24"/>
          <w:lang w:eastAsia="zh-CN"/>
        </w:rPr>
        <w:t>的组成</w:t>
      </w:r>
    </w:p>
    <w:p w14:paraId="6B57FB94">
      <w:pPr>
        <w:pStyle w:val="5"/>
        <w:adjustRightInd/>
        <w:snapToGrid/>
        <w:spacing w:line="480" w:lineRule="exact"/>
        <w:contextualSpacing/>
        <w:jc w:val="both"/>
        <w:rPr>
          <w:snapToGrid/>
          <w:kern w:val="2"/>
          <w:sz w:val="24"/>
          <w:szCs w:val="24"/>
          <w:lang w:eastAsia="zh-CN"/>
        </w:rPr>
      </w:pPr>
    </w:p>
    <w:tbl>
      <w:tblPr>
        <w:tblStyle w:val="28"/>
        <w:tblW w:w="4999"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2857"/>
        <w:gridCol w:w="6893"/>
      </w:tblGrid>
      <w:tr w14:paraId="0D6173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9" w:hRule="atLeast"/>
          <w:jc w:val="center"/>
        </w:trPr>
        <w:tc>
          <w:tcPr>
            <w:tcW w:w="1465" w:type="pct"/>
            <w:vAlign w:val="center"/>
          </w:tcPr>
          <w:p w14:paraId="295B49F0">
            <w:pPr>
              <w:pStyle w:val="29"/>
            </w:pPr>
            <w:r>
              <w:t>第一章</w:t>
            </w:r>
          </w:p>
        </w:tc>
        <w:tc>
          <w:tcPr>
            <w:tcW w:w="3534" w:type="pct"/>
            <w:vAlign w:val="center"/>
          </w:tcPr>
          <w:p w14:paraId="2E3048B1">
            <w:pPr>
              <w:pStyle w:val="29"/>
              <w:rPr>
                <w:rFonts w:hint="eastAsia" w:eastAsia="宋体"/>
                <w:lang w:eastAsia="zh-CN"/>
              </w:rPr>
            </w:pPr>
            <w:r>
              <w:rPr>
                <w:rFonts w:hint="eastAsia"/>
                <w:lang w:eastAsia="zh-CN"/>
              </w:rPr>
              <w:t>采购公告</w:t>
            </w:r>
          </w:p>
        </w:tc>
      </w:tr>
      <w:tr w14:paraId="18F19B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jc w:val="center"/>
        </w:trPr>
        <w:tc>
          <w:tcPr>
            <w:tcW w:w="1465" w:type="pct"/>
            <w:vAlign w:val="center"/>
          </w:tcPr>
          <w:p w14:paraId="6E8EA2D4">
            <w:pPr>
              <w:pStyle w:val="29"/>
            </w:pPr>
            <w:r>
              <w:t>第二章</w:t>
            </w:r>
          </w:p>
        </w:tc>
        <w:tc>
          <w:tcPr>
            <w:tcW w:w="3534" w:type="pct"/>
            <w:vAlign w:val="center"/>
          </w:tcPr>
          <w:p w14:paraId="71099DA4">
            <w:pPr>
              <w:pStyle w:val="29"/>
            </w:pPr>
            <w:r>
              <w:rPr>
                <w:rFonts w:hint="eastAsia"/>
                <w:lang w:eastAsia="zh-CN"/>
              </w:rPr>
              <w:t>供应商</w:t>
            </w:r>
            <w:r>
              <w:t>须知</w:t>
            </w:r>
          </w:p>
        </w:tc>
      </w:tr>
      <w:tr w14:paraId="74EC32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jc w:val="center"/>
        </w:trPr>
        <w:tc>
          <w:tcPr>
            <w:tcW w:w="1465" w:type="pct"/>
            <w:vAlign w:val="center"/>
          </w:tcPr>
          <w:p w14:paraId="07F5F7F5">
            <w:pPr>
              <w:pStyle w:val="29"/>
            </w:pPr>
            <w:r>
              <w:t>第三章</w:t>
            </w:r>
          </w:p>
        </w:tc>
        <w:tc>
          <w:tcPr>
            <w:tcW w:w="3534" w:type="pct"/>
            <w:vAlign w:val="center"/>
          </w:tcPr>
          <w:p w14:paraId="02363718">
            <w:pPr>
              <w:pStyle w:val="29"/>
            </w:pPr>
            <w:r>
              <w:t>委托监理合同</w:t>
            </w:r>
          </w:p>
        </w:tc>
      </w:tr>
      <w:tr w14:paraId="459870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jc w:val="center"/>
        </w:trPr>
        <w:tc>
          <w:tcPr>
            <w:tcW w:w="1465" w:type="pct"/>
            <w:vAlign w:val="center"/>
          </w:tcPr>
          <w:p w14:paraId="246BFDC2">
            <w:pPr>
              <w:pStyle w:val="29"/>
            </w:pPr>
            <w:r>
              <w:t>第四章</w:t>
            </w:r>
          </w:p>
        </w:tc>
        <w:tc>
          <w:tcPr>
            <w:tcW w:w="3534" w:type="pct"/>
            <w:vAlign w:val="center"/>
          </w:tcPr>
          <w:p w14:paraId="5DF2C5BB">
            <w:pPr>
              <w:pStyle w:val="29"/>
            </w:pPr>
            <w:r>
              <w:t>合同附件格式（无）</w:t>
            </w:r>
          </w:p>
        </w:tc>
      </w:tr>
      <w:tr w14:paraId="0F5910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4" w:hRule="atLeast"/>
          <w:jc w:val="center"/>
        </w:trPr>
        <w:tc>
          <w:tcPr>
            <w:tcW w:w="1465" w:type="pct"/>
            <w:vAlign w:val="center"/>
          </w:tcPr>
          <w:p w14:paraId="0433CD38">
            <w:pPr>
              <w:pStyle w:val="29"/>
            </w:pPr>
            <w:r>
              <w:t>第五章</w:t>
            </w:r>
          </w:p>
        </w:tc>
        <w:tc>
          <w:tcPr>
            <w:tcW w:w="3534" w:type="pct"/>
            <w:vAlign w:val="center"/>
          </w:tcPr>
          <w:p w14:paraId="52548402">
            <w:pPr>
              <w:pStyle w:val="29"/>
            </w:pPr>
            <w:r>
              <w:rPr>
                <w:rFonts w:hint="eastAsia"/>
                <w:lang w:eastAsia="zh-CN"/>
              </w:rPr>
              <w:t>响应文件</w:t>
            </w:r>
            <w:r>
              <w:t>格式</w:t>
            </w:r>
          </w:p>
        </w:tc>
      </w:tr>
      <w:tr w14:paraId="23732C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5" w:hRule="atLeast"/>
          <w:jc w:val="center"/>
        </w:trPr>
        <w:tc>
          <w:tcPr>
            <w:tcW w:w="1465" w:type="pct"/>
            <w:vAlign w:val="center"/>
          </w:tcPr>
          <w:p w14:paraId="66CA9074">
            <w:pPr>
              <w:pStyle w:val="29"/>
            </w:pPr>
            <w:r>
              <w:t>第六章</w:t>
            </w:r>
          </w:p>
        </w:tc>
        <w:tc>
          <w:tcPr>
            <w:tcW w:w="3534" w:type="pct"/>
            <w:vAlign w:val="center"/>
          </w:tcPr>
          <w:p w14:paraId="04148D08">
            <w:pPr>
              <w:pStyle w:val="29"/>
              <w:rPr>
                <w:lang w:eastAsia="zh-CN"/>
              </w:rPr>
            </w:pPr>
            <w:r>
              <w:rPr>
                <w:rFonts w:hint="eastAsia"/>
                <w:lang w:eastAsia="zh-CN"/>
              </w:rPr>
              <w:t>图纸及其他材料</w:t>
            </w:r>
          </w:p>
        </w:tc>
      </w:tr>
      <w:tr w14:paraId="1B185A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09" w:hRule="atLeast"/>
          <w:jc w:val="center"/>
        </w:trPr>
        <w:tc>
          <w:tcPr>
            <w:tcW w:w="1465" w:type="pct"/>
            <w:vAlign w:val="center"/>
          </w:tcPr>
          <w:p w14:paraId="146D8E6C">
            <w:pPr>
              <w:pStyle w:val="29"/>
            </w:pPr>
            <w:r>
              <w:t>第七章</w:t>
            </w:r>
          </w:p>
        </w:tc>
        <w:tc>
          <w:tcPr>
            <w:tcW w:w="3534" w:type="pct"/>
            <w:vAlign w:val="center"/>
          </w:tcPr>
          <w:p w14:paraId="49FD7257">
            <w:pPr>
              <w:pStyle w:val="29"/>
              <w:rPr>
                <w:lang w:eastAsia="zh-CN"/>
              </w:rPr>
            </w:pPr>
            <w:r>
              <w:rPr>
                <w:lang w:eastAsia="zh-CN"/>
              </w:rPr>
              <w:t>评标标准（综合评分法）</w:t>
            </w:r>
          </w:p>
        </w:tc>
      </w:tr>
    </w:tbl>
    <w:p w14:paraId="24E57123">
      <w:pPr>
        <w:pStyle w:val="5"/>
        <w:adjustRightInd/>
        <w:snapToGrid/>
        <w:spacing w:line="480" w:lineRule="exact"/>
        <w:contextualSpacing/>
        <w:jc w:val="both"/>
        <w:rPr>
          <w:snapToGrid/>
          <w:kern w:val="2"/>
          <w:sz w:val="24"/>
          <w:szCs w:val="24"/>
          <w:lang w:eastAsia="zh-CN"/>
        </w:rPr>
      </w:pPr>
      <w:r>
        <w:rPr>
          <w:snapToGrid/>
          <w:kern w:val="2"/>
          <w:sz w:val="24"/>
          <w:szCs w:val="24"/>
          <w:lang w:eastAsia="zh-CN"/>
        </w:rPr>
        <w:t>3</w:t>
      </w:r>
      <w:r>
        <w:rPr>
          <w:rFonts w:hint="eastAsia"/>
          <w:snapToGrid/>
          <w:kern w:val="2"/>
          <w:sz w:val="24"/>
          <w:szCs w:val="24"/>
          <w:lang w:val="en-US" w:eastAsia="zh-CN"/>
        </w:rPr>
        <w:t>.</w:t>
      </w:r>
      <w:r>
        <w:rPr>
          <w:snapToGrid/>
          <w:kern w:val="2"/>
          <w:sz w:val="24"/>
          <w:szCs w:val="24"/>
          <w:lang w:eastAsia="zh-CN"/>
        </w:rPr>
        <w:t xml:space="preserve"> </w:t>
      </w:r>
      <w:r>
        <w:rPr>
          <w:rFonts w:hint="eastAsia"/>
          <w:snapToGrid/>
          <w:kern w:val="2"/>
          <w:sz w:val="24"/>
          <w:szCs w:val="24"/>
          <w:lang w:eastAsia="zh-CN"/>
        </w:rPr>
        <w:t>响应文件</w:t>
      </w:r>
      <w:r>
        <w:rPr>
          <w:snapToGrid/>
          <w:kern w:val="2"/>
          <w:sz w:val="24"/>
          <w:szCs w:val="24"/>
          <w:lang w:eastAsia="zh-CN"/>
        </w:rPr>
        <w:t>的语言及投标费用</w:t>
      </w:r>
    </w:p>
    <w:p w14:paraId="113201F7">
      <w:pPr>
        <w:pStyle w:val="5"/>
        <w:adjustRightInd/>
        <w:snapToGrid/>
        <w:spacing w:line="480" w:lineRule="exact"/>
        <w:contextualSpacing/>
        <w:jc w:val="both"/>
        <w:rPr>
          <w:snapToGrid/>
          <w:kern w:val="2"/>
          <w:sz w:val="24"/>
          <w:szCs w:val="24"/>
          <w:lang w:eastAsia="zh-CN"/>
        </w:rPr>
      </w:pPr>
      <w:r>
        <w:rPr>
          <w:snapToGrid/>
          <w:kern w:val="2"/>
          <w:sz w:val="24"/>
          <w:szCs w:val="24"/>
          <w:lang w:eastAsia="zh-CN"/>
        </w:rPr>
        <w:t xml:space="preserve">3.1.1 </w:t>
      </w:r>
      <w:r>
        <w:rPr>
          <w:rFonts w:hint="eastAsia"/>
          <w:snapToGrid/>
          <w:kern w:val="2"/>
          <w:sz w:val="24"/>
          <w:szCs w:val="24"/>
          <w:lang w:eastAsia="zh-CN"/>
        </w:rPr>
        <w:t>供应商</w:t>
      </w:r>
      <w:r>
        <w:rPr>
          <w:snapToGrid/>
          <w:kern w:val="2"/>
          <w:sz w:val="24"/>
          <w:szCs w:val="24"/>
          <w:lang w:eastAsia="zh-CN"/>
        </w:rPr>
        <w:t>与</w:t>
      </w:r>
      <w:r>
        <w:rPr>
          <w:rFonts w:hint="eastAsia"/>
          <w:snapToGrid/>
          <w:kern w:val="2"/>
          <w:sz w:val="24"/>
          <w:szCs w:val="24"/>
          <w:lang w:eastAsia="zh-CN"/>
        </w:rPr>
        <w:t>采购人</w:t>
      </w:r>
      <w:r>
        <w:rPr>
          <w:snapToGrid/>
          <w:kern w:val="2"/>
          <w:sz w:val="24"/>
          <w:szCs w:val="24"/>
          <w:lang w:eastAsia="zh-CN"/>
        </w:rPr>
        <w:t>之间与投标有关的来往通知、函件和文件均应使用中文。</w:t>
      </w:r>
    </w:p>
    <w:p w14:paraId="468227B0">
      <w:pPr>
        <w:pStyle w:val="5"/>
        <w:adjustRightInd/>
        <w:snapToGrid/>
        <w:spacing w:line="480" w:lineRule="exact"/>
        <w:contextualSpacing/>
        <w:jc w:val="both"/>
        <w:rPr>
          <w:snapToGrid/>
          <w:kern w:val="2"/>
          <w:sz w:val="24"/>
          <w:szCs w:val="24"/>
          <w:lang w:eastAsia="zh-CN"/>
        </w:rPr>
      </w:pPr>
      <w:r>
        <w:rPr>
          <w:snapToGrid/>
          <w:kern w:val="2"/>
          <w:sz w:val="24"/>
          <w:szCs w:val="24"/>
          <w:lang w:eastAsia="zh-CN"/>
        </w:rPr>
        <w:t xml:space="preserve">3.1.2 </w:t>
      </w:r>
      <w:r>
        <w:rPr>
          <w:rFonts w:hint="eastAsia"/>
          <w:snapToGrid/>
          <w:kern w:val="2"/>
          <w:sz w:val="24"/>
          <w:szCs w:val="24"/>
          <w:lang w:eastAsia="zh-CN"/>
        </w:rPr>
        <w:t>供应商</w:t>
      </w:r>
      <w:r>
        <w:rPr>
          <w:snapToGrid/>
          <w:kern w:val="2"/>
          <w:sz w:val="24"/>
          <w:szCs w:val="24"/>
          <w:lang w:eastAsia="zh-CN"/>
        </w:rPr>
        <w:t>应承担其</w:t>
      </w:r>
      <w:r>
        <w:rPr>
          <w:rFonts w:hint="eastAsia"/>
          <w:snapToGrid/>
          <w:kern w:val="2"/>
          <w:sz w:val="24"/>
          <w:szCs w:val="24"/>
          <w:lang w:eastAsia="zh-CN"/>
        </w:rPr>
        <w:t>响应文件</w:t>
      </w:r>
      <w:r>
        <w:rPr>
          <w:snapToGrid/>
          <w:kern w:val="2"/>
          <w:sz w:val="24"/>
          <w:szCs w:val="24"/>
          <w:lang w:eastAsia="zh-CN"/>
        </w:rPr>
        <w:t>编制与送达所涉及的一切费用，不论投标结果如何，</w:t>
      </w:r>
      <w:r>
        <w:rPr>
          <w:rFonts w:hint="eastAsia"/>
          <w:snapToGrid/>
          <w:kern w:val="2"/>
          <w:sz w:val="24"/>
          <w:szCs w:val="24"/>
          <w:lang w:eastAsia="zh-CN"/>
        </w:rPr>
        <w:t>采购人</w:t>
      </w:r>
      <w:r>
        <w:rPr>
          <w:snapToGrid/>
          <w:kern w:val="2"/>
          <w:sz w:val="24"/>
          <w:szCs w:val="24"/>
          <w:lang w:eastAsia="zh-CN"/>
        </w:rPr>
        <w:t>对上述费用不负任何责任。</w:t>
      </w:r>
    </w:p>
    <w:p w14:paraId="0325B033">
      <w:pPr>
        <w:pStyle w:val="5"/>
        <w:adjustRightInd/>
        <w:snapToGrid/>
        <w:spacing w:line="480" w:lineRule="exact"/>
        <w:contextualSpacing/>
        <w:jc w:val="both"/>
        <w:rPr>
          <w:snapToGrid/>
          <w:kern w:val="2"/>
          <w:sz w:val="24"/>
          <w:szCs w:val="24"/>
          <w:lang w:eastAsia="zh-CN"/>
        </w:rPr>
      </w:pPr>
      <w:r>
        <w:rPr>
          <w:snapToGrid/>
          <w:kern w:val="2"/>
          <w:sz w:val="24"/>
          <w:szCs w:val="24"/>
          <w:lang w:eastAsia="zh-CN"/>
        </w:rPr>
        <w:t xml:space="preserve">3.2.1 </w:t>
      </w:r>
      <w:r>
        <w:rPr>
          <w:rFonts w:hint="eastAsia"/>
          <w:snapToGrid/>
          <w:kern w:val="2"/>
          <w:sz w:val="24"/>
          <w:szCs w:val="24"/>
          <w:lang w:eastAsia="zh-CN"/>
        </w:rPr>
        <w:t>供应商</w:t>
      </w:r>
      <w:r>
        <w:rPr>
          <w:snapToGrid/>
          <w:kern w:val="2"/>
          <w:sz w:val="24"/>
          <w:szCs w:val="24"/>
          <w:lang w:eastAsia="zh-CN"/>
        </w:rPr>
        <w:t>提交的</w:t>
      </w:r>
      <w:r>
        <w:rPr>
          <w:rFonts w:hint="eastAsia"/>
          <w:snapToGrid/>
          <w:kern w:val="2"/>
          <w:sz w:val="24"/>
          <w:szCs w:val="24"/>
          <w:lang w:eastAsia="zh-CN"/>
        </w:rPr>
        <w:t>响应文件</w:t>
      </w:r>
      <w:r>
        <w:rPr>
          <w:snapToGrid/>
          <w:kern w:val="2"/>
          <w:sz w:val="24"/>
          <w:szCs w:val="24"/>
          <w:lang w:eastAsia="zh-CN"/>
        </w:rPr>
        <w:t>应包括但不限于以下内容:</w:t>
      </w:r>
    </w:p>
    <w:p w14:paraId="57E53CEA">
      <w:pPr>
        <w:pStyle w:val="5"/>
        <w:adjustRightInd/>
        <w:snapToGrid/>
        <w:spacing w:line="480" w:lineRule="exact"/>
        <w:contextualSpacing/>
        <w:jc w:val="both"/>
        <w:rPr>
          <w:snapToGrid/>
          <w:kern w:val="2"/>
          <w:sz w:val="24"/>
          <w:szCs w:val="24"/>
          <w:lang w:eastAsia="zh-CN"/>
        </w:rPr>
      </w:pPr>
      <w:r>
        <w:rPr>
          <w:snapToGrid/>
          <w:kern w:val="2"/>
          <w:sz w:val="24"/>
          <w:szCs w:val="24"/>
          <w:lang w:eastAsia="zh-CN"/>
        </w:rPr>
        <w:t xml:space="preserve">3.2.2 </w:t>
      </w:r>
      <w:r>
        <w:rPr>
          <w:rFonts w:hint="eastAsia"/>
          <w:snapToGrid/>
          <w:kern w:val="2"/>
          <w:sz w:val="24"/>
          <w:szCs w:val="24"/>
          <w:lang w:eastAsia="zh-CN"/>
        </w:rPr>
        <w:t>采购人</w:t>
      </w:r>
      <w:r>
        <w:rPr>
          <w:snapToGrid/>
          <w:kern w:val="2"/>
          <w:sz w:val="24"/>
          <w:szCs w:val="24"/>
          <w:lang w:eastAsia="zh-CN"/>
        </w:rPr>
        <w:t>鼓励</w:t>
      </w:r>
      <w:r>
        <w:rPr>
          <w:rFonts w:hint="eastAsia"/>
          <w:snapToGrid/>
          <w:kern w:val="2"/>
          <w:sz w:val="24"/>
          <w:szCs w:val="24"/>
          <w:lang w:eastAsia="zh-CN"/>
        </w:rPr>
        <w:t>供应商</w:t>
      </w:r>
      <w:r>
        <w:rPr>
          <w:snapToGrid/>
          <w:kern w:val="2"/>
          <w:sz w:val="24"/>
          <w:szCs w:val="24"/>
          <w:lang w:eastAsia="zh-CN"/>
        </w:rPr>
        <w:t>对本项目的施工图设计、施工管理、关键部位施工技术措施等方面提出合理化建议，以体现</w:t>
      </w:r>
      <w:r>
        <w:rPr>
          <w:rFonts w:hint="eastAsia"/>
          <w:snapToGrid/>
          <w:kern w:val="2"/>
          <w:sz w:val="24"/>
          <w:szCs w:val="24"/>
          <w:lang w:eastAsia="zh-CN"/>
        </w:rPr>
        <w:t>供应商</w:t>
      </w:r>
      <w:r>
        <w:rPr>
          <w:snapToGrid/>
          <w:kern w:val="2"/>
          <w:sz w:val="24"/>
          <w:szCs w:val="24"/>
          <w:lang w:eastAsia="zh-CN"/>
        </w:rPr>
        <w:t>的业务水平和实际能力，为本工程提供有益的参考。</w:t>
      </w:r>
    </w:p>
    <w:p w14:paraId="6893DA06">
      <w:pPr>
        <w:pStyle w:val="5"/>
        <w:adjustRightInd/>
        <w:snapToGrid/>
        <w:spacing w:line="480" w:lineRule="exact"/>
        <w:contextualSpacing/>
        <w:jc w:val="both"/>
        <w:rPr>
          <w:snapToGrid/>
          <w:kern w:val="2"/>
          <w:sz w:val="24"/>
          <w:szCs w:val="24"/>
          <w:lang w:eastAsia="zh-CN"/>
        </w:rPr>
      </w:pPr>
      <w:r>
        <w:rPr>
          <w:snapToGrid/>
          <w:kern w:val="2"/>
          <w:sz w:val="24"/>
          <w:szCs w:val="24"/>
          <w:lang w:eastAsia="zh-CN"/>
        </w:rPr>
        <w:t>3.3 监理费用投标报价</w:t>
      </w:r>
    </w:p>
    <w:p w14:paraId="0B200FC5">
      <w:pPr>
        <w:pStyle w:val="5"/>
        <w:adjustRightInd/>
        <w:snapToGrid/>
        <w:spacing w:line="480" w:lineRule="exact"/>
        <w:contextualSpacing/>
        <w:jc w:val="both"/>
        <w:rPr>
          <w:snapToGrid/>
          <w:kern w:val="2"/>
          <w:sz w:val="24"/>
          <w:szCs w:val="24"/>
          <w:lang w:eastAsia="zh-CN"/>
        </w:rPr>
      </w:pPr>
      <w:r>
        <w:rPr>
          <w:snapToGrid/>
          <w:kern w:val="2"/>
          <w:sz w:val="24"/>
          <w:szCs w:val="24"/>
          <w:lang w:eastAsia="zh-CN"/>
        </w:rPr>
        <w:t xml:space="preserve">3.3.1 </w:t>
      </w:r>
      <w:r>
        <w:rPr>
          <w:rFonts w:hint="eastAsia"/>
          <w:snapToGrid/>
          <w:kern w:val="2"/>
          <w:sz w:val="24"/>
          <w:szCs w:val="24"/>
          <w:lang w:eastAsia="zh-CN"/>
        </w:rPr>
        <w:t>供应商</w:t>
      </w:r>
      <w:r>
        <w:rPr>
          <w:snapToGrid/>
          <w:kern w:val="2"/>
          <w:sz w:val="24"/>
          <w:szCs w:val="24"/>
          <w:lang w:eastAsia="zh-CN"/>
        </w:rPr>
        <w:t>的监理费用投标报价应是在监理服务期内，监理单位按合同规定的范围所提供的全部服务所需的全部费用。</w:t>
      </w:r>
    </w:p>
    <w:p w14:paraId="6809A825">
      <w:pPr>
        <w:pStyle w:val="5"/>
        <w:adjustRightInd/>
        <w:snapToGrid/>
        <w:spacing w:line="480" w:lineRule="exact"/>
        <w:contextualSpacing/>
        <w:jc w:val="both"/>
        <w:rPr>
          <w:snapToGrid/>
          <w:kern w:val="2"/>
          <w:sz w:val="24"/>
          <w:szCs w:val="24"/>
          <w:lang w:eastAsia="zh-CN"/>
        </w:rPr>
      </w:pPr>
      <w:r>
        <w:rPr>
          <w:snapToGrid/>
          <w:kern w:val="2"/>
          <w:sz w:val="24"/>
          <w:szCs w:val="24"/>
          <w:lang w:eastAsia="zh-CN"/>
        </w:rPr>
        <w:t>3.3.2 最高投标限价：见</w:t>
      </w:r>
      <w:r>
        <w:rPr>
          <w:rFonts w:hint="eastAsia"/>
          <w:snapToGrid/>
          <w:kern w:val="2"/>
          <w:sz w:val="24"/>
          <w:szCs w:val="24"/>
          <w:lang w:eastAsia="zh-CN"/>
        </w:rPr>
        <w:t>供应商</w:t>
      </w:r>
      <w:r>
        <w:rPr>
          <w:snapToGrid/>
          <w:kern w:val="2"/>
          <w:sz w:val="24"/>
          <w:szCs w:val="24"/>
          <w:lang w:eastAsia="zh-CN"/>
        </w:rPr>
        <w:t>须知前附表。</w:t>
      </w:r>
    </w:p>
    <w:p w14:paraId="55847A64">
      <w:pPr>
        <w:pStyle w:val="5"/>
        <w:adjustRightInd/>
        <w:snapToGrid/>
        <w:spacing w:line="480" w:lineRule="exact"/>
        <w:contextualSpacing/>
        <w:jc w:val="both"/>
        <w:rPr>
          <w:snapToGrid/>
          <w:kern w:val="2"/>
          <w:sz w:val="24"/>
          <w:szCs w:val="24"/>
          <w:lang w:eastAsia="zh-CN"/>
        </w:rPr>
      </w:pPr>
      <w:r>
        <w:rPr>
          <w:snapToGrid/>
          <w:kern w:val="2"/>
          <w:sz w:val="24"/>
          <w:szCs w:val="24"/>
          <w:lang w:eastAsia="zh-CN"/>
        </w:rPr>
        <w:t xml:space="preserve">3.3.3 </w:t>
      </w:r>
      <w:r>
        <w:rPr>
          <w:rFonts w:hint="eastAsia"/>
          <w:snapToGrid/>
          <w:kern w:val="2"/>
          <w:sz w:val="24"/>
          <w:szCs w:val="24"/>
          <w:lang w:eastAsia="zh-CN"/>
        </w:rPr>
        <w:t>采购人</w:t>
      </w:r>
      <w:r>
        <w:rPr>
          <w:snapToGrid/>
          <w:kern w:val="2"/>
          <w:sz w:val="24"/>
          <w:szCs w:val="24"/>
          <w:lang w:eastAsia="zh-CN"/>
        </w:rPr>
        <w:t>不提供办公地点、不提供交通、通讯、办公等设施，不提供监理人员的食宿等条件，此项费用含在工程监理服务收费投标报价中，并满足</w:t>
      </w:r>
      <w:r>
        <w:rPr>
          <w:rFonts w:hint="eastAsia"/>
          <w:snapToGrid/>
          <w:kern w:val="2"/>
          <w:sz w:val="24"/>
          <w:szCs w:val="24"/>
          <w:lang w:eastAsia="zh-CN"/>
        </w:rPr>
        <w:t>采购人</w:t>
      </w:r>
      <w:r>
        <w:rPr>
          <w:snapToGrid/>
          <w:kern w:val="2"/>
          <w:sz w:val="24"/>
          <w:szCs w:val="24"/>
          <w:lang w:eastAsia="zh-CN"/>
        </w:rPr>
        <w:t>和 工程施工的需要。此外</w:t>
      </w:r>
      <w:r>
        <w:rPr>
          <w:rFonts w:hint="eastAsia"/>
          <w:snapToGrid/>
          <w:kern w:val="2"/>
          <w:sz w:val="24"/>
          <w:szCs w:val="24"/>
          <w:lang w:eastAsia="zh-CN"/>
        </w:rPr>
        <w:t>成交人</w:t>
      </w:r>
      <w:r>
        <w:rPr>
          <w:snapToGrid/>
          <w:kern w:val="2"/>
          <w:sz w:val="24"/>
          <w:szCs w:val="24"/>
          <w:lang w:eastAsia="zh-CN"/>
        </w:rPr>
        <w:t>应在现场设置试验室（如有规定），并配置工程检 测所需要的仪器和办公设备，现场试验室应取得主管部门颁发的工地临时试验室 资质，此项费用也含在工程监理服务收费投标报价中。</w:t>
      </w:r>
    </w:p>
    <w:p w14:paraId="56583E32">
      <w:pPr>
        <w:pStyle w:val="5"/>
        <w:adjustRightInd/>
        <w:snapToGrid/>
        <w:spacing w:line="480" w:lineRule="exact"/>
        <w:contextualSpacing/>
        <w:jc w:val="both"/>
        <w:rPr>
          <w:snapToGrid/>
          <w:kern w:val="2"/>
          <w:sz w:val="24"/>
          <w:szCs w:val="24"/>
          <w:lang w:eastAsia="zh-CN"/>
        </w:rPr>
      </w:pPr>
      <w:r>
        <w:rPr>
          <w:snapToGrid/>
          <w:kern w:val="2"/>
          <w:sz w:val="24"/>
          <w:szCs w:val="24"/>
          <w:lang w:eastAsia="zh-CN"/>
        </w:rPr>
        <w:t>3.3.4 监理服务费投标报价中的单价和合价全部用人民币表示。</w:t>
      </w:r>
    </w:p>
    <w:p w14:paraId="4A894D71">
      <w:pPr>
        <w:pStyle w:val="5"/>
        <w:adjustRightInd/>
        <w:snapToGrid/>
        <w:spacing w:line="480" w:lineRule="exact"/>
        <w:contextualSpacing/>
        <w:jc w:val="both"/>
        <w:rPr>
          <w:snapToGrid/>
          <w:kern w:val="2"/>
          <w:sz w:val="24"/>
          <w:szCs w:val="24"/>
          <w:lang w:eastAsia="zh-CN"/>
        </w:rPr>
      </w:pPr>
      <w:r>
        <w:rPr>
          <w:snapToGrid/>
          <w:kern w:val="2"/>
          <w:sz w:val="24"/>
          <w:szCs w:val="24"/>
          <w:lang w:eastAsia="zh-CN"/>
        </w:rPr>
        <w:t>3.3.5 监理服务费投标报价中，另行考虑招标代理服务费。</w:t>
      </w:r>
      <w:r>
        <w:rPr>
          <w:rFonts w:hint="eastAsia"/>
          <w:snapToGrid/>
          <w:kern w:val="2"/>
          <w:sz w:val="24"/>
          <w:szCs w:val="24"/>
          <w:lang w:eastAsia="zh-CN"/>
        </w:rPr>
        <w:t>采购代理机构</w:t>
      </w:r>
      <w:r>
        <w:rPr>
          <w:snapToGrid/>
          <w:kern w:val="2"/>
          <w:sz w:val="24"/>
          <w:szCs w:val="24"/>
          <w:lang w:eastAsia="zh-CN"/>
        </w:rPr>
        <w:t>按“</w:t>
      </w:r>
      <w:r>
        <w:rPr>
          <w:rFonts w:hint="eastAsia"/>
          <w:snapToGrid/>
          <w:kern w:val="2"/>
          <w:sz w:val="24"/>
          <w:szCs w:val="24"/>
          <w:lang w:eastAsia="zh-CN"/>
        </w:rPr>
        <w:t>供应商</w:t>
      </w:r>
      <w:r>
        <w:rPr>
          <w:snapToGrid/>
          <w:kern w:val="2"/>
          <w:sz w:val="24"/>
          <w:szCs w:val="24"/>
          <w:lang w:eastAsia="zh-CN"/>
        </w:rPr>
        <w:t>须知前附表 ”10.2 条规定向</w:t>
      </w:r>
      <w:r>
        <w:rPr>
          <w:rFonts w:hint="eastAsia"/>
          <w:snapToGrid/>
          <w:kern w:val="2"/>
          <w:sz w:val="24"/>
          <w:szCs w:val="24"/>
          <w:lang w:eastAsia="zh-CN"/>
        </w:rPr>
        <w:t>成交人</w:t>
      </w:r>
      <w:r>
        <w:rPr>
          <w:snapToGrid/>
          <w:kern w:val="2"/>
          <w:sz w:val="24"/>
          <w:szCs w:val="24"/>
          <w:lang w:eastAsia="zh-CN"/>
        </w:rPr>
        <w:t>（如为联合体投标的，则为联合体牵头人）收取招标代理服务费。</w:t>
      </w:r>
    </w:p>
    <w:p w14:paraId="106CCD48">
      <w:pPr>
        <w:pStyle w:val="5"/>
        <w:adjustRightInd/>
        <w:snapToGrid/>
        <w:spacing w:line="480" w:lineRule="exact"/>
        <w:contextualSpacing/>
        <w:jc w:val="both"/>
        <w:rPr>
          <w:snapToGrid/>
          <w:kern w:val="2"/>
          <w:sz w:val="24"/>
          <w:szCs w:val="24"/>
          <w:lang w:eastAsia="zh-CN"/>
        </w:rPr>
      </w:pPr>
      <w:r>
        <w:rPr>
          <w:snapToGrid/>
          <w:kern w:val="2"/>
          <w:sz w:val="24"/>
          <w:szCs w:val="24"/>
          <w:lang w:eastAsia="zh-CN"/>
        </w:rPr>
        <w:t>4.投标</w:t>
      </w:r>
    </w:p>
    <w:p w14:paraId="5FECB293">
      <w:pPr>
        <w:spacing w:line="400" w:lineRule="exact"/>
        <w:ind w:left="482" w:hanging="482" w:hangingChars="200"/>
        <w:rPr>
          <w:rFonts w:hint="eastAsia" w:ascii="宋体" w:hAnsi="宋体"/>
          <w:b/>
          <w:color w:val="000000"/>
          <w:sz w:val="24"/>
          <w:szCs w:val="24"/>
          <w:highlight w:val="cyan"/>
          <w:u w:val="single"/>
        </w:rPr>
      </w:pPr>
      <w:r>
        <w:rPr>
          <w:rFonts w:hint="eastAsia" w:ascii="宋体" w:hAnsi="宋体" w:eastAsia="宋体"/>
          <w:b/>
          <w:sz w:val="24"/>
          <w:szCs w:val="24"/>
          <w:u w:val="none"/>
          <w:lang w:val="en-US" w:eastAsia="zh-CN"/>
        </w:rPr>
        <w:t>4.1</w:t>
      </w:r>
      <w:r>
        <w:rPr>
          <w:rFonts w:hint="eastAsia" w:ascii="宋体" w:hAnsi="宋体"/>
          <w:sz w:val="24"/>
          <w:szCs w:val="24"/>
          <w:lang w:eastAsia="zh-CN"/>
        </w:rPr>
        <w:t>供应商</w:t>
      </w:r>
      <w:r>
        <w:rPr>
          <w:rFonts w:ascii="宋体" w:hAnsi="宋体"/>
          <w:sz w:val="24"/>
          <w:szCs w:val="24"/>
        </w:rPr>
        <w:t>应在</w:t>
      </w:r>
      <w:r>
        <w:rPr>
          <w:rFonts w:hint="eastAsia" w:ascii="宋体" w:hAnsi="宋体"/>
          <w:sz w:val="24"/>
          <w:szCs w:val="24"/>
          <w:lang w:eastAsia="zh-CN"/>
        </w:rPr>
        <w:t>采购文件</w:t>
      </w:r>
      <w:r>
        <w:rPr>
          <w:rFonts w:ascii="宋体" w:hAnsi="宋体"/>
          <w:sz w:val="24"/>
          <w:szCs w:val="24"/>
        </w:rPr>
        <w:t>规定的时间和地点递交</w:t>
      </w:r>
      <w:r>
        <w:rPr>
          <w:rFonts w:hint="eastAsia" w:ascii="宋体" w:hAnsi="宋体" w:eastAsia="宋体"/>
          <w:sz w:val="24"/>
          <w:szCs w:val="24"/>
          <w:lang w:eastAsia="zh-CN"/>
        </w:rPr>
        <w:t>响应文件。</w:t>
      </w:r>
    </w:p>
    <w:p w14:paraId="63615AFB">
      <w:pPr>
        <w:spacing w:line="400" w:lineRule="exact"/>
        <w:ind w:left="482" w:hanging="482" w:hangingChars="200"/>
        <w:rPr>
          <w:rFonts w:hint="default" w:ascii="宋体" w:hAnsi="宋体" w:eastAsia="宋体" w:cs="Times New Roman"/>
          <w:b/>
          <w:bCs/>
          <w:sz w:val="24"/>
          <w:szCs w:val="24"/>
          <w:highlight w:val="green"/>
          <w:u w:val="none"/>
          <w:lang w:val="en-US" w:eastAsia="zh-CN"/>
        </w:rPr>
      </w:pPr>
      <w:r>
        <w:rPr>
          <w:rFonts w:hint="eastAsia" w:ascii="宋体" w:hAnsi="宋体" w:eastAsia="宋体" w:cs="Times New Roman"/>
          <w:b/>
          <w:bCs/>
          <w:sz w:val="24"/>
          <w:szCs w:val="24"/>
          <w:highlight w:val="green"/>
          <w:u w:val="none"/>
          <w:lang w:val="en-US" w:eastAsia="zh-CN"/>
        </w:rPr>
        <w:t>4.2递交方式：</w:t>
      </w:r>
    </w:p>
    <w:p w14:paraId="31720C61">
      <w:pPr>
        <w:spacing w:line="400" w:lineRule="exact"/>
        <w:ind w:left="482" w:hanging="482" w:hangingChars="200"/>
        <w:rPr>
          <w:rFonts w:ascii="宋体" w:hAnsi="宋体"/>
          <w:sz w:val="24"/>
          <w:szCs w:val="24"/>
          <w:highlight w:val="none"/>
        </w:rPr>
      </w:pPr>
      <w:r>
        <w:rPr>
          <w:rFonts w:hint="eastAsia" w:ascii="宋体" w:hAnsi="宋体" w:eastAsia="宋体" w:cs="Times New Roman"/>
          <w:b/>
          <w:bCs/>
          <w:sz w:val="24"/>
          <w:szCs w:val="24"/>
          <w:highlight w:val="green"/>
          <w:lang w:val="en-US" w:eastAsia="zh-CN"/>
        </w:rPr>
        <w:t>现场递交：</w:t>
      </w:r>
      <w:r>
        <w:rPr>
          <w:rFonts w:hint="eastAsia" w:ascii="宋体" w:hAnsi="宋体" w:eastAsia="宋体" w:cs="Times New Roman"/>
          <w:sz w:val="24"/>
          <w:szCs w:val="24"/>
          <w:highlight w:val="none"/>
          <w:lang w:eastAsia="zh-CN"/>
        </w:rPr>
        <w:t>供</w:t>
      </w:r>
      <w:r>
        <w:rPr>
          <w:rFonts w:hint="eastAsia" w:ascii="宋体" w:hAnsi="宋体"/>
          <w:sz w:val="24"/>
          <w:szCs w:val="24"/>
          <w:highlight w:val="none"/>
          <w:lang w:eastAsia="zh-CN"/>
        </w:rPr>
        <w:t>应商</w:t>
      </w:r>
      <w:r>
        <w:rPr>
          <w:rFonts w:ascii="宋体" w:hAnsi="宋体"/>
          <w:sz w:val="24"/>
          <w:szCs w:val="24"/>
          <w:highlight w:val="none"/>
        </w:rPr>
        <w:t>法定代表人或其</w:t>
      </w:r>
      <w:r>
        <w:rPr>
          <w:rFonts w:hint="eastAsia" w:ascii="宋体" w:hAnsi="宋体"/>
          <w:sz w:val="24"/>
          <w:szCs w:val="24"/>
          <w:highlight w:val="none"/>
        </w:rPr>
        <w:t>委托代理人</w:t>
      </w:r>
      <w:r>
        <w:rPr>
          <w:rFonts w:ascii="宋体" w:hAnsi="宋体"/>
          <w:sz w:val="24"/>
          <w:szCs w:val="24"/>
          <w:highlight w:val="none"/>
        </w:rPr>
        <w:t>递交</w:t>
      </w:r>
      <w:r>
        <w:rPr>
          <w:rFonts w:hint="eastAsia" w:ascii="宋体" w:hAnsi="宋体"/>
          <w:sz w:val="24"/>
          <w:szCs w:val="24"/>
          <w:highlight w:val="none"/>
          <w:lang w:eastAsia="zh-CN"/>
        </w:rPr>
        <w:t>响应文件</w:t>
      </w:r>
      <w:r>
        <w:rPr>
          <w:rFonts w:ascii="宋体" w:hAnsi="宋体"/>
          <w:sz w:val="24"/>
          <w:szCs w:val="24"/>
          <w:highlight w:val="none"/>
        </w:rPr>
        <w:t>时，应向大成工程咨询有限公司提供居民身份证原件</w:t>
      </w:r>
      <w:r>
        <w:rPr>
          <w:rFonts w:hint="eastAsia" w:ascii="宋体" w:hAnsi="宋体"/>
          <w:sz w:val="24"/>
          <w:szCs w:val="24"/>
          <w:highlight w:val="none"/>
          <w:lang w:val="en-US" w:eastAsia="zh-CN"/>
        </w:rPr>
        <w:t>或授权委托书原件</w:t>
      </w:r>
      <w:r>
        <w:rPr>
          <w:rFonts w:ascii="宋体" w:hAnsi="宋体"/>
          <w:sz w:val="24"/>
          <w:szCs w:val="24"/>
          <w:highlight w:val="none"/>
        </w:rPr>
        <w:t>核验。</w:t>
      </w:r>
    </w:p>
    <w:p w14:paraId="6381F6FD">
      <w:pPr>
        <w:spacing w:line="400" w:lineRule="exact"/>
        <w:ind w:left="482" w:hanging="482" w:hangingChars="200"/>
        <w:rPr>
          <w:rFonts w:hint="eastAsia" w:ascii="宋体" w:hAnsi="宋体" w:eastAsia="宋体" w:cs="Times New Roman"/>
          <w:b/>
          <w:bCs/>
          <w:sz w:val="24"/>
          <w:szCs w:val="24"/>
          <w:highlight w:val="none"/>
          <w:lang w:val="en-US" w:eastAsia="zh-CN"/>
        </w:rPr>
      </w:pPr>
      <w:r>
        <w:rPr>
          <w:rFonts w:hint="eastAsia" w:ascii="宋体" w:hAnsi="宋体" w:eastAsia="宋体" w:cs="Times New Roman"/>
          <w:b/>
          <w:bCs/>
          <w:sz w:val="24"/>
          <w:szCs w:val="24"/>
          <w:highlight w:val="green"/>
          <w:lang w:val="en-US" w:eastAsia="zh-CN"/>
        </w:rPr>
        <w:t>邮寄递交：</w:t>
      </w:r>
      <w:r>
        <w:rPr>
          <w:rFonts w:hint="eastAsia" w:ascii="宋体" w:hAnsi="宋体" w:eastAsia="宋体" w:cs="Times New Roman"/>
          <w:b/>
          <w:bCs/>
          <w:sz w:val="24"/>
          <w:szCs w:val="24"/>
          <w:highlight w:val="none"/>
          <w:lang w:val="en-US" w:eastAsia="zh-CN"/>
        </w:rPr>
        <w:t>邮寄响应文件至招标代理机构（邮寄信息详见采购公告信息），</w:t>
      </w:r>
    </w:p>
    <w:p w14:paraId="1991E831">
      <w:pPr>
        <w:spacing w:line="400" w:lineRule="exact"/>
        <w:ind w:left="482" w:hanging="482" w:hangingChars="200"/>
        <w:rPr>
          <w:rFonts w:hint="default" w:ascii="宋体" w:hAnsi="宋体" w:eastAsia="宋体" w:cs="Times New Roman"/>
          <w:b/>
          <w:bCs/>
          <w:color w:val="0000FF"/>
          <w:sz w:val="24"/>
          <w:szCs w:val="24"/>
          <w:highlight w:val="green"/>
          <w:lang w:val="en-US" w:eastAsia="zh-CN"/>
        </w:rPr>
      </w:pPr>
      <w:r>
        <w:rPr>
          <w:rFonts w:hint="eastAsia" w:ascii="宋体" w:hAnsi="宋体" w:eastAsia="宋体" w:cs="Times New Roman"/>
          <w:b/>
          <w:bCs/>
          <w:color w:val="0000FF"/>
          <w:sz w:val="24"/>
          <w:szCs w:val="24"/>
          <w:highlight w:val="none"/>
          <w:lang w:val="en-US" w:eastAsia="zh-CN"/>
        </w:rPr>
        <w:t>邮件签收情况，由供应商自行负责。招标代理机构不承担任何邮件遗失损坏的责任。</w:t>
      </w:r>
    </w:p>
    <w:p w14:paraId="564E4FCA">
      <w:pPr>
        <w:spacing w:line="400" w:lineRule="exact"/>
        <w:ind w:left="480" w:hanging="480" w:hangingChars="200"/>
        <w:rPr>
          <w:rFonts w:hint="eastAsia" w:ascii="宋体" w:hAnsi="宋体"/>
          <w:sz w:val="24"/>
          <w:szCs w:val="24"/>
        </w:rPr>
      </w:pPr>
      <w:r>
        <w:rPr>
          <w:rFonts w:hint="eastAsia" w:ascii="宋体" w:hAnsi="宋体" w:eastAsia="宋体"/>
          <w:sz w:val="24"/>
          <w:szCs w:val="24"/>
          <w:lang w:val="en-US" w:eastAsia="zh-CN"/>
        </w:rPr>
        <w:t>4</w:t>
      </w:r>
      <w:r>
        <w:rPr>
          <w:rFonts w:hint="eastAsia" w:ascii="宋体" w:hAnsi="宋体"/>
          <w:sz w:val="24"/>
          <w:szCs w:val="24"/>
        </w:rPr>
        <w:t>.3</w:t>
      </w:r>
      <w:r>
        <w:rPr>
          <w:rFonts w:hint="eastAsia" w:ascii="宋体" w:hAnsi="宋体"/>
          <w:sz w:val="24"/>
          <w:szCs w:val="24"/>
          <w:lang w:eastAsia="zh-CN"/>
        </w:rPr>
        <w:t>供应商</w:t>
      </w:r>
      <w:r>
        <w:rPr>
          <w:rFonts w:ascii="宋体" w:hAnsi="宋体"/>
          <w:sz w:val="24"/>
          <w:szCs w:val="24"/>
        </w:rPr>
        <w:t>法定代表人或其</w:t>
      </w:r>
      <w:r>
        <w:rPr>
          <w:rFonts w:hint="eastAsia" w:ascii="宋体" w:hAnsi="宋体"/>
          <w:sz w:val="24"/>
          <w:szCs w:val="24"/>
        </w:rPr>
        <w:t>委托代理人</w:t>
      </w:r>
      <w:r>
        <w:rPr>
          <w:rFonts w:ascii="宋体" w:hAnsi="宋体"/>
          <w:sz w:val="24"/>
          <w:szCs w:val="24"/>
        </w:rPr>
        <w:t>递交</w:t>
      </w:r>
      <w:r>
        <w:rPr>
          <w:rFonts w:hint="eastAsia" w:ascii="宋体" w:hAnsi="宋体" w:eastAsia="宋体"/>
          <w:sz w:val="24"/>
          <w:szCs w:val="24"/>
          <w:lang w:eastAsia="zh-CN"/>
        </w:rPr>
        <w:t>响应文件</w:t>
      </w:r>
      <w:r>
        <w:rPr>
          <w:rFonts w:ascii="宋体" w:hAnsi="宋体"/>
          <w:sz w:val="24"/>
          <w:szCs w:val="24"/>
        </w:rPr>
        <w:t>时，出现下列情形之一时，</w:t>
      </w:r>
      <w:r>
        <w:rPr>
          <w:rFonts w:hint="eastAsia" w:ascii="宋体" w:hAnsi="宋体" w:eastAsia="宋体"/>
          <w:sz w:val="24"/>
          <w:szCs w:val="24"/>
          <w:lang w:eastAsia="zh-CN"/>
        </w:rPr>
        <w:t>响应文件</w:t>
      </w:r>
      <w:r>
        <w:rPr>
          <w:rFonts w:ascii="宋体" w:hAnsi="宋体"/>
          <w:sz w:val="24"/>
          <w:szCs w:val="24"/>
        </w:rPr>
        <w:t>不予接收：</w:t>
      </w:r>
    </w:p>
    <w:p w14:paraId="131FED60">
      <w:pPr>
        <w:spacing w:line="400" w:lineRule="exact"/>
        <w:ind w:left="480" w:hanging="480" w:hangingChars="200"/>
        <w:rPr>
          <w:rFonts w:hint="eastAsia" w:ascii="宋体" w:hAnsi="宋体"/>
          <w:sz w:val="24"/>
          <w:szCs w:val="24"/>
        </w:rPr>
      </w:pPr>
      <w:r>
        <w:rPr>
          <w:rFonts w:hint="eastAsia" w:ascii="宋体" w:hAnsi="宋体" w:eastAsia="宋体"/>
          <w:sz w:val="24"/>
          <w:szCs w:val="24"/>
          <w:lang w:val="en-US" w:eastAsia="zh-CN"/>
        </w:rPr>
        <w:t>4</w:t>
      </w:r>
      <w:r>
        <w:rPr>
          <w:rFonts w:hint="eastAsia" w:ascii="宋体" w:hAnsi="宋体"/>
          <w:sz w:val="24"/>
          <w:szCs w:val="24"/>
        </w:rPr>
        <w:t>.3.1</w:t>
      </w:r>
      <w:r>
        <w:rPr>
          <w:rFonts w:ascii="宋体" w:hAnsi="宋体"/>
          <w:sz w:val="24"/>
          <w:szCs w:val="24"/>
        </w:rPr>
        <w:t>在</w:t>
      </w:r>
      <w:r>
        <w:rPr>
          <w:rFonts w:hint="eastAsia" w:ascii="宋体" w:hAnsi="宋体" w:eastAsia="宋体"/>
          <w:sz w:val="24"/>
          <w:szCs w:val="24"/>
          <w:lang w:eastAsia="zh-CN"/>
        </w:rPr>
        <w:t>响应文件</w:t>
      </w:r>
      <w:r>
        <w:rPr>
          <w:rFonts w:ascii="宋体" w:hAnsi="宋体"/>
          <w:sz w:val="24"/>
          <w:szCs w:val="24"/>
        </w:rPr>
        <w:t>规定的</w:t>
      </w:r>
      <w:r>
        <w:rPr>
          <w:rFonts w:hint="eastAsia" w:ascii="宋体" w:hAnsi="宋体"/>
          <w:sz w:val="24"/>
          <w:szCs w:val="24"/>
        </w:rPr>
        <w:t>开标时间</w:t>
      </w:r>
      <w:r>
        <w:rPr>
          <w:rFonts w:ascii="宋体" w:hAnsi="宋体"/>
          <w:sz w:val="24"/>
          <w:szCs w:val="24"/>
        </w:rPr>
        <w:t>之后递交的；</w:t>
      </w:r>
    </w:p>
    <w:p w14:paraId="08938933">
      <w:pPr>
        <w:spacing w:line="400" w:lineRule="exact"/>
        <w:ind w:left="480" w:hanging="480" w:hangingChars="200"/>
        <w:rPr>
          <w:rFonts w:hint="eastAsia" w:ascii="宋体" w:hAnsi="宋体"/>
          <w:sz w:val="24"/>
          <w:szCs w:val="24"/>
        </w:rPr>
      </w:pPr>
      <w:r>
        <w:rPr>
          <w:rFonts w:hint="eastAsia" w:ascii="宋体" w:hAnsi="宋体" w:eastAsia="宋体"/>
          <w:sz w:val="24"/>
          <w:szCs w:val="24"/>
          <w:lang w:val="en-US" w:eastAsia="zh-CN"/>
        </w:rPr>
        <w:t>4</w:t>
      </w:r>
      <w:r>
        <w:rPr>
          <w:rFonts w:hint="eastAsia" w:ascii="宋体" w:hAnsi="宋体"/>
          <w:sz w:val="24"/>
          <w:szCs w:val="24"/>
        </w:rPr>
        <w:t>.3</w:t>
      </w:r>
      <w:r>
        <w:rPr>
          <w:rFonts w:ascii="宋体" w:hAnsi="宋体"/>
          <w:sz w:val="24"/>
          <w:szCs w:val="24"/>
        </w:rPr>
        <w:t>.2</w:t>
      </w:r>
      <w:r>
        <w:rPr>
          <w:rFonts w:hint="eastAsia" w:ascii="宋体" w:hAnsi="宋体" w:eastAsia="宋体"/>
          <w:sz w:val="24"/>
          <w:szCs w:val="24"/>
          <w:lang w:eastAsia="zh-CN"/>
        </w:rPr>
        <w:t>响应文件</w:t>
      </w:r>
      <w:r>
        <w:rPr>
          <w:rFonts w:ascii="宋体" w:hAnsi="宋体"/>
          <w:sz w:val="24"/>
          <w:szCs w:val="24"/>
        </w:rPr>
        <w:t>未按照</w:t>
      </w:r>
      <w:r>
        <w:rPr>
          <w:rFonts w:hint="eastAsia" w:ascii="宋体" w:hAnsi="宋体"/>
          <w:sz w:val="24"/>
          <w:szCs w:val="24"/>
          <w:lang w:eastAsia="zh-CN"/>
        </w:rPr>
        <w:t>采购文件</w:t>
      </w:r>
      <w:r>
        <w:rPr>
          <w:rFonts w:ascii="宋体" w:hAnsi="宋体"/>
          <w:sz w:val="24"/>
          <w:szCs w:val="24"/>
        </w:rPr>
        <w:t>规定密封的；</w:t>
      </w:r>
    </w:p>
    <w:p w14:paraId="0294861B">
      <w:pPr>
        <w:spacing w:line="400" w:lineRule="exact"/>
        <w:ind w:left="480" w:hanging="480" w:hangingChars="200"/>
        <w:rPr>
          <w:rFonts w:hint="eastAsia" w:ascii="宋体" w:hAnsi="宋体" w:eastAsia="宋体"/>
          <w:sz w:val="24"/>
          <w:szCs w:val="24"/>
          <w:lang w:eastAsia="zh-CN"/>
        </w:rPr>
      </w:pPr>
      <w:r>
        <w:rPr>
          <w:rFonts w:hint="eastAsia" w:ascii="宋体" w:hAnsi="宋体" w:eastAsia="宋体"/>
          <w:sz w:val="24"/>
          <w:szCs w:val="24"/>
          <w:lang w:val="en-US" w:eastAsia="zh-CN"/>
        </w:rPr>
        <w:t>4</w:t>
      </w:r>
      <w:r>
        <w:rPr>
          <w:rFonts w:hint="eastAsia" w:ascii="宋体" w:hAnsi="宋体"/>
          <w:sz w:val="24"/>
          <w:szCs w:val="24"/>
        </w:rPr>
        <w:t>.3</w:t>
      </w:r>
      <w:r>
        <w:rPr>
          <w:rFonts w:ascii="宋体" w:hAnsi="宋体"/>
          <w:sz w:val="24"/>
          <w:szCs w:val="24"/>
        </w:rPr>
        <w:t>.3</w:t>
      </w:r>
      <w:r>
        <w:rPr>
          <w:rFonts w:ascii="宋体" w:hAnsi="宋体"/>
          <w:sz w:val="24"/>
          <w:szCs w:val="24"/>
          <w:highlight w:val="green"/>
        </w:rPr>
        <w:t>未按照</w:t>
      </w:r>
      <w:r>
        <w:rPr>
          <w:rFonts w:hint="eastAsia" w:ascii="宋体" w:hAnsi="宋体"/>
          <w:sz w:val="24"/>
          <w:szCs w:val="24"/>
          <w:highlight w:val="green"/>
          <w:lang w:eastAsia="zh-CN"/>
        </w:rPr>
        <w:t>采购文件</w:t>
      </w:r>
      <w:r>
        <w:rPr>
          <w:rFonts w:ascii="宋体" w:hAnsi="宋体"/>
          <w:sz w:val="24"/>
          <w:szCs w:val="24"/>
          <w:highlight w:val="green"/>
        </w:rPr>
        <w:t>要求提交居民身份证原件</w:t>
      </w:r>
      <w:r>
        <w:rPr>
          <w:rFonts w:hint="eastAsia" w:ascii="宋体" w:hAnsi="宋体"/>
          <w:sz w:val="24"/>
          <w:szCs w:val="24"/>
          <w:highlight w:val="green"/>
          <w:lang w:val="en-US" w:eastAsia="zh-CN"/>
        </w:rPr>
        <w:t>或授权委托书原件</w:t>
      </w:r>
      <w:r>
        <w:rPr>
          <w:rFonts w:ascii="宋体" w:hAnsi="宋体"/>
          <w:sz w:val="24"/>
          <w:szCs w:val="24"/>
          <w:highlight w:val="green"/>
        </w:rPr>
        <w:t>；</w:t>
      </w:r>
      <w:r>
        <w:rPr>
          <w:rFonts w:hint="eastAsia" w:ascii="宋体" w:hAnsi="宋体" w:eastAsia="宋体"/>
          <w:sz w:val="24"/>
          <w:szCs w:val="24"/>
          <w:highlight w:val="green"/>
          <w:lang w:eastAsia="zh-CN"/>
        </w:rPr>
        <w:t>（</w:t>
      </w:r>
      <w:r>
        <w:rPr>
          <w:rFonts w:hint="eastAsia" w:ascii="宋体" w:hAnsi="宋体" w:eastAsia="宋体"/>
          <w:sz w:val="24"/>
          <w:szCs w:val="24"/>
          <w:highlight w:val="green"/>
          <w:lang w:val="en-US" w:eastAsia="zh-CN"/>
        </w:rPr>
        <w:t>适用于现场递交</w:t>
      </w:r>
      <w:r>
        <w:rPr>
          <w:rFonts w:hint="eastAsia" w:ascii="宋体" w:hAnsi="宋体" w:eastAsia="宋体"/>
          <w:sz w:val="24"/>
          <w:szCs w:val="24"/>
          <w:highlight w:val="green"/>
          <w:lang w:eastAsia="zh-CN"/>
        </w:rPr>
        <w:t>）</w:t>
      </w:r>
    </w:p>
    <w:p w14:paraId="317D1944">
      <w:pPr>
        <w:spacing w:line="400" w:lineRule="exact"/>
        <w:ind w:left="480" w:hanging="480" w:hangingChars="200"/>
        <w:rPr>
          <w:snapToGrid/>
          <w:kern w:val="2"/>
          <w:sz w:val="24"/>
          <w:szCs w:val="24"/>
          <w:lang w:eastAsia="zh-CN"/>
        </w:rPr>
      </w:pPr>
      <w:r>
        <w:rPr>
          <w:rFonts w:hint="eastAsia" w:ascii="宋体" w:hAnsi="宋体" w:eastAsia="宋体"/>
          <w:sz w:val="24"/>
          <w:szCs w:val="24"/>
          <w:lang w:val="en-US" w:eastAsia="zh-CN"/>
        </w:rPr>
        <w:t>4</w:t>
      </w:r>
      <w:r>
        <w:rPr>
          <w:rFonts w:hint="eastAsia" w:ascii="宋体" w:hAnsi="宋体"/>
          <w:sz w:val="24"/>
          <w:szCs w:val="24"/>
        </w:rPr>
        <w:t>.3</w:t>
      </w:r>
      <w:r>
        <w:rPr>
          <w:rFonts w:ascii="宋体" w:hAnsi="宋体"/>
          <w:sz w:val="24"/>
          <w:szCs w:val="24"/>
        </w:rPr>
        <w:t>.4法律法规和</w:t>
      </w:r>
      <w:r>
        <w:rPr>
          <w:rFonts w:hint="eastAsia" w:ascii="宋体" w:hAnsi="宋体"/>
          <w:sz w:val="24"/>
          <w:szCs w:val="24"/>
          <w:lang w:eastAsia="zh-CN"/>
        </w:rPr>
        <w:t>采购文件</w:t>
      </w:r>
      <w:r>
        <w:rPr>
          <w:rFonts w:ascii="宋体" w:hAnsi="宋体"/>
          <w:sz w:val="24"/>
          <w:szCs w:val="24"/>
        </w:rPr>
        <w:t>规定不应当接收的其他情形。</w:t>
      </w:r>
    </w:p>
    <w:p w14:paraId="0FF5C8D5">
      <w:pPr>
        <w:pStyle w:val="5"/>
        <w:adjustRightInd/>
        <w:snapToGrid/>
        <w:spacing w:line="480" w:lineRule="exact"/>
        <w:contextualSpacing/>
        <w:jc w:val="both"/>
        <w:rPr>
          <w:snapToGrid/>
          <w:kern w:val="2"/>
          <w:sz w:val="24"/>
          <w:szCs w:val="24"/>
          <w:lang w:eastAsia="zh-CN"/>
        </w:rPr>
      </w:pPr>
      <w:r>
        <w:rPr>
          <w:snapToGrid/>
          <w:kern w:val="2"/>
          <w:sz w:val="24"/>
          <w:szCs w:val="24"/>
          <w:lang w:eastAsia="zh-CN"/>
        </w:rPr>
        <w:t>5.开标</w:t>
      </w:r>
    </w:p>
    <w:p w14:paraId="34FB7D2C">
      <w:pPr>
        <w:spacing w:line="400" w:lineRule="exact"/>
        <w:ind w:left="480" w:hanging="480" w:hangingChars="200"/>
        <w:rPr>
          <w:rFonts w:hint="eastAsia" w:ascii="宋体" w:hAnsi="宋体"/>
          <w:spacing w:val="-4"/>
          <w:sz w:val="24"/>
          <w:szCs w:val="24"/>
        </w:rPr>
      </w:pPr>
      <w:r>
        <w:rPr>
          <w:rFonts w:hint="eastAsia" w:ascii="宋体" w:hAnsi="宋体" w:eastAsia="宋体"/>
          <w:sz w:val="24"/>
          <w:szCs w:val="24"/>
          <w:lang w:val="en-US" w:eastAsia="zh-CN"/>
        </w:rPr>
        <w:t>5</w:t>
      </w:r>
      <w:r>
        <w:rPr>
          <w:rFonts w:hint="eastAsia" w:ascii="宋体" w:hAnsi="宋体"/>
          <w:sz w:val="24"/>
          <w:szCs w:val="24"/>
        </w:rPr>
        <w:t>.1</w:t>
      </w:r>
      <w:r>
        <w:rPr>
          <w:rFonts w:hint="eastAsia" w:ascii="宋体" w:hAnsi="宋体"/>
          <w:spacing w:val="-4"/>
          <w:sz w:val="24"/>
          <w:szCs w:val="24"/>
        </w:rPr>
        <w:t>大成工程咨询有限公司将在规定的时间和地点组织开标。</w:t>
      </w:r>
    </w:p>
    <w:p w14:paraId="3A038D04">
      <w:pPr>
        <w:spacing w:line="400" w:lineRule="exact"/>
        <w:ind w:left="464" w:hanging="464" w:hangingChars="200"/>
        <w:rPr>
          <w:rFonts w:hint="eastAsia" w:ascii="宋体" w:hAnsi="宋体"/>
          <w:spacing w:val="-4"/>
          <w:sz w:val="24"/>
          <w:szCs w:val="24"/>
        </w:rPr>
      </w:pPr>
      <w:r>
        <w:rPr>
          <w:rFonts w:hint="eastAsia" w:ascii="宋体" w:hAnsi="宋体" w:eastAsia="宋体"/>
          <w:spacing w:val="-4"/>
          <w:sz w:val="24"/>
          <w:szCs w:val="24"/>
          <w:lang w:val="en-US" w:eastAsia="zh-CN"/>
        </w:rPr>
        <w:t>5</w:t>
      </w:r>
      <w:r>
        <w:rPr>
          <w:rFonts w:hint="eastAsia" w:ascii="宋体" w:hAnsi="宋体"/>
          <w:spacing w:val="-4"/>
          <w:sz w:val="24"/>
          <w:szCs w:val="24"/>
        </w:rPr>
        <w:t>.2评审小组人</w:t>
      </w:r>
      <w:r>
        <w:rPr>
          <w:rFonts w:hint="eastAsia" w:ascii="新宋体" w:hAnsi="新宋体" w:eastAsia="新宋体"/>
          <w:sz w:val="24"/>
          <w:szCs w:val="24"/>
        </w:rPr>
        <w:t>数：三人（含）以上单数。</w:t>
      </w:r>
    </w:p>
    <w:p w14:paraId="4AA1BA5C">
      <w:pPr>
        <w:spacing w:line="400" w:lineRule="exact"/>
        <w:ind w:left="464" w:hanging="464" w:hangingChars="200"/>
        <w:rPr>
          <w:rFonts w:hint="eastAsia" w:ascii="宋体" w:hAnsi="宋体"/>
          <w:spacing w:val="-4"/>
          <w:sz w:val="24"/>
          <w:szCs w:val="24"/>
        </w:rPr>
      </w:pPr>
      <w:r>
        <w:rPr>
          <w:rFonts w:hint="eastAsia" w:ascii="宋体" w:hAnsi="宋体" w:eastAsia="宋体"/>
          <w:spacing w:val="-4"/>
          <w:sz w:val="24"/>
          <w:szCs w:val="24"/>
          <w:lang w:val="en-US" w:eastAsia="zh-CN"/>
        </w:rPr>
        <w:t>5</w:t>
      </w:r>
      <w:r>
        <w:rPr>
          <w:rFonts w:hint="eastAsia" w:ascii="宋体" w:hAnsi="宋体"/>
          <w:spacing w:val="-4"/>
          <w:sz w:val="24"/>
          <w:szCs w:val="24"/>
        </w:rPr>
        <w:t>.</w:t>
      </w:r>
      <w:r>
        <w:rPr>
          <w:rFonts w:hint="eastAsia" w:ascii="宋体" w:hAnsi="宋体" w:eastAsia="宋体"/>
          <w:spacing w:val="-4"/>
          <w:sz w:val="24"/>
          <w:szCs w:val="24"/>
          <w:lang w:val="en-US" w:eastAsia="zh-CN"/>
        </w:rPr>
        <w:t>3</w:t>
      </w:r>
      <w:r>
        <w:rPr>
          <w:rFonts w:hint="eastAsia" w:ascii="宋体" w:hAnsi="宋体"/>
          <w:spacing w:val="-4"/>
          <w:sz w:val="24"/>
          <w:szCs w:val="24"/>
        </w:rPr>
        <w:t>评审小组要求</w:t>
      </w:r>
      <w:r>
        <w:rPr>
          <w:rFonts w:hint="eastAsia" w:ascii="宋体" w:hAnsi="宋体"/>
          <w:spacing w:val="-4"/>
          <w:sz w:val="24"/>
          <w:szCs w:val="24"/>
          <w:lang w:eastAsia="zh-CN"/>
        </w:rPr>
        <w:t>供应商</w:t>
      </w:r>
      <w:r>
        <w:rPr>
          <w:rFonts w:hint="eastAsia" w:ascii="宋体" w:hAnsi="宋体"/>
          <w:spacing w:val="-4"/>
          <w:sz w:val="24"/>
          <w:szCs w:val="24"/>
        </w:rPr>
        <w:t>澄清、说明或者更正响应文件应当以书面形式作出。</w:t>
      </w:r>
      <w:r>
        <w:rPr>
          <w:rFonts w:hint="eastAsia" w:ascii="宋体" w:hAnsi="宋体"/>
          <w:spacing w:val="-4"/>
          <w:sz w:val="24"/>
          <w:szCs w:val="24"/>
          <w:lang w:eastAsia="zh-CN"/>
        </w:rPr>
        <w:t>供应商</w:t>
      </w:r>
      <w:r>
        <w:rPr>
          <w:rFonts w:hint="eastAsia" w:ascii="宋体" w:hAnsi="宋体"/>
          <w:spacing w:val="-4"/>
          <w:sz w:val="24"/>
          <w:szCs w:val="24"/>
        </w:rPr>
        <w:t>的澄清、说明或者更正应当由法定代表人或其授权代表签字或者加盖公章。</w:t>
      </w:r>
    </w:p>
    <w:p w14:paraId="5F3E4959">
      <w:pPr>
        <w:pStyle w:val="5"/>
        <w:adjustRightInd/>
        <w:snapToGrid/>
        <w:spacing w:line="480" w:lineRule="exact"/>
        <w:contextualSpacing/>
        <w:jc w:val="both"/>
        <w:rPr>
          <w:snapToGrid/>
          <w:kern w:val="2"/>
          <w:sz w:val="24"/>
          <w:szCs w:val="24"/>
          <w:lang w:eastAsia="zh-CN"/>
        </w:rPr>
      </w:pPr>
      <w:r>
        <w:rPr>
          <w:snapToGrid/>
          <w:kern w:val="2"/>
          <w:sz w:val="24"/>
          <w:szCs w:val="24"/>
          <w:lang w:eastAsia="zh-CN"/>
        </w:rPr>
        <w:t>6.评标</w:t>
      </w:r>
    </w:p>
    <w:p w14:paraId="60B030F2">
      <w:pPr>
        <w:pStyle w:val="5"/>
        <w:adjustRightInd/>
        <w:snapToGrid/>
        <w:spacing w:line="480" w:lineRule="exact"/>
        <w:contextualSpacing/>
        <w:jc w:val="both"/>
        <w:rPr>
          <w:snapToGrid/>
          <w:kern w:val="2"/>
          <w:sz w:val="24"/>
          <w:szCs w:val="24"/>
          <w:lang w:eastAsia="zh-CN"/>
        </w:rPr>
      </w:pPr>
      <w:r>
        <w:rPr>
          <w:snapToGrid/>
          <w:kern w:val="2"/>
          <w:sz w:val="24"/>
          <w:szCs w:val="24"/>
          <w:lang w:eastAsia="zh-CN"/>
        </w:rPr>
        <w:t>6.</w:t>
      </w:r>
      <w:r>
        <w:rPr>
          <w:rFonts w:hint="eastAsia"/>
          <w:snapToGrid/>
          <w:kern w:val="2"/>
          <w:sz w:val="24"/>
          <w:szCs w:val="24"/>
          <w:lang w:val="en-US" w:eastAsia="zh-CN"/>
        </w:rPr>
        <w:t>1</w:t>
      </w:r>
      <w:r>
        <w:rPr>
          <w:snapToGrid/>
          <w:kern w:val="2"/>
          <w:sz w:val="24"/>
          <w:szCs w:val="24"/>
          <w:lang w:eastAsia="zh-CN"/>
        </w:rPr>
        <w:t>评标</w:t>
      </w:r>
    </w:p>
    <w:p w14:paraId="15682787">
      <w:pPr>
        <w:pStyle w:val="5"/>
        <w:adjustRightInd/>
        <w:snapToGrid/>
        <w:spacing w:line="480" w:lineRule="exact"/>
        <w:contextualSpacing/>
        <w:jc w:val="both"/>
        <w:rPr>
          <w:snapToGrid/>
          <w:kern w:val="2"/>
          <w:sz w:val="24"/>
          <w:szCs w:val="24"/>
          <w:lang w:eastAsia="zh-CN"/>
        </w:rPr>
      </w:pPr>
      <w:r>
        <w:rPr>
          <w:snapToGrid/>
          <w:kern w:val="2"/>
          <w:sz w:val="24"/>
          <w:szCs w:val="24"/>
          <w:lang w:eastAsia="zh-CN"/>
        </w:rPr>
        <w:t>评标委员会按照“评标办法 ”规定的方法、评审因素、标准和程序对</w:t>
      </w:r>
      <w:r>
        <w:rPr>
          <w:rFonts w:hint="eastAsia"/>
          <w:snapToGrid/>
          <w:kern w:val="2"/>
          <w:sz w:val="24"/>
          <w:szCs w:val="24"/>
          <w:lang w:eastAsia="zh-CN"/>
        </w:rPr>
        <w:t>响应文件</w:t>
      </w:r>
      <w:r>
        <w:rPr>
          <w:snapToGrid/>
          <w:kern w:val="2"/>
          <w:sz w:val="24"/>
          <w:szCs w:val="24"/>
          <w:lang w:eastAsia="zh-CN"/>
        </w:rPr>
        <w:t>进行评审。第七章“评标办法 ”没有规定的方法、评审因素和标准，不作为评标依据。</w:t>
      </w:r>
    </w:p>
    <w:p w14:paraId="27C8C04C">
      <w:pPr>
        <w:pStyle w:val="5"/>
        <w:adjustRightInd/>
        <w:snapToGrid/>
        <w:spacing w:line="480" w:lineRule="exact"/>
        <w:contextualSpacing/>
        <w:jc w:val="both"/>
        <w:rPr>
          <w:snapToGrid/>
          <w:kern w:val="2"/>
          <w:sz w:val="24"/>
          <w:szCs w:val="24"/>
          <w:lang w:eastAsia="zh-CN"/>
        </w:rPr>
      </w:pPr>
      <w:r>
        <w:rPr>
          <w:snapToGrid/>
          <w:kern w:val="2"/>
          <w:sz w:val="24"/>
          <w:szCs w:val="24"/>
          <w:lang w:eastAsia="zh-CN"/>
        </w:rPr>
        <w:t>7.1 定标方式</w:t>
      </w:r>
    </w:p>
    <w:p w14:paraId="5B85F5CE">
      <w:pPr>
        <w:pStyle w:val="5"/>
        <w:adjustRightInd/>
        <w:snapToGrid/>
        <w:spacing w:line="480" w:lineRule="exact"/>
        <w:contextualSpacing/>
        <w:jc w:val="both"/>
        <w:rPr>
          <w:snapToGrid/>
          <w:kern w:val="2"/>
          <w:sz w:val="24"/>
          <w:szCs w:val="24"/>
          <w:lang w:eastAsia="zh-CN"/>
        </w:rPr>
      </w:pPr>
      <w:r>
        <w:rPr>
          <w:snapToGrid/>
          <w:kern w:val="2"/>
          <w:sz w:val="24"/>
          <w:szCs w:val="24"/>
          <w:lang w:eastAsia="zh-CN"/>
        </w:rPr>
        <w:t>除</w:t>
      </w:r>
      <w:r>
        <w:rPr>
          <w:rFonts w:hint="eastAsia"/>
          <w:snapToGrid/>
          <w:kern w:val="2"/>
          <w:sz w:val="24"/>
          <w:szCs w:val="24"/>
          <w:lang w:eastAsia="zh-CN"/>
        </w:rPr>
        <w:t>供应商</w:t>
      </w:r>
      <w:r>
        <w:rPr>
          <w:snapToGrid/>
          <w:kern w:val="2"/>
          <w:sz w:val="24"/>
          <w:szCs w:val="24"/>
          <w:lang w:eastAsia="zh-CN"/>
        </w:rPr>
        <w:t>须知前附表规定评标委员会直接确定</w:t>
      </w:r>
      <w:r>
        <w:rPr>
          <w:rFonts w:hint="eastAsia"/>
          <w:snapToGrid/>
          <w:kern w:val="2"/>
          <w:sz w:val="24"/>
          <w:szCs w:val="24"/>
          <w:lang w:eastAsia="zh-CN"/>
        </w:rPr>
        <w:t>成交人</w:t>
      </w:r>
      <w:r>
        <w:rPr>
          <w:snapToGrid/>
          <w:kern w:val="2"/>
          <w:sz w:val="24"/>
          <w:szCs w:val="24"/>
          <w:lang w:eastAsia="zh-CN"/>
        </w:rPr>
        <w:t>外，</w:t>
      </w:r>
      <w:r>
        <w:rPr>
          <w:rFonts w:hint="eastAsia"/>
          <w:snapToGrid/>
          <w:kern w:val="2"/>
          <w:sz w:val="24"/>
          <w:szCs w:val="24"/>
          <w:lang w:eastAsia="zh-CN"/>
        </w:rPr>
        <w:t>采购人</w:t>
      </w:r>
      <w:r>
        <w:rPr>
          <w:snapToGrid/>
          <w:kern w:val="2"/>
          <w:sz w:val="24"/>
          <w:szCs w:val="24"/>
          <w:lang w:eastAsia="zh-CN"/>
        </w:rPr>
        <w:t>依据评标委员会推荐的</w:t>
      </w:r>
      <w:r>
        <w:rPr>
          <w:rFonts w:hint="eastAsia"/>
          <w:snapToGrid/>
          <w:kern w:val="2"/>
          <w:sz w:val="24"/>
          <w:szCs w:val="24"/>
          <w:lang w:eastAsia="zh-CN"/>
        </w:rPr>
        <w:t>成交候选人</w:t>
      </w:r>
      <w:r>
        <w:rPr>
          <w:snapToGrid/>
          <w:kern w:val="2"/>
          <w:sz w:val="24"/>
          <w:szCs w:val="24"/>
          <w:lang w:eastAsia="zh-CN"/>
        </w:rPr>
        <w:t>确定</w:t>
      </w:r>
      <w:r>
        <w:rPr>
          <w:rFonts w:hint="eastAsia"/>
          <w:snapToGrid/>
          <w:kern w:val="2"/>
          <w:sz w:val="24"/>
          <w:szCs w:val="24"/>
          <w:lang w:eastAsia="zh-CN"/>
        </w:rPr>
        <w:t>成交人</w:t>
      </w:r>
      <w:r>
        <w:rPr>
          <w:snapToGrid/>
          <w:kern w:val="2"/>
          <w:sz w:val="24"/>
          <w:szCs w:val="24"/>
          <w:lang w:eastAsia="zh-CN"/>
        </w:rPr>
        <w:t>，评标委员会推荐</w:t>
      </w:r>
      <w:r>
        <w:rPr>
          <w:rFonts w:hint="eastAsia"/>
          <w:snapToGrid/>
          <w:kern w:val="2"/>
          <w:sz w:val="24"/>
          <w:szCs w:val="24"/>
          <w:lang w:eastAsia="zh-CN"/>
        </w:rPr>
        <w:t>成交候选人</w:t>
      </w:r>
      <w:r>
        <w:rPr>
          <w:snapToGrid/>
          <w:kern w:val="2"/>
          <w:sz w:val="24"/>
          <w:szCs w:val="24"/>
          <w:lang w:eastAsia="zh-CN"/>
        </w:rPr>
        <w:t>的人数见</w:t>
      </w:r>
      <w:r>
        <w:rPr>
          <w:rFonts w:hint="eastAsia"/>
          <w:snapToGrid/>
          <w:kern w:val="2"/>
          <w:sz w:val="24"/>
          <w:szCs w:val="24"/>
          <w:lang w:eastAsia="zh-CN"/>
        </w:rPr>
        <w:t>供应商</w:t>
      </w:r>
      <w:r>
        <w:rPr>
          <w:snapToGrid/>
          <w:kern w:val="2"/>
          <w:sz w:val="24"/>
          <w:szCs w:val="24"/>
          <w:lang w:eastAsia="zh-CN"/>
        </w:rPr>
        <w:t>须知前附表。</w:t>
      </w:r>
    </w:p>
    <w:p w14:paraId="2259BE1D">
      <w:pPr>
        <w:pStyle w:val="5"/>
        <w:adjustRightInd/>
        <w:snapToGrid/>
        <w:spacing w:line="480" w:lineRule="exact"/>
        <w:contextualSpacing/>
        <w:jc w:val="both"/>
        <w:rPr>
          <w:snapToGrid/>
          <w:kern w:val="2"/>
          <w:sz w:val="24"/>
          <w:szCs w:val="24"/>
          <w:lang w:eastAsia="zh-CN"/>
        </w:rPr>
      </w:pPr>
      <w:r>
        <w:rPr>
          <w:snapToGrid/>
          <w:kern w:val="2"/>
          <w:sz w:val="24"/>
          <w:szCs w:val="24"/>
          <w:lang w:eastAsia="zh-CN"/>
        </w:rPr>
        <w:t>7.</w:t>
      </w:r>
      <w:r>
        <w:rPr>
          <w:rFonts w:hint="eastAsia"/>
          <w:snapToGrid/>
          <w:kern w:val="2"/>
          <w:sz w:val="24"/>
          <w:szCs w:val="24"/>
          <w:lang w:val="en-US" w:eastAsia="zh-CN"/>
        </w:rPr>
        <w:t xml:space="preserve">2 </w:t>
      </w:r>
      <w:r>
        <w:rPr>
          <w:snapToGrid/>
          <w:kern w:val="2"/>
          <w:sz w:val="24"/>
          <w:szCs w:val="24"/>
          <w:lang w:eastAsia="zh-CN"/>
        </w:rPr>
        <w:t>中标通知</w:t>
      </w:r>
    </w:p>
    <w:p w14:paraId="1CA8053B">
      <w:pPr>
        <w:pStyle w:val="5"/>
        <w:adjustRightInd/>
        <w:snapToGrid/>
        <w:spacing w:line="480" w:lineRule="exact"/>
        <w:contextualSpacing/>
        <w:jc w:val="both"/>
        <w:rPr>
          <w:snapToGrid/>
          <w:kern w:val="2"/>
          <w:sz w:val="24"/>
          <w:szCs w:val="24"/>
          <w:lang w:eastAsia="zh-CN"/>
        </w:rPr>
      </w:pPr>
      <w:r>
        <w:rPr>
          <w:snapToGrid/>
          <w:kern w:val="2"/>
          <w:sz w:val="24"/>
          <w:szCs w:val="24"/>
          <w:lang w:eastAsia="zh-CN"/>
        </w:rPr>
        <w:t>7.</w:t>
      </w:r>
      <w:r>
        <w:rPr>
          <w:rFonts w:hint="eastAsia"/>
          <w:snapToGrid/>
          <w:kern w:val="2"/>
          <w:sz w:val="24"/>
          <w:szCs w:val="24"/>
          <w:lang w:val="en-US" w:eastAsia="zh-CN"/>
        </w:rPr>
        <w:t>2</w:t>
      </w:r>
      <w:r>
        <w:rPr>
          <w:snapToGrid/>
          <w:kern w:val="2"/>
          <w:sz w:val="24"/>
          <w:szCs w:val="24"/>
          <w:lang w:eastAsia="zh-CN"/>
        </w:rPr>
        <w:t xml:space="preserve">.1 </w:t>
      </w:r>
      <w:r>
        <w:rPr>
          <w:rFonts w:hint="eastAsia"/>
          <w:snapToGrid/>
          <w:kern w:val="2"/>
          <w:sz w:val="24"/>
          <w:szCs w:val="24"/>
          <w:lang w:eastAsia="zh-CN"/>
        </w:rPr>
        <w:t>采购人</w:t>
      </w:r>
      <w:r>
        <w:rPr>
          <w:snapToGrid/>
          <w:kern w:val="2"/>
          <w:sz w:val="24"/>
          <w:szCs w:val="24"/>
          <w:lang w:eastAsia="zh-CN"/>
        </w:rPr>
        <w:t>收到评标报告之日起 3 日内，应将</w:t>
      </w:r>
      <w:r>
        <w:rPr>
          <w:rFonts w:hint="eastAsia"/>
          <w:snapToGrid/>
          <w:kern w:val="2"/>
          <w:sz w:val="24"/>
          <w:szCs w:val="24"/>
          <w:lang w:eastAsia="zh-CN"/>
        </w:rPr>
        <w:t>成交</w:t>
      </w:r>
      <w:r>
        <w:rPr>
          <w:rFonts w:hint="eastAsia"/>
          <w:snapToGrid/>
          <w:kern w:val="2"/>
          <w:sz w:val="24"/>
          <w:szCs w:val="24"/>
          <w:lang w:val="en-US" w:eastAsia="zh-CN"/>
        </w:rPr>
        <w:t>公告</w:t>
      </w:r>
      <w:r>
        <w:rPr>
          <w:snapToGrid/>
          <w:kern w:val="2"/>
          <w:sz w:val="24"/>
          <w:szCs w:val="24"/>
          <w:lang w:eastAsia="zh-CN"/>
        </w:rPr>
        <w:t>信息网络予以</w:t>
      </w:r>
      <w:r>
        <w:rPr>
          <w:rFonts w:hint="eastAsia"/>
          <w:snapToGrid/>
          <w:kern w:val="2"/>
          <w:sz w:val="24"/>
          <w:szCs w:val="24"/>
          <w:lang w:val="en-US" w:eastAsia="zh-CN"/>
        </w:rPr>
        <w:t>公告，并发放成交通知书。</w:t>
      </w:r>
    </w:p>
    <w:p w14:paraId="02D19679">
      <w:pPr>
        <w:pStyle w:val="5"/>
        <w:adjustRightInd/>
        <w:snapToGrid/>
        <w:spacing w:line="480" w:lineRule="exact"/>
        <w:contextualSpacing/>
        <w:jc w:val="both"/>
        <w:rPr>
          <w:snapToGrid/>
          <w:kern w:val="2"/>
          <w:sz w:val="24"/>
          <w:szCs w:val="24"/>
          <w:lang w:eastAsia="zh-CN"/>
        </w:rPr>
      </w:pPr>
      <w:r>
        <w:rPr>
          <w:snapToGrid/>
          <w:kern w:val="2"/>
          <w:sz w:val="24"/>
          <w:szCs w:val="24"/>
          <w:lang w:eastAsia="zh-CN"/>
        </w:rPr>
        <w:t>7.</w:t>
      </w:r>
      <w:r>
        <w:rPr>
          <w:rFonts w:hint="eastAsia"/>
          <w:snapToGrid/>
          <w:kern w:val="2"/>
          <w:sz w:val="24"/>
          <w:szCs w:val="24"/>
          <w:lang w:val="en-US" w:eastAsia="zh-CN"/>
        </w:rPr>
        <w:t>3</w:t>
      </w:r>
      <w:r>
        <w:rPr>
          <w:snapToGrid/>
          <w:kern w:val="2"/>
          <w:sz w:val="24"/>
          <w:szCs w:val="24"/>
          <w:lang w:eastAsia="zh-CN"/>
        </w:rPr>
        <w:t xml:space="preserve"> 签订合同</w:t>
      </w:r>
    </w:p>
    <w:p w14:paraId="3D8648CB">
      <w:pPr>
        <w:pStyle w:val="5"/>
        <w:adjustRightInd/>
        <w:snapToGrid/>
        <w:spacing w:line="480" w:lineRule="exact"/>
        <w:contextualSpacing/>
        <w:jc w:val="both"/>
        <w:rPr>
          <w:snapToGrid/>
          <w:kern w:val="2"/>
          <w:sz w:val="24"/>
          <w:szCs w:val="24"/>
          <w:lang w:eastAsia="zh-CN"/>
        </w:rPr>
      </w:pPr>
      <w:r>
        <w:rPr>
          <w:snapToGrid/>
          <w:kern w:val="2"/>
          <w:sz w:val="24"/>
          <w:szCs w:val="24"/>
          <w:lang w:eastAsia="zh-CN"/>
        </w:rPr>
        <w:t xml:space="preserve">7.5.1 </w:t>
      </w:r>
      <w:r>
        <w:rPr>
          <w:rFonts w:hint="eastAsia"/>
          <w:snapToGrid/>
          <w:kern w:val="2"/>
          <w:sz w:val="24"/>
          <w:szCs w:val="24"/>
          <w:lang w:eastAsia="zh-CN"/>
        </w:rPr>
        <w:t>采购人</w:t>
      </w:r>
      <w:r>
        <w:rPr>
          <w:snapToGrid/>
          <w:kern w:val="2"/>
          <w:sz w:val="24"/>
          <w:szCs w:val="24"/>
          <w:lang w:eastAsia="zh-CN"/>
        </w:rPr>
        <w:t>和</w:t>
      </w:r>
      <w:r>
        <w:rPr>
          <w:rFonts w:hint="eastAsia"/>
          <w:snapToGrid/>
          <w:kern w:val="2"/>
          <w:sz w:val="24"/>
          <w:szCs w:val="24"/>
          <w:lang w:eastAsia="zh-CN"/>
        </w:rPr>
        <w:t>成交人</w:t>
      </w:r>
      <w:r>
        <w:rPr>
          <w:snapToGrid/>
          <w:kern w:val="2"/>
          <w:sz w:val="24"/>
          <w:szCs w:val="24"/>
          <w:lang w:eastAsia="zh-CN"/>
        </w:rPr>
        <w:t xml:space="preserve">应当自中标通知书发出之日起 </w:t>
      </w:r>
      <w:r>
        <w:rPr>
          <w:rFonts w:hint="eastAsia"/>
          <w:snapToGrid/>
          <w:kern w:val="2"/>
          <w:sz w:val="24"/>
          <w:szCs w:val="24"/>
          <w:lang w:val="en-US" w:eastAsia="zh-CN"/>
        </w:rPr>
        <w:t>7</w:t>
      </w:r>
      <w:r>
        <w:rPr>
          <w:snapToGrid/>
          <w:kern w:val="2"/>
          <w:sz w:val="24"/>
          <w:szCs w:val="24"/>
          <w:lang w:eastAsia="zh-CN"/>
        </w:rPr>
        <w:t xml:space="preserve"> 天内，根据</w:t>
      </w:r>
      <w:r>
        <w:rPr>
          <w:rFonts w:hint="eastAsia"/>
          <w:snapToGrid/>
          <w:kern w:val="2"/>
          <w:sz w:val="24"/>
          <w:szCs w:val="24"/>
          <w:lang w:eastAsia="zh-CN"/>
        </w:rPr>
        <w:t>采购文件</w:t>
      </w:r>
      <w:r>
        <w:rPr>
          <w:snapToGrid/>
          <w:kern w:val="2"/>
          <w:sz w:val="24"/>
          <w:szCs w:val="24"/>
          <w:lang w:eastAsia="zh-CN"/>
        </w:rPr>
        <w:t>和</w:t>
      </w:r>
      <w:r>
        <w:rPr>
          <w:rFonts w:hint="eastAsia"/>
          <w:snapToGrid/>
          <w:kern w:val="2"/>
          <w:sz w:val="24"/>
          <w:szCs w:val="24"/>
          <w:lang w:eastAsia="zh-CN"/>
        </w:rPr>
        <w:t>成交人</w:t>
      </w:r>
      <w:r>
        <w:rPr>
          <w:snapToGrid/>
          <w:kern w:val="2"/>
          <w:sz w:val="24"/>
          <w:szCs w:val="24"/>
          <w:lang w:eastAsia="zh-CN"/>
        </w:rPr>
        <w:t>的</w:t>
      </w:r>
      <w:r>
        <w:rPr>
          <w:rFonts w:hint="eastAsia"/>
          <w:snapToGrid/>
          <w:kern w:val="2"/>
          <w:sz w:val="24"/>
          <w:szCs w:val="24"/>
          <w:lang w:eastAsia="zh-CN"/>
        </w:rPr>
        <w:t>响应文件</w:t>
      </w:r>
      <w:r>
        <w:rPr>
          <w:snapToGrid/>
          <w:kern w:val="2"/>
          <w:sz w:val="24"/>
          <w:szCs w:val="24"/>
          <w:lang w:eastAsia="zh-CN"/>
        </w:rPr>
        <w:t>订立书面合同。</w:t>
      </w:r>
      <w:r>
        <w:rPr>
          <w:rFonts w:hint="eastAsia"/>
          <w:snapToGrid/>
          <w:kern w:val="2"/>
          <w:sz w:val="24"/>
          <w:szCs w:val="24"/>
          <w:lang w:eastAsia="zh-CN"/>
        </w:rPr>
        <w:t>成交人</w:t>
      </w:r>
      <w:r>
        <w:rPr>
          <w:snapToGrid/>
          <w:kern w:val="2"/>
          <w:sz w:val="24"/>
          <w:szCs w:val="24"/>
          <w:lang w:eastAsia="zh-CN"/>
        </w:rPr>
        <w:t>无正当理由拒签合同的，</w:t>
      </w:r>
      <w:r>
        <w:rPr>
          <w:rFonts w:hint="eastAsia"/>
          <w:snapToGrid/>
          <w:kern w:val="2"/>
          <w:sz w:val="24"/>
          <w:szCs w:val="24"/>
          <w:lang w:eastAsia="zh-CN"/>
        </w:rPr>
        <w:t>采购人</w:t>
      </w:r>
      <w:r>
        <w:rPr>
          <w:snapToGrid/>
          <w:kern w:val="2"/>
          <w:sz w:val="24"/>
          <w:szCs w:val="24"/>
          <w:lang w:eastAsia="zh-CN"/>
        </w:rPr>
        <w:t>取消其中标资格，其投标保证金不予退还；给</w:t>
      </w:r>
      <w:r>
        <w:rPr>
          <w:rFonts w:hint="eastAsia"/>
          <w:snapToGrid/>
          <w:kern w:val="2"/>
          <w:sz w:val="24"/>
          <w:szCs w:val="24"/>
          <w:lang w:eastAsia="zh-CN"/>
        </w:rPr>
        <w:t>采购人</w:t>
      </w:r>
      <w:r>
        <w:rPr>
          <w:snapToGrid/>
          <w:kern w:val="2"/>
          <w:sz w:val="24"/>
          <w:szCs w:val="24"/>
          <w:lang w:eastAsia="zh-CN"/>
        </w:rPr>
        <w:t>造成的损失超过投标保证金数额的，</w:t>
      </w:r>
      <w:r>
        <w:rPr>
          <w:rFonts w:hint="eastAsia"/>
          <w:snapToGrid/>
          <w:kern w:val="2"/>
          <w:sz w:val="24"/>
          <w:szCs w:val="24"/>
          <w:lang w:eastAsia="zh-CN"/>
        </w:rPr>
        <w:t>成交人</w:t>
      </w:r>
      <w:r>
        <w:rPr>
          <w:snapToGrid/>
          <w:kern w:val="2"/>
          <w:sz w:val="24"/>
          <w:szCs w:val="24"/>
          <w:lang w:eastAsia="zh-CN"/>
        </w:rPr>
        <w:t>还应当对超过部分予以赔偿。</w:t>
      </w:r>
    </w:p>
    <w:p w14:paraId="63A36D5C">
      <w:pPr>
        <w:pStyle w:val="5"/>
        <w:adjustRightInd/>
        <w:snapToGrid/>
        <w:spacing w:line="480" w:lineRule="exact"/>
        <w:contextualSpacing/>
        <w:jc w:val="both"/>
        <w:rPr>
          <w:snapToGrid/>
          <w:kern w:val="2"/>
          <w:sz w:val="24"/>
          <w:szCs w:val="24"/>
          <w:lang w:eastAsia="zh-CN"/>
        </w:rPr>
      </w:pPr>
      <w:r>
        <w:rPr>
          <w:snapToGrid/>
          <w:kern w:val="2"/>
          <w:sz w:val="24"/>
          <w:szCs w:val="24"/>
          <w:lang w:eastAsia="zh-CN"/>
        </w:rPr>
        <w:t>7.5.2 发出中标通知书后，</w:t>
      </w:r>
      <w:r>
        <w:rPr>
          <w:rFonts w:hint="eastAsia"/>
          <w:snapToGrid/>
          <w:kern w:val="2"/>
          <w:sz w:val="24"/>
          <w:szCs w:val="24"/>
          <w:lang w:eastAsia="zh-CN"/>
        </w:rPr>
        <w:t>采购人</w:t>
      </w:r>
      <w:r>
        <w:rPr>
          <w:snapToGrid/>
          <w:kern w:val="2"/>
          <w:sz w:val="24"/>
          <w:szCs w:val="24"/>
          <w:lang w:eastAsia="zh-CN"/>
        </w:rPr>
        <w:t>无正当理由拒签合同的，</w:t>
      </w:r>
      <w:r>
        <w:rPr>
          <w:rFonts w:hint="eastAsia"/>
          <w:snapToGrid/>
          <w:kern w:val="2"/>
          <w:sz w:val="24"/>
          <w:szCs w:val="24"/>
          <w:lang w:eastAsia="zh-CN"/>
        </w:rPr>
        <w:t>采购人</w:t>
      </w:r>
      <w:r>
        <w:rPr>
          <w:snapToGrid/>
          <w:kern w:val="2"/>
          <w:sz w:val="24"/>
          <w:szCs w:val="24"/>
          <w:lang w:eastAsia="zh-CN"/>
        </w:rPr>
        <w:t>向</w:t>
      </w:r>
      <w:r>
        <w:rPr>
          <w:rFonts w:hint="eastAsia"/>
          <w:snapToGrid/>
          <w:kern w:val="2"/>
          <w:sz w:val="24"/>
          <w:szCs w:val="24"/>
          <w:lang w:eastAsia="zh-CN"/>
        </w:rPr>
        <w:t>成交人</w:t>
      </w:r>
      <w:r>
        <w:rPr>
          <w:snapToGrid/>
          <w:kern w:val="2"/>
          <w:sz w:val="24"/>
          <w:szCs w:val="24"/>
          <w:lang w:eastAsia="zh-CN"/>
        </w:rPr>
        <w:t>退还投标保证金；给</w:t>
      </w:r>
      <w:r>
        <w:rPr>
          <w:rFonts w:hint="eastAsia"/>
          <w:snapToGrid/>
          <w:kern w:val="2"/>
          <w:sz w:val="24"/>
          <w:szCs w:val="24"/>
          <w:lang w:eastAsia="zh-CN"/>
        </w:rPr>
        <w:t>成交人</w:t>
      </w:r>
      <w:r>
        <w:rPr>
          <w:snapToGrid/>
          <w:kern w:val="2"/>
          <w:sz w:val="24"/>
          <w:szCs w:val="24"/>
          <w:lang w:eastAsia="zh-CN"/>
        </w:rPr>
        <w:t>造成损失，还应当赔偿损失。</w:t>
      </w:r>
    </w:p>
    <w:p w14:paraId="0FA75C8F">
      <w:pPr>
        <w:pStyle w:val="5"/>
        <w:adjustRightInd/>
        <w:snapToGrid/>
        <w:spacing w:line="480" w:lineRule="exact"/>
        <w:contextualSpacing/>
        <w:jc w:val="both"/>
        <w:rPr>
          <w:snapToGrid/>
          <w:kern w:val="2"/>
          <w:sz w:val="24"/>
          <w:szCs w:val="24"/>
          <w:lang w:eastAsia="zh-CN"/>
        </w:rPr>
      </w:pPr>
      <w:r>
        <w:rPr>
          <w:snapToGrid/>
          <w:kern w:val="2"/>
          <w:sz w:val="24"/>
          <w:szCs w:val="24"/>
          <w:lang w:eastAsia="zh-CN"/>
        </w:rPr>
        <w:t>8.重新招标和不再招标</w:t>
      </w:r>
    </w:p>
    <w:p w14:paraId="22969046">
      <w:pPr>
        <w:pStyle w:val="5"/>
        <w:adjustRightInd/>
        <w:snapToGrid/>
        <w:spacing w:line="480" w:lineRule="exact"/>
        <w:contextualSpacing/>
        <w:jc w:val="both"/>
        <w:rPr>
          <w:snapToGrid/>
          <w:kern w:val="2"/>
          <w:sz w:val="24"/>
          <w:szCs w:val="24"/>
          <w:lang w:eastAsia="zh-CN"/>
        </w:rPr>
      </w:pPr>
      <w:r>
        <w:rPr>
          <w:snapToGrid/>
          <w:kern w:val="2"/>
          <w:sz w:val="24"/>
          <w:szCs w:val="24"/>
          <w:lang w:eastAsia="zh-CN"/>
        </w:rPr>
        <w:t>8.1 重新招标</w:t>
      </w:r>
    </w:p>
    <w:p w14:paraId="05299B5C">
      <w:pPr>
        <w:pStyle w:val="5"/>
        <w:adjustRightInd/>
        <w:snapToGrid/>
        <w:spacing w:line="480" w:lineRule="exact"/>
        <w:contextualSpacing/>
        <w:jc w:val="both"/>
        <w:rPr>
          <w:snapToGrid/>
          <w:kern w:val="2"/>
          <w:sz w:val="24"/>
          <w:szCs w:val="24"/>
          <w:lang w:eastAsia="zh-CN"/>
        </w:rPr>
      </w:pPr>
      <w:r>
        <w:rPr>
          <w:snapToGrid/>
          <w:kern w:val="2"/>
          <w:sz w:val="24"/>
          <w:szCs w:val="24"/>
          <w:lang w:eastAsia="zh-CN"/>
        </w:rPr>
        <w:t>有下列情形之一的，</w:t>
      </w:r>
      <w:r>
        <w:rPr>
          <w:rFonts w:hint="eastAsia"/>
          <w:snapToGrid/>
          <w:kern w:val="2"/>
          <w:sz w:val="24"/>
          <w:szCs w:val="24"/>
          <w:lang w:eastAsia="zh-CN"/>
        </w:rPr>
        <w:t>采购人</w:t>
      </w:r>
      <w:r>
        <w:rPr>
          <w:snapToGrid/>
          <w:kern w:val="2"/>
          <w:sz w:val="24"/>
          <w:szCs w:val="24"/>
          <w:lang w:eastAsia="zh-CN"/>
        </w:rPr>
        <w:t>将重新招标：</w:t>
      </w:r>
    </w:p>
    <w:p w14:paraId="2839C84E">
      <w:pPr>
        <w:pStyle w:val="5"/>
        <w:adjustRightInd/>
        <w:snapToGrid/>
        <w:spacing w:line="480" w:lineRule="exact"/>
        <w:contextualSpacing/>
        <w:jc w:val="both"/>
        <w:rPr>
          <w:snapToGrid/>
          <w:kern w:val="2"/>
          <w:sz w:val="24"/>
          <w:szCs w:val="24"/>
          <w:lang w:eastAsia="zh-CN"/>
        </w:rPr>
      </w:pPr>
      <w:r>
        <w:rPr>
          <w:snapToGrid/>
          <w:kern w:val="2"/>
          <w:sz w:val="24"/>
          <w:szCs w:val="24"/>
          <w:lang w:eastAsia="zh-CN"/>
        </w:rPr>
        <w:t>（1）投标截止时间止，</w:t>
      </w:r>
      <w:r>
        <w:rPr>
          <w:rFonts w:hint="eastAsia"/>
          <w:snapToGrid/>
          <w:kern w:val="2"/>
          <w:sz w:val="24"/>
          <w:szCs w:val="24"/>
          <w:lang w:eastAsia="zh-CN"/>
        </w:rPr>
        <w:t>供应商</w:t>
      </w:r>
      <w:r>
        <w:rPr>
          <w:snapToGrid/>
          <w:kern w:val="2"/>
          <w:sz w:val="24"/>
          <w:szCs w:val="24"/>
          <w:lang w:eastAsia="zh-CN"/>
        </w:rPr>
        <w:t>少于 3 个的；</w:t>
      </w:r>
    </w:p>
    <w:p w14:paraId="4BC60E6F">
      <w:pPr>
        <w:pStyle w:val="5"/>
        <w:adjustRightInd/>
        <w:snapToGrid/>
        <w:spacing w:line="480" w:lineRule="exact"/>
        <w:contextualSpacing/>
        <w:jc w:val="both"/>
        <w:rPr>
          <w:snapToGrid/>
          <w:kern w:val="2"/>
          <w:sz w:val="24"/>
          <w:szCs w:val="24"/>
          <w:lang w:eastAsia="zh-CN"/>
        </w:rPr>
      </w:pPr>
      <w:r>
        <w:rPr>
          <w:snapToGrid/>
          <w:kern w:val="2"/>
          <w:sz w:val="24"/>
          <w:szCs w:val="24"/>
          <w:lang w:eastAsia="zh-CN"/>
        </w:rPr>
        <w:t>（2）经评标委员会评审后否决所有投标的。</w:t>
      </w:r>
    </w:p>
    <w:p w14:paraId="082497B6">
      <w:pPr>
        <w:pStyle w:val="5"/>
        <w:adjustRightInd/>
        <w:snapToGrid/>
        <w:spacing w:line="480" w:lineRule="exact"/>
        <w:contextualSpacing/>
        <w:jc w:val="both"/>
        <w:rPr>
          <w:snapToGrid/>
          <w:kern w:val="2"/>
          <w:sz w:val="24"/>
          <w:szCs w:val="24"/>
          <w:lang w:eastAsia="zh-CN"/>
        </w:rPr>
      </w:pPr>
      <w:r>
        <w:rPr>
          <w:snapToGrid/>
          <w:kern w:val="2"/>
          <w:sz w:val="24"/>
          <w:szCs w:val="24"/>
          <w:lang w:eastAsia="zh-CN"/>
        </w:rPr>
        <w:t>8.2 不再招标</w:t>
      </w:r>
    </w:p>
    <w:p w14:paraId="7EDCDD5B">
      <w:pPr>
        <w:pStyle w:val="5"/>
        <w:adjustRightInd/>
        <w:snapToGrid/>
        <w:spacing w:line="480" w:lineRule="exact"/>
        <w:contextualSpacing/>
        <w:jc w:val="both"/>
        <w:rPr>
          <w:snapToGrid/>
          <w:kern w:val="2"/>
          <w:sz w:val="24"/>
          <w:szCs w:val="24"/>
          <w:lang w:eastAsia="zh-CN"/>
        </w:rPr>
      </w:pPr>
      <w:r>
        <w:rPr>
          <w:snapToGrid/>
          <w:kern w:val="2"/>
          <w:sz w:val="24"/>
          <w:szCs w:val="24"/>
          <w:lang w:eastAsia="zh-CN"/>
        </w:rPr>
        <w:t>重新招标后</w:t>
      </w:r>
      <w:r>
        <w:rPr>
          <w:rFonts w:hint="eastAsia"/>
          <w:snapToGrid/>
          <w:kern w:val="2"/>
          <w:sz w:val="24"/>
          <w:szCs w:val="24"/>
          <w:lang w:eastAsia="zh-CN"/>
        </w:rPr>
        <w:t>供应商</w:t>
      </w:r>
      <w:r>
        <w:rPr>
          <w:snapToGrid/>
          <w:kern w:val="2"/>
          <w:sz w:val="24"/>
          <w:szCs w:val="24"/>
          <w:lang w:eastAsia="zh-CN"/>
        </w:rPr>
        <w:t>仍少于 3 个，属于必须审批或核准的工程建设项目，经原审批或核准部门批准后不再进行招标。</w:t>
      </w:r>
    </w:p>
    <w:p w14:paraId="32E727A9">
      <w:pPr>
        <w:pStyle w:val="5"/>
        <w:adjustRightInd/>
        <w:snapToGrid/>
        <w:spacing w:line="480" w:lineRule="exact"/>
        <w:contextualSpacing/>
        <w:jc w:val="both"/>
        <w:rPr>
          <w:snapToGrid/>
          <w:kern w:val="2"/>
          <w:sz w:val="24"/>
          <w:szCs w:val="24"/>
          <w:lang w:eastAsia="zh-CN"/>
        </w:rPr>
      </w:pPr>
      <w:bookmarkStart w:id="8" w:name="_Toc170203120"/>
      <w:r>
        <w:rPr>
          <w:rFonts w:hint="eastAsia"/>
          <w:snapToGrid/>
          <w:kern w:val="2"/>
          <w:sz w:val="24"/>
          <w:szCs w:val="24"/>
          <w:lang w:val="en-US" w:eastAsia="zh-CN"/>
        </w:rPr>
        <w:t>9</w:t>
      </w:r>
      <w:r>
        <w:rPr>
          <w:snapToGrid/>
          <w:kern w:val="2"/>
          <w:sz w:val="24"/>
          <w:szCs w:val="24"/>
          <w:lang w:eastAsia="zh-CN"/>
        </w:rPr>
        <w:t>.需要补充的其他内容</w:t>
      </w:r>
      <w:bookmarkStart w:id="9" w:name="bookmark5"/>
      <w:bookmarkEnd w:id="9"/>
      <w:bookmarkStart w:id="10" w:name="_Toc518"/>
      <w:r>
        <w:rPr>
          <w:snapToGrid/>
          <w:kern w:val="2"/>
          <w:sz w:val="24"/>
          <w:szCs w:val="24"/>
          <w:lang w:eastAsia="zh-CN"/>
        </w:rPr>
        <w:t>需要补充的其他内容：见</w:t>
      </w:r>
      <w:r>
        <w:rPr>
          <w:rFonts w:hint="eastAsia"/>
          <w:snapToGrid/>
          <w:kern w:val="2"/>
          <w:sz w:val="24"/>
          <w:szCs w:val="24"/>
          <w:lang w:eastAsia="zh-CN"/>
        </w:rPr>
        <w:t>供应商</w:t>
      </w:r>
      <w:r>
        <w:rPr>
          <w:snapToGrid/>
          <w:kern w:val="2"/>
          <w:sz w:val="24"/>
          <w:szCs w:val="24"/>
          <w:lang w:eastAsia="zh-CN"/>
        </w:rPr>
        <w:t>须知前附表。</w:t>
      </w:r>
      <w:bookmarkEnd w:id="8"/>
      <w:bookmarkEnd w:id="10"/>
    </w:p>
    <w:p w14:paraId="68E94D11">
      <w:pPr>
        <w:pStyle w:val="5"/>
        <w:adjustRightInd/>
        <w:snapToGrid/>
        <w:spacing w:line="480" w:lineRule="exact"/>
        <w:contextualSpacing/>
        <w:jc w:val="both"/>
        <w:rPr>
          <w:snapToGrid/>
          <w:kern w:val="2"/>
          <w:sz w:val="24"/>
          <w:szCs w:val="24"/>
          <w:lang w:eastAsia="zh-CN"/>
        </w:rPr>
      </w:pPr>
      <w:bookmarkStart w:id="11" w:name="_Toc170203121"/>
      <w:r>
        <w:rPr>
          <w:snapToGrid/>
          <w:kern w:val="2"/>
          <w:sz w:val="24"/>
          <w:szCs w:val="24"/>
          <w:lang w:eastAsia="zh-CN"/>
        </w:rPr>
        <w:t>1</w:t>
      </w:r>
      <w:r>
        <w:rPr>
          <w:rFonts w:hint="eastAsia"/>
          <w:snapToGrid/>
          <w:kern w:val="2"/>
          <w:sz w:val="24"/>
          <w:szCs w:val="24"/>
          <w:lang w:val="en-US" w:eastAsia="zh-CN"/>
        </w:rPr>
        <w:t>0</w:t>
      </w:r>
      <w:r>
        <w:rPr>
          <w:snapToGrid/>
          <w:kern w:val="2"/>
          <w:sz w:val="24"/>
          <w:szCs w:val="24"/>
          <w:lang w:eastAsia="zh-CN"/>
        </w:rPr>
        <w:t>.本</w:t>
      </w:r>
      <w:r>
        <w:rPr>
          <w:rFonts w:hint="eastAsia"/>
          <w:snapToGrid/>
          <w:kern w:val="2"/>
          <w:sz w:val="24"/>
          <w:szCs w:val="24"/>
          <w:lang w:eastAsia="zh-CN"/>
        </w:rPr>
        <w:t>采购文件</w:t>
      </w:r>
      <w:r>
        <w:rPr>
          <w:snapToGrid/>
          <w:kern w:val="2"/>
          <w:sz w:val="24"/>
          <w:szCs w:val="24"/>
          <w:lang w:eastAsia="zh-CN"/>
        </w:rPr>
        <w:t>最终解释权属于</w:t>
      </w:r>
      <w:r>
        <w:rPr>
          <w:rFonts w:hint="eastAsia"/>
          <w:snapToGrid/>
          <w:kern w:val="2"/>
          <w:sz w:val="24"/>
          <w:szCs w:val="24"/>
          <w:lang w:eastAsia="zh-CN"/>
        </w:rPr>
        <w:t>采购人</w:t>
      </w:r>
      <w:r>
        <w:rPr>
          <w:snapToGrid/>
          <w:kern w:val="2"/>
          <w:sz w:val="24"/>
          <w:szCs w:val="24"/>
          <w:lang w:eastAsia="zh-CN"/>
        </w:rPr>
        <w:t>。</w:t>
      </w:r>
      <w:bookmarkEnd w:id="11"/>
      <w:bookmarkStart w:id="12" w:name="_Toc4790"/>
    </w:p>
    <w:p w14:paraId="2CC40C1D">
      <w:pPr>
        <w:rPr>
          <w:rFonts w:ascii="宋体" w:hAnsi="宋体" w:eastAsia="宋体" w:cs="宋体"/>
          <w:spacing w:val="8"/>
          <w:sz w:val="43"/>
          <w:szCs w:val="43"/>
          <w:lang w:eastAsia="zh-CN"/>
        </w:rPr>
      </w:pPr>
      <w:bookmarkStart w:id="13" w:name="_Toc170203531"/>
      <w:r>
        <w:rPr>
          <w:rFonts w:ascii="宋体" w:hAnsi="宋体" w:eastAsia="宋体" w:cs="宋体"/>
          <w:spacing w:val="8"/>
          <w:sz w:val="43"/>
          <w:szCs w:val="43"/>
          <w:lang w:eastAsia="zh-CN"/>
        </w:rPr>
        <w:br w:type="page"/>
      </w:r>
    </w:p>
    <w:p w14:paraId="3AB1C8C2">
      <w:pPr>
        <w:spacing w:before="140" w:line="222" w:lineRule="auto"/>
        <w:jc w:val="center"/>
        <w:outlineLvl w:val="0"/>
        <w:rPr>
          <w:rFonts w:ascii="宋体" w:hAnsi="宋体" w:eastAsia="宋体" w:cs="宋体"/>
          <w:spacing w:val="8"/>
          <w:sz w:val="43"/>
          <w:szCs w:val="43"/>
          <w:lang w:eastAsia="zh-CN"/>
        </w:rPr>
      </w:pPr>
      <w:r>
        <w:rPr>
          <w:rFonts w:ascii="宋体" w:hAnsi="宋体" w:eastAsia="宋体" w:cs="宋体"/>
          <w:spacing w:val="8"/>
          <w:sz w:val="43"/>
          <w:szCs w:val="43"/>
          <w:lang w:eastAsia="zh-CN"/>
        </w:rPr>
        <w:t xml:space="preserve">第三章  </w:t>
      </w:r>
      <w:bookmarkEnd w:id="12"/>
      <w:bookmarkEnd w:id="13"/>
      <w:r>
        <w:rPr>
          <w:rFonts w:hint="eastAsia" w:ascii="宋体" w:hAnsi="宋体" w:eastAsia="宋体" w:cs="宋体"/>
          <w:spacing w:val="8"/>
          <w:sz w:val="43"/>
          <w:szCs w:val="43"/>
          <w:lang w:eastAsia="zh-CN"/>
        </w:rPr>
        <w:t>委托监理合同</w:t>
      </w:r>
    </w:p>
    <w:p w14:paraId="0E5B4F79">
      <w:pPr>
        <w:tabs>
          <w:tab w:val="left" w:pos="610"/>
        </w:tabs>
        <w:jc w:val="center"/>
        <w:rPr>
          <w:sz w:val="35"/>
          <w:szCs w:val="35"/>
          <w:lang w:eastAsia="zh-CN"/>
        </w:rPr>
      </w:pPr>
      <w:r>
        <w:rPr>
          <w:rFonts w:hint="eastAsia" w:ascii="宋体" w:hAnsi="宋体" w:eastAsia="宋体" w:cs="宋体"/>
          <w:spacing w:val="7"/>
          <w:sz w:val="35"/>
          <w:szCs w:val="35"/>
          <w:lang w:eastAsia="zh-CN"/>
        </w:rPr>
        <w:t>第一部分</w:t>
      </w:r>
      <w:r>
        <w:rPr>
          <w:spacing w:val="7"/>
          <w:sz w:val="35"/>
          <w:szCs w:val="35"/>
          <w:lang w:eastAsia="zh-CN"/>
        </w:rPr>
        <w:t xml:space="preserve">  </w:t>
      </w:r>
      <w:r>
        <w:rPr>
          <w:rFonts w:hint="eastAsia" w:ascii="宋体" w:hAnsi="宋体" w:eastAsia="宋体" w:cs="宋体"/>
          <w:spacing w:val="7"/>
          <w:sz w:val="35"/>
          <w:szCs w:val="35"/>
          <w:lang w:eastAsia="zh-CN"/>
        </w:rPr>
        <w:t>协议书</w:t>
      </w:r>
    </w:p>
    <w:p w14:paraId="60047BD8">
      <w:pPr>
        <w:pStyle w:val="5"/>
        <w:spacing w:before="102" w:line="240" w:lineRule="auto"/>
        <w:ind w:right="4120"/>
        <w:rPr>
          <w:sz w:val="24"/>
          <w:szCs w:val="24"/>
          <w:lang w:eastAsia="zh-CN"/>
        </w:rPr>
      </w:pPr>
      <w:r>
        <w:rPr>
          <w:spacing w:val="-2"/>
          <w:sz w:val="24"/>
          <w:szCs w:val="24"/>
          <w:lang w:eastAsia="zh-CN"/>
        </w:rPr>
        <w:t>委托人（全称</w:t>
      </w:r>
      <w:r>
        <w:rPr>
          <w:spacing w:val="1"/>
          <w:sz w:val="24"/>
          <w:szCs w:val="24"/>
          <w:lang w:eastAsia="zh-CN"/>
        </w:rPr>
        <w:t>）：</w:t>
      </w:r>
      <w:r>
        <w:rPr>
          <w:sz w:val="24"/>
          <w:szCs w:val="24"/>
          <w:u w:val="single"/>
          <w:lang w:eastAsia="zh-CN"/>
        </w:rPr>
        <w:t xml:space="preserve">               </w:t>
      </w:r>
      <w:r>
        <w:rPr>
          <w:sz w:val="24"/>
          <w:szCs w:val="24"/>
          <w:lang w:eastAsia="zh-CN"/>
        </w:rPr>
        <w:t xml:space="preserve"> </w:t>
      </w:r>
    </w:p>
    <w:p w14:paraId="270FF1BA">
      <w:pPr>
        <w:pStyle w:val="5"/>
        <w:spacing w:before="102" w:line="240" w:lineRule="auto"/>
        <w:ind w:right="4120"/>
        <w:rPr>
          <w:sz w:val="24"/>
          <w:szCs w:val="24"/>
          <w:lang w:eastAsia="zh-CN"/>
        </w:rPr>
      </w:pPr>
      <w:r>
        <w:rPr>
          <w:spacing w:val="-2"/>
          <w:sz w:val="24"/>
          <w:szCs w:val="24"/>
          <w:lang w:eastAsia="zh-CN"/>
        </w:rPr>
        <w:t>监理人（全称</w:t>
      </w:r>
      <w:r>
        <w:rPr>
          <w:sz w:val="24"/>
          <w:szCs w:val="24"/>
          <w:lang w:eastAsia="zh-CN"/>
        </w:rPr>
        <w:t>）：</w:t>
      </w:r>
      <w:r>
        <w:rPr>
          <w:sz w:val="24"/>
          <w:szCs w:val="24"/>
          <w:u w:val="single"/>
          <w:lang w:eastAsia="zh-CN"/>
        </w:rPr>
        <w:t xml:space="preserve">               </w:t>
      </w:r>
    </w:p>
    <w:p w14:paraId="29B92165">
      <w:pPr>
        <w:pStyle w:val="5"/>
        <w:spacing w:before="29" w:line="240" w:lineRule="auto"/>
        <w:ind w:right="13"/>
        <w:jc w:val="both"/>
        <w:rPr>
          <w:sz w:val="24"/>
          <w:szCs w:val="24"/>
          <w:lang w:eastAsia="zh-CN"/>
        </w:rPr>
      </w:pPr>
      <w:r>
        <w:rPr>
          <w:spacing w:val="-3"/>
          <w:sz w:val="24"/>
          <w:szCs w:val="24"/>
          <w:lang w:eastAsia="zh-CN"/>
        </w:rPr>
        <w:t>根据《中华人民共和国民法典》、《中华人民共和国建筑法》及</w:t>
      </w:r>
      <w:r>
        <w:rPr>
          <w:spacing w:val="-4"/>
          <w:sz w:val="24"/>
          <w:szCs w:val="24"/>
          <w:lang w:eastAsia="zh-CN"/>
        </w:rPr>
        <w:t>其他有关法</w:t>
      </w:r>
      <w:r>
        <w:rPr>
          <w:spacing w:val="-3"/>
          <w:sz w:val="24"/>
          <w:szCs w:val="24"/>
          <w:lang w:eastAsia="zh-CN"/>
        </w:rPr>
        <w:t>律、法规，遵循平等、自愿、公平和诚信的原则，双方就下述工程委托监理与相</w:t>
      </w:r>
      <w:r>
        <w:rPr>
          <w:spacing w:val="-1"/>
          <w:sz w:val="24"/>
          <w:szCs w:val="24"/>
          <w:lang w:eastAsia="zh-CN"/>
        </w:rPr>
        <w:t>关服务事项协商一致，订立本合同。</w:t>
      </w:r>
    </w:p>
    <w:p w14:paraId="3E42FBB4">
      <w:pPr>
        <w:pStyle w:val="5"/>
        <w:spacing w:before="37" w:line="240" w:lineRule="auto"/>
        <w:rPr>
          <w:sz w:val="24"/>
          <w:szCs w:val="24"/>
          <w:lang w:eastAsia="zh-CN"/>
        </w:rPr>
      </w:pPr>
      <w:r>
        <w:rPr>
          <w:spacing w:val="-3"/>
          <w:sz w:val="24"/>
          <w:szCs w:val="24"/>
          <w:lang w:eastAsia="zh-CN"/>
        </w:rPr>
        <w:t>一、工程概况</w:t>
      </w:r>
    </w:p>
    <w:p w14:paraId="2ABF0454">
      <w:pPr>
        <w:pStyle w:val="5"/>
        <w:spacing w:before="180" w:line="240" w:lineRule="auto"/>
        <w:rPr>
          <w:sz w:val="24"/>
          <w:szCs w:val="24"/>
          <w:lang w:eastAsia="zh-CN"/>
        </w:rPr>
      </w:pPr>
      <w:r>
        <w:rPr>
          <w:spacing w:val="-7"/>
          <w:sz w:val="24"/>
          <w:szCs w:val="24"/>
          <w:lang w:eastAsia="zh-CN"/>
        </w:rPr>
        <w:t>1.</w:t>
      </w:r>
      <w:r>
        <w:rPr>
          <w:spacing w:val="13"/>
          <w:sz w:val="24"/>
          <w:szCs w:val="24"/>
          <w:lang w:eastAsia="zh-CN"/>
        </w:rPr>
        <w:t xml:space="preserve"> </w:t>
      </w:r>
      <w:r>
        <w:rPr>
          <w:spacing w:val="-7"/>
          <w:sz w:val="24"/>
          <w:szCs w:val="24"/>
          <w:lang w:eastAsia="zh-CN"/>
        </w:rPr>
        <w:t>工程名称</w:t>
      </w:r>
      <w:r>
        <w:rPr>
          <w:sz w:val="24"/>
          <w:szCs w:val="24"/>
          <w:lang w:eastAsia="zh-CN"/>
        </w:rPr>
        <w:t>：</w:t>
      </w:r>
      <w:r>
        <w:rPr>
          <w:sz w:val="24"/>
          <w:szCs w:val="24"/>
          <w:u w:val="single"/>
          <w:lang w:eastAsia="zh-CN"/>
        </w:rPr>
        <w:t xml:space="preserve">         </w:t>
      </w:r>
      <w:r>
        <w:rPr>
          <w:sz w:val="24"/>
          <w:szCs w:val="24"/>
          <w:lang w:eastAsia="zh-CN"/>
        </w:rPr>
        <w:t>；</w:t>
      </w:r>
    </w:p>
    <w:p w14:paraId="7D15DF7B">
      <w:pPr>
        <w:pStyle w:val="5"/>
        <w:spacing w:before="182" w:line="240" w:lineRule="auto"/>
        <w:rPr>
          <w:sz w:val="24"/>
          <w:szCs w:val="24"/>
          <w:lang w:eastAsia="zh-CN"/>
        </w:rPr>
      </w:pPr>
      <w:r>
        <w:rPr>
          <w:spacing w:val="-5"/>
          <w:sz w:val="24"/>
          <w:szCs w:val="24"/>
          <w:lang w:eastAsia="zh-CN"/>
        </w:rPr>
        <w:t>2.</w:t>
      </w:r>
      <w:r>
        <w:rPr>
          <w:spacing w:val="12"/>
          <w:sz w:val="24"/>
          <w:szCs w:val="24"/>
          <w:lang w:eastAsia="zh-CN"/>
        </w:rPr>
        <w:t xml:space="preserve"> </w:t>
      </w:r>
      <w:r>
        <w:rPr>
          <w:spacing w:val="-5"/>
          <w:sz w:val="24"/>
          <w:szCs w:val="24"/>
          <w:lang w:eastAsia="zh-CN"/>
        </w:rPr>
        <w:t>工程地点</w:t>
      </w:r>
      <w:r>
        <w:rPr>
          <w:spacing w:val="2"/>
          <w:sz w:val="24"/>
          <w:szCs w:val="24"/>
          <w:lang w:eastAsia="zh-CN"/>
        </w:rPr>
        <w:t>：</w:t>
      </w:r>
      <w:r>
        <w:rPr>
          <w:sz w:val="24"/>
          <w:szCs w:val="24"/>
          <w:u w:val="single"/>
          <w:lang w:eastAsia="zh-CN"/>
        </w:rPr>
        <w:t xml:space="preserve">         </w:t>
      </w:r>
      <w:r>
        <w:rPr>
          <w:spacing w:val="2"/>
          <w:sz w:val="24"/>
          <w:szCs w:val="24"/>
          <w:lang w:eastAsia="zh-CN"/>
        </w:rPr>
        <w:t>；</w:t>
      </w:r>
    </w:p>
    <w:p w14:paraId="4B2B7123">
      <w:pPr>
        <w:pStyle w:val="5"/>
        <w:spacing w:before="183" w:line="240" w:lineRule="auto"/>
        <w:rPr>
          <w:sz w:val="24"/>
          <w:szCs w:val="24"/>
          <w:lang w:eastAsia="zh-CN"/>
        </w:rPr>
      </w:pPr>
      <w:r>
        <w:rPr>
          <w:spacing w:val="-5"/>
          <w:sz w:val="24"/>
          <w:szCs w:val="24"/>
          <w:lang w:eastAsia="zh-CN"/>
        </w:rPr>
        <w:t>3.</w:t>
      </w:r>
      <w:r>
        <w:rPr>
          <w:spacing w:val="12"/>
          <w:sz w:val="24"/>
          <w:szCs w:val="24"/>
          <w:lang w:eastAsia="zh-CN"/>
        </w:rPr>
        <w:t xml:space="preserve"> </w:t>
      </w:r>
      <w:r>
        <w:rPr>
          <w:spacing w:val="-5"/>
          <w:sz w:val="24"/>
          <w:szCs w:val="24"/>
          <w:lang w:eastAsia="zh-CN"/>
        </w:rPr>
        <w:t>工程规模</w:t>
      </w:r>
      <w:r>
        <w:rPr>
          <w:spacing w:val="1"/>
          <w:sz w:val="24"/>
          <w:szCs w:val="24"/>
          <w:lang w:eastAsia="zh-CN"/>
        </w:rPr>
        <w:t>：</w:t>
      </w:r>
      <w:r>
        <w:rPr>
          <w:sz w:val="24"/>
          <w:szCs w:val="24"/>
          <w:u w:val="single"/>
          <w:lang w:eastAsia="zh-CN"/>
        </w:rPr>
        <w:t xml:space="preserve">         </w:t>
      </w:r>
      <w:r>
        <w:rPr>
          <w:spacing w:val="1"/>
          <w:sz w:val="24"/>
          <w:szCs w:val="24"/>
          <w:lang w:eastAsia="zh-CN"/>
        </w:rPr>
        <w:t>；</w:t>
      </w:r>
    </w:p>
    <w:p w14:paraId="5CA02481">
      <w:pPr>
        <w:pStyle w:val="5"/>
        <w:spacing w:before="180" w:line="240" w:lineRule="auto"/>
        <w:ind w:right="44"/>
        <w:rPr>
          <w:sz w:val="24"/>
          <w:szCs w:val="24"/>
          <w:lang w:eastAsia="zh-CN"/>
        </w:rPr>
      </w:pPr>
      <w:r>
        <w:rPr>
          <w:sz w:val="24"/>
          <w:szCs w:val="24"/>
          <w:lang w:eastAsia="zh-CN"/>
        </w:rPr>
        <w:t>4. 工程投资规模或工程概算投资额或工程概算额或工程建设费用或建筑安装工程费：</w:t>
      </w:r>
      <w:r>
        <w:rPr>
          <w:sz w:val="24"/>
          <w:szCs w:val="24"/>
          <w:u w:val="single"/>
          <w:lang w:eastAsia="zh-CN"/>
        </w:rPr>
        <w:t xml:space="preserve">     </w:t>
      </w:r>
      <w:r>
        <w:rPr>
          <w:sz w:val="24"/>
          <w:szCs w:val="24"/>
          <w:lang w:eastAsia="zh-CN"/>
        </w:rPr>
        <w:t xml:space="preserve">   万元。</w:t>
      </w:r>
    </w:p>
    <w:p w14:paraId="43AA2426">
      <w:pPr>
        <w:pStyle w:val="5"/>
        <w:spacing w:before="180" w:line="240" w:lineRule="auto"/>
        <w:ind w:right="44"/>
        <w:rPr>
          <w:rFonts w:hint="default"/>
          <w:sz w:val="24"/>
          <w:szCs w:val="24"/>
          <w:lang w:val="en-US" w:eastAsia="zh-CN"/>
        </w:rPr>
      </w:pPr>
      <w:r>
        <w:rPr>
          <w:rFonts w:hint="eastAsia"/>
          <w:sz w:val="24"/>
          <w:szCs w:val="24"/>
          <w:lang w:val="en-US" w:eastAsia="zh-CN"/>
        </w:rPr>
        <w:t>5、监理范围：</w:t>
      </w:r>
      <w:r>
        <w:rPr>
          <w:rFonts w:hint="eastAsia"/>
          <w:sz w:val="24"/>
          <w:szCs w:val="24"/>
          <w:highlight w:val="yellow"/>
          <w:lang w:eastAsia="zh-CN"/>
        </w:rPr>
        <w:t>施工范围内全部内容的工程施工监理。</w:t>
      </w:r>
    </w:p>
    <w:p w14:paraId="06A54C12">
      <w:pPr>
        <w:pStyle w:val="5"/>
        <w:spacing w:before="262" w:line="240" w:lineRule="auto"/>
        <w:rPr>
          <w:sz w:val="24"/>
          <w:szCs w:val="24"/>
          <w:lang w:eastAsia="zh-CN"/>
        </w:rPr>
      </w:pPr>
      <w:r>
        <w:rPr>
          <w:spacing w:val="-3"/>
          <w:sz w:val="24"/>
          <w:szCs w:val="24"/>
          <w:lang w:eastAsia="zh-CN"/>
        </w:rPr>
        <w:t>二、词语限定</w:t>
      </w:r>
    </w:p>
    <w:p w14:paraId="0E6414E6">
      <w:pPr>
        <w:pStyle w:val="5"/>
        <w:spacing w:before="102" w:line="240" w:lineRule="auto"/>
        <w:rPr>
          <w:sz w:val="24"/>
          <w:szCs w:val="24"/>
          <w:lang w:eastAsia="zh-CN"/>
        </w:rPr>
      </w:pPr>
      <w:r>
        <w:rPr>
          <w:spacing w:val="-1"/>
          <w:sz w:val="24"/>
          <w:szCs w:val="24"/>
          <w:lang w:eastAsia="zh-CN"/>
        </w:rPr>
        <w:t>协议书中相关词语的含义与通用条件中的定义与解释相同。</w:t>
      </w:r>
    </w:p>
    <w:p w14:paraId="30828489">
      <w:pPr>
        <w:pStyle w:val="5"/>
        <w:spacing w:before="180" w:line="240" w:lineRule="auto"/>
        <w:ind w:right="44"/>
        <w:rPr>
          <w:sz w:val="24"/>
          <w:szCs w:val="24"/>
          <w:lang w:eastAsia="zh-CN"/>
        </w:rPr>
      </w:pPr>
      <w:r>
        <w:rPr>
          <w:rFonts w:hint="eastAsia"/>
          <w:spacing w:val="-1"/>
          <w:sz w:val="24"/>
          <w:szCs w:val="24"/>
          <w:lang w:eastAsia="zh-CN"/>
        </w:rPr>
        <w:t>三、</w:t>
      </w:r>
      <w:r>
        <w:rPr>
          <w:spacing w:val="-1"/>
          <w:sz w:val="24"/>
          <w:szCs w:val="24"/>
          <w:lang w:eastAsia="zh-CN"/>
        </w:rPr>
        <w:t>组成本合同的文件</w:t>
      </w:r>
      <w:r>
        <w:rPr>
          <w:sz w:val="24"/>
          <w:szCs w:val="24"/>
          <w:lang w:eastAsia="zh-CN"/>
        </w:rPr>
        <w:t xml:space="preserve"> 1.协议书</w:t>
      </w:r>
      <w:r>
        <w:rPr>
          <w:rFonts w:hint="eastAsia"/>
          <w:sz w:val="24"/>
          <w:szCs w:val="24"/>
          <w:lang w:eastAsia="zh-CN"/>
        </w:rPr>
        <w:t>；</w:t>
      </w:r>
      <w:r>
        <w:rPr>
          <w:sz w:val="24"/>
          <w:szCs w:val="24"/>
          <w:lang w:eastAsia="zh-CN"/>
        </w:rPr>
        <w:t>2.中标通知书； 3.</w:t>
      </w:r>
      <w:r>
        <w:rPr>
          <w:rFonts w:hint="eastAsia"/>
          <w:sz w:val="24"/>
          <w:szCs w:val="24"/>
          <w:lang w:eastAsia="zh-CN"/>
        </w:rPr>
        <w:t>响应文件</w:t>
      </w:r>
      <w:r>
        <w:rPr>
          <w:sz w:val="24"/>
          <w:szCs w:val="24"/>
          <w:lang w:eastAsia="zh-CN"/>
        </w:rPr>
        <w:t>；4.专用条件； 5.通用条件</w:t>
      </w:r>
      <w:r>
        <w:rPr>
          <w:spacing w:val="-10"/>
          <w:sz w:val="24"/>
          <w:szCs w:val="24"/>
          <w:lang w:eastAsia="zh-CN"/>
        </w:rPr>
        <w:t>；</w:t>
      </w:r>
      <w:r>
        <w:rPr>
          <w:spacing w:val="1"/>
          <w:sz w:val="24"/>
          <w:szCs w:val="24"/>
          <w:lang w:eastAsia="zh-CN"/>
        </w:rPr>
        <w:t xml:space="preserve"> </w:t>
      </w:r>
      <w:r>
        <w:rPr>
          <w:spacing w:val="-3"/>
          <w:sz w:val="24"/>
          <w:szCs w:val="24"/>
          <w:lang w:eastAsia="zh-CN"/>
        </w:rPr>
        <w:t>6.附录</w:t>
      </w:r>
    </w:p>
    <w:p w14:paraId="1A235277">
      <w:pPr>
        <w:pStyle w:val="5"/>
        <w:spacing w:before="34" w:line="240" w:lineRule="auto"/>
        <w:rPr>
          <w:sz w:val="24"/>
          <w:szCs w:val="24"/>
          <w:lang w:eastAsia="zh-CN"/>
        </w:rPr>
      </w:pPr>
      <w:r>
        <w:rPr>
          <w:spacing w:val="-2"/>
          <w:sz w:val="24"/>
          <w:szCs w:val="24"/>
          <w:lang w:eastAsia="zh-CN"/>
        </w:rPr>
        <w:t>附录</w:t>
      </w:r>
      <w:r>
        <w:rPr>
          <w:spacing w:val="-59"/>
          <w:sz w:val="24"/>
          <w:szCs w:val="24"/>
          <w:lang w:eastAsia="zh-CN"/>
        </w:rPr>
        <w:t xml:space="preserve"> </w:t>
      </w:r>
      <w:r>
        <w:rPr>
          <w:spacing w:val="-2"/>
          <w:sz w:val="24"/>
          <w:szCs w:val="24"/>
          <w:lang w:eastAsia="zh-CN"/>
        </w:rPr>
        <w:t>A  相关服务的范围和内容</w:t>
      </w:r>
    </w:p>
    <w:p w14:paraId="581F58C6">
      <w:pPr>
        <w:pStyle w:val="5"/>
        <w:spacing w:before="183" w:line="240" w:lineRule="auto"/>
        <w:rPr>
          <w:sz w:val="24"/>
          <w:szCs w:val="24"/>
          <w:lang w:eastAsia="zh-CN"/>
        </w:rPr>
      </w:pPr>
      <w:r>
        <w:rPr>
          <w:spacing w:val="-2"/>
          <w:sz w:val="24"/>
          <w:szCs w:val="24"/>
          <w:lang w:eastAsia="zh-CN"/>
        </w:rPr>
        <w:t>附录</w:t>
      </w:r>
      <w:r>
        <w:rPr>
          <w:spacing w:val="-40"/>
          <w:sz w:val="24"/>
          <w:szCs w:val="24"/>
          <w:lang w:eastAsia="zh-CN"/>
        </w:rPr>
        <w:t xml:space="preserve"> </w:t>
      </w:r>
      <w:r>
        <w:rPr>
          <w:spacing w:val="-2"/>
          <w:sz w:val="24"/>
          <w:szCs w:val="24"/>
          <w:lang w:eastAsia="zh-CN"/>
        </w:rPr>
        <w:t>B  委托人派遣的人员和提供的房屋、资料、设备</w:t>
      </w:r>
    </w:p>
    <w:p w14:paraId="459D90F3">
      <w:pPr>
        <w:pStyle w:val="5"/>
        <w:spacing w:before="260" w:line="240" w:lineRule="auto"/>
        <w:rPr>
          <w:sz w:val="24"/>
          <w:szCs w:val="24"/>
          <w:lang w:eastAsia="zh-CN"/>
        </w:rPr>
      </w:pPr>
      <w:r>
        <w:rPr>
          <w:sz w:val="24"/>
          <w:szCs w:val="24"/>
          <w:lang w:eastAsia="zh-CN"/>
        </w:rPr>
        <w:t>本合同签订后，双方依法签订的补充协议也</w:t>
      </w:r>
      <w:r>
        <w:rPr>
          <w:spacing w:val="-1"/>
          <w:sz w:val="24"/>
          <w:szCs w:val="24"/>
          <w:lang w:eastAsia="zh-CN"/>
        </w:rPr>
        <w:t>是本合同文件的组成部分。</w:t>
      </w:r>
    </w:p>
    <w:p w14:paraId="48CE9F21">
      <w:pPr>
        <w:pStyle w:val="5"/>
        <w:spacing w:before="184" w:line="240" w:lineRule="auto"/>
        <w:rPr>
          <w:sz w:val="24"/>
          <w:szCs w:val="24"/>
          <w:lang w:eastAsia="zh-CN"/>
        </w:rPr>
      </w:pPr>
      <w:r>
        <w:rPr>
          <w:spacing w:val="-4"/>
          <w:sz w:val="24"/>
          <w:szCs w:val="24"/>
          <w:lang w:eastAsia="zh-CN"/>
        </w:rPr>
        <w:t>四、总监理工程师</w:t>
      </w:r>
    </w:p>
    <w:p w14:paraId="39BBA18F">
      <w:pPr>
        <w:pStyle w:val="5"/>
        <w:spacing w:before="105" w:line="240" w:lineRule="auto"/>
        <w:ind w:right="13"/>
        <w:rPr>
          <w:sz w:val="24"/>
          <w:szCs w:val="24"/>
          <w:lang w:eastAsia="zh-CN"/>
        </w:rPr>
      </w:pPr>
      <w:r>
        <w:rPr>
          <w:spacing w:val="11"/>
          <w:sz w:val="24"/>
          <w:szCs w:val="24"/>
          <w:lang w:eastAsia="zh-CN"/>
        </w:rPr>
        <w:t>总监理工程师姓名</w:t>
      </w:r>
      <w:r>
        <w:rPr>
          <w:sz w:val="24"/>
          <w:szCs w:val="24"/>
          <w:lang w:eastAsia="zh-CN"/>
        </w:rPr>
        <w:t>：</w:t>
      </w:r>
      <w:r>
        <w:rPr>
          <w:spacing w:val="-85"/>
          <w:sz w:val="24"/>
          <w:szCs w:val="24"/>
          <w:lang w:eastAsia="zh-CN"/>
        </w:rPr>
        <w:t xml:space="preserve"> </w:t>
      </w:r>
      <w:r>
        <w:rPr>
          <w:spacing w:val="2"/>
          <w:sz w:val="24"/>
          <w:szCs w:val="24"/>
          <w:u w:val="single"/>
          <w:lang w:eastAsia="zh-CN"/>
        </w:rPr>
        <w:t xml:space="preserve">     </w:t>
      </w:r>
      <w:r>
        <w:rPr>
          <w:spacing w:val="-82"/>
          <w:sz w:val="24"/>
          <w:szCs w:val="24"/>
          <w:lang w:eastAsia="zh-CN"/>
        </w:rPr>
        <w:t xml:space="preserve"> </w:t>
      </w:r>
      <w:r>
        <w:rPr>
          <w:sz w:val="24"/>
          <w:szCs w:val="24"/>
          <w:lang w:eastAsia="zh-CN"/>
        </w:rPr>
        <w:t>，</w:t>
      </w:r>
      <w:r>
        <w:rPr>
          <w:spacing w:val="11"/>
          <w:sz w:val="24"/>
          <w:szCs w:val="24"/>
          <w:lang w:eastAsia="zh-CN"/>
        </w:rPr>
        <w:t>居民身份证号码</w:t>
      </w:r>
      <w:r>
        <w:rPr>
          <w:sz w:val="24"/>
          <w:szCs w:val="24"/>
          <w:lang w:eastAsia="zh-CN"/>
        </w:rPr>
        <w:t>：</w:t>
      </w:r>
      <w:r>
        <w:rPr>
          <w:spacing w:val="-84"/>
          <w:sz w:val="24"/>
          <w:szCs w:val="24"/>
          <w:lang w:eastAsia="zh-CN"/>
        </w:rPr>
        <w:t xml:space="preserve"> </w:t>
      </w:r>
      <w:r>
        <w:rPr>
          <w:spacing w:val="2"/>
          <w:sz w:val="24"/>
          <w:szCs w:val="24"/>
          <w:u w:val="single"/>
          <w:lang w:eastAsia="zh-CN"/>
        </w:rPr>
        <w:t xml:space="preserve">          </w:t>
      </w:r>
      <w:r>
        <w:rPr>
          <w:spacing w:val="-82"/>
          <w:sz w:val="24"/>
          <w:szCs w:val="24"/>
          <w:lang w:eastAsia="zh-CN"/>
        </w:rPr>
        <w:t xml:space="preserve"> </w:t>
      </w:r>
      <w:r>
        <w:rPr>
          <w:sz w:val="24"/>
          <w:szCs w:val="24"/>
          <w:lang w:eastAsia="zh-CN"/>
        </w:rPr>
        <w:t>，</w:t>
      </w:r>
      <w:r>
        <w:rPr>
          <w:spacing w:val="11"/>
          <w:sz w:val="24"/>
          <w:szCs w:val="24"/>
          <w:lang w:eastAsia="zh-CN"/>
        </w:rPr>
        <w:t>注册</w:t>
      </w:r>
      <w:r>
        <w:rPr>
          <w:spacing w:val="-6"/>
          <w:sz w:val="24"/>
          <w:szCs w:val="24"/>
          <w:lang w:eastAsia="zh-CN"/>
        </w:rPr>
        <w:t>号：</w:t>
      </w:r>
      <w:r>
        <w:rPr>
          <w:sz w:val="24"/>
          <w:szCs w:val="24"/>
          <w:u w:val="single"/>
          <w:lang w:eastAsia="zh-CN"/>
        </w:rPr>
        <w:t xml:space="preserve">         </w:t>
      </w:r>
      <w:r>
        <w:rPr>
          <w:spacing w:val="-6"/>
          <w:sz w:val="24"/>
          <w:szCs w:val="24"/>
          <w:lang w:eastAsia="zh-CN"/>
        </w:rPr>
        <w:t>。</w:t>
      </w:r>
    </w:p>
    <w:p w14:paraId="6E31CC5A">
      <w:pPr>
        <w:pStyle w:val="5"/>
        <w:spacing w:before="48" w:line="240" w:lineRule="auto"/>
        <w:rPr>
          <w:sz w:val="24"/>
          <w:szCs w:val="24"/>
          <w:lang w:eastAsia="zh-CN"/>
        </w:rPr>
      </w:pPr>
      <w:r>
        <w:rPr>
          <w:rFonts w:hint="eastAsia"/>
          <w:sz w:val="24"/>
          <w:szCs w:val="24"/>
          <w:lang w:eastAsia="zh-CN"/>
        </w:rPr>
        <w:t>五、</w:t>
      </w:r>
      <w:r>
        <w:rPr>
          <w:spacing w:val="-3"/>
          <w:sz w:val="24"/>
          <w:szCs w:val="24"/>
          <w:lang w:eastAsia="zh-CN"/>
        </w:rPr>
        <w:t>签约酬金</w:t>
      </w:r>
    </w:p>
    <w:p w14:paraId="07799DFF">
      <w:pPr>
        <w:pStyle w:val="5"/>
        <w:spacing w:before="48" w:line="240" w:lineRule="auto"/>
        <w:ind w:firstLine="468" w:firstLineChars="200"/>
        <w:rPr>
          <w:spacing w:val="-3"/>
          <w:sz w:val="24"/>
          <w:szCs w:val="24"/>
          <w:lang w:eastAsia="zh-CN"/>
        </w:rPr>
      </w:pPr>
    </w:p>
    <w:p w14:paraId="5FAEF881">
      <w:pPr>
        <w:pStyle w:val="5"/>
        <w:spacing w:before="48" w:line="240" w:lineRule="auto"/>
        <w:rPr>
          <w:sz w:val="24"/>
          <w:szCs w:val="24"/>
          <w:lang w:eastAsia="zh-CN"/>
        </w:rPr>
      </w:pPr>
      <w:r>
        <w:rPr>
          <w:spacing w:val="-1"/>
          <w:sz w:val="24"/>
          <w:szCs w:val="24"/>
          <w:lang w:eastAsia="zh-CN"/>
        </w:rPr>
        <w:t xml:space="preserve">签约酬金： </w:t>
      </w:r>
      <w:r>
        <w:rPr>
          <w:spacing w:val="-1"/>
          <w:sz w:val="24"/>
          <w:szCs w:val="24"/>
          <w:u w:val="single"/>
          <w:lang w:eastAsia="zh-CN"/>
        </w:rPr>
        <w:t xml:space="preserve">                 </w:t>
      </w:r>
      <w:r>
        <w:rPr>
          <w:spacing w:val="-96"/>
          <w:sz w:val="24"/>
          <w:szCs w:val="24"/>
          <w:lang w:eastAsia="zh-CN"/>
        </w:rPr>
        <w:t xml:space="preserve"> </w:t>
      </w:r>
      <w:r>
        <w:rPr>
          <w:spacing w:val="-1"/>
          <w:sz w:val="24"/>
          <w:szCs w:val="24"/>
          <w:lang w:eastAsia="zh-CN"/>
        </w:rPr>
        <w:t>元</w:t>
      </w:r>
    </w:p>
    <w:p w14:paraId="0CE431C5">
      <w:pPr>
        <w:pStyle w:val="5"/>
        <w:spacing w:before="34" w:line="240" w:lineRule="auto"/>
        <w:rPr>
          <w:sz w:val="24"/>
          <w:szCs w:val="24"/>
          <w:lang w:eastAsia="zh-CN"/>
        </w:rPr>
      </w:pPr>
      <w:r>
        <w:rPr>
          <w:spacing w:val="-4"/>
          <w:sz w:val="24"/>
          <w:szCs w:val="24"/>
          <w:lang w:eastAsia="zh-CN"/>
        </w:rPr>
        <w:t>包括：</w:t>
      </w:r>
    </w:p>
    <w:p w14:paraId="295606F1">
      <w:pPr>
        <w:pStyle w:val="5"/>
        <w:spacing w:before="179" w:line="240" w:lineRule="auto"/>
        <w:rPr>
          <w:sz w:val="24"/>
          <w:szCs w:val="24"/>
          <w:lang w:eastAsia="zh-CN"/>
        </w:rPr>
      </w:pPr>
      <w:r>
        <w:rPr>
          <w:spacing w:val="-1"/>
          <w:sz w:val="24"/>
          <w:szCs w:val="24"/>
          <w:lang w:eastAsia="zh-CN"/>
        </w:rPr>
        <w:t>1.监理酬金：</w:t>
      </w:r>
      <w:r>
        <w:rPr>
          <w:color w:val="FF0000"/>
          <w:spacing w:val="-1"/>
          <w:sz w:val="24"/>
          <w:szCs w:val="24"/>
          <w:u w:val="single"/>
          <w:lang w:eastAsia="zh-CN"/>
        </w:rPr>
        <w:t>本项目采用</w:t>
      </w:r>
      <w:r>
        <w:rPr>
          <w:rFonts w:hint="eastAsia"/>
          <w:b/>
          <w:bCs/>
          <w:color w:val="FF0000"/>
          <w:spacing w:val="-1"/>
          <w:sz w:val="24"/>
          <w:szCs w:val="24"/>
          <w:u w:val="single"/>
          <w:lang w:val="en-US" w:eastAsia="zh-CN"/>
        </w:rPr>
        <w:t>固定总价</w:t>
      </w:r>
      <w:r>
        <w:rPr>
          <w:color w:val="FF0000"/>
          <w:spacing w:val="-1"/>
          <w:sz w:val="24"/>
          <w:szCs w:val="24"/>
          <w:u w:val="single"/>
          <w:lang w:eastAsia="zh-CN"/>
        </w:rPr>
        <w:t>的方式结算监理费用</w:t>
      </w:r>
      <w:r>
        <w:rPr>
          <w:color w:val="FF0000"/>
          <w:spacing w:val="-1"/>
          <w:sz w:val="24"/>
          <w:szCs w:val="24"/>
          <w:lang w:eastAsia="zh-CN"/>
        </w:rPr>
        <w:t>。</w:t>
      </w:r>
    </w:p>
    <w:p w14:paraId="6455241D">
      <w:pPr>
        <w:pStyle w:val="5"/>
        <w:spacing w:before="184" w:line="240" w:lineRule="auto"/>
        <w:ind w:right="99"/>
        <w:rPr>
          <w:sz w:val="24"/>
          <w:szCs w:val="24"/>
          <w:lang w:eastAsia="zh-CN"/>
        </w:rPr>
      </w:pPr>
      <w:r>
        <w:rPr>
          <w:spacing w:val="-4"/>
          <w:sz w:val="24"/>
          <w:szCs w:val="24"/>
          <w:lang w:eastAsia="zh-CN"/>
        </w:rPr>
        <w:t>2.相关服务酬金：</w:t>
      </w:r>
      <w:r>
        <w:rPr>
          <w:spacing w:val="36"/>
          <w:sz w:val="24"/>
          <w:szCs w:val="24"/>
          <w:u w:val="single"/>
          <w:lang w:eastAsia="zh-CN"/>
        </w:rPr>
        <w:t xml:space="preserve"> </w:t>
      </w:r>
      <w:r>
        <w:rPr>
          <w:spacing w:val="-4"/>
          <w:sz w:val="24"/>
          <w:szCs w:val="24"/>
          <w:u w:val="single"/>
          <w:lang w:eastAsia="zh-CN"/>
        </w:rPr>
        <w:t>已包含在</w:t>
      </w:r>
      <w:r>
        <w:rPr>
          <w:rFonts w:hint="eastAsia"/>
          <w:color w:val="FF0000"/>
          <w:spacing w:val="-4"/>
          <w:sz w:val="24"/>
          <w:szCs w:val="24"/>
          <w:u w:val="single"/>
          <w:lang w:val="en-US" w:eastAsia="zh-CN"/>
        </w:rPr>
        <w:t>固定总价</w:t>
      </w:r>
      <w:r>
        <w:rPr>
          <w:spacing w:val="-5"/>
          <w:sz w:val="24"/>
          <w:szCs w:val="24"/>
          <w:u w:val="single"/>
          <w:lang w:eastAsia="zh-CN"/>
        </w:rPr>
        <w:t>的监理费用之</w:t>
      </w:r>
      <w:r>
        <w:rPr>
          <w:spacing w:val="-20"/>
          <w:sz w:val="24"/>
          <w:szCs w:val="24"/>
          <w:u w:val="single"/>
          <w:lang w:eastAsia="zh-CN"/>
        </w:rPr>
        <w:t>内</w:t>
      </w:r>
      <w:r>
        <w:rPr>
          <w:spacing w:val="-20"/>
          <w:sz w:val="24"/>
          <w:szCs w:val="24"/>
          <w:lang w:eastAsia="zh-CN"/>
        </w:rPr>
        <w:t>。</w:t>
      </w:r>
    </w:p>
    <w:p w14:paraId="31576133">
      <w:pPr>
        <w:pStyle w:val="5"/>
        <w:spacing w:before="35" w:line="240" w:lineRule="auto"/>
        <w:rPr>
          <w:sz w:val="24"/>
          <w:szCs w:val="24"/>
          <w:lang w:eastAsia="zh-CN"/>
        </w:rPr>
      </w:pPr>
      <w:r>
        <w:rPr>
          <w:spacing w:val="-4"/>
          <w:sz w:val="24"/>
          <w:szCs w:val="24"/>
          <w:lang w:eastAsia="zh-CN"/>
        </w:rPr>
        <w:t>其中：</w:t>
      </w:r>
    </w:p>
    <w:p w14:paraId="0038B441">
      <w:pPr>
        <w:pStyle w:val="5"/>
        <w:spacing w:before="182" w:line="240" w:lineRule="auto"/>
        <w:rPr>
          <w:sz w:val="24"/>
          <w:szCs w:val="24"/>
          <w:lang w:eastAsia="zh-CN"/>
        </w:rPr>
      </w:pPr>
      <w:r>
        <w:rPr>
          <w:sz w:val="24"/>
          <w:szCs w:val="24"/>
          <w:lang w:eastAsia="zh-CN"/>
        </w:rPr>
        <w:t>（1）勘察阶段服务酬金：</w:t>
      </w:r>
      <w:r>
        <w:rPr>
          <w:sz w:val="24"/>
          <w:szCs w:val="24"/>
          <w:u w:val="single"/>
          <w:lang w:eastAsia="zh-CN"/>
        </w:rPr>
        <w:t xml:space="preserve">       </w:t>
      </w:r>
      <w:r>
        <w:rPr>
          <w:spacing w:val="-1"/>
          <w:sz w:val="24"/>
          <w:szCs w:val="24"/>
          <w:u w:val="single"/>
          <w:lang w:eastAsia="zh-CN"/>
        </w:rPr>
        <w:t xml:space="preserve">/                    </w:t>
      </w:r>
      <w:r>
        <w:rPr>
          <w:spacing w:val="-1"/>
          <w:sz w:val="24"/>
          <w:szCs w:val="24"/>
          <w:lang w:eastAsia="zh-CN"/>
        </w:rPr>
        <w:t>。</w:t>
      </w:r>
    </w:p>
    <w:p w14:paraId="1A67C31C">
      <w:pPr>
        <w:pStyle w:val="5"/>
        <w:spacing w:before="183" w:line="240" w:lineRule="auto"/>
        <w:rPr>
          <w:sz w:val="24"/>
          <w:szCs w:val="24"/>
          <w:lang w:eastAsia="zh-CN"/>
        </w:rPr>
      </w:pPr>
      <w:r>
        <w:rPr>
          <w:sz w:val="24"/>
          <w:szCs w:val="24"/>
          <w:lang w:eastAsia="zh-CN"/>
        </w:rPr>
        <w:t>（2）设计阶段服务酬金：</w:t>
      </w:r>
      <w:r>
        <w:rPr>
          <w:sz w:val="24"/>
          <w:szCs w:val="24"/>
          <w:u w:val="single"/>
          <w:lang w:eastAsia="zh-CN"/>
        </w:rPr>
        <w:t xml:space="preserve">       </w:t>
      </w:r>
      <w:r>
        <w:rPr>
          <w:spacing w:val="-1"/>
          <w:sz w:val="24"/>
          <w:szCs w:val="24"/>
          <w:u w:val="single"/>
          <w:lang w:eastAsia="zh-CN"/>
        </w:rPr>
        <w:t xml:space="preserve">/                    </w:t>
      </w:r>
      <w:r>
        <w:rPr>
          <w:spacing w:val="-1"/>
          <w:sz w:val="24"/>
          <w:szCs w:val="24"/>
          <w:lang w:eastAsia="zh-CN"/>
        </w:rPr>
        <w:t>。</w:t>
      </w:r>
    </w:p>
    <w:p w14:paraId="19B4C412">
      <w:pPr>
        <w:pStyle w:val="5"/>
        <w:spacing w:before="180" w:line="240" w:lineRule="auto"/>
        <w:ind w:right="99"/>
        <w:rPr>
          <w:sz w:val="24"/>
          <w:szCs w:val="24"/>
          <w:lang w:eastAsia="zh-CN"/>
        </w:rPr>
      </w:pPr>
      <w:r>
        <w:rPr>
          <w:sz w:val="24"/>
          <w:szCs w:val="24"/>
          <w:lang w:eastAsia="zh-CN"/>
        </w:rPr>
        <w:t>（3）保修阶段服务酬金：</w:t>
      </w:r>
      <w:r>
        <w:rPr>
          <w:sz w:val="24"/>
          <w:szCs w:val="24"/>
          <w:u w:val="single"/>
          <w:lang w:eastAsia="zh-CN"/>
        </w:rPr>
        <w:t>已包含在</w:t>
      </w:r>
      <w:r>
        <w:rPr>
          <w:rFonts w:hint="eastAsia"/>
          <w:color w:val="FF0000"/>
          <w:sz w:val="24"/>
          <w:szCs w:val="24"/>
          <w:u w:val="single"/>
          <w:lang w:val="en-US" w:eastAsia="zh-CN"/>
        </w:rPr>
        <w:t>固定总价</w:t>
      </w:r>
      <w:r>
        <w:rPr>
          <w:sz w:val="24"/>
          <w:szCs w:val="24"/>
          <w:u w:val="single"/>
          <w:lang w:eastAsia="zh-CN"/>
        </w:rPr>
        <w:t>的</w:t>
      </w:r>
      <w:r>
        <w:rPr>
          <w:spacing w:val="-2"/>
          <w:sz w:val="24"/>
          <w:szCs w:val="24"/>
          <w:u w:val="single"/>
          <w:lang w:eastAsia="zh-CN"/>
        </w:rPr>
        <w:t>监理费用之内</w:t>
      </w:r>
      <w:r>
        <w:rPr>
          <w:spacing w:val="-2"/>
          <w:sz w:val="24"/>
          <w:szCs w:val="24"/>
          <w:lang w:eastAsia="zh-CN"/>
        </w:rPr>
        <w:t>。</w:t>
      </w:r>
    </w:p>
    <w:p w14:paraId="46D29F8A">
      <w:pPr>
        <w:pStyle w:val="5"/>
        <w:spacing w:before="180" w:line="240" w:lineRule="auto"/>
        <w:ind w:right="99"/>
        <w:rPr>
          <w:sz w:val="24"/>
          <w:szCs w:val="24"/>
          <w:lang w:eastAsia="zh-CN"/>
        </w:rPr>
      </w:pPr>
      <w:r>
        <w:rPr>
          <w:sz w:val="24"/>
          <w:szCs w:val="24"/>
          <w:lang w:eastAsia="zh-CN"/>
        </w:rPr>
        <w:t>（4）其他相关服务酬金：</w:t>
      </w:r>
      <w:r>
        <w:rPr>
          <w:sz w:val="24"/>
          <w:szCs w:val="24"/>
          <w:u w:val="single"/>
          <w:lang w:eastAsia="zh-CN"/>
        </w:rPr>
        <w:t>已包含在</w:t>
      </w:r>
      <w:r>
        <w:rPr>
          <w:color w:val="FF0000"/>
          <w:sz w:val="24"/>
          <w:szCs w:val="24"/>
          <w:u w:val="single"/>
          <w:lang w:eastAsia="zh-CN"/>
        </w:rPr>
        <w:t>投</w:t>
      </w:r>
      <w:r>
        <w:rPr>
          <w:rFonts w:hint="eastAsia"/>
          <w:color w:val="FF0000"/>
          <w:sz w:val="24"/>
          <w:szCs w:val="24"/>
          <w:u w:val="single"/>
          <w:lang w:val="en-US" w:eastAsia="zh-CN"/>
        </w:rPr>
        <w:t>固定总价</w:t>
      </w:r>
      <w:r>
        <w:rPr>
          <w:sz w:val="24"/>
          <w:szCs w:val="24"/>
          <w:u w:val="single"/>
          <w:lang w:eastAsia="zh-CN"/>
        </w:rPr>
        <w:t>的</w:t>
      </w:r>
      <w:r>
        <w:rPr>
          <w:spacing w:val="-2"/>
          <w:sz w:val="24"/>
          <w:szCs w:val="24"/>
          <w:u w:val="single"/>
          <w:lang w:eastAsia="zh-CN"/>
        </w:rPr>
        <w:t>监理费用之内</w:t>
      </w:r>
      <w:r>
        <w:rPr>
          <w:spacing w:val="-2"/>
          <w:sz w:val="24"/>
          <w:szCs w:val="24"/>
          <w:lang w:eastAsia="zh-CN"/>
        </w:rPr>
        <w:t>。</w:t>
      </w:r>
    </w:p>
    <w:p w14:paraId="193F5B97">
      <w:pPr>
        <w:pStyle w:val="5"/>
        <w:spacing w:before="180" w:line="240" w:lineRule="auto"/>
        <w:rPr>
          <w:sz w:val="24"/>
          <w:szCs w:val="24"/>
          <w:lang w:eastAsia="zh-CN"/>
        </w:rPr>
      </w:pPr>
      <w:r>
        <w:rPr>
          <w:spacing w:val="-3"/>
          <w:sz w:val="24"/>
          <w:szCs w:val="24"/>
          <w:lang w:eastAsia="zh-CN"/>
        </w:rPr>
        <w:t>六、期限</w:t>
      </w:r>
    </w:p>
    <w:p w14:paraId="2EA96F79">
      <w:pPr>
        <w:pStyle w:val="5"/>
        <w:spacing w:before="181" w:line="240" w:lineRule="auto"/>
        <w:ind w:right="99"/>
        <w:rPr>
          <w:rFonts w:ascii="新宋体" w:hAnsi="新宋体" w:eastAsia="新宋体" w:cs="新宋体"/>
          <w:sz w:val="24"/>
          <w:szCs w:val="24"/>
          <w:lang w:eastAsia="zh-CN"/>
        </w:rPr>
      </w:pPr>
      <w:r>
        <w:rPr>
          <w:spacing w:val="-4"/>
          <w:sz w:val="24"/>
          <w:szCs w:val="24"/>
          <w:lang w:eastAsia="zh-CN"/>
        </w:rPr>
        <w:t>1. 监理期限：</w:t>
      </w:r>
      <w:r>
        <w:rPr>
          <w:rFonts w:hint="eastAsia" w:ascii="新宋体" w:hAnsi="新宋体" w:eastAsia="新宋体" w:cs="新宋体"/>
          <w:spacing w:val="-4"/>
          <w:sz w:val="24"/>
          <w:szCs w:val="24"/>
          <w:lang w:eastAsia="zh-CN"/>
        </w:rPr>
        <w:t>监理服务期限自采购人发出开始监理通知至项目缺陷责任期结束止</w:t>
      </w:r>
      <w:r>
        <w:rPr>
          <w:rFonts w:ascii="新宋体" w:hAnsi="新宋体" w:eastAsia="新宋体" w:cs="新宋体"/>
          <w:spacing w:val="-4"/>
          <w:sz w:val="24"/>
          <w:szCs w:val="24"/>
          <w:lang w:eastAsia="zh-CN"/>
        </w:rPr>
        <w:t>。</w:t>
      </w:r>
    </w:p>
    <w:p w14:paraId="3526309A">
      <w:pPr>
        <w:pStyle w:val="5"/>
        <w:spacing w:before="181" w:line="240" w:lineRule="auto"/>
        <w:rPr>
          <w:sz w:val="24"/>
          <w:szCs w:val="24"/>
          <w:lang w:eastAsia="zh-CN"/>
        </w:rPr>
      </w:pPr>
      <w:r>
        <w:rPr>
          <w:spacing w:val="-2"/>
          <w:sz w:val="24"/>
          <w:szCs w:val="24"/>
          <w:lang w:eastAsia="zh-CN"/>
        </w:rPr>
        <w:t>2. 相关服务期限：</w:t>
      </w:r>
    </w:p>
    <w:p w14:paraId="15234DE7">
      <w:pPr>
        <w:pStyle w:val="5"/>
        <w:spacing w:before="180" w:line="240" w:lineRule="auto"/>
        <w:ind w:right="99"/>
        <w:rPr>
          <w:spacing w:val="-15"/>
          <w:sz w:val="24"/>
          <w:szCs w:val="24"/>
          <w:lang w:eastAsia="zh-CN"/>
        </w:rPr>
      </w:pPr>
      <w:r>
        <w:rPr>
          <w:spacing w:val="-8"/>
          <w:sz w:val="24"/>
          <w:szCs w:val="24"/>
          <w:lang w:eastAsia="zh-CN"/>
        </w:rPr>
        <w:t>（1）勘察阶段服务期限自</w:t>
      </w:r>
      <w:r>
        <w:rPr>
          <w:spacing w:val="-8"/>
          <w:sz w:val="24"/>
          <w:szCs w:val="24"/>
          <w:u w:val="single"/>
          <w:lang w:eastAsia="zh-CN"/>
        </w:rPr>
        <w:t xml:space="preserve">     /</w:t>
      </w:r>
      <w:r>
        <w:rPr>
          <w:spacing w:val="3"/>
          <w:sz w:val="24"/>
          <w:szCs w:val="24"/>
          <w:u w:val="single"/>
          <w:lang w:eastAsia="zh-CN"/>
        </w:rPr>
        <w:t xml:space="preserve">    </w:t>
      </w:r>
      <w:r>
        <w:rPr>
          <w:spacing w:val="-109"/>
          <w:sz w:val="24"/>
          <w:szCs w:val="24"/>
          <w:lang w:eastAsia="zh-CN"/>
        </w:rPr>
        <w:t xml:space="preserve"> </w:t>
      </w:r>
      <w:r>
        <w:rPr>
          <w:spacing w:val="-8"/>
          <w:sz w:val="24"/>
          <w:szCs w:val="24"/>
          <w:lang w:eastAsia="zh-CN"/>
        </w:rPr>
        <w:t>年</w:t>
      </w:r>
      <w:r>
        <w:rPr>
          <w:spacing w:val="-8"/>
          <w:sz w:val="24"/>
          <w:szCs w:val="24"/>
          <w:u w:val="single"/>
          <w:lang w:eastAsia="zh-CN"/>
        </w:rPr>
        <w:t xml:space="preserve"> /</w:t>
      </w:r>
      <w:r>
        <w:rPr>
          <w:spacing w:val="15"/>
          <w:sz w:val="24"/>
          <w:szCs w:val="24"/>
          <w:u w:val="single"/>
          <w:lang w:eastAsia="zh-CN"/>
        </w:rPr>
        <w:t xml:space="preserve"> </w:t>
      </w:r>
      <w:r>
        <w:rPr>
          <w:spacing w:val="-8"/>
          <w:sz w:val="24"/>
          <w:szCs w:val="24"/>
          <w:lang w:eastAsia="zh-CN"/>
        </w:rPr>
        <w:t>月</w:t>
      </w:r>
      <w:r>
        <w:rPr>
          <w:spacing w:val="8"/>
          <w:sz w:val="24"/>
          <w:szCs w:val="24"/>
          <w:u w:val="single"/>
          <w:lang w:eastAsia="zh-CN"/>
        </w:rPr>
        <w:t xml:space="preserve"> </w:t>
      </w:r>
      <w:r>
        <w:rPr>
          <w:spacing w:val="-8"/>
          <w:sz w:val="24"/>
          <w:szCs w:val="24"/>
          <w:u w:val="single"/>
          <w:lang w:eastAsia="zh-CN"/>
        </w:rPr>
        <w:t>/</w:t>
      </w:r>
      <w:r>
        <w:rPr>
          <w:spacing w:val="51"/>
          <w:sz w:val="24"/>
          <w:szCs w:val="24"/>
          <w:u w:val="single"/>
          <w:lang w:eastAsia="zh-CN"/>
        </w:rPr>
        <w:t xml:space="preserve"> </w:t>
      </w:r>
      <w:r>
        <w:rPr>
          <w:spacing w:val="-8"/>
          <w:sz w:val="24"/>
          <w:szCs w:val="24"/>
          <w:lang w:eastAsia="zh-CN"/>
        </w:rPr>
        <w:t>日始，至</w:t>
      </w:r>
      <w:r>
        <w:rPr>
          <w:spacing w:val="1"/>
          <w:sz w:val="24"/>
          <w:szCs w:val="24"/>
          <w:u w:val="single"/>
          <w:lang w:eastAsia="zh-CN"/>
        </w:rPr>
        <w:t xml:space="preserve">      </w:t>
      </w:r>
      <w:r>
        <w:rPr>
          <w:spacing w:val="-8"/>
          <w:sz w:val="24"/>
          <w:szCs w:val="24"/>
          <w:u w:val="single"/>
          <w:lang w:eastAsia="zh-CN"/>
        </w:rPr>
        <w:t>/</w:t>
      </w:r>
      <w:r>
        <w:rPr>
          <w:spacing w:val="61"/>
          <w:sz w:val="24"/>
          <w:szCs w:val="24"/>
          <w:u w:val="single"/>
          <w:lang w:eastAsia="zh-CN"/>
        </w:rPr>
        <w:t xml:space="preserve">  </w:t>
      </w:r>
      <w:r>
        <w:rPr>
          <w:spacing w:val="-109"/>
          <w:sz w:val="24"/>
          <w:szCs w:val="24"/>
          <w:lang w:eastAsia="zh-CN"/>
        </w:rPr>
        <w:t xml:space="preserve"> </w:t>
      </w:r>
      <w:r>
        <w:rPr>
          <w:spacing w:val="-8"/>
          <w:sz w:val="24"/>
          <w:szCs w:val="24"/>
          <w:lang w:eastAsia="zh-CN"/>
        </w:rPr>
        <w:t>年</w:t>
      </w:r>
      <w:r>
        <w:rPr>
          <w:spacing w:val="8"/>
          <w:sz w:val="24"/>
          <w:szCs w:val="24"/>
          <w:u w:val="single"/>
          <w:lang w:eastAsia="zh-CN"/>
        </w:rPr>
        <w:t xml:space="preserve"> </w:t>
      </w:r>
      <w:r>
        <w:rPr>
          <w:spacing w:val="-8"/>
          <w:sz w:val="24"/>
          <w:szCs w:val="24"/>
          <w:u w:val="single"/>
          <w:lang w:eastAsia="zh-CN"/>
        </w:rPr>
        <w:t>/</w:t>
      </w:r>
      <w:r>
        <w:rPr>
          <w:sz w:val="24"/>
          <w:szCs w:val="24"/>
          <w:lang w:eastAsia="zh-CN"/>
        </w:rPr>
        <w:t xml:space="preserve"> </w:t>
      </w:r>
      <w:r>
        <w:rPr>
          <w:spacing w:val="-15"/>
          <w:sz w:val="24"/>
          <w:szCs w:val="24"/>
          <w:lang w:eastAsia="zh-CN"/>
        </w:rPr>
        <w:t>月</w:t>
      </w:r>
      <w:r>
        <w:rPr>
          <w:spacing w:val="8"/>
          <w:sz w:val="24"/>
          <w:szCs w:val="24"/>
          <w:u w:val="single"/>
          <w:lang w:eastAsia="zh-CN"/>
        </w:rPr>
        <w:t xml:space="preserve"> </w:t>
      </w:r>
      <w:r>
        <w:rPr>
          <w:spacing w:val="-15"/>
          <w:sz w:val="24"/>
          <w:szCs w:val="24"/>
          <w:u w:val="single"/>
          <w:lang w:eastAsia="zh-CN"/>
        </w:rPr>
        <w:t>/</w:t>
      </w:r>
      <w:r>
        <w:rPr>
          <w:spacing w:val="50"/>
          <w:sz w:val="24"/>
          <w:szCs w:val="24"/>
          <w:u w:val="single"/>
          <w:lang w:eastAsia="zh-CN"/>
        </w:rPr>
        <w:t xml:space="preserve"> </w:t>
      </w:r>
      <w:r>
        <w:rPr>
          <w:spacing w:val="-15"/>
          <w:sz w:val="24"/>
          <w:szCs w:val="24"/>
          <w:lang w:eastAsia="zh-CN"/>
        </w:rPr>
        <w:t>日止。</w:t>
      </w:r>
    </w:p>
    <w:p w14:paraId="0670551D">
      <w:pPr>
        <w:pStyle w:val="5"/>
        <w:spacing w:before="180" w:line="240" w:lineRule="auto"/>
        <w:ind w:right="99"/>
        <w:rPr>
          <w:spacing w:val="-15"/>
          <w:sz w:val="24"/>
          <w:szCs w:val="24"/>
          <w:lang w:eastAsia="zh-CN"/>
        </w:rPr>
      </w:pPr>
      <w:r>
        <w:rPr>
          <w:spacing w:val="-7"/>
          <w:sz w:val="24"/>
          <w:szCs w:val="24"/>
          <w:lang w:eastAsia="zh-CN"/>
        </w:rPr>
        <w:t>（2）设计阶段服务期限自</w:t>
      </w:r>
      <w:r>
        <w:rPr>
          <w:spacing w:val="-7"/>
          <w:sz w:val="24"/>
          <w:szCs w:val="24"/>
          <w:u w:val="single"/>
          <w:lang w:eastAsia="zh-CN"/>
        </w:rPr>
        <w:t xml:space="preserve">     /</w:t>
      </w:r>
      <w:r>
        <w:rPr>
          <w:sz w:val="24"/>
          <w:szCs w:val="24"/>
          <w:u w:val="single"/>
          <w:lang w:eastAsia="zh-CN"/>
        </w:rPr>
        <w:t xml:space="preserve">    </w:t>
      </w:r>
      <w:r>
        <w:rPr>
          <w:spacing w:val="-110"/>
          <w:sz w:val="24"/>
          <w:szCs w:val="24"/>
          <w:lang w:eastAsia="zh-CN"/>
        </w:rPr>
        <w:t xml:space="preserve"> </w:t>
      </w:r>
      <w:r>
        <w:rPr>
          <w:spacing w:val="-7"/>
          <w:sz w:val="24"/>
          <w:szCs w:val="24"/>
          <w:lang w:eastAsia="zh-CN"/>
        </w:rPr>
        <w:t>年</w:t>
      </w:r>
      <w:r>
        <w:rPr>
          <w:spacing w:val="4"/>
          <w:sz w:val="24"/>
          <w:szCs w:val="24"/>
          <w:u w:val="single"/>
          <w:lang w:eastAsia="zh-CN"/>
        </w:rPr>
        <w:t xml:space="preserve">  </w:t>
      </w:r>
      <w:r>
        <w:rPr>
          <w:spacing w:val="-7"/>
          <w:sz w:val="24"/>
          <w:szCs w:val="24"/>
          <w:u w:val="single"/>
          <w:lang w:eastAsia="zh-CN"/>
        </w:rPr>
        <w:t>/</w:t>
      </w:r>
      <w:r>
        <w:rPr>
          <w:spacing w:val="-7"/>
          <w:sz w:val="24"/>
          <w:szCs w:val="24"/>
          <w:lang w:eastAsia="zh-CN"/>
        </w:rPr>
        <w:t>月</w:t>
      </w:r>
      <w:r>
        <w:rPr>
          <w:spacing w:val="-7"/>
          <w:sz w:val="24"/>
          <w:szCs w:val="24"/>
          <w:u w:val="single"/>
          <w:lang w:eastAsia="zh-CN"/>
        </w:rPr>
        <w:t xml:space="preserve"> /</w:t>
      </w:r>
      <w:r>
        <w:rPr>
          <w:spacing w:val="51"/>
          <w:sz w:val="24"/>
          <w:szCs w:val="24"/>
          <w:u w:val="single"/>
          <w:lang w:eastAsia="zh-CN"/>
        </w:rPr>
        <w:t xml:space="preserve"> </w:t>
      </w:r>
      <w:r>
        <w:rPr>
          <w:spacing w:val="-7"/>
          <w:sz w:val="24"/>
          <w:szCs w:val="24"/>
          <w:lang w:eastAsia="zh-CN"/>
        </w:rPr>
        <w:t>日始，至</w:t>
      </w:r>
      <w:r>
        <w:rPr>
          <w:spacing w:val="2"/>
          <w:sz w:val="24"/>
          <w:szCs w:val="24"/>
          <w:u w:val="single"/>
          <w:lang w:eastAsia="zh-CN"/>
        </w:rPr>
        <w:t xml:space="preserve">    </w:t>
      </w:r>
      <w:r>
        <w:rPr>
          <w:spacing w:val="-7"/>
          <w:sz w:val="24"/>
          <w:szCs w:val="24"/>
          <w:u w:val="single"/>
          <w:lang w:eastAsia="zh-CN"/>
        </w:rPr>
        <w:t>/</w:t>
      </w:r>
      <w:r>
        <w:rPr>
          <w:spacing w:val="30"/>
          <w:sz w:val="24"/>
          <w:szCs w:val="24"/>
          <w:u w:val="single"/>
          <w:lang w:eastAsia="zh-CN"/>
        </w:rPr>
        <w:t xml:space="preserve">    </w:t>
      </w:r>
      <w:r>
        <w:rPr>
          <w:spacing w:val="-109"/>
          <w:sz w:val="24"/>
          <w:szCs w:val="24"/>
          <w:lang w:eastAsia="zh-CN"/>
        </w:rPr>
        <w:t xml:space="preserve"> </w:t>
      </w:r>
      <w:r>
        <w:rPr>
          <w:spacing w:val="-8"/>
          <w:sz w:val="24"/>
          <w:szCs w:val="24"/>
          <w:lang w:eastAsia="zh-CN"/>
        </w:rPr>
        <w:t>年</w:t>
      </w:r>
      <w:r>
        <w:rPr>
          <w:spacing w:val="8"/>
          <w:sz w:val="24"/>
          <w:szCs w:val="24"/>
          <w:u w:val="single"/>
          <w:lang w:eastAsia="zh-CN"/>
        </w:rPr>
        <w:t xml:space="preserve"> </w:t>
      </w:r>
      <w:r>
        <w:rPr>
          <w:spacing w:val="-8"/>
          <w:sz w:val="24"/>
          <w:szCs w:val="24"/>
          <w:u w:val="single"/>
          <w:lang w:eastAsia="zh-CN"/>
        </w:rPr>
        <w:t>/</w:t>
      </w:r>
      <w:r>
        <w:rPr>
          <w:sz w:val="24"/>
          <w:szCs w:val="24"/>
          <w:lang w:eastAsia="zh-CN"/>
        </w:rPr>
        <w:t xml:space="preserve"> </w:t>
      </w:r>
      <w:r>
        <w:rPr>
          <w:spacing w:val="-15"/>
          <w:sz w:val="24"/>
          <w:szCs w:val="24"/>
          <w:lang w:eastAsia="zh-CN"/>
        </w:rPr>
        <w:t>月</w:t>
      </w:r>
      <w:r>
        <w:rPr>
          <w:spacing w:val="8"/>
          <w:sz w:val="24"/>
          <w:szCs w:val="24"/>
          <w:u w:val="single"/>
          <w:lang w:eastAsia="zh-CN"/>
        </w:rPr>
        <w:t xml:space="preserve"> </w:t>
      </w:r>
      <w:r>
        <w:rPr>
          <w:spacing w:val="-15"/>
          <w:sz w:val="24"/>
          <w:szCs w:val="24"/>
          <w:u w:val="single"/>
          <w:lang w:eastAsia="zh-CN"/>
        </w:rPr>
        <w:t>/</w:t>
      </w:r>
      <w:r>
        <w:rPr>
          <w:spacing w:val="50"/>
          <w:sz w:val="24"/>
          <w:szCs w:val="24"/>
          <w:u w:val="single"/>
          <w:lang w:eastAsia="zh-CN"/>
        </w:rPr>
        <w:t xml:space="preserve"> </w:t>
      </w:r>
      <w:r>
        <w:rPr>
          <w:spacing w:val="-15"/>
          <w:sz w:val="24"/>
          <w:szCs w:val="24"/>
          <w:lang w:eastAsia="zh-CN"/>
        </w:rPr>
        <w:t>日止。</w:t>
      </w:r>
    </w:p>
    <w:p w14:paraId="1E7DE3DF">
      <w:pPr>
        <w:pStyle w:val="5"/>
        <w:spacing w:before="180" w:line="240" w:lineRule="auto"/>
        <w:ind w:right="99"/>
        <w:rPr>
          <w:spacing w:val="-17"/>
          <w:sz w:val="24"/>
          <w:szCs w:val="24"/>
          <w:lang w:eastAsia="zh-CN"/>
        </w:rPr>
      </w:pPr>
      <w:r>
        <w:rPr>
          <w:spacing w:val="-3"/>
          <w:sz w:val="24"/>
          <w:szCs w:val="24"/>
          <w:lang w:eastAsia="zh-CN"/>
        </w:rPr>
        <w:t>（3）保修阶段服务期限自</w:t>
      </w:r>
      <w:r>
        <w:rPr>
          <w:spacing w:val="-119"/>
          <w:sz w:val="24"/>
          <w:szCs w:val="24"/>
          <w:lang w:eastAsia="zh-CN"/>
        </w:rPr>
        <w:t xml:space="preserve"> </w:t>
      </w:r>
      <w:r>
        <w:rPr>
          <w:spacing w:val="3"/>
          <w:sz w:val="24"/>
          <w:szCs w:val="24"/>
          <w:u w:val="single"/>
          <w:lang w:eastAsia="zh-CN"/>
        </w:rPr>
        <w:t xml:space="preserve">         </w:t>
      </w:r>
      <w:r>
        <w:rPr>
          <w:spacing w:val="-105"/>
          <w:sz w:val="24"/>
          <w:szCs w:val="24"/>
          <w:lang w:eastAsia="zh-CN"/>
        </w:rPr>
        <w:t xml:space="preserve"> </w:t>
      </w:r>
      <w:r>
        <w:rPr>
          <w:spacing w:val="-3"/>
          <w:sz w:val="24"/>
          <w:szCs w:val="24"/>
          <w:lang w:eastAsia="zh-CN"/>
        </w:rPr>
        <w:t>年</w:t>
      </w:r>
      <w:r>
        <w:rPr>
          <w:spacing w:val="-118"/>
          <w:sz w:val="24"/>
          <w:szCs w:val="24"/>
          <w:lang w:eastAsia="zh-CN"/>
        </w:rPr>
        <w:t xml:space="preserve"> </w:t>
      </w:r>
      <w:r>
        <w:rPr>
          <w:spacing w:val="3"/>
          <w:sz w:val="24"/>
          <w:szCs w:val="24"/>
          <w:u w:val="single"/>
          <w:lang w:eastAsia="zh-CN"/>
        </w:rPr>
        <w:t xml:space="preserve">  </w:t>
      </w:r>
      <w:r>
        <w:rPr>
          <w:spacing w:val="-103"/>
          <w:sz w:val="24"/>
          <w:szCs w:val="24"/>
          <w:lang w:eastAsia="zh-CN"/>
        </w:rPr>
        <w:t xml:space="preserve"> </w:t>
      </w:r>
      <w:r>
        <w:rPr>
          <w:spacing w:val="-3"/>
          <w:sz w:val="24"/>
          <w:szCs w:val="24"/>
          <w:lang w:eastAsia="zh-CN"/>
        </w:rPr>
        <w:t>月</w:t>
      </w:r>
      <w:r>
        <w:rPr>
          <w:spacing w:val="-118"/>
          <w:sz w:val="24"/>
          <w:szCs w:val="24"/>
          <w:lang w:eastAsia="zh-CN"/>
        </w:rPr>
        <w:t xml:space="preserve"> </w:t>
      </w:r>
      <w:r>
        <w:rPr>
          <w:spacing w:val="3"/>
          <w:sz w:val="24"/>
          <w:szCs w:val="24"/>
          <w:u w:val="single"/>
          <w:lang w:eastAsia="zh-CN"/>
        </w:rPr>
        <w:t xml:space="preserve">  </w:t>
      </w:r>
      <w:r>
        <w:rPr>
          <w:spacing w:val="-68"/>
          <w:sz w:val="24"/>
          <w:szCs w:val="24"/>
          <w:lang w:eastAsia="zh-CN"/>
        </w:rPr>
        <w:t xml:space="preserve"> </w:t>
      </w:r>
      <w:r>
        <w:rPr>
          <w:spacing w:val="-3"/>
          <w:sz w:val="24"/>
          <w:szCs w:val="24"/>
          <w:lang w:eastAsia="zh-CN"/>
        </w:rPr>
        <w:t>日始，至</w:t>
      </w:r>
      <w:r>
        <w:rPr>
          <w:spacing w:val="-116"/>
          <w:sz w:val="24"/>
          <w:szCs w:val="24"/>
          <w:lang w:eastAsia="zh-CN"/>
        </w:rPr>
        <w:t xml:space="preserve"> </w:t>
      </w:r>
      <w:r>
        <w:rPr>
          <w:spacing w:val="3"/>
          <w:sz w:val="24"/>
          <w:szCs w:val="24"/>
          <w:u w:val="single"/>
          <w:lang w:eastAsia="zh-CN"/>
        </w:rPr>
        <w:t xml:space="preserve">         </w:t>
      </w:r>
      <w:r>
        <w:rPr>
          <w:spacing w:val="-107"/>
          <w:sz w:val="24"/>
          <w:szCs w:val="24"/>
          <w:lang w:eastAsia="zh-CN"/>
        </w:rPr>
        <w:t xml:space="preserve"> </w:t>
      </w:r>
      <w:r>
        <w:rPr>
          <w:spacing w:val="-3"/>
          <w:sz w:val="24"/>
          <w:szCs w:val="24"/>
          <w:lang w:eastAsia="zh-CN"/>
        </w:rPr>
        <w:t>年</w:t>
      </w:r>
      <w:r>
        <w:rPr>
          <w:spacing w:val="-115"/>
          <w:sz w:val="24"/>
          <w:szCs w:val="24"/>
          <w:lang w:eastAsia="zh-CN"/>
        </w:rPr>
        <w:t xml:space="preserve"> </w:t>
      </w:r>
      <w:r>
        <w:rPr>
          <w:spacing w:val="3"/>
          <w:sz w:val="24"/>
          <w:szCs w:val="24"/>
          <w:u w:val="single"/>
          <w:lang w:eastAsia="zh-CN"/>
        </w:rPr>
        <w:t xml:space="preserve">  </w:t>
      </w:r>
      <w:r>
        <w:rPr>
          <w:spacing w:val="-104"/>
          <w:sz w:val="24"/>
          <w:szCs w:val="24"/>
          <w:lang w:eastAsia="zh-CN"/>
        </w:rPr>
        <w:t xml:space="preserve"> </w:t>
      </w:r>
      <w:r>
        <w:rPr>
          <w:spacing w:val="-3"/>
          <w:sz w:val="24"/>
          <w:szCs w:val="24"/>
          <w:lang w:eastAsia="zh-CN"/>
        </w:rPr>
        <w:t>月</w:t>
      </w:r>
      <w:r>
        <w:rPr>
          <w:spacing w:val="8"/>
          <w:sz w:val="24"/>
          <w:szCs w:val="24"/>
          <w:u w:val="single"/>
          <w:lang w:eastAsia="zh-CN"/>
        </w:rPr>
        <w:t xml:space="preserve"> </w:t>
      </w:r>
      <w:r>
        <w:rPr>
          <w:spacing w:val="-15"/>
          <w:sz w:val="24"/>
          <w:szCs w:val="24"/>
          <w:u w:val="single"/>
          <w:lang w:eastAsia="zh-CN"/>
        </w:rPr>
        <w:t>/</w:t>
      </w:r>
      <w:r>
        <w:rPr>
          <w:spacing w:val="50"/>
          <w:sz w:val="24"/>
          <w:szCs w:val="24"/>
          <w:u w:val="single"/>
          <w:lang w:eastAsia="zh-CN"/>
        </w:rPr>
        <w:t xml:space="preserve"> </w:t>
      </w:r>
      <w:r>
        <w:rPr>
          <w:spacing w:val="-17"/>
          <w:sz w:val="24"/>
          <w:szCs w:val="24"/>
          <w:lang w:eastAsia="zh-CN"/>
        </w:rPr>
        <w:t>日止。</w:t>
      </w:r>
    </w:p>
    <w:p w14:paraId="5E9BAD8A">
      <w:pPr>
        <w:pStyle w:val="5"/>
        <w:spacing w:before="180" w:line="240" w:lineRule="auto"/>
        <w:ind w:right="99"/>
        <w:rPr>
          <w:sz w:val="24"/>
          <w:szCs w:val="24"/>
          <w:lang w:eastAsia="zh-CN"/>
        </w:rPr>
      </w:pPr>
      <w:r>
        <w:rPr>
          <w:spacing w:val="-4"/>
          <w:sz w:val="24"/>
          <w:szCs w:val="24"/>
          <w:lang w:eastAsia="zh-CN"/>
        </w:rPr>
        <w:t>（4）其他相关服务期限自</w:t>
      </w:r>
      <w:r>
        <w:rPr>
          <w:spacing w:val="-114"/>
          <w:sz w:val="24"/>
          <w:szCs w:val="24"/>
          <w:lang w:eastAsia="zh-CN"/>
        </w:rPr>
        <w:t xml:space="preserve"> </w:t>
      </w:r>
      <w:r>
        <w:rPr>
          <w:spacing w:val="3"/>
          <w:sz w:val="24"/>
          <w:szCs w:val="24"/>
          <w:u w:val="single"/>
          <w:lang w:eastAsia="zh-CN"/>
        </w:rPr>
        <w:t xml:space="preserve">         </w:t>
      </w:r>
      <w:r>
        <w:rPr>
          <w:spacing w:val="-105"/>
          <w:sz w:val="24"/>
          <w:szCs w:val="24"/>
          <w:lang w:eastAsia="zh-CN"/>
        </w:rPr>
        <w:t xml:space="preserve"> </w:t>
      </w:r>
      <w:r>
        <w:rPr>
          <w:spacing w:val="-4"/>
          <w:sz w:val="24"/>
          <w:szCs w:val="24"/>
          <w:lang w:eastAsia="zh-CN"/>
        </w:rPr>
        <w:t>年</w:t>
      </w:r>
      <w:r>
        <w:rPr>
          <w:spacing w:val="-118"/>
          <w:sz w:val="24"/>
          <w:szCs w:val="24"/>
          <w:lang w:eastAsia="zh-CN"/>
        </w:rPr>
        <w:t xml:space="preserve"> </w:t>
      </w:r>
      <w:r>
        <w:rPr>
          <w:spacing w:val="3"/>
          <w:sz w:val="24"/>
          <w:szCs w:val="24"/>
          <w:u w:val="single"/>
          <w:lang w:eastAsia="zh-CN"/>
        </w:rPr>
        <w:t xml:space="preserve">  </w:t>
      </w:r>
      <w:r>
        <w:rPr>
          <w:spacing w:val="-103"/>
          <w:sz w:val="24"/>
          <w:szCs w:val="24"/>
          <w:lang w:eastAsia="zh-CN"/>
        </w:rPr>
        <w:t xml:space="preserve"> </w:t>
      </w:r>
      <w:r>
        <w:rPr>
          <w:spacing w:val="-4"/>
          <w:sz w:val="24"/>
          <w:szCs w:val="24"/>
          <w:lang w:eastAsia="zh-CN"/>
        </w:rPr>
        <w:t>月</w:t>
      </w:r>
      <w:r>
        <w:rPr>
          <w:spacing w:val="-118"/>
          <w:sz w:val="24"/>
          <w:szCs w:val="24"/>
          <w:lang w:eastAsia="zh-CN"/>
        </w:rPr>
        <w:t xml:space="preserve"> </w:t>
      </w:r>
      <w:r>
        <w:rPr>
          <w:spacing w:val="3"/>
          <w:sz w:val="24"/>
          <w:szCs w:val="24"/>
          <w:u w:val="single"/>
          <w:lang w:eastAsia="zh-CN"/>
        </w:rPr>
        <w:t xml:space="preserve">  </w:t>
      </w:r>
      <w:r>
        <w:rPr>
          <w:spacing w:val="-68"/>
          <w:sz w:val="24"/>
          <w:szCs w:val="24"/>
          <w:lang w:eastAsia="zh-CN"/>
        </w:rPr>
        <w:t xml:space="preserve"> </w:t>
      </w:r>
      <w:r>
        <w:rPr>
          <w:spacing w:val="-4"/>
          <w:sz w:val="24"/>
          <w:szCs w:val="24"/>
          <w:lang w:eastAsia="zh-CN"/>
        </w:rPr>
        <w:t>日始，至</w:t>
      </w:r>
      <w:r>
        <w:rPr>
          <w:spacing w:val="-116"/>
          <w:sz w:val="24"/>
          <w:szCs w:val="24"/>
          <w:lang w:eastAsia="zh-CN"/>
        </w:rPr>
        <w:t xml:space="preserve"> </w:t>
      </w:r>
      <w:r>
        <w:rPr>
          <w:spacing w:val="3"/>
          <w:sz w:val="24"/>
          <w:szCs w:val="24"/>
          <w:u w:val="single"/>
          <w:lang w:eastAsia="zh-CN"/>
        </w:rPr>
        <w:t xml:space="preserve">         </w:t>
      </w:r>
      <w:r>
        <w:rPr>
          <w:spacing w:val="-107"/>
          <w:sz w:val="24"/>
          <w:szCs w:val="24"/>
          <w:lang w:eastAsia="zh-CN"/>
        </w:rPr>
        <w:t xml:space="preserve"> </w:t>
      </w:r>
      <w:r>
        <w:rPr>
          <w:spacing w:val="-4"/>
          <w:sz w:val="24"/>
          <w:szCs w:val="24"/>
          <w:lang w:eastAsia="zh-CN"/>
        </w:rPr>
        <w:t>年</w:t>
      </w:r>
      <w:r>
        <w:rPr>
          <w:spacing w:val="-115"/>
          <w:sz w:val="24"/>
          <w:szCs w:val="24"/>
          <w:lang w:eastAsia="zh-CN"/>
        </w:rPr>
        <w:t xml:space="preserve"> </w:t>
      </w:r>
      <w:r>
        <w:rPr>
          <w:spacing w:val="3"/>
          <w:sz w:val="24"/>
          <w:szCs w:val="24"/>
          <w:u w:val="single"/>
          <w:lang w:eastAsia="zh-CN"/>
        </w:rPr>
        <w:t xml:space="preserve">  </w:t>
      </w:r>
      <w:r>
        <w:rPr>
          <w:spacing w:val="-104"/>
          <w:sz w:val="24"/>
          <w:szCs w:val="24"/>
          <w:lang w:eastAsia="zh-CN"/>
        </w:rPr>
        <w:t xml:space="preserve"> </w:t>
      </w:r>
      <w:r>
        <w:rPr>
          <w:spacing w:val="-4"/>
          <w:sz w:val="24"/>
          <w:szCs w:val="24"/>
          <w:lang w:eastAsia="zh-CN"/>
        </w:rPr>
        <w:t>月</w:t>
      </w:r>
      <w:r>
        <w:rPr>
          <w:sz w:val="24"/>
          <w:szCs w:val="24"/>
          <w:lang w:eastAsia="zh-CN"/>
        </w:rPr>
        <w:t xml:space="preserve"> </w:t>
      </w:r>
      <w:r>
        <w:rPr>
          <w:spacing w:val="-17"/>
          <w:sz w:val="24"/>
          <w:szCs w:val="24"/>
          <w:lang w:eastAsia="zh-CN"/>
        </w:rPr>
        <w:t>日止。</w:t>
      </w:r>
    </w:p>
    <w:p w14:paraId="155D6492">
      <w:pPr>
        <w:pStyle w:val="5"/>
        <w:spacing w:before="30" w:line="240" w:lineRule="auto"/>
        <w:rPr>
          <w:sz w:val="24"/>
          <w:szCs w:val="24"/>
          <w:lang w:eastAsia="zh-CN"/>
        </w:rPr>
      </w:pPr>
      <w:r>
        <w:rPr>
          <w:spacing w:val="-2"/>
          <w:sz w:val="24"/>
          <w:szCs w:val="24"/>
          <w:lang w:eastAsia="zh-CN"/>
        </w:rPr>
        <w:t>七、双方承诺</w:t>
      </w:r>
    </w:p>
    <w:p w14:paraId="3AE7FBEC">
      <w:pPr>
        <w:pStyle w:val="5"/>
        <w:spacing w:before="179" w:line="240" w:lineRule="auto"/>
        <w:rPr>
          <w:sz w:val="24"/>
          <w:szCs w:val="24"/>
          <w:lang w:eastAsia="zh-CN"/>
        </w:rPr>
      </w:pPr>
      <w:r>
        <w:rPr>
          <w:spacing w:val="-1"/>
          <w:sz w:val="24"/>
          <w:szCs w:val="24"/>
          <w:lang w:eastAsia="zh-CN"/>
        </w:rPr>
        <w:t>1. 监理人向委托人承诺，按照本合同约定提供监理与相关服务。</w:t>
      </w:r>
    </w:p>
    <w:p w14:paraId="70B86020">
      <w:pPr>
        <w:pStyle w:val="5"/>
        <w:spacing w:before="183" w:line="240" w:lineRule="auto"/>
        <w:ind w:right="51"/>
        <w:rPr>
          <w:sz w:val="24"/>
          <w:szCs w:val="24"/>
          <w:lang w:eastAsia="zh-CN"/>
        </w:rPr>
      </w:pPr>
      <w:r>
        <w:rPr>
          <w:sz w:val="24"/>
          <w:szCs w:val="24"/>
          <w:lang w:eastAsia="zh-CN"/>
        </w:rPr>
        <w:t>2. 委托人向监理人承诺，按照本合同约定派遣相应的人员，并按本合同约</w:t>
      </w:r>
      <w:r>
        <w:rPr>
          <w:spacing w:val="-3"/>
          <w:sz w:val="24"/>
          <w:szCs w:val="24"/>
          <w:lang w:eastAsia="zh-CN"/>
        </w:rPr>
        <w:t>定支付酬金。</w:t>
      </w:r>
    </w:p>
    <w:p w14:paraId="6C4CB232">
      <w:pPr>
        <w:pStyle w:val="5"/>
        <w:spacing w:before="183" w:line="240" w:lineRule="auto"/>
        <w:rPr>
          <w:sz w:val="24"/>
          <w:szCs w:val="24"/>
          <w:lang w:eastAsia="zh-CN"/>
        </w:rPr>
      </w:pPr>
      <w:r>
        <w:rPr>
          <w:spacing w:val="-3"/>
          <w:sz w:val="24"/>
          <w:szCs w:val="24"/>
          <w:lang w:eastAsia="zh-CN"/>
        </w:rPr>
        <w:t>八、合同订立</w:t>
      </w:r>
    </w:p>
    <w:p w14:paraId="555D0AB2">
      <w:pPr>
        <w:pStyle w:val="5"/>
        <w:spacing w:before="182" w:line="240" w:lineRule="auto"/>
        <w:rPr>
          <w:sz w:val="24"/>
          <w:szCs w:val="24"/>
          <w:lang w:eastAsia="zh-CN"/>
        </w:rPr>
      </w:pPr>
      <w:r>
        <w:rPr>
          <w:spacing w:val="-8"/>
          <w:sz w:val="24"/>
          <w:szCs w:val="24"/>
          <w:lang w:eastAsia="zh-CN"/>
        </w:rPr>
        <w:t>1. 订立时间：至</w:t>
      </w:r>
      <w:r>
        <w:rPr>
          <w:spacing w:val="14"/>
          <w:sz w:val="24"/>
          <w:szCs w:val="24"/>
          <w:u w:val="single"/>
          <w:lang w:eastAsia="zh-CN"/>
        </w:rPr>
        <w:t xml:space="preserve">        </w:t>
      </w:r>
      <w:r>
        <w:rPr>
          <w:spacing w:val="-102"/>
          <w:sz w:val="24"/>
          <w:szCs w:val="24"/>
          <w:lang w:eastAsia="zh-CN"/>
        </w:rPr>
        <w:t xml:space="preserve"> </w:t>
      </w:r>
      <w:r>
        <w:rPr>
          <w:spacing w:val="-8"/>
          <w:sz w:val="24"/>
          <w:szCs w:val="24"/>
          <w:lang w:eastAsia="zh-CN"/>
        </w:rPr>
        <w:t>年</w:t>
      </w:r>
      <w:r>
        <w:rPr>
          <w:spacing w:val="119"/>
          <w:sz w:val="24"/>
          <w:szCs w:val="24"/>
          <w:u w:val="single"/>
          <w:lang w:eastAsia="zh-CN"/>
        </w:rPr>
        <w:t xml:space="preserve"> </w:t>
      </w:r>
      <w:r>
        <w:rPr>
          <w:spacing w:val="-104"/>
          <w:sz w:val="24"/>
          <w:szCs w:val="24"/>
          <w:lang w:eastAsia="zh-CN"/>
        </w:rPr>
        <w:t xml:space="preserve"> </w:t>
      </w:r>
      <w:r>
        <w:rPr>
          <w:spacing w:val="-8"/>
          <w:sz w:val="24"/>
          <w:szCs w:val="24"/>
          <w:lang w:eastAsia="zh-CN"/>
        </w:rPr>
        <w:t>月</w:t>
      </w:r>
      <w:r>
        <w:rPr>
          <w:spacing w:val="120"/>
          <w:sz w:val="24"/>
          <w:szCs w:val="24"/>
          <w:u w:val="single"/>
          <w:lang w:eastAsia="zh-CN"/>
        </w:rPr>
        <w:t xml:space="preserve"> </w:t>
      </w:r>
      <w:r>
        <w:rPr>
          <w:spacing w:val="-70"/>
          <w:sz w:val="24"/>
          <w:szCs w:val="24"/>
          <w:lang w:eastAsia="zh-CN"/>
        </w:rPr>
        <w:t xml:space="preserve"> </w:t>
      </w:r>
      <w:r>
        <w:rPr>
          <w:spacing w:val="-8"/>
          <w:sz w:val="24"/>
          <w:szCs w:val="24"/>
          <w:lang w:eastAsia="zh-CN"/>
        </w:rPr>
        <w:t>日。</w:t>
      </w:r>
    </w:p>
    <w:p w14:paraId="6D70231B">
      <w:pPr>
        <w:pStyle w:val="5"/>
        <w:spacing w:before="181" w:line="240" w:lineRule="auto"/>
        <w:rPr>
          <w:sz w:val="24"/>
          <w:szCs w:val="24"/>
          <w:lang w:eastAsia="zh-CN"/>
        </w:rPr>
      </w:pPr>
      <w:r>
        <w:rPr>
          <w:spacing w:val="-2"/>
          <w:sz w:val="24"/>
          <w:szCs w:val="24"/>
          <w:lang w:eastAsia="zh-CN"/>
        </w:rPr>
        <w:t>2. 订立地点：</w:t>
      </w:r>
      <w:r>
        <w:rPr>
          <w:sz w:val="24"/>
          <w:szCs w:val="24"/>
          <w:u w:val="single"/>
          <w:lang w:eastAsia="zh-CN"/>
        </w:rPr>
        <w:t xml:space="preserve">         </w:t>
      </w:r>
      <w:r>
        <w:rPr>
          <w:spacing w:val="-2"/>
          <w:sz w:val="24"/>
          <w:szCs w:val="24"/>
          <w:lang w:eastAsia="zh-CN"/>
        </w:rPr>
        <w:t>。</w:t>
      </w:r>
    </w:p>
    <w:p w14:paraId="01FFB7DA">
      <w:pPr>
        <w:pStyle w:val="5"/>
        <w:spacing w:before="178" w:line="240" w:lineRule="auto"/>
        <w:rPr>
          <w:sz w:val="24"/>
          <w:szCs w:val="24"/>
          <w:lang w:eastAsia="zh-CN"/>
        </w:rPr>
      </w:pPr>
      <w:r>
        <w:rPr>
          <w:spacing w:val="-2"/>
          <w:sz w:val="24"/>
          <w:szCs w:val="24"/>
          <w:lang w:eastAsia="zh-CN"/>
        </w:rPr>
        <w:t>3. 本合同一式</w:t>
      </w:r>
      <w:r>
        <w:rPr>
          <w:spacing w:val="-49"/>
          <w:sz w:val="24"/>
          <w:szCs w:val="24"/>
          <w:lang w:eastAsia="zh-CN"/>
        </w:rPr>
        <w:t xml:space="preserve"> </w:t>
      </w:r>
      <w:r>
        <w:rPr>
          <w:spacing w:val="-2"/>
          <w:sz w:val="24"/>
          <w:szCs w:val="24"/>
          <w:lang w:eastAsia="zh-CN"/>
        </w:rPr>
        <w:t>6</w:t>
      </w:r>
      <w:r>
        <w:rPr>
          <w:spacing w:val="-51"/>
          <w:sz w:val="24"/>
          <w:szCs w:val="24"/>
          <w:lang w:eastAsia="zh-CN"/>
        </w:rPr>
        <w:t xml:space="preserve"> </w:t>
      </w:r>
      <w:r>
        <w:rPr>
          <w:spacing w:val="-2"/>
          <w:sz w:val="24"/>
          <w:szCs w:val="24"/>
          <w:lang w:eastAsia="zh-CN"/>
        </w:rPr>
        <w:t>份，具有同等法律效力，甲方</w:t>
      </w:r>
      <w:r>
        <w:rPr>
          <w:spacing w:val="-3"/>
          <w:sz w:val="24"/>
          <w:szCs w:val="24"/>
          <w:lang w:eastAsia="zh-CN"/>
        </w:rPr>
        <w:t>执</w:t>
      </w:r>
      <w:r>
        <w:rPr>
          <w:spacing w:val="-3"/>
          <w:sz w:val="24"/>
          <w:szCs w:val="24"/>
          <w:u w:val="single"/>
          <w:lang w:eastAsia="zh-CN"/>
        </w:rPr>
        <w:t xml:space="preserve"> 4   </w:t>
      </w:r>
      <w:r>
        <w:rPr>
          <w:spacing w:val="-110"/>
          <w:sz w:val="24"/>
          <w:szCs w:val="24"/>
          <w:lang w:eastAsia="zh-CN"/>
        </w:rPr>
        <w:t xml:space="preserve"> </w:t>
      </w:r>
      <w:r>
        <w:rPr>
          <w:spacing w:val="-3"/>
          <w:sz w:val="24"/>
          <w:szCs w:val="24"/>
          <w:lang w:eastAsia="zh-CN"/>
        </w:rPr>
        <w:t>份，</w:t>
      </w:r>
      <w:r>
        <w:rPr>
          <w:rFonts w:hint="eastAsia"/>
          <w:spacing w:val="-3"/>
          <w:sz w:val="24"/>
          <w:szCs w:val="24"/>
          <w:lang w:eastAsia="zh-CN"/>
        </w:rPr>
        <w:t>乙</w:t>
      </w:r>
      <w:r>
        <w:rPr>
          <w:spacing w:val="-3"/>
          <w:sz w:val="24"/>
          <w:szCs w:val="24"/>
          <w:lang w:eastAsia="zh-CN"/>
        </w:rPr>
        <w:t>方执</w:t>
      </w:r>
      <w:r>
        <w:rPr>
          <w:spacing w:val="-3"/>
          <w:sz w:val="24"/>
          <w:szCs w:val="24"/>
          <w:u w:val="single"/>
          <w:lang w:eastAsia="zh-CN"/>
        </w:rPr>
        <w:t xml:space="preserve"> 2  </w:t>
      </w:r>
      <w:r>
        <w:rPr>
          <w:spacing w:val="-110"/>
          <w:sz w:val="24"/>
          <w:szCs w:val="24"/>
          <w:lang w:eastAsia="zh-CN"/>
        </w:rPr>
        <w:t xml:space="preserve"> </w:t>
      </w:r>
      <w:r>
        <w:rPr>
          <w:spacing w:val="-3"/>
          <w:sz w:val="24"/>
          <w:szCs w:val="24"/>
          <w:lang w:eastAsia="zh-CN"/>
        </w:rPr>
        <w:t>份。</w:t>
      </w:r>
      <w:r>
        <w:rPr>
          <w:sz w:val="24"/>
          <w:szCs w:val="24"/>
          <w:lang w:eastAsia="zh-CN"/>
        </w:rPr>
        <w:t xml:space="preserve"> </w:t>
      </w:r>
    </w:p>
    <w:p w14:paraId="4A3CCF2E">
      <w:pPr>
        <w:pStyle w:val="5"/>
        <w:spacing w:before="178" w:line="240" w:lineRule="auto"/>
        <w:rPr>
          <w:sz w:val="24"/>
          <w:szCs w:val="24"/>
          <w:lang w:eastAsia="zh-CN"/>
        </w:rPr>
      </w:pPr>
      <w:r>
        <w:rPr>
          <w:spacing w:val="4"/>
          <w:sz w:val="24"/>
          <w:szCs w:val="24"/>
          <w:lang w:eastAsia="zh-CN"/>
        </w:rPr>
        <w:t>委托人</w:t>
      </w:r>
      <w:r>
        <w:rPr>
          <w:spacing w:val="-17"/>
          <w:sz w:val="24"/>
          <w:szCs w:val="24"/>
          <w:lang w:eastAsia="zh-CN"/>
        </w:rPr>
        <w:t>：</w:t>
      </w:r>
      <w:r>
        <w:rPr>
          <w:sz w:val="24"/>
          <w:szCs w:val="24"/>
          <w:u w:val="single"/>
          <w:lang w:eastAsia="zh-CN"/>
        </w:rPr>
        <w:t xml:space="preserve">   </w:t>
      </w:r>
      <w:r>
        <w:rPr>
          <w:spacing w:val="-17"/>
          <w:sz w:val="24"/>
          <w:szCs w:val="24"/>
          <w:u w:val="single"/>
          <w:lang w:eastAsia="zh-CN"/>
        </w:rPr>
        <w:t>（</w:t>
      </w:r>
      <w:r>
        <w:rPr>
          <w:spacing w:val="4"/>
          <w:sz w:val="24"/>
          <w:szCs w:val="24"/>
          <w:u w:val="single"/>
          <w:lang w:eastAsia="zh-CN"/>
        </w:rPr>
        <w:t>盖章）</w:t>
      </w:r>
      <w:r>
        <w:rPr>
          <w:spacing w:val="60"/>
          <w:sz w:val="24"/>
          <w:szCs w:val="24"/>
          <w:u w:val="single"/>
          <w:lang w:eastAsia="zh-CN"/>
        </w:rPr>
        <w:t xml:space="preserve">  </w:t>
      </w:r>
      <w:r>
        <w:rPr>
          <w:spacing w:val="1"/>
          <w:sz w:val="24"/>
          <w:szCs w:val="24"/>
          <w:lang w:eastAsia="zh-CN"/>
        </w:rPr>
        <w:t xml:space="preserve">         </w:t>
      </w:r>
      <w:r>
        <w:rPr>
          <w:spacing w:val="4"/>
          <w:sz w:val="24"/>
          <w:szCs w:val="24"/>
          <w:lang w:eastAsia="zh-CN"/>
        </w:rPr>
        <w:t>监理人</w:t>
      </w:r>
      <w:r>
        <w:rPr>
          <w:spacing w:val="-17"/>
          <w:sz w:val="24"/>
          <w:szCs w:val="24"/>
          <w:lang w:eastAsia="zh-CN"/>
        </w:rPr>
        <w:t>：</w:t>
      </w:r>
      <w:r>
        <w:rPr>
          <w:sz w:val="24"/>
          <w:szCs w:val="24"/>
          <w:u w:val="single"/>
          <w:lang w:eastAsia="zh-CN"/>
        </w:rPr>
        <w:t xml:space="preserve">   </w:t>
      </w:r>
      <w:r>
        <w:rPr>
          <w:spacing w:val="-17"/>
          <w:sz w:val="24"/>
          <w:szCs w:val="24"/>
          <w:u w:val="single"/>
          <w:lang w:eastAsia="zh-CN"/>
        </w:rPr>
        <w:t>（</w:t>
      </w:r>
      <w:r>
        <w:rPr>
          <w:spacing w:val="4"/>
          <w:sz w:val="24"/>
          <w:szCs w:val="24"/>
          <w:u w:val="single"/>
          <w:lang w:eastAsia="zh-CN"/>
        </w:rPr>
        <w:t>盖章）</w:t>
      </w:r>
      <w:r>
        <w:rPr>
          <w:sz w:val="24"/>
          <w:szCs w:val="24"/>
          <w:u w:val="single"/>
          <w:lang w:eastAsia="zh-CN"/>
        </w:rPr>
        <w:t xml:space="preserve">     </w:t>
      </w:r>
    </w:p>
    <w:p w14:paraId="19E4FF44">
      <w:pPr>
        <w:pStyle w:val="5"/>
        <w:spacing w:before="184" w:line="240" w:lineRule="auto"/>
        <w:rPr>
          <w:sz w:val="24"/>
          <w:szCs w:val="24"/>
          <w:lang w:eastAsia="zh-CN"/>
        </w:rPr>
      </w:pPr>
      <w:r>
        <w:rPr>
          <w:spacing w:val="-1"/>
          <w:sz w:val="24"/>
          <w:szCs w:val="24"/>
          <w:lang w:eastAsia="zh-CN"/>
        </w:rPr>
        <w:t>住所：</w:t>
      </w:r>
      <w:r>
        <w:rPr>
          <w:spacing w:val="-1"/>
          <w:sz w:val="24"/>
          <w:szCs w:val="24"/>
          <w:u w:val="single"/>
          <w:lang w:eastAsia="zh-CN"/>
        </w:rPr>
        <w:t xml:space="preserve">                 </w:t>
      </w:r>
      <w:r>
        <w:rPr>
          <w:spacing w:val="1"/>
          <w:sz w:val="24"/>
          <w:szCs w:val="24"/>
          <w:lang w:eastAsia="zh-CN"/>
        </w:rPr>
        <w:t xml:space="preserve">        </w:t>
      </w:r>
      <w:r>
        <w:rPr>
          <w:spacing w:val="-1"/>
          <w:sz w:val="24"/>
          <w:szCs w:val="24"/>
          <w:lang w:eastAsia="zh-CN"/>
        </w:rPr>
        <w:t>住所：</w:t>
      </w:r>
      <w:r>
        <w:rPr>
          <w:sz w:val="24"/>
          <w:szCs w:val="24"/>
          <w:u w:val="single"/>
          <w:lang w:eastAsia="zh-CN"/>
        </w:rPr>
        <w:t xml:space="preserve">         </w:t>
      </w:r>
    </w:p>
    <w:p w14:paraId="01219F3C">
      <w:pPr>
        <w:pStyle w:val="5"/>
        <w:spacing w:before="180" w:line="240" w:lineRule="auto"/>
        <w:rPr>
          <w:sz w:val="24"/>
          <w:szCs w:val="24"/>
          <w:lang w:eastAsia="zh-CN"/>
        </w:rPr>
      </w:pPr>
      <w:r>
        <w:rPr>
          <w:spacing w:val="-3"/>
          <w:sz w:val="24"/>
          <w:szCs w:val="24"/>
          <w:lang w:eastAsia="zh-CN"/>
        </w:rPr>
        <w:t>邮政编码：</w:t>
      </w:r>
      <w:r>
        <w:rPr>
          <w:spacing w:val="-3"/>
          <w:sz w:val="24"/>
          <w:szCs w:val="24"/>
          <w:u w:val="single"/>
          <w:lang w:eastAsia="zh-CN"/>
        </w:rPr>
        <w:t xml:space="preserve">            </w:t>
      </w:r>
      <w:r>
        <w:rPr>
          <w:spacing w:val="4"/>
          <w:sz w:val="24"/>
          <w:szCs w:val="24"/>
          <w:lang w:eastAsia="zh-CN"/>
        </w:rPr>
        <w:t xml:space="preserve">         </w:t>
      </w:r>
      <w:r>
        <w:rPr>
          <w:spacing w:val="-3"/>
          <w:sz w:val="24"/>
          <w:szCs w:val="24"/>
          <w:lang w:eastAsia="zh-CN"/>
        </w:rPr>
        <w:t>邮政编码：</w:t>
      </w:r>
      <w:r>
        <w:rPr>
          <w:sz w:val="24"/>
          <w:szCs w:val="24"/>
          <w:u w:val="single"/>
          <w:lang w:eastAsia="zh-CN"/>
        </w:rPr>
        <w:t xml:space="preserve">         </w:t>
      </w:r>
    </w:p>
    <w:p w14:paraId="01E677E0">
      <w:pPr>
        <w:pStyle w:val="5"/>
        <w:spacing w:before="183" w:line="240" w:lineRule="auto"/>
        <w:rPr>
          <w:sz w:val="24"/>
          <w:szCs w:val="24"/>
          <w:lang w:eastAsia="zh-CN"/>
        </w:rPr>
      </w:pPr>
      <w:r>
        <w:rPr>
          <w:sz w:val="24"/>
          <w:szCs w:val="24"/>
          <w:lang w:eastAsia="zh-CN"/>
        </w:rPr>
        <w:t xml:space="preserve">法定代表人或其授权          </w:t>
      </w:r>
      <w:r>
        <w:rPr>
          <w:spacing w:val="-1"/>
          <w:sz w:val="24"/>
          <w:szCs w:val="24"/>
          <w:lang w:eastAsia="zh-CN"/>
        </w:rPr>
        <w:t xml:space="preserve">   法定代表人或其授权</w:t>
      </w:r>
    </w:p>
    <w:p w14:paraId="01916CE6">
      <w:pPr>
        <w:pStyle w:val="5"/>
        <w:spacing w:before="181" w:line="240" w:lineRule="auto"/>
        <w:rPr>
          <w:sz w:val="24"/>
          <w:szCs w:val="24"/>
          <w:lang w:eastAsia="zh-CN"/>
        </w:rPr>
      </w:pPr>
      <w:r>
        <w:rPr>
          <w:spacing w:val="1"/>
          <w:sz w:val="24"/>
          <w:szCs w:val="24"/>
          <w:lang w:eastAsia="zh-CN"/>
        </w:rPr>
        <w:t>的代理人</w:t>
      </w:r>
      <w:r>
        <w:rPr>
          <w:spacing w:val="-13"/>
          <w:sz w:val="24"/>
          <w:szCs w:val="24"/>
          <w:lang w:eastAsia="zh-CN"/>
        </w:rPr>
        <w:t>：</w:t>
      </w:r>
      <w:r>
        <w:rPr>
          <w:spacing w:val="-13"/>
          <w:sz w:val="24"/>
          <w:szCs w:val="24"/>
          <w:u w:val="single"/>
          <w:lang w:eastAsia="zh-CN"/>
        </w:rPr>
        <w:t>（</w:t>
      </w:r>
      <w:r>
        <w:rPr>
          <w:spacing w:val="1"/>
          <w:sz w:val="24"/>
          <w:szCs w:val="24"/>
          <w:u w:val="single"/>
          <w:lang w:eastAsia="zh-CN"/>
        </w:rPr>
        <w:t>签字）</w:t>
      </w:r>
      <w:r>
        <w:rPr>
          <w:spacing w:val="23"/>
          <w:sz w:val="24"/>
          <w:szCs w:val="24"/>
          <w:u w:val="single"/>
          <w:lang w:eastAsia="zh-CN"/>
        </w:rPr>
        <w:t xml:space="preserve">     </w:t>
      </w:r>
      <w:r>
        <w:rPr>
          <w:spacing w:val="1"/>
          <w:sz w:val="24"/>
          <w:szCs w:val="24"/>
          <w:lang w:eastAsia="zh-CN"/>
        </w:rPr>
        <w:t xml:space="preserve">        的代理人</w:t>
      </w:r>
      <w:r>
        <w:rPr>
          <w:spacing w:val="-13"/>
          <w:sz w:val="24"/>
          <w:szCs w:val="24"/>
          <w:lang w:eastAsia="zh-CN"/>
        </w:rPr>
        <w:t>：</w:t>
      </w:r>
      <w:r>
        <w:rPr>
          <w:spacing w:val="-13"/>
          <w:sz w:val="24"/>
          <w:szCs w:val="24"/>
          <w:u w:val="single"/>
          <w:lang w:eastAsia="zh-CN"/>
        </w:rPr>
        <w:t>（</w:t>
      </w:r>
      <w:r>
        <w:rPr>
          <w:spacing w:val="1"/>
          <w:sz w:val="24"/>
          <w:szCs w:val="24"/>
          <w:u w:val="single"/>
          <w:lang w:eastAsia="zh-CN"/>
        </w:rPr>
        <w:t>签字）</w:t>
      </w:r>
      <w:r>
        <w:rPr>
          <w:sz w:val="24"/>
          <w:szCs w:val="24"/>
          <w:u w:val="single"/>
          <w:lang w:eastAsia="zh-CN"/>
        </w:rPr>
        <w:t xml:space="preserve">       </w:t>
      </w:r>
    </w:p>
    <w:p w14:paraId="430B6C16">
      <w:pPr>
        <w:pStyle w:val="5"/>
        <w:spacing w:before="183" w:line="240" w:lineRule="auto"/>
        <w:rPr>
          <w:sz w:val="24"/>
          <w:szCs w:val="24"/>
          <w:lang w:eastAsia="zh-CN"/>
        </w:rPr>
      </w:pPr>
      <w:r>
        <w:rPr>
          <w:sz w:val="24"/>
          <w:szCs w:val="24"/>
          <w:lang w:eastAsia="zh-CN"/>
        </w:rPr>
        <w:t>开户银行：</w:t>
      </w:r>
      <w:r>
        <w:rPr>
          <w:sz w:val="24"/>
          <w:szCs w:val="24"/>
          <w:u w:val="single"/>
          <w:lang w:eastAsia="zh-CN"/>
        </w:rPr>
        <w:t xml:space="preserve">            </w:t>
      </w:r>
      <w:r>
        <w:rPr>
          <w:sz w:val="24"/>
          <w:szCs w:val="24"/>
          <w:lang w:eastAsia="zh-CN"/>
        </w:rPr>
        <w:t xml:space="preserve">  </w:t>
      </w:r>
      <w:r>
        <w:rPr>
          <w:spacing w:val="-1"/>
          <w:sz w:val="24"/>
          <w:szCs w:val="24"/>
          <w:lang w:eastAsia="zh-CN"/>
        </w:rPr>
        <w:t xml:space="preserve">       开户银行：</w:t>
      </w:r>
      <w:r>
        <w:rPr>
          <w:sz w:val="24"/>
          <w:szCs w:val="24"/>
          <w:u w:val="single"/>
          <w:lang w:eastAsia="zh-CN"/>
        </w:rPr>
        <w:t xml:space="preserve">         </w:t>
      </w:r>
    </w:p>
    <w:p w14:paraId="283E5FDB">
      <w:pPr>
        <w:pStyle w:val="5"/>
        <w:spacing w:before="179" w:line="240" w:lineRule="auto"/>
        <w:rPr>
          <w:sz w:val="24"/>
          <w:szCs w:val="24"/>
          <w:lang w:eastAsia="zh-CN"/>
        </w:rPr>
      </w:pPr>
      <w:r>
        <w:rPr>
          <w:spacing w:val="-2"/>
          <w:sz w:val="24"/>
          <w:szCs w:val="24"/>
          <w:lang w:eastAsia="zh-CN"/>
        </w:rPr>
        <w:t>账号：</w:t>
      </w:r>
      <w:r>
        <w:rPr>
          <w:spacing w:val="-2"/>
          <w:sz w:val="24"/>
          <w:szCs w:val="24"/>
          <w:u w:val="single"/>
          <w:lang w:eastAsia="zh-CN"/>
        </w:rPr>
        <w:t xml:space="preserve">          </w:t>
      </w:r>
      <w:r>
        <w:rPr>
          <w:spacing w:val="1"/>
          <w:sz w:val="24"/>
          <w:szCs w:val="24"/>
          <w:lang w:eastAsia="zh-CN"/>
        </w:rPr>
        <w:t xml:space="preserve">               </w:t>
      </w:r>
      <w:r>
        <w:rPr>
          <w:spacing w:val="-2"/>
          <w:sz w:val="24"/>
          <w:szCs w:val="24"/>
          <w:lang w:eastAsia="zh-CN"/>
        </w:rPr>
        <w:t>账号：</w:t>
      </w:r>
      <w:r>
        <w:rPr>
          <w:sz w:val="24"/>
          <w:szCs w:val="24"/>
          <w:u w:val="single"/>
          <w:lang w:eastAsia="zh-CN"/>
        </w:rPr>
        <w:t xml:space="preserve">         </w:t>
      </w:r>
    </w:p>
    <w:p w14:paraId="7BF01DFC">
      <w:pPr>
        <w:pStyle w:val="5"/>
        <w:spacing w:before="182" w:line="240" w:lineRule="auto"/>
        <w:rPr>
          <w:sz w:val="24"/>
          <w:szCs w:val="24"/>
          <w:lang w:eastAsia="zh-CN"/>
        </w:rPr>
      </w:pPr>
      <w:r>
        <w:rPr>
          <w:spacing w:val="-8"/>
          <w:sz w:val="24"/>
          <w:szCs w:val="24"/>
          <w:lang w:eastAsia="zh-CN"/>
        </w:rPr>
        <w:t>电话：</w:t>
      </w:r>
      <w:r>
        <w:rPr>
          <w:spacing w:val="1"/>
          <w:sz w:val="24"/>
          <w:szCs w:val="24"/>
          <w:u w:val="single"/>
          <w:lang w:eastAsia="zh-CN"/>
        </w:rPr>
        <w:t xml:space="preserve">          </w:t>
      </w:r>
      <w:r>
        <w:rPr>
          <w:spacing w:val="-8"/>
          <w:sz w:val="24"/>
          <w:szCs w:val="24"/>
          <w:lang w:eastAsia="zh-CN"/>
        </w:rPr>
        <w:t xml:space="preserve">                电话：</w:t>
      </w:r>
      <w:r>
        <w:rPr>
          <w:sz w:val="24"/>
          <w:szCs w:val="24"/>
          <w:u w:val="single"/>
          <w:lang w:eastAsia="zh-CN"/>
        </w:rPr>
        <w:t xml:space="preserve">         </w:t>
      </w:r>
    </w:p>
    <w:p w14:paraId="45BB4D0D">
      <w:pPr>
        <w:pStyle w:val="5"/>
        <w:spacing w:before="177" w:line="240" w:lineRule="auto"/>
        <w:rPr>
          <w:sz w:val="24"/>
          <w:szCs w:val="24"/>
          <w:lang w:eastAsia="zh-CN"/>
        </w:rPr>
      </w:pPr>
      <w:r>
        <w:rPr>
          <w:sz w:val="24"/>
          <w:szCs w:val="24"/>
          <w:lang w:eastAsia="zh-CN"/>
        </w:rPr>
        <w:t>传真：</w:t>
      </w:r>
      <w:r>
        <w:rPr>
          <w:sz w:val="24"/>
          <w:szCs w:val="24"/>
          <w:u w:val="single"/>
          <w:lang w:eastAsia="zh-CN"/>
        </w:rPr>
        <w:t xml:space="preserve">          </w:t>
      </w:r>
      <w:r>
        <w:rPr>
          <w:sz w:val="24"/>
          <w:szCs w:val="24"/>
          <w:lang w:eastAsia="zh-CN"/>
        </w:rPr>
        <w:t xml:space="preserve">         </w:t>
      </w:r>
      <w:r>
        <w:rPr>
          <w:spacing w:val="-1"/>
          <w:sz w:val="24"/>
          <w:szCs w:val="24"/>
          <w:lang w:eastAsia="zh-CN"/>
        </w:rPr>
        <w:t xml:space="preserve">      传真：</w:t>
      </w:r>
      <w:r>
        <w:rPr>
          <w:sz w:val="24"/>
          <w:szCs w:val="24"/>
          <w:u w:val="single"/>
          <w:lang w:eastAsia="zh-CN"/>
        </w:rPr>
        <w:t xml:space="preserve">         </w:t>
      </w:r>
    </w:p>
    <w:p w14:paraId="3D87B2FB">
      <w:pPr>
        <w:pStyle w:val="5"/>
        <w:spacing w:before="184" w:line="240" w:lineRule="auto"/>
        <w:rPr>
          <w:sz w:val="24"/>
          <w:szCs w:val="24"/>
          <w:lang w:eastAsia="zh-CN"/>
        </w:rPr>
      </w:pPr>
      <w:r>
        <w:rPr>
          <w:spacing w:val="-8"/>
          <w:sz w:val="24"/>
          <w:szCs w:val="24"/>
          <w:lang w:eastAsia="zh-CN"/>
        </w:rPr>
        <w:t>电子邮箱：</w:t>
      </w:r>
      <w:r>
        <w:rPr>
          <w:sz w:val="24"/>
          <w:szCs w:val="24"/>
          <w:u w:val="single"/>
          <w:lang w:eastAsia="zh-CN"/>
        </w:rPr>
        <w:t xml:space="preserve">          </w:t>
      </w:r>
      <w:r>
        <w:rPr>
          <w:spacing w:val="3"/>
          <w:sz w:val="24"/>
          <w:szCs w:val="24"/>
          <w:lang w:eastAsia="zh-CN"/>
        </w:rPr>
        <w:t xml:space="preserve">           </w:t>
      </w:r>
      <w:r>
        <w:rPr>
          <w:spacing w:val="-8"/>
          <w:sz w:val="24"/>
          <w:szCs w:val="24"/>
          <w:lang w:eastAsia="zh-CN"/>
        </w:rPr>
        <w:t>电子邮箱：</w:t>
      </w:r>
      <w:r>
        <w:rPr>
          <w:sz w:val="24"/>
          <w:szCs w:val="24"/>
          <w:u w:val="single"/>
          <w:lang w:eastAsia="zh-CN"/>
        </w:rPr>
        <w:t xml:space="preserve">         </w:t>
      </w:r>
    </w:p>
    <w:p w14:paraId="4483660D">
      <w:pPr>
        <w:spacing w:line="313" w:lineRule="auto"/>
        <w:rPr>
          <w:lang w:eastAsia="zh-CN"/>
        </w:rPr>
      </w:pPr>
    </w:p>
    <w:p w14:paraId="7FEEE51F">
      <w:pPr>
        <w:pStyle w:val="5"/>
        <w:spacing w:before="114" w:line="225" w:lineRule="auto"/>
        <w:jc w:val="center"/>
        <w:rPr>
          <w:sz w:val="35"/>
          <w:szCs w:val="35"/>
          <w:lang w:eastAsia="zh-CN"/>
        </w:rPr>
      </w:pPr>
      <w:r>
        <w:rPr>
          <w:spacing w:val="7"/>
          <w:sz w:val="35"/>
          <w:szCs w:val="35"/>
          <w:lang w:eastAsia="zh-CN"/>
        </w:rPr>
        <w:t>第二部分  通用条件</w:t>
      </w:r>
    </w:p>
    <w:p w14:paraId="0AD8E5C1">
      <w:pPr>
        <w:pStyle w:val="5"/>
        <w:spacing w:before="150" w:line="219" w:lineRule="auto"/>
        <w:rPr>
          <w:sz w:val="24"/>
          <w:szCs w:val="24"/>
          <w:lang w:eastAsia="zh-CN"/>
        </w:rPr>
      </w:pPr>
      <w:r>
        <w:rPr>
          <w:spacing w:val="-4"/>
          <w:sz w:val="24"/>
          <w:szCs w:val="24"/>
          <w:lang w:eastAsia="zh-CN"/>
        </w:rPr>
        <w:t>1.定义与解释</w:t>
      </w:r>
    </w:p>
    <w:p w14:paraId="3DF2CA98">
      <w:pPr>
        <w:pStyle w:val="5"/>
        <w:spacing w:before="75" w:line="220" w:lineRule="auto"/>
        <w:rPr>
          <w:sz w:val="24"/>
          <w:szCs w:val="24"/>
          <w:lang w:eastAsia="zh-CN"/>
        </w:rPr>
      </w:pPr>
      <w:r>
        <w:rPr>
          <w:spacing w:val="-9"/>
          <w:sz w:val="24"/>
          <w:szCs w:val="24"/>
          <w:lang w:eastAsia="zh-CN"/>
        </w:rPr>
        <w:t>1.1</w:t>
      </w:r>
      <w:r>
        <w:rPr>
          <w:spacing w:val="16"/>
          <w:sz w:val="24"/>
          <w:szCs w:val="24"/>
          <w:lang w:eastAsia="zh-CN"/>
        </w:rPr>
        <w:t xml:space="preserve"> </w:t>
      </w:r>
      <w:r>
        <w:rPr>
          <w:spacing w:val="-9"/>
          <w:sz w:val="24"/>
          <w:szCs w:val="24"/>
          <w:lang w:eastAsia="zh-CN"/>
        </w:rPr>
        <w:t>定义</w:t>
      </w:r>
    </w:p>
    <w:p w14:paraId="26530CE0">
      <w:pPr>
        <w:pStyle w:val="5"/>
        <w:spacing w:before="75" w:line="263" w:lineRule="auto"/>
        <w:ind w:right="48"/>
        <w:rPr>
          <w:sz w:val="24"/>
          <w:szCs w:val="24"/>
          <w:lang w:eastAsia="zh-CN"/>
        </w:rPr>
      </w:pPr>
      <w:r>
        <w:rPr>
          <w:spacing w:val="-4"/>
          <w:sz w:val="24"/>
          <w:szCs w:val="24"/>
          <w:lang w:eastAsia="zh-CN"/>
        </w:rPr>
        <w:t>除根据上下文另有其意义外，组成本合同的全部文件中的下列名词和用语应</w:t>
      </w:r>
      <w:r>
        <w:rPr>
          <w:spacing w:val="-2"/>
          <w:sz w:val="24"/>
          <w:szCs w:val="24"/>
          <w:lang w:eastAsia="zh-CN"/>
        </w:rPr>
        <w:t>具有本款所赋予的含义：</w:t>
      </w:r>
    </w:p>
    <w:p w14:paraId="5B21B72E">
      <w:pPr>
        <w:pStyle w:val="5"/>
        <w:spacing w:before="35" w:line="219" w:lineRule="auto"/>
        <w:rPr>
          <w:sz w:val="24"/>
          <w:szCs w:val="24"/>
          <w:lang w:eastAsia="zh-CN"/>
        </w:rPr>
      </w:pPr>
      <w:r>
        <w:rPr>
          <w:spacing w:val="-2"/>
          <w:sz w:val="24"/>
          <w:szCs w:val="24"/>
          <w:lang w:eastAsia="zh-CN"/>
        </w:rPr>
        <w:t>1.1.1 “工程</w:t>
      </w:r>
      <w:r>
        <w:rPr>
          <w:spacing w:val="-81"/>
          <w:sz w:val="24"/>
          <w:szCs w:val="24"/>
          <w:lang w:eastAsia="zh-CN"/>
        </w:rPr>
        <w:t xml:space="preserve"> </w:t>
      </w:r>
      <w:r>
        <w:rPr>
          <w:spacing w:val="-2"/>
          <w:sz w:val="24"/>
          <w:szCs w:val="24"/>
          <w:lang w:eastAsia="zh-CN"/>
        </w:rPr>
        <w:t>”是指按照本合同约定实施监理与相关服务的建设工程。</w:t>
      </w:r>
    </w:p>
    <w:p w14:paraId="377D3654">
      <w:pPr>
        <w:pStyle w:val="5"/>
        <w:spacing w:before="76" w:line="248" w:lineRule="auto"/>
        <w:ind w:right="48"/>
        <w:rPr>
          <w:spacing w:val="-2"/>
          <w:sz w:val="24"/>
          <w:szCs w:val="24"/>
          <w:lang w:eastAsia="zh-CN"/>
        </w:rPr>
      </w:pPr>
      <w:r>
        <w:rPr>
          <w:spacing w:val="-4"/>
          <w:sz w:val="24"/>
          <w:szCs w:val="24"/>
          <w:lang w:eastAsia="zh-CN"/>
        </w:rPr>
        <w:t>1.1.2</w:t>
      </w:r>
      <w:r>
        <w:rPr>
          <w:spacing w:val="-14"/>
          <w:sz w:val="24"/>
          <w:szCs w:val="24"/>
          <w:lang w:eastAsia="zh-CN"/>
        </w:rPr>
        <w:t xml:space="preserve"> </w:t>
      </w:r>
      <w:r>
        <w:rPr>
          <w:spacing w:val="-4"/>
          <w:sz w:val="24"/>
          <w:szCs w:val="24"/>
          <w:lang w:eastAsia="zh-CN"/>
        </w:rPr>
        <w:t>“委托人</w:t>
      </w:r>
      <w:r>
        <w:rPr>
          <w:spacing w:val="-88"/>
          <w:sz w:val="24"/>
          <w:szCs w:val="24"/>
          <w:lang w:eastAsia="zh-CN"/>
        </w:rPr>
        <w:t xml:space="preserve"> </w:t>
      </w:r>
      <w:r>
        <w:rPr>
          <w:spacing w:val="-4"/>
          <w:sz w:val="24"/>
          <w:szCs w:val="24"/>
          <w:lang w:eastAsia="zh-CN"/>
        </w:rPr>
        <w:t>”是指本合同中委托监理与相关服务的一方，及其合法的继</w:t>
      </w:r>
      <w:r>
        <w:rPr>
          <w:spacing w:val="-2"/>
          <w:sz w:val="24"/>
          <w:szCs w:val="24"/>
          <w:lang w:eastAsia="zh-CN"/>
        </w:rPr>
        <w:t>承人或受让人。</w:t>
      </w:r>
    </w:p>
    <w:p w14:paraId="599A0D74">
      <w:pPr>
        <w:pStyle w:val="5"/>
        <w:spacing w:before="76" w:line="248" w:lineRule="auto"/>
        <w:ind w:right="48"/>
        <w:rPr>
          <w:sz w:val="24"/>
          <w:szCs w:val="24"/>
          <w:lang w:eastAsia="zh-CN"/>
        </w:rPr>
      </w:pPr>
      <w:r>
        <w:rPr>
          <w:spacing w:val="-4"/>
          <w:sz w:val="24"/>
          <w:szCs w:val="24"/>
          <w:lang w:eastAsia="zh-CN"/>
        </w:rPr>
        <w:t>1.1.3</w:t>
      </w:r>
      <w:r>
        <w:rPr>
          <w:spacing w:val="-14"/>
          <w:sz w:val="24"/>
          <w:szCs w:val="24"/>
          <w:lang w:eastAsia="zh-CN"/>
        </w:rPr>
        <w:t xml:space="preserve"> </w:t>
      </w:r>
      <w:r>
        <w:rPr>
          <w:spacing w:val="-4"/>
          <w:sz w:val="24"/>
          <w:szCs w:val="24"/>
          <w:lang w:eastAsia="zh-CN"/>
        </w:rPr>
        <w:t>“监理人</w:t>
      </w:r>
      <w:r>
        <w:rPr>
          <w:spacing w:val="-88"/>
          <w:sz w:val="24"/>
          <w:szCs w:val="24"/>
          <w:lang w:eastAsia="zh-CN"/>
        </w:rPr>
        <w:t xml:space="preserve"> </w:t>
      </w:r>
      <w:r>
        <w:rPr>
          <w:spacing w:val="-4"/>
          <w:sz w:val="24"/>
          <w:szCs w:val="24"/>
          <w:lang w:eastAsia="zh-CN"/>
        </w:rPr>
        <w:t>”是指本合同中提供监理与相关服务的一方，及其合法的继承人。</w:t>
      </w:r>
    </w:p>
    <w:p w14:paraId="06030C49">
      <w:pPr>
        <w:pStyle w:val="5"/>
        <w:spacing w:before="75" w:line="248" w:lineRule="auto"/>
        <w:ind w:right="53"/>
        <w:rPr>
          <w:sz w:val="24"/>
          <w:szCs w:val="24"/>
          <w:lang w:eastAsia="zh-CN"/>
        </w:rPr>
      </w:pPr>
      <w:r>
        <w:rPr>
          <w:spacing w:val="-4"/>
          <w:sz w:val="24"/>
          <w:szCs w:val="24"/>
          <w:lang w:eastAsia="zh-CN"/>
        </w:rPr>
        <w:t>1.1.4</w:t>
      </w:r>
      <w:r>
        <w:rPr>
          <w:spacing w:val="-14"/>
          <w:sz w:val="24"/>
          <w:szCs w:val="24"/>
          <w:lang w:eastAsia="zh-CN"/>
        </w:rPr>
        <w:t xml:space="preserve"> </w:t>
      </w:r>
      <w:r>
        <w:rPr>
          <w:spacing w:val="-4"/>
          <w:sz w:val="24"/>
          <w:szCs w:val="24"/>
          <w:lang w:eastAsia="zh-CN"/>
        </w:rPr>
        <w:t>“承包人</w:t>
      </w:r>
      <w:r>
        <w:rPr>
          <w:spacing w:val="-88"/>
          <w:sz w:val="24"/>
          <w:szCs w:val="24"/>
          <w:lang w:eastAsia="zh-CN"/>
        </w:rPr>
        <w:t xml:space="preserve"> </w:t>
      </w:r>
      <w:r>
        <w:rPr>
          <w:spacing w:val="-4"/>
          <w:sz w:val="24"/>
          <w:szCs w:val="24"/>
          <w:lang w:eastAsia="zh-CN"/>
        </w:rPr>
        <w:t>”是指在工程范围内与委托人签订勘察、设计、施工等有关</w:t>
      </w:r>
      <w:r>
        <w:rPr>
          <w:spacing w:val="-1"/>
          <w:sz w:val="24"/>
          <w:szCs w:val="24"/>
          <w:lang w:eastAsia="zh-CN"/>
        </w:rPr>
        <w:t>合同的当事人，及其合法的继承人。</w:t>
      </w:r>
    </w:p>
    <w:p w14:paraId="3DFB0AA3">
      <w:pPr>
        <w:pStyle w:val="5"/>
        <w:spacing w:before="72" w:line="263" w:lineRule="auto"/>
        <w:ind w:right="18"/>
        <w:rPr>
          <w:sz w:val="24"/>
          <w:szCs w:val="24"/>
          <w:lang w:eastAsia="zh-CN"/>
        </w:rPr>
      </w:pPr>
      <w:r>
        <w:rPr>
          <w:spacing w:val="-4"/>
          <w:sz w:val="24"/>
          <w:szCs w:val="24"/>
          <w:lang w:eastAsia="zh-CN"/>
        </w:rPr>
        <w:t>1.1.5 “监理</w:t>
      </w:r>
      <w:r>
        <w:rPr>
          <w:spacing w:val="-88"/>
          <w:sz w:val="24"/>
          <w:szCs w:val="24"/>
          <w:lang w:eastAsia="zh-CN"/>
        </w:rPr>
        <w:t xml:space="preserve"> </w:t>
      </w:r>
      <w:r>
        <w:rPr>
          <w:spacing w:val="-4"/>
          <w:sz w:val="24"/>
          <w:szCs w:val="24"/>
          <w:lang w:eastAsia="zh-CN"/>
        </w:rPr>
        <w:t>”是指监理人受委托人的委托</w:t>
      </w:r>
      <w:r>
        <w:rPr>
          <w:spacing w:val="29"/>
          <w:sz w:val="24"/>
          <w:szCs w:val="24"/>
          <w:lang w:eastAsia="zh-CN"/>
        </w:rPr>
        <w:t xml:space="preserve"> </w:t>
      </w:r>
      <w:r>
        <w:rPr>
          <w:spacing w:val="-4"/>
          <w:sz w:val="24"/>
          <w:szCs w:val="24"/>
          <w:lang w:eastAsia="zh-CN"/>
        </w:rPr>
        <w:t>，</w:t>
      </w:r>
      <w:r>
        <w:rPr>
          <w:spacing w:val="-5"/>
          <w:sz w:val="24"/>
          <w:szCs w:val="24"/>
          <w:lang w:eastAsia="zh-CN"/>
        </w:rPr>
        <w:t>依照法律法规、工程建设标</w:t>
      </w:r>
      <w:r>
        <w:rPr>
          <w:spacing w:val="-2"/>
          <w:sz w:val="24"/>
          <w:szCs w:val="24"/>
          <w:lang w:eastAsia="zh-CN"/>
        </w:rPr>
        <w:t>准、勘察设计文件及合同，在施工阶段对建设工程质量、进度、造价进行控制，</w:t>
      </w:r>
      <w:r>
        <w:rPr>
          <w:spacing w:val="-3"/>
          <w:sz w:val="24"/>
          <w:szCs w:val="24"/>
          <w:lang w:eastAsia="zh-CN"/>
        </w:rPr>
        <w:t>对合同、信息进行管理，对工程建设相关方的关系进行协调，并履行建设工程安</w:t>
      </w:r>
      <w:r>
        <w:rPr>
          <w:spacing w:val="1"/>
          <w:sz w:val="24"/>
          <w:szCs w:val="24"/>
          <w:lang w:eastAsia="zh-CN"/>
        </w:rPr>
        <w:t xml:space="preserve"> </w:t>
      </w:r>
      <w:r>
        <w:rPr>
          <w:spacing w:val="-1"/>
          <w:sz w:val="24"/>
          <w:szCs w:val="24"/>
          <w:lang w:eastAsia="zh-CN"/>
        </w:rPr>
        <w:t>全生产管理法定职责的服务活动。</w:t>
      </w:r>
    </w:p>
    <w:p w14:paraId="62D3D8F1">
      <w:pPr>
        <w:pStyle w:val="5"/>
        <w:spacing w:before="74" w:line="248" w:lineRule="auto"/>
        <w:ind w:right="53"/>
        <w:rPr>
          <w:sz w:val="24"/>
          <w:szCs w:val="24"/>
          <w:lang w:eastAsia="zh-CN"/>
        </w:rPr>
      </w:pPr>
      <w:r>
        <w:rPr>
          <w:spacing w:val="-2"/>
          <w:sz w:val="24"/>
          <w:szCs w:val="24"/>
          <w:lang w:eastAsia="zh-CN"/>
        </w:rPr>
        <w:t>1.1.6 “相关服务</w:t>
      </w:r>
      <w:r>
        <w:rPr>
          <w:spacing w:val="-84"/>
          <w:sz w:val="24"/>
          <w:szCs w:val="24"/>
          <w:lang w:eastAsia="zh-CN"/>
        </w:rPr>
        <w:t xml:space="preserve"> </w:t>
      </w:r>
      <w:r>
        <w:rPr>
          <w:spacing w:val="-2"/>
          <w:sz w:val="24"/>
          <w:szCs w:val="24"/>
          <w:lang w:eastAsia="zh-CN"/>
        </w:rPr>
        <w:t>”是指监理人受委托人的委托，按照本合同约定，在勘</w:t>
      </w:r>
      <w:r>
        <w:rPr>
          <w:spacing w:val="-1"/>
          <w:sz w:val="24"/>
          <w:szCs w:val="24"/>
          <w:lang w:eastAsia="zh-CN"/>
        </w:rPr>
        <w:t>察、设计、保修等阶段提供的服务活动。</w:t>
      </w:r>
    </w:p>
    <w:p w14:paraId="74368B8F">
      <w:pPr>
        <w:pStyle w:val="5"/>
        <w:spacing w:before="77" w:line="248" w:lineRule="auto"/>
        <w:ind w:right="53"/>
        <w:rPr>
          <w:sz w:val="24"/>
          <w:szCs w:val="24"/>
          <w:lang w:eastAsia="zh-CN"/>
        </w:rPr>
      </w:pPr>
      <w:r>
        <w:rPr>
          <w:spacing w:val="-3"/>
          <w:sz w:val="24"/>
          <w:szCs w:val="24"/>
          <w:lang w:eastAsia="zh-CN"/>
        </w:rPr>
        <w:t>1.1.7</w:t>
      </w:r>
      <w:r>
        <w:rPr>
          <w:spacing w:val="-48"/>
          <w:sz w:val="24"/>
          <w:szCs w:val="24"/>
          <w:lang w:eastAsia="zh-CN"/>
        </w:rPr>
        <w:t xml:space="preserve"> </w:t>
      </w:r>
      <w:r>
        <w:rPr>
          <w:spacing w:val="-3"/>
          <w:sz w:val="24"/>
          <w:szCs w:val="24"/>
          <w:lang w:eastAsia="zh-CN"/>
        </w:rPr>
        <w:t>“正常工作</w:t>
      </w:r>
      <w:r>
        <w:rPr>
          <w:spacing w:val="-89"/>
          <w:sz w:val="24"/>
          <w:szCs w:val="24"/>
          <w:lang w:eastAsia="zh-CN"/>
        </w:rPr>
        <w:t xml:space="preserve"> </w:t>
      </w:r>
      <w:r>
        <w:rPr>
          <w:spacing w:val="-3"/>
          <w:sz w:val="24"/>
          <w:szCs w:val="24"/>
          <w:lang w:eastAsia="zh-CN"/>
        </w:rPr>
        <w:t>”指本合同订立时通用条件和专用条件中约定的监理人的</w:t>
      </w:r>
      <w:r>
        <w:rPr>
          <w:spacing w:val="-5"/>
          <w:sz w:val="24"/>
          <w:szCs w:val="24"/>
          <w:lang w:eastAsia="zh-CN"/>
        </w:rPr>
        <w:t>工作。</w:t>
      </w:r>
    </w:p>
    <w:p w14:paraId="6B94F05F">
      <w:pPr>
        <w:pStyle w:val="5"/>
        <w:spacing w:before="73" w:line="219" w:lineRule="auto"/>
        <w:rPr>
          <w:spacing w:val="-3"/>
          <w:sz w:val="24"/>
          <w:szCs w:val="24"/>
          <w:lang w:eastAsia="zh-CN"/>
        </w:rPr>
      </w:pPr>
      <w:r>
        <w:rPr>
          <w:spacing w:val="-3"/>
          <w:sz w:val="24"/>
          <w:szCs w:val="24"/>
          <w:lang w:eastAsia="zh-CN"/>
        </w:rPr>
        <w:t>1.1.8 “</w:t>
      </w:r>
      <w:r>
        <w:rPr>
          <w:spacing w:val="-82"/>
          <w:sz w:val="24"/>
          <w:szCs w:val="24"/>
          <w:lang w:eastAsia="zh-CN"/>
        </w:rPr>
        <w:t xml:space="preserve"> </w:t>
      </w:r>
      <w:r>
        <w:rPr>
          <w:spacing w:val="-3"/>
          <w:sz w:val="24"/>
          <w:szCs w:val="24"/>
          <w:lang w:eastAsia="zh-CN"/>
        </w:rPr>
        <w:t>附加工作</w:t>
      </w:r>
      <w:r>
        <w:rPr>
          <w:spacing w:val="-88"/>
          <w:sz w:val="24"/>
          <w:szCs w:val="24"/>
          <w:lang w:eastAsia="zh-CN"/>
        </w:rPr>
        <w:t xml:space="preserve"> </w:t>
      </w:r>
      <w:r>
        <w:rPr>
          <w:spacing w:val="-3"/>
          <w:sz w:val="24"/>
          <w:szCs w:val="24"/>
          <w:lang w:eastAsia="zh-CN"/>
        </w:rPr>
        <w:t>”是指本合同约定的正常工作以外监理人的工作。</w:t>
      </w:r>
    </w:p>
    <w:p w14:paraId="4BD65D6E">
      <w:pPr>
        <w:pStyle w:val="5"/>
        <w:spacing w:before="73" w:line="219" w:lineRule="auto"/>
        <w:rPr>
          <w:sz w:val="24"/>
          <w:szCs w:val="24"/>
          <w:lang w:eastAsia="zh-CN"/>
        </w:rPr>
      </w:pPr>
      <w:r>
        <w:rPr>
          <w:spacing w:val="-3"/>
          <w:sz w:val="24"/>
          <w:szCs w:val="24"/>
          <w:lang w:eastAsia="zh-CN"/>
        </w:rPr>
        <w:t>1.1.9 “项目监理机构</w:t>
      </w:r>
      <w:r>
        <w:rPr>
          <w:spacing w:val="-80"/>
          <w:sz w:val="24"/>
          <w:szCs w:val="24"/>
          <w:lang w:eastAsia="zh-CN"/>
        </w:rPr>
        <w:t xml:space="preserve"> </w:t>
      </w:r>
      <w:r>
        <w:rPr>
          <w:spacing w:val="-3"/>
          <w:sz w:val="24"/>
          <w:szCs w:val="24"/>
          <w:lang w:eastAsia="zh-CN"/>
        </w:rPr>
        <w:t>”是指监理人派驻工程负责履行本合同的组织机构。</w:t>
      </w:r>
    </w:p>
    <w:p w14:paraId="79CB149B">
      <w:pPr>
        <w:pStyle w:val="5"/>
        <w:spacing w:before="75" w:line="248" w:lineRule="auto"/>
        <w:ind w:right="56"/>
        <w:rPr>
          <w:sz w:val="24"/>
          <w:szCs w:val="24"/>
          <w:lang w:eastAsia="zh-CN"/>
        </w:rPr>
      </w:pPr>
      <w:r>
        <w:rPr>
          <w:spacing w:val="-1"/>
          <w:sz w:val="24"/>
          <w:szCs w:val="24"/>
          <w:lang w:eastAsia="zh-CN"/>
        </w:rPr>
        <w:t>1.1.10 “总监理工程师</w:t>
      </w:r>
      <w:r>
        <w:rPr>
          <w:spacing w:val="-86"/>
          <w:sz w:val="24"/>
          <w:szCs w:val="24"/>
          <w:lang w:eastAsia="zh-CN"/>
        </w:rPr>
        <w:t xml:space="preserve"> </w:t>
      </w:r>
      <w:r>
        <w:rPr>
          <w:spacing w:val="-1"/>
          <w:sz w:val="24"/>
          <w:szCs w:val="24"/>
          <w:lang w:eastAsia="zh-CN"/>
        </w:rPr>
        <w:t>”是指由监理人的法定代表人书面授权，全</w:t>
      </w:r>
      <w:r>
        <w:rPr>
          <w:spacing w:val="-2"/>
          <w:sz w:val="24"/>
          <w:szCs w:val="24"/>
          <w:lang w:eastAsia="zh-CN"/>
        </w:rPr>
        <w:t>面负责</w:t>
      </w:r>
      <w:r>
        <w:rPr>
          <w:spacing w:val="-1"/>
          <w:sz w:val="24"/>
          <w:szCs w:val="24"/>
          <w:lang w:eastAsia="zh-CN"/>
        </w:rPr>
        <w:t>履行本合同、主持项目监理机构工作的注册监理工程师。</w:t>
      </w:r>
    </w:p>
    <w:p w14:paraId="7EE281BB">
      <w:pPr>
        <w:pStyle w:val="5"/>
        <w:spacing w:before="76" w:line="248" w:lineRule="auto"/>
        <w:ind w:right="53"/>
        <w:rPr>
          <w:sz w:val="24"/>
          <w:szCs w:val="24"/>
          <w:lang w:eastAsia="zh-CN"/>
        </w:rPr>
      </w:pPr>
      <w:r>
        <w:rPr>
          <w:spacing w:val="-1"/>
          <w:sz w:val="24"/>
          <w:szCs w:val="24"/>
          <w:lang w:eastAsia="zh-CN"/>
        </w:rPr>
        <w:t>1.1.11 “酬金</w:t>
      </w:r>
      <w:r>
        <w:rPr>
          <w:spacing w:val="-81"/>
          <w:sz w:val="24"/>
          <w:szCs w:val="24"/>
          <w:lang w:eastAsia="zh-CN"/>
        </w:rPr>
        <w:t xml:space="preserve"> </w:t>
      </w:r>
      <w:r>
        <w:rPr>
          <w:spacing w:val="-1"/>
          <w:sz w:val="24"/>
          <w:szCs w:val="24"/>
          <w:lang w:eastAsia="zh-CN"/>
        </w:rPr>
        <w:t>”是指监理人履行本合同义务，委托人按照本合同约定给付</w:t>
      </w:r>
      <w:r>
        <w:rPr>
          <w:spacing w:val="-2"/>
          <w:sz w:val="24"/>
          <w:szCs w:val="24"/>
          <w:lang w:eastAsia="zh-CN"/>
        </w:rPr>
        <w:t>监理人的金额。</w:t>
      </w:r>
    </w:p>
    <w:p w14:paraId="5297D3DA">
      <w:pPr>
        <w:pStyle w:val="5"/>
        <w:spacing w:before="74" w:line="248" w:lineRule="auto"/>
        <w:ind w:right="53"/>
        <w:rPr>
          <w:sz w:val="24"/>
          <w:szCs w:val="24"/>
          <w:lang w:eastAsia="zh-CN"/>
        </w:rPr>
      </w:pPr>
      <w:r>
        <w:rPr>
          <w:spacing w:val="-1"/>
          <w:sz w:val="24"/>
          <w:szCs w:val="24"/>
          <w:lang w:eastAsia="zh-CN"/>
        </w:rPr>
        <w:t>1.1.12 “正常工作酬金</w:t>
      </w:r>
      <w:r>
        <w:rPr>
          <w:spacing w:val="-81"/>
          <w:sz w:val="24"/>
          <w:szCs w:val="24"/>
          <w:lang w:eastAsia="zh-CN"/>
        </w:rPr>
        <w:t xml:space="preserve"> </w:t>
      </w:r>
      <w:r>
        <w:rPr>
          <w:spacing w:val="-1"/>
          <w:sz w:val="24"/>
          <w:szCs w:val="24"/>
          <w:lang w:eastAsia="zh-CN"/>
        </w:rPr>
        <w:t>”是指监理人完成正常工作，委托人应给付监理人</w:t>
      </w:r>
      <w:r>
        <w:rPr>
          <w:spacing w:val="-2"/>
          <w:sz w:val="24"/>
          <w:szCs w:val="24"/>
          <w:lang w:eastAsia="zh-CN"/>
        </w:rPr>
        <w:t>并在协议书中载明的签约酬金额。</w:t>
      </w:r>
    </w:p>
    <w:p w14:paraId="25A721D9">
      <w:pPr>
        <w:pStyle w:val="5"/>
        <w:spacing w:before="76" w:line="248" w:lineRule="auto"/>
        <w:ind w:right="53"/>
        <w:rPr>
          <w:sz w:val="24"/>
          <w:szCs w:val="24"/>
          <w:lang w:eastAsia="zh-CN"/>
        </w:rPr>
      </w:pPr>
      <w:r>
        <w:rPr>
          <w:spacing w:val="-2"/>
          <w:sz w:val="24"/>
          <w:szCs w:val="24"/>
          <w:lang w:eastAsia="zh-CN"/>
        </w:rPr>
        <w:t>1.1.13 “</w:t>
      </w:r>
      <w:r>
        <w:rPr>
          <w:spacing w:val="-77"/>
          <w:sz w:val="24"/>
          <w:szCs w:val="24"/>
          <w:lang w:eastAsia="zh-CN"/>
        </w:rPr>
        <w:t xml:space="preserve"> </w:t>
      </w:r>
      <w:r>
        <w:rPr>
          <w:spacing w:val="-2"/>
          <w:sz w:val="24"/>
          <w:szCs w:val="24"/>
          <w:lang w:eastAsia="zh-CN"/>
        </w:rPr>
        <w:t>附加工作酬金</w:t>
      </w:r>
      <w:r>
        <w:rPr>
          <w:spacing w:val="-88"/>
          <w:sz w:val="24"/>
          <w:szCs w:val="24"/>
          <w:lang w:eastAsia="zh-CN"/>
        </w:rPr>
        <w:t xml:space="preserve"> </w:t>
      </w:r>
      <w:r>
        <w:rPr>
          <w:spacing w:val="-2"/>
          <w:sz w:val="24"/>
          <w:szCs w:val="24"/>
          <w:lang w:eastAsia="zh-CN"/>
        </w:rPr>
        <w:t>”是指监理人完成附加工作，委托人应给付监理人</w:t>
      </w:r>
      <w:r>
        <w:rPr>
          <w:spacing w:val="-8"/>
          <w:sz w:val="24"/>
          <w:szCs w:val="24"/>
          <w:lang w:eastAsia="zh-CN"/>
        </w:rPr>
        <w:t>的金额。</w:t>
      </w:r>
    </w:p>
    <w:p w14:paraId="17CA3888">
      <w:pPr>
        <w:pStyle w:val="5"/>
        <w:spacing w:before="75" w:line="248" w:lineRule="auto"/>
        <w:ind w:right="51"/>
        <w:rPr>
          <w:sz w:val="24"/>
          <w:szCs w:val="24"/>
          <w:lang w:eastAsia="zh-CN"/>
        </w:rPr>
      </w:pPr>
      <w:r>
        <w:rPr>
          <w:spacing w:val="-8"/>
          <w:sz w:val="24"/>
          <w:szCs w:val="24"/>
          <w:lang w:eastAsia="zh-CN"/>
        </w:rPr>
        <w:t>1.1.14</w:t>
      </w:r>
      <w:r>
        <w:rPr>
          <w:spacing w:val="-16"/>
          <w:sz w:val="24"/>
          <w:szCs w:val="24"/>
          <w:lang w:eastAsia="zh-CN"/>
        </w:rPr>
        <w:t xml:space="preserve"> </w:t>
      </w:r>
      <w:r>
        <w:rPr>
          <w:spacing w:val="-8"/>
          <w:sz w:val="24"/>
          <w:szCs w:val="24"/>
          <w:lang w:eastAsia="zh-CN"/>
        </w:rPr>
        <w:t>“一方</w:t>
      </w:r>
      <w:r>
        <w:rPr>
          <w:spacing w:val="-88"/>
          <w:sz w:val="24"/>
          <w:szCs w:val="24"/>
          <w:lang w:eastAsia="zh-CN"/>
        </w:rPr>
        <w:t xml:space="preserve"> </w:t>
      </w:r>
      <w:r>
        <w:rPr>
          <w:spacing w:val="-8"/>
          <w:sz w:val="24"/>
          <w:szCs w:val="24"/>
          <w:lang w:eastAsia="zh-CN"/>
        </w:rPr>
        <w:t>”是指委托人或监理人；“双方</w:t>
      </w:r>
      <w:r>
        <w:rPr>
          <w:spacing w:val="-88"/>
          <w:sz w:val="24"/>
          <w:szCs w:val="24"/>
          <w:lang w:eastAsia="zh-CN"/>
        </w:rPr>
        <w:t xml:space="preserve"> </w:t>
      </w:r>
      <w:r>
        <w:rPr>
          <w:spacing w:val="-8"/>
          <w:sz w:val="24"/>
          <w:szCs w:val="24"/>
          <w:lang w:eastAsia="zh-CN"/>
        </w:rPr>
        <w:t>”是指委托人和监理人；“第</w:t>
      </w:r>
      <w:r>
        <w:rPr>
          <w:spacing w:val="-3"/>
          <w:sz w:val="24"/>
          <w:szCs w:val="24"/>
          <w:lang w:eastAsia="zh-CN"/>
        </w:rPr>
        <w:t>三方</w:t>
      </w:r>
      <w:r>
        <w:rPr>
          <w:spacing w:val="-71"/>
          <w:sz w:val="24"/>
          <w:szCs w:val="24"/>
          <w:lang w:eastAsia="zh-CN"/>
        </w:rPr>
        <w:t xml:space="preserve"> </w:t>
      </w:r>
      <w:r>
        <w:rPr>
          <w:spacing w:val="-3"/>
          <w:sz w:val="24"/>
          <w:szCs w:val="24"/>
          <w:lang w:eastAsia="zh-CN"/>
        </w:rPr>
        <w:t>”是指除委托人和监理人以外的有关方。</w:t>
      </w:r>
    </w:p>
    <w:p w14:paraId="43E783CF">
      <w:pPr>
        <w:pStyle w:val="5"/>
        <w:spacing w:before="75" w:line="248" w:lineRule="auto"/>
        <w:ind w:right="56"/>
        <w:rPr>
          <w:sz w:val="24"/>
          <w:szCs w:val="24"/>
          <w:lang w:eastAsia="zh-CN"/>
        </w:rPr>
      </w:pPr>
      <w:r>
        <w:rPr>
          <w:spacing w:val="-1"/>
          <w:sz w:val="24"/>
          <w:szCs w:val="24"/>
          <w:lang w:eastAsia="zh-CN"/>
        </w:rPr>
        <w:t>1.1.15 “书面形式</w:t>
      </w:r>
      <w:r>
        <w:rPr>
          <w:spacing w:val="-86"/>
          <w:sz w:val="24"/>
          <w:szCs w:val="24"/>
          <w:lang w:eastAsia="zh-CN"/>
        </w:rPr>
        <w:t xml:space="preserve"> </w:t>
      </w:r>
      <w:r>
        <w:rPr>
          <w:spacing w:val="-1"/>
          <w:sz w:val="24"/>
          <w:szCs w:val="24"/>
          <w:lang w:eastAsia="zh-CN"/>
        </w:rPr>
        <w:t>”是指合同书、信件和数据电文（包括电报、电</w:t>
      </w:r>
      <w:r>
        <w:rPr>
          <w:spacing w:val="-2"/>
          <w:sz w:val="24"/>
          <w:szCs w:val="24"/>
          <w:lang w:eastAsia="zh-CN"/>
        </w:rPr>
        <w:t>传、传</w:t>
      </w:r>
      <w:r>
        <w:rPr>
          <w:spacing w:val="-1"/>
          <w:sz w:val="24"/>
          <w:szCs w:val="24"/>
          <w:lang w:eastAsia="zh-CN"/>
        </w:rPr>
        <w:t>真、电子数据交换和电子邮件）等可以有形地表现所载内容的形式。</w:t>
      </w:r>
    </w:p>
    <w:p w14:paraId="23B88434">
      <w:pPr>
        <w:pStyle w:val="5"/>
        <w:spacing w:before="76" w:line="219" w:lineRule="auto"/>
        <w:rPr>
          <w:sz w:val="24"/>
          <w:szCs w:val="24"/>
          <w:lang w:eastAsia="zh-CN"/>
        </w:rPr>
      </w:pPr>
      <w:r>
        <w:rPr>
          <w:spacing w:val="-2"/>
          <w:sz w:val="24"/>
          <w:szCs w:val="24"/>
          <w:lang w:eastAsia="zh-CN"/>
        </w:rPr>
        <w:t>1.1.16 “天</w:t>
      </w:r>
      <w:r>
        <w:rPr>
          <w:spacing w:val="-88"/>
          <w:sz w:val="24"/>
          <w:szCs w:val="24"/>
          <w:lang w:eastAsia="zh-CN"/>
        </w:rPr>
        <w:t xml:space="preserve"> </w:t>
      </w:r>
      <w:r>
        <w:rPr>
          <w:spacing w:val="-2"/>
          <w:sz w:val="24"/>
          <w:szCs w:val="24"/>
          <w:lang w:eastAsia="zh-CN"/>
        </w:rPr>
        <w:t>”是指第一天零时至第二</w:t>
      </w:r>
      <w:r>
        <w:rPr>
          <w:spacing w:val="-3"/>
          <w:sz w:val="24"/>
          <w:szCs w:val="24"/>
          <w:lang w:eastAsia="zh-CN"/>
        </w:rPr>
        <w:t>天零时的时间。</w:t>
      </w:r>
    </w:p>
    <w:p w14:paraId="78B476DC">
      <w:pPr>
        <w:pStyle w:val="5"/>
        <w:spacing w:before="75" w:line="219" w:lineRule="auto"/>
        <w:rPr>
          <w:sz w:val="24"/>
          <w:szCs w:val="24"/>
          <w:lang w:eastAsia="zh-CN"/>
        </w:rPr>
      </w:pPr>
      <w:r>
        <w:rPr>
          <w:spacing w:val="-2"/>
          <w:sz w:val="24"/>
          <w:szCs w:val="24"/>
          <w:lang w:eastAsia="zh-CN"/>
        </w:rPr>
        <w:t>1.1.17“月</w:t>
      </w:r>
      <w:r>
        <w:rPr>
          <w:spacing w:val="-81"/>
          <w:sz w:val="24"/>
          <w:szCs w:val="24"/>
          <w:lang w:eastAsia="zh-CN"/>
        </w:rPr>
        <w:t xml:space="preserve"> </w:t>
      </w:r>
      <w:r>
        <w:rPr>
          <w:spacing w:val="-2"/>
          <w:sz w:val="24"/>
          <w:szCs w:val="24"/>
          <w:lang w:eastAsia="zh-CN"/>
        </w:rPr>
        <w:t>”是指按公历从一个月中任何一天开始的一个公历月时间。</w:t>
      </w:r>
    </w:p>
    <w:p w14:paraId="3E40CA10">
      <w:pPr>
        <w:pStyle w:val="5"/>
        <w:spacing w:before="77" w:line="257" w:lineRule="auto"/>
        <w:rPr>
          <w:sz w:val="24"/>
          <w:szCs w:val="24"/>
          <w:lang w:eastAsia="zh-CN"/>
        </w:rPr>
      </w:pPr>
      <w:r>
        <w:rPr>
          <w:spacing w:val="-1"/>
          <w:sz w:val="24"/>
          <w:szCs w:val="24"/>
          <w:lang w:eastAsia="zh-CN"/>
        </w:rPr>
        <w:t>1.1.18 “不可抗力</w:t>
      </w:r>
      <w:r>
        <w:rPr>
          <w:spacing w:val="-86"/>
          <w:sz w:val="24"/>
          <w:szCs w:val="24"/>
          <w:lang w:eastAsia="zh-CN"/>
        </w:rPr>
        <w:t xml:space="preserve"> </w:t>
      </w:r>
      <w:r>
        <w:rPr>
          <w:spacing w:val="-1"/>
          <w:sz w:val="24"/>
          <w:szCs w:val="24"/>
          <w:lang w:eastAsia="zh-CN"/>
        </w:rPr>
        <w:t>”是指委托人和监理人在订立本合同时不可预见</w:t>
      </w:r>
      <w:r>
        <w:rPr>
          <w:spacing w:val="-2"/>
          <w:sz w:val="24"/>
          <w:szCs w:val="24"/>
          <w:lang w:eastAsia="zh-CN"/>
        </w:rPr>
        <w:t>，在工</w:t>
      </w:r>
      <w:r>
        <w:rPr>
          <w:spacing w:val="-1"/>
          <w:sz w:val="24"/>
          <w:szCs w:val="24"/>
          <w:lang w:eastAsia="zh-CN"/>
        </w:rPr>
        <w:t>程施工过程中不可避免发生并不能克服的自然</w:t>
      </w:r>
      <w:r>
        <w:rPr>
          <w:spacing w:val="-2"/>
          <w:sz w:val="24"/>
          <w:szCs w:val="24"/>
          <w:lang w:eastAsia="zh-CN"/>
        </w:rPr>
        <w:t>灾害和社会性突发事件，如地震、</w:t>
      </w:r>
      <w:r>
        <w:rPr>
          <w:sz w:val="24"/>
          <w:szCs w:val="24"/>
          <w:lang w:eastAsia="zh-CN"/>
        </w:rPr>
        <w:t xml:space="preserve"> 海啸、瘟疫、水灾、骚乱、暴动、战争和专用</w:t>
      </w:r>
      <w:r>
        <w:rPr>
          <w:spacing w:val="-1"/>
          <w:sz w:val="24"/>
          <w:szCs w:val="24"/>
          <w:lang w:eastAsia="zh-CN"/>
        </w:rPr>
        <w:t>条件约定的其他情形。</w:t>
      </w:r>
    </w:p>
    <w:p w14:paraId="56949044">
      <w:pPr>
        <w:pStyle w:val="5"/>
        <w:spacing w:before="76" w:line="219" w:lineRule="auto"/>
        <w:rPr>
          <w:sz w:val="24"/>
          <w:szCs w:val="24"/>
          <w:lang w:eastAsia="zh-CN"/>
        </w:rPr>
      </w:pPr>
      <w:r>
        <w:rPr>
          <w:spacing w:val="-8"/>
          <w:sz w:val="24"/>
          <w:szCs w:val="24"/>
          <w:lang w:eastAsia="zh-CN"/>
        </w:rPr>
        <w:t>1.2</w:t>
      </w:r>
      <w:r>
        <w:rPr>
          <w:spacing w:val="11"/>
          <w:sz w:val="24"/>
          <w:szCs w:val="24"/>
          <w:lang w:eastAsia="zh-CN"/>
        </w:rPr>
        <w:t xml:space="preserve"> </w:t>
      </w:r>
      <w:r>
        <w:rPr>
          <w:spacing w:val="-8"/>
          <w:sz w:val="24"/>
          <w:szCs w:val="24"/>
          <w:lang w:eastAsia="zh-CN"/>
        </w:rPr>
        <w:t>解释</w:t>
      </w:r>
    </w:p>
    <w:p w14:paraId="1C6F7359">
      <w:pPr>
        <w:pStyle w:val="5"/>
        <w:spacing w:before="75" w:line="248" w:lineRule="auto"/>
        <w:ind w:right="53"/>
        <w:rPr>
          <w:sz w:val="24"/>
          <w:szCs w:val="24"/>
          <w:lang w:eastAsia="zh-CN"/>
        </w:rPr>
      </w:pPr>
      <w:r>
        <w:rPr>
          <w:spacing w:val="-2"/>
          <w:sz w:val="24"/>
          <w:szCs w:val="24"/>
          <w:lang w:eastAsia="zh-CN"/>
        </w:rPr>
        <w:t>1.2.1</w:t>
      </w:r>
      <w:r>
        <w:rPr>
          <w:spacing w:val="-49"/>
          <w:sz w:val="24"/>
          <w:szCs w:val="24"/>
          <w:lang w:eastAsia="zh-CN"/>
        </w:rPr>
        <w:t xml:space="preserve"> </w:t>
      </w:r>
      <w:r>
        <w:rPr>
          <w:spacing w:val="-2"/>
          <w:sz w:val="24"/>
          <w:szCs w:val="24"/>
          <w:lang w:eastAsia="zh-CN"/>
        </w:rPr>
        <w:t>本合同使用中文书写、解释和说明。如专用条件约定使用两种</w:t>
      </w:r>
      <w:r>
        <w:rPr>
          <w:spacing w:val="-3"/>
          <w:sz w:val="24"/>
          <w:szCs w:val="24"/>
          <w:lang w:eastAsia="zh-CN"/>
        </w:rPr>
        <w:t>及以上</w:t>
      </w:r>
      <w:r>
        <w:rPr>
          <w:spacing w:val="-1"/>
          <w:sz w:val="24"/>
          <w:szCs w:val="24"/>
          <w:lang w:eastAsia="zh-CN"/>
        </w:rPr>
        <w:t>语言文字时，应以中文为准。</w:t>
      </w:r>
    </w:p>
    <w:p w14:paraId="7AA8CD5C">
      <w:pPr>
        <w:pStyle w:val="5"/>
        <w:spacing w:before="74" w:line="248" w:lineRule="auto"/>
        <w:ind w:right="53"/>
        <w:rPr>
          <w:sz w:val="24"/>
          <w:szCs w:val="24"/>
          <w:lang w:eastAsia="zh-CN"/>
        </w:rPr>
      </w:pPr>
      <w:r>
        <w:rPr>
          <w:spacing w:val="-3"/>
          <w:sz w:val="24"/>
          <w:szCs w:val="24"/>
          <w:lang w:eastAsia="zh-CN"/>
        </w:rPr>
        <w:t>1.2.2 组成本合同的下列文件彼此应能相互</w:t>
      </w:r>
      <w:r>
        <w:rPr>
          <w:spacing w:val="-4"/>
          <w:sz w:val="24"/>
          <w:szCs w:val="24"/>
          <w:lang w:eastAsia="zh-CN"/>
        </w:rPr>
        <w:t>解释、互为说明。除专用条件另</w:t>
      </w:r>
      <w:r>
        <w:rPr>
          <w:spacing w:val="-1"/>
          <w:sz w:val="24"/>
          <w:szCs w:val="24"/>
          <w:lang w:eastAsia="zh-CN"/>
        </w:rPr>
        <w:t>有约定外，本合同文件的解释顺序如下：</w:t>
      </w:r>
    </w:p>
    <w:p w14:paraId="38DB2CD2">
      <w:pPr>
        <w:pStyle w:val="5"/>
        <w:spacing w:before="76" w:line="219" w:lineRule="auto"/>
        <w:rPr>
          <w:sz w:val="24"/>
          <w:szCs w:val="24"/>
          <w:lang w:eastAsia="zh-CN"/>
        </w:rPr>
      </w:pPr>
      <w:r>
        <w:rPr>
          <w:spacing w:val="-3"/>
          <w:sz w:val="24"/>
          <w:szCs w:val="24"/>
          <w:lang w:eastAsia="zh-CN"/>
        </w:rPr>
        <w:t>（1）协议书；</w:t>
      </w:r>
    </w:p>
    <w:p w14:paraId="4B534B6E">
      <w:pPr>
        <w:pStyle w:val="5"/>
        <w:spacing w:before="75" w:line="219" w:lineRule="auto"/>
        <w:rPr>
          <w:sz w:val="24"/>
          <w:szCs w:val="24"/>
          <w:lang w:eastAsia="zh-CN"/>
        </w:rPr>
      </w:pPr>
      <w:r>
        <w:rPr>
          <w:spacing w:val="-1"/>
          <w:sz w:val="24"/>
          <w:szCs w:val="24"/>
          <w:lang w:eastAsia="zh-CN"/>
        </w:rPr>
        <w:t>（2）中标通知书（适用于招标工程）或委托书（适用于非招标工程</w:t>
      </w:r>
      <w:r>
        <w:rPr>
          <w:spacing w:val="4"/>
          <w:sz w:val="24"/>
          <w:szCs w:val="24"/>
          <w:lang w:eastAsia="zh-CN"/>
        </w:rPr>
        <w:t>）；</w:t>
      </w:r>
    </w:p>
    <w:p w14:paraId="55819E51">
      <w:pPr>
        <w:pStyle w:val="5"/>
        <w:spacing w:before="92" w:line="219" w:lineRule="auto"/>
        <w:rPr>
          <w:spacing w:val="2"/>
          <w:sz w:val="24"/>
          <w:szCs w:val="24"/>
          <w:lang w:eastAsia="zh-CN"/>
        </w:rPr>
      </w:pPr>
      <w:r>
        <w:rPr>
          <w:spacing w:val="2"/>
          <w:sz w:val="24"/>
          <w:szCs w:val="24"/>
          <w:lang w:eastAsia="zh-CN"/>
        </w:rPr>
        <w:t>（3）专用条件及附录</w:t>
      </w:r>
      <w:r>
        <w:rPr>
          <w:spacing w:val="-54"/>
          <w:sz w:val="24"/>
          <w:szCs w:val="24"/>
          <w:lang w:eastAsia="zh-CN"/>
        </w:rPr>
        <w:t xml:space="preserve"> </w:t>
      </w:r>
      <w:r>
        <w:rPr>
          <w:spacing w:val="2"/>
          <w:sz w:val="24"/>
          <w:szCs w:val="24"/>
          <w:lang w:eastAsia="zh-CN"/>
        </w:rPr>
        <w:t>A、附录B；</w:t>
      </w:r>
    </w:p>
    <w:p w14:paraId="68A35DB8">
      <w:pPr>
        <w:pStyle w:val="5"/>
        <w:spacing w:before="92" w:line="219" w:lineRule="auto"/>
        <w:rPr>
          <w:sz w:val="24"/>
          <w:szCs w:val="24"/>
          <w:lang w:eastAsia="zh-CN"/>
        </w:rPr>
      </w:pPr>
      <w:r>
        <w:rPr>
          <w:spacing w:val="-3"/>
          <w:sz w:val="24"/>
          <w:szCs w:val="24"/>
          <w:lang w:eastAsia="zh-CN"/>
        </w:rPr>
        <w:t>（4）通用条件；</w:t>
      </w:r>
    </w:p>
    <w:p w14:paraId="5E4F42F2">
      <w:pPr>
        <w:pStyle w:val="5"/>
        <w:spacing w:before="76" w:line="248" w:lineRule="auto"/>
        <w:ind w:right="63"/>
        <w:rPr>
          <w:sz w:val="24"/>
          <w:szCs w:val="24"/>
          <w:lang w:eastAsia="zh-CN"/>
        </w:rPr>
      </w:pPr>
      <w:r>
        <w:rPr>
          <w:sz w:val="24"/>
          <w:szCs w:val="24"/>
          <w:lang w:eastAsia="zh-CN"/>
        </w:rPr>
        <w:t>（5）</w:t>
      </w:r>
      <w:r>
        <w:rPr>
          <w:rFonts w:hint="eastAsia"/>
          <w:sz w:val="24"/>
          <w:szCs w:val="24"/>
          <w:lang w:eastAsia="zh-CN"/>
        </w:rPr>
        <w:t>响应文件</w:t>
      </w:r>
      <w:r>
        <w:rPr>
          <w:sz w:val="24"/>
          <w:szCs w:val="24"/>
          <w:lang w:eastAsia="zh-CN"/>
        </w:rPr>
        <w:t>（适用于招标工程）或监理与相关服务建议书（适用于非招</w:t>
      </w:r>
      <w:r>
        <w:rPr>
          <w:spacing w:val="-3"/>
          <w:sz w:val="24"/>
          <w:szCs w:val="24"/>
          <w:lang w:eastAsia="zh-CN"/>
        </w:rPr>
        <w:t>标工程）。</w:t>
      </w:r>
    </w:p>
    <w:p w14:paraId="21C8155C">
      <w:pPr>
        <w:pStyle w:val="5"/>
        <w:spacing w:before="72" w:line="264" w:lineRule="auto"/>
        <w:ind w:right="61"/>
        <w:rPr>
          <w:sz w:val="24"/>
          <w:szCs w:val="24"/>
          <w:lang w:eastAsia="zh-CN"/>
        </w:rPr>
      </w:pPr>
      <w:r>
        <w:rPr>
          <w:spacing w:val="4"/>
          <w:sz w:val="24"/>
          <w:szCs w:val="24"/>
          <w:lang w:eastAsia="zh-CN"/>
        </w:rPr>
        <w:t>双方签订的补充协议与其他文件发生矛盾或歧义时，属于同一类内容的文</w:t>
      </w:r>
      <w:r>
        <w:rPr>
          <w:spacing w:val="-1"/>
          <w:sz w:val="24"/>
          <w:szCs w:val="24"/>
          <w:lang w:eastAsia="zh-CN"/>
        </w:rPr>
        <w:t>件，应以最新签署的为准。</w:t>
      </w:r>
    </w:p>
    <w:p w14:paraId="13E81CED">
      <w:pPr>
        <w:pStyle w:val="5"/>
        <w:spacing w:before="34" w:line="219" w:lineRule="auto"/>
        <w:rPr>
          <w:sz w:val="24"/>
          <w:szCs w:val="24"/>
          <w:lang w:eastAsia="zh-CN"/>
        </w:rPr>
      </w:pPr>
      <w:r>
        <w:rPr>
          <w:spacing w:val="-2"/>
          <w:sz w:val="24"/>
          <w:szCs w:val="24"/>
          <w:lang w:eastAsia="zh-CN"/>
        </w:rPr>
        <w:t>2. 监理人的义务</w:t>
      </w:r>
    </w:p>
    <w:p w14:paraId="4AAA73E8">
      <w:pPr>
        <w:pStyle w:val="5"/>
        <w:spacing w:before="75" w:line="219" w:lineRule="auto"/>
        <w:rPr>
          <w:sz w:val="24"/>
          <w:szCs w:val="24"/>
          <w:lang w:eastAsia="zh-CN"/>
        </w:rPr>
      </w:pPr>
      <w:r>
        <w:rPr>
          <w:spacing w:val="-1"/>
          <w:sz w:val="24"/>
          <w:szCs w:val="24"/>
          <w:lang w:eastAsia="zh-CN"/>
        </w:rPr>
        <w:t>2.1 监理的范围和工作内容</w:t>
      </w:r>
    </w:p>
    <w:p w14:paraId="082D73E3">
      <w:pPr>
        <w:pStyle w:val="5"/>
        <w:spacing w:before="75" w:line="219" w:lineRule="auto"/>
        <w:rPr>
          <w:sz w:val="24"/>
          <w:szCs w:val="24"/>
          <w:lang w:eastAsia="zh-CN"/>
        </w:rPr>
      </w:pPr>
      <w:r>
        <w:rPr>
          <w:spacing w:val="-1"/>
          <w:sz w:val="24"/>
          <w:szCs w:val="24"/>
          <w:lang w:eastAsia="zh-CN"/>
        </w:rPr>
        <w:t>2.1.1 监理范围在专用条件中约定。</w:t>
      </w:r>
    </w:p>
    <w:p w14:paraId="52C36E75">
      <w:pPr>
        <w:pStyle w:val="5"/>
        <w:spacing w:before="76" w:line="219" w:lineRule="auto"/>
        <w:rPr>
          <w:sz w:val="24"/>
          <w:szCs w:val="24"/>
          <w:lang w:eastAsia="zh-CN"/>
        </w:rPr>
      </w:pPr>
      <w:r>
        <w:rPr>
          <w:spacing w:val="-1"/>
          <w:sz w:val="24"/>
          <w:szCs w:val="24"/>
          <w:lang w:eastAsia="zh-CN"/>
        </w:rPr>
        <w:t>2.1.2 除专用条件另有约定外，监理工作内容包括：</w:t>
      </w:r>
    </w:p>
    <w:p w14:paraId="2E7151AD">
      <w:pPr>
        <w:pStyle w:val="5"/>
        <w:spacing w:before="75" w:line="248" w:lineRule="auto"/>
        <w:ind w:right="61"/>
        <w:rPr>
          <w:spacing w:val="-1"/>
          <w:sz w:val="24"/>
          <w:szCs w:val="24"/>
          <w:lang w:eastAsia="zh-CN"/>
        </w:rPr>
      </w:pPr>
      <w:r>
        <w:rPr>
          <w:spacing w:val="-1"/>
          <w:sz w:val="24"/>
          <w:szCs w:val="24"/>
          <w:lang w:eastAsia="zh-CN"/>
        </w:rPr>
        <w:t>（1）收到工程设计文件后编制监理规划，并在第一次工地会议</w:t>
      </w:r>
      <w:r>
        <w:rPr>
          <w:spacing w:val="-40"/>
          <w:sz w:val="24"/>
          <w:szCs w:val="24"/>
          <w:lang w:eastAsia="zh-CN"/>
        </w:rPr>
        <w:t xml:space="preserve"> </w:t>
      </w:r>
      <w:r>
        <w:rPr>
          <w:spacing w:val="-1"/>
          <w:sz w:val="24"/>
          <w:szCs w:val="24"/>
          <w:lang w:eastAsia="zh-CN"/>
        </w:rPr>
        <w:t>7</w:t>
      </w:r>
      <w:r>
        <w:rPr>
          <w:spacing w:val="-43"/>
          <w:sz w:val="24"/>
          <w:szCs w:val="24"/>
          <w:lang w:eastAsia="zh-CN"/>
        </w:rPr>
        <w:t xml:space="preserve"> </w:t>
      </w:r>
      <w:r>
        <w:rPr>
          <w:spacing w:val="-1"/>
          <w:sz w:val="24"/>
          <w:szCs w:val="24"/>
          <w:lang w:eastAsia="zh-CN"/>
        </w:rPr>
        <w:t>天前报委托人。根据有关规定和监理工作需要，编制监理实施细则；</w:t>
      </w:r>
    </w:p>
    <w:p w14:paraId="4C572526">
      <w:pPr>
        <w:pStyle w:val="5"/>
        <w:spacing w:before="75" w:line="248" w:lineRule="auto"/>
        <w:ind w:right="61"/>
        <w:rPr>
          <w:sz w:val="24"/>
          <w:szCs w:val="24"/>
          <w:lang w:eastAsia="zh-CN"/>
        </w:rPr>
      </w:pPr>
      <w:r>
        <w:rPr>
          <w:spacing w:val="-5"/>
          <w:sz w:val="24"/>
          <w:szCs w:val="24"/>
          <w:lang w:eastAsia="zh-CN"/>
        </w:rPr>
        <w:t>（2）熟悉工程设计文件，并参加由委托人主持的图纸会审和</w:t>
      </w:r>
      <w:r>
        <w:rPr>
          <w:spacing w:val="-6"/>
          <w:sz w:val="24"/>
          <w:szCs w:val="24"/>
          <w:lang w:eastAsia="zh-CN"/>
        </w:rPr>
        <w:t>设计交底会议；</w:t>
      </w:r>
    </w:p>
    <w:p w14:paraId="463911B3">
      <w:pPr>
        <w:pStyle w:val="5"/>
        <w:spacing w:before="75" w:line="248" w:lineRule="auto"/>
        <w:ind w:right="63"/>
        <w:rPr>
          <w:sz w:val="24"/>
          <w:szCs w:val="24"/>
          <w:lang w:eastAsia="zh-CN"/>
        </w:rPr>
      </w:pPr>
      <w:r>
        <w:rPr>
          <w:sz w:val="24"/>
          <w:szCs w:val="24"/>
          <w:lang w:eastAsia="zh-CN"/>
        </w:rPr>
        <w:t>（3）参加由委托人主持的第一次工地会议；主持监理例会并根据工程需要</w:t>
      </w:r>
      <w:r>
        <w:rPr>
          <w:spacing w:val="-2"/>
          <w:sz w:val="24"/>
          <w:szCs w:val="24"/>
          <w:lang w:eastAsia="zh-CN"/>
        </w:rPr>
        <w:t>主持或参加专题会议；</w:t>
      </w:r>
    </w:p>
    <w:p w14:paraId="1668D347">
      <w:pPr>
        <w:pStyle w:val="5"/>
        <w:spacing w:before="76" w:line="248" w:lineRule="auto"/>
        <w:ind w:right="63"/>
        <w:rPr>
          <w:spacing w:val="-1"/>
          <w:sz w:val="24"/>
          <w:szCs w:val="24"/>
          <w:lang w:eastAsia="zh-CN"/>
        </w:rPr>
      </w:pPr>
      <w:r>
        <w:rPr>
          <w:sz w:val="24"/>
          <w:szCs w:val="24"/>
          <w:lang w:eastAsia="zh-CN"/>
        </w:rPr>
        <w:t>（4）审查施工承包人提交的施工组织设计，重点审查其中的质量安全技术</w:t>
      </w:r>
      <w:r>
        <w:rPr>
          <w:spacing w:val="-1"/>
          <w:sz w:val="24"/>
          <w:szCs w:val="24"/>
          <w:lang w:eastAsia="zh-CN"/>
        </w:rPr>
        <w:t>措施、专项施工方案与工程建设强制性标准的符合性；</w:t>
      </w:r>
    </w:p>
    <w:p w14:paraId="4E7DF6B3">
      <w:pPr>
        <w:pStyle w:val="5"/>
        <w:spacing w:before="76" w:line="248" w:lineRule="auto"/>
        <w:ind w:right="63"/>
        <w:rPr>
          <w:sz w:val="24"/>
          <w:szCs w:val="24"/>
          <w:lang w:eastAsia="zh-CN"/>
        </w:rPr>
      </w:pPr>
      <w:r>
        <w:rPr>
          <w:spacing w:val="-5"/>
          <w:sz w:val="24"/>
          <w:szCs w:val="24"/>
          <w:lang w:eastAsia="zh-CN"/>
        </w:rPr>
        <w:t>（5）检查施工承包人工程质量、安全生产管理制度及组织机</w:t>
      </w:r>
      <w:r>
        <w:rPr>
          <w:spacing w:val="-6"/>
          <w:sz w:val="24"/>
          <w:szCs w:val="24"/>
          <w:lang w:eastAsia="zh-CN"/>
        </w:rPr>
        <w:t>构和人员资格；</w:t>
      </w:r>
    </w:p>
    <w:p w14:paraId="516E1BCD">
      <w:pPr>
        <w:pStyle w:val="5"/>
        <w:spacing w:before="76" w:line="219" w:lineRule="auto"/>
        <w:rPr>
          <w:sz w:val="24"/>
          <w:szCs w:val="24"/>
          <w:lang w:eastAsia="zh-CN"/>
        </w:rPr>
      </w:pPr>
      <w:r>
        <w:rPr>
          <w:spacing w:val="-1"/>
          <w:sz w:val="24"/>
          <w:szCs w:val="24"/>
          <w:lang w:eastAsia="zh-CN"/>
        </w:rPr>
        <w:t>（6）检查施工承包人专职安全生产管理人员的配备情况；</w:t>
      </w:r>
    </w:p>
    <w:p w14:paraId="082D5B19">
      <w:pPr>
        <w:pStyle w:val="5"/>
        <w:spacing w:before="75" w:line="249" w:lineRule="auto"/>
        <w:ind w:right="63"/>
        <w:rPr>
          <w:sz w:val="24"/>
          <w:szCs w:val="24"/>
          <w:lang w:eastAsia="zh-CN"/>
        </w:rPr>
      </w:pPr>
      <w:r>
        <w:rPr>
          <w:sz w:val="24"/>
          <w:szCs w:val="24"/>
          <w:lang w:eastAsia="zh-CN"/>
        </w:rPr>
        <w:t>（7）审查施工承包人提交的施工进度计划，核查承包人对施工进度计划的</w:t>
      </w:r>
      <w:r>
        <w:rPr>
          <w:spacing w:val="-4"/>
          <w:sz w:val="24"/>
          <w:szCs w:val="24"/>
          <w:lang w:eastAsia="zh-CN"/>
        </w:rPr>
        <w:t>调整；</w:t>
      </w:r>
    </w:p>
    <w:p w14:paraId="4F0C7678">
      <w:pPr>
        <w:pStyle w:val="5"/>
        <w:spacing w:before="73" w:line="219" w:lineRule="auto"/>
        <w:rPr>
          <w:sz w:val="24"/>
          <w:szCs w:val="24"/>
          <w:lang w:eastAsia="zh-CN"/>
        </w:rPr>
      </w:pPr>
      <w:r>
        <w:rPr>
          <w:spacing w:val="-2"/>
          <w:sz w:val="24"/>
          <w:szCs w:val="24"/>
          <w:lang w:eastAsia="zh-CN"/>
        </w:rPr>
        <w:t>（8）检查施工承包人的试验室；</w:t>
      </w:r>
    </w:p>
    <w:p w14:paraId="2C29AFC3">
      <w:pPr>
        <w:pStyle w:val="5"/>
        <w:spacing w:before="75" w:line="219" w:lineRule="auto"/>
        <w:rPr>
          <w:sz w:val="24"/>
          <w:szCs w:val="24"/>
          <w:lang w:eastAsia="zh-CN"/>
        </w:rPr>
      </w:pPr>
      <w:r>
        <w:rPr>
          <w:spacing w:val="-2"/>
          <w:sz w:val="24"/>
          <w:szCs w:val="24"/>
          <w:lang w:eastAsia="zh-CN"/>
        </w:rPr>
        <w:t>（9）审核施工分包人资质条件；</w:t>
      </w:r>
    </w:p>
    <w:p w14:paraId="5648A155">
      <w:pPr>
        <w:pStyle w:val="5"/>
        <w:spacing w:before="76" w:line="219" w:lineRule="auto"/>
        <w:rPr>
          <w:sz w:val="24"/>
          <w:szCs w:val="24"/>
          <w:lang w:eastAsia="zh-CN"/>
        </w:rPr>
      </w:pPr>
      <w:r>
        <w:rPr>
          <w:spacing w:val="-1"/>
          <w:sz w:val="24"/>
          <w:szCs w:val="24"/>
          <w:lang w:eastAsia="zh-CN"/>
        </w:rPr>
        <w:t>（10）查验施工承包人的施工测量放线成果；</w:t>
      </w:r>
    </w:p>
    <w:p w14:paraId="3B621D62">
      <w:pPr>
        <w:pStyle w:val="5"/>
        <w:spacing w:before="74" w:line="219" w:lineRule="auto"/>
        <w:rPr>
          <w:sz w:val="24"/>
          <w:szCs w:val="24"/>
          <w:lang w:eastAsia="zh-CN"/>
        </w:rPr>
      </w:pPr>
      <w:r>
        <w:rPr>
          <w:spacing w:val="-1"/>
          <w:sz w:val="24"/>
          <w:szCs w:val="24"/>
          <w:lang w:eastAsia="zh-CN"/>
        </w:rPr>
        <w:t>（11）审查工程开工条件，对条件具备的签发开工令；</w:t>
      </w:r>
    </w:p>
    <w:p w14:paraId="3E0E1AD5">
      <w:pPr>
        <w:pStyle w:val="5"/>
        <w:spacing w:before="75" w:line="258" w:lineRule="auto"/>
        <w:ind w:right="61"/>
        <w:rPr>
          <w:sz w:val="24"/>
          <w:szCs w:val="24"/>
          <w:lang w:eastAsia="zh-CN"/>
        </w:rPr>
      </w:pPr>
      <w:r>
        <w:rPr>
          <w:spacing w:val="-3"/>
          <w:sz w:val="24"/>
          <w:szCs w:val="24"/>
          <w:lang w:eastAsia="zh-CN"/>
        </w:rPr>
        <w:t>（12）审查施工承包人报送的工程材料、构配件、设备质量证明文件的有效</w:t>
      </w:r>
      <w:r>
        <w:rPr>
          <w:spacing w:val="4"/>
          <w:sz w:val="24"/>
          <w:szCs w:val="24"/>
          <w:lang w:eastAsia="zh-CN"/>
        </w:rPr>
        <w:t>性和符合性，并按规定对用于工程的材料采取平行检验或见证取样方式进行抽</w:t>
      </w:r>
      <w:r>
        <w:rPr>
          <w:sz w:val="24"/>
          <w:szCs w:val="24"/>
          <w:lang w:eastAsia="zh-CN"/>
        </w:rPr>
        <w:t xml:space="preserve"> </w:t>
      </w:r>
      <w:r>
        <w:rPr>
          <w:spacing w:val="-5"/>
          <w:sz w:val="24"/>
          <w:szCs w:val="24"/>
          <w:lang w:eastAsia="zh-CN"/>
        </w:rPr>
        <w:t>检；</w:t>
      </w:r>
    </w:p>
    <w:p w14:paraId="3E283C3D">
      <w:pPr>
        <w:pStyle w:val="5"/>
        <w:spacing w:before="75" w:line="248" w:lineRule="auto"/>
        <w:rPr>
          <w:sz w:val="24"/>
          <w:szCs w:val="24"/>
          <w:lang w:eastAsia="zh-CN"/>
        </w:rPr>
      </w:pPr>
      <w:r>
        <w:rPr>
          <w:spacing w:val="-8"/>
          <w:sz w:val="24"/>
          <w:szCs w:val="24"/>
          <w:lang w:eastAsia="zh-CN"/>
        </w:rPr>
        <w:t>（13）审核施工承包人提交的工程款支付申请，签发或出具工程款支付证书，</w:t>
      </w:r>
      <w:r>
        <w:rPr>
          <w:spacing w:val="-2"/>
          <w:sz w:val="24"/>
          <w:szCs w:val="24"/>
          <w:lang w:eastAsia="zh-CN"/>
        </w:rPr>
        <w:t>并报委托人审核、批准；</w:t>
      </w:r>
    </w:p>
    <w:p w14:paraId="289BC85A">
      <w:pPr>
        <w:pStyle w:val="5"/>
        <w:spacing w:before="75" w:line="248" w:lineRule="auto"/>
        <w:ind w:right="61"/>
        <w:rPr>
          <w:sz w:val="24"/>
          <w:szCs w:val="24"/>
          <w:lang w:eastAsia="zh-CN"/>
        </w:rPr>
      </w:pPr>
      <w:r>
        <w:rPr>
          <w:spacing w:val="-3"/>
          <w:sz w:val="24"/>
          <w:szCs w:val="24"/>
          <w:lang w:eastAsia="zh-CN"/>
        </w:rPr>
        <w:t>（14）在巡视、旁站和检验过程中，发现工程质量、施工安全存在事故隐患</w:t>
      </w:r>
      <w:r>
        <w:rPr>
          <w:spacing w:val="-2"/>
          <w:sz w:val="24"/>
          <w:szCs w:val="24"/>
          <w:lang w:eastAsia="zh-CN"/>
        </w:rPr>
        <w:t>的，要求施工承包人整改并报委托人；</w:t>
      </w:r>
    </w:p>
    <w:p w14:paraId="7B61F684">
      <w:pPr>
        <w:pStyle w:val="5"/>
        <w:spacing w:before="74" w:line="219" w:lineRule="auto"/>
        <w:rPr>
          <w:sz w:val="24"/>
          <w:szCs w:val="24"/>
          <w:lang w:eastAsia="zh-CN"/>
        </w:rPr>
      </w:pPr>
      <w:r>
        <w:rPr>
          <w:spacing w:val="-1"/>
          <w:sz w:val="24"/>
          <w:szCs w:val="24"/>
          <w:lang w:eastAsia="zh-CN"/>
        </w:rPr>
        <w:t>（15）经委托人同意，签发工程暂停令和复工令；</w:t>
      </w:r>
    </w:p>
    <w:p w14:paraId="783B0D47">
      <w:pPr>
        <w:pStyle w:val="5"/>
        <w:adjustRightInd/>
        <w:snapToGrid/>
        <w:spacing w:line="248" w:lineRule="auto"/>
        <w:jc w:val="both"/>
        <w:rPr>
          <w:sz w:val="24"/>
          <w:szCs w:val="24"/>
          <w:lang w:eastAsia="zh-CN"/>
        </w:rPr>
      </w:pPr>
      <w:r>
        <w:rPr>
          <w:spacing w:val="-3"/>
          <w:sz w:val="24"/>
          <w:szCs w:val="24"/>
          <w:lang w:eastAsia="zh-CN"/>
        </w:rPr>
        <w:t>（16）审查施工承包人提交的采用新材料、新工艺、新技术、新设备的论证</w:t>
      </w:r>
      <w:r>
        <w:rPr>
          <w:spacing w:val="-1"/>
          <w:sz w:val="24"/>
          <w:szCs w:val="24"/>
          <w:lang w:eastAsia="zh-CN"/>
        </w:rPr>
        <w:t>材料及相关验收标准；</w:t>
      </w:r>
    </w:p>
    <w:p w14:paraId="0C794938">
      <w:pPr>
        <w:pStyle w:val="5"/>
        <w:adjustRightInd/>
        <w:snapToGrid/>
        <w:spacing w:line="219" w:lineRule="auto"/>
        <w:jc w:val="both"/>
        <w:rPr>
          <w:sz w:val="24"/>
          <w:szCs w:val="24"/>
          <w:lang w:eastAsia="zh-CN"/>
        </w:rPr>
      </w:pPr>
      <w:r>
        <w:rPr>
          <w:spacing w:val="-2"/>
          <w:sz w:val="24"/>
          <w:szCs w:val="24"/>
          <w:lang w:eastAsia="zh-CN"/>
        </w:rPr>
        <w:t>（17）验收隐蔽工程、分部分项工程；</w:t>
      </w:r>
    </w:p>
    <w:p w14:paraId="23FA9687">
      <w:pPr>
        <w:pStyle w:val="5"/>
        <w:adjustRightInd/>
        <w:snapToGrid/>
        <w:spacing w:line="248" w:lineRule="auto"/>
        <w:jc w:val="both"/>
        <w:rPr>
          <w:sz w:val="24"/>
          <w:szCs w:val="24"/>
          <w:lang w:eastAsia="zh-CN"/>
        </w:rPr>
      </w:pPr>
      <w:r>
        <w:rPr>
          <w:spacing w:val="-3"/>
          <w:sz w:val="24"/>
          <w:szCs w:val="24"/>
          <w:lang w:eastAsia="zh-CN"/>
        </w:rPr>
        <w:t>（18）审查施工承包人提交的工程变更申请，协调处理施工进度调整、费用</w:t>
      </w:r>
      <w:r>
        <w:rPr>
          <w:spacing w:val="-2"/>
          <w:sz w:val="24"/>
          <w:szCs w:val="24"/>
          <w:lang w:eastAsia="zh-CN"/>
        </w:rPr>
        <w:t>索赔、合同争议等事项；</w:t>
      </w:r>
    </w:p>
    <w:p w14:paraId="5F6D80D3">
      <w:pPr>
        <w:pStyle w:val="5"/>
        <w:adjustRightInd/>
        <w:snapToGrid/>
        <w:spacing w:line="219" w:lineRule="auto"/>
        <w:jc w:val="both"/>
        <w:rPr>
          <w:spacing w:val="-1"/>
          <w:sz w:val="24"/>
          <w:szCs w:val="24"/>
          <w:lang w:eastAsia="zh-CN"/>
        </w:rPr>
      </w:pPr>
      <w:r>
        <w:rPr>
          <w:spacing w:val="-1"/>
          <w:sz w:val="24"/>
          <w:szCs w:val="24"/>
          <w:lang w:eastAsia="zh-CN"/>
        </w:rPr>
        <w:t>（19）审查施工承包人提交的竣工验收申请，编写工程质量评估报告；</w:t>
      </w:r>
    </w:p>
    <w:p w14:paraId="06F3F8F2">
      <w:pPr>
        <w:pStyle w:val="5"/>
        <w:adjustRightInd/>
        <w:snapToGrid/>
        <w:spacing w:line="219" w:lineRule="auto"/>
        <w:jc w:val="both"/>
        <w:rPr>
          <w:sz w:val="24"/>
          <w:szCs w:val="24"/>
          <w:lang w:eastAsia="zh-CN"/>
        </w:rPr>
      </w:pPr>
      <w:r>
        <w:rPr>
          <w:spacing w:val="-1"/>
          <w:sz w:val="24"/>
          <w:szCs w:val="24"/>
          <w:lang w:eastAsia="zh-CN"/>
        </w:rPr>
        <w:t>（20）参加工程竣工验收，签署竣工验收意见；</w:t>
      </w:r>
    </w:p>
    <w:p w14:paraId="58A20AAB">
      <w:pPr>
        <w:pStyle w:val="5"/>
        <w:adjustRightInd/>
        <w:snapToGrid/>
        <w:spacing w:line="219" w:lineRule="auto"/>
        <w:jc w:val="both"/>
        <w:rPr>
          <w:sz w:val="24"/>
          <w:szCs w:val="24"/>
          <w:lang w:eastAsia="zh-CN"/>
        </w:rPr>
      </w:pPr>
      <w:r>
        <w:rPr>
          <w:spacing w:val="-1"/>
          <w:sz w:val="24"/>
          <w:szCs w:val="24"/>
          <w:lang w:eastAsia="zh-CN"/>
        </w:rPr>
        <w:t>（21）审查施工承包人提交的竣工结算申请并报委托人；</w:t>
      </w:r>
    </w:p>
    <w:p w14:paraId="5B802925">
      <w:pPr>
        <w:pStyle w:val="5"/>
        <w:adjustRightInd/>
        <w:snapToGrid/>
        <w:spacing w:line="219" w:lineRule="auto"/>
        <w:jc w:val="both"/>
        <w:rPr>
          <w:sz w:val="24"/>
          <w:szCs w:val="24"/>
          <w:lang w:eastAsia="zh-CN"/>
        </w:rPr>
      </w:pPr>
      <w:r>
        <w:rPr>
          <w:spacing w:val="-1"/>
          <w:sz w:val="24"/>
          <w:szCs w:val="24"/>
          <w:lang w:eastAsia="zh-CN"/>
        </w:rPr>
        <w:t>（22）编制、整理工程监理归档文件并报委托人。</w:t>
      </w:r>
    </w:p>
    <w:p w14:paraId="5EB76747">
      <w:pPr>
        <w:pStyle w:val="5"/>
        <w:adjustRightInd/>
        <w:snapToGrid/>
        <w:spacing w:line="219" w:lineRule="auto"/>
        <w:jc w:val="both"/>
        <w:rPr>
          <w:sz w:val="24"/>
          <w:szCs w:val="24"/>
          <w:lang w:eastAsia="zh-CN"/>
        </w:rPr>
      </w:pPr>
      <w:r>
        <w:rPr>
          <w:spacing w:val="-2"/>
          <w:sz w:val="24"/>
          <w:szCs w:val="24"/>
          <w:lang w:eastAsia="zh-CN"/>
        </w:rPr>
        <w:t>2.1.3 相关服务的范围和内容在附录</w:t>
      </w:r>
      <w:r>
        <w:rPr>
          <w:spacing w:val="-58"/>
          <w:sz w:val="24"/>
          <w:szCs w:val="24"/>
          <w:lang w:eastAsia="zh-CN"/>
        </w:rPr>
        <w:t xml:space="preserve"> </w:t>
      </w:r>
      <w:r>
        <w:rPr>
          <w:spacing w:val="-2"/>
          <w:sz w:val="24"/>
          <w:szCs w:val="24"/>
          <w:lang w:eastAsia="zh-CN"/>
        </w:rPr>
        <w:t>A</w:t>
      </w:r>
      <w:r>
        <w:rPr>
          <w:spacing w:val="-28"/>
          <w:sz w:val="24"/>
          <w:szCs w:val="24"/>
          <w:lang w:eastAsia="zh-CN"/>
        </w:rPr>
        <w:t xml:space="preserve"> </w:t>
      </w:r>
      <w:r>
        <w:rPr>
          <w:spacing w:val="-2"/>
          <w:sz w:val="24"/>
          <w:szCs w:val="24"/>
          <w:lang w:eastAsia="zh-CN"/>
        </w:rPr>
        <w:t>中约定。</w:t>
      </w:r>
    </w:p>
    <w:p w14:paraId="3D01EBC8">
      <w:pPr>
        <w:pStyle w:val="5"/>
        <w:adjustRightInd/>
        <w:snapToGrid/>
        <w:spacing w:line="219" w:lineRule="auto"/>
        <w:jc w:val="both"/>
        <w:rPr>
          <w:sz w:val="24"/>
          <w:szCs w:val="24"/>
          <w:lang w:eastAsia="zh-CN"/>
        </w:rPr>
      </w:pPr>
      <w:r>
        <w:rPr>
          <w:spacing w:val="-1"/>
          <w:sz w:val="24"/>
          <w:szCs w:val="24"/>
          <w:lang w:eastAsia="zh-CN"/>
        </w:rPr>
        <w:t>2.2 监理与相关服务依据</w:t>
      </w:r>
    </w:p>
    <w:p w14:paraId="0DBF1B18">
      <w:pPr>
        <w:pStyle w:val="5"/>
        <w:adjustRightInd/>
        <w:snapToGrid/>
        <w:spacing w:line="219" w:lineRule="auto"/>
        <w:jc w:val="both"/>
        <w:rPr>
          <w:sz w:val="24"/>
          <w:szCs w:val="24"/>
          <w:lang w:eastAsia="zh-CN"/>
        </w:rPr>
      </w:pPr>
      <w:r>
        <w:rPr>
          <w:spacing w:val="-1"/>
          <w:sz w:val="24"/>
          <w:szCs w:val="24"/>
          <w:lang w:eastAsia="zh-CN"/>
        </w:rPr>
        <w:t>2.2.1 监理依据包括：</w:t>
      </w:r>
    </w:p>
    <w:p w14:paraId="777F2D79">
      <w:pPr>
        <w:pStyle w:val="5"/>
        <w:adjustRightInd/>
        <w:snapToGrid/>
        <w:spacing w:line="219" w:lineRule="auto"/>
        <w:jc w:val="both"/>
        <w:rPr>
          <w:sz w:val="24"/>
          <w:szCs w:val="24"/>
          <w:lang w:eastAsia="zh-CN"/>
        </w:rPr>
      </w:pPr>
      <w:r>
        <w:rPr>
          <w:spacing w:val="-2"/>
          <w:sz w:val="24"/>
          <w:szCs w:val="24"/>
          <w:lang w:eastAsia="zh-CN"/>
        </w:rPr>
        <w:t>（1）适用的法律、行政法规及部门规章；</w:t>
      </w:r>
    </w:p>
    <w:p w14:paraId="65007F47">
      <w:pPr>
        <w:pStyle w:val="5"/>
        <w:adjustRightInd/>
        <w:snapToGrid/>
        <w:spacing w:line="220" w:lineRule="auto"/>
        <w:jc w:val="both"/>
        <w:rPr>
          <w:sz w:val="24"/>
          <w:szCs w:val="24"/>
          <w:lang w:eastAsia="zh-CN"/>
        </w:rPr>
      </w:pPr>
      <w:r>
        <w:rPr>
          <w:spacing w:val="-2"/>
          <w:sz w:val="24"/>
          <w:szCs w:val="24"/>
          <w:lang w:eastAsia="zh-CN"/>
        </w:rPr>
        <w:t>（2）与工程有关的标准；</w:t>
      </w:r>
    </w:p>
    <w:p w14:paraId="5F1FBE9A">
      <w:pPr>
        <w:pStyle w:val="5"/>
        <w:adjustRightInd/>
        <w:snapToGrid/>
        <w:spacing w:line="219" w:lineRule="auto"/>
        <w:jc w:val="both"/>
        <w:rPr>
          <w:sz w:val="24"/>
          <w:szCs w:val="24"/>
          <w:lang w:eastAsia="zh-CN"/>
        </w:rPr>
      </w:pPr>
      <w:r>
        <w:rPr>
          <w:spacing w:val="-2"/>
          <w:sz w:val="24"/>
          <w:szCs w:val="24"/>
          <w:lang w:eastAsia="zh-CN"/>
        </w:rPr>
        <w:t>（3）工程设计及有关文件；</w:t>
      </w:r>
    </w:p>
    <w:p w14:paraId="5FE004CB">
      <w:pPr>
        <w:pStyle w:val="5"/>
        <w:adjustRightInd/>
        <w:snapToGrid/>
        <w:spacing w:line="248" w:lineRule="auto"/>
        <w:jc w:val="both"/>
        <w:rPr>
          <w:sz w:val="24"/>
          <w:szCs w:val="24"/>
          <w:lang w:eastAsia="zh-CN"/>
        </w:rPr>
      </w:pPr>
      <w:r>
        <w:rPr>
          <w:sz w:val="24"/>
          <w:szCs w:val="24"/>
          <w:lang w:eastAsia="zh-CN"/>
        </w:rPr>
        <w:t>（4）本合同及委托人与第三方签订的与实施工程有关的其他合同。</w:t>
      </w:r>
      <w:r>
        <w:rPr>
          <w:spacing w:val="-2"/>
          <w:sz w:val="24"/>
          <w:szCs w:val="24"/>
          <w:lang w:eastAsia="zh-CN"/>
        </w:rPr>
        <w:t>双方根据工程的行业和地域特点，在专用条件中具体约定监理依据。</w:t>
      </w:r>
    </w:p>
    <w:p w14:paraId="3024BA56">
      <w:pPr>
        <w:pStyle w:val="5"/>
        <w:adjustRightInd/>
        <w:snapToGrid/>
        <w:spacing w:line="219" w:lineRule="auto"/>
        <w:jc w:val="both"/>
        <w:rPr>
          <w:sz w:val="24"/>
          <w:szCs w:val="24"/>
          <w:lang w:eastAsia="zh-CN"/>
        </w:rPr>
      </w:pPr>
      <w:r>
        <w:rPr>
          <w:spacing w:val="-1"/>
          <w:sz w:val="24"/>
          <w:szCs w:val="24"/>
          <w:lang w:eastAsia="zh-CN"/>
        </w:rPr>
        <w:t>2.2.2 相关服务依据在专用条件中约定。</w:t>
      </w:r>
    </w:p>
    <w:p w14:paraId="0C0D3FE0">
      <w:pPr>
        <w:pStyle w:val="5"/>
        <w:adjustRightInd/>
        <w:snapToGrid/>
        <w:spacing w:line="219" w:lineRule="auto"/>
        <w:jc w:val="both"/>
        <w:rPr>
          <w:sz w:val="24"/>
          <w:szCs w:val="24"/>
          <w:lang w:eastAsia="zh-CN"/>
        </w:rPr>
      </w:pPr>
      <w:r>
        <w:rPr>
          <w:spacing w:val="-1"/>
          <w:sz w:val="24"/>
          <w:szCs w:val="24"/>
          <w:lang w:eastAsia="zh-CN"/>
        </w:rPr>
        <w:t>2.3 项目监理机构和人员</w:t>
      </w:r>
    </w:p>
    <w:p w14:paraId="7358248D">
      <w:pPr>
        <w:pStyle w:val="5"/>
        <w:adjustRightInd/>
        <w:snapToGrid/>
        <w:spacing w:line="248" w:lineRule="auto"/>
        <w:jc w:val="both"/>
        <w:rPr>
          <w:sz w:val="24"/>
          <w:szCs w:val="24"/>
          <w:lang w:eastAsia="zh-CN"/>
        </w:rPr>
      </w:pPr>
      <w:r>
        <w:rPr>
          <w:spacing w:val="-2"/>
          <w:sz w:val="24"/>
          <w:szCs w:val="24"/>
          <w:lang w:eastAsia="zh-CN"/>
        </w:rPr>
        <w:t>2.3.1 监理人应组建满足工作需要的项目监理机构，配备必要的检测设备。</w:t>
      </w:r>
      <w:r>
        <w:rPr>
          <w:spacing w:val="-1"/>
          <w:sz w:val="24"/>
          <w:szCs w:val="24"/>
          <w:lang w:eastAsia="zh-CN"/>
        </w:rPr>
        <w:t>项目监理机构的主要人员应具有相应的资格条件。</w:t>
      </w:r>
    </w:p>
    <w:p w14:paraId="177F2D8F">
      <w:pPr>
        <w:pStyle w:val="5"/>
        <w:adjustRightInd/>
        <w:snapToGrid/>
        <w:spacing w:line="248" w:lineRule="auto"/>
        <w:jc w:val="both"/>
        <w:rPr>
          <w:sz w:val="24"/>
          <w:szCs w:val="24"/>
          <w:lang w:eastAsia="zh-CN"/>
        </w:rPr>
      </w:pPr>
      <w:r>
        <w:rPr>
          <w:spacing w:val="-2"/>
          <w:sz w:val="24"/>
          <w:szCs w:val="24"/>
          <w:lang w:eastAsia="zh-CN"/>
        </w:rPr>
        <w:t>2.3.2</w:t>
      </w:r>
      <w:r>
        <w:rPr>
          <w:spacing w:val="-37"/>
          <w:sz w:val="24"/>
          <w:szCs w:val="24"/>
          <w:lang w:eastAsia="zh-CN"/>
        </w:rPr>
        <w:t xml:space="preserve"> </w:t>
      </w:r>
      <w:r>
        <w:rPr>
          <w:spacing w:val="-2"/>
          <w:sz w:val="24"/>
          <w:szCs w:val="24"/>
          <w:lang w:eastAsia="zh-CN"/>
        </w:rPr>
        <w:t>本合同履行过程中，总监理工程师及重要岗位监理人员应保持相对稳定，以保证监理工作正常进行。</w:t>
      </w:r>
    </w:p>
    <w:p w14:paraId="05039601">
      <w:pPr>
        <w:pStyle w:val="5"/>
        <w:adjustRightInd/>
        <w:snapToGrid/>
        <w:spacing w:line="263" w:lineRule="auto"/>
        <w:jc w:val="both"/>
        <w:rPr>
          <w:sz w:val="24"/>
          <w:szCs w:val="24"/>
          <w:lang w:eastAsia="zh-CN"/>
        </w:rPr>
      </w:pPr>
      <w:r>
        <w:rPr>
          <w:spacing w:val="-2"/>
          <w:sz w:val="24"/>
          <w:szCs w:val="24"/>
          <w:lang w:eastAsia="zh-CN"/>
        </w:rPr>
        <w:t>2.3.3</w:t>
      </w:r>
      <w:r>
        <w:rPr>
          <w:spacing w:val="-37"/>
          <w:sz w:val="24"/>
          <w:szCs w:val="24"/>
          <w:lang w:eastAsia="zh-CN"/>
        </w:rPr>
        <w:t xml:space="preserve"> </w:t>
      </w:r>
      <w:r>
        <w:rPr>
          <w:spacing w:val="-2"/>
          <w:sz w:val="24"/>
          <w:szCs w:val="24"/>
          <w:lang w:eastAsia="zh-CN"/>
        </w:rPr>
        <w:t>监理人可根据工程进展和工作需要调整项目监理机构人员。监理人更</w:t>
      </w:r>
      <w:r>
        <w:rPr>
          <w:spacing w:val="-3"/>
          <w:sz w:val="24"/>
          <w:szCs w:val="24"/>
          <w:lang w:eastAsia="zh-CN"/>
        </w:rPr>
        <w:t>换总监理工程师时，应提前</w:t>
      </w:r>
      <w:r>
        <w:rPr>
          <w:spacing w:val="-42"/>
          <w:sz w:val="24"/>
          <w:szCs w:val="24"/>
          <w:lang w:eastAsia="zh-CN"/>
        </w:rPr>
        <w:t xml:space="preserve"> </w:t>
      </w:r>
      <w:r>
        <w:rPr>
          <w:spacing w:val="-3"/>
          <w:sz w:val="24"/>
          <w:szCs w:val="24"/>
          <w:lang w:eastAsia="zh-CN"/>
        </w:rPr>
        <w:t>7</w:t>
      </w:r>
      <w:r>
        <w:rPr>
          <w:spacing w:val="-46"/>
          <w:sz w:val="24"/>
          <w:szCs w:val="24"/>
          <w:lang w:eastAsia="zh-CN"/>
        </w:rPr>
        <w:t xml:space="preserve"> </w:t>
      </w:r>
      <w:r>
        <w:rPr>
          <w:spacing w:val="-3"/>
          <w:sz w:val="24"/>
          <w:szCs w:val="24"/>
          <w:lang w:eastAsia="zh-CN"/>
        </w:rPr>
        <w:t>天向委托人书面报告，经委托人同意后方可更换；监理人更换项目监理机构其他监理人员，应以相当资格与能力的人员替换，并通知委托人。</w:t>
      </w:r>
    </w:p>
    <w:p w14:paraId="759E49AD">
      <w:pPr>
        <w:pStyle w:val="5"/>
        <w:adjustRightInd/>
        <w:snapToGrid/>
        <w:spacing w:line="220" w:lineRule="auto"/>
        <w:jc w:val="both"/>
        <w:rPr>
          <w:sz w:val="24"/>
          <w:szCs w:val="24"/>
          <w:lang w:eastAsia="zh-CN"/>
        </w:rPr>
      </w:pPr>
      <w:r>
        <w:rPr>
          <w:spacing w:val="-1"/>
          <w:sz w:val="24"/>
          <w:szCs w:val="24"/>
          <w:lang w:eastAsia="zh-CN"/>
        </w:rPr>
        <w:t>2.3.4 监理人应及时更换有下列情形之一的监理人员：</w:t>
      </w:r>
    </w:p>
    <w:p w14:paraId="547D5D38">
      <w:pPr>
        <w:pStyle w:val="5"/>
        <w:adjustRightInd/>
        <w:snapToGrid/>
        <w:spacing w:line="220" w:lineRule="auto"/>
        <w:jc w:val="both"/>
        <w:rPr>
          <w:sz w:val="24"/>
          <w:szCs w:val="24"/>
          <w:lang w:eastAsia="zh-CN"/>
        </w:rPr>
      </w:pPr>
      <w:r>
        <w:rPr>
          <w:spacing w:val="-2"/>
          <w:sz w:val="24"/>
          <w:szCs w:val="24"/>
          <w:lang w:eastAsia="zh-CN"/>
        </w:rPr>
        <w:t>（1）严重过失行为的；</w:t>
      </w:r>
    </w:p>
    <w:p w14:paraId="686E126B">
      <w:pPr>
        <w:pStyle w:val="5"/>
        <w:adjustRightInd/>
        <w:snapToGrid/>
        <w:spacing w:line="220" w:lineRule="auto"/>
        <w:jc w:val="both"/>
        <w:rPr>
          <w:sz w:val="24"/>
          <w:szCs w:val="24"/>
          <w:lang w:eastAsia="zh-CN"/>
        </w:rPr>
      </w:pPr>
      <w:r>
        <w:rPr>
          <w:spacing w:val="-2"/>
          <w:sz w:val="24"/>
          <w:szCs w:val="24"/>
          <w:lang w:eastAsia="zh-CN"/>
        </w:rPr>
        <w:t>（2）有违法行为不能履行职责的；</w:t>
      </w:r>
    </w:p>
    <w:p w14:paraId="61C59458">
      <w:pPr>
        <w:pStyle w:val="5"/>
        <w:adjustRightInd/>
        <w:snapToGrid/>
        <w:spacing w:line="220" w:lineRule="auto"/>
        <w:jc w:val="both"/>
        <w:rPr>
          <w:sz w:val="24"/>
          <w:szCs w:val="24"/>
          <w:lang w:eastAsia="zh-CN"/>
        </w:rPr>
      </w:pPr>
      <w:r>
        <w:rPr>
          <w:spacing w:val="-3"/>
          <w:sz w:val="24"/>
          <w:szCs w:val="24"/>
          <w:lang w:eastAsia="zh-CN"/>
        </w:rPr>
        <w:t>（3）涉嫌犯罪的；</w:t>
      </w:r>
    </w:p>
    <w:p w14:paraId="73D8EF5F">
      <w:pPr>
        <w:pStyle w:val="5"/>
        <w:adjustRightInd/>
        <w:snapToGrid/>
        <w:spacing w:line="219" w:lineRule="auto"/>
        <w:jc w:val="both"/>
        <w:rPr>
          <w:sz w:val="24"/>
          <w:szCs w:val="24"/>
          <w:lang w:eastAsia="zh-CN"/>
        </w:rPr>
      </w:pPr>
      <w:r>
        <w:rPr>
          <w:spacing w:val="-2"/>
          <w:sz w:val="24"/>
          <w:szCs w:val="24"/>
          <w:lang w:eastAsia="zh-CN"/>
        </w:rPr>
        <w:t>（4）不能胜任岗位职责的；</w:t>
      </w:r>
    </w:p>
    <w:p w14:paraId="646415EE">
      <w:pPr>
        <w:pStyle w:val="5"/>
        <w:adjustRightInd/>
        <w:snapToGrid/>
        <w:spacing w:line="220" w:lineRule="auto"/>
        <w:jc w:val="both"/>
        <w:rPr>
          <w:sz w:val="24"/>
          <w:szCs w:val="24"/>
          <w:lang w:eastAsia="zh-CN"/>
        </w:rPr>
      </w:pPr>
      <w:r>
        <w:rPr>
          <w:spacing w:val="-2"/>
          <w:sz w:val="24"/>
          <w:szCs w:val="24"/>
          <w:lang w:eastAsia="zh-CN"/>
        </w:rPr>
        <w:t>（5）严重违反职业道德的；</w:t>
      </w:r>
    </w:p>
    <w:p w14:paraId="6EAA4691">
      <w:pPr>
        <w:pStyle w:val="5"/>
        <w:adjustRightInd/>
        <w:snapToGrid/>
        <w:spacing w:line="219" w:lineRule="auto"/>
        <w:jc w:val="both"/>
        <w:rPr>
          <w:sz w:val="24"/>
          <w:szCs w:val="24"/>
          <w:lang w:eastAsia="zh-CN"/>
        </w:rPr>
      </w:pPr>
      <w:r>
        <w:rPr>
          <w:spacing w:val="-2"/>
          <w:sz w:val="24"/>
          <w:szCs w:val="24"/>
          <w:lang w:eastAsia="zh-CN"/>
        </w:rPr>
        <w:t>（6）专用条件约定的其他情形。</w:t>
      </w:r>
    </w:p>
    <w:p w14:paraId="1562133A">
      <w:pPr>
        <w:pStyle w:val="5"/>
        <w:adjustRightInd/>
        <w:snapToGrid/>
        <w:spacing w:line="219" w:lineRule="auto"/>
        <w:jc w:val="both"/>
        <w:rPr>
          <w:sz w:val="24"/>
          <w:szCs w:val="24"/>
          <w:lang w:eastAsia="zh-CN"/>
        </w:rPr>
      </w:pPr>
      <w:r>
        <w:rPr>
          <w:sz w:val="24"/>
          <w:szCs w:val="24"/>
          <w:lang w:eastAsia="zh-CN"/>
        </w:rPr>
        <w:t>2.3.5 委托人可要求监理人更换不能胜任</w:t>
      </w:r>
      <w:r>
        <w:rPr>
          <w:spacing w:val="-1"/>
          <w:sz w:val="24"/>
          <w:szCs w:val="24"/>
          <w:lang w:eastAsia="zh-CN"/>
        </w:rPr>
        <w:t>本职工作的项目监理机构人员。</w:t>
      </w:r>
    </w:p>
    <w:p w14:paraId="6E8856EF">
      <w:pPr>
        <w:pStyle w:val="5"/>
        <w:adjustRightInd/>
        <w:snapToGrid/>
        <w:spacing w:line="220" w:lineRule="auto"/>
        <w:jc w:val="both"/>
        <w:rPr>
          <w:sz w:val="24"/>
          <w:szCs w:val="24"/>
          <w:lang w:eastAsia="zh-CN"/>
        </w:rPr>
      </w:pPr>
      <w:r>
        <w:rPr>
          <w:spacing w:val="-4"/>
          <w:sz w:val="24"/>
          <w:szCs w:val="24"/>
          <w:lang w:eastAsia="zh-CN"/>
        </w:rPr>
        <w:t>2.4</w:t>
      </w:r>
      <w:r>
        <w:rPr>
          <w:spacing w:val="14"/>
          <w:sz w:val="24"/>
          <w:szCs w:val="24"/>
          <w:lang w:eastAsia="zh-CN"/>
        </w:rPr>
        <w:t xml:space="preserve"> </w:t>
      </w:r>
      <w:r>
        <w:rPr>
          <w:spacing w:val="-4"/>
          <w:sz w:val="24"/>
          <w:szCs w:val="24"/>
          <w:lang w:eastAsia="zh-CN"/>
        </w:rPr>
        <w:t>履行职责</w:t>
      </w:r>
    </w:p>
    <w:p w14:paraId="7F7BF7DF">
      <w:pPr>
        <w:pStyle w:val="5"/>
        <w:adjustRightInd/>
        <w:snapToGrid/>
        <w:spacing w:line="263" w:lineRule="auto"/>
        <w:jc w:val="both"/>
        <w:rPr>
          <w:sz w:val="24"/>
          <w:szCs w:val="24"/>
          <w:lang w:eastAsia="zh-CN"/>
        </w:rPr>
      </w:pPr>
      <w:r>
        <w:rPr>
          <w:spacing w:val="-3"/>
          <w:sz w:val="24"/>
          <w:szCs w:val="24"/>
          <w:lang w:eastAsia="zh-CN"/>
        </w:rPr>
        <w:t>监理人应遵循职业道德准则和行为规范，严格按照法律法规、</w:t>
      </w:r>
      <w:r>
        <w:rPr>
          <w:spacing w:val="-4"/>
          <w:sz w:val="24"/>
          <w:szCs w:val="24"/>
          <w:lang w:eastAsia="zh-CN"/>
        </w:rPr>
        <w:t>工程建设有关</w:t>
      </w:r>
      <w:r>
        <w:rPr>
          <w:spacing w:val="-1"/>
          <w:sz w:val="24"/>
          <w:szCs w:val="24"/>
          <w:lang w:eastAsia="zh-CN"/>
        </w:rPr>
        <w:t>标准及本合同履行职责。</w:t>
      </w:r>
    </w:p>
    <w:p w14:paraId="51E11953">
      <w:pPr>
        <w:pStyle w:val="5"/>
        <w:adjustRightInd/>
        <w:snapToGrid/>
        <w:spacing w:line="258" w:lineRule="auto"/>
        <w:jc w:val="both"/>
        <w:rPr>
          <w:sz w:val="24"/>
          <w:szCs w:val="24"/>
          <w:lang w:eastAsia="zh-CN"/>
        </w:rPr>
      </w:pPr>
      <w:r>
        <w:rPr>
          <w:spacing w:val="-3"/>
          <w:sz w:val="24"/>
          <w:szCs w:val="24"/>
          <w:lang w:eastAsia="zh-CN"/>
        </w:rPr>
        <w:t>2.4.1 在监理与相关服务范围内，委托人和承包人提出的意见和要求，监理人应及时提出处置意见。当委托人与承包人之间发生合同争议时，监理人应协助</w:t>
      </w:r>
      <w:r>
        <w:rPr>
          <w:spacing w:val="1"/>
          <w:sz w:val="24"/>
          <w:szCs w:val="24"/>
          <w:lang w:eastAsia="zh-CN"/>
        </w:rPr>
        <w:t xml:space="preserve"> </w:t>
      </w:r>
      <w:r>
        <w:rPr>
          <w:spacing w:val="-1"/>
          <w:sz w:val="24"/>
          <w:szCs w:val="24"/>
          <w:lang w:eastAsia="zh-CN"/>
        </w:rPr>
        <w:t>委托人、承包人协商解决。</w:t>
      </w:r>
    </w:p>
    <w:p w14:paraId="439573F9">
      <w:pPr>
        <w:pStyle w:val="5"/>
        <w:adjustRightInd/>
        <w:snapToGrid/>
        <w:spacing w:line="248" w:lineRule="auto"/>
        <w:jc w:val="both"/>
        <w:rPr>
          <w:sz w:val="24"/>
          <w:szCs w:val="24"/>
          <w:lang w:eastAsia="zh-CN"/>
        </w:rPr>
      </w:pPr>
      <w:r>
        <w:rPr>
          <w:spacing w:val="4"/>
          <w:sz w:val="24"/>
          <w:szCs w:val="24"/>
          <w:lang w:eastAsia="zh-CN"/>
        </w:rPr>
        <w:t>2.4.2 当委托人与承包人之间的合同争议提交仲裁机构仲</w:t>
      </w:r>
      <w:r>
        <w:rPr>
          <w:spacing w:val="3"/>
          <w:sz w:val="24"/>
          <w:szCs w:val="24"/>
          <w:lang w:eastAsia="zh-CN"/>
        </w:rPr>
        <w:t>裁或人民法院审</w:t>
      </w:r>
      <w:r>
        <w:rPr>
          <w:spacing w:val="-1"/>
          <w:sz w:val="24"/>
          <w:szCs w:val="24"/>
          <w:lang w:eastAsia="zh-CN"/>
        </w:rPr>
        <w:t>理时，监理人应提供必要的证明资料。</w:t>
      </w:r>
    </w:p>
    <w:p w14:paraId="578EE3BC">
      <w:pPr>
        <w:pStyle w:val="5"/>
        <w:adjustRightInd/>
        <w:snapToGrid/>
        <w:spacing w:line="219" w:lineRule="auto"/>
        <w:jc w:val="both"/>
        <w:rPr>
          <w:sz w:val="24"/>
          <w:szCs w:val="24"/>
          <w:lang w:eastAsia="zh-CN"/>
        </w:rPr>
      </w:pPr>
      <w:r>
        <w:rPr>
          <w:spacing w:val="-3"/>
          <w:sz w:val="24"/>
          <w:szCs w:val="24"/>
          <w:lang w:eastAsia="zh-CN"/>
        </w:rPr>
        <w:t>2.4.3 监理人应在专用条件约定的授权范围内，处理委托人与承包人所签订</w:t>
      </w:r>
      <w:r>
        <w:rPr>
          <w:sz w:val="24"/>
          <w:szCs w:val="24"/>
          <w:lang w:eastAsia="zh-CN"/>
        </w:rPr>
        <w:t>合同的变更事宜。如果变更超过授权范围，应</w:t>
      </w:r>
      <w:r>
        <w:rPr>
          <w:spacing w:val="-1"/>
          <w:sz w:val="24"/>
          <w:szCs w:val="24"/>
          <w:lang w:eastAsia="zh-CN"/>
        </w:rPr>
        <w:t>以书面形式报委托人批准。</w:t>
      </w:r>
    </w:p>
    <w:p w14:paraId="1FC379B1">
      <w:pPr>
        <w:pStyle w:val="5"/>
        <w:adjustRightInd/>
        <w:snapToGrid/>
        <w:spacing w:line="263" w:lineRule="auto"/>
        <w:jc w:val="both"/>
        <w:rPr>
          <w:sz w:val="24"/>
          <w:szCs w:val="24"/>
          <w:lang w:eastAsia="zh-CN"/>
        </w:rPr>
      </w:pPr>
      <w:r>
        <w:rPr>
          <w:spacing w:val="-3"/>
          <w:sz w:val="24"/>
          <w:szCs w:val="24"/>
          <w:lang w:eastAsia="zh-CN"/>
        </w:rPr>
        <w:t>在紧急情况下，为了保护财产和人身安全，监理人所发出的指令</w:t>
      </w:r>
      <w:r>
        <w:rPr>
          <w:spacing w:val="-4"/>
          <w:sz w:val="24"/>
          <w:szCs w:val="24"/>
          <w:lang w:eastAsia="zh-CN"/>
        </w:rPr>
        <w:t>未能事先报</w:t>
      </w:r>
      <w:r>
        <w:rPr>
          <w:spacing w:val="-1"/>
          <w:sz w:val="24"/>
          <w:szCs w:val="24"/>
          <w:lang w:eastAsia="zh-CN"/>
        </w:rPr>
        <w:t>委托人批准时，应在发出指令后的</w:t>
      </w:r>
      <w:r>
        <w:rPr>
          <w:spacing w:val="-48"/>
          <w:sz w:val="24"/>
          <w:szCs w:val="24"/>
          <w:lang w:eastAsia="zh-CN"/>
        </w:rPr>
        <w:t xml:space="preserve"> </w:t>
      </w:r>
      <w:r>
        <w:rPr>
          <w:spacing w:val="-1"/>
          <w:sz w:val="24"/>
          <w:szCs w:val="24"/>
          <w:lang w:eastAsia="zh-CN"/>
        </w:rPr>
        <w:t>24</w:t>
      </w:r>
      <w:r>
        <w:rPr>
          <w:spacing w:val="-44"/>
          <w:sz w:val="24"/>
          <w:szCs w:val="24"/>
          <w:lang w:eastAsia="zh-CN"/>
        </w:rPr>
        <w:t xml:space="preserve"> </w:t>
      </w:r>
      <w:r>
        <w:rPr>
          <w:spacing w:val="-1"/>
          <w:sz w:val="24"/>
          <w:szCs w:val="24"/>
          <w:lang w:eastAsia="zh-CN"/>
        </w:rPr>
        <w:t>小时内以书</w:t>
      </w:r>
      <w:r>
        <w:rPr>
          <w:spacing w:val="-2"/>
          <w:sz w:val="24"/>
          <w:szCs w:val="24"/>
          <w:lang w:eastAsia="zh-CN"/>
        </w:rPr>
        <w:t>面形式报委托人。</w:t>
      </w:r>
    </w:p>
    <w:p w14:paraId="29203F56">
      <w:pPr>
        <w:pStyle w:val="5"/>
        <w:adjustRightInd/>
        <w:snapToGrid/>
        <w:spacing w:line="248" w:lineRule="auto"/>
        <w:jc w:val="both"/>
        <w:rPr>
          <w:sz w:val="24"/>
          <w:szCs w:val="24"/>
          <w:lang w:eastAsia="zh-CN"/>
        </w:rPr>
      </w:pPr>
      <w:r>
        <w:rPr>
          <w:spacing w:val="-3"/>
          <w:sz w:val="24"/>
          <w:szCs w:val="24"/>
          <w:lang w:eastAsia="zh-CN"/>
        </w:rPr>
        <w:t>2.4.4 除专用条件另有约定外，监理人发现承包人的人员不能胜任本职工作的，有权要求承包人予以调换。</w:t>
      </w:r>
    </w:p>
    <w:p w14:paraId="552A9D62">
      <w:pPr>
        <w:pStyle w:val="5"/>
        <w:adjustRightInd/>
        <w:snapToGrid/>
        <w:spacing w:line="218" w:lineRule="auto"/>
        <w:jc w:val="both"/>
        <w:rPr>
          <w:sz w:val="24"/>
          <w:szCs w:val="24"/>
          <w:lang w:eastAsia="zh-CN"/>
        </w:rPr>
      </w:pPr>
      <w:r>
        <w:rPr>
          <w:spacing w:val="-4"/>
          <w:sz w:val="24"/>
          <w:szCs w:val="24"/>
          <w:lang w:eastAsia="zh-CN"/>
        </w:rPr>
        <w:t>2.5</w:t>
      </w:r>
      <w:r>
        <w:rPr>
          <w:spacing w:val="-46"/>
          <w:sz w:val="24"/>
          <w:szCs w:val="24"/>
          <w:lang w:eastAsia="zh-CN"/>
        </w:rPr>
        <w:t xml:space="preserve"> </w:t>
      </w:r>
      <w:r>
        <w:rPr>
          <w:spacing w:val="-4"/>
          <w:sz w:val="24"/>
          <w:szCs w:val="24"/>
          <w:lang w:eastAsia="zh-CN"/>
        </w:rPr>
        <w:t>提交报告</w:t>
      </w:r>
    </w:p>
    <w:p w14:paraId="5EE49BF4">
      <w:pPr>
        <w:pStyle w:val="5"/>
        <w:adjustRightInd/>
        <w:snapToGrid/>
        <w:spacing w:line="263" w:lineRule="auto"/>
        <w:jc w:val="both"/>
        <w:rPr>
          <w:sz w:val="24"/>
          <w:szCs w:val="24"/>
          <w:lang w:eastAsia="zh-CN"/>
        </w:rPr>
      </w:pPr>
      <w:r>
        <w:rPr>
          <w:spacing w:val="-3"/>
          <w:sz w:val="24"/>
          <w:szCs w:val="24"/>
          <w:lang w:eastAsia="zh-CN"/>
        </w:rPr>
        <w:t>监理人应按专用条件约定的种类、时间和份数向委托人提交监</w:t>
      </w:r>
      <w:r>
        <w:rPr>
          <w:spacing w:val="-4"/>
          <w:sz w:val="24"/>
          <w:szCs w:val="24"/>
          <w:lang w:eastAsia="zh-CN"/>
        </w:rPr>
        <w:t>理与相关服务</w:t>
      </w:r>
      <w:r>
        <w:rPr>
          <w:spacing w:val="-8"/>
          <w:sz w:val="24"/>
          <w:szCs w:val="24"/>
          <w:lang w:eastAsia="zh-CN"/>
        </w:rPr>
        <w:t>的报告。</w:t>
      </w:r>
    </w:p>
    <w:p w14:paraId="033FDA4D">
      <w:pPr>
        <w:pStyle w:val="5"/>
        <w:adjustRightInd/>
        <w:snapToGrid/>
        <w:spacing w:line="219" w:lineRule="auto"/>
        <w:jc w:val="both"/>
        <w:rPr>
          <w:sz w:val="24"/>
          <w:szCs w:val="24"/>
          <w:lang w:eastAsia="zh-CN"/>
        </w:rPr>
      </w:pPr>
      <w:r>
        <w:rPr>
          <w:spacing w:val="-4"/>
          <w:sz w:val="24"/>
          <w:szCs w:val="24"/>
          <w:lang w:eastAsia="zh-CN"/>
        </w:rPr>
        <w:t>2.6</w:t>
      </w:r>
      <w:r>
        <w:rPr>
          <w:spacing w:val="-46"/>
          <w:sz w:val="24"/>
          <w:szCs w:val="24"/>
          <w:lang w:eastAsia="zh-CN"/>
        </w:rPr>
        <w:t xml:space="preserve"> </w:t>
      </w:r>
      <w:r>
        <w:rPr>
          <w:spacing w:val="-4"/>
          <w:sz w:val="24"/>
          <w:szCs w:val="24"/>
          <w:lang w:eastAsia="zh-CN"/>
        </w:rPr>
        <w:t>文件资料</w:t>
      </w:r>
    </w:p>
    <w:p w14:paraId="43A67CB6">
      <w:pPr>
        <w:pStyle w:val="5"/>
        <w:adjustRightInd/>
        <w:snapToGrid/>
        <w:spacing w:line="264" w:lineRule="auto"/>
        <w:jc w:val="both"/>
        <w:rPr>
          <w:sz w:val="24"/>
          <w:szCs w:val="24"/>
          <w:lang w:eastAsia="zh-CN"/>
        </w:rPr>
      </w:pPr>
      <w:r>
        <w:rPr>
          <w:spacing w:val="-3"/>
          <w:sz w:val="24"/>
          <w:szCs w:val="24"/>
          <w:lang w:eastAsia="zh-CN"/>
        </w:rPr>
        <w:t>在本合同履行期内，监理人应在现场保留工作所用的图纸、报告</w:t>
      </w:r>
      <w:r>
        <w:rPr>
          <w:spacing w:val="-4"/>
          <w:sz w:val="24"/>
          <w:szCs w:val="24"/>
          <w:lang w:eastAsia="zh-CN"/>
        </w:rPr>
        <w:t>及记录监理</w:t>
      </w:r>
      <w:r>
        <w:rPr>
          <w:sz w:val="24"/>
          <w:szCs w:val="24"/>
          <w:lang w:eastAsia="zh-CN"/>
        </w:rPr>
        <w:t>工作的相关文件。工程竣工后，应当按照档案</w:t>
      </w:r>
      <w:r>
        <w:rPr>
          <w:spacing w:val="-1"/>
          <w:sz w:val="24"/>
          <w:szCs w:val="24"/>
          <w:lang w:eastAsia="zh-CN"/>
        </w:rPr>
        <w:t>管理规定将监理有关文件归档。</w:t>
      </w:r>
    </w:p>
    <w:p w14:paraId="650B298F">
      <w:pPr>
        <w:pStyle w:val="5"/>
        <w:adjustRightInd/>
        <w:snapToGrid/>
        <w:spacing w:line="219" w:lineRule="auto"/>
        <w:jc w:val="both"/>
        <w:rPr>
          <w:sz w:val="24"/>
          <w:szCs w:val="24"/>
          <w:lang w:eastAsia="zh-CN"/>
        </w:rPr>
      </w:pPr>
      <w:r>
        <w:rPr>
          <w:spacing w:val="-3"/>
          <w:sz w:val="24"/>
          <w:szCs w:val="24"/>
          <w:lang w:eastAsia="zh-CN"/>
        </w:rPr>
        <w:t>2.7</w:t>
      </w:r>
      <w:r>
        <w:rPr>
          <w:spacing w:val="-41"/>
          <w:sz w:val="24"/>
          <w:szCs w:val="24"/>
          <w:lang w:eastAsia="zh-CN"/>
        </w:rPr>
        <w:t xml:space="preserve"> </w:t>
      </w:r>
      <w:r>
        <w:rPr>
          <w:spacing w:val="-3"/>
          <w:sz w:val="24"/>
          <w:szCs w:val="24"/>
          <w:lang w:eastAsia="zh-CN"/>
        </w:rPr>
        <w:t>使用委托人的财产</w:t>
      </w:r>
    </w:p>
    <w:p w14:paraId="784642D0">
      <w:pPr>
        <w:pStyle w:val="5"/>
        <w:adjustRightInd/>
        <w:snapToGrid/>
        <w:spacing w:line="270" w:lineRule="auto"/>
        <w:jc w:val="both"/>
        <w:rPr>
          <w:sz w:val="24"/>
          <w:szCs w:val="24"/>
          <w:lang w:eastAsia="zh-CN"/>
        </w:rPr>
      </w:pPr>
      <w:r>
        <w:rPr>
          <w:spacing w:val="-3"/>
          <w:sz w:val="24"/>
          <w:szCs w:val="24"/>
          <w:lang w:eastAsia="zh-CN"/>
        </w:rPr>
        <w:t>监理人无偿使用附录</w:t>
      </w:r>
      <w:r>
        <w:rPr>
          <w:spacing w:val="-45"/>
          <w:sz w:val="24"/>
          <w:szCs w:val="24"/>
          <w:lang w:eastAsia="zh-CN"/>
        </w:rPr>
        <w:t xml:space="preserve"> </w:t>
      </w:r>
      <w:r>
        <w:rPr>
          <w:spacing w:val="-3"/>
          <w:sz w:val="24"/>
          <w:szCs w:val="24"/>
          <w:lang w:eastAsia="zh-CN"/>
        </w:rPr>
        <w:t>B</w:t>
      </w:r>
      <w:r>
        <w:rPr>
          <w:spacing w:val="-28"/>
          <w:sz w:val="24"/>
          <w:szCs w:val="24"/>
          <w:lang w:eastAsia="zh-CN"/>
        </w:rPr>
        <w:t xml:space="preserve"> </w:t>
      </w:r>
      <w:r>
        <w:rPr>
          <w:spacing w:val="-3"/>
          <w:sz w:val="24"/>
          <w:szCs w:val="24"/>
          <w:lang w:eastAsia="zh-CN"/>
        </w:rPr>
        <w:t>中由委托人派遣的人员和提供的房屋、资料、设备。除专用条件另有约定外，委托人提供的房屋、设备属于委托人的财产，监理人应</w:t>
      </w:r>
      <w:r>
        <w:rPr>
          <w:sz w:val="24"/>
          <w:szCs w:val="24"/>
          <w:lang w:eastAsia="zh-CN"/>
        </w:rPr>
        <w:t xml:space="preserve"> </w:t>
      </w:r>
      <w:r>
        <w:rPr>
          <w:spacing w:val="-3"/>
          <w:sz w:val="24"/>
          <w:szCs w:val="24"/>
          <w:lang w:eastAsia="zh-CN"/>
        </w:rPr>
        <w:t>妥善使用和保管，在本合同终止时将这些房屋、设备的清单提交委托人，并按专</w:t>
      </w:r>
      <w:r>
        <w:rPr>
          <w:sz w:val="24"/>
          <w:szCs w:val="24"/>
          <w:lang w:eastAsia="zh-CN"/>
        </w:rPr>
        <w:t xml:space="preserve"> </w:t>
      </w:r>
      <w:r>
        <w:rPr>
          <w:spacing w:val="-1"/>
          <w:sz w:val="24"/>
          <w:szCs w:val="24"/>
          <w:lang w:eastAsia="zh-CN"/>
        </w:rPr>
        <w:t>用条件约定的时间和方式移交。</w:t>
      </w:r>
    </w:p>
    <w:p w14:paraId="3A7E2D09">
      <w:pPr>
        <w:pStyle w:val="5"/>
        <w:adjustRightInd/>
        <w:snapToGrid/>
        <w:spacing w:line="219" w:lineRule="auto"/>
        <w:jc w:val="both"/>
        <w:rPr>
          <w:sz w:val="24"/>
          <w:szCs w:val="24"/>
          <w:lang w:eastAsia="zh-CN"/>
        </w:rPr>
      </w:pPr>
      <w:r>
        <w:rPr>
          <w:spacing w:val="-2"/>
          <w:sz w:val="24"/>
          <w:szCs w:val="24"/>
          <w:lang w:eastAsia="zh-CN"/>
        </w:rPr>
        <w:t>3.委托人的义务</w:t>
      </w:r>
    </w:p>
    <w:p w14:paraId="15927555">
      <w:pPr>
        <w:pStyle w:val="5"/>
        <w:adjustRightInd/>
        <w:snapToGrid/>
        <w:spacing w:line="218" w:lineRule="auto"/>
        <w:jc w:val="both"/>
        <w:rPr>
          <w:sz w:val="24"/>
          <w:szCs w:val="24"/>
          <w:lang w:eastAsia="zh-CN"/>
        </w:rPr>
      </w:pPr>
      <w:r>
        <w:rPr>
          <w:spacing w:val="-6"/>
          <w:sz w:val="24"/>
          <w:szCs w:val="24"/>
          <w:lang w:eastAsia="zh-CN"/>
        </w:rPr>
        <w:t>3.1</w:t>
      </w:r>
      <w:r>
        <w:rPr>
          <w:spacing w:val="-45"/>
          <w:sz w:val="24"/>
          <w:szCs w:val="24"/>
          <w:lang w:eastAsia="zh-CN"/>
        </w:rPr>
        <w:t xml:space="preserve"> </w:t>
      </w:r>
      <w:r>
        <w:rPr>
          <w:spacing w:val="-6"/>
          <w:sz w:val="24"/>
          <w:szCs w:val="24"/>
          <w:lang w:eastAsia="zh-CN"/>
        </w:rPr>
        <w:t>告知</w:t>
      </w:r>
    </w:p>
    <w:p w14:paraId="2EAC0729">
      <w:pPr>
        <w:pStyle w:val="5"/>
        <w:adjustRightInd/>
        <w:snapToGrid/>
        <w:spacing w:line="263" w:lineRule="auto"/>
        <w:jc w:val="both"/>
        <w:rPr>
          <w:sz w:val="24"/>
          <w:szCs w:val="24"/>
          <w:lang w:eastAsia="zh-CN"/>
        </w:rPr>
      </w:pPr>
      <w:r>
        <w:rPr>
          <w:spacing w:val="-3"/>
          <w:sz w:val="24"/>
          <w:szCs w:val="24"/>
          <w:lang w:eastAsia="zh-CN"/>
        </w:rPr>
        <w:t>委托人应在委托人与承包人签订的合同中明确监理人、总监理工程</w:t>
      </w:r>
      <w:r>
        <w:rPr>
          <w:spacing w:val="-4"/>
          <w:sz w:val="24"/>
          <w:szCs w:val="24"/>
          <w:lang w:eastAsia="zh-CN"/>
        </w:rPr>
        <w:t>师和授予</w:t>
      </w:r>
      <w:r>
        <w:rPr>
          <w:spacing w:val="-1"/>
          <w:sz w:val="24"/>
          <w:szCs w:val="24"/>
          <w:lang w:eastAsia="zh-CN"/>
        </w:rPr>
        <w:t>项目监理机构的权限。如有变更，应及时通知承包人。</w:t>
      </w:r>
    </w:p>
    <w:p w14:paraId="189B7C19">
      <w:pPr>
        <w:pStyle w:val="5"/>
        <w:adjustRightInd/>
        <w:snapToGrid/>
        <w:spacing w:line="219" w:lineRule="auto"/>
        <w:jc w:val="both"/>
        <w:rPr>
          <w:sz w:val="24"/>
          <w:szCs w:val="24"/>
          <w:lang w:eastAsia="zh-CN"/>
        </w:rPr>
      </w:pPr>
      <w:r>
        <w:rPr>
          <w:spacing w:val="-4"/>
          <w:sz w:val="24"/>
          <w:szCs w:val="24"/>
          <w:lang w:eastAsia="zh-CN"/>
        </w:rPr>
        <w:t>3.2</w:t>
      </w:r>
      <w:r>
        <w:rPr>
          <w:spacing w:val="-48"/>
          <w:sz w:val="24"/>
          <w:szCs w:val="24"/>
          <w:lang w:eastAsia="zh-CN"/>
        </w:rPr>
        <w:t xml:space="preserve"> </w:t>
      </w:r>
      <w:r>
        <w:rPr>
          <w:spacing w:val="-4"/>
          <w:sz w:val="24"/>
          <w:szCs w:val="24"/>
          <w:lang w:eastAsia="zh-CN"/>
        </w:rPr>
        <w:t>提供资料</w:t>
      </w:r>
    </w:p>
    <w:p w14:paraId="1FF49A82">
      <w:pPr>
        <w:pStyle w:val="5"/>
        <w:adjustRightInd/>
        <w:snapToGrid/>
        <w:spacing w:line="263" w:lineRule="auto"/>
        <w:jc w:val="both"/>
        <w:rPr>
          <w:sz w:val="24"/>
          <w:szCs w:val="24"/>
          <w:lang w:eastAsia="zh-CN"/>
        </w:rPr>
      </w:pPr>
      <w:r>
        <w:rPr>
          <w:spacing w:val="-4"/>
          <w:sz w:val="24"/>
          <w:szCs w:val="24"/>
          <w:lang w:eastAsia="zh-CN"/>
        </w:rPr>
        <w:t>委托人应按照附录</w:t>
      </w:r>
      <w:r>
        <w:rPr>
          <w:spacing w:val="-47"/>
          <w:sz w:val="24"/>
          <w:szCs w:val="24"/>
          <w:lang w:eastAsia="zh-CN"/>
        </w:rPr>
        <w:t xml:space="preserve"> </w:t>
      </w:r>
      <w:r>
        <w:rPr>
          <w:spacing w:val="-4"/>
          <w:sz w:val="24"/>
          <w:szCs w:val="24"/>
          <w:lang w:eastAsia="zh-CN"/>
        </w:rPr>
        <w:t>B</w:t>
      </w:r>
      <w:r>
        <w:rPr>
          <w:spacing w:val="-45"/>
          <w:sz w:val="24"/>
          <w:szCs w:val="24"/>
          <w:lang w:eastAsia="zh-CN"/>
        </w:rPr>
        <w:t xml:space="preserve"> </w:t>
      </w:r>
      <w:r>
        <w:rPr>
          <w:spacing w:val="-4"/>
          <w:sz w:val="24"/>
          <w:szCs w:val="24"/>
          <w:lang w:eastAsia="zh-CN"/>
        </w:rPr>
        <w:t>约定，无偿向监理人提供工程有关的资料。在本合同履</w:t>
      </w:r>
      <w:r>
        <w:rPr>
          <w:spacing w:val="-1"/>
          <w:sz w:val="24"/>
          <w:szCs w:val="24"/>
          <w:lang w:eastAsia="zh-CN"/>
        </w:rPr>
        <w:t>行过程中，委托人应及时向监理人提供最新的与工程有关的资料。</w:t>
      </w:r>
    </w:p>
    <w:p w14:paraId="05D83563">
      <w:pPr>
        <w:pStyle w:val="5"/>
        <w:adjustRightInd/>
        <w:snapToGrid/>
        <w:spacing w:line="219" w:lineRule="auto"/>
        <w:jc w:val="both"/>
        <w:rPr>
          <w:sz w:val="24"/>
          <w:szCs w:val="24"/>
          <w:lang w:eastAsia="zh-CN"/>
        </w:rPr>
      </w:pPr>
      <w:r>
        <w:rPr>
          <w:spacing w:val="-3"/>
          <w:sz w:val="24"/>
          <w:szCs w:val="24"/>
          <w:lang w:eastAsia="zh-CN"/>
        </w:rPr>
        <w:t>3.3</w:t>
      </w:r>
      <w:r>
        <w:rPr>
          <w:spacing w:val="-49"/>
          <w:sz w:val="24"/>
          <w:szCs w:val="24"/>
          <w:lang w:eastAsia="zh-CN"/>
        </w:rPr>
        <w:t xml:space="preserve"> </w:t>
      </w:r>
      <w:r>
        <w:rPr>
          <w:spacing w:val="-3"/>
          <w:sz w:val="24"/>
          <w:szCs w:val="24"/>
          <w:lang w:eastAsia="zh-CN"/>
        </w:rPr>
        <w:t>提供工作条件</w:t>
      </w:r>
    </w:p>
    <w:p w14:paraId="5284C75E">
      <w:pPr>
        <w:pStyle w:val="5"/>
        <w:adjustRightInd/>
        <w:snapToGrid/>
        <w:spacing w:line="219" w:lineRule="auto"/>
        <w:jc w:val="both"/>
        <w:rPr>
          <w:sz w:val="24"/>
          <w:szCs w:val="24"/>
          <w:lang w:eastAsia="zh-CN"/>
        </w:rPr>
      </w:pPr>
      <w:r>
        <w:rPr>
          <w:spacing w:val="-1"/>
          <w:sz w:val="24"/>
          <w:szCs w:val="24"/>
          <w:lang w:eastAsia="zh-CN"/>
        </w:rPr>
        <w:t>委托人应为监理人完成监理与相关服务提供必要的条件。</w:t>
      </w:r>
    </w:p>
    <w:p w14:paraId="4AE14806">
      <w:pPr>
        <w:pStyle w:val="5"/>
        <w:adjustRightInd/>
        <w:snapToGrid/>
        <w:spacing w:line="248" w:lineRule="auto"/>
        <w:jc w:val="both"/>
        <w:rPr>
          <w:sz w:val="24"/>
          <w:szCs w:val="24"/>
          <w:lang w:eastAsia="zh-CN"/>
        </w:rPr>
      </w:pPr>
      <w:r>
        <w:rPr>
          <w:spacing w:val="-4"/>
          <w:sz w:val="24"/>
          <w:szCs w:val="24"/>
          <w:lang w:eastAsia="zh-CN"/>
        </w:rPr>
        <w:t>3.3.1 委托人应按照附录</w:t>
      </w:r>
      <w:r>
        <w:rPr>
          <w:spacing w:val="-40"/>
          <w:sz w:val="24"/>
          <w:szCs w:val="24"/>
          <w:lang w:eastAsia="zh-CN"/>
        </w:rPr>
        <w:t xml:space="preserve"> </w:t>
      </w:r>
      <w:r>
        <w:rPr>
          <w:spacing w:val="-4"/>
          <w:sz w:val="24"/>
          <w:szCs w:val="24"/>
          <w:lang w:eastAsia="zh-CN"/>
        </w:rPr>
        <w:t>B</w:t>
      </w:r>
      <w:r>
        <w:rPr>
          <w:spacing w:val="-45"/>
          <w:sz w:val="24"/>
          <w:szCs w:val="24"/>
          <w:lang w:eastAsia="zh-CN"/>
        </w:rPr>
        <w:t xml:space="preserve"> </w:t>
      </w:r>
      <w:r>
        <w:rPr>
          <w:spacing w:val="-4"/>
          <w:sz w:val="24"/>
          <w:szCs w:val="24"/>
          <w:lang w:eastAsia="zh-CN"/>
        </w:rPr>
        <w:t>约定，派遣相应的人员，提供房屋、设备，供监</w:t>
      </w:r>
      <w:r>
        <w:rPr>
          <w:spacing w:val="-2"/>
          <w:sz w:val="24"/>
          <w:szCs w:val="24"/>
          <w:lang w:eastAsia="zh-CN"/>
        </w:rPr>
        <w:t>理人无偿使用。</w:t>
      </w:r>
    </w:p>
    <w:p w14:paraId="3F94F714">
      <w:pPr>
        <w:pStyle w:val="5"/>
        <w:adjustRightInd/>
        <w:snapToGrid/>
        <w:spacing w:line="248" w:lineRule="auto"/>
        <w:jc w:val="both"/>
        <w:rPr>
          <w:sz w:val="24"/>
          <w:szCs w:val="24"/>
          <w:lang w:eastAsia="zh-CN"/>
        </w:rPr>
      </w:pPr>
      <w:r>
        <w:rPr>
          <w:spacing w:val="-3"/>
          <w:sz w:val="24"/>
          <w:szCs w:val="24"/>
          <w:lang w:eastAsia="zh-CN"/>
        </w:rPr>
        <w:t>3.3.2 委托人应负责协调工程建设中所有外部关系，为监理人履行本合同提</w:t>
      </w:r>
      <w:r>
        <w:rPr>
          <w:spacing w:val="-2"/>
          <w:sz w:val="24"/>
          <w:szCs w:val="24"/>
          <w:lang w:eastAsia="zh-CN"/>
        </w:rPr>
        <w:t>供必要的外部条件。</w:t>
      </w:r>
    </w:p>
    <w:p w14:paraId="50D79F7E">
      <w:pPr>
        <w:pStyle w:val="5"/>
        <w:adjustRightInd/>
        <w:snapToGrid/>
        <w:spacing w:line="219" w:lineRule="auto"/>
        <w:jc w:val="both"/>
        <w:rPr>
          <w:sz w:val="24"/>
          <w:szCs w:val="24"/>
          <w:lang w:eastAsia="zh-CN"/>
        </w:rPr>
      </w:pPr>
      <w:r>
        <w:rPr>
          <w:spacing w:val="-3"/>
          <w:sz w:val="24"/>
          <w:szCs w:val="24"/>
          <w:lang w:eastAsia="zh-CN"/>
        </w:rPr>
        <w:t>3.4</w:t>
      </w:r>
      <w:r>
        <w:rPr>
          <w:spacing w:val="-52"/>
          <w:sz w:val="24"/>
          <w:szCs w:val="24"/>
          <w:lang w:eastAsia="zh-CN"/>
        </w:rPr>
        <w:t xml:space="preserve"> </w:t>
      </w:r>
      <w:r>
        <w:rPr>
          <w:spacing w:val="-3"/>
          <w:sz w:val="24"/>
          <w:szCs w:val="24"/>
          <w:lang w:eastAsia="zh-CN"/>
        </w:rPr>
        <w:t>委托人代表</w:t>
      </w:r>
    </w:p>
    <w:p w14:paraId="7B0E8DD2">
      <w:pPr>
        <w:pStyle w:val="5"/>
        <w:adjustRightInd/>
        <w:snapToGrid/>
        <w:spacing w:line="268" w:lineRule="auto"/>
        <w:jc w:val="both"/>
        <w:rPr>
          <w:sz w:val="24"/>
          <w:szCs w:val="24"/>
          <w:lang w:eastAsia="zh-CN"/>
        </w:rPr>
      </w:pPr>
      <w:r>
        <w:rPr>
          <w:spacing w:val="-3"/>
          <w:sz w:val="24"/>
          <w:szCs w:val="24"/>
          <w:lang w:eastAsia="zh-CN"/>
        </w:rPr>
        <w:t>委托人应授权一名熟悉工程情况的代表，负责与监理人联系。委</w:t>
      </w:r>
      <w:r>
        <w:rPr>
          <w:spacing w:val="-4"/>
          <w:sz w:val="24"/>
          <w:szCs w:val="24"/>
          <w:lang w:eastAsia="zh-CN"/>
        </w:rPr>
        <w:t>托人应在双方签订本合同后</w:t>
      </w:r>
      <w:r>
        <w:rPr>
          <w:spacing w:val="-40"/>
          <w:sz w:val="24"/>
          <w:szCs w:val="24"/>
          <w:lang w:eastAsia="zh-CN"/>
        </w:rPr>
        <w:t xml:space="preserve"> </w:t>
      </w:r>
      <w:r>
        <w:rPr>
          <w:spacing w:val="-4"/>
          <w:sz w:val="24"/>
          <w:szCs w:val="24"/>
          <w:lang w:eastAsia="zh-CN"/>
        </w:rPr>
        <w:t>7</w:t>
      </w:r>
      <w:r>
        <w:rPr>
          <w:spacing w:val="-45"/>
          <w:sz w:val="24"/>
          <w:szCs w:val="24"/>
          <w:lang w:eastAsia="zh-CN"/>
        </w:rPr>
        <w:t xml:space="preserve"> </w:t>
      </w:r>
      <w:r>
        <w:rPr>
          <w:spacing w:val="-4"/>
          <w:sz w:val="24"/>
          <w:szCs w:val="24"/>
          <w:lang w:eastAsia="zh-CN"/>
        </w:rPr>
        <w:t>天内，将委托人代表的姓名和职责书面告知监理人。当委托人</w:t>
      </w:r>
      <w:r>
        <w:rPr>
          <w:sz w:val="24"/>
          <w:szCs w:val="24"/>
          <w:lang w:eastAsia="zh-CN"/>
        </w:rPr>
        <w:t xml:space="preserve"> </w:t>
      </w:r>
      <w:r>
        <w:rPr>
          <w:spacing w:val="-2"/>
          <w:sz w:val="24"/>
          <w:szCs w:val="24"/>
          <w:lang w:eastAsia="zh-CN"/>
        </w:rPr>
        <w:t>更换委托人代表时，应提前</w:t>
      </w:r>
      <w:r>
        <w:rPr>
          <w:spacing w:val="-45"/>
          <w:sz w:val="24"/>
          <w:szCs w:val="24"/>
          <w:lang w:eastAsia="zh-CN"/>
        </w:rPr>
        <w:t xml:space="preserve"> </w:t>
      </w:r>
      <w:r>
        <w:rPr>
          <w:spacing w:val="-2"/>
          <w:sz w:val="24"/>
          <w:szCs w:val="24"/>
          <w:lang w:eastAsia="zh-CN"/>
        </w:rPr>
        <w:t>7</w:t>
      </w:r>
      <w:r>
        <w:rPr>
          <w:spacing w:val="-46"/>
          <w:sz w:val="24"/>
          <w:szCs w:val="24"/>
          <w:lang w:eastAsia="zh-CN"/>
        </w:rPr>
        <w:t xml:space="preserve"> </w:t>
      </w:r>
      <w:r>
        <w:rPr>
          <w:spacing w:val="-2"/>
          <w:sz w:val="24"/>
          <w:szCs w:val="24"/>
          <w:lang w:eastAsia="zh-CN"/>
        </w:rPr>
        <w:t>天通知监理人。</w:t>
      </w:r>
    </w:p>
    <w:p w14:paraId="7863A473">
      <w:pPr>
        <w:pStyle w:val="5"/>
        <w:adjustRightInd/>
        <w:snapToGrid/>
        <w:spacing w:line="219" w:lineRule="auto"/>
        <w:jc w:val="both"/>
        <w:rPr>
          <w:sz w:val="24"/>
          <w:szCs w:val="24"/>
          <w:lang w:eastAsia="zh-CN"/>
        </w:rPr>
      </w:pPr>
      <w:r>
        <w:rPr>
          <w:spacing w:val="-3"/>
          <w:sz w:val="24"/>
          <w:szCs w:val="24"/>
          <w:lang w:eastAsia="zh-CN"/>
        </w:rPr>
        <w:t>3.5</w:t>
      </w:r>
      <w:r>
        <w:rPr>
          <w:spacing w:val="-43"/>
          <w:sz w:val="24"/>
          <w:szCs w:val="24"/>
          <w:lang w:eastAsia="zh-CN"/>
        </w:rPr>
        <w:t xml:space="preserve"> </w:t>
      </w:r>
      <w:r>
        <w:rPr>
          <w:spacing w:val="-3"/>
          <w:sz w:val="24"/>
          <w:szCs w:val="24"/>
          <w:lang w:eastAsia="zh-CN"/>
        </w:rPr>
        <w:t>委托人意见或要求</w:t>
      </w:r>
    </w:p>
    <w:p w14:paraId="21A8D706">
      <w:pPr>
        <w:pStyle w:val="5"/>
        <w:adjustRightInd/>
        <w:snapToGrid/>
        <w:spacing w:line="263" w:lineRule="auto"/>
        <w:jc w:val="both"/>
        <w:rPr>
          <w:spacing w:val="-1"/>
          <w:sz w:val="24"/>
          <w:szCs w:val="24"/>
          <w:lang w:eastAsia="zh-CN"/>
        </w:rPr>
      </w:pPr>
      <w:r>
        <w:rPr>
          <w:spacing w:val="-3"/>
          <w:sz w:val="24"/>
          <w:szCs w:val="24"/>
          <w:lang w:eastAsia="zh-CN"/>
        </w:rPr>
        <w:t>在本合同约定的监理与相关服务工作范围内，委托人对承包人的</w:t>
      </w:r>
      <w:r>
        <w:rPr>
          <w:spacing w:val="-4"/>
          <w:sz w:val="24"/>
          <w:szCs w:val="24"/>
          <w:lang w:eastAsia="zh-CN"/>
        </w:rPr>
        <w:t>任何意见或</w:t>
      </w:r>
      <w:r>
        <w:rPr>
          <w:spacing w:val="-1"/>
          <w:sz w:val="24"/>
          <w:szCs w:val="24"/>
          <w:lang w:eastAsia="zh-CN"/>
        </w:rPr>
        <w:t>要求应通知监理人，由监理人向承包人发出相应指令。</w:t>
      </w:r>
    </w:p>
    <w:p w14:paraId="654DD5C6">
      <w:pPr>
        <w:pStyle w:val="5"/>
        <w:adjustRightInd/>
        <w:snapToGrid/>
        <w:spacing w:line="263" w:lineRule="auto"/>
        <w:jc w:val="both"/>
        <w:rPr>
          <w:sz w:val="24"/>
          <w:szCs w:val="24"/>
          <w:lang w:eastAsia="zh-CN"/>
        </w:rPr>
      </w:pPr>
      <w:r>
        <w:rPr>
          <w:spacing w:val="-5"/>
          <w:sz w:val="24"/>
          <w:szCs w:val="24"/>
          <w:lang w:eastAsia="zh-CN"/>
        </w:rPr>
        <w:t>3.6</w:t>
      </w:r>
      <w:r>
        <w:rPr>
          <w:spacing w:val="-51"/>
          <w:sz w:val="24"/>
          <w:szCs w:val="24"/>
          <w:lang w:eastAsia="zh-CN"/>
        </w:rPr>
        <w:t xml:space="preserve"> </w:t>
      </w:r>
      <w:r>
        <w:rPr>
          <w:spacing w:val="-5"/>
          <w:sz w:val="24"/>
          <w:szCs w:val="24"/>
          <w:lang w:eastAsia="zh-CN"/>
        </w:rPr>
        <w:t>答复</w:t>
      </w:r>
    </w:p>
    <w:p w14:paraId="760EE98A">
      <w:pPr>
        <w:pStyle w:val="5"/>
        <w:adjustRightInd/>
        <w:snapToGrid/>
        <w:spacing w:line="219" w:lineRule="auto"/>
        <w:jc w:val="both"/>
        <w:rPr>
          <w:spacing w:val="-1"/>
          <w:sz w:val="24"/>
          <w:szCs w:val="24"/>
          <w:lang w:eastAsia="zh-CN"/>
        </w:rPr>
      </w:pPr>
      <w:r>
        <w:rPr>
          <w:spacing w:val="-3"/>
          <w:sz w:val="24"/>
          <w:szCs w:val="24"/>
          <w:lang w:eastAsia="zh-CN"/>
        </w:rPr>
        <w:t>委托人应在专用条件约定的时间内，对监理人以书面形式提交并</w:t>
      </w:r>
      <w:r>
        <w:rPr>
          <w:spacing w:val="-4"/>
          <w:sz w:val="24"/>
          <w:szCs w:val="24"/>
          <w:lang w:eastAsia="zh-CN"/>
        </w:rPr>
        <w:t>要求作出决</w:t>
      </w:r>
      <w:r>
        <w:rPr>
          <w:spacing w:val="-1"/>
          <w:sz w:val="24"/>
          <w:szCs w:val="24"/>
          <w:lang w:eastAsia="zh-CN"/>
        </w:rPr>
        <w:t>定的事宜，给予书面答复。逾期未答复的，视为委托人认可。</w:t>
      </w:r>
    </w:p>
    <w:p w14:paraId="35224074">
      <w:pPr>
        <w:pStyle w:val="5"/>
        <w:adjustRightInd/>
        <w:snapToGrid/>
        <w:spacing w:line="219" w:lineRule="auto"/>
        <w:jc w:val="both"/>
        <w:rPr>
          <w:sz w:val="24"/>
          <w:szCs w:val="24"/>
          <w:lang w:eastAsia="zh-CN"/>
        </w:rPr>
      </w:pPr>
      <w:r>
        <w:rPr>
          <w:spacing w:val="-5"/>
          <w:sz w:val="24"/>
          <w:szCs w:val="24"/>
          <w:lang w:eastAsia="zh-CN"/>
        </w:rPr>
        <w:t>3.7</w:t>
      </w:r>
      <w:r>
        <w:rPr>
          <w:spacing w:val="-50"/>
          <w:sz w:val="24"/>
          <w:szCs w:val="24"/>
          <w:lang w:eastAsia="zh-CN"/>
        </w:rPr>
        <w:t xml:space="preserve"> </w:t>
      </w:r>
      <w:r>
        <w:rPr>
          <w:spacing w:val="-5"/>
          <w:sz w:val="24"/>
          <w:szCs w:val="24"/>
          <w:lang w:eastAsia="zh-CN"/>
        </w:rPr>
        <w:t>支付</w:t>
      </w:r>
    </w:p>
    <w:p w14:paraId="7E0F7C93">
      <w:pPr>
        <w:pStyle w:val="5"/>
        <w:adjustRightInd/>
        <w:snapToGrid/>
        <w:spacing w:line="264" w:lineRule="auto"/>
        <w:jc w:val="both"/>
        <w:rPr>
          <w:spacing w:val="10"/>
          <w:sz w:val="24"/>
          <w:szCs w:val="24"/>
          <w:lang w:eastAsia="zh-CN"/>
        </w:rPr>
      </w:pPr>
      <w:r>
        <w:rPr>
          <w:spacing w:val="-3"/>
          <w:sz w:val="24"/>
          <w:szCs w:val="24"/>
          <w:lang w:eastAsia="zh-CN"/>
        </w:rPr>
        <w:t>委托人应按本合同约定，向监理人支付酬金。</w:t>
      </w:r>
      <w:r>
        <w:rPr>
          <w:spacing w:val="10"/>
          <w:sz w:val="24"/>
          <w:szCs w:val="24"/>
          <w:lang w:eastAsia="zh-CN"/>
        </w:rPr>
        <w:t xml:space="preserve"> </w:t>
      </w:r>
    </w:p>
    <w:p w14:paraId="332B1CD2">
      <w:pPr>
        <w:pStyle w:val="5"/>
        <w:adjustRightInd/>
        <w:snapToGrid/>
        <w:spacing w:line="264" w:lineRule="auto"/>
        <w:jc w:val="both"/>
        <w:rPr>
          <w:sz w:val="24"/>
          <w:szCs w:val="24"/>
          <w:lang w:eastAsia="zh-CN"/>
        </w:rPr>
      </w:pPr>
      <w:r>
        <w:rPr>
          <w:spacing w:val="-2"/>
          <w:sz w:val="24"/>
          <w:szCs w:val="24"/>
          <w:lang w:eastAsia="zh-CN"/>
        </w:rPr>
        <w:t>4.违约责任</w:t>
      </w:r>
    </w:p>
    <w:p w14:paraId="17FD833A">
      <w:pPr>
        <w:pStyle w:val="5"/>
        <w:adjustRightInd/>
        <w:snapToGrid/>
        <w:spacing w:line="219" w:lineRule="auto"/>
        <w:jc w:val="both"/>
        <w:rPr>
          <w:sz w:val="24"/>
          <w:szCs w:val="24"/>
          <w:lang w:eastAsia="zh-CN"/>
        </w:rPr>
      </w:pPr>
      <w:r>
        <w:rPr>
          <w:spacing w:val="-2"/>
          <w:sz w:val="24"/>
          <w:szCs w:val="24"/>
          <w:lang w:eastAsia="zh-CN"/>
        </w:rPr>
        <w:t>4.1</w:t>
      </w:r>
      <w:r>
        <w:rPr>
          <w:spacing w:val="-48"/>
          <w:sz w:val="24"/>
          <w:szCs w:val="24"/>
          <w:lang w:eastAsia="zh-CN"/>
        </w:rPr>
        <w:t xml:space="preserve"> </w:t>
      </w:r>
      <w:r>
        <w:rPr>
          <w:spacing w:val="-2"/>
          <w:sz w:val="24"/>
          <w:szCs w:val="24"/>
          <w:lang w:eastAsia="zh-CN"/>
        </w:rPr>
        <w:t>监理人的违约责任</w:t>
      </w:r>
    </w:p>
    <w:p w14:paraId="73A000DD">
      <w:pPr>
        <w:pStyle w:val="5"/>
        <w:adjustRightInd/>
        <w:snapToGrid/>
        <w:spacing w:line="219" w:lineRule="auto"/>
        <w:jc w:val="both"/>
        <w:rPr>
          <w:sz w:val="24"/>
          <w:szCs w:val="24"/>
          <w:lang w:eastAsia="zh-CN"/>
        </w:rPr>
      </w:pPr>
      <w:r>
        <w:rPr>
          <w:spacing w:val="-1"/>
          <w:sz w:val="24"/>
          <w:szCs w:val="24"/>
          <w:lang w:eastAsia="zh-CN"/>
        </w:rPr>
        <w:t>监理人未履行本合同义务的，应承担相应的责任。</w:t>
      </w:r>
    </w:p>
    <w:p w14:paraId="5C4E1259">
      <w:pPr>
        <w:pStyle w:val="5"/>
        <w:adjustRightInd/>
        <w:snapToGrid/>
        <w:spacing w:line="258" w:lineRule="auto"/>
        <w:jc w:val="both"/>
        <w:rPr>
          <w:sz w:val="24"/>
          <w:szCs w:val="24"/>
          <w:lang w:eastAsia="zh-CN"/>
        </w:rPr>
      </w:pPr>
      <w:r>
        <w:rPr>
          <w:spacing w:val="-4"/>
          <w:sz w:val="24"/>
          <w:szCs w:val="24"/>
          <w:lang w:eastAsia="zh-CN"/>
        </w:rPr>
        <w:t>4.1.1</w:t>
      </w:r>
      <w:r>
        <w:rPr>
          <w:spacing w:val="36"/>
          <w:sz w:val="24"/>
          <w:szCs w:val="24"/>
          <w:lang w:eastAsia="zh-CN"/>
        </w:rPr>
        <w:t xml:space="preserve"> </w:t>
      </w:r>
      <w:r>
        <w:rPr>
          <w:spacing w:val="-4"/>
          <w:sz w:val="24"/>
          <w:szCs w:val="24"/>
          <w:lang w:eastAsia="zh-CN"/>
        </w:rPr>
        <w:t>因监理人违反本合同约定给委托人造成损失的，监理人应当赔偿委托</w:t>
      </w:r>
      <w:r>
        <w:rPr>
          <w:spacing w:val="-2"/>
          <w:sz w:val="24"/>
          <w:szCs w:val="24"/>
          <w:lang w:eastAsia="zh-CN"/>
        </w:rPr>
        <w:t>人损失。赔偿金额的确定方法在专用条件中约定。监理人承担部分赔偿责任的，</w:t>
      </w:r>
      <w:r>
        <w:rPr>
          <w:spacing w:val="-1"/>
          <w:sz w:val="24"/>
          <w:szCs w:val="24"/>
          <w:lang w:eastAsia="zh-CN"/>
        </w:rPr>
        <w:t>其承担赔偿金额由双方协商确定。</w:t>
      </w:r>
    </w:p>
    <w:p w14:paraId="3A22C81C">
      <w:pPr>
        <w:pStyle w:val="5"/>
        <w:adjustRightInd/>
        <w:snapToGrid/>
        <w:spacing w:line="249" w:lineRule="auto"/>
        <w:jc w:val="both"/>
        <w:rPr>
          <w:sz w:val="24"/>
          <w:szCs w:val="24"/>
          <w:lang w:eastAsia="zh-CN"/>
        </w:rPr>
      </w:pPr>
      <w:r>
        <w:rPr>
          <w:spacing w:val="-3"/>
          <w:sz w:val="24"/>
          <w:szCs w:val="24"/>
          <w:lang w:eastAsia="zh-CN"/>
        </w:rPr>
        <w:t>4.1.2 监理人向委托人的索赔不成立时，监理人应赔偿委托人由此发生的费</w:t>
      </w:r>
      <w:r>
        <w:rPr>
          <w:spacing w:val="-6"/>
          <w:sz w:val="24"/>
          <w:szCs w:val="24"/>
          <w:lang w:eastAsia="zh-CN"/>
        </w:rPr>
        <w:t>用。</w:t>
      </w:r>
    </w:p>
    <w:p w14:paraId="6363A39A">
      <w:pPr>
        <w:pStyle w:val="5"/>
        <w:adjustRightInd/>
        <w:snapToGrid/>
        <w:spacing w:line="219" w:lineRule="auto"/>
        <w:jc w:val="both"/>
        <w:rPr>
          <w:sz w:val="24"/>
          <w:szCs w:val="24"/>
          <w:lang w:eastAsia="zh-CN"/>
        </w:rPr>
      </w:pPr>
      <w:r>
        <w:rPr>
          <w:spacing w:val="-2"/>
          <w:sz w:val="24"/>
          <w:szCs w:val="24"/>
          <w:lang w:eastAsia="zh-CN"/>
        </w:rPr>
        <w:t>4.2</w:t>
      </w:r>
      <w:r>
        <w:rPr>
          <w:spacing w:val="-48"/>
          <w:sz w:val="24"/>
          <w:szCs w:val="24"/>
          <w:lang w:eastAsia="zh-CN"/>
        </w:rPr>
        <w:t xml:space="preserve"> </w:t>
      </w:r>
      <w:r>
        <w:rPr>
          <w:spacing w:val="-2"/>
          <w:sz w:val="24"/>
          <w:szCs w:val="24"/>
          <w:lang w:eastAsia="zh-CN"/>
        </w:rPr>
        <w:t>委托人的违约责任</w:t>
      </w:r>
    </w:p>
    <w:p w14:paraId="00882517">
      <w:pPr>
        <w:pStyle w:val="5"/>
        <w:adjustRightInd/>
        <w:snapToGrid/>
        <w:spacing w:line="219" w:lineRule="auto"/>
        <w:jc w:val="both"/>
        <w:rPr>
          <w:sz w:val="24"/>
          <w:szCs w:val="24"/>
          <w:lang w:eastAsia="zh-CN"/>
        </w:rPr>
      </w:pPr>
      <w:r>
        <w:rPr>
          <w:spacing w:val="-1"/>
          <w:sz w:val="24"/>
          <w:szCs w:val="24"/>
          <w:lang w:eastAsia="zh-CN"/>
        </w:rPr>
        <w:t>委托人未履行本合同义务的，应承担相应的责任。</w:t>
      </w:r>
    </w:p>
    <w:p w14:paraId="0203842E">
      <w:pPr>
        <w:pStyle w:val="5"/>
        <w:adjustRightInd/>
        <w:snapToGrid/>
        <w:spacing w:line="219" w:lineRule="auto"/>
        <w:jc w:val="both"/>
        <w:rPr>
          <w:sz w:val="24"/>
          <w:szCs w:val="24"/>
          <w:lang w:eastAsia="zh-CN"/>
        </w:rPr>
      </w:pPr>
      <w:r>
        <w:rPr>
          <w:sz w:val="24"/>
          <w:szCs w:val="24"/>
          <w:lang w:eastAsia="zh-CN"/>
        </w:rPr>
        <w:t>4.2.1 委托人违反本合同约定造成监理人损失的</w:t>
      </w:r>
      <w:r>
        <w:rPr>
          <w:spacing w:val="-1"/>
          <w:sz w:val="24"/>
          <w:szCs w:val="24"/>
          <w:lang w:eastAsia="zh-CN"/>
        </w:rPr>
        <w:t>，委托人应予以赔偿。</w:t>
      </w:r>
    </w:p>
    <w:p w14:paraId="5BF27B41">
      <w:pPr>
        <w:pStyle w:val="5"/>
        <w:adjustRightInd/>
        <w:snapToGrid/>
        <w:spacing w:line="219" w:lineRule="auto"/>
        <w:jc w:val="both"/>
        <w:rPr>
          <w:sz w:val="24"/>
          <w:szCs w:val="24"/>
          <w:lang w:eastAsia="zh-CN"/>
        </w:rPr>
      </w:pPr>
      <w:r>
        <w:rPr>
          <w:sz w:val="24"/>
          <w:szCs w:val="24"/>
          <w:lang w:eastAsia="zh-CN"/>
        </w:rPr>
        <w:t>4.2.2 委托人向监理人的索赔不成立时，应赔偿监</w:t>
      </w:r>
      <w:r>
        <w:rPr>
          <w:spacing w:val="-1"/>
          <w:sz w:val="24"/>
          <w:szCs w:val="24"/>
          <w:lang w:eastAsia="zh-CN"/>
        </w:rPr>
        <w:t>理人由此引起的费用。</w:t>
      </w:r>
    </w:p>
    <w:p w14:paraId="006F47D7">
      <w:pPr>
        <w:pStyle w:val="5"/>
        <w:adjustRightInd/>
        <w:snapToGrid/>
        <w:spacing w:line="249" w:lineRule="auto"/>
        <w:jc w:val="both"/>
        <w:rPr>
          <w:sz w:val="24"/>
          <w:szCs w:val="24"/>
          <w:lang w:eastAsia="zh-CN"/>
        </w:rPr>
      </w:pPr>
      <w:r>
        <w:rPr>
          <w:sz w:val="24"/>
          <w:szCs w:val="24"/>
          <w:lang w:eastAsia="zh-CN"/>
        </w:rPr>
        <w:t>4.2.3 委托人未能按期支付酬金超过</w:t>
      </w:r>
      <w:r>
        <w:rPr>
          <w:spacing w:val="-45"/>
          <w:sz w:val="24"/>
          <w:szCs w:val="24"/>
          <w:lang w:eastAsia="zh-CN"/>
        </w:rPr>
        <w:t xml:space="preserve"> </w:t>
      </w:r>
      <w:r>
        <w:rPr>
          <w:sz w:val="24"/>
          <w:szCs w:val="24"/>
          <w:lang w:eastAsia="zh-CN"/>
        </w:rPr>
        <w:t>28</w:t>
      </w:r>
      <w:r>
        <w:rPr>
          <w:spacing w:val="-46"/>
          <w:sz w:val="24"/>
          <w:szCs w:val="24"/>
          <w:lang w:eastAsia="zh-CN"/>
        </w:rPr>
        <w:t xml:space="preserve"> </w:t>
      </w:r>
      <w:r>
        <w:rPr>
          <w:spacing w:val="-1"/>
          <w:sz w:val="24"/>
          <w:szCs w:val="24"/>
          <w:lang w:eastAsia="zh-CN"/>
        </w:rPr>
        <w:t>天，应按专用条件约定支付逾期付</w:t>
      </w:r>
      <w:r>
        <w:rPr>
          <w:spacing w:val="-3"/>
          <w:sz w:val="24"/>
          <w:szCs w:val="24"/>
          <w:lang w:eastAsia="zh-CN"/>
        </w:rPr>
        <w:t>款利息。</w:t>
      </w:r>
    </w:p>
    <w:p w14:paraId="4823B874">
      <w:pPr>
        <w:pStyle w:val="5"/>
        <w:adjustRightInd/>
        <w:snapToGrid/>
        <w:spacing w:line="219" w:lineRule="auto"/>
        <w:jc w:val="both"/>
        <w:rPr>
          <w:sz w:val="24"/>
          <w:szCs w:val="24"/>
          <w:lang w:eastAsia="zh-CN"/>
        </w:rPr>
      </w:pPr>
      <w:r>
        <w:rPr>
          <w:spacing w:val="-5"/>
          <w:sz w:val="24"/>
          <w:szCs w:val="24"/>
          <w:lang w:eastAsia="zh-CN"/>
        </w:rPr>
        <w:t>4.3</w:t>
      </w:r>
      <w:r>
        <w:rPr>
          <w:spacing w:val="-35"/>
          <w:sz w:val="24"/>
          <w:szCs w:val="24"/>
          <w:lang w:eastAsia="zh-CN"/>
        </w:rPr>
        <w:t xml:space="preserve"> </w:t>
      </w:r>
      <w:r>
        <w:rPr>
          <w:spacing w:val="-5"/>
          <w:sz w:val="24"/>
          <w:szCs w:val="24"/>
          <w:lang w:eastAsia="zh-CN"/>
        </w:rPr>
        <w:t>除外责任</w:t>
      </w:r>
    </w:p>
    <w:p w14:paraId="1D682092">
      <w:pPr>
        <w:pStyle w:val="5"/>
        <w:adjustRightInd/>
        <w:snapToGrid/>
        <w:spacing w:line="264" w:lineRule="auto"/>
        <w:jc w:val="both"/>
        <w:rPr>
          <w:sz w:val="24"/>
          <w:szCs w:val="24"/>
          <w:lang w:eastAsia="zh-CN"/>
        </w:rPr>
      </w:pPr>
      <w:r>
        <w:rPr>
          <w:spacing w:val="-4"/>
          <w:sz w:val="24"/>
          <w:szCs w:val="24"/>
          <w:lang w:eastAsia="zh-CN"/>
        </w:rPr>
        <w:t>因非监理人的原因，且监理人无过错，发生工程质量事故、安全事故、工期</w:t>
      </w:r>
      <w:r>
        <w:rPr>
          <w:spacing w:val="-1"/>
          <w:sz w:val="24"/>
          <w:szCs w:val="24"/>
          <w:lang w:eastAsia="zh-CN"/>
        </w:rPr>
        <w:t>延误等造成的损失，监理人不承担赔偿责任。</w:t>
      </w:r>
    </w:p>
    <w:p w14:paraId="3EB64B98">
      <w:pPr>
        <w:pStyle w:val="5"/>
        <w:adjustRightInd/>
        <w:snapToGrid/>
        <w:spacing w:line="264" w:lineRule="auto"/>
        <w:jc w:val="both"/>
        <w:rPr>
          <w:sz w:val="24"/>
          <w:szCs w:val="24"/>
          <w:lang w:eastAsia="zh-CN"/>
        </w:rPr>
      </w:pPr>
      <w:r>
        <w:rPr>
          <w:spacing w:val="-4"/>
          <w:sz w:val="24"/>
          <w:szCs w:val="24"/>
          <w:lang w:eastAsia="zh-CN"/>
        </w:rPr>
        <w:t>因不可抗力导致本合同全部或部分不能履行时，双方各自承担其因此而造成</w:t>
      </w:r>
      <w:r>
        <w:rPr>
          <w:spacing w:val="-5"/>
          <w:sz w:val="24"/>
          <w:szCs w:val="24"/>
          <w:lang w:eastAsia="zh-CN"/>
        </w:rPr>
        <w:t>的损失、损害。</w:t>
      </w:r>
    </w:p>
    <w:p w14:paraId="727ED5CA">
      <w:pPr>
        <w:pStyle w:val="5"/>
        <w:adjustRightInd/>
        <w:snapToGrid/>
        <w:spacing w:line="219" w:lineRule="auto"/>
        <w:jc w:val="both"/>
        <w:rPr>
          <w:sz w:val="24"/>
          <w:szCs w:val="24"/>
          <w:lang w:eastAsia="zh-CN"/>
        </w:rPr>
      </w:pPr>
      <w:r>
        <w:rPr>
          <w:spacing w:val="-4"/>
          <w:sz w:val="24"/>
          <w:szCs w:val="24"/>
          <w:lang w:eastAsia="zh-CN"/>
        </w:rPr>
        <w:t>5.支付</w:t>
      </w:r>
    </w:p>
    <w:p w14:paraId="06DCA2D8">
      <w:pPr>
        <w:pStyle w:val="5"/>
        <w:adjustRightInd/>
        <w:snapToGrid/>
        <w:spacing w:line="219" w:lineRule="auto"/>
        <w:jc w:val="both"/>
        <w:rPr>
          <w:sz w:val="24"/>
          <w:szCs w:val="24"/>
          <w:lang w:eastAsia="zh-CN"/>
        </w:rPr>
      </w:pPr>
      <w:r>
        <w:rPr>
          <w:spacing w:val="-4"/>
          <w:sz w:val="24"/>
          <w:szCs w:val="24"/>
          <w:lang w:eastAsia="zh-CN"/>
        </w:rPr>
        <w:t>5.1</w:t>
      </w:r>
      <w:r>
        <w:rPr>
          <w:spacing w:val="-48"/>
          <w:sz w:val="24"/>
          <w:szCs w:val="24"/>
          <w:lang w:eastAsia="zh-CN"/>
        </w:rPr>
        <w:t xml:space="preserve"> </w:t>
      </w:r>
      <w:r>
        <w:rPr>
          <w:spacing w:val="-4"/>
          <w:sz w:val="24"/>
          <w:szCs w:val="24"/>
          <w:lang w:eastAsia="zh-CN"/>
        </w:rPr>
        <w:t>支付货币</w:t>
      </w:r>
    </w:p>
    <w:p w14:paraId="595FE0B4">
      <w:pPr>
        <w:pStyle w:val="5"/>
        <w:adjustRightInd/>
        <w:snapToGrid/>
        <w:spacing w:line="263" w:lineRule="auto"/>
        <w:jc w:val="both"/>
        <w:rPr>
          <w:sz w:val="24"/>
          <w:szCs w:val="24"/>
          <w:lang w:eastAsia="zh-CN"/>
        </w:rPr>
      </w:pPr>
      <w:r>
        <w:rPr>
          <w:spacing w:val="-4"/>
          <w:sz w:val="24"/>
          <w:szCs w:val="24"/>
          <w:lang w:eastAsia="zh-CN"/>
        </w:rPr>
        <w:t>除专用条件另有约定外，酬金均以人民币支付。涉及外币支付的，所采用的</w:t>
      </w:r>
      <w:r>
        <w:rPr>
          <w:spacing w:val="-1"/>
          <w:sz w:val="24"/>
          <w:szCs w:val="24"/>
          <w:lang w:eastAsia="zh-CN"/>
        </w:rPr>
        <w:t>货币种类、比例和汇率在专用条件中约定。</w:t>
      </w:r>
    </w:p>
    <w:p w14:paraId="4E3C47FC">
      <w:pPr>
        <w:pStyle w:val="5"/>
        <w:adjustRightInd/>
        <w:snapToGrid/>
        <w:spacing w:line="219" w:lineRule="auto"/>
        <w:jc w:val="both"/>
        <w:rPr>
          <w:sz w:val="24"/>
          <w:szCs w:val="24"/>
          <w:lang w:eastAsia="zh-CN"/>
        </w:rPr>
      </w:pPr>
      <w:r>
        <w:rPr>
          <w:spacing w:val="-4"/>
          <w:sz w:val="24"/>
          <w:szCs w:val="24"/>
          <w:lang w:eastAsia="zh-CN"/>
        </w:rPr>
        <w:t>5.2</w:t>
      </w:r>
      <w:r>
        <w:rPr>
          <w:spacing w:val="-48"/>
          <w:sz w:val="24"/>
          <w:szCs w:val="24"/>
          <w:lang w:eastAsia="zh-CN"/>
        </w:rPr>
        <w:t xml:space="preserve"> </w:t>
      </w:r>
      <w:r>
        <w:rPr>
          <w:spacing w:val="-4"/>
          <w:sz w:val="24"/>
          <w:szCs w:val="24"/>
          <w:lang w:eastAsia="zh-CN"/>
        </w:rPr>
        <w:t>支付申请</w:t>
      </w:r>
    </w:p>
    <w:p w14:paraId="79A26C47">
      <w:pPr>
        <w:pStyle w:val="5"/>
        <w:adjustRightInd/>
        <w:snapToGrid/>
        <w:spacing w:line="263" w:lineRule="auto"/>
        <w:jc w:val="both"/>
        <w:rPr>
          <w:sz w:val="24"/>
          <w:szCs w:val="24"/>
          <w:lang w:eastAsia="zh-CN"/>
        </w:rPr>
      </w:pPr>
      <w:r>
        <w:rPr>
          <w:spacing w:val="-4"/>
          <w:sz w:val="24"/>
          <w:szCs w:val="24"/>
          <w:lang w:eastAsia="zh-CN"/>
        </w:rPr>
        <w:t>监理人应在本合同约定的每次应付款时间的</w:t>
      </w:r>
      <w:r>
        <w:rPr>
          <w:spacing w:val="-45"/>
          <w:sz w:val="24"/>
          <w:szCs w:val="24"/>
          <w:lang w:eastAsia="zh-CN"/>
        </w:rPr>
        <w:t xml:space="preserve"> </w:t>
      </w:r>
      <w:r>
        <w:rPr>
          <w:spacing w:val="-4"/>
          <w:sz w:val="24"/>
          <w:szCs w:val="24"/>
          <w:lang w:eastAsia="zh-CN"/>
        </w:rPr>
        <w:t>7</w:t>
      </w:r>
      <w:r>
        <w:rPr>
          <w:spacing w:val="-45"/>
          <w:sz w:val="24"/>
          <w:szCs w:val="24"/>
          <w:lang w:eastAsia="zh-CN"/>
        </w:rPr>
        <w:t xml:space="preserve"> </w:t>
      </w:r>
      <w:r>
        <w:rPr>
          <w:spacing w:val="-4"/>
          <w:sz w:val="24"/>
          <w:szCs w:val="24"/>
          <w:lang w:eastAsia="zh-CN"/>
        </w:rPr>
        <w:t>天前，向委托人提交支</w:t>
      </w:r>
      <w:r>
        <w:rPr>
          <w:spacing w:val="-5"/>
          <w:sz w:val="24"/>
          <w:szCs w:val="24"/>
          <w:lang w:eastAsia="zh-CN"/>
        </w:rPr>
        <w:t>付申请</w:t>
      </w:r>
      <w:r>
        <w:rPr>
          <w:spacing w:val="-2"/>
          <w:sz w:val="24"/>
          <w:szCs w:val="24"/>
          <w:lang w:eastAsia="zh-CN"/>
        </w:rPr>
        <w:t>书。支付申请书应当说明当期应付款总额，并列出当期应支付的款项及其金额。</w:t>
      </w:r>
    </w:p>
    <w:p w14:paraId="6720E8E9">
      <w:pPr>
        <w:pStyle w:val="5"/>
        <w:adjustRightInd/>
        <w:snapToGrid/>
        <w:spacing w:line="219" w:lineRule="auto"/>
        <w:jc w:val="both"/>
        <w:rPr>
          <w:spacing w:val="-4"/>
          <w:sz w:val="24"/>
          <w:szCs w:val="24"/>
          <w:lang w:eastAsia="zh-CN"/>
        </w:rPr>
      </w:pPr>
      <w:r>
        <w:rPr>
          <w:spacing w:val="-4"/>
          <w:sz w:val="24"/>
          <w:szCs w:val="24"/>
          <w:lang w:eastAsia="zh-CN"/>
        </w:rPr>
        <w:t>5.3</w:t>
      </w:r>
      <w:r>
        <w:rPr>
          <w:spacing w:val="-48"/>
          <w:sz w:val="24"/>
          <w:szCs w:val="24"/>
          <w:lang w:eastAsia="zh-CN"/>
        </w:rPr>
        <w:t xml:space="preserve"> </w:t>
      </w:r>
      <w:r>
        <w:rPr>
          <w:spacing w:val="-4"/>
          <w:sz w:val="24"/>
          <w:szCs w:val="24"/>
          <w:lang w:eastAsia="zh-CN"/>
        </w:rPr>
        <w:t>支付酬金</w:t>
      </w:r>
    </w:p>
    <w:p w14:paraId="74941C11">
      <w:pPr>
        <w:pStyle w:val="5"/>
        <w:adjustRightInd/>
        <w:snapToGrid/>
        <w:spacing w:line="219" w:lineRule="auto"/>
        <w:jc w:val="both"/>
        <w:rPr>
          <w:sz w:val="24"/>
          <w:szCs w:val="24"/>
          <w:lang w:eastAsia="zh-CN"/>
        </w:rPr>
      </w:pPr>
      <w:r>
        <w:rPr>
          <w:spacing w:val="-8"/>
          <w:sz w:val="24"/>
          <w:szCs w:val="24"/>
          <w:lang w:eastAsia="zh-CN"/>
        </w:rPr>
        <w:t>支付的酬金包括正常工作酬金、附加工作酬金、合理化建议奖励金额及费用。</w:t>
      </w:r>
    </w:p>
    <w:p w14:paraId="7105A7D1">
      <w:pPr>
        <w:pStyle w:val="5"/>
        <w:adjustRightInd/>
        <w:snapToGrid/>
        <w:spacing w:line="219" w:lineRule="auto"/>
        <w:jc w:val="both"/>
        <w:rPr>
          <w:sz w:val="24"/>
          <w:szCs w:val="24"/>
          <w:lang w:eastAsia="zh-CN"/>
        </w:rPr>
      </w:pPr>
      <w:r>
        <w:rPr>
          <w:spacing w:val="-3"/>
          <w:sz w:val="24"/>
          <w:szCs w:val="24"/>
          <w:lang w:eastAsia="zh-CN"/>
        </w:rPr>
        <w:t>5.4</w:t>
      </w:r>
      <w:r>
        <w:rPr>
          <w:spacing w:val="-43"/>
          <w:sz w:val="24"/>
          <w:szCs w:val="24"/>
          <w:lang w:eastAsia="zh-CN"/>
        </w:rPr>
        <w:t xml:space="preserve"> </w:t>
      </w:r>
      <w:r>
        <w:rPr>
          <w:spacing w:val="-3"/>
          <w:sz w:val="24"/>
          <w:szCs w:val="24"/>
          <w:lang w:eastAsia="zh-CN"/>
        </w:rPr>
        <w:t>有争议部分的付款</w:t>
      </w:r>
    </w:p>
    <w:p w14:paraId="0103EFA5">
      <w:pPr>
        <w:pStyle w:val="5"/>
        <w:adjustRightInd/>
        <w:snapToGrid/>
        <w:spacing w:line="268" w:lineRule="auto"/>
        <w:jc w:val="both"/>
        <w:rPr>
          <w:sz w:val="24"/>
          <w:szCs w:val="24"/>
          <w:lang w:eastAsia="zh-CN"/>
        </w:rPr>
      </w:pPr>
      <w:r>
        <w:rPr>
          <w:spacing w:val="-3"/>
          <w:sz w:val="24"/>
          <w:szCs w:val="24"/>
          <w:lang w:eastAsia="zh-CN"/>
        </w:rPr>
        <w:t>委托人对监理人提交的支付申请书有异议时，应当在收到监理人</w:t>
      </w:r>
      <w:r>
        <w:rPr>
          <w:spacing w:val="-4"/>
          <w:sz w:val="24"/>
          <w:szCs w:val="24"/>
          <w:lang w:eastAsia="zh-CN"/>
        </w:rPr>
        <w:t>提交的支付申请书后</w:t>
      </w:r>
      <w:r>
        <w:rPr>
          <w:spacing w:val="-40"/>
          <w:sz w:val="24"/>
          <w:szCs w:val="24"/>
          <w:lang w:eastAsia="zh-CN"/>
        </w:rPr>
        <w:t xml:space="preserve"> </w:t>
      </w:r>
      <w:r>
        <w:rPr>
          <w:spacing w:val="-4"/>
          <w:sz w:val="24"/>
          <w:szCs w:val="24"/>
          <w:lang w:eastAsia="zh-CN"/>
        </w:rPr>
        <w:t>7</w:t>
      </w:r>
      <w:r>
        <w:rPr>
          <w:spacing w:val="-45"/>
          <w:sz w:val="24"/>
          <w:szCs w:val="24"/>
          <w:lang w:eastAsia="zh-CN"/>
        </w:rPr>
        <w:t xml:space="preserve"> </w:t>
      </w:r>
      <w:r>
        <w:rPr>
          <w:spacing w:val="-4"/>
          <w:sz w:val="24"/>
          <w:szCs w:val="24"/>
          <w:lang w:eastAsia="zh-CN"/>
        </w:rPr>
        <w:t>天内，以书面形式向监理人发出异议通知。无异议部分的款项应按期</w:t>
      </w:r>
      <w:r>
        <w:rPr>
          <w:sz w:val="24"/>
          <w:szCs w:val="24"/>
          <w:lang w:eastAsia="zh-CN"/>
        </w:rPr>
        <w:t xml:space="preserve"> </w:t>
      </w:r>
      <w:r>
        <w:rPr>
          <w:spacing w:val="-2"/>
          <w:sz w:val="24"/>
          <w:szCs w:val="24"/>
          <w:lang w:eastAsia="zh-CN"/>
        </w:rPr>
        <w:t>支付，有异议部分的款项按第</w:t>
      </w:r>
      <w:r>
        <w:rPr>
          <w:spacing w:val="-43"/>
          <w:sz w:val="24"/>
          <w:szCs w:val="24"/>
          <w:lang w:eastAsia="zh-CN"/>
        </w:rPr>
        <w:t xml:space="preserve"> </w:t>
      </w:r>
      <w:r>
        <w:rPr>
          <w:spacing w:val="-2"/>
          <w:sz w:val="24"/>
          <w:szCs w:val="24"/>
          <w:lang w:eastAsia="zh-CN"/>
        </w:rPr>
        <w:t>7</w:t>
      </w:r>
      <w:r>
        <w:rPr>
          <w:spacing w:val="-49"/>
          <w:sz w:val="24"/>
          <w:szCs w:val="24"/>
          <w:lang w:eastAsia="zh-CN"/>
        </w:rPr>
        <w:t xml:space="preserve"> </w:t>
      </w:r>
      <w:r>
        <w:rPr>
          <w:spacing w:val="-2"/>
          <w:sz w:val="24"/>
          <w:szCs w:val="24"/>
          <w:lang w:eastAsia="zh-CN"/>
        </w:rPr>
        <w:t>条约定办理。</w:t>
      </w:r>
    </w:p>
    <w:p w14:paraId="0F0D4404">
      <w:pPr>
        <w:pStyle w:val="5"/>
        <w:adjustRightInd/>
        <w:snapToGrid/>
        <w:spacing w:line="219" w:lineRule="auto"/>
        <w:jc w:val="both"/>
        <w:rPr>
          <w:sz w:val="24"/>
          <w:szCs w:val="24"/>
          <w:lang w:eastAsia="zh-CN"/>
        </w:rPr>
      </w:pPr>
      <w:r>
        <w:rPr>
          <w:spacing w:val="-1"/>
          <w:sz w:val="24"/>
          <w:szCs w:val="24"/>
          <w:lang w:eastAsia="zh-CN"/>
        </w:rPr>
        <w:t>6.合同生效、变更、暂停、解除与终止</w:t>
      </w:r>
    </w:p>
    <w:p w14:paraId="0AF71457">
      <w:pPr>
        <w:pStyle w:val="5"/>
        <w:adjustRightInd/>
        <w:snapToGrid/>
        <w:spacing w:line="220" w:lineRule="auto"/>
        <w:jc w:val="both"/>
        <w:rPr>
          <w:sz w:val="24"/>
          <w:szCs w:val="24"/>
          <w:lang w:eastAsia="zh-CN"/>
        </w:rPr>
      </w:pPr>
      <w:r>
        <w:rPr>
          <w:spacing w:val="-5"/>
          <w:sz w:val="24"/>
          <w:szCs w:val="24"/>
          <w:lang w:eastAsia="zh-CN"/>
        </w:rPr>
        <w:t>6.1</w:t>
      </w:r>
      <w:r>
        <w:rPr>
          <w:spacing w:val="-48"/>
          <w:sz w:val="24"/>
          <w:szCs w:val="24"/>
          <w:lang w:eastAsia="zh-CN"/>
        </w:rPr>
        <w:t xml:space="preserve"> </w:t>
      </w:r>
      <w:r>
        <w:rPr>
          <w:spacing w:val="-5"/>
          <w:sz w:val="24"/>
          <w:szCs w:val="24"/>
          <w:lang w:eastAsia="zh-CN"/>
        </w:rPr>
        <w:t>生效</w:t>
      </w:r>
    </w:p>
    <w:p w14:paraId="43D40624">
      <w:pPr>
        <w:pStyle w:val="5"/>
        <w:adjustRightInd/>
        <w:snapToGrid/>
        <w:spacing w:line="219" w:lineRule="auto"/>
        <w:jc w:val="both"/>
        <w:rPr>
          <w:sz w:val="24"/>
          <w:szCs w:val="24"/>
          <w:lang w:eastAsia="zh-CN"/>
        </w:rPr>
      </w:pPr>
      <w:r>
        <w:rPr>
          <w:spacing w:val="-4"/>
          <w:sz w:val="24"/>
          <w:szCs w:val="24"/>
          <w:lang w:eastAsia="zh-CN"/>
        </w:rPr>
        <w:t>除法律另有规定或者专用条件另有约定外，委托人和监理人的法定代表人或</w:t>
      </w:r>
      <w:r>
        <w:rPr>
          <w:spacing w:val="-1"/>
          <w:sz w:val="24"/>
          <w:szCs w:val="24"/>
          <w:lang w:eastAsia="zh-CN"/>
        </w:rPr>
        <w:t>其授权代理人在协议书上签字并盖单位章后本合同生效。</w:t>
      </w:r>
    </w:p>
    <w:p w14:paraId="37FC5B92">
      <w:pPr>
        <w:pStyle w:val="5"/>
        <w:adjustRightInd/>
        <w:snapToGrid/>
        <w:spacing w:line="221" w:lineRule="auto"/>
        <w:jc w:val="both"/>
        <w:rPr>
          <w:sz w:val="24"/>
          <w:szCs w:val="24"/>
          <w:lang w:eastAsia="zh-CN"/>
        </w:rPr>
      </w:pPr>
      <w:r>
        <w:rPr>
          <w:spacing w:val="-5"/>
          <w:sz w:val="24"/>
          <w:szCs w:val="24"/>
          <w:lang w:eastAsia="zh-CN"/>
        </w:rPr>
        <w:t>6.2</w:t>
      </w:r>
      <w:r>
        <w:rPr>
          <w:spacing w:val="-48"/>
          <w:sz w:val="24"/>
          <w:szCs w:val="24"/>
          <w:lang w:eastAsia="zh-CN"/>
        </w:rPr>
        <w:t xml:space="preserve"> </w:t>
      </w:r>
      <w:r>
        <w:rPr>
          <w:spacing w:val="-5"/>
          <w:sz w:val="24"/>
          <w:szCs w:val="24"/>
          <w:lang w:eastAsia="zh-CN"/>
        </w:rPr>
        <w:t>变更</w:t>
      </w:r>
    </w:p>
    <w:p w14:paraId="6751D2F1">
      <w:pPr>
        <w:pStyle w:val="5"/>
        <w:adjustRightInd/>
        <w:snapToGrid/>
        <w:spacing w:line="219" w:lineRule="auto"/>
        <w:jc w:val="both"/>
        <w:rPr>
          <w:sz w:val="24"/>
          <w:szCs w:val="24"/>
          <w:lang w:eastAsia="zh-CN"/>
        </w:rPr>
      </w:pPr>
      <w:r>
        <w:rPr>
          <w:sz w:val="24"/>
          <w:szCs w:val="24"/>
          <w:lang w:eastAsia="zh-CN"/>
        </w:rPr>
        <w:t>6.2.1 任何一方提出变更请求时，双</w:t>
      </w:r>
      <w:r>
        <w:rPr>
          <w:spacing w:val="-1"/>
          <w:sz w:val="24"/>
          <w:szCs w:val="24"/>
          <w:lang w:eastAsia="zh-CN"/>
        </w:rPr>
        <w:t>方经协商一致后可进行变更。</w:t>
      </w:r>
    </w:p>
    <w:p w14:paraId="49165EC3">
      <w:pPr>
        <w:pStyle w:val="5"/>
        <w:adjustRightInd/>
        <w:snapToGrid/>
        <w:spacing w:line="257" w:lineRule="auto"/>
        <w:jc w:val="both"/>
        <w:rPr>
          <w:sz w:val="24"/>
          <w:szCs w:val="24"/>
          <w:lang w:eastAsia="zh-CN"/>
        </w:rPr>
      </w:pPr>
      <w:r>
        <w:rPr>
          <w:spacing w:val="-2"/>
          <w:sz w:val="24"/>
          <w:szCs w:val="24"/>
          <w:lang w:eastAsia="zh-CN"/>
        </w:rPr>
        <w:t>6.2.2</w:t>
      </w:r>
      <w:r>
        <w:rPr>
          <w:spacing w:val="-36"/>
          <w:sz w:val="24"/>
          <w:szCs w:val="24"/>
          <w:lang w:eastAsia="zh-CN"/>
        </w:rPr>
        <w:t xml:space="preserve"> </w:t>
      </w:r>
      <w:r>
        <w:rPr>
          <w:spacing w:val="-2"/>
          <w:sz w:val="24"/>
          <w:szCs w:val="24"/>
          <w:lang w:eastAsia="zh-CN"/>
        </w:rPr>
        <w:t>除不可抗力外，因非监理人原因导致监理人履行合同期限延长、内容</w:t>
      </w:r>
      <w:r>
        <w:rPr>
          <w:spacing w:val="-3"/>
          <w:sz w:val="24"/>
          <w:szCs w:val="24"/>
          <w:lang w:eastAsia="zh-CN"/>
        </w:rPr>
        <w:t>增加时，监理人应当将此情况与可能产生的影响及时通知委托人。增加的监理工</w:t>
      </w:r>
      <w:r>
        <w:rPr>
          <w:sz w:val="24"/>
          <w:szCs w:val="24"/>
          <w:lang w:eastAsia="zh-CN"/>
        </w:rPr>
        <w:t xml:space="preserve"> </w:t>
      </w:r>
      <w:r>
        <w:rPr>
          <w:spacing w:val="-7"/>
          <w:sz w:val="24"/>
          <w:szCs w:val="24"/>
          <w:lang w:eastAsia="zh-CN"/>
        </w:rPr>
        <w:t>作时间、工作内容应视为附加工作。附加工作酬金的</w:t>
      </w:r>
      <w:r>
        <w:rPr>
          <w:spacing w:val="-8"/>
          <w:sz w:val="24"/>
          <w:szCs w:val="24"/>
          <w:lang w:eastAsia="zh-CN"/>
        </w:rPr>
        <w:t>确定方法在专用条件中约定。</w:t>
      </w:r>
    </w:p>
    <w:p w14:paraId="7A3E384D">
      <w:pPr>
        <w:pStyle w:val="5"/>
        <w:adjustRightInd/>
        <w:snapToGrid/>
        <w:spacing w:line="263" w:lineRule="auto"/>
        <w:jc w:val="both"/>
        <w:rPr>
          <w:sz w:val="24"/>
          <w:szCs w:val="24"/>
          <w:lang w:eastAsia="zh-CN"/>
        </w:rPr>
      </w:pPr>
      <w:r>
        <w:rPr>
          <w:spacing w:val="-2"/>
          <w:sz w:val="24"/>
          <w:szCs w:val="24"/>
          <w:lang w:eastAsia="zh-CN"/>
        </w:rPr>
        <w:t>6.2.3</w:t>
      </w:r>
      <w:r>
        <w:rPr>
          <w:spacing w:val="-36"/>
          <w:sz w:val="24"/>
          <w:szCs w:val="24"/>
          <w:lang w:eastAsia="zh-CN"/>
        </w:rPr>
        <w:t xml:space="preserve"> </w:t>
      </w:r>
      <w:r>
        <w:rPr>
          <w:spacing w:val="-2"/>
          <w:sz w:val="24"/>
          <w:szCs w:val="24"/>
          <w:lang w:eastAsia="zh-CN"/>
        </w:rPr>
        <w:t>合同生效后，如果实际情况发生变化使得监理人不能完成全部或部分</w:t>
      </w:r>
      <w:r>
        <w:rPr>
          <w:spacing w:val="-3"/>
          <w:sz w:val="24"/>
          <w:szCs w:val="24"/>
          <w:lang w:eastAsia="zh-CN"/>
        </w:rPr>
        <w:t>工作时，监理人应立即通知委托人。除不可抗力外，其善后工作以及恢复服务的</w:t>
      </w:r>
      <w:r>
        <w:rPr>
          <w:sz w:val="24"/>
          <w:szCs w:val="24"/>
          <w:lang w:eastAsia="zh-CN"/>
        </w:rPr>
        <w:t xml:space="preserve"> </w:t>
      </w:r>
      <w:r>
        <w:rPr>
          <w:spacing w:val="-3"/>
          <w:sz w:val="24"/>
          <w:szCs w:val="24"/>
          <w:lang w:eastAsia="zh-CN"/>
        </w:rPr>
        <w:t>准备工作应为附加工作，附加工作酬金的确定方法在专用条件中约定。监理人用</w:t>
      </w:r>
      <w:r>
        <w:rPr>
          <w:sz w:val="24"/>
          <w:szCs w:val="24"/>
          <w:lang w:eastAsia="zh-CN"/>
        </w:rPr>
        <w:t xml:space="preserve"> </w:t>
      </w:r>
      <w:r>
        <w:rPr>
          <w:spacing w:val="-3"/>
          <w:sz w:val="24"/>
          <w:szCs w:val="24"/>
          <w:lang w:eastAsia="zh-CN"/>
        </w:rPr>
        <w:t>于恢复服务的准备时间不应超过</w:t>
      </w:r>
      <w:r>
        <w:rPr>
          <w:spacing w:val="-33"/>
          <w:sz w:val="24"/>
          <w:szCs w:val="24"/>
          <w:lang w:eastAsia="zh-CN"/>
        </w:rPr>
        <w:t xml:space="preserve"> </w:t>
      </w:r>
      <w:r>
        <w:rPr>
          <w:spacing w:val="-3"/>
          <w:sz w:val="24"/>
          <w:szCs w:val="24"/>
          <w:lang w:eastAsia="zh-CN"/>
        </w:rPr>
        <w:t>28</w:t>
      </w:r>
      <w:r>
        <w:rPr>
          <w:spacing w:val="-46"/>
          <w:sz w:val="24"/>
          <w:szCs w:val="24"/>
          <w:lang w:eastAsia="zh-CN"/>
        </w:rPr>
        <w:t xml:space="preserve"> </w:t>
      </w:r>
      <w:r>
        <w:rPr>
          <w:spacing w:val="-3"/>
          <w:sz w:val="24"/>
          <w:szCs w:val="24"/>
          <w:lang w:eastAsia="zh-CN"/>
        </w:rPr>
        <w:t>天。</w:t>
      </w:r>
    </w:p>
    <w:p w14:paraId="4002DD88">
      <w:pPr>
        <w:pStyle w:val="5"/>
        <w:adjustRightInd/>
        <w:snapToGrid/>
        <w:spacing w:line="258" w:lineRule="auto"/>
        <w:jc w:val="both"/>
        <w:rPr>
          <w:sz w:val="24"/>
          <w:szCs w:val="24"/>
          <w:lang w:eastAsia="zh-CN"/>
        </w:rPr>
      </w:pPr>
      <w:r>
        <w:rPr>
          <w:spacing w:val="-2"/>
          <w:sz w:val="24"/>
          <w:szCs w:val="24"/>
          <w:lang w:eastAsia="zh-CN"/>
        </w:rPr>
        <w:t>6.2.4</w:t>
      </w:r>
      <w:r>
        <w:rPr>
          <w:spacing w:val="-36"/>
          <w:sz w:val="24"/>
          <w:szCs w:val="24"/>
          <w:lang w:eastAsia="zh-CN"/>
        </w:rPr>
        <w:t xml:space="preserve"> </w:t>
      </w:r>
      <w:r>
        <w:rPr>
          <w:spacing w:val="-2"/>
          <w:sz w:val="24"/>
          <w:szCs w:val="24"/>
          <w:lang w:eastAsia="zh-CN"/>
        </w:rPr>
        <w:t>合同签订后，遇有与工程相关的法律法规、标准颁布或修订的，双方</w:t>
      </w:r>
      <w:r>
        <w:rPr>
          <w:spacing w:val="-3"/>
          <w:sz w:val="24"/>
          <w:szCs w:val="24"/>
          <w:lang w:eastAsia="zh-CN"/>
        </w:rPr>
        <w:t>应遵照执行。由此引起监理与相关服务的范围、时间、酬金变化的，双方应通过</w:t>
      </w:r>
      <w:r>
        <w:rPr>
          <w:spacing w:val="1"/>
          <w:sz w:val="24"/>
          <w:szCs w:val="24"/>
          <w:lang w:eastAsia="zh-CN"/>
        </w:rPr>
        <w:t xml:space="preserve"> </w:t>
      </w:r>
      <w:r>
        <w:rPr>
          <w:spacing w:val="-2"/>
          <w:sz w:val="24"/>
          <w:szCs w:val="24"/>
          <w:lang w:eastAsia="zh-CN"/>
        </w:rPr>
        <w:t>协商进行相应调整。</w:t>
      </w:r>
    </w:p>
    <w:p w14:paraId="48F9721D">
      <w:pPr>
        <w:pStyle w:val="5"/>
        <w:adjustRightInd/>
        <w:snapToGrid/>
        <w:spacing w:line="248" w:lineRule="auto"/>
        <w:jc w:val="both"/>
        <w:rPr>
          <w:sz w:val="24"/>
          <w:szCs w:val="24"/>
          <w:lang w:eastAsia="zh-CN"/>
        </w:rPr>
      </w:pPr>
      <w:r>
        <w:rPr>
          <w:spacing w:val="-4"/>
          <w:sz w:val="24"/>
          <w:szCs w:val="24"/>
          <w:lang w:eastAsia="zh-CN"/>
        </w:rPr>
        <w:t>6.2.5</w:t>
      </w:r>
      <w:r>
        <w:rPr>
          <w:spacing w:val="34"/>
          <w:sz w:val="24"/>
          <w:szCs w:val="24"/>
          <w:lang w:eastAsia="zh-CN"/>
        </w:rPr>
        <w:t xml:space="preserve"> </w:t>
      </w:r>
      <w:r>
        <w:rPr>
          <w:spacing w:val="-4"/>
          <w:sz w:val="24"/>
          <w:szCs w:val="24"/>
          <w:lang w:eastAsia="zh-CN"/>
        </w:rPr>
        <w:t>因非监理人原因造成工程投资规模或建筑安装工程费增加时，正常工</w:t>
      </w:r>
      <w:r>
        <w:rPr>
          <w:spacing w:val="-1"/>
          <w:sz w:val="24"/>
          <w:szCs w:val="24"/>
          <w:lang w:eastAsia="zh-CN"/>
        </w:rPr>
        <w:t>作酬金应作相应调整。调整方法在专用条件中约定。</w:t>
      </w:r>
    </w:p>
    <w:p w14:paraId="249B95DB">
      <w:pPr>
        <w:pStyle w:val="5"/>
        <w:adjustRightInd/>
        <w:snapToGrid/>
        <w:spacing w:line="248" w:lineRule="auto"/>
        <w:jc w:val="both"/>
        <w:rPr>
          <w:sz w:val="24"/>
          <w:szCs w:val="24"/>
          <w:lang w:eastAsia="zh-CN"/>
        </w:rPr>
      </w:pPr>
      <w:r>
        <w:rPr>
          <w:spacing w:val="-4"/>
          <w:sz w:val="24"/>
          <w:szCs w:val="24"/>
          <w:lang w:eastAsia="zh-CN"/>
        </w:rPr>
        <w:t>6.2.6</w:t>
      </w:r>
      <w:r>
        <w:rPr>
          <w:spacing w:val="34"/>
          <w:sz w:val="24"/>
          <w:szCs w:val="24"/>
          <w:lang w:eastAsia="zh-CN"/>
        </w:rPr>
        <w:t xml:space="preserve"> </w:t>
      </w:r>
      <w:r>
        <w:rPr>
          <w:spacing w:val="-4"/>
          <w:sz w:val="24"/>
          <w:szCs w:val="24"/>
          <w:lang w:eastAsia="zh-CN"/>
        </w:rPr>
        <w:t>因工程规模、监理范围的变化导致监理人的正常工作量减少时，正常</w:t>
      </w:r>
      <w:r>
        <w:rPr>
          <w:spacing w:val="-1"/>
          <w:sz w:val="24"/>
          <w:szCs w:val="24"/>
          <w:lang w:eastAsia="zh-CN"/>
        </w:rPr>
        <w:t>工作酬金应作相应调整。调整方法在专用条件中约定。</w:t>
      </w:r>
    </w:p>
    <w:p w14:paraId="7FD0CBCB">
      <w:pPr>
        <w:pStyle w:val="5"/>
        <w:adjustRightInd/>
        <w:snapToGrid/>
        <w:spacing w:line="219" w:lineRule="auto"/>
        <w:jc w:val="both"/>
        <w:rPr>
          <w:sz w:val="24"/>
          <w:szCs w:val="24"/>
          <w:lang w:eastAsia="zh-CN"/>
        </w:rPr>
      </w:pPr>
      <w:r>
        <w:rPr>
          <w:spacing w:val="-4"/>
          <w:sz w:val="24"/>
          <w:szCs w:val="24"/>
          <w:lang w:eastAsia="zh-CN"/>
        </w:rPr>
        <w:t>6.3</w:t>
      </w:r>
      <w:r>
        <w:rPr>
          <w:spacing w:val="19"/>
          <w:sz w:val="24"/>
          <w:szCs w:val="24"/>
          <w:lang w:eastAsia="zh-CN"/>
        </w:rPr>
        <w:t xml:space="preserve"> </w:t>
      </w:r>
      <w:r>
        <w:rPr>
          <w:spacing w:val="-4"/>
          <w:sz w:val="24"/>
          <w:szCs w:val="24"/>
          <w:lang w:eastAsia="zh-CN"/>
        </w:rPr>
        <w:t>暂停与解除</w:t>
      </w:r>
    </w:p>
    <w:p w14:paraId="082737C4">
      <w:pPr>
        <w:pStyle w:val="5"/>
        <w:adjustRightInd/>
        <w:snapToGrid/>
        <w:spacing w:line="263" w:lineRule="auto"/>
        <w:jc w:val="both"/>
        <w:rPr>
          <w:sz w:val="24"/>
          <w:szCs w:val="24"/>
          <w:lang w:eastAsia="zh-CN"/>
        </w:rPr>
      </w:pPr>
      <w:r>
        <w:rPr>
          <w:spacing w:val="-4"/>
          <w:sz w:val="24"/>
          <w:szCs w:val="24"/>
          <w:lang w:eastAsia="zh-CN"/>
        </w:rPr>
        <w:t>除双方协商一致可以解除本合同外，当一方无正当理由未履行本合同约定的</w:t>
      </w:r>
      <w:r>
        <w:rPr>
          <w:spacing w:val="-1"/>
          <w:sz w:val="24"/>
          <w:szCs w:val="24"/>
          <w:lang w:eastAsia="zh-CN"/>
        </w:rPr>
        <w:t>义务时，另一方可以根据本合同约定暂停履行本合同直至解除本合同。</w:t>
      </w:r>
    </w:p>
    <w:p w14:paraId="639307FC">
      <w:pPr>
        <w:pStyle w:val="5"/>
        <w:adjustRightInd/>
        <w:snapToGrid/>
        <w:spacing w:line="268" w:lineRule="auto"/>
        <w:jc w:val="both"/>
        <w:rPr>
          <w:sz w:val="24"/>
          <w:szCs w:val="24"/>
          <w:lang w:eastAsia="zh-CN"/>
        </w:rPr>
      </w:pPr>
      <w:r>
        <w:rPr>
          <w:spacing w:val="-3"/>
          <w:sz w:val="24"/>
          <w:szCs w:val="24"/>
          <w:lang w:eastAsia="zh-CN"/>
        </w:rPr>
        <w:t>6.3.1 在本合同有效期内，由于双方无法预见和控制的原因导致本合同全部或部分无法继续履行或继续履行已无意义，经双方协商一致，可以解除本合同或</w:t>
      </w:r>
      <w:r>
        <w:rPr>
          <w:sz w:val="24"/>
          <w:szCs w:val="24"/>
          <w:lang w:eastAsia="zh-CN"/>
        </w:rPr>
        <w:t xml:space="preserve"> 监理人的部分义务。在解除之前，监理人应作出合</w:t>
      </w:r>
      <w:r>
        <w:rPr>
          <w:spacing w:val="-1"/>
          <w:sz w:val="24"/>
          <w:szCs w:val="24"/>
          <w:lang w:eastAsia="zh-CN"/>
        </w:rPr>
        <w:t>理安排，使开支减至最小。</w:t>
      </w:r>
    </w:p>
    <w:p w14:paraId="1AA627B7">
      <w:pPr>
        <w:pStyle w:val="5"/>
        <w:adjustRightInd/>
        <w:snapToGrid/>
        <w:spacing w:line="264" w:lineRule="auto"/>
        <w:jc w:val="both"/>
        <w:rPr>
          <w:spacing w:val="-1"/>
          <w:sz w:val="24"/>
          <w:szCs w:val="24"/>
          <w:lang w:eastAsia="zh-CN"/>
        </w:rPr>
      </w:pPr>
      <w:r>
        <w:rPr>
          <w:spacing w:val="-4"/>
          <w:sz w:val="24"/>
          <w:szCs w:val="24"/>
          <w:lang w:eastAsia="zh-CN"/>
        </w:rPr>
        <w:t>因解除本合同或解除监理人的部分义务导致监理人遭受的损失，除依法可以</w:t>
      </w:r>
      <w:r>
        <w:rPr>
          <w:spacing w:val="-1"/>
          <w:sz w:val="24"/>
          <w:szCs w:val="24"/>
          <w:lang w:eastAsia="zh-CN"/>
        </w:rPr>
        <w:t>免除责任的情况外，应由委托人予以补偿，补偿金额由双方协商确定。</w:t>
      </w:r>
    </w:p>
    <w:p w14:paraId="734E50CC">
      <w:pPr>
        <w:pStyle w:val="5"/>
        <w:adjustRightInd/>
        <w:snapToGrid/>
        <w:spacing w:line="264" w:lineRule="auto"/>
        <w:jc w:val="both"/>
        <w:rPr>
          <w:sz w:val="24"/>
          <w:szCs w:val="24"/>
          <w:lang w:eastAsia="zh-CN"/>
        </w:rPr>
      </w:pPr>
      <w:r>
        <w:rPr>
          <w:spacing w:val="-2"/>
          <w:sz w:val="24"/>
          <w:szCs w:val="24"/>
          <w:lang w:eastAsia="zh-CN"/>
        </w:rPr>
        <w:t>解除本合同的协议必须采取书面形式，协议未达成之前，本合同仍然有效。</w:t>
      </w:r>
    </w:p>
    <w:p w14:paraId="1E7EA097">
      <w:pPr>
        <w:pStyle w:val="5"/>
        <w:adjustRightInd/>
        <w:snapToGrid/>
        <w:spacing w:line="270" w:lineRule="auto"/>
        <w:jc w:val="both"/>
        <w:rPr>
          <w:sz w:val="24"/>
          <w:szCs w:val="24"/>
          <w:lang w:eastAsia="zh-CN"/>
        </w:rPr>
      </w:pPr>
      <w:r>
        <w:rPr>
          <w:spacing w:val="4"/>
          <w:sz w:val="24"/>
          <w:szCs w:val="24"/>
          <w:lang w:eastAsia="zh-CN"/>
        </w:rPr>
        <w:t>6.3.2 在本合同有效期内，因非监理人的原因导致工程施工</w:t>
      </w:r>
      <w:r>
        <w:rPr>
          <w:spacing w:val="3"/>
          <w:sz w:val="24"/>
          <w:szCs w:val="24"/>
          <w:lang w:eastAsia="zh-CN"/>
        </w:rPr>
        <w:t>全部或部分暂</w:t>
      </w:r>
      <w:r>
        <w:rPr>
          <w:spacing w:val="-8"/>
          <w:sz w:val="24"/>
          <w:szCs w:val="24"/>
          <w:lang w:eastAsia="zh-CN"/>
        </w:rPr>
        <w:t>停，委托人可通知监理人要求暂停全部或部分工作。监理人应立即安排停止工作，</w:t>
      </w:r>
      <w:r>
        <w:rPr>
          <w:spacing w:val="5"/>
          <w:sz w:val="24"/>
          <w:szCs w:val="24"/>
          <w:lang w:eastAsia="zh-CN"/>
        </w:rPr>
        <w:t xml:space="preserve"> </w:t>
      </w:r>
      <w:r>
        <w:rPr>
          <w:spacing w:val="-3"/>
          <w:sz w:val="24"/>
          <w:szCs w:val="24"/>
          <w:lang w:eastAsia="zh-CN"/>
        </w:rPr>
        <w:t>并将开支减至最小。除不可抗力外，由此导致监理人遭受的损失应由委托人予以</w:t>
      </w:r>
      <w:r>
        <w:rPr>
          <w:spacing w:val="-4"/>
          <w:sz w:val="24"/>
          <w:szCs w:val="24"/>
          <w:lang w:eastAsia="zh-CN"/>
        </w:rPr>
        <w:t>补偿。</w:t>
      </w:r>
    </w:p>
    <w:p w14:paraId="7AE38BB5">
      <w:pPr>
        <w:pStyle w:val="5"/>
        <w:adjustRightInd/>
        <w:snapToGrid/>
        <w:spacing w:line="270" w:lineRule="auto"/>
        <w:jc w:val="both"/>
        <w:rPr>
          <w:sz w:val="24"/>
          <w:szCs w:val="24"/>
          <w:lang w:eastAsia="zh-CN"/>
        </w:rPr>
      </w:pPr>
      <w:r>
        <w:rPr>
          <w:spacing w:val="-5"/>
          <w:sz w:val="24"/>
          <w:szCs w:val="24"/>
          <w:lang w:eastAsia="zh-CN"/>
        </w:rPr>
        <w:t>暂停部分监理与相关服务时间超过</w:t>
      </w:r>
      <w:r>
        <w:rPr>
          <w:spacing w:val="-16"/>
          <w:sz w:val="24"/>
          <w:szCs w:val="24"/>
          <w:lang w:eastAsia="zh-CN"/>
        </w:rPr>
        <w:t xml:space="preserve"> </w:t>
      </w:r>
      <w:r>
        <w:rPr>
          <w:spacing w:val="-5"/>
          <w:sz w:val="24"/>
          <w:szCs w:val="24"/>
          <w:lang w:eastAsia="zh-CN"/>
        </w:rPr>
        <w:t>182</w:t>
      </w:r>
      <w:r>
        <w:rPr>
          <w:spacing w:val="-46"/>
          <w:sz w:val="24"/>
          <w:szCs w:val="24"/>
          <w:lang w:eastAsia="zh-CN"/>
        </w:rPr>
        <w:t xml:space="preserve"> </w:t>
      </w:r>
      <w:r>
        <w:rPr>
          <w:spacing w:val="-5"/>
          <w:sz w:val="24"/>
          <w:szCs w:val="24"/>
          <w:lang w:eastAsia="zh-CN"/>
        </w:rPr>
        <w:t>天，监理人可发出解除本合同约定的</w:t>
      </w:r>
      <w:r>
        <w:rPr>
          <w:spacing w:val="-4"/>
          <w:sz w:val="24"/>
          <w:szCs w:val="24"/>
          <w:lang w:eastAsia="zh-CN"/>
        </w:rPr>
        <w:t>该部分义务的通知；暂停全部工作时间超过</w:t>
      </w:r>
      <w:r>
        <w:rPr>
          <w:spacing w:val="-33"/>
          <w:sz w:val="24"/>
          <w:szCs w:val="24"/>
          <w:lang w:eastAsia="zh-CN"/>
        </w:rPr>
        <w:t xml:space="preserve"> </w:t>
      </w:r>
      <w:r>
        <w:rPr>
          <w:spacing w:val="-4"/>
          <w:sz w:val="24"/>
          <w:szCs w:val="24"/>
          <w:lang w:eastAsia="zh-CN"/>
        </w:rPr>
        <w:t>182</w:t>
      </w:r>
      <w:r>
        <w:rPr>
          <w:spacing w:val="-45"/>
          <w:sz w:val="24"/>
          <w:szCs w:val="24"/>
          <w:lang w:eastAsia="zh-CN"/>
        </w:rPr>
        <w:t xml:space="preserve"> </w:t>
      </w:r>
      <w:r>
        <w:rPr>
          <w:spacing w:val="-4"/>
          <w:sz w:val="24"/>
          <w:szCs w:val="24"/>
          <w:lang w:eastAsia="zh-CN"/>
        </w:rPr>
        <w:t>天，监理人可发出解除本合</w:t>
      </w:r>
      <w:r>
        <w:rPr>
          <w:spacing w:val="-5"/>
          <w:sz w:val="24"/>
          <w:szCs w:val="24"/>
          <w:lang w:eastAsia="zh-CN"/>
        </w:rPr>
        <w:t>同的</w:t>
      </w:r>
      <w:r>
        <w:rPr>
          <w:sz w:val="24"/>
          <w:szCs w:val="24"/>
          <w:lang w:eastAsia="zh-CN"/>
        </w:rPr>
        <w:t xml:space="preserve"> </w:t>
      </w:r>
      <w:r>
        <w:rPr>
          <w:spacing w:val="-3"/>
          <w:sz w:val="24"/>
          <w:szCs w:val="24"/>
          <w:lang w:eastAsia="zh-CN"/>
        </w:rPr>
        <w:t>通知，本合同自通知到达委托人时解除。委托人应将监理与相关服务的酬金支付</w:t>
      </w:r>
      <w:r>
        <w:rPr>
          <w:spacing w:val="-2"/>
          <w:sz w:val="24"/>
          <w:szCs w:val="24"/>
          <w:lang w:eastAsia="zh-CN"/>
        </w:rPr>
        <w:t>至本合同解除日，且应承担第</w:t>
      </w:r>
      <w:r>
        <w:rPr>
          <w:spacing w:val="-35"/>
          <w:sz w:val="24"/>
          <w:szCs w:val="24"/>
          <w:lang w:eastAsia="zh-CN"/>
        </w:rPr>
        <w:t xml:space="preserve"> </w:t>
      </w:r>
      <w:r>
        <w:rPr>
          <w:spacing w:val="-2"/>
          <w:sz w:val="24"/>
          <w:szCs w:val="24"/>
          <w:lang w:eastAsia="zh-CN"/>
        </w:rPr>
        <w:t>4.2</w:t>
      </w:r>
      <w:r>
        <w:rPr>
          <w:spacing w:val="-50"/>
          <w:sz w:val="24"/>
          <w:szCs w:val="24"/>
          <w:lang w:eastAsia="zh-CN"/>
        </w:rPr>
        <w:t xml:space="preserve"> </w:t>
      </w:r>
      <w:r>
        <w:rPr>
          <w:spacing w:val="-2"/>
          <w:sz w:val="24"/>
          <w:szCs w:val="24"/>
          <w:lang w:eastAsia="zh-CN"/>
        </w:rPr>
        <w:t>款约定的责任。</w:t>
      </w:r>
    </w:p>
    <w:p w14:paraId="06738A34">
      <w:pPr>
        <w:pStyle w:val="5"/>
        <w:adjustRightInd/>
        <w:snapToGrid/>
        <w:spacing w:line="219" w:lineRule="auto"/>
        <w:jc w:val="both"/>
        <w:rPr>
          <w:sz w:val="24"/>
          <w:szCs w:val="24"/>
          <w:lang w:eastAsia="zh-CN"/>
        </w:rPr>
      </w:pPr>
      <w:r>
        <w:rPr>
          <w:spacing w:val="-3"/>
          <w:sz w:val="24"/>
          <w:szCs w:val="24"/>
          <w:lang w:eastAsia="zh-CN"/>
        </w:rPr>
        <w:t>6.3.3 当监理人无正当理由未履行本合同约定的义务时，委托人应通知监理</w:t>
      </w:r>
      <w:r>
        <w:rPr>
          <w:spacing w:val="-4"/>
          <w:sz w:val="24"/>
          <w:szCs w:val="24"/>
          <w:lang w:eastAsia="zh-CN"/>
        </w:rPr>
        <w:t>人限期改正。若委托人在监理人接到通知后的</w:t>
      </w:r>
      <w:r>
        <w:rPr>
          <w:spacing w:val="-38"/>
          <w:sz w:val="24"/>
          <w:szCs w:val="24"/>
          <w:lang w:eastAsia="zh-CN"/>
        </w:rPr>
        <w:t xml:space="preserve"> </w:t>
      </w:r>
      <w:r>
        <w:rPr>
          <w:spacing w:val="-4"/>
          <w:sz w:val="24"/>
          <w:szCs w:val="24"/>
          <w:lang w:eastAsia="zh-CN"/>
        </w:rPr>
        <w:t>7</w:t>
      </w:r>
      <w:r>
        <w:rPr>
          <w:spacing w:val="-46"/>
          <w:sz w:val="24"/>
          <w:szCs w:val="24"/>
          <w:lang w:eastAsia="zh-CN"/>
        </w:rPr>
        <w:t xml:space="preserve"> </w:t>
      </w:r>
      <w:r>
        <w:rPr>
          <w:spacing w:val="-4"/>
          <w:sz w:val="24"/>
          <w:szCs w:val="24"/>
          <w:lang w:eastAsia="zh-CN"/>
        </w:rPr>
        <w:t>天内未收到监理人书面形式的合</w:t>
      </w:r>
      <w:r>
        <w:rPr>
          <w:spacing w:val="-8"/>
          <w:sz w:val="24"/>
          <w:szCs w:val="24"/>
          <w:lang w:eastAsia="zh-CN"/>
        </w:rPr>
        <w:t>理解释，则可在</w:t>
      </w:r>
      <w:r>
        <w:rPr>
          <w:spacing w:val="-44"/>
          <w:sz w:val="24"/>
          <w:szCs w:val="24"/>
          <w:lang w:eastAsia="zh-CN"/>
        </w:rPr>
        <w:t xml:space="preserve"> </w:t>
      </w:r>
      <w:r>
        <w:rPr>
          <w:spacing w:val="-8"/>
          <w:sz w:val="24"/>
          <w:szCs w:val="24"/>
          <w:lang w:eastAsia="zh-CN"/>
        </w:rPr>
        <w:t>7</w:t>
      </w:r>
      <w:r>
        <w:rPr>
          <w:spacing w:val="-46"/>
          <w:sz w:val="24"/>
          <w:szCs w:val="24"/>
          <w:lang w:eastAsia="zh-CN"/>
        </w:rPr>
        <w:t xml:space="preserve"> </w:t>
      </w:r>
      <w:r>
        <w:rPr>
          <w:spacing w:val="-8"/>
          <w:sz w:val="24"/>
          <w:szCs w:val="24"/>
          <w:lang w:eastAsia="zh-CN"/>
        </w:rPr>
        <w:t>天内发出解除本合同的通知，自通知到达监理人时本</w:t>
      </w:r>
      <w:r>
        <w:rPr>
          <w:spacing w:val="-9"/>
          <w:sz w:val="24"/>
          <w:szCs w:val="24"/>
          <w:lang w:eastAsia="zh-CN"/>
        </w:rPr>
        <w:t>合同解除。</w:t>
      </w:r>
      <w:r>
        <w:rPr>
          <w:spacing w:val="-3"/>
          <w:sz w:val="24"/>
          <w:szCs w:val="24"/>
          <w:lang w:eastAsia="zh-CN"/>
        </w:rPr>
        <w:t>委托人应将监理与相关服务的酬金支付至限期改正通知到达监理人之日，但监理</w:t>
      </w:r>
      <w:r>
        <w:rPr>
          <w:spacing w:val="-2"/>
          <w:sz w:val="24"/>
          <w:szCs w:val="24"/>
          <w:lang w:eastAsia="zh-CN"/>
        </w:rPr>
        <w:t>人应承担第</w:t>
      </w:r>
      <w:r>
        <w:rPr>
          <w:spacing w:val="-52"/>
          <w:sz w:val="24"/>
          <w:szCs w:val="24"/>
          <w:lang w:eastAsia="zh-CN"/>
        </w:rPr>
        <w:t xml:space="preserve"> </w:t>
      </w:r>
      <w:r>
        <w:rPr>
          <w:spacing w:val="-2"/>
          <w:sz w:val="24"/>
          <w:szCs w:val="24"/>
          <w:lang w:eastAsia="zh-CN"/>
        </w:rPr>
        <w:t>4.1</w:t>
      </w:r>
      <w:r>
        <w:rPr>
          <w:spacing w:val="-50"/>
          <w:sz w:val="24"/>
          <w:szCs w:val="24"/>
          <w:lang w:eastAsia="zh-CN"/>
        </w:rPr>
        <w:t xml:space="preserve"> </w:t>
      </w:r>
      <w:r>
        <w:rPr>
          <w:spacing w:val="-2"/>
          <w:sz w:val="24"/>
          <w:szCs w:val="24"/>
          <w:lang w:eastAsia="zh-CN"/>
        </w:rPr>
        <w:t>款约定的责任。</w:t>
      </w:r>
    </w:p>
    <w:p w14:paraId="1989B2A7">
      <w:pPr>
        <w:pStyle w:val="5"/>
        <w:adjustRightInd/>
        <w:snapToGrid/>
        <w:spacing w:line="267" w:lineRule="auto"/>
        <w:jc w:val="both"/>
        <w:rPr>
          <w:sz w:val="24"/>
          <w:szCs w:val="24"/>
          <w:lang w:eastAsia="zh-CN"/>
        </w:rPr>
      </w:pPr>
      <w:r>
        <w:rPr>
          <w:spacing w:val="-2"/>
          <w:sz w:val="24"/>
          <w:szCs w:val="24"/>
          <w:lang w:eastAsia="zh-CN"/>
        </w:rPr>
        <w:t>6.3.4 监理人在专用条件</w:t>
      </w:r>
      <w:r>
        <w:rPr>
          <w:spacing w:val="-36"/>
          <w:sz w:val="24"/>
          <w:szCs w:val="24"/>
          <w:lang w:eastAsia="zh-CN"/>
        </w:rPr>
        <w:t xml:space="preserve"> </w:t>
      </w:r>
      <w:r>
        <w:rPr>
          <w:spacing w:val="-2"/>
          <w:sz w:val="24"/>
          <w:szCs w:val="24"/>
          <w:lang w:eastAsia="zh-CN"/>
        </w:rPr>
        <w:t>5.3</w:t>
      </w:r>
      <w:r>
        <w:rPr>
          <w:spacing w:val="-25"/>
          <w:sz w:val="24"/>
          <w:szCs w:val="24"/>
          <w:lang w:eastAsia="zh-CN"/>
        </w:rPr>
        <w:t xml:space="preserve"> </w:t>
      </w:r>
      <w:r>
        <w:rPr>
          <w:spacing w:val="-2"/>
          <w:sz w:val="24"/>
          <w:szCs w:val="24"/>
          <w:lang w:eastAsia="zh-CN"/>
        </w:rPr>
        <w:t>中约定的支付之日起</w:t>
      </w:r>
      <w:r>
        <w:rPr>
          <w:spacing w:val="-48"/>
          <w:sz w:val="24"/>
          <w:szCs w:val="24"/>
          <w:lang w:eastAsia="zh-CN"/>
        </w:rPr>
        <w:t xml:space="preserve"> </w:t>
      </w:r>
      <w:r>
        <w:rPr>
          <w:spacing w:val="-2"/>
          <w:sz w:val="24"/>
          <w:szCs w:val="24"/>
          <w:lang w:eastAsia="zh-CN"/>
        </w:rPr>
        <w:t>28</w:t>
      </w:r>
      <w:r>
        <w:rPr>
          <w:spacing w:val="-46"/>
          <w:sz w:val="24"/>
          <w:szCs w:val="24"/>
          <w:lang w:eastAsia="zh-CN"/>
        </w:rPr>
        <w:t xml:space="preserve"> </w:t>
      </w:r>
      <w:r>
        <w:rPr>
          <w:spacing w:val="-2"/>
          <w:sz w:val="24"/>
          <w:szCs w:val="24"/>
          <w:lang w:eastAsia="zh-CN"/>
        </w:rPr>
        <w:t>天后仍未收到委托人</w:t>
      </w:r>
      <w:r>
        <w:rPr>
          <w:spacing w:val="-1"/>
          <w:sz w:val="24"/>
          <w:szCs w:val="24"/>
          <w:lang w:eastAsia="zh-CN"/>
        </w:rPr>
        <w:t>按本合同约定应付的款项，可向委托人发出催付通知。委托人接到通知</w:t>
      </w:r>
      <w:r>
        <w:rPr>
          <w:spacing w:val="-25"/>
          <w:sz w:val="24"/>
          <w:szCs w:val="24"/>
          <w:lang w:eastAsia="zh-CN"/>
        </w:rPr>
        <w:t xml:space="preserve"> </w:t>
      </w:r>
      <w:r>
        <w:rPr>
          <w:spacing w:val="-1"/>
          <w:sz w:val="24"/>
          <w:szCs w:val="24"/>
          <w:lang w:eastAsia="zh-CN"/>
        </w:rPr>
        <w:t>14</w:t>
      </w:r>
      <w:r>
        <w:rPr>
          <w:spacing w:val="-46"/>
          <w:sz w:val="24"/>
          <w:szCs w:val="24"/>
          <w:lang w:eastAsia="zh-CN"/>
        </w:rPr>
        <w:t xml:space="preserve"> </w:t>
      </w:r>
      <w:r>
        <w:rPr>
          <w:spacing w:val="-1"/>
          <w:sz w:val="24"/>
          <w:szCs w:val="24"/>
          <w:lang w:eastAsia="zh-CN"/>
        </w:rPr>
        <w:t>天后</w:t>
      </w:r>
      <w:r>
        <w:rPr>
          <w:sz w:val="24"/>
          <w:szCs w:val="24"/>
          <w:lang w:eastAsia="zh-CN"/>
        </w:rPr>
        <w:t xml:space="preserve"> </w:t>
      </w:r>
      <w:r>
        <w:rPr>
          <w:spacing w:val="-3"/>
          <w:sz w:val="24"/>
          <w:szCs w:val="24"/>
          <w:lang w:eastAsia="zh-CN"/>
        </w:rPr>
        <w:t>仍未支付或未提出监理人可以接受的延期支付安排，监理人可向委托人发出暂停</w:t>
      </w:r>
      <w:r>
        <w:rPr>
          <w:spacing w:val="1"/>
          <w:sz w:val="24"/>
          <w:szCs w:val="24"/>
          <w:lang w:eastAsia="zh-CN"/>
        </w:rPr>
        <w:t xml:space="preserve"> </w:t>
      </w:r>
      <w:r>
        <w:rPr>
          <w:spacing w:val="-1"/>
          <w:sz w:val="24"/>
          <w:szCs w:val="24"/>
          <w:lang w:eastAsia="zh-CN"/>
        </w:rPr>
        <w:t>工作的通知并可自行暂停全部或部分工作。暂停工作后</w:t>
      </w:r>
      <w:r>
        <w:rPr>
          <w:spacing w:val="-25"/>
          <w:sz w:val="24"/>
          <w:szCs w:val="24"/>
          <w:lang w:eastAsia="zh-CN"/>
        </w:rPr>
        <w:t xml:space="preserve"> </w:t>
      </w:r>
      <w:r>
        <w:rPr>
          <w:spacing w:val="-1"/>
          <w:sz w:val="24"/>
          <w:szCs w:val="24"/>
          <w:lang w:eastAsia="zh-CN"/>
        </w:rPr>
        <w:t>14</w:t>
      </w:r>
      <w:r>
        <w:rPr>
          <w:spacing w:val="-44"/>
          <w:sz w:val="24"/>
          <w:szCs w:val="24"/>
          <w:lang w:eastAsia="zh-CN"/>
        </w:rPr>
        <w:t xml:space="preserve"> </w:t>
      </w:r>
      <w:r>
        <w:rPr>
          <w:spacing w:val="-1"/>
          <w:sz w:val="24"/>
          <w:szCs w:val="24"/>
          <w:lang w:eastAsia="zh-CN"/>
        </w:rPr>
        <w:t>天内监理人仍未获得</w:t>
      </w:r>
      <w:r>
        <w:rPr>
          <w:sz w:val="24"/>
          <w:szCs w:val="24"/>
          <w:lang w:eastAsia="zh-CN"/>
        </w:rPr>
        <w:t xml:space="preserve"> </w:t>
      </w:r>
      <w:r>
        <w:rPr>
          <w:spacing w:val="4"/>
          <w:sz w:val="24"/>
          <w:szCs w:val="24"/>
          <w:lang w:eastAsia="zh-CN"/>
        </w:rPr>
        <w:t>委托人应付酬金或委托人的合理答复，监理人可向委托人发出解除本合同的通</w:t>
      </w:r>
      <w:r>
        <w:rPr>
          <w:spacing w:val="-2"/>
          <w:sz w:val="24"/>
          <w:szCs w:val="24"/>
          <w:lang w:eastAsia="zh-CN"/>
        </w:rPr>
        <w:t>知，</w:t>
      </w:r>
      <w:r>
        <w:rPr>
          <w:spacing w:val="-72"/>
          <w:sz w:val="24"/>
          <w:szCs w:val="24"/>
          <w:lang w:eastAsia="zh-CN"/>
        </w:rPr>
        <w:t xml:space="preserve"> </w:t>
      </w:r>
      <w:r>
        <w:rPr>
          <w:spacing w:val="-2"/>
          <w:sz w:val="24"/>
          <w:szCs w:val="24"/>
          <w:lang w:eastAsia="zh-CN"/>
        </w:rPr>
        <w:t>自通知到达委托人时本合同解除。委托人应承担第</w:t>
      </w:r>
      <w:r>
        <w:rPr>
          <w:spacing w:val="-51"/>
          <w:sz w:val="24"/>
          <w:szCs w:val="24"/>
          <w:lang w:eastAsia="zh-CN"/>
        </w:rPr>
        <w:t xml:space="preserve"> </w:t>
      </w:r>
      <w:r>
        <w:rPr>
          <w:spacing w:val="-2"/>
          <w:sz w:val="24"/>
          <w:szCs w:val="24"/>
          <w:lang w:eastAsia="zh-CN"/>
        </w:rPr>
        <w:t>4.2.3</w:t>
      </w:r>
      <w:r>
        <w:rPr>
          <w:spacing w:val="-50"/>
          <w:sz w:val="24"/>
          <w:szCs w:val="24"/>
          <w:lang w:eastAsia="zh-CN"/>
        </w:rPr>
        <w:t xml:space="preserve"> </w:t>
      </w:r>
      <w:r>
        <w:rPr>
          <w:spacing w:val="-2"/>
          <w:sz w:val="24"/>
          <w:szCs w:val="24"/>
          <w:lang w:eastAsia="zh-CN"/>
        </w:rPr>
        <w:t>款约</w:t>
      </w:r>
      <w:r>
        <w:rPr>
          <w:spacing w:val="-3"/>
          <w:sz w:val="24"/>
          <w:szCs w:val="24"/>
          <w:lang w:eastAsia="zh-CN"/>
        </w:rPr>
        <w:t>定的责任。</w:t>
      </w:r>
    </w:p>
    <w:p w14:paraId="52976844">
      <w:pPr>
        <w:pStyle w:val="5"/>
        <w:adjustRightInd/>
        <w:snapToGrid/>
        <w:spacing w:line="248" w:lineRule="auto"/>
        <w:jc w:val="both"/>
        <w:rPr>
          <w:sz w:val="24"/>
          <w:szCs w:val="24"/>
          <w:lang w:eastAsia="zh-CN"/>
        </w:rPr>
      </w:pPr>
      <w:r>
        <w:rPr>
          <w:spacing w:val="-4"/>
          <w:sz w:val="24"/>
          <w:szCs w:val="24"/>
          <w:lang w:eastAsia="zh-CN"/>
        </w:rPr>
        <w:t>6.3.5</w:t>
      </w:r>
      <w:r>
        <w:rPr>
          <w:spacing w:val="34"/>
          <w:sz w:val="24"/>
          <w:szCs w:val="24"/>
          <w:lang w:eastAsia="zh-CN"/>
        </w:rPr>
        <w:t xml:space="preserve"> </w:t>
      </w:r>
      <w:r>
        <w:rPr>
          <w:spacing w:val="-4"/>
          <w:sz w:val="24"/>
          <w:szCs w:val="24"/>
          <w:lang w:eastAsia="zh-CN"/>
        </w:rPr>
        <w:t>因不可抗力致使本合同部分或全部不能履行时，一方应立即通知另一</w:t>
      </w:r>
      <w:r>
        <w:rPr>
          <w:spacing w:val="-1"/>
          <w:sz w:val="24"/>
          <w:szCs w:val="24"/>
          <w:lang w:eastAsia="zh-CN"/>
        </w:rPr>
        <w:t>方，可暂停或解除本合同。</w:t>
      </w:r>
    </w:p>
    <w:p w14:paraId="1587CA01">
      <w:pPr>
        <w:pStyle w:val="5"/>
        <w:adjustRightInd/>
        <w:snapToGrid/>
        <w:spacing w:line="248" w:lineRule="auto"/>
        <w:jc w:val="both"/>
        <w:rPr>
          <w:sz w:val="24"/>
          <w:szCs w:val="24"/>
          <w:lang w:eastAsia="zh-CN"/>
        </w:rPr>
      </w:pPr>
      <w:r>
        <w:rPr>
          <w:spacing w:val="-3"/>
          <w:sz w:val="24"/>
          <w:szCs w:val="24"/>
          <w:lang w:eastAsia="zh-CN"/>
        </w:rPr>
        <w:t>6.3.6 本合同解除后，本合同约定的有关结算、清理、争议解决方式的条件仍然有效。</w:t>
      </w:r>
    </w:p>
    <w:p w14:paraId="155D3EEA">
      <w:pPr>
        <w:pStyle w:val="5"/>
        <w:adjustRightInd/>
        <w:snapToGrid/>
        <w:spacing w:line="226" w:lineRule="auto"/>
        <w:jc w:val="both"/>
        <w:rPr>
          <w:sz w:val="24"/>
          <w:szCs w:val="24"/>
          <w:lang w:eastAsia="zh-CN"/>
        </w:rPr>
      </w:pPr>
      <w:r>
        <w:rPr>
          <w:spacing w:val="-5"/>
          <w:sz w:val="24"/>
          <w:szCs w:val="24"/>
          <w:lang w:eastAsia="zh-CN"/>
        </w:rPr>
        <w:t>6.4</w:t>
      </w:r>
      <w:r>
        <w:rPr>
          <w:spacing w:val="13"/>
          <w:sz w:val="24"/>
          <w:szCs w:val="24"/>
          <w:lang w:eastAsia="zh-CN"/>
        </w:rPr>
        <w:t xml:space="preserve"> </w:t>
      </w:r>
      <w:r>
        <w:rPr>
          <w:spacing w:val="-5"/>
          <w:sz w:val="24"/>
          <w:szCs w:val="24"/>
          <w:lang w:eastAsia="zh-CN"/>
        </w:rPr>
        <w:t>终止</w:t>
      </w:r>
    </w:p>
    <w:p w14:paraId="3543537A">
      <w:pPr>
        <w:pStyle w:val="5"/>
        <w:adjustRightInd/>
        <w:snapToGrid/>
        <w:spacing w:line="218" w:lineRule="auto"/>
        <w:jc w:val="both"/>
        <w:rPr>
          <w:sz w:val="24"/>
          <w:szCs w:val="24"/>
          <w:lang w:eastAsia="zh-CN"/>
        </w:rPr>
      </w:pPr>
      <w:r>
        <w:rPr>
          <w:spacing w:val="-3"/>
          <w:sz w:val="24"/>
          <w:szCs w:val="24"/>
          <w:lang w:eastAsia="zh-CN"/>
        </w:rPr>
        <w:t>以下条件全部满足时，本合同即告终止：</w:t>
      </w:r>
    </w:p>
    <w:p w14:paraId="72E63932">
      <w:pPr>
        <w:pStyle w:val="5"/>
        <w:adjustRightInd/>
        <w:snapToGrid/>
        <w:spacing w:line="219" w:lineRule="auto"/>
        <w:jc w:val="both"/>
        <w:rPr>
          <w:sz w:val="24"/>
          <w:szCs w:val="24"/>
          <w:lang w:eastAsia="zh-CN"/>
        </w:rPr>
      </w:pPr>
      <w:r>
        <w:rPr>
          <w:spacing w:val="-2"/>
          <w:sz w:val="24"/>
          <w:szCs w:val="24"/>
          <w:lang w:eastAsia="zh-CN"/>
        </w:rPr>
        <w:t>（1）监理人完成本合同约定的全部工作；</w:t>
      </w:r>
    </w:p>
    <w:p w14:paraId="052D371E">
      <w:pPr>
        <w:pStyle w:val="5"/>
        <w:adjustRightInd/>
        <w:snapToGrid/>
        <w:spacing w:line="248" w:lineRule="auto"/>
        <w:jc w:val="both"/>
        <w:rPr>
          <w:spacing w:val="18"/>
          <w:sz w:val="24"/>
          <w:szCs w:val="24"/>
          <w:lang w:eastAsia="zh-CN"/>
        </w:rPr>
      </w:pPr>
      <w:r>
        <w:rPr>
          <w:spacing w:val="-4"/>
          <w:sz w:val="24"/>
          <w:szCs w:val="24"/>
          <w:lang w:eastAsia="zh-CN"/>
        </w:rPr>
        <w:t>（2）委托人与监理人结清并支付全部酬金。</w:t>
      </w:r>
      <w:r>
        <w:rPr>
          <w:spacing w:val="18"/>
          <w:sz w:val="24"/>
          <w:szCs w:val="24"/>
          <w:lang w:eastAsia="zh-CN"/>
        </w:rPr>
        <w:t xml:space="preserve"> </w:t>
      </w:r>
    </w:p>
    <w:p w14:paraId="32A8286E">
      <w:pPr>
        <w:pStyle w:val="5"/>
        <w:adjustRightInd/>
        <w:snapToGrid/>
        <w:spacing w:line="248" w:lineRule="auto"/>
        <w:jc w:val="both"/>
        <w:rPr>
          <w:sz w:val="24"/>
          <w:szCs w:val="24"/>
          <w:lang w:eastAsia="zh-CN"/>
        </w:rPr>
      </w:pPr>
      <w:r>
        <w:rPr>
          <w:spacing w:val="-3"/>
          <w:sz w:val="24"/>
          <w:szCs w:val="24"/>
          <w:lang w:eastAsia="zh-CN"/>
        </w:rPr>
        <w:t>7.争议解决</w:t>
      </w:r>
    </w:p>
    <w:p w14:paraId="7823D614">
      <w:pPr>
        <w:pStyle w:val="5"/>
        <w:adjustRightInd/>
        <w:snapToGrid/>
        <w:spacing w:line="220" w:lineRule="auto"/>
        <w:jc w:val="both"/>
        <w:rPr>
          <w:sz w:val="24"/>
          <w:szCs w:val="24"/>
          <w:lang w:eastAsia="zh-CN"/>
        </w:rPr>
      </w:pPr>
      <w:r>
        <w:rPr>
          <w:spacing w:val="-6"/>
          <w:sz w:val="24"/>
          <w:szCs w:val="24"/>
          <w:lang w:eastAsia="zh-CN"/>
        </w:rPr>
        <w:t>7.1</w:t>
      </w:r>
      <w:r>
        <w:rPr>
          <w:spacing w:val="-47"/>
          <w:sz w:val="24"/>
          <w:szCs w:val="24"/>
          <w:lang w:eastAsia="zh-CN"/>
        </w:rPr>
        <w:t xml:space="preserve"> </w:t>
      </w:r>
      <w:r>
        <w:rPr>
          <w:spacing w:val="-6"/>
          <w:sz w:val="24"/>
          <w:szCs w:val="24"/>
          <w:lang w:eastAsia="zh-CN"/>
        </w:rPr>
        <w:t>协商</w:t>
      </w:r>
    </w:p>
    <w:p w14:paraId="11D8C078">
      <w:pPr>
        <w:pStyle w:val="5"/>
        <w:adjustRightInd/>
        <w:snapToGrid/>
        <w:spacing w:line="219" w:lineRule="auto"/>
        <w:jc w:val="both"/>
        <w:rPr>
          <w:sz w:val="24"/>
          <w:szCs w:val="24"/>
          <w:lang w:eastAsia="zh-CN"/>
        </w:rPr>
      </w:pPr>
      <w:r>
        <w:rPr>
          <w:spacing w:val="-1"/>
          <w:sz w:val="24"/>
          <w:szCs w:val="24"/>
          <w:lang w:eastAsia="zh-CN"/>
        </w:rPr>
        <w:t>双方应本着诚信原则协商解决彼此间的争议。</w:t>
      </w:r>
    </w:p>
    <w:p w14:paraId="435C712B">
      <w:pPr>
        <w:pStyle w:val="5"/>
        <w:adjustRightInd/>
        <w:snapToGrid/>
        <w:spacing w:line="220" w:lineRule="auto"/>
        <w:jc w:val="both"/>
        <w:rPr>
          <w:sz w:val="24"/>
          <w:szCs w:val="24"/>
          <w:lang w:eastAsia="zh-CN"/>
        </w:rPr>
      </w:pPr>
      <w:r>
        <w:rPr>
          <w:spacing w:val="-6"/>
          <w:sz w:val="24"/>
          <w:szCs w:val="24"/>
          <w:lang w:eastAsia="zh-CN"/>
        </w:rPr>
        <w:t>7.2</w:t>
      </w:r>
      <w:r>
        <w:rPr>
          <w:spacing w:val="-47"/>
          <w:sz w:val="24"/>
          <w:szCs w:val="24"/>
          <w:lang w:eastAsia="zh-CN"/>
        </w:rPr>
        <w:t xml:space="preserve"> </w:t>
      </w:r>
      <w:r>
        <w:rPr>
          <w:spacing w:val="-6"/>
          <w:sz w:val="24"/>
          <w:szCs w:val="24"/>
          <w:lang w:eastAsia="zh-CN"/>
        </w:rPr>
        <w:t>调解</w:t>
      </w:r>
    </w:p>
    <w:p w14:paraId="4C6E5397">
      <w:pPr>
        <w:pStyle w:val="5"/>
        <w:adjustRightInd/>
        <w:snapToGrid/>
        <w:spacing w:line="264" w:lineRule="auto"/>
        <w:jc w:val="both"/>
        <w:rPr>
          <w:sz w:val="24"/>
          <w:szCs w:val="24"/>
          <w:lang w:eastAsia="zh-CN"/>
        </w:rPr>
      </w:pPr>
      <w:r>
        <w:rPr>
          <w:spacing w:val="-1"/>
          <w:sz w:val="24"/>
          <w:szCs w:val="24"/>
          <w:lang w:eastAsia="zh-CN"/>
        </w:rPr>
        <w:t>如果双方不能在</w:t>
      </w:r>
      <w:r>
        <w:rPr>
          <w:spacing w:val="-32"/>
          <w:sz w:val="24"/>
          <w:szCs w:val="24"/>
          <w:lang w:eastAsia="zh-CN"/>
        </w:rPr>
        <w:t xml:space="preserve"> </w:t>
      </w:r>
      <w:r>
        <w:rPr>
          <w:spacing w:val="-1"/>
          <w:sz w:val="24"/>
          <w:szCs w:val="24"/>
          <w:lang w:eastAsia="zh-CN"/>
        </w:rPr>
        <w:t>14</w:t>
      </w:r>
      <w:r>
        <w:rPr>
          <w:spacing w:val="-46"/>
          <w:sz w:val="24"/>
          <w:szCs w:val="24"/>
          <w:lang w:eastAsia="zh-CN"/>
        </w:rPr>
        <w:t xml:space="preserve"> </w:t>
      </w:r>
      <w:r>
        <w:rPr>
          <w:spacing w:val="-1"/>
          <w:sz w:val="24"/>
          <w:szCs w:val="24"/>
          <w:lang w:eastAsia="zh-CN"/>
        </w:rPr>
        <w:t>天内或双方商定的其他时间内解决本合同争议，可以将其提交给专用条件约定的或事后达成协议的调解人进行调解。</w:t>
      </w:r>
    </w:p>
    <w:p w14:paraId="3F89A0F2">
      <w:pPr>
        <w:pStyle w:val="5"/>
        <w:adjustRightInd/>
        <w:snapToGrid/>
        <w:spacing w:line="219" w:lineRule="auto"/>
        <w:jc w:val="both"/>
        <w:rPr>
          <w:sz w:val="24"/>
          <w:szCs w:val="24"/>
          <w:lang w:eastAsia="zh-CN"/>
        </w:rPr>
      </w:pPr>
      <w:r>
        <w:rPr>
          <w:spacing w:val="-3"/>
          <w:sz w:val="24"/>
          <w:szCs w:val="24"/>
          <w:lang w:eastAsia="zh-CN"/>
        </w:rPr>
        <w:t>7.3</w:t>
      </w:r>
      <w:r>
        <w:rPr>
          <w:spacing w:val="-52"/>
          <w:sz w:val="24"/>
          <w:szCs w:val="24"/>
          <w:lang w:eastAsia="zh-CN"/>
        </w:rPr>
        <w:t xml:space="preserve"> </w:t>
      </w:r>
      <w:r>
        <w:rPr>
          <w:spacing w:val="-3"/>
          <w:sz w:val="24"/>
          <w:szCs w:val="24"/>
          <w:lang w:eastAsia="zh-CN"/>
        </w:rPr>
        <w:t>仲裁或诉讼</w:t>
      </w:r>
    </w:p>
    <w:p w14:paraId="1DF03CA2">
      <w:pPr>
        <w:pStyle w:val="5"/>
        <w:adjustRightInd/>
        <w:snapToGrid/>
        <w:spacing w:line="264" w:lineRule="auto"/>
        <w:jc w:val="both"/>
        <w:rPr>
          <w:sz w:val="24"/>
          <w:szCs w:val="24"/>
          <w:lang w:eastAsia="zh-CN"/>
        </w:rPr>
      </w:pPr>
      <w:r>
        <w:rPr>
          <w:spacing w:val="4"/>
          <w:sz w:val="24"/>
          <w:szCs w:val="24"/>
          <w:lang w:eastAsia="zh-CN"/>
        </w:rPr>
        <w:t>双方均有权不经调解直接向专用条件约定的仲裁机构申请仲裁或向有管辖</w:t>
      </w:r>
      <w:r>
        <w:rPr>
          <w:spacing w:val="-1"/>
          <w:sz w:val="24"/>
          <w:szCs w:val="24"/>
          <w:lang w:eastAsia="zh-CN"/>
        </w:rPr>
        <w:t>权的人民法院提起诉讼。</w:t>
      </w:r>
    </w:p>
    <w:p w14:paraId="2452C8BA">
      <w:pPr>
        <w:pStyle w:val="5"/>
        <w:adjustRightInd/>
        <w:snapToGrid/>
        <w:spacing w:line="220" w:lineRule="auto"/>
        <w:jc w:val="both"/>
        <w:rPr>
          <w:sz w:val="24"/>
          <w:szCs w:val="24"/>
          <w:lang w:eastAsia="zh-CN"/>
        </w:rPr>
      </w:pPr>
      <w:r>
        <w:rPr>
          <w:spacing w:val="-3"/>
          <w:sz w:val="24"/>
          <w:szCs w:val="24"/>
          <w:lang w:eastAsia="zh-CN"/>
        </w:rPr>
        <w:t>8.其他</w:t>
      </w:r>
    </w:p>
    <w:p w14:paraId="16EB520D">
      <w:pPr>
        <w:pStyle w:val="5"/>
        <w:adjustRightInd/>
        <w:snapToGrid/>
        <w:spacing w:line="219" w:lineRule="auto"/>
        <w:jc w:val="both"/>
        <w:rPr>
          <w:sz w:val="24"/>
          <w:szCs w:val="24"/>
          <w:lang w:eastAsia="zh-CN"/>
        </w:rPr>
      </w:pPr>
      <w:r>
        <w:rPr>
          <w:spacing w:val="-2"/>
          <w:sz w:val="24"/>
          <w:szCs w:val="24"/>
          <w:lang w:eastAsia="zh-CN"/>
        </w:rPr>
        <w:t>8.1 外出考察费用</w:t>
      </w:r>
    </w:p>
    <w:p w14:paraId="5CB78554">
      <w:pPr>
        <w:pStyle w:val="5"/>
        <w:adjustRightInd/>
        <w:snapToGrid/>
        <w:spacing w:line="219" w:lineRule="auto"/>
        <w:jc w:val="both"/>
        <w:rPr>
          <w:sz w:val="24"/>
          <w:szCs w:val="24"/>
          <w:lang w:eastAsia="zh-CN"/>
        </w:rPr>
      </w:pPr>
      <w:r>
        <w:rPr>
          <w:spacing w:val="-1"/>
          <w:sz w:val="24"/>
          <w:szCs w:val="24"/>
          <w:lang w:eastAsia="zh-CN"/>
        </w:rPr>
        <w:t>经委托人同意，监理人员外出考察发生的费用由委托人审核后支付。</w:t>
      </w:r>
    </w:p>
    <w:p w14:paraId="0782C1BC">
      <w:pPr>
        <w:pStyle w:val="5"/>
        <w:adjustRightInd/>
        <w:snapToGrid/>
        <w:spacing w:line="219" w:lineRule="auto"/>
        <w:jc w:val="both"/>
        <w:rPr>
          <w:sz w:val="24"/>
          <w:szCs w:val="24"/>
          <w:lang w:eastAsia="zh-CN"/>
        </w:rPr>
      </w:pPr>
      <w:r>
        <w:rPr>
          <w:spacing w:val="-2"/>
          <w:sz w:val="24"/>
          <w:szCs w:val="24"/>
          <w:lang w:eastAsia="zh-CN"/>
        </w:rPr>
        <w:t>8.2 检测费用</w:t>
      </w:r>
    </w:p>
    <w:p w14:paraId="3E4EF116">
      <w:pPr>
        <w:pStyle w:val="5"/>
        <w:adjustRightInd/>
        <w:snapToGrid/>
        <w:spacing w:line="264" w:lineRule="auto"/>
        <w:jc w:val="both"/>
        <w:rPr>
          <w:sz w:val="24"/>
          <w:szCs w:val="24"/>
          <w:lang w:eastAsia="zh-CN"/>
        </w:rPr>
      </w:pPr>
      <w:r>
        <w:rPr>
          <w:spacing w:val="-3"/>
          <w:sz w:val="24"/>
          <w:szCs w:val="24"/>
          <w:lang w:eastAsia="zh-CN"/>
        </w:rPr>
        <w:t>委托人要求监理人进行的材料和设备检测所发生的费用，由委托</w:t>
      </w:r>
      <w:r>
        <w:rPr>
          <w:spacing w:val="-4"/>
          <w:sz w:val="24"/>
          <w:szCs w:val="24"/>
          <w:lang w:eastAsia="zh-CN"/>
        </w:rPr>
        <w:t>人支付，支</w:t>
      </w:r>
      <w:r>
        <w:rPr>
          <w:spacing w:val="-1"/>
          <w:sz w:val="24"/>
          <w:szCs w:val="24"/>
          <w:lang w:eastAsia="zh-CN"/>
        </w:rPr>
        <w:t>付时间在专用条件中约定。</w:t>
      </w:r>
    </w:p>
    <w:p w14:paraId="75839DC6">
      <w:pPr>
        <w:pStyle w:val="5"/>
        <w:adjustRightInd/>
        <w:snapToGrid/>
        <w:spacing w:line="220" w:lineRule="auto"/>
        <w:jc w:val="both"/>
        <w:rPr>
          <w:sz w:val="24"/>
          <w:szCs w:val="24"/>
          <w:lang w:eastAsia="zh-CN"/>
        </w:rPr>
      </w:pPr>
      <w:r>
        <w:rPr>
          <w:spacing w:val="-5"/>
          <w:sz w:val="24"/>
          <w:szCs w:val="24"/>
          <w:lang w:eastAsia="zh-CN"/>
        </w:rPr>
        <w:t>8.3</w:t>
      </w:r>
      <w:r>
        <w:rPr>
          <w:spacing w:val="23"/>
          <w:sz w:val="24"/>
          <w:szCs w:val="24"/>
          <w:lang w:eastAsia="zh-CN"/>
        </w:rPr>
        <w:t xml:space="preserve"> </w:t>
      </w:r>
      <w:r>
        <w:rPr>
          <w:spacing w:val="-5"/>
          <w:sz w:val="24"/>
          <w:szCs w:val="24"/>
          <w:lang w:eastAsia="zh-CN"/>
        </w:rPr>
        <w:t>咨询费用</w:t>
      </w:r>
    </w:p>
    <w:p w14:paraId="5548AB64">
      <w:pPr>
        <w:pStyle w:val="5"/>
        <w:adjustRightInd/>
        <w:snapToGrid/>
        <w:spacing w:line="264" w:lineRule="auto"/>
        <w:jc w:val="both"/>
        <w:rPr>
          <w:sz w:val="24"/>
          <w:szCs w:val="24"/>
          <w:lang w:eastAsia="zh-CN"/>
        </w:rPr>
      </w:pPr>
      <w:r>
        <w:rPr>
          <w:spacing w:val="-3"/>
          <w:sz w:val="24"/>
          <w:szCs w:val="24"/>
          <w:lang w:eastAsia="zh-CN"/>
        </w:rPr>
        <w:t>经委托人同意，根据工程需要由监理人组织的相关咨询论证</w:t>
      </w:r>
      <w:r>
        <w:rPr>
          <w:spacing w:val="-4"/>
          <w:sz w:val="24"/>
          <w:szCs w:val="24"/>
          <w:lang w:eastAsia="zh-CN"/>
        </w:rPr>
        <w:t>会以及聘请相关</w:t>
      </w:r>
      <w:r>
        <w:rPr>
          <w:spacing w:val="-1"/>
          <w:sz w:val="24"/>
          <w:szCs w:val="24"/>
          <w:lang w:eastAsia="zh-CN"/>
        </w:rPr>
        <w:t>专家等发生的费用由委托人支付，支付时间在专用条件中约定。</w:t>
      </w:r>
    </w:p>
    <w:p w14:paraId="5FE3FBE9">
      <w:pPr>
        <w:pStyle w:val="5"/>
        <w:adjustRightInd/>
        <w:snapToGrid/>
        <w:spacing w:line="219" w:lineRule="auto"/>
        <w:jc w:val="both"/>
        <w:rPr>
          <w:sz w:val="24"/>
          <w:szCs w:val="24"/>
          <w:lang w:eastAsia="zh-CN"/>
        </w:rPr>
      </w:pPr>
      <w:r>
        <w:rPr>
          <w:spacing w:val="-5"/>
          <w:sz w:val="24"/>
          <w:szCs w:val="24"/>
          <w:lang w:eastAsia="zh-CN"/>
        </w:rPr>
        <w:t>8.4</w:t>
      </w:r>
      <w:r>
        <w:rPr>
          <w:spacing w:val="13"/>
          <w:sz w:val="24"/>
          <w:szCs w:val="24"/>
          <w:lang w:eastAsia="zh-CN"/>
        </w:rPr>
        <w:t xml:space="preserve"> </w:t>
      </w:r>
      <w:r>
        <w:rPr>
          <w:spacing w:val="-5"/>
          <w:sz w:val="24"/>
          <w:szCs w:val="24"/>
          <w:lang w:eastAsia="zh-CN"/>
        </w:rPr>
        <w:t>奖励</w:t>
      </w:r>
    </w:p>
    <w:p w14:paraId="4843F8A7">
      <w:pPr>
        <w:pStyle w:val="5"/>
        <w:adjustRightInd/>
        <w:snapToGrid/>
        <w:spacing w:line="268" w:lineRule="auto"/>
        <w:jc w:val="both"/>
        <w:rPr>
          <w:sz w:val="24"/>
          <w:szCs w:val="24"/>
          <w:lang w:eastAsia="zh-CN"/>
        </w:rPr>
      </w:pPr>
      <w:r>
        <w:rPr>
          <w:spacing w:val="-3"/>
          <w:sz w:val="24"/>
          <w:szCs w:val="24"/>
          <w:lang w:eastAsia="zh-CN"/>
        </w:rPr>
        <w:t>监理人在服务过程中提出的合理化建议，使委托人获得经济效</w:t>
      </w:r>
      <w:r>
        <w:rPr>
          <w:spacing w:val="-4"/>
          <w:sz w:val="24"/>
          <w:szCs w:val="24"/>
          <w:lang w:eastAsia="zh-CN"/>
        </w:rPr>
        <w:t>益的，双方在</w:t>
      </w:r>
      <w:r>
        <w:rPr>
          <w:spacing w:val="-3"/>
          <w:sz w:val="24"/>
          <w:szCs w:val="24"/>
          <w:lang w:eastAsia="zh-CN"/>
        </w:rPr>
        <w:t>专用条件中约定奖励金额的确定方法。奖励金额在合理化建议被采纳后，与最近</w:t>
      </w:r>
      <w:r>
        <w:rPr>
          <w:sz w:val="24"/>
          <w:szCs w:val="24"/>
          <w:lang w:eastAsia="zh-CN"/>
        </w:rPr>
        <w:t xml:space="preserve"> </w:t>
      </w:r>
      <w:r>
        <w:rPr>
          <w:spacing w:val="-1"/>
          <w:sz w:val="24"/>
          <w:szCs w:val="24"/>
          <w:lang w:eastAsia="zh-CN"/>
        </w:rPr>
        <w:t>一期的正常工作酬金同期支付。</w:t>
      </w:r>
    </w:p>
    <w:p w14:paraId="72A704CB">
      <w:pPr>
        <w:pStyle w:val="5"/>
        <w:adjustRightInd/>
        <w:snapToGrid/>
        <w:spacing w:line="219" w:lineRule="auto"/>
        <w:jc w:val="both"/>
        <w:rPr>
          <w:spacing w:val="-4"/>
          <w:sz w:val="24"/>
          <w:szCs w:val="24"/>
          <w:lang w:eastAsia="zh-CN"/>
        </w:rPr>
      </w:pPr>
      <w:r>
        <w:rPr>
          <w:spacing w:val="-4"/>
          <w:sz w:val="24"/>
          <w:szCs w:val="24"/>
          <w:lang w:eastAsia="zh-CN"/>
        </w:rPr>
        <w:t>8.5</w:t>
      </w:r>
      <w:r>
        <w:rPr>
          <w:spacing w:val="16"/>
          <w:sz w:val="24"/>
          <w:szCs w:val="24"/>
          <w:lang w:eastAsia="zh-CN"/>
        </w:rPr>
        <w:t xml:space="preserve"> </w:t>
      </w:r>
      <w:r>
        <w:rPr>
          <w:spacing w:val="-4"/>
          <w:sz w:val="24"/>
          <w:szCs w:val="24"/>
          <w:lang w:eastAsia="zh-CN"/>
        </w:rPr>
        <w:t>守法诚信</w:t>
      </w:r>
    </w:p>
    <w:p w14:paraId="0C6FCFB1">
      <w:pPr>
        <w:pStyle w:val="5"/>
        <w:adjustRightInd/>
        <w:snapToGrid/>
        <w:spacing w:line="219" w:lineRule="auto"/>
        <w:jc w:val="both"/>
        <w:rPr>
          <w:sz w:val="24"/>
          <w:szCs w:val="24"/>
          <w:lang w:eastAsia="zh-CN"/>
        </w:rPr>
      </w:pPr>
      <w:r>
        <w:rPr>
          <w:spacing w:val="-2"/>
          <w:sz w:val="24"/>
          <w:szCs w:val="24"/>
          <w:lang w:eastAsia="zh-CN"/>
        </w:rPr>
        <w:t>监理人及其工作人员不得从与实施工程有关的第三方处获得任何经济利益。</w:t>
      </w:r>
    </w:p>
    <w:p w14:paraId="387F7B2A">
      <w:pPr>
        <w:pStyle w:val="5"/>
        <w:adjustRightInd/>
        <w:snapToGrid/>
        <w:spacing w:line="220" w:lineRule="auto"/>
        <w:jc w:val="both"/>
        <w:rPr>
          <w:sz w:val="24"/>
          <w:szCs w:val="24"/>
          <w:lang w:eastAsia="zh-CN"/>
        </w:rPr>
      </w:pPr>
      <w:r>
        <w:rPr>
          <w:spacing w:val="-5"/>
          <w:sz w:val="24"/>
          <w:szCs w:val="24"/>
          <w:lang w:eastAsia="zh-CN"/>
        </w:rPr>
        <w:t>8.6</w:t>
      </w:r>
      <w:r>
        <w:rPr>
          <w:spacing w:val="13"/>
          <w:sz w:val="24"/>
          <w:szCs w:val="24"/>
          <w:lang w:eastAsia="zh-CN"/>
        </w:rPr>
        <w:t xml:space="preserve"> </w:t>
      </w:r>
      <w:r>
        <w:rPr>
          <w:spacing w:val="-5"/>
          <w:sz w:val="24"/>
          <w:szCs w:val="24"/>
          <w:lang w:eastAsia="zh-CN"/>
        </w:rPr>
        <w:t>保密</w:t>
      </w:r>
    </w:p>
    <w:p w14:paraId="0DA4C723">
      <w:pPr>
        <w:pStyle w:val="5"/>
        <w:adjustRightInd/>
        <w:snapToGrid/>
        <w:spacing w:line="263" w:lineRule="auto"/>
        <w:jc w:val="both"/>
        <w:rPr>
          <w:sz w:val="24"/>
          <w:szCs w:val="24"/>
          <w:lang w:eastAsia="zh-CN"/>
        </w:rPr>
      </w:pPr>
      <w:r>
        <w:rPr>
          <w:spacing w:val="-3"/>
          <w:sz w:val="24"/>
          <w:szCs w:val="24"/>
          <w:lang w:eastAsia="zh-CN"/>
        </w:rPr>
        <w:t>双方不得泄露对方申明的保密资料，亦不得泄露与实施工程有关</w:t>
      </w:r>
      <w:r>
        <w:rPr>
          <w:spacing w:val="-4"/>
          <w:sz w:val="24"/>
          <w:szCs w:val="24"/>
          <w:lang w:eastAsia="zh-CN"/>
        </w:rPr>
        <w:t>的第三方所</w:t>
      </w:r>
      <w:r>
        <w:rPr>
          <w:spacing w:val="-1"/>
          <w:sz w:val="24"/>
          <w:szCs w:val="24"/>
          <w:lang w:eastAsia="zh-CN"/>
        </w:rPr>
        <w:t>提供的保密资料，保密事项在专用条件中约定。</w:t>
      </w:r>
    </w:p>
    <w:p w14:paraId="05784B22">
      <w:pPr>
        <w:pStyle w:val="5"/>
        <w:adjustRightInd/>
        <w:snapToGrid/>
        <w:spacing w:line="221" w:lineRule="auto"/>
        <w:jc w:val="both"/>
        <w:rPr>
          <w:sz w:val="24"/>
          <w:szCs w:val="24"/>
          <w:lang w:eastAsia="zh-CN"/>
        </w:rPr>
      </w:pPr>
      <w:r>
        <w:rPr>
          <w:spacing w:val="-4"/>
          <w:sz w:val="24"/>
          <w:szCs w:val="24"/>
          <w:lang w:eastAsia="zh-CN"/>
        </w:rPr>
        <w:t>8.7</w:t>
      </w:r>
      <w:r>
        <w:rPr>
          <w:spacing w:val="9"/>
          <w:sz w:val="24"/>
          <w:szCs w:val="24"/>
          <w:lang w:eastAsia="zh-CN"/>
        </w:rPr>
        <w:t xml:space="preserve"> </w:t>
      </w:r>
      <w:r>
        <w:rPr>
          <w:spacing w:val="-4"/>
          <w:sz w:val="24"/>
          <w:szCs w:val="24"/>
          <w:lang w:eastAsia="zh-CN"/>
        </w:rPr>
        <w:t>通知</w:t>
      </w:r>
    </w:p>
    <w:p w14:paraId="72E6FA6A">
      <w:pPr>
        <w:pStyle w:val="5"/>
        <w:adjustRightInd/>
        <w:snapToGrid/>
        <w:spacing w:line="264" w:lineRule="auto"/>
        <w:jc w:val="both"/>
        <w:rPr>
          <w:sz w:val="24"/>
          <w:szCs w:val="24"/>
          <w:lang w:eastAsia="zh-CN"/>
        </w:rPr>
      </w:pPr>
      <w:r>
        <w:rPr>
          <w:spacing w:val="-3"/>
          <w:sz w:val="24"/>
          <w:szCs w:val="24"/>
          <w:lang w:eastAsia="zh-CN"/>
        </w:rPr>
        <w:t>本合同涉及的通知均应当采用书面形式，并在送达对方时生效</w:t>
      </w:r>
      <w:r>
        <w:rPr>
          <w:spacing w:val="-4"/>
          <w:sz w:val="24"/>
          <w:szCs w:val="24"/>
          <w:lang w:eastAsia="zh-CN"/>
        </w:rPr>
        <w:t>，收件人应书</w:t>
      </w:r>
      <w:r>
        <w:rPr>
          <w:spacing w:val="-3"/>
          <w:sz w:val="24"/>
          <w:szCs w:val="24"/>
          <w:lang w:eastAsia="zh-CN"/>
        </w:rPr>
        <w:t>面签收。</w:t>
      </w:r>
    </w:p>
    <w:p w14:paraId="2221B503">
      <w:pPr>
        <w:pStyle w:val="5"/>
        <w:adjustRightInd/>
        <w:snapToGrid/>
        <w:spacing w:line="219" w:lineRule="auto"/>
        <w:jc w:val="both"/>
        <w:rPr>
          <w:sz w:val="24"/>
          <w:szCs w:val="24"/>
          <w:lang w:eastAsia="zh-CN"/>
        </w:rPr>
      </w:pPr>
      <w:r>
        <w:rPr>
          <w:spacing w:val="-4"/>
          <w:sz w:val="24"/>
          <w:szCs w:val="24"/>
          <w:lang w:eastAsia="zh-CN"/>
        </w:rPr>
        <w:t>8.8</w:t>
      </w:r>
      <w:r>
        <w:rPr>
          <w:spacing w:val="13"/>
          <w:sz w:val="24"/>
          <w:szCs w:val="24"/>
          <w:lang w:eastAsia="zh-CN"/>
        </w:rPr>
        <w:t xml:space="preserve"> </w:t>
      </w:r>
      <w:r>
        <w:rPr>
          <w:spacing w:val="-4"/>
          <w:sz w:val="24"/>
          <w:szCs w:val="24"/>
          <w:lang w:eastAsia="zh-CN"/>
        </w:rPr>
        <w:t>著作权</w:t>
      </w:r>
    </w:p>
    <w:p w14:paraId="0229FB5A">
      <w:pPr>
        <w:pStyle w:val="5"/>
        <w:adjustRightInd/>
        <w:snapToGrid/>
        <w:spacing w:line="219" w:lineRule="auto"/>
        <w:jc w:val="both"/>
        <w:rPr>
          <w:sz w:val="24"/>
          <w:szCs w:val="24"/>
          <w:lang w:eastAsia="zh-CN"/>
        </w:rPr>
      </w:pPr>
      <w:r>
        <w:rPr>
          <w:spacing w:val="-1"/>
          <w:sz w:val="24"/>
          <w:szCs w:val="24"/>
          <w:lang w:eastAsia="zh-CN"/>
        </w:rPr>
        <w:t>监理人对其编制的文件拥有著作权。</w:t>
      </w:r>
    </w:p>
    <w:p w14:paraId="1F9C5535">
      <w:pPr>
        <w:pStyle w:val="5"/>
        <w:adjustRightInd/>
        <w:snapToGrid/>
        <w:spacing w:line="268" w:lineRule="auto"/>
        <w:jc w:val="both"/>
        <w:rPr>
          <w:sz w:val="24"/>
          <w:szCs w:val="24"/>
          <w:lang w:eastAsia="zh-CN"/>
        </w:rPr>
      </w:pPr>
      <w:r>
        <w:rPr>
          <w:spacing w:val="-3"/>
          <w:sz w:val="24"/>
          <w:szCs w:val="24"/>
          <w:lang w:eastAsia="zh-CN"/>
        </w:rPr>
        <w:t>监理人可单独或与他人联合出版有关监理与相关服务的资料。</w:t>
      </w:r>
      <w:r>
        <w:rPr>
          <w:spacing w:val="-4"/>
          <w:sz w:val="24"/>
          <w:szCs w:val="24"/>
          <w:lang w:eastAsia="zh-CN"/>
        </w:rPr>
        <w:t>除专用条件另</w:t>
      </w:r>
      <w:r>
        <w:rPr>
          <w:spacing w:val="-3"/>
          <w:sz w:val="24"/>
          <w:szCs w:val="24"/>
          <w:lang w:eastAsia="zh-CN"/>
        </w:rPr>
        <w:t>有约定外，如果监理人在本合同履行期间及本合同终止后两年内出版涉及本工程</w:t>
      </w:r>
      <w:r>
        <w:rPr>
          <w:spacing w:val="-1"/>
          <w:sz w:val="24"/>
          <w:szCs w:val="24"/>
          <w:lang w:eastAsia="zh-CN"/>
        </w:rPr>
        <w:t>的有关监理与相关服务的资料，应当征得委托人的同意。</w:t>
      </w:r>
    </w:p>
    <w:p w14:paraId="4B7D9DDC">
      <w:pPr>
        <w:adjustRightInd/>
        <w:snapToGrid/>
        <w:spacing w:line="326" w:lineRule="auto"/>
        <w:jc w:val="both"/>
        <w:rPr>
          <w:lang w:eastAsia="zh-CN"/>
        </w:rPr>
      </w:pPr>
    </w:p>
    <w:p w14:paraId="41A9CDFA">
      <w:pPr>
        <w:pStyle w:val="5"/>
        <w:adjustRightInd/>
        <w:snapToGrid/>
        <w:spacing w:line="225" w:lineRule="auto"/>
        <w:jc w:val="center"/>
        <w:rPr>
          <w:lang w:eastAsia="zh-CN"/>
        </w:rPr>
      </w:pPr>
      <w:r>
        <w:rPr>
          <w:spacing w:val="7"/>
          <w:sz w:val="35"/>
          <w:szCs w:val="35"/>
          <w:lang w:eastAsia="zh-CN"/>
        </w:rPr>
        <w:t>第三部分  专用条件</w:t>
      </w:r>
    </w:p>
    <w:p w14:paraId="2A4FCC82">
      <w:pPr>
        <w:pStyle w:val="5"/>
        <w:adjustRightInd/>
        <w:snapToGrid/>
        <w:spacing w:line="219" w:lineRule="auto"/>
        <w:jc w:val="both"/>
        <w:rPr>
          <w:sz w:val="24"/>
          <w:szCs w:val="24"/>
          <w:lang w:eastAsia="zh-CN"/>
        </w:rPr>
      </w:pPr>
      <w:r>
        <w:rPr>
          <w:spacing w:val="-4"/>
          <w:sz w:val="24"/>
          <w:szCs w:val="24"/>
          <w:lang w:eastAsia="zh-CN"/>
        </w:rPr>
        <w:t>1.定义与解释</w:t>
      </w:r>
    </w:p>
    <w:p w14:paraId="52656527">
      <w:pPr>
        <w:pStyle w:val="5"/>
        <w:adjustRightInd/>
        <w:snapToGrid/>
        <w:spacing w:line="219" w:lineRule="auto"/>
        <w:jc w:val="both"/>
        <w:rPr>
          <w:sz w:val="24"/>
          <w:szCs w:val="24"/>
          <w:lang w:eastAsia="zh-CN"/>
        </w:rPr>
      </w:pPr>
      <w:r>
        <w:rPr>
          <w:spacing w:val="-8"/>
          <w:sz w:val="24"/>
          <w:szCs w:val="24"/>
          <w:lang w:eastAsia="zh-CN"/>
        </w:rPr>
        <w:t>1.2</w:t>
      </w:r>
      <w:r>
        <w:rPr>
          <w:spacing w:val="-49"/>
          <w:sz w:val="24"/>
          <w:szCs w:val="24"/>
          <w:lang w:eastAsia="zh-CN"/>
        </w:rPr>
        <w:t xml:space="preserve"> </w:t>
      </w:r>
      <w:r>
        <w:rPr>
          <w:spacing w:val="-8"/>
          <w:sz w:val="24"/>
          <w:szCs w:val="24"/>
          <w:lang w:eastAsia="zh-CN"/>
        </w:rPr>
        <w:t>解释</w:t>
      </w:r>
    </w:p>
    <w:p w14:paraId="16E65F6A">
      <w:pPr>
        <w:pStyle w:val="5"/>
        <w:adjustRightInd/>
        <w:snapToGrid/>
        <w:spacing w:line="219" w:lineRule="auto"/>
        <w:jc w:val="both"/>
        <w:rPr>
          <w:sz w:val="24"/>
          <w:szCs w:val="24"/>
          <w:lang w:eastAsia="zh-CN"/>
        </w:rPr>
      </w:pPr>
      <w:r>
        <w:rPr>
          <w:spacing w:val="-2"/>
          <w:sz w:val="24"/>
          <w:szCs w:val="24"/>
          <w:lang w:eastAsia="zh-CN"/>
        </w:rPr>
        <w:t>1.2.1</w:t>
      </w:r>
      <w:r>
        <w:rPr>
          <w:spacing w:val="-33"/>
          <w:sz w:val="24"/>
          <w:szCs w:val="24"/>
          <w:lang w:eastAsia="zh-CN"/>
        </w:rPr>
        <w:t xml:space="preserve"> </w:t>
      </w:r>
      <w:r>
        <w:rPr>
          <w:spacing w:val="-2"/>
          <w:sz w:val="24"/>
          <w:szCs w:val="24"/>
          <w:lang w:eastAsia="zh-CN"/>
        </w:rPr>
        <w:t>本合同文件除使用中文外，还可用</w:t>
      </w:r>
      <w:r>
        <w:rPr>
          <w:spacing w:val="-2"/>
          <w:sz w:val="24"/>
          <w:szCs w:val="24"/>
          <w:u w:val="single"/>
          <w:lang w:eastAsia="zh-CN"/>
        </w:rPr>
        <w:t xml:space="preserve"> /     </w:t>
      </w:r>
      <w:r>
        <w:rPr>
          <w:spacing w:val="-2"/>
          <w:sz w:val="24"/>
          <w:szCs w:val="24"/>
          <w:lang w:eastAsia="zh-CN"/>
        </w:rPr>
        <w:t>。</w:t>
      </w:r>
    </w:p>
    <w:p w14:paraId="1EE71B9C">
      <w:pPr>
        <w:pStyle w:val="5"/>
        <w:adjustRightInd/>
        <w:snapToGrid/>
        <w:spacing w:line="289" w:lineRule="auto"/>
        <w:jc w:val="both"/>
        <w:rPr>
          <w:sz w:val="24"/>
          <w:szCs w:val="24"/>
          <w:lang w:eastAsia="zh-CN"/>
        </w:rPr>
      </w:pPr>
      <w:r>
        <w:rPr>
          <w:spacing w:val="4"/>
          <w:sz w:val="24"/>
          <w:szCs w:val="24"/>
          <w:lang w:eastAsia="zh-CN"/>
        </w:rPr>
        <w:t>1.2.2</w:t>
      </w:r>
      <w:r>
        <w:rPr>
          <w:spacing w:val="-21"/>
          <w:sz w:val="24"/>
          <w:szCs w:val="24"/>
          <w:lang w:eastAsia="zh-CN"/>
        </w:rPr>
        <w:t xml:space="preserve"> </w:t>
      </w:r>
      <w:r>
        <w:rPr>
          <w:spacing w:val="4"/>
          <w:sz w:val="24"/>
          <w:szCs w:val="24"/>
          <w:lang w:eastAsia="zh-CN"/>
        </w:rPr>
        <w:t>约定本合同文件的解释顺序为：</w:t>
      </w:r>
      <w:r>
        <w:rPr>
          <w:spacing w:val="4"/>
          <w:sz w:val="24"/>
          <w:szCs w:val="24"/>
          <w:u w:val="single"/>
          <w:lang w:eastAsia="zh-CN"/>
        </w:rPr>
        <w:t>同合同协议书中组成合同文件的顺</w:t>
      </w:r>
      <w:r>
        <w:rPr>
          <w:spacing w:val="-5"/>
          <w:sz w:val="24"/>
          <w:szCs w:val="24"/>
          <w:u w:val="single"/>
          <w:lang w:eastAsia="zh-CN"/>
        </w:rPr>
        <w:t>序</w:t>
      </w:r>
      <w:r>
        <w:rPr>
          <w:spacing w:val="-5"/>
          <w:sz w:val="24"/>
          <w:szCs w:val="24"/>
          <w:lang w:eastAsia="zh-CN"/>
        </w:rPr>
        <w:t>。</w:t>
      </w:r>
    </w:p>
    <w:p w14:paraId="231AE8B2">
      <w:pPr>
        <w:pStyle w:val="5"/>
        <w:adjustRightInd/>
        <w:snapToGrid/>
        <w:spacing w:line="219" w:lineRule="auto"/>
        <w:jc w:val="both"/>
        <w:rPr>
          <w:sz w:val="24"/>
          <w:szCs w:val="24"/>
          <w:lang w:eastAsia="zh-CN"/>
        </w:rPr>
      </w:pPr>
      <w:r>
        <w:rPr>
          <w:spacing w:val="-2"/>
          <w:sz w:val="24"/>
          <w:szCs w:val="24"/>
          <w:lang w:eastAsia="zh-CN"/>
        </w:rPr>
        <w:t>2.监理人义务</w:t>
      </w:r>
    </w:p>
    <w:p w14:paraId="5A5DB0E8">
      <w:pPr>
        <w:pStyle w:val="5"/>
        <w:adjustRightInd/>
        <w:snapToGrid/>
        <w:spacing w:line="219" w:lineRule="auto"/>
        <w:jc w:val="both"/>
        <w:rPr>
          <w:sz w:val="24"/>
          <w:szCs w:val="24"/>
          <w:lang w:eastAsia="zh-CN"/>
        </w:rPr>
      </w:pPr>
      <w:r>
        <w:rPr>
          <w:spacing w:val="-3"/>
          <w:sz w:val="24"/>
          <w:szCs w:val="24"/>
          <w:lang w:eastAsia="zh-CN"/>
        </w:rPr>
        <w:t>2.1</w:t>
      </w:r>
      <w:r>
        <w:rPr>
          <w:spacing w:val="-41"/>
          <w:sz w:val="24"/>
          <w:szCs w:val="24"/>
          <w:lang w:eastAsia="zh-CN"/>
        </w:rPr>
        <w:t xml:space="preserve"> </w:t>
      </w:r>
      <w:r>
        <w:rPr>
          <w:spacing w:val="-3"/>
          <w:sz w:val="24"/>
          <w:szCs w:val="24"/>
          <w:lang w:eastAsia="zh-CN"/>
        </w:rPr>
        <w:t>监理的范围和内容</w:t>
      </w:r>
    </w:p>
    <w:p w14:paraId="57588F9E">
      <w:pPr>
        <w:pStyle w:val="5"/>
        <w:adjustRightInd/>
        <w:snapToGrid/>
        <w:spacing w:line="220" w:lineRule="auto"/>
        <w:jc w:val="both"/>
        <w:rPr>
          <w:sz w:val="24"/>
          <w:szCs w:val="24"/>
          <w:lang w:eastAsia="zh-CN"/>
        </w:rPr>
      </w:pPr>
      <w:r>
        <w:rPr>
          <w:spacing w:val="-2"/>
          <w:sz w:val="24"/>
          <w:szCs w:val="24"/>
          <w:lang w:eastAsia="zh-CN"/>
        </w:rPr>
        <w:t>2.1.1</w:t>
      </w:r>
      <w:r>
        <w:rPr>
          <w:spacing w:val="-50"/>
          <w:sz w:val="24"/>
          <w:szCs w:val="24"/>
          <w:lang w:eastAsia="zh-CN"/>
        </w:rPr>
        <w:t xml:space="preserve"> </w:t>
      </w:r>
      <w:r>
        <w:rPr>
          <w:spacing w:val="-2"/>
          <w:sz w:val="24"/>
          <w:szCs w:val="24"/>
          <w:lang w:eastAsia="zh-CN"/>
        </w:rPr>
        <w:t>监理范围包括：</w:t>
      </w:r>
    </w:p>
    <w:p w14:paraId="7B8A8A58">
      <w:pPr>
        <w:pStyle w:val="5"/>
        <w:adjustRightInd/>
        <w:snapToGrid/>
        <w:spacing w:line="349" w:lineRule="auto"/>
        <w:jc w:val="both"/>
        <w:rPr>
          <w:sz w:val="24"/>
          <w:szCs w:val="24"/>
          <w:lang w:eastAsia="zh-CN"/>
        </w:rPr>
      </w:pPr>
      <w:r>
        <w:rPr>
          <w:spacing w:val="-5"/>
          <w:sz w:val="24"/>
          <w:szCs w:val="24"/>
          <w:lang w:eastAsia="zh-CN"/>
        </w:rPr>
        <w:t>（1）</w:t>
      </w:r>
      <w:r>
        <w:rPr>
          <w:spacing w:val="-5"/>
          <w:sz w:val="24"/>
          <w:szCs w:val="24"/>
          <w:u w:val="single"/>
          <w:lang w:eastAsia="zh-CN"/>
        </w:rPr>
        <w:t>本项目施工图范围内的全部内容，施工阶段和工程保修阶段全过程监理，</w:t>
      </w:r>
      <w:r>
        <w:rPr>
          <w:spacing w:val="-3"/>
          <w:sz w:val="24"/>
          <w:szCs w:val="24"/>
          <w:u w:val="single"/>
          <w:lang w:eastAsia="zh-CN"/>
        </w:rPr>
        <w:t>对工程的工期、质量、投资及安全文明施工管理进行有效控制，并在实施过程中</w:t>
      </w:r>
      <w:r>
        <w:rPr>
          <w:sz w:val="24"/>
          <w:szCs w:val="24"/>
          <w:u w:val="single"/>
          <w:lang w:eastAsia="zh-CN"/>
        </w:rPr>
        <w:t>进行合同管理、信息管理等相关工作，同时协调有关单位</w:t>
      </w:r>
      <w:r>
        <w:rPr>
          <w:spacing w:val="-1"/>
          <w:sz w:val="24"/>
          <w:szCs w:val="24"/>
          <w:u w:val="single"/>
          <w:lang w:eastAsia="zh-CN"/>
        </w:rPr>
        <w:t>之间的工作关系等</w:t>
      </w:r>
      <w:r>
        <w:rPr>
          <w:spacing w:val="-1"/>
          <w:sz w:val="24"/>
          <w:szCs w:val="24"/>
          <w:lang w:eastAsia="zh-CN"/>
        </w:rPr>
        <w:t>。</w:t>
      </w:r>
    </w:p>
    <w:p w14:paraId="0CEA4C08">
      <w:pPr>
        <w:pStyle w:val="5"/>
        <w:adjustRightInd/>
        <w:snapToGrid/>
        <w:spacing w:line="345" w:lineRule="auto"/>
        <w:jc w:val="both"/>
        <w:rPr>
          <w:spacing w:val="-3"/>
          <w:sz w:val="24"/>
          <w:szCs w:val="24"/>
          <w:u w:val="single"/>
          <w:lang w:eastAsia="zh-CN"/>
        </w:rPr>
      </w:pPr>
      <w:r>
        <w:rPr>
          <w:spacing w:val="-3"/>
          <w:sz w:val="24"/>
          <w:szCs w:val="24"/>
          <w:u w:val="single"/>
          <w:lang w:eastAsia="zh-CN"/>
        </w:rPr>
        <w:t>（2）根据业主授权</w:t>
      </w:r>
      <w:r>
        <w:rPr>
          <w:b/>
          <w:bCs/>
          <w:spacing w:val="-3"/>
          <w:sz w:val="24"/>
          <w:szCs w:val="24"/>
          <w:u w:val="single"/>
          <w:lang w:eastAsia="zh-CN"/>
        </w:rPr>
        <w:t>配合处理</w:t>
      </w:r>
      <w:r>
        <w:rPr>
          <w:spacing w:val="-3"/>
          <w:sz w:val="24"/>
          <w:szCs w:val="24"/>
          <w:u w:val="single"/>
          <w:lang w:eastAsia="zh-CN"/>
        </w:rPr>
        <w:t>与项目管理有关施工以及竣工阶段的工程量测量、竣工测量，出具测量报告等工作内容。</w:t>
      </w:r>
    </w:p>
    <w:p w14:paraId="13737E57">
      <w:pPr>
        <w:pStyle w:val="5"/>
        <w:adjustRightInd/>
        <w:snapToGrid/>
        <w:spacing w:line="219" w:lineRule="auto"/>
        <w:jc w:val="both"/>
        <w:rPr>
          <w:sz w:val="24"/>
          <w:szCs w:val="24"/>
          <w:lang w:eastAsia="zh-CN"/>
        </w:rPr>
      </w:pPr>
      <w:r>
        <w:rPr>
          <w:spacing w:val="-2"/>
          <w:sz w:val="24"/>
          <w:szCs w:val="24"/>
          <w:lang w:eastAsia="zh-CN"/>
        </w:rPr>
        <w:t>2.1.2</w:t>
      </w:r>
      <w:r>
        <w:rPr>
          <w:spacing w:val="-44"/>
          <w:sz w:val="24"/>
          <w:szCs w:val="24"/>
          <w:lang w:eastAsia="zh-CN"/>
        </w:rPr>
        <w:t xml:space="preserve"> </w:t>
      </w:r>
      <w:r>
        <w:rPr>
          <w:spacing w:val="-2"/>
          <w:sz w:val="24"/>
          <w:szCs w:val="24"/>
          <w:lang w:eastAsia="zh-CN"/>
        </w:rPr>
        <w:t>监理工作内容还包括：</w:t>
      </w:r>
    </w:p>
    <w:p w14:paraId="50C28242">
      <w:pPr>
        <w:pStyle w:val="5"/>
        <w:adjustRightInd/>
        <w:snapToGrid/>
        <w:spacing w:line="345" w:lineRule="auto"/>
        <w:jc w:val="both"/>
        <w:rPr>
          <w:sz w:val="24"/>
          <w:szCs w:val="24"/>
          <w:lang w:eastAsia="zh-CN"/>
        </w:rPr>
      </w:pPr>
      <w:r>
        <w:rPr>
          <w:spacing w:val="-3"/>
          <w:sz w:val="24"/>
          <w:szCs w:val="24"/>
          <w:u w:val="single"/>
          <w:lang w:eastAsia="zh-CN"/>
        </w:rPr>
        <w:t>1.检查开工前承包人的复测资料和现场控制点及</w:t>
      </w:r>
      <w:r>
        <w:rPr>
          <w:spacing w:val="-4"/>
          <w:sz w:val="24"/>
          <w:szCs w:val="24"/>
          <w:u w:val="single"/>
          <w:lang w:eastAsia="zh-CN"/>
        </w:rPr>
        <w:t>高程点，确保建筑物定位和标高</w:t>
      </w:r>
      <w:r>
        <w:rPr>
          <w:spacing w:val="-8"/>
          <w:sz w:val="24"/>
          <w:szCs w:val="24"/>
          <w:u w:val="single"/>
          <w:lang w:eastAsia="zh-CN"/>
        </w:rPr>
        <w:t>的准确；</w:t>
      </w:r>
    </w:p>
    <w:p w14:paraId="510BEFB9">
      <w:pPr>
        <w:pStyle w:val="5"/>
        <w:adjustRightInd/>
        <w:snapToGrid/>
        <w:spacing w:line="219" w:lineRule="auto"/>
        <w:jc w:val="both"/>
        <w:rPr>
          <w:spacing w:val="-1"/>
          <w:sz w:val="24"/>
          <w:szCs w:val="24"/>
          <w:u w:val="single"/>
          <w:lang w:eastAsia="zh-CN"/>
        </w:rPr>
      </w:pPr>
      <w:r>
        <w:rPr>
          <w:spacing w:val="-1"/>
          <w:sz w:val="24"/>
          <w:szCs w:val="24"/>
          <w:u w:val="single"/>
          <w:lang w:eastAsia="zh-CN"/>
        </w:rPr>
        <w:t>2.审查承包人各项施工准备工作，下达开工令；</w:t>
      </w:r>
    </w:p>
    <w:p w14:paraId="51F86C90">
      <w:pPr>
        <w:pStyle w:val="5"/>
        <w:adjustRightInd/>
        <w:snapToGrid/>
        <w:spacing w:line="219" w:lineRule="auto"/>
        <w:jc w:val="both"/>
        <w:rPr>
          <w:sz w:val="24"/>
          <w:szCs w:val="24"/>
          <w:lang w:eastAsia="zh-CN"/>
        </w:rPr>
      </w:pPr>
      <w:r>
        <w:rPr>
          <w:spacing w:val="-1"/>
          <w:sz w:val="24"/>
          <w:szCs w:val="24"/>
          <w:u w:val="single"/>
          <w:lang w:eastAsia="zh-CN"/>
        </w:rPr>
        <w:t>3.督促承包人施工管理制度和质保体系的建立、健全与实施；</w:t>
      </w:r>
    </w:p>
    <w:p w14:paraId="4269C0C8">
      <w:pPr>
        <w:pStyle w:val="5"/>
        <w:adjustRightInd/>
        <w:snapToGrid/>
        <w:spacing w:line="346" w:lineRule="auto"/>
        <w:jc w:val="both"/>
        <w:rPr>
          <w:sz w:val="24"/>
          <w:szCs w:val="24"/>
          <w:lang w:eastAsia="zh-CN"/>
        </w:rPr>
      </w:pPr>
      <w:r>
        <w:rPr>
          <w:spacing w:val="-3"/>
          <w:sz w:val="24"/>
          <w:szCs w:val="24"/>
          <w:u w:val="single"/>
          <w:lang w:eastAsia="zh-CN"/>
        </w:rPr>
        <w:t>4.审查承包人提交的施工组织设计、施工技术方案和施工进度计划，并督促其实</w:t>
      </w:r>
      <w:r>
        <w:rPr>
          <w:spacing w:val="-5"/>
          <w:sz w:val="24"/>
          <w:szCs w:val="24"/>
          <w:u w:val="single"/>
          <w:lang w:eastAsia="zh-CN"/>
        </w:rPr>
        <w:t>施；</w:t>
      </w:r>
    </w:p>
    <w:p w14:paraId="6E1584C8">
      <w:pPr>
        <w:pStyle w:val="5"/>
        <w:adjustRightInd/>
        <w:snapToGrid/>
        <w:spacing w:line="219" w:lineRule="auto"/>
        <w:jc w:val="both"/>
        <w:rPr>
          <w:sz w:val="24"/>
          <w:szCs w:val="24"/>
          <w:lang w:eastAsia="zh-CN"/>
        </w:rPr>
      </w:pPr>
      <w:r>
        <w:rPr>
          <w:spacing w:val="-1"/>
          <w:sz w:val="24"/>
          <w:szCs w:val="24"/>
          <w:u w:val="single"/>
          <w:lang w:eastAsia="zh-CN"/>
        </w:rPr>
        <w:t>5.协助组织设计交底，图纸会审，审查设计变更；</w:t>
      </w:r>
    </w:p>
    <w:p w14:paraId="4A93DB7A">
      <w:pPr>
        <w:pStyle w:val="5"/>
        <w:adjustRightInd/>
        <w:snapToGrid/>
        <w:spacing w:line="219" w:lineRule="auto"/>
        <w:jc w:val="both"/>
        <w:rPr>
          <w:sz w:val="24"/>
          <w:szCs w:val="24"/>
          <w:lang w:eastAsia="zh-CN"/>
        </w:rPr>
      </w:pPr>
      <w:r>
        <w:rPr>
          <w:spacing w:val="-1"/>
          <w:sz w:val="24"/>
          <w:szCs w:val="24"/>
          <w:u w:val="single"/>
          <w:lang w:eastAsia="zh-CN"/>
        </w:rPr>
        <w:t>6.编制投资控制计划，复核已完工程量，签署工程付款凭证；</w:t>
      </w:r>
    </w:p>
    <w:p w14:paraId="2557A3AD">
      <w:pPr>
        <w:pStyle w:val="5"/>
        <w:adjustRightInd/>
        <w:snapToGrid/>
        <w:spacing w:line="345" w:lineRule="auto"/>
        <w:jc w:val="both"/>
        <w:rPr>
          <w:sz w:val="24"/>
          <w:szCs w:val="24"/>
          <w:lang w:eastAsia="zh-CN"/>
        </w:rPr>
      </w:pPr>
      <w:r>
        <w:rPr>
          <w:spacing w:val="-3"/>
          <w:sz w:val="24"/>
          <w:szCs w:val="24"/>
          <w:u w:val="single"/>
          <w:lang w:eastAsia="zh-CN"/>
        </w:rPr>
        <w:t>7.审查工程使用的原材料、半成品、成品、构配件和设备的质量，必要时进</w:t>
      </w:r>
      <w:r>
        <w:rPr>
          <w:spacing w:val="-4"/>
          <w:sz w:val="24"/>
          <w:szCs w:val="24"/>
          <w:u w:val="single"/>
          <w:lang w:eastAsia="zh-CN"/>
        </w:rPr>
        <w:t>行测</w:t>
      </w:r>
      <w:r>
        <w:rPr>
          <w:spacing w:val="-2"/>
          <w:sz w:val="24"/>
          <w:szCs w:val="24"/>
          <w:u w:val="single"/>
          <w:lang w:eastAsia="zh-CN"/>
        </w:rPr>
        <w:t>试和监控；</w:t>
      </w:r>
    </w:p>
    <w:p w14:paraId="2E2EDAD9">
      <w:pPr>
        <w:pStyle w:val="5"/>
        <w:adjustRightInd/>
        <w:snapToGrid/>
        <w:spacing w:line="347" w:lineRule="auto"/>
        <w:jc w:val="both"/>
        <w:rPr>
          <w:sz w:val="24"/>
          <w:szCs w:val="24"/>
          <w:lang w:eastAsia="zh-CN"/>
        </w:rPr>
      </w:pPr>
      <w:r>
        <w:rPr>
          <w:spacing w:val="-3"/>
          <w:sz w:val="24"/>
          <w:szCs w:val="24"/>
          <w:u w:val="single"/>
          <w:lang w:eastAsia="zh-CN"/>
        </w:rPr>
        <w:t>8.监督承包人严格按技术和设计文件施工，控制工程质量，重要工程部位督促承</w:t>
      </w:r>
      <w:r>
        <w:rPr>
          <w:spacing w:val="-2"/>
          <w:sz w:val="24"/>
          <w:szCs w:val="24"/>
          <w:u w:val="single"/>
          <w:lang w:eastAsia="zh-CN"/>
        </w:rPr>
        <w:t>包人实施预控措施；</w:t>
      </w:r>
    </w:p>
    <w:p w14:paraId="568E76BF">
      <w:pPr>
        <w:pStyle w:val="5"/>
        <w:adjustRightInd/>
        <w:snapToGrid/>
        <w:spacing w:line="346" w:lineRule="auto"/>
        <w:jc w:val="both"/>
        <w:rPr>
          <w:sz w:val="24"/>
          <w:szCs w:val="24"/>
          <w:lang w:eastAsia="zh-CN"/>
        </w:rPr>
      </w:pPr>
      <w:r>
        <w:rPr>
          <w:spacing w:val="-3"/>
          <w:sz w:val="24"/>
          <w:szCs w:val="24"/>
          <w:u w:val="single"/>
          <w:lang w:eastAsia="zh-CN"/>
        </w:rPr>
        <w:t>9.检查控制工程施工质量，对隐蔽工程进行复验签证并参与工程质量事故的分析及处理；</w:t>
      </w:r>
    </w:p>
    <w:p w14:paraId="326E54E7">
      <w:pPr>
        <w:pStyle w:val="5"/>
        <w:adjustRightInd/>
        <w:snapToGrid/>
        <w:spacing w:line="219" w:lineRule="auto"/>
        <w:jc w:val="both"/>
        <w:rPr>
          <w:sz w:val="24"/>
          <w:szCs w:val="24"/>
          <w:lang w:eastAsia="zh-CN"/>
        </w:rPr>
      </w:pPr>
      <w:r>
        <w:rPr>
          <w:spacing w:val="-2"/>
          <w:sz w:val="24"/>
          <w:szCs w:val="24"/>
          <w:u w:val="single"/>
          <w:lang w:eastAsia="zh-CN"/>
        </w:rPr>
        <w:t>10.分阶段进行进度控制，及时提出调整意见；</w:t>
      </w:r>
    </w:p>
    <w:p w14:paraId="4DBC01C0">
      <w:pPr>
        <w:pStyle w:val="5"/>
        <w:adjustRightInd/>
        <w:snapToGrid/>
        <w:spacing w:line="345" w:lineRule="auto"/>
        <w:jc w:val="both"/>
        <w:rPr>
          <w:spacing w:val="3"/>
          <w:sz w:val="24"/>
          <w:szCs w:val="24"/>
          <w:lang w:eastAsia="zh-CN"/>
        </w:rPr>
      </w:pPr>
      <w:r>
        <w:rPr>
          <w:spacing w:val="-1"/>
          <w:sz w:val="24"/>
          <w:szCs w:val="24"/>
          <w:u w:val="single"/>
          <w:lang w:eastAsia="zh-CN"/>
        </w:rPr>
        <w:t>11.协助处理合同纠纷和索赔事宜，协调委托人与承包人之间的争议；</w:t>
      </w:r>
      <w:r>
        <w:rPr>
          <w:spacing w:val="3"/>
          <w:sz w:val="24"/>
          <w:szCs w:val="24"/>
          <w:lang w:eastAsia="zh-CN"/>
        </w:rPr>
        <w:t xml:space="preserve"> </w:t>
      </w:r>
    </w:p>
    <w:p w14:paraId="409C08CD">
      <w:pPr>
        <w:pStyle w:val="5"/>
        <w:adjustRightInd/>
        <w:snapToGrid/>
        <w:spacing w:line="345" w:lineRule="auto"/>
        <w:jc w:val="both"/>
        <w:rPr>
          <w:sz w:val="24"/>
          <w:szCs w:val="24"/>
          <w:lang w:eastAsia="zh-CN"/>
        </w:rPr>
      </w:pPr>
      <w:r>
        <w:rPr>
          <w:spacing w:val="-2"/>
          <w:sz w:val="24"/>
          <w:szCs w:val="24"/>
          <w:u w:val="single"/>
          <w:lang w:eastAsia="zh-CN"/>
        </w:rPr>
        <w:t>12.督促检查安全生产，文明施工；</w:t>
      </w:r>
    </w:p>
    <w:p w14:paraId="3D0A8973">
      <w:pPr>
        <w:pStyle w:val="5"/>
        <w:adjustRightInd/>
        <w:snapToGrid/>
        <w:spacing w:line="219" w:lineRule="auto"/>
        <w:jc w:val="both"/>
        <w:rPr>
          <w:sz w:val="24"/>
          <w:szCs w:val="24"/>
          <w:lang w:eastAsia="zh-CN"/>
        </w:rPr>
      </w:pPr>
      <w:r>
        <w:rPr>
          <w:spacing w:val="-1"/>
          <w:sz w:val="24"/>
          <w:szCs w:val="24"/>
          <w:u w:val="single"/>
          <w:lang w:eastAsia="zh-CN"/>
        </w:rPr>
        <w:t>13.督促承包人整理合同文件及施工技术</w:t>
      </w:r>
      <w:r>
        <w:rPr>
          <w:spacing w:val="-2"/>
          <w:sz w:val="24"/>
          <w:szCs w:val="24"/>
          <w:u w:val="single"/>
          <w:lang w:eastAsia="zh-CN"/>
        </w:rPr>
        <w:t>档案资料；</w:t>
      </w:r>
    </w:p>
    <w:p w14:paraId="5847C69C">
      <w:pPr>
        <w:pStyle w:val="5"/>
        <w:adjustRightInd/>
        <w:snapToGrid/>
        <w:spacing w:line="347" w:lineRule="auto"/>
        <w:jc w:val="both"/>
        <w:rPr>
          <w:spacing w:val="-1"/>
          <w:sz w:val="24"/>
          <w:szCs w:val="24"/>
          <w:u w:val="single"/>
          <w:lang w:eastAsia="zh-CN"/>
        </w:rPr>
      </w:pPr>
      <w:r>
        <w:rPr>
          <w:spacing w:val="-1"/>
          <w:sz w:val="24"/>
          <w:szCs w:val="24"/>
          <w:u w:val="single"/>
          <w:lang w:eastAsia="zh-CN"/>
        </w:rPr>
        <w:t>14.组织对工程初验并参与工程竣工验收，对施工质量提出评估意见；</w:t>
      </w:r>
    </w:p>
    <w:p w14:paraId="549B3399">
      <w:pPr>
        <w:pStyle w:val="5"/>
        <w:adjustRightInd/>
        <w:snapToGrid/>
        <w:spacing w:line="347" w:lineRule="auto"/>
        <w:jc w:val="both"/>
        <w:rPr>
          <w:sz w:val="24"/>
          <w:szCs w:val="24"/>
          <w:lang w:eastAsia="zh-CN"/>
        </w:rPr>
      </w:pPr>
      <w:r>
        <w:rPr>
          <w:spacing w:val="-2"/>
          <w:sz w:val="24"/>
          <w:szCs w:val="24"/>
          <w:u w:val="single"/>
          <w:lang w:eastAsia="zh-CN"/>
        </w:rPr>
        <w:t>15.协助委托人进行报批、报建等相关手续；</w:t>
      </w:r>
    </w:p>
    <w:p w14:paraId="6117681F">
      <w:pPr>
        <w:pStyle w:val="5"/>
        <w:adjustRightInd/>
        <w:snapToGrid/>
        <w:spacing w:line="347" w:lineRule="auto"/>
        <w:jc w:val="both"/>
        <w:rPr>
          <w:spacing w:val="-1"/>
          <w:sz w:val="24"/>
          <w:szCs w:val="24"/>
          <w:u w:val="single"/>
          <w:lang w:eastAsia="zh-CN"/>
        </w:rPr>
      </w:pPr>
      <w:r>
        <w:rPr>
          <w:spacing w:val="-1"/>
          <w:sz w:val="24"/>
          <w:szCs w:val="24"/>
          <w:u w:val="single"/>
          <w:lang w:eastAsia="zh-CN"/>
        </w:rPr>
        <w:t>16.协助项目单位在招标过程中完善功能需求并提供相应技术支持；</w:t>
      </w:r>
    </w:p>
    <w:p w14:paraId="5A024A8C">
      <w:pPr>
        <w:pStyle w:val="5"/>
        <w:adjustRightInd/>
        <w:snapToGrid/>
        <w:spacing w:line="347" w:lineRule="auto"/>
        <w:jc w:val="both"/>
        <w:rPr>
          <w:sz w:val="24"/>
          <w:szCs w:val="24"/>
          <w:lang w:eastAsia="zh-CN"/>
        </w:rPr>
      </w:pPr>
      <w:r>
        <w:rPr>
          <w:sz w:val="24"/>
          <w:szCs w:val="24"/>
          <w:u w:val="single"/>
          <w:lang w:eastAsia="zh-CN"/>
        </w:rPr>
        <w:t>17.对需要招标的需求计划、</w:t>
      </w:r>
      <w:r>
        <w:rPr>
          <w:rFonts w:hint="eastAsia"/>
          <w:sz w:val="24"/>
          <w:szCs w:val="24"/>
          <w:u w:val="single"/>
          <w:lang w:eastAsia="zh-CN"/>
        </w:rPr>
        <w:t>采购文件</w:t>
      </w:r>
      <w:r>
        <w:rPr>
          <w:sz w:val="24"/>
          <w:szCs w:val="24"/>
          <w:u w:val="single"/>
          <w:lang w:eastAsia="zh-CN"/>
        </w:rPr>
        <w:t>和工程量清单进行审核。</w:t>
      </w:r>
    </w:p>
    <w:p w14:paraId="24F2BC2C">
      <w:pPr>
        <w:pStyle w:val="5"/>
        <w:adjustRightInd/>
        <w:snapToGrid/>
        <w:spacing w:line="219" w:lineRule="auto"/>
        <w:jc w:val="both"/>
        <w:rPr>
          <w:spacing w:val="-1"/>
          <w:sz w:val="24"/>
          <w:szCs w:val="24"/>
          <w:u w:val="single"/>
          <w:lang w:eastAsia="zh-CN"/>
        </w:rPr>
      </w:pPr>
      <w:r>
        <w:rPr>
          <w:spacing w:val="-7"/>
          <w:sz w:val="24"/>
          <w:szCs w:val="24"/>
          <w:u w:val="single"/>
          <w:lang w:eastAsia="zh-CN"/>
        </w:rPr>
        <w:t>18.做好施工过程中的投资控制，包括工程变更的费用分析、经济签证的审核（量</w:t>
      </w:r>
      <w:r>
        <w:rPr>
          <w:spacing w:val="-1"/>
          <w:sz w:val="24"/>
          <w:szCs w:val="24"/>
          <w:u w:val="single"/>
          <w:lang w:eastAsia="zh-CN"/>
        </w:rPr>
        <w:t>和价的审核）、概算调整、工程结算的初审并提供审核报告。</w:t>
      </w:r>
    </w:p>
    <w:p w14:paraId="0F299943">
      <w:pPr>
        <w:pStyle w:val="5"/>
        <w:adjustRightInd/>
        <w:snapToGrid/>
        <w:spacing w:line="219" w:lineRule="auto"/>
        <w:jc w:val="both"/>
        <w:rPr>
          <w:sz w:val="24"/>
          <w:szCs w:val="24"/>
          <w:lang w:eastAsia="zh-CN"/>
        </w:rPr>
      </w:pPr>
      <w:r>
        <w:rPr>
          <w:sz w:val="24"/>
          <w:szCs w:val="24"/>
          <w:u w:val="single"/>
          <w:lang w:eastAsia="zh-CN"/>
        </w:rPr>
        <w:t>19.施工过程中做好与设计单位的沟通和协调。</w:t>
      </w:r>
    </w:p>
    <w:p w14:paraId="49E9586F">
      <w:pPr>
        <w:pStyle w:val="5"/>
        <w:adjustRightInd/>
        <w:snapToGrid/>
        <w:spacing w:line="347" w:lineRule="auto"/>
        <w:jc w:val="both"/>
        <w:rPr>
          <w:sz w:val="24"/>
          <w:szCs w:val="24"/>
          <w:lang w:eastAsia="zh-CN"/>
        </w:rPr>
      </w:pPr>
      <w:r>
        <w:rPr>
          <w:sz w:val="24"/>
          <w:szCs w:val="24"/>
          <w:u w:val="single"/>
          <w:lang w:eastAsia="zh-CN"/>
        </w:rPr>
        <w:t>20.组织工程验收：分部验收、单项验收（环保、规划、消防、档案、卫生防疫</w:t>
      </w:r>
      <w:r>
        <w:rPr>
          <w:spacing w:val="13"/>
          <w:sz w:val="24"/>
          <w:szCs w:val="24"/>
          <w:lang w:eastAsia="zh-CN"/>
        </w:rPr>
        <w:t xml:space="preserve"> </w:t>
      </w:r>
      <w:r>
        <w:rPr>
          <w:spacing w:val="1"/>
          <w:sz w:val="24"/>
          <w:szCs w:val="24"/>
          <w:u w:val="single"/>
          <w:lang w:eastAsia="zh-CN"/>
        </w:rPr>
        <w:t>等验收）、工程竣工预验收。</w:t>
      </w:r>
    </w:p>
    <w:p w14:paraId="17F283E7">
      <w:pPr>
        <w:pStyle w:val="5"/>
        <w:adjustRightInd/>
        <w:snapToGrid/>
        <w:spacing w:line="219" w:lineRule="auto"/>
        <w:jc w:val="both"/>
        <w:rPr>
          <w:sz w:val="24"/>
          <w:szCs w:val="24"/>
          <w:lang w:eastAsia="zh-CN"/>
        </w:rPr>
      </w:pPr>
      <w:r>
        <w:rPr>
          <w:spacing w:val="1"/>
          <w:sz w:val="24"/>
          <w:szCs w:val="24"/>
          <w:u w:val="single"/>
          <w:lang w:eastAsia="zh-CN"/>
        </w:rPr>
        <w:t>21.履行政府相关管理部门的有关规定。</w:t>
      </w:r>
    </w:p>
    <w:p w14:paraId="4DBAE5C5">
      <w:pPr>
        <w:pStyle w:val="5"/>
        <w:adjustRightInd/>
        <w:snapToGrid/>
        <w:spacing w:line="347" w:lineRule="auto"/>
        <w:jc w:val="both"/>
        <w:rPr>
          <w:spacing w:val="-1"/>
          <w:sz w:val="24"/>
          <w:szCs w:val="24"/>
          <w:u w:val="single"/>
          <w:lang w:eastAsia="zh-CN"/>
        </w:rPr>
      </w:pPr>
      <w:r>
        <w:rPr>
          <w:spacing w:val="-1"/>
          <w:sz w:val="24"/>
          <w:szCs w:val="24"/>
          <w:u w:val="single"/>
          <w:lang w:eastAsia="zh-CN"/>
        </w:rPr>
        <w:t>22.履行规范相关要求和规定。</w:t>
      </w:r>
    </w:p>
    <w:p w14:paraId="160DA0E4">
      <w:pPr>
        <w:pStyle w:val="5"/>
        <w:adjustRightInd/>
        <w:snapToGrid/>
        <w:spacing w:line="347" w:lineRule="auto"/>
        <w:jc w:val="both"/>
        <w:rPr>
          <w:sz w:val="24"/>
          <w:szCs w:val="24"/>
          <w:lang w:eastAsia="zh-CN"/>
        </w:rPr>
      </w:pPr>
      <w:r>
        <w:rPr>
          <w:spacing w:val="1"/>
          <w:sz w:val="24"/>
          <w:szCs w:val="24"/>
          <w:u w:val="single"/>
          <w:lang w:eastAsia="zh-CN"/>
        </w:rPr>
        <w:t>23.发包人委托的其他工作。</w:t>
      </w:r>
    </w:p>
    <w:p w14:paraId="23E21B01">
      <w:pPr>
        <w:pStyle w:val="5"/>
        <w:adjustRightInd/>
        <w:snapToGrid/>
        <w:spacing w:line="219" w:lineRule="auto"/>
        <w:jc w:val="both"/>
        <w:rPr>
          <w:sz w:val="24"/>
          <w:szCs w:val="24"/>
          <w:lang w:eastAsia="zh-CN"/>
        </w:rPr>
      </w:pPr>
      <w:r>
        <w:rPr>
          <w:spacing w:val="-2"/>
          <w:sz w:val="24"/>
          <w:szCs w:val="24"/>
          <w:lang w:eastAsia="zh-CN"/>
        </w:rPr>
        <w:t>2.2</w:t>
      </w:r>
      <w:r>
        <w:rPr>
          <w:spacing w:val="-50"/>
          <w:sz w:val="24"/>
          <w:szCs w:val="24"/>
          <w:lang w:eastAsia="zh-CN"/>
        </w:rPr>
        <w:t xml:space="preserve"> </w:t>
      </w:r>
      <w:r>
        <w:rPr>
          <w:spacing w:val="-2"/>
          <w:sz w:val="24"/>
          <w:szCs w:val="24"/>
          <w:lang w:eastAsia="zh-CN"/>
        </w:rPr>
        <w:t>监理与相关服务依据</w:t>
      </w:r>
    </w:p>
    <w:p w14:paraId="3432B67A">
      <w:pPr>
        <w:pStyle w:val="5"/>
        <w:adjustRightInd/>
        <w:snapToGrid/>
        <w:spacing w:line="220" w:lineRule="auto"/>
        <w:jc w:val="both"/>
        <w:rPr>
          <w:sz w:val="24"/>
          <w:szCs w:val="24"/>
          <w:lang w:eastAsia="zh-CN"/>
        </w:rPr>
      </w:pPr>
      <w:r>
        <w:rPr>
          <w:spacing w:val="-5"/>
          <w:sz w:val="24"/>
          <w:szCs w:val="24"/>
          <w:lang w:eastAsia="zh-CN"/>
        </w:rPr>
        <w:t>2.2.1</w:t>
      </w:r>
      <w:r>
        <w:rPr>
          <w:spacing w:val="-44"/>
          <w:sz w:val="24"/>
          <w:szCs w:val="24"/>
          <w:lang w:eastAsia="zh-CN"/>
        </w:rPr>
        <w:t xml:space="preserve"> </w:t>
      </w:r>
      <w:r>
        <w:rPr>
          <w:spacing w:val="-5"/>
          <w:sz w:val="24"/>
          <w:szCs w:val="24"/>
          <w:lang w:eastAsia="zh-CN"/>
        </w:rPr>
        <w:t>监理依据包括：</w:t>
      </w:r>
      <w:r>
        <w:rPr>
          <w:spacing w:val="-5"/>
          <w:sz w:val="24"/>
          <w:szCs w:val="24"/>
          <w:u w:val="single"/>
          <w:lang w:eastAsia="zh-CN"/>
        </w:rPr>
        <w:t>《中华人民共和国建筑法》、《中华人民共和国民法典》、</w:t>
      </w:r>
      <w:r>
        <w:rPr>
          <w:sz w:val="24"/>
          <w:szCs w:val="24"/>
          <w:lang w:eastAsia="zh-CN"/>
        </w:rPr>
        <w:t xml:space="preserve"> </w:t>
      </w:r>
      <w:r>
        <w:rPr>
          <w:spacing w:val="-6"/>
          <w:sz w:val="24"/>
          <w:szCs w:val="24"/>
          <w:u w:val="single"/>
          <w:lang w:eastAsia="zh-CN"/>
        </w:rPr>
        <w:t>《建设工程质量管理条例》及与本工程有关的国家、地方和行业部门</w:t>
      </w:r>
      <w:r>
        <w:rPr>
          <w:spacing w:val="-7"/>
          <w:sz w:val="24"/>
          <w:szCs w:val="24"/>
          <w:u w:val="single"/>
          <w:lang w:eastAsia="zh-CN"/>
        </w:rPr>
        <w:t>的标准、规</w:t>
      </w:r>
      <w:r>
        <w:rPr>
          <w:spacing w:val="-4"/>
          <w:sz w:val="24"/>
          <w:szCs w:val="24"/>
          <w:u w:val="single"/>
          <w:lang w:eastAsia="zh-CN"/>
        </w:rPr>
        <w:t>范和规定</w:t>
      </w:r>
      <w:r>
        <w:rPr>
          <w:spacing w:val="-4"/>
          <w:sz w:val="24"/>
          <w:szCs w:val="24"/>
          <w:lang w:eastAsia="zh-CN"/>
        </w:rPr>
        <w:t>。</w:t>
      </w:r>
    </w:p>
    <w:p w14:paraId="188F3A3E">
      <w:pPr>
        <w:pStyle w:val="5"/>
        <w:adjustRightInd/>
        <w:snapToGrid/>
        <w:spacing w:line="219" w:lineRule="auto"/>
        <w:jc w:val="both"/>
        <w:rPr>
          <w:sz w:val="24"/>
          <w:szCs w:val="24"/>
          <w:lang w:eastAsia="zh-CN"/>
        </w:rPr>
      </w:pPr>
      <w:r>
        <w:rPr>
          <w:spacing w:val="-1"/>
          <w:sz w:val="24"/>
          <w:szCs w:val="24"/>
          <w:lang w:eastAsia="zh-CN"/>
        </w:rPr>
        <w:t>2.2.2</w:t>
      </w:r>
      <w:r>
        <w:rPr>
          <w:spacing w:val="-41"/>
          <w:sz w:val="24"/>
          <w:szCs w:val="24"/>
          <w:lang w:eastAsia="zh-CN"/>
        </w:rPr>
        <w:t xml:space="preserve"> </w:t>
      </w:r>
      <w:r>
        <w:rPr>
          <w:spacing w:val="-1"/>
          <w:sz w:val="24"/>
          <w:szCs w:val="24"/>
          <w:lang w:eastAsia="zh-CN"/>
        </w:rPr>
        <w:t>相关服务依据包括：</w:t>
      </w:r>
      <w:r>
        <w:rPr>
          <w:spacing w:val="-1"/>
          <w:sz w:val="24"/>
          <w:szCs w:val="24"/>
          <w:u w:val="single"/>
          <w:lang w:eastAsia="zh-CN"/>
        </w:rPr>
        <w:t>本工程的设计文件、图纸、施工承包合同</w:t>
      </w:r>
      <w:r>
        <w:rPr>
          <w:spacing w:val="-1"/>
          <w:sz w:val="24"/>
          <w:szCs w:val="24"/>
          <w:lang w:eastAsia="zh-CN"/>
        </w:rPr>
        <w:t>。</w:t>
      </w:r>
    </w:p>
    <w:p w14:paraId="49BA20C8">
      <w:pPr>
        <w:pStyle w:val="5"/>
        <w:adjustRightInd/>
        <w:snapToGrid/>
        <w:spacing w:line="219" w:lineRule="auto"/>
        <w:jc w:val="both"/>
        <w:rPr>
          <w:sz w:val="24"/>
          <w:szCs w:val="24"/>
          <w:lang w:eastAsia="zh-CN"/>
        </w:rPr>
      </w:pPr>
      <w:r>
        <w:rPr>
          <w:spacing w:val="-3"/>
          <w:sz w:val="24"/>
          <w:szCs w:val="24"/>
          <w:lang w:eastAsia="zh-CN"/>
        </w:rPr>
        <w:t>2.3</w:t>
      </w:r>
      <w:r>
        <w:rPr>
          <w:spacing w:val="-38"/>
          <w:sz w:val="24"/>
          <w:szCs w:val="24"/>
          <w:lang w:eastAsia="zh-CN"/>
        </w:rPr>
        <w:t xml:space="preserve"> </w:t>
      </w:r>
      <w:r>
        <w:rPr>
          <w:spacing w:val="-3"/>
          <w:sz w:val="24"/>
          <w:szCs w:val="24"/>
          <w:lang w:eastAsia="zh-CN"/>
        </w:rPr>
        <w:t>项目监理机构和人员</w:t>
      </w:r>
    </w:p>
    <w:p w14:paraId="048884B5">
      <w:pPr>
        <w:pStyle w:val="5"/>
        <w:adjustRightInd/>
        <w:snapToGrid/>
        <w:spacing w:line="220" w:lineRule="auto"/>
        <w:jc w:val="both"/>
        <w:rPr>
          <w:sz w:val="24"/>
          <w:szCs w:val="24"/>
          <w:lang w:eastAsia="zh-CN"/>
        </w:rPr>
      </w:pPr>
      <w:r>
        <w:rPr>
          <w:spacing w:val="-1"/>
          <w:sz w:val="24"/>
          <w:szCs w:val="24"/>
          <w:lang w:eastAsia="zh-CN"/>
        </w:rPr>
        <w:t>2.3.4</w:t>
      </w:r>
      <w:r>
        <w:rPr>
          <w:spacing w:val="-46"/>
          <w:sz w:val="24"/>
          <w:szCs w:val="24"/>
          <w:lang w:eastAsia="zh-CN"/>
        </w:rPr>
        <w:t xml:space="preserve"> </w:t>
      </w:r>
      <w:r>
        <w:rPr>
          <w:spacing w:val="-1"/>
          <w:sz w:val="24"/>
          <w:szCs w:val="24"/>
          <w:lang w:eastAsia="zh-CN"/>
        </w:rPr>
        <w:t>更换监理人员的其他情形：</w:t>
      </w:r>
      <w:r>
        <w:rPr>
          <w:spacing w:val="-1"/>
          <w:sz w:val="24"/>
          <w:szCs w:val="24"/>
          <w:u w:val="single"/>
          <w:lang w:eastAsia="zh-CN"/>
        </w:rPr>
        <w:t xml:space="preserve">          </w:t>
      </w:r>
      <w:r>
        <w:rPr>
          <w:spacing w:val="-1"/>
          <w:sz w:val="24"/>
          <w:szCs w:val="24"/>
          <w:lang w:eastAsia="zh-CN"/>
        </w:rPr>
        <w:t>。</w:t>
      </w:r>
    </w:p>
    <w:p w14:paraId="0457C463">
      <w:pPr>
        <w:pStyle w:val="5"/>
        <w:adjustRightInd/>
        <w:snapToGrid/>
        <w:spacing w:line="220" w:lineRule="auto"/>
        <w:jc w:val="both"/>
        <w:rPr>
          <w:sz w:val="24"/>
          <w:szCs w:val="24"/>
          <w:lang w:eastAsia="zh-CN"/>
        </w:rPr>
      </w:pPr>
      <w:r>
        <w:rPr>
          <w:spacing w:val="-4"/>
          <w:sz w:val="24"/>
          <w:szCs w:val="24"/>
          <w:lang w:eastAsia="zh-CN"/>
        </w:rPr>
        <w:t>2.4</w:t>
      </w:r>
      <w:r>
        <w:rPr>
          <w:spacing w:val="-46"/>
          <w:sz w:val="24"/>
          <w:szCs w:val="24"/>
          <w:lang w:eastAsia="zh-CN"/>
        </w:rPr>
        <w:t xml:space="preserve"> </w:t>
      </w:r>
      <w:r>
        <w:rPr>
          <w:spacing w:val="-4"/>
          <w:sz w:val="24"/>
          <w:szCs w:val="24"/>
          <w:lang w:eastAsia="zh-CN"/>
        </w:rPr>
        <w:t>履行职责</w:t>
      </w:r>
    </w:p>
    <w:p w14:paraId="3615B905">
      <w:pPr>
        <w:pStyle w:val="5"/>
        <w:adjustRightInd/>
        <w:snapToGrid/>
        <w:spacing w:line="219" w:lineRule="auto"/>
        <w:jc w:val="both"/>
        <w:rPr>
          <w:sz w:val="24"/>
          <w:szCs w:val="24"/>
          <w:lang w:eastAsia="zh-CN"/>
        </w:rPr>
      </w:pPr>
      <w:r>
        <w:rPr>
          <w:spacing w:val="-1"/>
          <w:sz w:val="24"/>
          <w:szCs w:val="24"/>
          <w:lang w:eastAsia="zh-CN"/>
        </w:rPr>
        <w:t>2.4.3</w:t>
      </w:r>
      <w:r>
        <w:rPr>
          <w:spacing w:val="-44"/>
          <w:sz w:val="24"/>
          <w:szCs w:val="24"/>
          <w:lang w:eastAsia="zh-CN"/>
        </w:rPr>
        <w:t xml:space="preserve"> </w:t>
      </w:r>
      <w:r>
        <w:rPr>
          <w:spacing w:val="-1"/>
          <w:sz w:val="24"/>
          <w:szCs w:val="24"/>
          <w:lang w:eastAsia="zh-CN"/>
        </w:rPr>
        <w:t>对监理人的授权范围：</w:t>
      </w:r>
      <w:r>
        <w:rPr>
          <w:spacing w:val="-1"/>
          <w:sz w:val="24"/>
          <w:szCs w:val="24"/>
          <w:u w:val="single"/>
          <w:lang w:eastAsia="zh-CN"/>
        </w:rPr>
        <w:t>执行通用条件及委托人授权委托</w:t>
      </w:r>
      <w:r>
        <w:rPr>
          <w:spacing w:val="-1"/>
          <w:sz w:val="24"/>
          <w:szCs w:val="24"/>
          <w:lang w:eastAsia="zh-CN"/>
        </w:rPr>
        <w:t>。</w:t>
      </w:r>
    </w:p>
    <w:p w14:paraId="7A67D159">
      <w:pPr>
        <w:pStyle w:val="5"/>
        <w:adjustRightInd/>
        <w:snapToGrid/>
        <w:spacing w:line="219" w:lineRule="auto"/>
        <w:jc w:val="both"/>
        <w:rPr>
          <w:sz w:val="24"/>
          <w:szCs w:val="24"/>
          <w:lang w:eastAsia="zh-CN"/>
        </w:rPr>
      </w:pPr>
      <w:r>
        <w:rPr>
          <w:sz w:val="24"/>
          <w:szCs w:val="24"/>
          <w:lang w:eastAsia="zh-CN"/>
        </w:rPr>
        <w:t xml:space="preserve">在涉及工程延期  </w:t>
      </w:r>
      <w:r>
        <w:rPr>
          <w:sz w:val="24"/>
          <w:szCs w:val="24"/>
          <w:u w:val="single"/>
          <w:lang w:eastAsia="zh-CN"/>
        </w:rPr>
        <w:t xml:space="preserve"> / </w:t>
      </w:r>
      <w:r>
        <w:rPr>
          <w:sz w:val="24"/>
          <w:szCs w:val="24"/>
          <w:lang w:eastAsia="zh-CN"/>
        </w:rPr>
        <w:t xml:space="preserve">  天内和（或）金额  </w:t>
      </w:r>
      <w:r>
        <w:rPr>
          <w:sz w:val="24"/>
          <w:szCs w:val="24"/>
          <w:u w:val="single"/>
          <w:lang w:eastAsia="zh-CN"/>
        </w:rPr>
        <w:t xml:space="preserve">  / </w:t>
      </w:r>
      <w:r>
        <w:rPr>
          <w:sz w:val="24"/>
          <w:szCs w:val="24"/>
          <w:lang w:eastAsia="zh-CN"/>
        </w:rPr>
        <w:t xml:space="preserve">  万元内的变更，监理人</w:t>
      </w:r>
    </w:p>
    <w:p w14:paraId="7BD7500B">
      <w:pPr>
        <w:pStyle w:val="5"/>
        <w:adjustRightInd/>
        <w:snapToGrid/>
        <w:spacing w:line="219" w:lineRule="auto"/>
        <w:jc w:val="both"/>
        <w:rPr>
          <w:sz w:val="24"/>
          <w:szCs w:val="24"/>
          <w:lang w:eastAsia="zh-CN"/>
        </w:rPr>
      </w:pPr>
      <w:r>
        <w:rPr>
          <w:spacing w:val="-1"/>
          <w:sz w:val="24"/>
          <w:szCs w:val="24"/>
          <w:lang w:eastAsia="zh-CN"/>
        </w:rPr>
        <w:t>不需请示委托人即可向承包人发布变更通知。</w:t>
      </w:r>
    </w:p>
    <w:p w14:paraId="0E26BAFF">
      <w:pPr>
        <w:pStyle w:val="5"/>
        <w:adjustRightInd/>
        <w:snapToGrid/>
        <w:spacing w:line="289" w:lineRule="auto"/>
        <w:jc w:val="both"/>
        <w:rPr>
          <w:sz w:val="24"/>
          <w:szCs w:val="24"/>
          <w:lang w:eastAsia="zh-CN"/>
        </w:rPr>
      </w:pPr>
      <w:r>
        <w:rPr>
          <w:spacing w:val="-2"/>
          <w:sz w:val="24"/>
          <w:szCs w:val="24"/>
          <w:lang w:eastAsia="zh-CN"/>
        </w:rPr>
        <w:t>2.4.4</w:t>
      </w:r>
      <w:r>
        <w:rPr>
          <w:spacing w:val="-33"/>
          <w:sz w:val="24"/>
          <w:szCs w:val="24"/>
          <w:lang w:eastAsia="zh-CN"/>
        </w:rPr>
        <w:t xml:space="preserve"> </w:t>
      </w:r>
      <w:r>
        <w:rPr>
          <w:spacing w:val="-2"/>
          <w:sz w:val="24"/>
          <w:szCs w:val="24"/>
          <w:lang w:eastAsia="zh-CN"/>
        </w:rPr>
        <w:t>监理人有权要求承包人调换其人员的限制条件：</w:t>
      </w:r>
      <w:r>
        <w:rPr>
          <w:spacing w:val="-2"/>
          <w:sz w:val="24"/>
          <w:szCs w:val="24"/>
          <w:u w:val="single"/>
          <w:lang w:eastAsia="zh-CN"/>
        </w:rPr>
        <w:t>监理人认为承包人员不能</w:t>
      </w:r>
      <w:r>
        <w:rPr>
          <w:spacing w:val="-1"/>
          <w:sz w:val="24"/>
          <w:szCs w:val="24"/>
          <w:u w:val="single"/>
          <w:lang w:eastAsia="zh-CN"/>
        </w:rPr>
        <w:t>胜任本职工作的，有权要求承包人予以调换</w:t>
      </w:r>
      <w:r>
        <w:rPr>
          <w:spacing w:val="-1"/>
          <w:sz w:val="24"/>
          <w:szCs w:val="24"/>
          <w:lang w:eastAsia="zh-CN"/>
        </w:rPr>
        <w:t>。</w:t>
      </w:r>
    </w:p>
    <w:p w14:paraId="7EE08BFE">
      <w:pPr>
        <w:pStyle w:val="5"/>
        <w:adjustRightInd/>
        <w:snapToGrid/>
        <w:spacing w:line="218" w:lineRule="auto"/>
        <w:jc w:val="both"/>
        <w:rPr>
          <w:sz w:val="24"/>
          <w:szCs w:val="24"/>
          <w:lang w:eastAsia="zh-CN"/>
        </w:rPr>
      </w:pPr>
      <w:r>
        <w:rPr>
          <w:spacing w:val="-4"/>
          <w:sz w:val="24"/>
          <w:szCs w:val="24"/>
          <w:lang w:eastAsia="zh-CN"/>
        </w:rPr>
        <w:t>2.5</w:t>
      </w:r>
      <w:r>
        <w:rPr>
          <w:spacing w:val="-46"/>
          <w:sz w:val="24"/>
          <w:szCs w:val="24"/>
          <w:lang w:eastAsia="zh-CN"/>
        </w:rPr>
        <w:t xml:space="preserve"> </w:t>
      </w:r>
      <w:r>
        <w:rPr>
          <w:spacing w:val="-4"/>
          <w:sz w:val="24"/>
          <w:szCs w:val="24"/>
          <w:lang w:eastAsia="zh-CN"/>
        </w:rPr>
        <w:t>提交报告</w:t>
      </w:r>
    </w:p>
    <w:p w14:paraId="07679ACB">
      <w:pPr>
        <w:pStyle w:val="5"/>
        <w:adjustRightInd/>
        <w:snapToGrid/>
        <w:spacing w:line="345" w:lineRule="auto"/>
        <w:jc w:val="both"/>
        <w:rPr>
          <w:sz w:val="24"/>
          <w:szCs w:val="24"/>
          <w:lang w:eastAsia="zh-CN"/>
        </w:rPr>
      </w:pPr>
      <w:r>
        <w:rPr>
          <w:spacing w:val="1"/>
          <w:sz w:val="24"/>
          <w:szCs w:val="24"/>
          <w:lang w:eastAsia="zh-CN"/>
        </w:rPr>
        <w:t>监理人应提交报告的种类(包括监理规划、监理月报及约定的专项报告)、</w:t>
      </w:r>
      <w:r>
        <w:rPr>
          <w:spacing w:val="-2"/>
          <w:sz w:val="24"/>
          <w:szCs w:val="24"/>
          <w:lang w:eastAsia="zh-CN"/>
        </w:rPr>
        <w:t>时间和份数：</w:t>
      </w:r>
      <w:r>
        <w:rPr>
          <w:spacing w:val="-2"/>
          <w:sz w:val="24"/>
          <w:szCs w:val="24"/>
          <w:u w:val="single"/>
          <w:lang w:eastAsia="zh-CN"/>
        </w:rPr>
        <w:t xml:space="preserve">         </w:t>
      </w:r>
      <w:r>
        <w:rPr>
          <w:spacing w:val="-2"/>
          <w:sz w:val="24"/>
          <w:szCs w:val="24"/>
          <w:lang w:eastAsia="zh-CN"/>
        </w:rPr>
        <w:t>。</w:t>
      </w:r>
    </w:p>
    <w:p w14:paraId="2CAA199E">
      <w:pPr>
        <w:pStyle w:val="5"/>
        <w:adjustRightInd/>
        <w:snapToGrid/>
        <w:spacing w:line="219" w:lineRule="auto"/>
        <w:jc w:val="both"/>
        <w:rPr>
          <w:sz w:val="24"/>
          <w:szCs w:val="24"/>
          <w:lang w:eastAsia="zh-CN"/>
        </w:rPr>
      </w:pPr>
      <w:r>
        <w:rPr>
          <w:spacing w:val="-3"/>
          <w:sz w:val="24"/>
          <w:szCs w:val="24"/>
          <w:lang w:eastAsia="zh-CN"/>
        </w:rPr>
        <w:t>2.7</w:t>
      </w:r>
      <w:r>
        <w:rPr>
          <w:spacing w:val="-41"/>
          <w:sz w:val="24"/>
          <w:szCs w:val="24"/>
          <w:lang w:eastAsia="zh-CN"/>
        </w:rPr>
        <w:t xml:space="preserve"> </w:t>
      </w:r>
      <w:r>
        <w:rPr>
          <w:spacing w:val="-3"/>
          <w:sz w:val="24"/>
          <w:szCs w:val="24"/>
          <w:lang w:eastAsia="zh-CN"/>
        </w:rPr>
        <w:t>使用委托人的财产</w:t>
      </w:r>
    </w:p>
    <w:p w14:paraId="14A57AE6">
      <w:pPr>
        <w:pStyle w:val="5"/>
        <w:adjustRightInd/>
        <w:snapToGrid/>
        <w:spacing w:line="219" w:lineRule="auto"/>
        <w:jc w:val="both"/>
        <w:rPr>
          <w:sz w:val="24"/>
          <w:szCs w:val="24"/>
          <w:lang w:eastAsia="zh-CN"/>
        </w:rPr>
      </w:pPr>
      <w:r>
        <w:rPr>
          <w:spacing w:val="-2"/>
          <w:sz w:val="24"/>
          <w:szCs w:val="24"/>
          <w:lang w:eastAsia="zh-CN"/>
        </w:rPr>
        <w:t>附录</w:t>
      </w:r>
      <w:r>
        <w:rPr>
          <w:spacing w:val="-40"/>
          <w:sz w:val="24"/>
          <w:szCs w:val="24"/>
          <w:lang w:eastAsia="zh-CN"/>
        </w:rPr>
        <w:t xml:space="preserve"> </w:t>
      </w:r>
      <w:r>
        <w:rPr>
          <w:spacing w:val="-2"/>
          <w:sz w:val="24"/>
          <w:szCs w:val="24"/>
          <w:lang w:eastAsia="zh-CN"/>
        </w:rPr>
        <w:t>B</w:t>
      </w:r>
      <w:r>
        <w:rPr>
          <w:spacing w:val="-28"/>
          <w:sz w:val="24"/>
          <w:szCs w:val="24"/>
          <w:lang w:eastAsia="zh-CN"/>
        </w:rPr>
        <w:t xml:space="preserve"> </w:t>
      </w:r>
      <w:r>
        <w:rPr>
          <w:spacing w:val="-2"/>
          <w:sz w:val="24"/>
          <w:szCs w:val="24"/>
          <w:lang w:eastAsia="zh-CN"/>
        </w:rPr>
        <w:t>中由委托人无偿提供的房屋、设备的所有权属于：</w:t>
      </w:r>
      <w:r>
        <w:rPr>
          <w:spacing w:val="-2"/>
          <w:sz w:val="24"/>
          <w:szCs w:val="24"/>
          <w:u w:val="single"/>
          <w:lang w:eastAsia="zh-CN"/>
        </w:rPr>
        <w:t xml:space="preserve">               </w:t>
      </w:r>
      <w:r>
        <w:rPr>
          <w:spacing w:val="-2"/>
          <w:sz w:val="24"/>
          <w:szCs w:val="24"/>
          <w:lang w:eastAsia="zh-CN"/>
        </w:rPr>
        <w:t>。</w:t>
      </w:r>
    </w:p>
    <w:p w14:paraId="2B687B62">
      <w:pPr>
        <w:pStyle w:val="5"/>
        <w:adjustRightInd/>
        <w:snapToGrid/>
        <w:spacing w:line="219" w:lineRule="auto"/>
        <w:jc w:val="both"/>
        <w:rPr>
          <w:spacing w:val="8"/>
          <w:sz w:val="24"/>
          <w:szCs w:val="24"/>
          <w:lang w:eastAsia="zh-CN"/>
        </w:rPr>
      </w:pPr>
      <w:r>
        <w:rPr>
          <w:spacing w:val="-5"/>
          <w:sz w:val="24"/>
          <w:szCs w:val="24"/>
          <w:lang w:eastAsia="zh-CN"/>
        </w:rPr>
        <w:t>监理人应在本合同终止后</w:t>
      </w:r>
      <w:r>
        <w:rPr>
          <w:spacing w:val="-5"/>
          <w:sz w:val="24"/>
          <w:szCs w:val="24"/>
          <w:u w:val="single"/>
          <w:lang w:eastAsia="zh-CN"/>
        </w:rPr>
        <w:t xml:space="preserve">         </w:t>
      </w:r>
      <w:r>
        <w:rPr>
          <w:spacing w:val="-94"/>
          <w:sz w:val="24"/>
          <w:szCs w:val="24"/>
          <w:lang w:eastAsia="zh-CN"/>
        </w:rPr>
        <w:t xml:space="preserve"> </w:t>
      </w:r>
      <w:r>
        <w:rPr>
          <w:spacing w:val="-5"/>
          <w:sz w:val="24"/>
          <w:szCs w:val="24"/>
          <w:lang w:eastAsia="zh-CN"/>
        </w:rPr>
        <w:t>天内移交委托人无偿提供的房屋、设备，</w:t>
      </w:r>
      <w:r>
        <w:rPr>
          <w:spacing w:val="-3"/>
          <w:sz w:val="24"/>
          <w:szCs w:val="24"/>
          <w:lang w:eastAsia="zh-CN"/>
        </w:rPr>
        <w:t>移交的时间和方式为：</w:t>
      </w:r>
      <w:r>
        <w:rPr>
          <w:spacing w:val="-3"/>
          <w:sz w:val="24"/>
          <w:szCs w:val="24"/>
          <w:u w:val="single"/>
          <w:lang w:eastAsia="zh-CN"/>
        </w:rPr>
        <w:t xml:space="preserve">         </w:t>
      </w:r>
      <w:r>
        <w:rPr>
          <w:spacing w:val="-3"/>
          <w:sz w:val="24"/>
          <w:szCs w:val="24"/>
          <w:lang w:eastAsia="zh-CN"/>
        </w:rPr>
        <w:t>。</w:t>
      </w:r>
      <w:r>
        <w:rPr>
          <w:spacing w:val="8"/>
          <w:sz w:val="24"/>
          <w:szCs w:val="24"/>
          <w:lang w:eastAsia="zh-CN"/>
        </w:rPr>
        <w:t xml:space="preserve"> </w:t>
      </w:r>
    </w:p>
    <w:p w14:paraId="6252306C">
      <w:pPr>
        <w:pStyle w:val="5"/>
        <w:adjustRightInd/>
        <w:snapToGrid/>
        <w:spacing w:line="219" w:lineRule="auto"/>
        <w:jc w:val="both"/>
        <w:rPr>
          <w:sz w:val="24"/>
          <w:szCs w:val="24"/>
          <w:lang w:eastAsia="zh-CN"/>
        </w:rPr>
      </w:pPr>
      <w:r>
        <w:rPr>
          <w:spacing w:val="-3"/>
          <w:sz w:val="24"/>
          <w:szCs w:val="24"/>
          <w:lang w:eastAsia="zh-CN"/>
        </w:rPr>
        <w:t>3.委托人义务</w:t>
      </w:r>
    </w:p>
    <w:p w14:paraId="06188690">
      <w:pPr>
        <w:pStyle w:val="5"/>
        <w:adjustRightInd/>
        <w:snapToGrid/>
        <w:spacing w:line="219" w:lineRule="auto"/>
        <w:jc w:val="both"/>
        <w:rPr>
          <w:sz w:val="24"/>
          <w:szCs w:val="24"/>
          <w:lang w:eastAsia="zh-CN"/>
        </w:rPr>
      </w:pPr>
      <w:r>
        <w:rPr>
          <w:spacing w:val="-3"/>
          <w:sz w:val="24"/>
          <w:szCs w:val="24"/>
          <w:lang w:eastAsia="zh-CN"/>
        </w:rPr>
        <w:t>3.4</w:t>
      </w:r>
      <w:r>
        <w:rPr>
          <w:spacing w:val="-52"/>
          <w:sz w:val="24"/>
          <w:szCs w:val="24"/>
          <w:lang w:eastAsia="zh-CN"/>
        </w:rPr>
        <w:t xml:space="preserve"> </w:t>
      </w:r>
      <w:r>
        <w:rPr>
          <w:spacing w:val="-3"/>
          <w:sz w:val="24"/>
          <w:szCs w:val="24"/>
          <w:lang w:eastAsia="zh-CN"/>
        </w:rPr>
        <w:t>委托人代表</w:t>
      </w:r>
    </w:p>
    <w:p w14:paraId="75EF084B">
      <w:pPr>
        <w:pStyle w:val="5"/>
        <w:adjustRightInd/>
        <w:snapToGrid/>
        <w:spacing w:line="219" w:lineRule="auto"/>
        <w:jc w:val="both"/>
        <w:rPr>
          <w:sz w:val="24"/>
          <w:szCs w:val="24"/>
          <w:lang w:eastAsia="zh-CN"/>
        </w:rPr>
      </w:pPr>
      <w:r>
        <w:rPr>
          <w:spacing w:val="-1"/>
          <w:sz w:val="24"/>
          <w:szCs w:val="24"/>
          <w:lang w:eastAsia="zh-CN"/>
        </w:rPr>
        <w:t>委托人代表为：</w:t>
      </w:r>
      <w:r>
        <w:rPr>
          <w:spacing w:val="-1"/>
          <w:sz w:val="24"/>
          <w:szCs w:val="24"/>
          <w:u w:val="single"/>
          <w:lang w:eastAsia="zh-CN"/>
        </w:rPr>
        <w:t xml:space="preserve">               </w:t>
      </w:r>
      <w:r>
        <w:rPr>
          <w:spacing w:val="-1"/>
          <w:sz w:val="24"/>
          <w:szCs w:val="24"/>
          <w:lang w:eastAsia="zh-CN"/>
        </w:rPr>
        <w:t>。</w:t>
      </w:r>
    </w:p>
    <w:p w14:paraId="6E1E181C">
      <w:pPr>
        <w:pStyle w:val="5"/>
        <w:adjustRightInd/>
        <w:snapToGrid/>
        <w:spacing w:line="220" w:lineRule="auto"/>
        <w:jc w:val="both"/>
        <w:rPr>
          <w:sz w:val="24"/>
          <w:szCs w:val="24"/>
          <w:lang w:eastAsia="zh-CN"/>
        </w:rPr>
      </w:pPr>
      <w:r>
        <w:rPr>
          <w:spacing w:val="-5"/>
          <w:sz w:val="24"/>
          <w:szCs w:val="24"/>
          <w:lang w:eastAsia="zh-CN"/>
        </w:rPr>
        <w:t>3.6</w:t>
      </w:r>
      <w:r>
        <w:rPr>
          <w:spacing w:val="-51"/>
          <w:sz w:val="24"/>
          <w:szCs w:val="24"/>
          <w:lang w:eastAsia="zh-CN"/>
        </w:rPr>
        <w:t xml:space="preserve"> </w:t>
      </w:r>
      <w:r>
        <w:rPr>
          <w:spacing w:val="-5"/>
          <w:sz w:val="24"/>
          <w:szCs w:val="24"/>
          <w:lang w:eastAsia="zh-CN"/>
        </w:rPr>
        <w:t>答复</w:t>
      </w:r>
    </w:p>
    <w:p w14:paraId="138FD58C">
      <w:pPr>
        <w:pStyle w:val="5"/>
        <w:adjustRightInd/>
        <w:snapToGrid/>
        <w:spacing w:line="345" w:lineRule="auto"/>
        <w:jc w:val="both"/>
        <w:rPr>
          <w:sz w:val="24"/>
          <w:szCs w:val="24"/>
          <w:lang w:eastAsia="zh-CN"/>
        </w:rPr>
      </w:pPr>
      <w:r>
        <w:rPr>
          <w:spacing w:val="-3"/>
          <w:sz w:val="24"/>
          <w:szCs w:val="24"/>
          <w:lang w:eastAsia="zh-CN"/>
        </w:rPr>
        <w:t>委托人同意在</w:t>
      </w:r>
      <w:r>
        <w:rPr>
          <w:spacing w:val="-3"/>
          <w:sz w:val="24"/>
          <w:szCs w:val="24"/>
          <w:u w:val="single"/>
          <w:lang w:eastAsia="zh-CN"/>
        </w:rPr>
        <w:t xml:space="preserve">    </w:t>
      </w:r>
      <w:r>
        <w:rPr>
          <w:spacing w:val="-105"/>
          <w:sz w:val="24"/>
          <w:szCs w:val="24"/>
          <w:lang w:eastAsia="zh-CN"/>
        </w:rPr>
        <w:t xml:space="preserve"> </w:t>
      </w:r>
      <w:r>
        <w:rPr>
          <w:spacing w:val="-3"/>
          <w:sz w:val="24"/>
          <w:szCs w:val="24"/>
          <w:lang w:eastAsia="zh-CN"/>
        </w:rPr>
        <w:t>天内，对监理人书面提交并</w:t>
      </w:r>
      <w:r>
        <w:rPr>
          <w:spacing w:val="-4"/>
          <w:sz w:val="24"/>
          <w:szCs w:val="24"/>
          <w:lang w:eastAsia="zh-CN"/>
        </w:rPr>
        <w:t>要求做出决定的事宜给予书面答复。</w:t>
      </w:r>
    </w:p>
    <w:p w14:paraId="10001A94">
      <w:pPr>
        <w:pStyle w:val="5"/>
        <w:adjustRightInd/>
        <w:snapToGrid/>
        <w:spacing w:line="219" w:lineRule="auto"/>
        <w:jc w:val="both"/>
        <w:rPr>
          <w:sz w:val="24"/>
          <w:szCs w:val="24"/>
          <w:lang w:eastAsia="zh-CN"/>
        </w:rPr>
      </w:pPr>
      <w:r>
        <w:rPr>
          <w:spacing w:val="-2"/>
          <w:sz w:val="24"/>
          <w:szCs w:val="24"/>
          <w:lang w:eastAsia="zh-CN"/>
        </w:rPr>
        <w:t>4.违约责任</w:t>
      </w:r>
    </w:p>
    <w:p w14:paraId="6F085483">
      <w:pPr>
        <w:pStyle w:val="5"/>
        <w:adjustRightInd/>
        <w:snapToGrid/>
        <w:spacing w:line="219" w:lineRule="auto"/>
        <w:jc w:val="both"/>
        <w:rPr>
          <w:sz w:val="24"/>
          <w:szCs w:val="24"/>
          <w:lang w:eastAsia="zh-CN"/>
        </w:rPr>
      </w:pPr>
      <w:r>
        <w:rPr>
          <w:spacing w:val="-2"/>
          <w:sz w:val="24"/>
          <w:szCs w:val="24"/>
          <w:lang w:eastAsia="zh-CN"/>
        </w:rPr>
        <w:t>4.1</w:t>
      </w:r>
      <w:r>
        <w:rPr>
          <w:spacing w:val="-48"/>
          <w:sz w:val="24"/>
          <w:szCs w:val="24"/>
          <w:lang w:eastAsia="zh-CN"/>
        </w:rPr>
        <w:t xml:space="preserve"> </w:t>
      </w:r>
      <w:r>
        <w:rPr>
          <w:spacing w:val="-2"/>
          <w:sz w:val="24"/>
          <w:szCs w:val="24"/>
          <w:lang w:eastAsia="zh-CN"/>
        </w:rPr>
        <w:t>监理人的违约责任</w:t>
      </w:r>
    </w:p>
    <w:p w14:paraId="2D9F2100">
      <w:pPr>
        <w:pStyle w:val="5"/>
        <w:adjustRightInd/>
        <w:snapToGrid/>
        <w:spacing w:line="219" w:lineRule="auto"/>
        <w:jc w:val="both"/>
        <w:rPr>
          <w:sz w:val="24"/>
          <w:szCs w:val="24"/>
          <w:lang w:eastAsia="zh-CN"/>
        </w:rPr>
      </w:pPr>
      <w:r>
        <w:rPr>
          <w:spacing w:val="-1"/>
          <w:sz w:val="24"/>
          <w:szCs w:val="24"/>
          <w:lang w:eastAsia="zh-CN"/>
        </w:rPr>
        <w:t>4.1.1</w:t>
      </w:r>
      <w:r>
        <w:rPr>
          <w:spacing w:val="-50"/>
          <w:sz w:val="24"/>
          <w:szCs w:val="24"/>
          <w:lang w:eastAsia="zh-CN"/>
        </w:rPr>
        <w:t xml:space="preserve"> </w:t>
      </w:r>
      <w:r>
        <w:rPr>
          <w:spacing w:val="-1"/>
          <w:sz w:val="24"/>
          <w:szCs w:val="24"/>
          <w:lang w:eastAsia="zh-CN"/>
        </w:rPr>
        <w:t>监理人赔偿金额按下列方法确定：</w:t>
      </w:r>
    </w:p>
    <w:p w14:paraId="4CC1B6C5">
      <w:pPr>
        <w:pStyle w:val="5"/>
        <w:adjustRightInd/>
        <w:snapToGrid/>
        <w:spacing w:line="346" w:lineRule="auto"/>
        <w:jc w:val="both"/>
        <w:rPr>
          <w:sz w:val="24"/>
          <w:szCs w:val="24"/>
          <w:lang w:eastAsia="zh-CN"/>
        </w:rPr>
      </w:pPr>
      <w:r>
        <w:rPr>
          <w:spacing w:val="-3"/>
          <w:sz w:val="24"/>
          <w:szCs w:val="24"/>
          <w:lang w:eastAsia="zh-CN"/>
        </w:rPr>
        <w:t>赔偿金＝直接经济损失×正常工作酬金÷工程概算投资额（工程</w:t>
      </w:r>
      <w:r>
        <w:rPr>
          <w:spacing w:val="-4"/>
          <w:sz w:val="24"/>
          <w:szCs w:val="24"/>
          <w:lang w:eastAsia="zh-CN"/>
        </w:rPr>
        <w:t>施工投资估</w:t>
      </w:r>
      <w:r>
        <w:rPr>
          <w:spacing w:val="-1"/>
          <w:sz w:val="24"/>
          <w:szCs w:val="24"/>
          <w:lang w:eastAsia="zh-CN"/>
        </w:rPr>
        <w:t>算价或建筑安装工程费或工程投资规模）</w:t>
      </w:r>
    </w:p>
    <w:p w14:paraId="3E8D7F21">
      <w:pPr>
        <w:pStyle w:val="5"/>
        <w:adjustRightInd/>
        <w:snapToGrid/>
        <w:spacing w:line="219" w:lineRule="auto"/>
        <w:jc w:val="both"/>
        <w:rPr>
          <w:sz w:val="24"/>
          <w:szCs w:val="24"/>
          <w:lang w:eastAsia="zh-CN"/>
        </w:rPr>
      </w:pPr>
      <w:r>
        <w:rPr>
          <w:spacing w:val="-1"/>
          <w:sz w:val="24"/>
          <w:szCs w:val="24"/>
          <w:lang w:eastAsia="zh-CN"/>
        </w:rPr>
        <w:t>4.2 委托人的违约责任</w:t>
      </w:r>
    </w:p>
    <w:p w14:paraId="5552ED7A">
      <w:pPr>
        <w:pStyle w:val="5"/>
        <w:adjustRightInd/>
        <w:snapToGrid/>
        <w:spacing w:line="286" w:lineRule="auto"/>
        <w:jc w:val="both"/>
        <w:rPr>
          <w:spacing w:val="-1"/>
          <w:sz w:val="24"/>
          <w:szCs w:val="24"/>
          <w:lang w:eastAsia="zh-CN"/>
        </w:rPr>
      </w:pPr>
      <w:r>
        <w:rPr>
          <w:spacing w:val="-1"/>
          <w:sz w:val="24"/>
          <w:szCs w:val="24"/>
          <w:lang w:eastAsia="zh-CN"/>
        </w:rPr>
        <w:t>4.2.3 委托人逾期付款利息按下列方法确定：</w:t>
      </w:r>
    </w:p>
    <w:p w14:paraId="696D4F03">
      <w:pPr>
        <w:pStyle w:val="5"/>
        <w:adjustRightInd/>
        <w:snapToGrid/>
        <w:spacing w:line="286" w:lineRule="auto"/>
        <w:jc w:val="both"/>
        <w:rPr>
          <w:sz w:val="24"/>
          <w:szCs w:val="24"/>
          <w:lang w:eastAsia="zh-CN"/>
        </w:rPr>
      </w:pPr>
      <w:r>
        <w:rPr>
          <w:sz w:val="24"/>
          <w:szCs w:val="24"/>
          <w:lang w:eastAsia="zh-CN"/>
        </w:rPr>
        <w:t>逾期付款利息＝当期应付款总额×银行同期贷款</w:t>
      </w:r>
      <w:r>
        <w:rPr>
          <w:spacing w:val="-1"/>
          <w:sz w:val="24"/>
          <w:szCs w:val="24"/>
          <w:lang w:eastAsia="zh-CN"/>
        </w:rPr>
        <w:t>利率×拖延支付天数</w:t>
      </w:r>
      <w:r>
        <w:rPr>
          <w:sz w:val="24"/>
          <w:szCs w:val="24"/>
          <w:lang w:eastAsia="zh-CN"/>
        </w:rPr>
        <w:t xml:space="preserve"> </w:t>
      </w:r>
    </w:p>
    <w:p w14:paraId="217D234C">
      <w:pPr>
        <w:pStyle w:val="5"/>
        <w:adjustRightInd/>
        <w:snapToGrid/>
        <w:spacing w:line="286" w:lineRule="auto"/>
        <w:jc w:val="both"/>
        <w:rPr>
          <w:sz w:val="24"/>
          <w:szCs w:val="24"/>
          <w:lang w:eastAsia="zh-CN"/>
        </w:rPr>
      </w:pPr>
      <w:r>
        <w:rPr>
          <w:spacing w:val="-4"/>
          <w:sz w:val="24"/>
          <w:szCs w:val="24"/>
          <w:lang w:eastAsia="zh-CN"/>
        </w:rPr>
        <w:t>5.支付</w:t>
      </w:r>
    </w:p>
    <w:p w14:paraId="58BFE217">
      <w:pPr>
        <w:pStyle w:val="5"/>
        <w:adjustRightInd/>
        <w:snapToGrid/>
        <w:spacing w:line="219" w:lineRule="auto"/>
        <w:jc w:val="both"/>
        <w:rPr>
          <w:sz w:val="24"/>
          <w:szCs w:val="24"/>
          <w:lang w:eastAsia="zh-CN"/>
        </w:rPr>
      </w:pPr>
      <w:r>
        <w:rPr>
          <w:spacing w:val="-4"/>
          <w:sz w:val="24"/>
          <w:szCs w:val="24"/>
          <w:lang w:eastAsia="zh-CN"/>
        </w:rPr>
        <w:t>5.1</w:t>
      </w:r>
      <w:r>
        <w:rPr>
          <w:spacing w:val="-48"/>
          <w:sz w:val="24"/>
          <w:szCs w:val="24"/>
          <w:lang w:eastAsia="zh-CN"/>
        </w:rPr>
        <w:t xml:space="preserve"> </w:t>
      </w:r>
      <w:r>
        <w:rPr>
          <w:spacing w:val="-4"/>
          <w:sz w:val="24"/>
          <w:szCs w:val="24"/>
          <w:lang w:eastAsia="zh-CN"/>
        </w:rPr>
        <w:t>支付货币</w:t>
      </w:r>
    </w:p>
    <w:p w14:paraId="5A5059C8">
      <w:pPr>
        <w:pStyle w:val="5"/>
        <w:adjustRightInd/>
        <w:snapToGrid/>
        <w:spacing w:line="347" w:lineRule="auto"/>
        <w:jc w:val="both"/>
        <w:rPr>
          <w:sz w:val="24"/>
          <w:szCs w:val="24"/>
          <w:lang w:eastAsia="zh-CN"/>
        </w:rPr>
      </w:pPr>
      <w:r>
        <w:rPr>
          <w:spacing w:val="-11"/>
          <w:sz w:val="24"/>
          <w:szCs w:val="24"/>
          <w:lang w:eastAsia="zh-CN"/>
        </w:rPr>
        <w:t>币种为</w:t>
      </w:r>
      <w:r>
        <w:rPr>
          <w:spacing w:val="-4"/>
          <w:sz w:val="24"/>
          <w:szCs w:val="24"/>
          <w:lang w:eastAsia="zh-CN"/>
        </w:rPr>
        <w:t>：</w:t>
      </w:r>
      <w:r>
        <w:rPr>
          <w:sz w:val="24"/>
          <w:szCs w:val="24"/>
          <w:u w:val="single"/>
          <w:lang w:eastAsia="zh-CN"/>
        </w:rPr>
        <w:t xml:space="preserve">         </w:t>
      </w:r>
      <w:r>
        <w:rPr>
          <w:spacing w:val="-89"/>
          <w:sz w:val="24"/>
          <w:szCs w:val="24"/>
          <w:lang w:eastAsia="zh-CN"/>
        </w:rPr>
        <w:t xml:space="preserve"> </w:t>
      </w:r>
      <w:r>
        <w:rPr>
          <w:spacing w:val="-4"/>
          <w:sz w:val="24"/>
          <w:szCs w:val="24"/>
          <w:lang w:eastAsia="zh-CN"/>
        </w:rPr>
        <w:t>，</w:t>
      </w:r>
      <w:r>
        <w:rPr>
          <w:spacing w:val="-11"/>
          <w:sz w:val="24"/>
          <w:szCs w:val="24"/>
          <w:lang w:eastAsia="zh-CN"/>
        </w:rPr>
        <w:t>比例为</w:t>
      </w:r>
      <w:r>
        <w:rPr>
          <w:spacing w:val="-4"/>
          <w:sz w:val="24"/>
          <w:szCs w:val="24"/>
          <w:lang w:eastAsia="zh-CN"/>
        </w:rPr>
        <w:t>：</w:t>
      </w:r>
      <w:r>
        <w:rPr>
          <w:sz w:val="24"/>
          <w:szCs w:val="24"/>
          <w:u w:val="single"/>
          <w:lang w:eastAsia="zh-CN"/>
        </w:rPr>
        <w:t xml:space="preserve">         </w:t>
      </w:r>
      <w:r>
        <w:rPr>
          <w:spacing w:val="-91"/>
          <w:sz w:val="24"/>
          <w:szCs w:val="24"/>
          <w:lang w:eastAsia="zh-CN"/>
        </w:rPr>
        <w:t xml:space="preserve"> </w:t>
      </w:r>
      <w:r>
        <w:rPr>
          <w:spacing w:val="-4"/>
          <w:sz w:val="24"/>
          <w:szCs w:val="24"/>
          <w:lang w:eastAsia="zh-CN"/>
        </w:rPr>
        <w:t>，</w:t>
      </w:r>
      <w:r>
        <w:rPr>
          <w:spacing w:val="-11"/>
          <w:sz w:val="24"/>
          <w:szCs w:val="24"/>
          <w:lang w:eastAsia="zh-CN"/>
        </w:rPr>
        <w:t>汇率为：</w:t>
      </w:r>
      <w:r>
        <w:rPr>
          <w:sz w:val="24"/>
          <w:szCs w:val="24"/>
          <w:u w:val="single"/>
          <w:lang w:eastAsia="zh-CN"/>
        </w:rPr>
        <w:t xml:space="preserve">         </w:t>
      </w:r>
      <w:r>
        <w:rPr>
          <w:spacing w:val="-11"/>
          <w:sz w:val="24"/>
          <w:szCs w:val="24"/>
          <w:lang w:eastAsia="zh-CN"/>
        </w:rPr>
        <w:t>。</w:t>
      </w:r>
      <w:r>
        <w:rPr>
          <w:sz w:val="24"/>
          <w:szCs w:val="24"/>
          <w:lang w:eastAsia="zh-CN"/>
        </w:rPr>
        <w:t xml:space="preserve"> </w:t>
      </w:r>
    </w:p>
    <w:p w14:paraId="54517122">
      <w:pPr>
        <w:pStyle w:val="5"/>
        <w:adjustRightInd/>
        <w:snapToGrid/>
        <w:spacing w:line="347" w:lineRule="auto"/>
        <w:jc w:val="both"/>
        <w:rPr>
          <w:sz w:val="24"/>
          <w:szCs w:val="24"/>
        </w:rPr>
      </w:pPr>
      <w:r>
        <w:rPr>
          <w:spacing w:val="-4"/>
          <w:sz w:val="24"/>
          <w:szCs w:val="24"/>
        </w:rPr>
        <w:t>5.3</w:t>
      </w:r>
      <w:r>
        <w:rPr>
          <w:spacing w:val="-48"/>
          <w:sz w:val="24"/>
          <w:szCs w:val="24"/>
        </w:rPr>
        <w:t xml:space="preserve"> </w:t>
      </w:r>
      <w:r>
        <w:rPr>
          <w:spacing w:val="-4"/>
          <w:sz w:val="24"/>
          <w:szCs w:val="24"/>
        </w:rPr>
        <w:t>支付酬金</w:t>
      </w:r>
    </w:p>
    <w:p w14:paraId="536E0AF4">
      <w:pPr>
        <w:pStyle w:val="5"/>
        <w:adjustRightInd/>
        <w:snapToGrid/>
        <w:spacing w:line="219" w:lineRule="auto"/>
        <w:jc w:val="both"/>
        <w:rPr>
          <w:sz w:val="24"/>
          <w:szCs w:val="24"/>
        </w:rPr>
      </w:pPr>
      <w:r>
        <w:rPr>
          <w:spacing w:val="-2"/>
          <w:sz w:val="24"/>
          <w:szCs w:val="24"/>
        </w:rPr>
        <w:t>正常工作酬金的支付：</w:t>
      </w:r>
    </w:p>
    <w:p w14:paraId="3FA7182B">
      <w:pPr>
        <w:spacing w:line="146" w:lineRule="exact"/>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7"/>
        <w:gridCol w:w="5380"/>
        <w:gridCol w:w="2121"/>
      </w:tblGrid>
      <w:tr w14:paraId="2C9E39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2357" w:type="dxa"/>
            <w:vAlign w:val="center"/>
          </w:tcPr>
          <w:p w14:paraId="0857082F">
            <w:pPr>
              <w:pStyle w:val="29"/>
              <w:rPr>
                <w:highlight w:val="yellow"/>
              </w:rPr>
            </w:pPr>
            <w:r>
              <w:rPr>
                <w:highlight w:val="yellow"/>
              </w:rPr>
              <w:t>支付时间</w:t>
            </w:r>
          </w:p>
        </w:tc>
        <w:tc>
          <w:tcPr>
            <w:tcW w:w="5380" w:type="dxa"/>
            <w:vAlign w:val="center"/>
          </w:tcPr>
          <w:p w14:paraId="0DE1AF65">
            <w:pPr>
              <w:pStyle w:val="29"/>
              <w:rPr>
                <w:highlight w:val="yellow"/>
              </w:rPr>
            </w:pPr>
            <w:r>
              <w:rPr>
                <w:highlight w:val="yellow"/>
              </w:rPr>
              <w:t>支付比例</w:t>
            </w:r>
          </w:p>
        </w:tc>
        <w:tc>
          <w:tcPr>
            <w:tcW w:w="2121" w:type="dxa"/>
            <w:vAlign w:val="center"/>
          </w:tcPr>
          <w:p w14:paraId="261271A3">
            <w:pPr>
              <w:pStyle w:val="29"/>
              <w:rPr>
                <w:highlight w:val="yellow"/>
              </w:rPr>
            </w:pPr>
            <w:r>
              <w:rPr>
                <w:highlight w:val="yellow"/>
              </w:rPr>
              <w:t>支付金额（万元）</w:t>
            </w:r>
          </w:p>
        </w:tc>
      </w:tr>
      <w:tr w14:paraId="7D006E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2357" w:type="dxa"/>
            <w:vAlign w:val="center"/>
          </w:tcPr>
          <w:p w14:paraId="4D179C48">
            <w:pPr>
              <w:pStyle w:val="29"/>
              <w:rPr>
                <w:highlight w:val="yellow"/>
              </w:rPr>
            </w:pPr>
            <w:r>
              <w:rPr>
                <w:highlight w:val="yellow"/>
              </w:rPr>
              <w:t>每月</w:t>
            </w:r>
          </w:p>
        </w:tc>
        <w:tc>
          <w:tcPr>
            <w:tcW w:w="5380" w:type="dxa"/>
            <w:vAlign w:val="center"/>
          </w:tcPr>
          <w:p w14:paraId="1DD3485B">
            <w:pPr>
              <w:pStyle w:val="29"/>
              <w:rPr>
                <w:highlight w:val="yellow"/>
                <w:lang w:eastAsia="zh-CN"/>
              </w:rPr>
            </w:pPr>
            <w:r>
              <w:rPr>
                <w:highlight w:val="yellow"/>
                <w:lang w:eastAsia="zh-CN"/>
              </w:rPr>
              <w:t>按考核后的监理费进度款的75%支付月进度监理费</w:t>
            </w:r>
          </w:p>
        </w:tc>
        <w:tc>
          <w:tcPr>
            <w:tcW w:w="2121" w:type="dxa"/>
            <w:vAlign w:val="center"/>
          </w:tcPr>
          <w:p w14:paraId="4D8B8880">
            <w:pPr>
              <w:pStyle w:val="29"/>
              <w:rPr>
                <w:highlight w:val="yellow"/>
              </w:rPr>
            </w:pPr>
            <w:r>
              <w:rPr>
                <w:highlight w:val="yellow"/>
              </w:rPr>
              <w:t>按支付比例支付。</w:t>
            </w:r>
          </w:p>
        </w:tc>
      </w:tr>
      <w:tr w14:paraId="5C384C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2357" w:type="dxa"/>
            <w:vAlign w:val="center"/>
          </w:tcPr>
          <w:p w14:paraId="14920EE7">
            <w:pPr>
              <w:pStyle w:val="29"/>
              <w:rPr>
                <w:highlight w:val="yellow"/>
              </w:rPr>
            </w:pPr>
            <w:r>
              <w:rPr>
                <w:highlight w:val="yellow"/>
              </w:rPr>
              <w:t>工程竣工验收合格后</w:t>
            </w:r>
          </w:p>
        </w:tc>
        <w:tc>
          <w:tcPr>
            <w:tcW w:w="5380" w:type="dxa"/>
            <w:vAlign w:val="center"/>
          </w:tcPr>
          <w:p w14:paraId="42526765">
            <w:pPr>
              <w:pStyle w:val="29"/>
              <w:rPr>
                <w:highlight w:val="yellow"/>
                <w:lang w:eastAsia="zh-CN"/>
              </w:rPr>
            </w:pPr>
            <w:r>
              <w:rPr>
                <w:highlight w:val="yellow"/>
                <w:lang w:eastAsia="zh-CN"/>
              </w:rPr>
              <w:t>按考核后的监理费付至签约酬金85%</w:t>
            </w:r>
          </w:p>
        </w:tc>
        <w:tc>
          <w:tcPr>
            <w:tcW w:w="2121" w:type="dxa"/>
            <w:vAlign w:val="center"/>
          </w:tcPr>
          <w:p w14:paraId="6E555F5C">
            <w:pPr>
              <w:pStyle w:val="29"/>
              <w:rPr>
                <w:highlight w:val="yellow"/>
              </w:rPr>
            </w:pPr>
            <w:r>
              <w:rPr>
                <w:highlight w:val="yellow"/>
              </w:rPr>
              <w:t>按支付比例支付。</w:t>
            </w:r>
          </w:p>
        </w:tc>
      </w:tr>
      <w:tr w14:paraId="50A681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2357" w:type="dxa"/>
            <w:vAlign w:val="center"/>
          </w:tcPr>
          <w:p w14:paraId="76CF28A5">
            <w:pPr>
              <w:pStyle w:val="29"/>
              <w:rPr>
                <w:highlight w:val="yellow"/>
              </w:rPr>
            </w:pPr>
            <w:r>
              <w:rPr>
                <w:highlight w:val="yellow"/>
              </w:rPr>
              <w:t>工程结算审计后</w:t>
            </w:r>
          </w:p>
        </w:tc>
        <w:tc>
          <w:tcPr>
            <w:tcW w:w="5380" w:type="dxa"/>
            <w:vAlign w:val="center"/>
          </w:tcPr>
          <w:p w14:paraId="04573B08">
            <w:pPr>
              <w:pStyle w:val="29"/>
              <w:rPr>
                <w:highlight w:val="yellow"/>
                <w:lang w:eastAsia="zh-CN"/>
              </w:rPr>
            </w:pPr>
            <w:r>
              <w:rPr>
                <w:highlight w:val="yellow"/>
                <w:lang w:eastAsia="zh-CN"/>
              </w:rPr>
              <w:t>按考核后的监理费付至监理服务费用的</w:t>
            </w:r>
            <w:r>
              <w:rPr>
                <w:spacing w:val="9"/>
                <w:highlight w:val="yellow"/>
                <w:lang w:eastAsia="zh-CN"/>
              </w:rPr>
              <w:t xml:space="preserve"> </w:t>
            </w:r>
            <w:r>
              <w:rPr>
                <w:rFonts w:hint="eastAsia"/>
                <w:spacing w:val="-4"/>
                <w:highlight w:val="yellow"/>
                <w:lang w:eastAsia="zh-CN"/>
              </w:rPr>
              <w:t>100</w:t>
            </w:r>
            <w:r>
              <w:rPr>
                <w:spacing w:val="-4"/>
                <w:highlight w:val="yellow"/>
                <w:lang w:eastAsia="zh-CN"/>
              </w:rPr>
              <w:t>%</w:t>
            </w:r>
          </w:p>
        </w:tc>
        <w:tc>
          <w:tcPr>
            <w:tcW w:w="2121" w:type="dxa"/>
            <w:vAlign w:val="center"/>
          </w:tcPr>
          <w:p w14:paraId="21804367">
            <w:pPr>
              <w:pStyle w:val="29"/>
              <w:rPr>
                <w:highlight w:val="yellow"/>
              </w:rPr>
            </w:pPr>
            <w:r>
              <w:rPr>
                <w:highlight w:val="yellow"/>
              </w:rPr>
              <w:t>按支付比例支付。</w:t>
            </w:r>
          </w:p>
        </w:tc>
      </w:tr>
    </w:tbl>
    <w:p w14:paraId="1EBBAB10">
      <w:pPr>
        <w:pStyle w:val="5"/>
        <w:spacing w:before="82" w:line="219" w:lineRule="auto"/>
        <w:rPr>
          <w:sz w:val="24"/>
          <w:szCs w:val="24"/>
          <w:lang w:eastAsia="zh-CN"/>
        </w:rPr>
      </w:pPr>
      <w:r>
        <w:rPr>
          <w:spacing w:val="1"/>
          <w:sz w:val="24"/>
          <w:szCs w:val="24"/>
          <w:u w:val="single"/>
          <w:lang w:eastAsia="zh-CN"/>
        </w:rPr>
        <w:t>监理费用支付时，监理单位须提供完整监理日志</w:t>
      </w:r>
      <w:r>
        <w:rPr>
          <w:sz w:val="24"/>
          <w:szCs w:val="24"/>
          <w:u w:val="single"/>
          <w:lang w:eastAsia="zh-CN"/>
        </w:rPr>
        <w:t>交由甲方查验留存。</w:t>
      </w:r>
    </w:p>
    <w:p w14:paraId="209E45DA">
      <w:pPr>
        <w:pStyle w:val="5"/>
        <w:spacing w:before="104" w:line="346" w:lineRule="auto"/>
        <w:ind w:right="61"/>
        <w:rPr>
          <w:spacing w:val="-3"/>
          <w:sz w:val="24"/>
          <w:szCs w:val="24"/>
          <w:lang w:eastAsia="zh-CN"/>
        </w:rPr>
      </w:pPr>
      <w:r>
        <w:rPr>
          <w:spacing w:val="-3"/>
          <w:sz w:val="24"/>
          <w:szCs w:val="24"/>
          <w:lang w:eastAsia="zh-CN"/>
        </w:rPr>
        <w:t>建设单位对监理单位每月进行一次考核，建设方将考核得分作为结算合同价款的依据，严格考核，从严惩处。（考核方式见附件 1）</w:t>
      </w:r>
    </w:p>
    <w:p w14:paraId="72EA8925">
      <w:pPr>
        <w:pStyle w:val="5"/>
        <w:spacing w:before="36" w:line="219" w:lineRule="auto"/>
        <w:rPr>
          <w:sz w:val="24"/>
          <w:szCs w:val="24"/>
          <w:lang w:eastAsia="zh-CN"/>
        </w:rPr>
      </w:pPr>
      <w:r>
        <w:rPr>
          <w:spacing w:val="-1"/>
          <w:sz w:val="24"/>
          <w:szCs w:val="24"/>
          <w:lang w:eastAsia="zh-CN"/>
        </w:rPr>
        <w:t>6.合同生效、变更、暂停、解除与终止</w:t>
      </w:r>
    </w:p>
    <w:p w14:paraId="2A9C3F30">
      <w:pPr>
        <w:pStyle w:val="5"/>
        <w:adjustRightInd/>
        <w:snapToGrid/>
        <w:spacing w:line="220" w:lineRule="auto"/>
        <w:jc w:val="both"/>
        <w:rPr>
          <w:sz w:val="24"/>
          <w:szCs w:val="24"/>
          <w:lang w:eastAsia="zh-CN"/>
        </w:rPr>
      </w:pPr>
      <w:r>
        <w:rPr>
          <w:spacing w:val="-5"/>
          <w:sz w:val="24"/>
          <w:szCs w:val="24"/>
          <w:lang w:eastAsia="zh-CN"/>
        </w:rPr>
        <w:t>6.1</w:t>
      </w:r>
      <w:r>
        <w:rPr>
          <w:spacing w:val="-48"/>
          <w:sz w:val="24"/>
          <w:szCs w:val="24"/>
          <w:lang w:eastAsia="zh-CN"/>
        </w:rPr>
        <w:t xml:space="preserve"> </w:t>
      </w:r>
      <w:r>
        <w:rPr>
          <w:spacing w:val="-5"/>
          <w:sz w:val="24"/>
          <w:szCs w:val="24"/>
          <w:lang w:eastAsia="zh-CN"/>
        </w:rPr>
        <w:t>生效</w:t>
      </w:r>
    </w:p>
    <w:p w14:paraId="4730D9E5">
      <w:pPr>
        <w:pStyle w:val="5"/>
        <w:adjustRightInd/>
        <w:snapToGrid/>
        <w:spacing w:line="219" w:lineRule="auto"/>
        <w:jc w:val="both"/>
        <w:rPr>
          <w:sz w:val="24"/>
          <w:szCs w:val="24"/>
          <w:lang w:eastAsia="zh-CN"/>
        </w:rPr>
      </w:pPr>
      <w:r>
        <w:rPr>
          <w:spacing w:val="-1"/>
          <w:sz w:val="24"/>
          <w:szCs w:val="24"/>
          <w:lang w:eastAsia="zh-CN"/>
        </w:rPr>
        <w:t>本合同生效条件：</w:t>
      </w:r>
      <w:r>
        <w:rPr>
          <w:spacing w:val="-1"/>
          <w:sz w:val="24"/>
          <w:szCs w:val="24"/>
          <w:u w:val="single"/>
          <w:lang w:eastAsia="zh-CN"/>
        </w:rPr>
        <w:t xml:space="preserve">签字、盖章后生效 </w:t>
      </w:r>
      <w:r>
        <w:rPr>
          <w:spacing w:val="-1"/>
          <w:sz w:val="24"/>
          <w:szCs w:val="24"/>
          <w:lang w:eastAsia="zh-CN"/>
        </w:rPr>
        <w:t>。</w:t>
      </w:r>
    </w:p>
    <w:p w14:paraId="38240EA4">
      <w:pPr>
        <w:pStyle w:val="5"/>
        <w:adjustRightInd/>
        <w:snapToGrid/>
        <w:spacing w:line="221" w:lineRule="auto"/>
        <w:jc w:val="both"/>
        <w:rPr>
          <w:sz w:val="24"/>
          <w:szCs w:val="24"/>
          <w:lang w:eastAsia="zh-CN"/>
        </w:rPr>
      </w:pPr>
      <w:r>
        <w:rPr>
          <w:spacing w:val="-5"/>
          <w:sz w:val="24"/>
          <w:szCs w:val="24"/>
          <w:lang w:eastAsia="zh-CN"/>
        </w:rPr>
        <w:t>6.2</w:t>
      </w:r>
      <w:r>
        <w:rPr>
          <w:spacing w:val="-48"/>
          <w:sz w:val="24"/>
          <w:szCs w:val="24"/>
          <w:lang w:eastAsia="zh-CN"/>
        </w:rPr>
        <w:t xml:space="preserve"> </w:t>
      </w:r>
      <w:r>
        <w:rPr>
          <w:spacing w:val="-5"/>
          <w:sz w:val="24"/>
          <w:szCs w:val="24"/>
          <w:lang w:eastAsia="zh-CN"/>
        </w:rPr>
        <w:t>变更</w:t>
      </w:r>
    </w:p>
    <w:p w14:paraId="5A528B5C">
      <w:pPr>
        <w:pStyle w:val="5"/>
        <w:adjustRightInd/>
        <w:snapToGrid/>
        <w:spacing w:line="268" w:lineRule="auto"/>
        <w:jc w:val="both"/>
        <w:rPr>
          <w:spacing w:val="-3"/>
          <w:sz w:val="24"/>
          <w:szCs w:val="24"/>
          <w:lang w:eastAsia="zh-CN"/>
        </w:rPr>
      </w:pPr>
      <w:r>
        <w:rPr>
          <w:spacing w:val="-3"/>
          <w:sz w:val="24"/>
          <w:szCs w:val="24"/>
          <w:lang w:eastAsia="zh-CN"/>
        </w:rPr>
        <w:t>6.2.2 除不可抗力外， 因非监理人原因导致本合同期限延长时，附加工作酬金按下列方法确定：附加工作酬金=本合同期限延长时间（天） ×正常工作酬 金÷协议书约定的监理与相关服务期限（天）(本工程因采用投标报价折算成监 理费率的方式招标,如因非监理单位的原因造成工期调整或拖延，监理服务期应相应顺延，而且监理单位可适当调整监理计划，但这种计划调整以不影响监理服务水平为前提，并须经业主批准。业主对工期进行调整或延长，监理服务期也相 应作调整或延长。这些工期的调整或延长属于正常的监理服务，业主不另外增加监理费用，</w:t>
      </w:r>
      <w:r>
        <w:rPr>
          <w:rFonts w:hint="eastAsia"/>
          <w:spacing w:val="-3"/>
          <w:sz w:val="24"/>
          <w:szCs w:val="24"/>
          <w:lang w:eastAsia="zh-CN"/>
        </w:rPr>
        <w:t>供应商</w:t>
      </w:r>
      <w:r>
        <w:rPr>
          <w:spacing w:val="-3"/>
          <w:sz w:val="24"/>
          <w:szCs w:val="24"/>
          <w:lang w:eastAsia="zh-CN"/>
        </w:rPr>
        <w:t>在投标报价时应作考虑。)</w:t>
      </w:r>
    </w:p>
    <w:p w14:paraId="2BB923D6">
      <w:pPr>
        <w:pStyle w:val="5"/>
        <w:adjustRightInd/>
        <w:snapToGrid/>
        <w:spacing w:line="268" w:lineRule="auto"/>
        <w:jc w:val="both"/>
        <w:rPr>
          <w:spacing w:val="-3"/>
          <w:sz w:val="24"/>
          <w:szCs w:val="24"/>
          <w:lang w:eastAsia="zh-CN"/>
        </w:rPr>
      </w:pPr>
      <w:r>
        <w:rPr>
          <w:spacing w:val="-3"/>
          <w:sz w:val="24"/>
          <w:szCs w:val="24"/>
          <w:lang w:eastAsia="zh-CN"/>
        </w:rPr>
        <w:t>6.2.3 附加工作酬金按下列方法确定：</w:t>
      </w:r>
    </w:p>
    <w:p w14:paraId="78A0934B">
      <w:pPr>
        <w:pStyle w:val="5"/>
        <w:adjustRightInd/>
        <w:snapToGrid/>
        <w:spacing w:line="268" w:lineRule="auto"/>
        <w:jc w:val="both"/>
        <w:rPr>
          <w:spacing w:val="-3"/>
          <w:sz w:val="24"/>
          <w:szCs w:val="24"/>
          <w:lang w:eastAsia="zh-CN"/>
        </w:rPr>
      </w:pPr>
      <w:r>
        <w:rPr>
          <w:spacing w:val="-3"/>
          <w:sz w:val="24"/>
          <w:szCs w:val="24"/>
          <w:lang w:eastAsia="zh-CN"/>
        </w:rPr>
        <w:t>附加工作酬金=善后工作及恢复服务的准备工作时间（天）×正常工作酬金÷协议书约定的监理与相关服务期限（天）</w:t>
      </w:r>
    </w:p>
    <w:p w14:paraId="433F9A2F">
      <w:pPr>
        <w:pStyle w:val="5"/>
        <w:adjustRightInd/>
        <w:snapToGrid/>
        <w:spacing w:line="264" w:lineRule="auto"/>
        <w:jc w:val="both"/>
        <w:rPr>
          <w:sz w:val="24"/>
          <w:szCs w:val="24"/>
          <w:lang w:eastAsia="zh-CN"/>
        </w:rPr>
      </w:pPr>
      <w:r>
        <w:rPr>
          <w:spacing w:val="-3"/>
          <w:sz w:val="24"/>
          <w:szCs w:val="24"/>
          <w:lang w:eastAsia="zh-CN"/>
        </w:rPr>
        <w:t>6.2.5 正常工作酬金增加额按下列方法确定：正常工作酬金增加额=工程投资额或建筑安装工程费增加额×正常工作酬金÷工程概算</w:t>
      </w:r>
      <w:r>
        <w:rPr>
          <w:spacing w:val="-4"/>
          <w:sz w:val="24"/>
          <w:szCs w:val="24"/>
          <w:lang w:eastAsia="zh-CN"/>
        </w:rPr>
        <w:t>投资额（或建筑安装工</w:t>
      </w:r>
      <w:r>
        <w:rPr>
          <w:sz w:val="24"/>
          <w:szCs w:val="24"/>
          <w:lang w:eastAsia="zh-CN"/>
        </w:rPr>
        <w:t xml:space="preserve"> </w:t>
      </w:r>
      <w:r>
        <w:rPr>
          <w:spacing w:val="-3"/>
          <w:sz w:val="24"/>
          <w:szCs w:val="24"/>
          <w:lang w:eastAsia="zh-CN"/>
        </w:rPr>
        <w:t>程费）</w:t>
      </w:r>
    </w:p>
    <w:p w14:paraId="7A0AD350">
      <w:pPr>
        <w:pStyle w:val="5"/>
        <w:adjustRightInd/>
        <w:snapToGrid/>
        <w:spacing w:line="263" w:lineRule="auto"/>
        <w:jc w:val="both"/>
        <w:rPr>
          <w:sz w:val="24"/>
          <w:szCs w:val="24"/>
          <w:lang w:eastAsia="zh-CN"/>
        </w:rPr>
      </w:pPr>
      <w:r>
        <w:rPr>
          <w:spacing w:val="-4"/>
          <w:sz w:val="24"/>
          <w:szCs w:val="24"/>
          <w:lang w:eastAsia="zh-CN"/>
        </w:rPr>
        <w:t>6.2.6</w:t>
      </w:r>
      <w:r>
        <w:rPr>
          <w:spacing w:val="34"/>
          <w:sz w:val="24"/>
          <w:szCs w:val="24"/>
          <w:lang w:eastAsia="zh-CN"/>
        </w:rPr>
        <w:t xml:space="preserve"> </w:t>
      </w:r>
      <w:r>
        <w:rPr>
          <w:spacing w:val="-4"/>
          <w:sz w:val="24"/>
          <w:szCs w:val="24"/>
          <w:lang w:eastAsia="zh-CN"/>
        </w:rPr>
        <w:t>因工程规模、监理范围的变化导致监理人的正常工作量减少时，按减</w:t>
      </w:r>
      <w:r>
        <w:rPr>
          <w:sz w:val="24"/>
          <w:szCs w:val="24"/>
          <w:lang w:eastAsia="zh-CN"/>
        </w:rPr>
        <w:t>少工作量的比例从协议书约定的正常工作酬</w:t>
      </w:r>
      <w:r>
        <w:rPr>
          <w:spacing w:val="-1"/>
          <w:sz w:val="24"/>
          <w:szCs w:val="24"/>
          <w:lang w:eastAsia="zh-CN"/>
        </w:rPr>
        <w:t>金中扣减相同比例的酬金。</w:t>
      </w:r>
    </w:p>
    <w:p w14:paraId="0C59A6E4">
      <w:pPr>
        <w:pStyle w:val="5"/>
        <w:adjustRightInd/>
        <w:snapToGrid/>
        <w:spacing w:line="219" w:lineRule="auto"/>
        <w:jc w:val="both"/>
        <w:rPr>
          <w:sz w:val="24"/>
          <w:szCs w:val="24"/>
          <w:lang w:eastAsia="zh-CN"/>
        </w:rPr>
      </w:pPr>
      <w:r>
        <w:rPr>
          <w:spacing w:val="-3"/>
          <w:sz w:val="24"/>
          <w:szCs w:val="24"/>
          <w:lang w:eastAsia="zh-CN"/>
        </w:rPr>
        <w:t>7.争议解决</w:t>
      </w:r>
    </w:p>
    <w:p w14:paraId="666431FF">
      <w:pPr>
        <w:pStyle w:val="5"/>
        <w:adjustRightInd/>
        <w:snapToGrid/>
        <w:spacing w:line="220" w:lineRule="auto"/>
        <w:jc w:val="both"/>
        <w:rPr>
          <w:sz w:val="24"/>
          <w:szCs w:val="24"/>
          <w:lang w:eastAsia="zh-CN"/>
        </w:rPr>
      </w:pPr>
      <w:r>
        <w:rPr>
          <w:spacing w:val="-6"/>
          <w:sz w:val="24"/>
          <w:szCs w:val="24"/>
          <w:lang w:eastAsia="zh-CN"/>
        </w:rPr>
        <w:t>7.2</w:t>
      </w:r>
      <w:r>
        <w:rPr>
          <w:spacing w:val="-47"/>
          <w:sz w:val="24"/>
          <w:szCs w:val="24"/>
          <w:lang w:eastAsia="zh-CN"/>
        </w:rPr>
        <w:t xml:space="preserve"> </w:t>
      </w:r>
      <w:r>
        <w:rPr>
          <w:spacing w:val="-6"/>
          <w:sz w:val="24"/>
          <w:szCs w:val="24"/>
          <w:lang w:eastAsia="zh-CN"/>
        </w:rPr>
        <w:t>调解</w:t>
      </w:r>
    </w:p>
    <w:p w14:paraId="2CDEF42E">
      <w:pPr>
        <w:pStyle w:val="5"/>
        <w:adjustRightInd/>
        <w:snapToGrid/>
        <w:spacing w:line="219" w:lineRule="auto"/>
        <w:jc w:val="both"/>
        <w:rPr>
          <w:sz w:val="24"/>
          <w:szCs w:val="24"/>
          <w:lang w:eastAsia="zh-CN"/>
        </w:rPr>
      </w:pPr>
      <w:r>
        <w:rPr>
          <w:spacing w:val="-1"/>
          <w:sz w:val="24"/>
          <w:szCs w:val="24"/>
          <w:lang w:eastAsia="zh-CN"/>
        </w:rPr>
        <w:t>本合同争议进行调解时，可提交</w:t>
      </w:r>
      <w:r>
        <w:rPr>
          <w:spacing w:val="-1"/>
          <w:sz w:val="24"/>
          <w:szCs w:val="24"/>
          <w:u w:val="single"/>
          <w:lang w:eastAsia="zh-CN"/>
        </w:rPr>
        <w:t>马鞍山市建筑管理处</w:t>
      </w:r>
      <w:r>
        <w:rPr>
          <w:spacing w:val="-1"/>
          <w:sz w:val="24"/>
          <w:szCs w:val="24"/>
          <w:lang w:eastAsia="zh-CN"/>
        </w:rPr>
        <w:t>进行调解。</w:t>
      </w:r>
    </w:p>
    <w:p w14:paraId="004A5BD0">
      <w:pPr>
        <w:pStyle w:val="5"/>
        <w:adjustRightInd/>
        <w:snapToGrid/>
        <w:spacing w:line="219" w:lineRule="auto"/>
        <w:jc w:val="both"/>
        <w:rPr>
          <w:sz w:val="24"/>
          <w:szCs w:val="24"/>
          <w:lang w:eastAsia="zh-CN"/>
        </w:rPr>
      </w:pPr>
      <w:r>
        <w:rPr>
          <w:spacing w:val="-3"/>
          <w:sz w:val="24"/>
          <w:szCs w:val="24"/>
          <w:lang w:eastAsia="zh-CN"/>
        </w:rPr>
        <w:t>7.3</w:t>
      </w:r>
      <w:r>
        <w:rPr>
          <w:spacing w:val="-52"/>
          <w:sz w:val="24"/>
          <w:szCs w:val="24"/>
          <w:lang w:eastAsia="zh-CN"/>
        </w:rPr>
        <w:t xml:space="preserve"> </w:t>
      </w:r>
      <w:r>
        <w:rPr>
          <w:spacing w:val="-3"/>
          <w:sz w:val="24"/>
          <w:szCs w:val="24"/>
          <w:lang w:eastAsia="zh-CN"/>
        </w:rPr>
        <w:t>仲裁或诉讼</w:t>
      </w:r>
    </w:p>
    <w:p w14:paraId="3FB0D889">
      <w:pPr>
        <w:pStyle w:val="5"/>
        <w:adjustRightInd/>
        <w:snapToGrid/>
        <w:spacing w:line="219" w:lineRule="auto"/>
        <w:jc w:val="both"/>
        <w:rPr>
          <w:sz w:val="24"/>
          <w:szCs w:val="24"/>
          <w:lang w:eastAsia="zh-CN"/>
        </w:rPr>
      </w:pPr>
      <w:r>
        <w:rPr>
          <w:spacing w:val="-1"/>
          <w:sz w:val="24"/>
          <w:szCs w:val="24"/>
          <w:lang w:eastAsia="zh-CN"/>
        </w:rPr>
        <w:t>合同争议的最终解决方式为下列第</w:t>
      </w:r>
      <w:r>
        <w:rPr>
          <w:spacing w:val="-1"/>
          <w:sz w:val="24"/>
          <w:szCs w:val="24"/>
          <w:u w:val="single"/>
          <w:lang w:eastAsia="zh-CN"/>
        </w:rPr>
        <w:t xml:space="preserve">     </w:t>
      </w:r>
      <w:r>
        <w:rPr>
          <w:spacing w:val="-108"/>
          <w:sz w:val="24"/>
          <w:szCs w:val="24"/>
          <w:lang w:eastAsia="zh-CN"/>
        </w:rPr>
        <w:t xml:space="preserve"> </w:t>
      </w:r>
      <w:r>
        <w:rPr>
          <w:spacing w:val="-1"/>
          <w:sz w:val="24"/>
          <w:szCs w:val="24"/>
          <w:lang w:eastAsia="zh-CN"/>
        </w:rPr>
        <w:t>种方式：</w:t>
      </w:r>
    </w:p>
    <w:p w14:paraId="7E6FCC6B">
      <w:pPr>
        <w:pStyle w:val="5"/>
        <w:adjustRightInd/>
        <w:snapToGrid/>
        <w:spacing w:line="219" w:lineRule="auto"/>
        <w:jc w:val="both"/>
        <w:rPr>
          <w:sz w:val="24"/>
          <w:szCs w:val="24"/>
          <w:lang w:eastAsia="zh-CN"/>
        </w:rPr>
      </w:pPr>
      <w:r>
        <w:rPr>
          <w:spacing w:val="-2"/>
          <w:sz w:val="24"/>
          <w:szCs w:val="24"/>
          <w:lang w:eastAsia="zh-CN"/>
        </w:rPr>
        <w:t>（1）提请</w:t>
      </w:r>
      <w:r>
        <w:rPr>
          <w:spacing w:val="-2"/>
          <w:sz w:val="24"/>
          <w:szCs w:val="24"/>
          <w:u w:val="single"/>
          <w:lang w:eastAsia="zh-CN"/>
        </w:rPr>
        <w:t xml:space="preserve">       </w:t>
      </w:r>
      <w:r>
        <w:rPr>
          <w:spacing w:val="-98"/>
          <w:sz w:val="24"/>
          <w:szCs w:val="24"/>
          <w:lang w:eastAsia="zh-CN"/>
        </w:rPr>
        <w:t xml:space="preserve"> </w:t>
      </w:r>
      <w:r>
        <w:rPr>
          <w:spacing w:val="-2"/>
          <w:sz w:val="24"/>
          <w:szCs w:val="24"/>
          <w:lang w:eastAsia="zh-CN"/>
        </w:rPr>
        <w:t>仲裁委员会进行仲裁。</w:t>
      </w:r>
    </w:p>
    <w:p w14:paraId="705D4CA4">
      <w:pPr>
        <w:pStyle w:val="5"/>
        <w:adjustRightInd/>
        <w:snapToGrid/>
        <w:spacing w:line="225" w:lineRule="auto"/>
        <w:jc w:val="both"/>
        <w:rPr>
          <w:sz w:val="24"/>
          <w:szCs w:val="24"/>
          <w:lang w:eastAsia="zh-CN"/>
        </w:rPr>
      </w:pPr>
      <w:r>
        <w:rPr>
          <w:spacing w:val="-4"/>
          <w:sz w:val="24"/>
          <w:szCs w:val="24"/>
          <w:lang w:eastAsia="zh-CN"/>
        </w:rPr>
        <w:t>（2）向</w:t>
      </w:r>
      <w:r>
        <w:rPr>
          <w:spacing w:val="-4"/>
          <w:sz w:val="24"/>
          <w:szCs w:val="24"/>
          <w:u w:val="single"/>
          <w:lang w:eastAsia="zh-CN"/>
        </w:rPr>
        <w:t xml:space="preserve">       </w:t>
      </w:r>
      <w:r>
        <w:rPr>
          <w:spacing w:val="-102"/>
          <w:sz w:val="24"/>
          <w:szCs w:val="24"/>
          <w:lang w:eastAsia="zh-CN"/>
        </w:rPr>
        <w:t xml:space="preserve"> </w:t>
      </w:r>
      <w:r>
        <w:rPr>
          <w:spacing w:val="-4"/>
          <w:sz w:val="24"/>
          <w:szCs w:val="24"/>
          <w:lang w:eastAsia="zh-CN"/>
        </w:rPr>
        <w:t>人民法院提起诉讼。</w:t>
      </w:r>
      <w:r>
        <w:rPr>
          <w:sz w:val="24"/>
          <w:szCs w:val="24"/>
          <w:lang w:eastAsia="zh-CN"/>
        </w:rPr>
        <w:t xml:space="preserve"> </w:t>
      </w:r>
    </w:p>
    <w:p w14:paraId="22022C7E">
      <w:pPr>
        <w:pStyle w:val="5"/>
        <w:adjustRightInd/>
        <w:snapToGrid/>
        <w:spacing w:line="225" w:lineRule="auto"/>
        <w:jc w:val="both"/>
        <w:rPr>
          <w:sz w:val="24"/>
          <w:szCs w:val="24"/>
          <w:lang w:eastAsia="zh-CN"/>
        </w:rPr>
      </w:pPr>
      <w:r>
        <w:rPr>
          <w:spacing w:val="-3"/>
          <w:sz w:val="24"/>
          <w:szCs w:val="24"/>
          <w:lang w:eastAsia="zh-CN"/>
        </w:rPr>
        <w:t>8.其他</w:t>
      </w:r>
    </w:p>
    <w:p w14:paraId="4871AEEC">
      <w:pPr>
        <w:pStyle w:val="5"/>
        <w:adjustRightInd/>
        <w:snapToGrid/>
        <w:spacing w:line="219" w:lineRule="auto"/>
        <w:jc w:val="both"/>
        <w:rPr>
          <w:sz w:val="24"/>
          <w:szCs w:val="24"/>
          <w:lang w:eastAsia="zh-CN"/>
        </w:rPr>
      </w:pPr>
      <w:r>
        <w:rPr>
          <w:spacing w:val="-3"/>
          <w:sz w:val="24"/>
          <w:szCs w:val="24"/>
          <w:lang w:eastAsia="zh-CN"/>
        </w:rPr>
        <w:t>8.2</w:t>
      </w:r>
      <w:r>
        <w:rPr>
          <w:spacing w:val="-51"/>
          <w:sz w:val="24"/>
          <w:szCs w:val="24"/>
          <w:lang w:eastAsia="zh-CN"/>
        </w:rPr>
        <w:t xml:space="preserve"> </w:t>
      </w:r>
      <w:r>
        <w:rPr>
          <w:spacing w:val="-3"/>
          <w:sz w:val="24"/>
          <w:szCs w:val="24"/>
          <w:lang w:eastAsia="zh-CN"/>
        </w:rPr>
        <w:t>检测费用</w:t>
      </w:r>
    </w:p>
    <w:p w14:paraId="4C5062B5">
      <w:pPr>
        <w:pStyle w:val="5"/>
        <w:adjustRightInd/>
        <w:snapToGrid/>
        <w:spacing w:line="219" w:lineRule="auto"/>
        <w:jc w:val="both"/>
        <w:rPr>
          <w:sz w:val="24"/>
          <w:szCs w:val="24"/>
          <w:lang w:eastAsia="zh-CN"/>
        </w:rPr>
      </w:pPr>
      <w:r>
        <w:rPr>
          <w:spacing w:val="-1"/>
          <w:sz w:val="24"/>
          <w:szCs w:val="24"/>
          <w:lang w:eastAsia="zh-CN"/>
        </w:rPr>
        <w:t>委托人应在检测工作完成后</w:t>
      </w:r>
      <w:r>
        <w:rPr>
          <w:spacing w:val="-1"/>
          <w:sz w:val="24"/>
          <w:szCs w:val="24"/>
          <w:u w:val="single"/>
          <w:lang w:eastAsia="zh-CN"/>
        </w:rPr>
        <w:t xml:space="preserve">       </w:t>
      </w:r>
      <w:r>
        <w:rPr>
          <w:spacing w:val="-102"/>
          <w:sz w:val="24"/>
          <w:szCs w:val="24"/>
          <w:lang w:eastAsia="zh-CN"/>
        </w:rPr>
        <w:t xml:space="preserve"> </w:t>
      </w:r>
      <w:r>
        <w:rPr>
          <w:spacing w:val="-1"/>
          <w:sz w:val="24"/>
          <w:szCs w:val="24"/>
          <w:lang w:eastAsia="zh-CN"/>
        </w:rPr>
        <w:t>天内支付检测费用。</w:t>
      </w:r>
    </w:p>
    <w:p w14:paraId="42E7A4D4">
      <w:pPr>
        <w:pStyle w:val="5"/>
        <w:adjustRightInd/>
        <w:snapToGrid/>
        <w:spacing w:line="220" w:lineRule="auto"/>
        <w:jc w:val="both"/>
        <w:rPr>
          <w:sz w:val="24"/>
          <w:szCs w:val="24"/>
          <w:lang w:eastAsia="zh-CN"/>
        </w:rPr>
      </w:pPr>
      <w:r>
        <w:rPr>
          <w:spacing w:val="-5"/>
          <w:sz w:val="24"/>
          <w:szCs w:val="24"/>
          <w:lang w:eastAsia="zh-CN"/>
        </w:rPr>
        <w:t>8.3</w:t>
      </w:r>
      <w:r>
        <w:rPr>
          <w:spacing w:val="23"/>
          <w:sz w:val="24"/>
          <w:szCs w:val="24"/>
          <w:lang w:eastAsia="zh-CN"/>
        </w:rPr>
        <w:t xml:space="preserve"> </w:t>
      </w:r>
      <w:r>
        <w:rPr>
          <w:spacing w:val="-5"/>
          <w:sz w:val="24"/>
          <w:szCs w:val="24"/>
          <w:lang w:eastAsia="zh-CN"/>
        </w:rPr>
        <w:t>咨询费用</w:t>
      </w:r>
    </w:p>
    <w:p w14:paraId="4BAB2225">
      <w:pPr>
        <w:pStyle w:val="5"/>
        <w:adjustRightInd/>
        <w:snapToGrid/>
        <w:spacing w:line="219" w:lineRule="auto"/>
        <w:jc w:val="both"/>
        <w:rPr>
          <w:sz w:val="24"/>
          <w:szCs w:val="24"/>
          <w:lang w:eastAsia="zh-CN"/>
        </w:rPr>
      </w:pPr>
      <w:r>
        <w:rPr>
          <w:spacing w:val="-2"/>
          <w:sz w:val="24"/>
          <w:szCs w:val="24"/>
          <w:lang w:eastAsia="zh-CN"/>
        </w:rPr>
        <w:t>委托人应在咨询工作完成后</w:t>
      </w:r>
      <w:r>
        <w:rPr>
          <w:spacing w:val="-102"/>
          <w:sz w:val="24"/>
          <w:szCs w:val="24"/>
          <w:lang w:eastAsia="zh-CN"/>
        </w:rPr>
        <w:t xml:space="preserve"> </w:t>
      </w:r>
      <w:r>
        <w:rPr>
          <w:sz w:val="24"/>
          <w:szCs w:val="24"/>
          <w:u w:val="single"/>
          <w:lang w:eastAsia="zh-CN"/>
        </w:rPr>
        <w:t xml:space="preserve">       </w:t>
      </w:r>
      <w:r>
        <w:rPr>
          <w:spacing w:val="-106"/>
          <w:sz w:val="24"/>
          <w:szCs w:val="24"/>
          <w:lang w:eastAsia="zh-CN"/>
        </w:rPr>
        <w:t xml:space="preserve"> </w:t>
      </w:r>
      <w:r>
        <w:rPr>
          <w:spacing w:val="-2"/>
          <w:sz w:val="24"/>
          <w:szCs w:val="24"/>
          <w:lang w:eastAsia="zh-CN"/>
        </w:rPr>
        <w:t>天内支付咨询费用。</w:t>
      </w:r>
    </w:p>
    <w:p w14:paraId="7F49CA11">
      <w:pPr>
        <w:pStyle w:val="5"/>
        <w:adjustRightInd/>
        <w:snapToGrid/>
        <w:spacing w:line="219" w:lineRule="auto"/>
        <w:jc w:val="both"/>
        <w:rPr>
          <w:sz w:val="24"/>
          <w:szCs w:val="24"/>
          <w:lang w:eastAsia="zh-CN"/>
        </w:rPr>
      </w:pPr>
      <w:r>
        <w:rPr>
          <w:spacing w:val="-5"/>
          <w:sz w:val="24"/>
          <w:szCs w:val="24"/>
          <w:lang w:eastAsia="zh-CN"/>
        </w:rPr>
        <w:t>8.4</w:t>
      </w:r>
      <w:r>
        <w:rPr>
          <w:spacing w:val="13"/>
          <w:sz w:val="24"/>
          <w:szCs w:val="24"/>
          <w:lang w:eastAsia="zh-CN"/>
        </w:rPr>
        <w:t xml:space="preserve"> </w:t>
      </w:r>
      <w:r>
        <w:rPr>
          <w:spacing w:val="-5"/>
          <w:sz w:val="24"/>
          <w:szCs w:val="24"/>
          <w:lang w:eastAsia="zh-CN"/>
        </w:rPr>
        <w:t>奖励</w:t>
      </w:r>
    </w:p>
    <w:p w14:paraId="4CD9EC34">
      <w:pPr>
        <w:pStyle w:val="5"/>
        <w:adjustRightInd/>
        <w:snapToGrid/>
        <w:spacing w:line="225" w:lineRule="auto"/>
        <w:jc w:val="both"/>
        <w:rPr>
          <w:sz w:val="24"/>
          <w:szCs w:val="24"/>
          <w:lang w:eastAsia="zh-CN"/>
        </w:rPr>
      </w:pPr>
      <w:r>
        <w:rPr>
          <w:spacing w:val="-3"/>
          <w:sz w:val="24"/>
          <w:szCs w:val="24"/>
          <w:lang w:eastAsia="zh-CN"/>
        </w:rPr>
        <w:t>合理化建议的奖励金额按下列方法确定为：奖励金额＝工程投</w:t>
      </w:r>
      <w:r>
        <w:rPr>
          <w:spacing w:val="-4"/>
          <w:sz w:val="24"/>
          <w:szCs w:val="24"/>
          <w:lang w:eastAsia="zh-CN"/>
        </w:rPr>
        <w:t>资节省额×奖</w:t>
      </w:r>
      <w:r>
        <w:rPr>
          <w:sz w:val="24"/>
          <w:szCs w:val="24"/>
          <w:lang w:eastAsia="zh-CN"/>
        </w:rPr>
        <w:t>励金额的比率；奖励金额的比率为</w:t>
      </w:r>
      <w:r>
        <w:rPr>
          <w:sz w:val="24"/>
          <w:szCs w:val="24"/>
          <w:u w:val="single"/>
          <w:lang w:eastAsia="zh-CN"/>
        </w:rPr>
        <w:t xml:space="preserve">    </w:t>
      </w:r>
      <w:r>
        <w:rPr>
          <w:spacing w:val="-1"/>
          <w:sz w:val="24"/>
          <w:szCs w:val="24"/>
          <w:u w:val="single"/>
          <w:lang w:eastAsia="zh-CN"/>
        </w:rPr>
        <w:t xml:space="preserve">        </w:t>
      </w:r>
      <w:r>
        <w:rPr>
          <w:spacing w:val="-1"/>
          <w:sz w:val="24"/>
          <w:szCs w:val="24"/>
          <w:lang w:eastAsia="zh-CN"/>
        </w:rPr>
        <w:t>%。</w:t>
      </w:r>
    </w:p>
    <w:p w14:paraId="5F4774CF">
      <w:pPr>
        <w:pStyle w:val="5"/>
        <w:adjustRightInd/>
        <w:snapToGrid/>
        <w:spacing w:line="220" w:lineRule="auto"/>
        <w:jc w:val="both"/>
        <w:rPr>
          <w:sz w:val="24"/>
          <w:szCs w:val="24"/>
          <w:lang w:eastAsia="zh-CN"/>
        </w:rPr>
      </w:pPr>
      <w:r>
        <w:rPr>
          <w:spacing w:val="-5"/>
          <w:sz w:val="24"/>
          <w:szCs w:val="24"/>
          <w:lang w:eastAsia="zh-CN"/>
        </w:rPr>
        <w:t>8.6</w:t>
      </w:r>
      <w:r>
        <w:rPr>
          <w:spacing w:val="13"/>
          <w:sz w:val="24"/>
          <w:szCs w:val="24"/>
          <w:lang w:eastAsia="zh-CN"/>
        </w:rPr>
        <w:t xml:space="preserve"> </w:t>
      </w:r>
      <w:r>
        <w:rPr>
          <w:spacing w:val="-5"/>
          <w:sz w:val="24"/>
          <w:szCs w:val="24"/>
          <w:lang w:eastAsia="zh-CN"/>
        </w:rPr>
        <w:t>保密</w:t>
      </w:r>
    </w:p>
    <w:p w14:paraId="535914F2">
      <w:pPr>
        <w:pStyle w:val="5"/>
        <w:adjustRightInd/>
        <w:snapToGrid/>
        <w:spacing w:line="225" w:lineRule="auto"/>
        <w:jc w:val="both"/>
        <w:rPr>
          <w:sz w:val="24"/>
          <w:szCs w:val="24"/>
          <w:lang w:eastAsia="zh-CN"/>
        </w:rPr>
      </w:pPr>
      <w:r>
        <w:rPr>
          <w:spacing w:val="-3"/>
          <w:sz w:val="24"/>
          <w:szCs w:val="24"/>
          <w:lang w:eastAsia="zh-CN"/>
        </w:rPr>
        <w:t>委托人申明的保密事项和期限：</w:t>
      </w:r>
      <w:r>
        <w:rPr>
          <w:spacing w:val="-3"/>
          <w:sz w:val="24"/>
          <w:szCs w:val="24"/>
          <w:u w:val="single"/>
          <w:lang w:eastAsia="zh-CN"/>
        </w:rPr>
        <w:t>未经委托人同意，监理人任何时</w:t>
      </w:r>
      <w:r>
        <w:rPr>
          <w:spacing w:val="-4"/>
          <w:sz w:val="24"/>
          <w:szCs w:val="24"/>
          <w:u w:val="single"/>
          <w:lang w:eastAsia="zh-CN"/>
        </w:rPr>
        <w:t>候不得将本</w:t>
      </w:r>
      <w:r>
        <w:rPr>
          <w:spacing w:val="-1"/>
          <w:sz w:val="24"/>
          <w:szCs w:val="24"/>
          <w:u w:val="single"/>
          <w:lang w:eastAsia="zh-CN"/>
        </w:rPr>
        <w:t>工程、本合同业务有关的资料及商业秘密泄露给第三人</w:t>
      </w:r>
      <w:r>
        <w:rPr>
          <w:spacing w:val="-1"/>
          <w:sz w:val="24"/>
          <w:szCs w:val="24"/>
          <w:lang w:eastAsia="zh-CN"/>
        </w:rPr>
        <w:t>。</w:t>
      </w:r>
    </w:p>
    <w:p w14:paraId="1B856966">
      <w:pPr>
        <w:pStyle w:val="5"/>
        <w:adjustRightInd/>
        <w:snapToGrid/>
        <w:spacing w:line="225" w:lineRule="auto"/>
        <w:jc w:val="both"/>
        <w:rPr>
          <w:sz w:val="24"/>
          <w:szCs w:val="24"/>
          <w:lang w:eastAsia="zh-CN"/>
        </w:rPr>
      </w:pPr>
      <w:r>
        <w:rPr>
          <w:spacing w:val="-3"/>
          <w:sz w:val="24"/>
          <w:szCs w:val="24"/>
          <w:lang w:eastAsia="zh-CN"/>
        </w:rPr>
        <w:t>监理人申明的保密事项和期限：</w:t>
      </w:r>
      <w:r>
        <w:rPr>
          <w:spacing w:val="-3"/>
          <w:sz w:val="24"/>
          <w:szCs w:val="24"/>
          <w:u w:val="single"/>
          <w:lang w:eastAsia="zh-CN"/>
        </w:rPr>
        <w:t>未经委托人同意，监理人任何</w:t>
      </w:r>
      <w:r>
        <w:rPr>
          <w:spacing w:val="-4"/>
          <w:sz w:val="24"/>
          <w:szCs w:val="24"/>
          <w:u w:val="single"/>
          <w:lang w:eastAsia="zh-CN"/>
        </w:rPr>
        <w:t>时候不得将本</w:t>
      </w:r>
      <w:r>
        <w:rPr>
          <w:spacing w:val="1"/>
          <w:sz w:val="24"/>
          <w:szCs w:val="24"/>
          <w:u w:val="single"/>
          <w:lang w:eastAsia="zh-CN"/>
        </w:rPr>
        <w:t>工程、本合同业务有关的资料及商业秘密泄</w:t>
      </w:r>
      <w:r>
        <w:rPr>
          <w:sz w:val="24"/>
          <w:szCs w:val="24"/>
          <w:u w:val="single"/>
          <w:lang w:eastAsia="zh-CN"/>
        </w:rPr>
        <w:t>露给第三人。</w:t>
      </w:r>
    </w:p>
    <w:p w14:paraId="68292D97">
      <w:pPr>
        <w:pStyle w:val="5"/>
        <w:adjustRightInd/>
        <w:snapToGrid/>
        <w:spacing w:line="219" w:lineRule="auto"/>
        <w:jc w:val="both"/>
        <w:rPr>
          <w:spacing w:val="1"/>
          <w:sz w:val="24"/>
          <w:szCs w:val="24"/>
          <w:u w:val="single"/>
          <w:lang w:eastAsia="zh-CN"/>
        </w:rPr>
      </w:pPr>
      <w:r>
        <w:rPr>
          <w:spacing w:val="1"/>
          <w:sz w:val="24"/>
          <w:szCs w:val="24"/>
          <w:lang w:eastAsia="zh-CN"/>
        </w:rPr>
        <w:t>第三方申明的保密事项和期限：</w:t>
      </w:r>
      <w:r>
        <w:rPr>
          <w:spacing w:val="1"/>
          <w:sz w:val="24"/>
          <w:szCs w:val="24"/>
          <w:u w:val="single"/>
          <w:lang w:eastAsia="zh-CN"/>
        </w:rPr>
        <w:t>执行通用条件。</w:t>
      </w:r>
    </w:p>
    <w:p w14:paraId="0EC6FB43">
      <w:pPr>
        <w:pStyle w:val="5"/>
        <w:adjustRightInd/>
        <w:snapToGrid/>
        <w:spacing w:line="219" w:lineRule="auto"/>
        <w:jc w:val="both"/>
        <w:rPr>
          <w:sz w:val="24"/>
          <w:szCs w:val="24"/>
          <w:lang w:eastAsia="zh-CN"/>
        </w:rPr>
      </w:pPr>
      <w:r>
        <w:rPr>
          <w:spacing w:val="-4"/>
          <w:sz w:val="24"/>
          <w:szCs w:val="24"/>
          <w:lang w:eastAsia="zh-CN"/>
        </w:rPr>
        <w:t>8.8</w:t>
      </w:r>
      <w:r>
        <w:rPr>
          <w:spacing w:val="-47"/>
          <w:sz w:val="24"/>
          <w:szCs w:val="24"/>
          <w:lang w:eastAsia="zh-CN"/>
        </w:rPr>
        <w:t xml:space="preserve"> </w:t>
      </w:r>
      <w:r>
        <w:rPr>
          <w:spacing w:val="-4"/>
          <w:sz w:val="24"/>
          <w:szCs w:val="24"/>
          <w:lang w:eastAsia="zh-CN"/>
        </w:rPr>
        <w:t>著作权</w:t>
      </w:r>
    </w:p>
    <w:p w14:paraId="02A1E10E">
      <w:pPr>
        <w:pStyle w:val="5"/>
        <w:adjustRightInd/>
        <w:snapToGrid/>
        <w:spacing w:line="225" w:lineRule="auto"/>
        <w:jc w:val="both"/>
        <w:rPr>
          <w:spacing w:val="-1"/>
          <w:sz w:val="24"/>
          <w:szCs w:val="24"/>
          <w:lang w:eastAsia="zh-CN"/>
        </w:rPr>
      </w:pPr>
      <w:r>
        <w:rPr>
          <w:spacing w:val="4"/>
          <w:sz w:val="24"/>
          <w:szCs w:val="24"/>
          <w:lang w:eastAsia="zh-CN"/>
        </w:rPr>
        <w:t>监理人在本合同履行期间及本合同终止后两年内出版涉及本工程的有关监</w:t>
      </w:r>
      <w:r>
        <w:rPr>
          <w:spacing w:val="6"/>
          <w:sz w:val="24"/>
          <w:szCs w:val="24"/>
          <w:lang w:eastAsia="zh-CN"/>
        </w:rPr>
        <w:t xml:space="preserve"> </w:t>
      </w:r>
      <w:r>
        <w:rPr>
          <w:spacing w:val="-1"/>
          <w:sz w:val="24"/>
          <w:szCs w:val="24"/>
          <w:lang w:eastAsia="zh-CN"/>
        </w:rPr>
        <w:t>理与相关服务的资料的限制条件：</w:t>
      </w:r>
      <w:r>
        <w:rPr>
          <w:spacing w:val="-1"/>
          <w:sz w:val="24"/>
          <w:szCs w:val="24"/>
          <w:u w:val="single"/>
          <w:lang w:eastAsia="zh-CN"/>
        </w:rPr>
        <w:t>需征得委托人同意</w:t>
      </w:r>
      <w:r>
        <w:rPr>
          <w:spacing w:val="-1"/>
          <w:sz w:val="24"/>
          <w:szCs w:val="24"/>
          <w:lang w:eastAsia="zh-CN"/>
        </w:rPr>
        <w:t>。</w:t>
      </w:r>
    </w:p>
    <w:p w14:paraId="174393E8">
      <w:pPr>
        <w:pStyle w:val="5"/>
        <w:adjustRightInd/>
        <w:snapToGrid/>
        <w:spacing w:line="225" w:lineRule="auto"/>
        <w:jc w:val="both"/>
        <w:rPr>
          <w:sz w:val="24"/>
          <w:szCs w:val="24"/>
          <w:lang w:eastAsia="zh-CN"/>
        </w:rPr>
      </w:pPr>
      <w:r>
        <w:rPr>
          <w:spacing w:val="-7"/>
          <w:sz w:val="24"/>
          <w:szCs w:val="24"/>
          <w:u w:val="single"/>
          <w:lang w:eastAsia="zh-CN"/>
        </w:rPr>
        <w:t>8.9</w:t>
      </w:r>
      <w:r>
        <w:rPr>
          <w:spacing w:val="-19"/>
          <w:sz w:val="24"/>
          <w:szCs w:val="24"/>
          <w:u w:val="single"/>
          <w:lang w:eastAsia="zh-CN"/>
        </w:rPr>
        <w:t xml:space="preserve"> </w:t>
      </w:r>
      <w:r>
        <w:rPr>
          <w:rFonts w:hint="eastAsia"/>
          <w:spacing w:val="-7"/>
          <w:sz w:val="24"/>
          <w:szCs w:val="24"/>
          <w:u w:val="single"/>
          <w:lang w:eastAsia="zh-CN"/>
        </w:rPr>
        <w:t>成交人</w:t>
      </w:r>
      <w:r>
        <w:rPr>
          <w:spacing w:val="-7"/>
          <w:sz w:val="24"/>
          <w:szCs w:val="24"/>
          <w:u w:val="single"/>
          <w:lang w:eastAsia="zh-CN"/>
        </w:rPr>
        <w:t>提供履约担保。</w:t>
      </w:r>
      <w:r>
        <w:rPr>
          <w:color w:val="0070C0"/>
          <w:spacing w:val="-7"/>
          <w:sz w:val="24"/>
          <w:szCs w:val="24"/>
          <w:u w:val="single"/>
          <w:lang w:eastAsia="zh-CN"/>
        </w:rPr>
        <w:t>履约担保的形式、金额及期限：</w:t>
      </w:r>
      <w:r>
        <w:rPr>
          <w:color w:val="0070C0"/>
          <w:spacing w:val="5"/>
          <w:sz w:val="24"/>
          <w:szCs w:val="24"/>
          <w:u w:val="single" w:color="000000"/>
          <w:lang w:eastAsia="zh-CN"/>
        </w:rPr>
        <w:t xml:space="preserve">             </w:t>
      </w:r>
      <w:r>
        <w:rPr>
          <w:color w:val="0070C0"/>
          <w:spacing w:val="-7"/>
          <w:sz w:val="24"/>
          <w:szCs w:val="24"/>
          <w:u w:val="single"/>
          <w:lang w:eastAsia="zh-CN"/>
        </w:rPr>
        <w:t>。</w:t>
      </w:r>
    </w:p>
    <w:p w14:paraId="5AD00AD9">
      <w:pPr>
        <w:pStyle w:val="5"/>
        <w:adjustRightInd/>
        <w:snapToGrid/>
        <w:spacing w:line="219" w:lineRule="auto"/>
        <w:jc w:val="both"/>
        <w:rPr>
          <w:sz w:val="24"/>
          <w:szCs w:val="24"/>
          <w:lang w:eastAsia="zh-CN"/>
        </w:rPr>
      </w:pPr>
      <w:r>
        <w:rPr>
          <w:spacing w:val="-1"/>
          <w:sz w:val="24"/>
          <w:szCs w:val="24"/>
          <w:lang w:eastAsia="zh-CN"/>
        </w:rPr>
        <w:t>8.10</w:t>
      </w:r>
      <w:r>
        <w:rPr>
          <w:spacing w:val="-31"/>
          <w:sz w:val="24"/>
          <w:szCs w:val="24"/>
          <w:lang w:eastAsia="zh-CN"/>
        </w:rPr>
        <w:t xml:space="preserve"> </w:t>
      </w:r>
      <w:r>
        <w:rPr>
          <w:spacing w:val="-1"/>
          <w:sz w:val="24"/>
          <w:szCs w:val="24"/>
          <w:lang w:eastAsia="zh-CN"/>
        </w:rPr>
        <w:t>发包人提供支付担保。支付担保的形式：</w:t>
      </w:r>
      <w:r>
        <w:rPr>
          <w:spacing w:val="-1"/>
          <w:sz w:val="24"/>
          <w:szCs w:val="24"/>
          <w:u w:val="single"/>
          <w:lang w:eastAsia="zh-CN"/>
        </w:rPr>
        <w:t xml:space="preserve">                  </w:t>
      </w:r>
      <w:r>
        <w:rPr>
          <w:spacing w:val="-1"/>
          <w:sz w:val="24"/>
          <w:szCs w:val="24"/>
          <w:lang w:eastAsia="zh-CN"/>
        </w:rPr>
        <w:t>。</w:t>
      </w:r>
    </w:p>
    <w:p w14:paraId="7A3D1FB0">
      <w:pPr>
        <w:pStyle w:val="5"/>
        <w:adjustRightInd/>
        <w:snapToGrid/>
        <w:spacing w:line="220" w:lineRule="auto"/>
        <w:jc w:val="both"/>
        <w:rPr>
          <w:sz w:val="24"/>
          <w:szCs w:val="24"/>
          <w:lang w:eastAsia="zh-CN"/>
        </w:rPr>
      </w:pPr>
      <w:r>
        <w:rPr>
          <w:spacing w:val="-3"/>
          <w:sz w:val="24"/>
          <w:szCs w:val="24"/>
          <w:lang w:eastAsia="zh-CN"/>
        </w:rPr>
        <w:t>9.其他</w:t>
      </w:r>
    </w:p>
    <w:p w14:paraId="15F5A29E">
      <w:pPr>
        <w:pStyle w:val="5"/>
        <w:adjustRightInd/>
        <w:snapToGrid/>
        <w:spacing w:line="204" w:lineRule="auto"/>
        <w:jc w:val="both"/>
        <w:rPr>
          <w:sz w:val="24"/>
          <w:szCs w:val="24"/>
          <w:lang w:eastAsia="zh-CN"/>
        </w:rPr>
      </w:pPr>
      <w:r>
        <w:rPr>
          <w:sz w:val="24"/>
          <w:szCs w:val="24"/>
          <w:lang w:eastAsia="zh-CN"/>
        </w:rPr>
        <w:t>9.1 监理单位须制止没有核价的子项提前</w:t>
      </w:r>
      <w:r>
        <w:rPr>
          <w:spacing w:val="-1"/>
          <w:sz w:val="24"/>
          <w:szCs w:val="24"/>
          <w:lang w:eastAsia="zh-CN"/>
        </w:rPr>
        <w:t>施工，有序开展监理工作。</w:t>
      </w:r>
    </w:p>
    <w:p w14:paraId="0B6C4EA9">
      <w:pPr>
        <w:adjustRightInd/>
        <w:snapToGrid/>
        <w:spacing w:line="265" w:lineRule="auto"/>
        <w:jc w:val="both"/>
        <w:rPr>
          <w:lang w:eastAsia="zh-CN"/>
        </w:rPr>
      </w:pPr>
    </w:p>
    <w:p w14:paraId="551252E7">
      <w:pPr>
        <w:pStyle w:val="5"/>
        <w:adjustRightInd/>
        <w:snapToGrid/>
        <w:spacing w:line="337" w:lineRule="auto"/>
        <w:jc w:val="both"/>
        <w:rPr>
          <w:sz w:val="24"/>
          <w:szCs w:val="24"/>
        </w:rPr>
      </w:pPr>
      <w:r>
        <w:rPr>
          <w:spacing w:val="-3"/>
          <w:sz w:val="24"/>
          <w:szCs w:val="24"/>
        </w:rPr>
        <w:t>附录</w:t>
      </w:r>
      <w:r>
        <w:rPr>
          <w:spacing w:val="-45"/>
          <w:sz w:val="24"/>
          <w:szCs w:val="24"/>
        </w:rPr>
        <w:t xml:space="preserve"> </w:t>
      </w:r>
      <w:r>
        <w:rPr>
          <w:spacing w:val="-3"/>
          <w:sz w:val="24"/>
          <w:szCs w:val="24"/>
        </w:rPr>
        <w:t>A  相关服务的范围和内容</w:t>
      </w:r>
      <w:r>
        <w:rPr>
          <w:sz w:val="24"/>
          <w:szCs w:val="24"/>
        </w:rPr>
        <w:t xml:space="preserve"> </w:t>
      </w:r>
      <w:r>
        <w:rPr>
          <w:spacing w:val="-1"/>
          <w:sz w:val="24"/>
          <w:szCs w:val="24"/>
        </w:rPr>
        <w:t>A-1 勘察阶段：</w:t>
      </w:r>
      <w:r>
        <w:rPr>
          <w:spacing w:val="-1"/>
          <w:sz w:val="24"/>
          <w:szCs w:val="24"/>
          <w:u w:val="single"/>
        </w:rPr>
        <w:t xml:space="preserve">         </w:t>
      </w:r>
      <w:r>
        <w:rPr>
          <w:spacing w:val="-1"/>
          <w:sz w:val="24"/>
          <w:szCs w:val="24"/>
        </w:rPr>
        <w:t>。</w:t>
      </w:r>
    </w:p>
    <w:p w14:paraId="3B0359E2">
      <w:pPr>
        <w:pStyle w:val="5"/>
        <w:adjustRightInd/>
        <w:snapToGrid/>
        <w:spacing w:line="337" w:lineRule="auto"/>
        <w:jc w:val="both"/>
        <w:rPr>
          <w:sz w:val="24"/>
          <w:szCs w:val="24"/>
        </w:rPr>
      </w:pPr>
      <w:r>
        <w:rPr>
          <w:spacing w:val="-5"/>
          <w:sz w:val="24"/>
          <w:szCs w:val="24"/>
        </w:rPr>
        <w:t>A-2 设计阶段：</w:t>
      </w:r>
      <w:r>
        <w:rPr>
          <w:sz w:val="24"/>
          <w:szCs w:val="24"/>
          <w:u w:val="single"/>
        </w:rPr>
        <w:t xml:space="preserve">         </w:t>
      </w:r>
      <w:r>
        <w:rPr>
          <w:spacing w:val="-5"/>
          <w:sz w:val="24"/>
          <w:szCs w:val="24"/>
        </w:rPr>
        <w:t>。</w:t>
      </w:r>
      <w:r>
        <w:rPr>
          <w:spacing w:val="7"/>
          <w:sz w:val="24"/>
          <w:szCs w:val="24"/>
        </w:rPr>
        <w:t xml:space="preserve"> </w:t>
      </w:r>
      <w:r>
        <w:rPr>
          <w:spacing w:val="-5"/>
          <w:sz w:val="24"/>
          <w:szCs w:val="24"/>
        </w:rPr>
        <w:t>A-3 保修阶段：</w:t>
      </w:r>
      <w:r>
        <w:rPr>
          <w:sz w:val="24"/>
          <w:szCs w:val="24"/>
          <w:u w:val="single"/>
        </w:rPr>
        <w:t xml:space="preserve">         </w:t>
      </w:r>
      <w:r>
        <w:rPr>
          <w:spacing w:val="-5"/>
          <w:sz w:val="24"/>
          <w:szCs w:val="24"/>
        </w:rPr>
        <w:t>。</w:t>
      </w:r>
    </w:p>
    <w:p w14:paraId="0A9C1782">
      <w:pPr>
        <w:pStyle w:val="5"/>
        <w:adjustRightInd/>
        <w:snapToGrid/>
        <w:spacing w:line="219" w:lineRule="auto"/>
        <w:jc w:val="both"/>
        <w:rPr>
          <w:sz w:val="24"/>
          <w:szCs w:val="24"/>
        </w:rPr>
      </w:pPr>
      <w:r>
        <w:rPr>
          <w:sz w:val="24"/>
          <w:szCs w:val="24"/>
        </w:rPr>
        <w:t>A-4 其他（专业技术咨询、外部协调工</w:t>
      </w:r>
      <w:r>
        <w:rPr>
          <w:spacing w:val="-1"/>
          <w:sz w:val="24"/>
          <w:szCs w:val="24"/>
        </w:rPr>
        <w:t>作等</w:t>
      </w:r>
      <w:r>
        <w:rPr>
          <w:sz w:val="24"/>
          <w:szCs w:val="24"/>
        </w:rPr>
        <w:t>）：</w:t>
      </w:r>
      <w:r>
        <w:rPr>
          <w:sz w:val="24"/>
          <w:szCs w:val="24"/>
          <w:u w:val="single"/>
        </w:rPr>
        <w:t xml:space="preserve">         </w:t>
      </w:r>
      <w:r>
        <w:rPr>
          <w:spacing w:val="-1"/>
          <w:sz w:val="24"/>
          <w:szCs w:val="24"/>
        </w:rPr>
        <w:t>。</w:t>
      </w:r>
    </w:p>
    <w:p w14:paraId="213E98FD">
      <w:pPr>
        <w:pStyle w:val="5"/>
        <w:adjustRightInd/>
        <w:snapToGrid/>
        <w:spacing w:line="342" w:lineRule="auto"/>
        <w:jc w:val="both"/>
        <w:rPr>
          <w:sz w:val="24"/>
          <w:szCs w:val="24"/>
          <w:lang w:eastAsia="zh-CN"/>
        </w:rPr>
      </w:pPr>
      <w:r>
        <w:rPr>
          <w:spacing w:val="-2"/>
          <w:sz w:val="24"/>
          <w:szCs w:val="24"/>
          <w:lang w:eastAsia="zh-CN"/>
        </w:rPr>
        <w:t>附录</w:t>
      </w:r>
      <w:r>
        <w:rPr>
          <w:spacing w:val="-40"/>
          <w:sz w:val="24"/>
          <w:szCs w:val="24"/>
          <w:lang w:eastAsia="zh-CN"/>
        </w:rPr>
        <w:t xml:space="preserve"> </w:t>
      </w:r>
      <w:r>
        <w:rPr>
          <w:spacing w:val="-2"/>
          <w:sz w:val="24"/>
          <w:szCs w:val="24"/>
          <w:lang w:eastAsia="zh-CN"/>
        </w:rPr>
        <w:t>B  委托人派遣的人员和提供的房屋、资料、设备</w:t>
      </w:r>
      <w:r>
        <w:rPr>
          <w:sz w:val="24"/>
          <w:szCs w:val="24"/>
          <w:lang w:eastAsia="zh-CN"/>
        </w:rPr>
        <w:t xml:space="preserve"> </w:t>
      </w:r>
      <w:r>
        <w:rPr>
          <w:spacing w:val="-1"/>
          <w:sz w:val="24"/>
          <w:szCs w:val="24"/>
          <w:lang w:eastAsia="zh-CN"/>
        </w:rPr>
        <w:t>B-1  委托人派遣的人员</w:t>
      </w:r>
    </w:p>
    <w:tbl>
      <w:tblPr>
        <w:tblStyle w:val="28"/>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3197"/>
        <w:gridCol w:w="2011"/>
        <w:gridCol w:w="2421"/>
        <w:gridCol w:w="2119"/>
      </w:tblGrid>
      <w:tr w14:paraId="7D7D5B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1639" w:type="pct"/>
          </w:tcPr>
          <w:p w14:paraId="797FF5AD">
            <w:pPr>
              <w:pStyle w:val="29"/>
            </w:pPr>
            <w:r>
              <w:t>名称</w:t>
            </w:r>
          </w:p>
        </w:tc>
        <w:tc>
          <w:tcPr>
            <w:tcW w:w="1031" w:type="pct"/>
          </w:tcPr>
          <w:p w14:paraId="3D00F0E6">
            <w:pPr>
              <w:pStyle w:val="29"/>
            </w:pPr>
            <w:r>
              <w:t>数量</w:t>
            </w:r>
          </w:p>
        </w:tc>
        <w:tc>
          <w:tcPr>
            <w:tcW w:w="1241" w:type="pct"/>
          </w:tcPr>
          <w:p w14:paraId="6826758E">
            <w:pPr>
              <w:pStyle w:val="29"/>
            </w:pPr>
            <w:r>
              <w:t>工作要求</w:t>
            </w:r>
          </w:p>
        </w:tc>
        <w:tc>
          <w:tcPr>
            <w:tcW w:w="1086" w:type="pct"/>
          </w:tcPr>
          <w:p w14:paraId="2678A5CC">
            <w:pPr>
              <w:pStyle w:val="29"/>
            </w:pPr>
            <w:r>
              <w:t>提供时间</w:t>
            </w:r>
          </w:p>
        </w:tc>
      </w:tr>
      <w:tr w14:paraId="5972DC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639" w:type="pct"/>
          </w:tcPr>
          <w:p w14:paraId="4D2A2A89">
            <w:pPr>
              <w:pStyle w:val="29"/>
            </w:pPr>
            <w:r>
              <w:t>1. 工程技术人员</w:t>
            </w:r>
          </w:p>
        </w:tc>
        <w:tc>
          <w:tcPr>
            <w:tcW w:w="1031" w:type="pct"/>
          </w:tcPr>
          <w:p w14:paraId="65AEA900"/>
        </w:tc>
        <w:tc>
          <w:tcPr>
            <w:tcW w:w="1241" w:type="pct"/>
          </w:tcPr>
          <w:p w14:paraId="78966007"/>
        </w:tc>
        <w:tc>
          <w:tcPr>
            <w:tcW w:w="1086" w:type="pct"/>
          </w:tcPr>
          <w:p w14:paraId="3BEEF67D"/>
        </w:tc>
      </w:tr>
      <w:tr w14:paraId="22AE2D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639" w:type="pct"/>
          </w:tcPr>
          <w:p w14:paraId="267B177F">
            <w:pPr>
              <w:pStyle w:val="29"/>
            </w:pPr>
            <w:r>
              <w:t>2. 辅助工作人员</w:t>
            </w:r>
          </w:p>
        </w:tc>
        <w:tc>
          <w:tcPr>
            <w:tcW w:w="1031" w:type="pct"/>
          </w:tcPr>
          <w:p w14:paraId="5B413794"/>
        </w:tc>
        <w:tc>
          <w:tcPr>
            <w:tcW w:w="1241" w:type="pct"/>
          </w:tcPr>
          <w:p w14:paraId="6FFE1DCD"/>
        </w:tc>
        <w:tc>
          <w:tcPr>
            <w:tcW w:w="1086" w:type="pct"/>
          </w:tcPr>
          <w:p w14:paraId="02CA370A"/>
        </w:tc>
      </w:tr>
      <w:tr w14:paraId="3938DD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639" w:type="pct"/>
          </w:tcPr>
          <w:p w14:paraId="0F25FA1C">
            <w:pPr>
              <w:pStyle w:val="29"/>
            </w:pPr>
            <w:r>
              <w:t>3.</w:t>
            </w:r>
            <w:r>
              <w:rPr>
                <w:spacing w:val="14"/>
              </w:rPr>
              <w:t xml:space="preserve"> </w:t>
            </w:r>
            <w:r>
              <w:t>其他人员</w:t>
            </w:r>
          </w:p>
        </w:tc>
        <w:tc>
          <w:tcPr>
            <w:tcW w:w="1031" w:type="pct"/>
          </w:tcPr>
          <w:p w14:paraId="3EF8B015"/>
        </w:tc>
        <w:tc>
          <w:tcPr>
            <w:tcW w:w="1241" w:type="pct"/>
          </w:tcPr>
          <w:p w14:paraId="6587DA09"/>
        </w:tc>
        <w:tc>
          <w:tcPr>
            <w:tcW w:w="1086" w:type="pct"/>
          </w:tcPr>
          <w:p w14:paraId="27C48541"/>
        </w:tc>
      </w:tr>
      <w:tr w14:paraId="3979AA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1639" w:type="pct"/>
          </w:tcPr>
          <w:p w14:paraId="55910EF4"/>
        </w:tc>
        <w:tc>
          <w:tcPr>
            <w:tcW w:w="1031" w:type="pct"/>
          </w:tcPr>
          <w:p w14:paraId="38F77C22"/>
        </w:tc>
        <w:tc>
          <w:tcPr>
            <w:tcW w:w="1241" w:type="pct"/>
          </w:tcPr>
          <w:p w14:paraId="096207DC"/>
        </w:tc>
        <w:tc>
          <w:tcPr>
            <w:tcW w:w="1086" w:type="pct"/>
          </w:tcPr>
          <w:p w14:paraId="10D43ECB"/>
        </w:tc>
      </w:tr>
    </w:tbl>
    <w:p w14:paraId="0B84E4B8">
      <w:pPr>
        <w:pStyle w:val="5"/>
        <w:spacing w:before="38" w:line="211" w:lineRule="auto"/>
        <w:ind w:left="1680" w:firstLine="2710"/>
        <w:rPr>
          <w:sz w:val="24"/>
          <w:szCs w:val="24"/>
        </w:rPr>
      </w:pPr>
      <w:r>
        <w:rPr>
          <w:spacing w:val="-1"/>
          <w:sz w:val="24"/>
          <w:szCs w:val="24"/>
        </w:rPr>
        <w:t>B-2  委托人提供的房屋</w:t>
      </w:r>
    </w:p>
    <w:tbl>
      <w:tblPr>
        <w:tblStyle w:val="28"/>
        <w:tblW w:w="5001"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3202"/>
        <w:gridCol w:w="2006"/>
        <w:gridCol w:w="2421"/>
        <w:gridCol w:w="2125"/>
      </w:tblGrid>
      <w:tr w14:paraId="17FDC5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1641" w:type="pct"/>
          </w:tcPr>
          <w:p w14:paraId="0447124E">
            <w:pPr>
              <w:pStyle w:val="29"/>
            </w:pPr>
            <w:r>
              <w:t>名称</w:t>
            </w:r>
          </w:p>
        </w:tc>
        <w:tc>
          <w:tcPr>
            <w:tcW w:w="1028" w:type="pct"/>
          </w:tcPr>
          <w:p w14:paraId="3595FB4D">
            <w:pPr>
              <w:pStyle w:val="29"/>
            </w:pPr>
            <w:r>
              <w:t>数量</w:t>
            </w:r>
          </w:p>
        </w:tc>
        <w:tc>
          <w:tcPr>
            <w:tcW w:w="1241" w:type="pct"/>
          </w:tcPr>
          <w:p w14:paraId="55D67EF4">
            <w:pPr>
              <w:pStyle w:val="29"/>
            </w:pPr>
            <w:r>
              <w:t>面积</w:t>
            </w:r>
          </w:p>
        </w:tc>
        <w:tc>
          <w:tcPr>
            <w:tcW w:w="1088" w:type="pct"/>
          </w:tcPr>
          <w:p w14:paraId="20D14982">
            <w:pPr>
              <w:pStyle w:val="29"/>
            </w:pPr>
            <w:r>
              <w:t>提供时间</w:t>
            </w:r>
          </w:p>
        </w:tc>
      </w:tr>
      <w:tr w14:paraId="7D2E1B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641" w:type="pct"/>
          </w:tcPr>
          <w:p w14:paraId="7D8193ED">
            <w:pPr>
              <w:pStyle w:val="29"/>
            </w:pPr>
            <w:r>
              <w:t>1.</w:t>
            </w:r>
            <w:r>
              <w:rPr>
                <w:spacing w:val="14"/>
              </w:rPr>
              <w:t xml:space="preserve"> </w:t>
            </w:r>
            <w:r>
              <w:t>办公用房</w:t>
            </w:r>
          </w:p>
        </w:tc>
        <w:tc>
          <w:tcPr>
            <w:tcW w:w="1028" w:type="pct"/>
          </w:tcPr>
          <w:p w14:paraId="6F14E9B9"/>
        </w:tc>
        <w:tc>
          <w:tcPr>
            <w:tcW w:w="1241" w:type="pct"/>
          </w:tcPr>
          <w:p w14:paraId="10575D83"/>
        </w:tc>
        <w:tc>
          <w:tcPr>
            <w:tcW w:w="1088" w:type="pct"/>
          </w:tcPr>
          <w:p w14:paraId="02AB3573"/>
        </w:tc>
      </w:tr>
      <w:tr w14:paraId="05E090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trPr>
        <w:tc>
          <w:tcPr>
            <w:tcW w:w="1641" w:type="pct"/>
          </w:tcPr>
          <w:p w14:paraId="6CE1C31C">
            <w:pPr>
              <w:pStyle w:val="29"/>
            </w:pPr>
            <w:r>
              <w:t>2.</w:t>
            </w:r>
            <w:r>
              <w:rPr>
                <w:spacing w:val="11"/>
              </w:rPr>
              <w:t xml:space="preserve"> </w:t>
            </w:r>
            <w:r>
              <w:t>生活用房</w:t>
            </w:r>
          </w:p>
        </w:tc>
        <w:tc>
          <w:tcPr>
            <w:tcW w:w="1028" w:type="pct"/>
          </w:tcPr>
          <w:p w14:paraId="2C06F033"/>
        </w:tc>
        <w:tc>
          <w:tcPr>
            <w:tcW w:w="1241" w:type="pct"/>
          </w:tcPr>
          <w:p w14:paraId="2139A514"/>
        </w:tc>
        <w:tc>
          <w:tcPr>
            <w:tcW w:w="1088" w:type="pct"/>
          </w:tcPr>
          <w:p w14:paraId="3B7EADDB"/>
        </w:tc>
      </w:tr>
      <w:tr w14:paraId="41E2BA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641" w:type="pct"/>
          </w:tcPr>
          <w:p w14:paraId="130A3A4C">
            <w:pPr>
              <w:pStyle w:val="29"/>
            </w:pPr>
            <w:r>
              <w:t>3. 试验用房</w:t>
            </w:r>
          </w:p>
        </w:tc>
        <w:tc>
          <w:tcPr>
            <w:tcW w:w="1028" w:type="pct"/>
          </w:tcPr>
          <w:p w14:paraId="0A6B29B0"/>
        </w:tc>
        <w:tc>
          <w:tcPr>
            <w:tcW w:w="1241" w:type="pct"/>
          </w:tcPr>
          <w:p w14:paraId="4C2B01A1"/>
        </w:tc>
        <w:tc>
          <w:tcPr>
            <w:tcW w:w="1088" w:type="pct"/>
          </w:tcPr>
          <w:p w14:paraId="28EA5C46"/>
        </w:tc>
      </w:tr>
      <w:tr w14:paraId="1BAA39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641" w:type="pct"/>
          </w:tcPr>
          <w:p w14:paraId="321F6E9D">
            <w:pPr>
              <w:pStyle w:val="29"/>
            </w:pPr>
            <w:r>
              <w:t>4. 样品用房</w:t>
            </w:r>
          </w:p>
        </w:tc>
        <w:tc>
          <w:tcPr>
            <w:tcW w:w="1028" w:type="pct"/>
          </w:tcPr>
          <w:p w14:paraId="7AE33D9F"/>
        </w:tc>
        <w:tc>
          <w:tcPr>
            <w:tcW w:w="1241" w:type="pct"/>
          </w:tcPr>
          <w:p w14:paraId="7ABFECA0"/>
        </w:tc>
        <w:tc>
          <w:tcPr>
            <w:tcW w:w="1088" w:type="pct"/>
          </w:tcPr>
          <w:p w14:paraId="2FE5BDAC"/>
        </w:tc>
      </w:tr>
      <w:tr w14:paraId="7BA852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641" w:type="pct"/>
          </w:tcPr>
          <w:p w14:paraId="6C7021FB"/>
        </w:tc>
        <w:tc>
          <w:tcPr>
            <w:tcW w:w="1028" w:type="pct"/>
          </w:tcPr>
          <w:p w14:paraId="24D48901"/>
        </w:tc>
        <w:tc>
          <w:tcPr>
            <w:tcW w:w="1241" w:type="pct"/>
          </w:tcPr>
          <w:p w14:paraId="0898B7B8"/>
        </w:tc>
        <w:tc>
          <w:tcPr>
            <w:tcW w:w="1088" w:type="pct"/>
          </w:tcPr>
          <w:p w14:paraId="65CCC4D7"/>
        </w:tc>
      </w:tr>
      <w:tr w14:paraId="590DAA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1641" w:type="pct"/>
          </w:tcPr>
          <w:p w14:paraId="036D511F">
            <w:pPr>
              <w:pStyle w:val="29"/>
            </w:pPr>
            <w:r>
              <w:t>用餐及其他生活条件</w:t>
            </w:r>
          </w:p>
        </w:tc>
        <w:tc>
          <w:tcPr>
            <w:tcW w:w="3358" w:type="pct"/>
            <w:gridSpan w:val="3"/>
          </w:tcPr>
          <w:p w14:paraId="13CDCBBC"/>
        </w:tc>
      </w:tr>
    </w:tbl>
    <w:p w14:paraId="7C656E85">
      <w:pPr>
        <w:pStyle w:val="5"/>
        <w:spacing w:before="37" w:line="212" w:lineRule="auto"/>
        <w:ind w:left="1680" w:firstLine="2710"/>
        <w:rPr>
          <w:sz w:val="24"/>
          <w:szCs w:val="24"/>
        </w:rPr>
      </w:pPr>
      <w:r>
        <w:rPr>
          <w:spacing w:val="-1"/>
          <w:sz w:val="24"/>
          <w:szCs w:val="24"/>
        </w:rPr>
        <w:t>B-3  委托人提供的资料</w:t>
      </w:r>
    </w:p>
    <w:tbl>
      <w:tblPr>
        <w:tblStyle w:val="28"/>
        <w:tblW w:w="4999"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3208"/>
        <w:gridCol w:w="1703"/>
        <w:gridCol w:w="2455"/>
        <w:gridCol w:w="2384"/>
      </w:tblGrid>
      <w:tr w14:paraId="124282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1644" w:type="pct"/>
          </w:tcPr>
          <w:p w14:paraId="5A4DD083">
            <w:pPr>
              <w:pStyle w:val="29"/>
            </w:pPr>
            <w:r>
              <w:t>名称</w:t>
            </w:r>
          </w:p>
        </w:tc>
        <w:tc>
          <w:tcPr>
            <w:tcW w:w="873" w:type="pct"/>
          </w:tcPr>
          <w:p w14:paraId="76451684">
            <w:pPr>
              <w:pStyle w:val="29"/>
            </w:pPr>
            <w:r>
              <w:t>份数</w:t>
            </w:r>
          </w:p>
        </w:tc>
        <w:tc>
          <w:tcPr>
            <w:tcW w:w="1258" w:type="pct"/>
          </w:tcPr>
          <w:p w14:paraId="537DB97E">
            <w:pPr>
              <w:pStyle w:val="29"/>
            </w:pPr>
            <w:r>
              <w:t>提供时间</w:t>
            </w:r>
          </w:p>
        </w:tc>
        <w:tc>
          <w:tcPr>
            <w:tcW w:w="1222" w:type="pct"/>
          </w:tcPr>
          <w:p w14:paraId="1941F436">
            <w:pPr>
              <w:pStyle w:val="29"/>
            </w:pPr>
            <w:r>
              <w:t>备注</w:t>
            </w:r>
          </w:p>
        </w:tc>
      </w:tr>
      <w:tr w14:paraId="68381E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644" w:type="pct"/>
          </w:tcPr>
          <w:p w14:paraId="1C953BE6">
            <w:pPr>
              <w:pStyle w:val="29"/>
            </w:pPr>
            <w:r>
              <w:t>1. 工程立项文件</w:t>
            </w:r>
          </w:p>
        </w:tc>
        <w:tc>
          <w:tcPr>
            <w:tcW w:w="873" w:type="pct"/>
          </w:tcPr>
          <w:p w14:paraId="2427A067"/>
        </w:tc>
        <w:tc>
          <w:tcPr>
            <w:tcW w:w="1258" w:type="pct"/>
          </w:tcPr>
          <w:p w14:paraId="1F414B96"/>
        </w:tc>
        <w:tc>
          <w:tcPr>
            <w:tcW w:w="1222" w:type="pct"/>
          </w:tcPr>
          <w:p w14:paraId="26FD8DDD"/>
        </w:tc>
      </w:tr>
      <w:tr w14:paraId="3089B0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644" w:type="pct"/>
          </w:tcPr>
          <w:p w14:paraId="4C09C998">
            <w:pPr>
              <w:pStyle w:val="29"/>
            </w:pPr>
            <w:r>
              <w:t>2. 工程勘察文件</w:t>
            </w:r>
          </w:p>
        </w:tc>
        <w:tc>
          <w:tcPr>
            <w:tcW w:w="873" w:type="pct"/>
          </w:tcPr>
          <w:p w14:paraId="2E87A576"/>
        </w:tc>
        <w:tc>
          <w:tcPr>
            <w:tcW w:w="1258" w:type="pct"/>
          </w:tcPr>
          <w:p w14:paraId="24E36028"/>
        </w:tc>
        <w:tc>
          <w:tcPr>
            <w:tcW w:w="1222" w:type="pct"/>
          </w:tcPr>
          <w:p w14:paraId="41ECB287"/>
        </w:tc>
      </w:tr>
      <w:tr w14:paraId="6EC98D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644" w:type="pct"/>
          </w:tcPr>
          <w:p w14:paraId="2D3C2EFE">
            <w:pPr>
              <w:pStyle w:val="29"/>
            </w:pPr>
            <w:r>
              <w:t>3. 工程设计及施工图纸</w:t>
            </w:r>
          </w:p>
        </w:tc>
        <w:tc>
          <w:tcPr>
            <w:tcW w:w="873" w:type="pct"/>
          </w:tcPr>
          <w:p w14:paraId="78E39DA3"/>
        </w:tc>
        <w:tc>
          <w:tcPr>
            <w:tcW w:w="1258" w:type="pct"/>
          </w:tcPr>
          <w:p w14:paraId="4F236E79"/>
        </w:tc>
        <w:tc>
          <w:tcPr>
            <w:tcW w:w="1222" w:type="pct"/>
          </w:tcPr>
          <w:p w14:paraId="1D520654"/>
        </w:tc>
      </w:tr>
      <w:tr w14:paraId="0BC75F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644" w:type="pct"/>
          </w:tcPr>
          <w:p w14:paraId="45405816">
            <w:pPr>
              <w:pStyle w:val="29"/>
              <w:rPr>
                <w:lang w:eastAsia="zh-CN"/>
              </w:rPr>
            </w:pPr>
            <w:r>
              <w:rPr>
                <w:lang w:eastAsia="zh-CN"/>
              </w:rPr>
              <w:t>4. 工程承包合同及其他</w:t>
            </w:r>
            <w:r>
              <w:rPr>
                <w:spacing w:val="7"/>
                <w:lang w:eastAsia="zh-CN"/>
              </w:rPr>
              <w:t xml:space="preserve"> </w:t>
            </w:r>
            <w:r>
              <w:rPr>
                <w:spacing w:val="-3"/>
                <w:lang w:eastAsia="zh-CN"/>
              </w:rPr>
              <w:t>相关合同</w:t>
            </w:r>
          </w:p>
        </w:tc>
        <w:tc>
          <w:tcPr>
            <w:tcW w:w="873" w:type="pct"/>
          </w:tcPr>
          <w:p w14:paraId="50802C37">
            <w:pPr>
              <w:rPr>
                <w:lang w:eastAsia="zh-CN"/>
              </w:rPr>
            </w:pPr>
          </w:p>
        </w:tc>
        <w:tc>
          <w:tcPr>
            <w:tcW w:w="1258" w:type="pct"/>
          </w:tcPr>
          <w:p w14:paraId="602D2D38">
            <w:pPr>
              <w:rPr>
                <w:lang w:eastAsia="zh-CN"/>
              </w:rPr>
            </w:pPr>
          </w:p>
        </w:tc>
        <w:tc>
          <w:tcPr>
            <w:tcW w:w="1222" w:type="pct"/>
          </w:tcPr>
          <w:p w14:paraId="402CA51F">
            <w:pPr>
              <w:rPr>
                <w:lang w:eastAsia="zh-CN"/>
              </w:rPr>
            </w:pPr>
          </w:p>
        </w:tc>
      </w:tr>
      <w:tr w14:paraId="740F6C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trPr>
        <w:tc>
          <w:tcPr>
            <w:tcW w:w="1644" w:type="pct"/>
          </w:tcPr>
          <w:p w14:paraId="7AAEE370">
            <w:pPr>
              <w:pStyle w:val="29"/>
            </w:pPr>
            <w:r>
              <w:t>5. 施工许可文件</w:t>
            </w:r>
          </w:p>
        </w:tc>
        <w:tc>
          <w:tcPr>
            <w:tcW w:w="873" w:type="pct"/>
          </w:tcPr>
          <w:p w14:paraId="22582D3C"/>
        </w:tc>
        <w:tc>
          <w:tcPr>
            <w:tcW w:w="1258" w:type="pct"/>
          </w:tcPr>
          <w:p w14:paraId="2BCC1FDB"/>
        </w:tc>
        <w:tc>
          <w:tcPr>
            <w:tcW w:w="1222" w:type="pct"/>
          </w:tcPr>
          <w:p w14:paraId="50EECBDB"/>
        </w:tc>
      </w:tr>
      <w:tr w14:paraId="337B29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5" w:hRule="atLeast"/>
        </w:trPr>
        <w:tc>
          <w:tcPr>
            <w:tcW w:w="1644" w:type="pct"/>
          </w:tcPr>
          <w:p w14:paraId="0EBC595E">
            <w:pPr>
              <w:pStyle w:val="29"/>
            </w:pPr>
            <w:r>
              <w:t>6.</w:t>
            </w:r>
            <w:r>
              <w:rPr>
                <w:spacing w:val="11"/>
              </w:rPr>
              <w:t xml:space="preserve"> </w:t>
            </w:r>
            <w:r>
              <w:t>其他文件</w:t>
            </w:r>
          </w:p>
        </w:tc>
        <w:tc>
          <w:tcPr>
            <w:tcW w:w="873" w:type="pct"/>
          </w:tcPr>
          <w:p w14:paraId="6ABD261D"/>
        </w:tc>
        <w:tc>
          <w:tcPr>
            <w:tcW w:w="1258" w:type="pct"/>
          </w:tcPr>
          <w:p w14:paraId="756C24DC"/>
        </w:tc>
        <w:tc>
          <w:tcPr>
            <w:tcW w:w="1222" w:type="pct"/>
          </w:tcPr>
          <w:p w14:paraId="50CF1590"/>
        </w:tc>
      </w:tr>
      <w:tr w14:paraId="73220D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1644" w:type="pct"/>
          </w:tcPr>
          <w:p w14:paraId="16E3B019"/>
        </w:tc>
        <w:tc>
          <w:tcPr>
            <w:tcW w:w="873" w:type="pct"/>
          </w:tcPr>
          <w:p w14:paraId="37E75BAA"/>
        </w:tc>
        <w:tc>
          <w:tcPr>
            <w:tcW w:w="1258" w:type="pct"/>
          </w:tcPr>
          <w:p w14:paraId="41B46585"/>
        </w:tc>
        <w:tc>
          <w:tcPr>
            <w:tcW w:w="1222" w:type="pct"/>
          </w:tcPr>
          <w:p w14:paraId="40A77436"/>
        </w:tc>
      </w:tr>
    </w:tbl>
    <w:p w14:paraId="7C75E87E">
      <w:pPr>
        <w:spacing w:line="91" w:lineRule="auto"/>
        <w:rPr>
          <w:sz w:val="2"/>
        </w:rPr>
      </w:pPr>
    </w:p>
    <w:p w14:paraId="52652C13">
      <w:pPr>
        <w:pStyle w:val="5"/>
        <w:spacing w:before="271" w:line="219" w:lineRule="auto"/>
        <w:ind w:left="1680" w:firstLine="2710"/>
        <w:rPr>
          <w:sz w:val="24"/>
          <w:szCs w:val="24"/>
        </w:rPr>
      </w:pPr>
      <w:r>
        <w:rPr>
          <w:spacing w:val="-1"/>
          <w:sz w:val="24"/>
          <w:szCs w:val="24"/>
        </w:rPr>
        <w:t>B-4 委托人提供的设备</w:t>
      </w:r>
    </w:p>
    <w:p w14:paraId="0E58A9F3">
      <w:pPr>
        <w:spacing w:line="68" w:lineRule="exact"/>
      </w:pPr>
    </w:p>
    <w:tbl>
      <w:tblPr>
        <w:tblStyle w:val="28"/>
        <w:tblW w:w="4998" w:type="pct"/>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3402"/>
        <w:gridCol w:w="1806"/>
        <w:gridCol w:w="2421"/>
        <w:gridCol w:w="2119"/>
      </w:tblGrid>
      <w:tr w14:paraId="1DA2F2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1744" w:type="pct"/>
          </w:tcPr>
          <w:p w14:paraId="7A7C88F8">
            <w:pPr>
              <w:pStyle w:val="29"/>
            </w:pPr>
            <w:r>
              <w:t>名称</w:t>
            </w:r>
          </w:p>
        </w:tc>
        <w:tc>
          <w:tcPr>
            <w:tcW w:w="926" w:type="pct"/>
          </w:tcPr>
          <w:p w14:paraId="169F8D0E">
            <w:pPr>
              <w:pStyle w:val="29"/>
            </w:pPr>
            <w:r>
              <w:t>数量</w:t>
            </w:r>
          </w:p>
        </w:tc>
        <w:tc>
          <w:tcPr>
            <w:tcW w:w="1241" w:type="pct"/>
          </w:tcPr>
          <w:p w14:paraId="01F3086A">
            <w:pPr>
              <w:pStyle w:val="29"/>
            </w:pPr>
            <w:r>
              <w:t>型号与规格</w:t>
            </w:r>
          </w:p>
        </w:tc>
        <w:tc>
          <w:tcPr>
            <w:tcW w:w="1086" w:type="pct"/>
          </w:tcPr>
          <w:p w14:paraId="63967211">
            <w:pPr>
              <w:pStyle w:val="29"/>
            </w:pPr>
            <w:r>
              <w:t>提供时间</w:t>
            </w:r>
          </w:p>
        </w:tc>
      </w:tr>
      <w:tr w14:paraId="70CFE3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744" w:type="pct"/>
          </w:tcPr>
          <w:p w14:paraId="0F48D620">
            <w:pPr>
              <w:pStyle w:val="29"/>
            </w:pPr>
            <w:r>
              <w:t>1.</w:t>
            </w:r>
            <w:r>
              <w:rPr>
                <w:spacing w:val="13"/>
              </w:rPr>
              <w:t xml:space="preserve"> </w:t>
            </w:r>
            <w:r>
              <w:t>通讯设备</w:t>
            </w:r>
          </w:p>
        </w:tc>
        <w:tc>
          <w:tcPr>
            <w:tcW w:w="926" w:type="pct"/>
          </w:tcPr>
          <w:p w14:paraId="784B3993"/>
        </w:tc>
        <w:tc>
          <w:tcPr>
            <w:tcW w:w="1241" w:type="pct"/>
          </w:tcPr>
          <w:p w14:paraId="78ECC631"/>
        </w:tc>
        <w:tc>
          <w:tcPr>
            <w:tcW w:w="1086" w:type="pct"/>
          </w:tcPr>
          <w:p w14:paraId="2E7C4781"/>
        </w:tc>
      </w:tr>
      <w:tr w14:paraId="343FFE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744" w:type="pct"/>
          </w:tcPr>
          <w:p w14:paraId="72586657">
            <w:pPr>
              <w:pStyle w:val="29"/>
            </w:pPr>
            <w:r>
              <w:t>2.</w:t>
            </w:r>
            <w:r>
              <w:rPr>
                <w:spacing w:val="16"/>
              </w:rPr>
              <w:t xml:space="preserve"> </w:t>
            </w:r>
            <w:r>
              <w:t>办公设备</w:t>
            </w:r>
          </w:p>
        </w:tc>
        <w:tc>
          <w:tcPr>
            <w:tcW w:w="926" w:type="pct"/>
          </w:tcPr>
          <w:p w14:paraId="445B0FB7"/>
        </w:tc>
        <w:tc>
          <w:tcPr>
            <w:tcW w:w="1241" w:type="pct"/>
          </w:tcPr>
          <w:p w14:paraId="7476BFE9"/>
        </w:tc>
        <w:tc>
          <w:tcPr>
            <w:tcW w:w="1086" w:type="pct"/>
          </w:tcPr>
          <w:p w14:paraId="0AAD4515"/>
        </w:tc>
      </w:tr>
      <w:tr w14:paraId="340DA6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744" w:type="pct"/>
          </w:tcPr>
          <w:p w14:paraId="161E3BCA">
            <w:pPr>
              <w:pStyle w:val="29"/>
            </w:pPr>
            <w:r>
              <w:t>3.</w:t>
            </w:r>
            <w:r>
              <w:rPr>
                <w:spacing w:val="14"/>
              </w:rPr>
              <w:t xml:space="preserve"> </w:t>
            </w:r>
            <w:r>
              <w:t>交通工具</w:t>
            </w:r>
          </w:p>
        </w:tc>
        <w:tc>
          <w:tcPr>
            <w:tcW w:w="926" w:type="pct"/>
          </w:tcPr>
          <w:p w14:paraId="20E874E6"/>
        </w:tc>
        <w:tc>
          <w:tcPr>
            <w:tcW w:w="1241" w:type="pct"/>
          </w:tcPr>
          <w:p w14:paraId="10D95E18"/>
        </w:tc>
        <w:tc>
          <w:tcPr>
            <w:tcW w:w="1086" w:type="pct"/>
          </w:tcPr>
          <w:p w14:paraId="7DFB7D95"/>
        </w:tc>
      </w:tr>
      <w:tr w14:paraId="13B795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1744" w:type="pct"/>
          </w:tcPr>
          <w:p w14:paraId="0AACFFAA">
            <w:pPr>
              <w:pStyle w:val="29"/>
            </w:pPr>
            <w:r>
              <w:t>4. 检测和试验设备</w:t>
            </w:r>
          </w:p>
        </w:tc>
        <w:tc>
          <w:tcPr>
            <w:tcW w:w="926" w:type="pct"/>
          </w:tcPr>
          <w:p w14:paraId="29D8E524"/>
        </w:tc>
        <w:tc>
          <w:tcPr>
            <w:tcW w:w="1241" w:type="pct"/>
          </w:tcPr>
          <w:p w14:paraId="00DB5B64"/>
        </w:tc>
        <w:tc>
          <w:tcPr>
            <w:tcW w:w="1086" w:type="pct"/>
          </w:tcPr>
          <w:p w14:paraId="7A4DBF7A"/>
        </w:tc>
      </w:tr>
      <w:tr w14:paraId="689548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trPr>
        <w:tc>
          <w:tcPr>
            <w:tcW w:w="1744" w:type="pct"/>
          </w:tcPr>
          <w:p w14:paraId="04E93740"/>
        </w:tc>
        <w:tc>
          <w:tcPr>
            <w:tcW w:w="926" w:type="pct"/>
          </w:tcPr>
          <w:p w14:paraId="01F94368"/>
        </w:tc>
        <w:tc>
          <w:tcPr>
            <w:tcW w:w="1241" w:type="pct"/>
          </w:tcPr>
          <w:p w14:paraId="529BA640"/>
        </w:tc>
        <w:tc>
          <w:tcPr>
            <w:tcW w:w="1086" w:type="pct"/>
          </w:tcPr>
          <w:p w14:paraId="3845CB4E"/>
        </w:tc>
      </w:tr>
    </w:tbl>
    <w:p w14:paraId="421C7568"/>
    <w:p w14:paraId="4446EC9F">
      <w:pPr>
        <w:sectPr>
          <w:footerReference r:id="rId3" w:type="default"/>
          <w:pgSz w:w="11906" w:h="16839"/>
          <w:pgMar w:top="1440" w:right="1080" w:bottom="1440" w:left="1080" w:header="0" w:footer="994" w:gutter="0"/>
          <w:cols w:space="720" w:num="1"/>
        </w:sectPr>
      </w:pPr>
    </w:p>
    <w:p w14:paraId="6474E0DE">
      <w:pPr>
        <w:pStyle w:val="5"/>
        <w:spacing w:before="200" w:line="219" w:lineRule="auto"/>
        <w:rPr>
          <w:sz w:val="30"/>
          <w:szCs w:val="30"/>
        </w:rPr>
      </w:pPr>
      <w:r>
        <w:rPr>
          <w:spacing w:val="-18"/>
          <w:sz w:val="30"/>
          <w:szCs w:val="30"/>
        </w:rPr>
        <w:t>附件</w:t>
      </w:r>
      <w:r>
        <w:rPr>
          <w:spacing w:val="-40"/>
          <w:sz w:val="30"/>
          <w:szCs w:val="30"/>
        </w:rPr>
        <w:t xml:space="preserve"> </w:t>
      </w:r>
      <w:r>
        <w:rPr>
          <w:spacing w:val="-18"/>
          <w:sz w:val="30"/>
          <w:szCs w:val="30"/>
        </w:rPr>
        <w:t>1：</w:t>
      </w:r>
    </w:p>
    <w:p w14:paraId="72E3A154">
      <w:pPr>
        <w:pStyle w:val="5"/>
        <w:adjustRightInd/>
        <w:snapToGrid/>
        <w:contextualSpacing/>
        <w:jc w:val="center"/>
        <w:rPr>
          <w:sz w:val="35"/>
          <w:szCs w:val="35"/>
          <w:lang w:eastAsia="zh-CN"/>
        </w:rPr>
      </w:pPr>
      <w:r>
        <w:rPr>
          <w:b/>
          <w:bCs/>
          <w:spacing w:val="6"/>
          <w:sz w:val="35"/>
          <w:szCs w:val="35"/>
          <w:lang w:eastAsia="zh-CN"/>
        </w:rPr>
        <w:t>建设工程监理单位项目部管理规定（试行）</w:t>
      </w:r>
    </w:p>
    <w:p w14:paraId="21B0F6F3">
      <w:pPr>
        <w:pStyle w:val="5"/>
        <w:ind w:firstLine="3176"/>
        <w:jc w:val="both"/>
        <w:rPr>
          <w:b/>
          <w:bCs/>
          <w:sz w:val="28"/>
          <w:szCs w:val="28"/>
          <w:lang w:eastAsia="zh-CN"/>
        </w:rPr>
      </w:pPr>
      <w:r>
        <w:rPr>
          <w:b/>
          <w:bCs/>
          <w:spacing w:val="-1"/>
          <w:sz w:val="28"/>
          <w:szCs w:val="28"/>
          <w:lang w:eastAsia="zh-CN"/>
        </w:rPr>
        <w:t>第一章 监理人员的管理</w:t>
      </w:r>
    </w:p>
    <w:p w14:paraId="1CFE7D41">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一、中标单位必须严格按照</w:t>
      </w:r>
      <w:r>
        <w:rPr>
          <w:rFonts w:hint="eastAsia"/>
          <w:spacing w:val="-3"/>
          <w:sz w:val="24"/>
          <w:szCs w:val="24"/>
          <w:lang w:eastAsia="zh-CN"/>
        </w:rPr>
        <w:t>响应文件</w:t>
      </w:r>
      <w:r>
        <w:rPr>
          <w:spacing w:val="-3"/>
          <w:sz w:val="24"/>
          <w:szCs w:val="24"/>
          <w:lang w:eastAsia="zh-CN"/>
        </w:rPr>
        <w:t>承诺和监理合同要</w:t>
      </w:r>
      <w:r>
        <w:rPr>
          <w:spacing w:val="-4"/>
          <w:sz w:val="24"/>
          <w:szCs w:val="24"/>
          <w:lang w:eastAsia="zh-CN"/>
        </w:rPr>
        <w:t>求配备监理人员。中</w:t>
      </w:r>
      <w:r>
        <w:rPr>
          <w:spacing w:val="-5"/>
          <w:sz w:val="24"/>
          <w:szCs w:val="24"/>
          <w:lang w:eastAsia="zh-CN"/>
        </w:rPr>
        <w:t>标通知书发放后</w:t>
      </w:r>
      <w:r>
        <w:rPr>
          <w:spacing w:val="-43"/>
          <w:sz w:val="24"/>
          <w:szCs w:val="24"/>
          <w:lang w:eastAsia="zh-CN"/>
        </w:rPr>
        <w:t xml:space="preserve"> </w:t>
      </w:r>
      <w:r>
        <w:rPr>
          <w:spacing w:val="-5"/>
          <w:sz w:val="24"/>
          <w:szCs w:val="24"/>
          <w:lang w:eastAsia="zh-CN"/>
        </w:rPr>
        <w:t>7 日内投标承诺的监理人员须带身份证、资格证书原件到委托人</w:t>
      </w:r>
      <w:r>
        <w:rPr>
          <w:spacing w:val="-1"/>
          <w:sz w:val="24"/>
          <w:szCs w:val="24"/>
          <w:lang w:eastAsia="zh-CN"/>
        </w:rPr>
        <w:t>进行登记，并按要求实行证件管理。</w:t>
      </w:r>
    </w:p>
    <w:p w14:paraId="6A17EA32">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二、中标单位原则上不得变更项目总监理工程师、专业</w:t>
      </w:r>
      <w:r>
        <w:rPr>
          <w:spacing w:val="-4"/>
          <w:sz w:val="24"/>
          <w:szCs w:val="24"/>
          <w:lang w:eastAsia="zh-CN"/>
        </w:rPr>
        <w:t>监理工程师。如确需</w:t>
      </w:r>
      <w:r>
        <w:rPr>
          <w:spacing w:val="-1"/>
          <w:sz w:val="24"/>
          <w:szCs w:val="24"/>
          <w:lang w:eastAsia="zh-CN"/>
        </w:rPr>
        <w:t>变更，应提前</w:t>
      </w:r>
      <w:r>
        <w:rPr>
          <w:spacing w:val="-24"/>
          <w:sz w:val="24"/>
          <w:szCs w:val="24"/>
          <w:lang w:eastAsia="zh-CN"/>
        </w:rPr>
        <w:t xml:space="preserve"> </w:t>
      </w:r>
      <w:r>
        <w:rPr>
          <w:spacing w:val="-1"/>
          <w:sz w:val="24"/>
          <w:szCs w:val="24"/>
          <w:lang w:eastAsia="zh-CN"/>
        </w:rPr>
        <w:t>10</w:t>
      </w:r>
      <w:r>
        <w:rPr>
          <w:spacing w:val="-46"/>
          <w:sz w:val="24"/>
          <w:szCs w:val="24"/>
          <w:lang w:eastAsia="zh-CN"/>
        </w:rPr>
        <w:t xml:space="preserve"> </w:t>
      </w:r>
      <w:r>
        <w:rPr>
          <w:spacing w:val="-1"/>
          <w:sz w:val="24"/>
          <w:szCs w:val="24"/>
          <w:lang w:eastAsia="zh-CN"/>
        </w:rPr>
        <w:t>天书面报告委托人，经同意后方可变更，变更后的人员不得低</w:t>
      </w:r>
      <w:r>
        <w:rPr>
          <w:spacing w:val="-3"/>
          <w:sz w:val="24"/>
          <w:szCs w:val="24"/>
          <w:lang w:eastAsia="zh-CN"/>
        </w:rPr>
        <w:t>于</w:t>
      </w:r>
      <w:r>
        <w:rPr>
          <w:rFonts w:hint="eastAsia"/>
          <w:spacing w:val="-3"/>
          <w:sz w:val="24"/>
          <w:szCs w:val="24"/>
          <w:lang w:eastAsia="zh-CN"/>
        </w:rPr>
        <w:t>采购文件</w:t>
      </w:r>
      <w:r>
        <w:rPr>
          <w:spacing w:val="-3"/>
          <w:sz w:val="24"/>
          <w:szCs w:val="24"/>
          <w:lang w:eastAsia="zh-CN"/>
        </w:rPr>
        <w:t>中相同岗位人员的各项要求；</w:t>
      </w:r>
      <w:r>
        <w:rPr>
          <w:color w:val="FF0000"/>
          <w:spacing w:val="-3"/>
          <w:sz w:val="24"/>
          <w:szCs w:val="24"/>
          <w:lang w:eastAsia="zh-CN"/>
        </w:rPr>
        <w:t>同时监理单位更换总监理工程师的，</w:t>
      </w:r>
      <w:r>
        <w:rPr>
          <w:color w:val="FF0000"/>
          <w:spacing w:val="-3"/>
          <w:sz w:val="24"/>
          <w:szCs w:val="24"/>
          <w:u w:val="single"/>
          <w:lang w:eastAsia="zh-CN"/>
        </w:rPr>
        <w:t>每</w:t>
      </w:r>
      <w:r>
        <w:rPr>
          <w:color w:val="FF0000"/>
          <w:spacing w:val="-1"/>
          <w:sz w:val="24"/>
          <w:szCs w:val="24"/>
          <w:u w:val="single"/>
          <w:lang w:eastAsia="zh-CN"/>
        </w:rPr>
        <w:t>人次支付</w:t>
      </w:r>
      <w:r>
        <w:rPr>
          <w:rFonts w:hint="eastAsia"/>
          <w:color w:val="FF0000"/>
          <w:spacing w:val="-1"/>
          <w:sz w:val="24"/>
          <w:szCs w:val="24"/>
          <w:u w:val="single"/>
          <w:lang w:val="en-US" w:eastAsia="zh-CN"/>
        </w:rPr>
        <w:t>5</w:t>
      </w:r>
      <w:r>
        <w:rPr>
          <w:color w:val="FF0000"/>
          <w:spacing w:val="-1"/>
          <w:sz w:val="24"/>
          <w:szCs w:val="24"/>
          <w:u w:val="single"/>
          <w:lang w:eastAsia="zh-CN"/>
        </w:rPr>
        <w:t>万元</w:t>
      </w:r>
      <w:r>
        <w:rPr>
          <w:color w:val="FF0000"/>
          <w:spacing w:val="-1"/>
          <w:sz w:val="24"/>
          <w:szCs w:val="24"/>
          <w:lang w:eastAsia="zh-CN"/>
        </w:rPr>
        <w:t>（人民币，以下同）的违约金（违约金可从履约保证金、应付</w:t>
      </w:r>
      <w:r>
        <w:rPr>
          <w:color w:val="FF0000"/>
          <w:spacing w:val="-6"/>
          <w:sz w:val="24"/>
          <w:szCs w:val="24"/>
          <w:lang w:eastAsia="zh-CN"/>
        </w:rPr>
        <w:t>的监理费中扣除，下同</w:t>
      </w:r>
      <w:r>
        <w:rPr>
          <w:color w:val="FF0000"/>
          <w:spacing w:val="-43"/>
          <w:sz w:val="24"/>
          <w:szCs w:val="24"/>
          <w:lang w:eastAsia="zh-CN"/>
        </w:rPr>
        <w:t>），</w:t>
      </w:r>
      <w:r>
        <w:rPr>
          <w:color w:val="FF0000"/>
          <w:spacing w:val="-6"/>
          <w:sz w:val="24"/>
          <w:szCs w:val="24"/>
          <w:lang w:eastAsia="zh-CN"/>
        </w:rPr>
        <w:t>更换其他专业监理人员的</w:t>
      </w:r>
      <w:r>
        <w:rPr>
          <w:color w:val="FF0000"/>
          <w:spacing w:val="-6"/>
          <w:sz w:val="24"/>
          <w:szCs w:val="24"/>
          <w:u w:val="single"/>
          <w:lang w:eastAsia="zh-CN"/>
        </w:rPr>
        <w:t>，每人次付</w:t>
      </w:r>
      <w:r>
        <w:rPr>
          <w:rFonts w:hint="eastAsia"/>
          <w:color w:val="FF0000"/>
          <w:spacing w:val="-6"/>
          <w:sz w:val="24"/>
          <w:szCs w:val="24"/>
          <w:u w:val="single"/>
          <w:lang w:val="en-US" w:eastAsia="zh-CN"/>
        </w:rPr>
        <w:t>1</w:t>
      </w:r>
      <w:r>
        <w:rPr>
          <w:color w:val="FF0000"/>
          <w:spacing w:val="-6"/>
          <w:sz w:val="24"/>
          <w:szCs w:val="24"/>
          <w:u w:val="single"/>
          <w:lang w:eastAsia="zh-CN"/>
        </w:rPr>
        <w:t>万元的违约金</w:t>
      </w:r>
      <w:r>
        <w:rPr>
          <w:color w:val="FF0000"/>
          <w:spacing w:val="-6"/>
          <w:sz w:val="24"/>
          <w:szCs w:val="24"/>
          <w:lang w:eastAsia="zh-CN"/>
        </w:rPr>
        <w:t>。</w:t>
      </w:r>
      <w:r>
        <w:rPr>
          <w:rFonts w:hint="eastAsia"/>
          <w:color w:val="FF0000"/>
          <w:spacing w:val="-6"/>
          <w:sz w:val="24"/>
          <w:szCs w:val="24"/>
          <w:lang w:eastAsia="zh-CN"/>
        </w:rPr>
        <w:t>合同期内调换的人数不得超过合同中约定总人数的</w:t>
      </w:r>
      <w:r>
        <w:rPr>
          <w:color w:val="FF0000"/>
          <w:spacing w:val="-6"/>
          <w:sz w:val="24"/>
          <w:szCs w:val="24"/>
          <w:lang w:eastAsia="zh-CN"/>
        </w:rPr>
        <w:t>30</w:t>
      </w:r>
      <w:r>
        <w:rPr>
          <w:rFonts w:hint="eastAsia"/>
          <w:color w:val="FF0000"/>
          <w:spacing w:val="-6"/>
          <w:sz w:val="24"/>
          <w:szCs w:val="24"/>
          <w:lang w:eastAsia="zh-CN"/>
        </w:rPr>
        <w:t>％。</w:t>
      </w:r>
    </w:p>
    <w:p w14:paraId="05DDB26E">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三、现场监理人员数量、资格达不到</w:t>
      </w:r>
      <w:r>
        <w:rPr>
          <w:rFonts w:hint="eastAsia"/>
          <w:spacing w:val="-3"/>
          <w:sz w:val="24"/>
          <w:szCs w:val="24"/>
          <w:lang w:eastAsia="zh-CN"/>
        </w:rPr>
        <w:t>采购文件</w:t>
      </w:r>
      <w:r>
        <w:rPr>
          <w:spacing w:val="-3"/>
          <w:sz w:val="24"/>
          <w:szCs w:val="24"/>
          <w:lang w:eastAsia="zh-CN"/>
        </w:rPr>
        <w:t>和委托监理合同要</w:t>
      </w:r>
      <w:r>
        <w:rPr>
          <w:spacing w:val="-4"/>
          <w:sz w:val="24"/>
          <w:szCs w:val="24"/>
          <w:lang w:eastAsia="zh-CN"/>
        </w:rPr>
        <w:t>求或不能胜</w:t>
      </w:r>
      <w:r>
        <w:rPr>
          <w:spacing w:val="-3"/>
          <w:sz w:val="24"/>
          <w:szCs w:val="24"/>
          <w:lang w:eastAsia="zh-CN"/>
        </w:rPr>
        <w:t>任的，按程度分别给予通报批评、要求支付违约金、媒体公开曝光，经委托人两次书面通知仍未改正的，提请有关部门给予不良行为记录，经委托人三次书面通</w:t>
      </w:r>
      <w:r>
        <w:rPr>
          <w:spacing w:val="-1"/>
          <w:sz w:val="24"/>
          <w:szCs w:val="24"/>
          <w:lang w:eastAsia="zh-CN"/>
        </w:rPr>
        <w:t>知仍未改正的，委托人将单方终止委托监理合同。</w:t>
      </w:r>
    </w:p>
    <w:p w14:paraId="2512D1A5">
      <w:pPr>
        <w:pStyle w:val="5"/>
        <w:adjustRightInd/>
        <w:snapToGrid/>
        <w:spacing w:line="540" w:lineRule="exact"/>
        <w:ind w:firstLine="472" w:firstLineChars="200"/>
        <w:contextualSpacing/>
        <w:jc w:val="both"/>
        <w:rPr>
          <w:rFonts w:hint="default"/>
          <w:sz w:val="24"/>
          <w:szCs w:val="24"/>
          <w:lang w:val="en-US" w:eastAsia="zh-CN"/>
        </w:rPr>
      </w:pPr>
      <w:r>
        <w:rPr>
          <w:spacing w:val="-2"/>
          <w:sz w:val="24"/>
          <w:szCs w:val="24"/>
          <w:lang w:eastAsia="zh-CN"/>
        </w:rPr>
        <w:t>四、总监理工程师每月驻现场不少于</w:t>
      </w:r>
      <w:r>
        <w:rPr>
          <w:spacing w:val="-46"/>
          <w:sz w:val="24"/>
          <w:szCs w:val="24"/>
          <w:lang w:eastAsia="zh-CN"/>
        </w:rPr>
        <w:t xml:space="preserve"> </w:t>
      </w:r>
      <w:r>
        <w:rPr>
          <w:spacing w:val="-2"/>
          <w:sz w:val="24"/>
          <w:szCs w:val="24"/>
          <w:lang w:eastAsia="zh-CN"/>
        </w:rPr>
        <w:t>22</w:t>
      </w:r>
      <w:r>
        <w:rPr>
          <w:spacing w:val="-44"/>
          <w:sz w:val="24"/>
          <w:szCs w:val="24"/>
          <w:lang w:eastAsia="zh-CN"/>
        </w:rPr>
        <w:t xml:space="preserve"> </w:t>
      </w:r>
      <w:r>
        <w:rPr>
          <w:spacing w:val="-2"/>
          <w:sz w:val="24"/>
          <w:szCs w:val="24"/>
          <w:lang w:eastAsia="zh-CN"/>
        </w:rPr>
        <w:t>天，每天不少于</w:t>
      </w:r>
      <w:r>
        <w:rPr>
          <w:spacing w:val="-49"/>
          <w:sz w:val="24"/>
          <w:szCs w:val="24"/>
          <w:lang w:eastAsia="zh-CN"/>
        </w:rPr>
        <w:t xml:space="preserve"> </w:t>
      </w:r>
      <w:r>
        <w:rPr>
          <w:spacing w:val="-2"/>
          <w:sz w:val="24"/>
          <w:szCs w:val="24"/>
          <w:lang w:eastAsia="zh-CN"/>
        </w:rPr>
        <w:t>8</w:t>
      </w:r>
      <w:r>
        <w:rPr>
          <w:spacing w:val="-44"/>
          <w:sz w:val="24"/>
          <w:szCs w:val="24"/>
          <w:lang w:eastAsia="zh-CN"/>
        </w:rPr>
        <w:t xml:space="preserve"> </w:t>
      </w:r>
      <w:r>
        <w:rPr>
          <w:spacing w:val="-2"/>
          <w:sz w:val="24"/>
          <w:szCs w:val="24"/>
          <w:lang w:eastAsia="zh-CN"/>
        </w:rPr>
        <w:t>小时。总监理工</w:t>
      </w:r>
      <w:r>
        <w:rPr>
          <w:spacing w:val="-3"/>
          <w:sz w:val="24"/>
          <w:szCs w:val="24"/>
          <w:lang w:eastAsia="zh-CN"/>
        </w:rPr>
        <w:t>程师请假必须经业主代表按程序审批同意后方可离岗，否则按缺岗处理，每人次</w:t>
      </w:r>
      <w:r>
        <w:rPr>
          <w:spacing w:val="-1"/>
          <w:sz w:val="24"/>
          <w:szCs w:val="24"/>
          <w:lang w:eastAsia="zh-CN"/>
        </w:rPr>
        <w:t>支付</w:t>
      </w:r>
      <w:r>
        <w:rPr>
          <w:spacing w:val="-21"/>
          <w:sz w:val="24"/>
          <w:szCs w:val="24"/>
          <w:lang w:eastAsia="zh-CN"/>
        </w:rPr>
        <w:t xml:space="preserve"> </w:t>
      </w:r>
      <w:r>
        <w:rPr>
          <w:spacing w:val="-1"/>
          <w:sz w:val="24"/>
          <w:szCs w:val="24"/>
          <w:lang w:eastAsia="zh-CN"/>
        </w:rPr>
        <w:t>1000</w:t>
      </w:r>
      <w:r>
        <w:rPr>
          <w:spacing w:val="-47"/>
          <w:sz w:val="24"/>
          <w:szCs w:val="24"/>
          <w:lang w:eastAsia="zh-CN"/>
        </w:rPr>
        <w:t xml:space="preserve"> </w:t>
      </w:r>
      <w:r>
        <w:rPr>
          <w:spacing w:val="-1"/>
          <w:sz w:val="24"/>
          <w:szCs w:val="24"/>
          <w:lang w:eastAsia="zh-CN"/>
        </w:rPr>
        <w:t>元的违约金；其他监理人员须经业主代表同意后方可离岗，否则按缺</w:t>
      </w:r>
      <w:r>
        <w:rPr>
          <w:spacing w:val="-4"/>
          <w:sz w:val="24"/>
          <w:szCs w:val="24"/>
          <w:lang w:eastAsia="zh-CN"/>
        </w:rPr>
        <w:t>岗处理，每人次支付</w:t>
      </w:r>
      <w:r>
        <w:rPr>
          <w:spacing w:val="-31"/>
          <w:sz w:val="24"/>
          <w:szCs w:val="24"/>
          <w:lang w:eastAsia="zh-CN"/>
        </w:rPr>
        <w:t xml:space="preserve"> </w:t>
      </w:r>
      <w:r>
        <w:rPr>
          <w:spacing w:val="-4"/>
          <w:sz w:val="24"/>
          <w:szCs w:val="24"/>
          <w:lang w:eastAsia="zh-CN"/>
        </w:rPr>
        <w:t>300</w:t>
      </w:r>
      <w:r>
        <w:rPr>
          <w:spacing w:val="-49"/>
          <w:sz w:val="24"/>
          <w:szCs w:val="24"/>
          <w:lang w:eastAsia="zh-CN"/>
        </w:rPr>
        <w:t xml:space="preserve"> </w:t>
      </w:r>
      <w:r>
        <w:rPr>
          <w:spacing w:val="-4"/>
          <w:sz w:val="24"/>
          <w:szCs w:val="24"/>
          <w:lang w:eastAsia="zh-CN"/>
        </w:rPr>
        <w:t>元的违约金。</w:t>
      </w:r>
      <w:r>
        <w:rPr>
          <w:rFonts w:hint="eastAsia"/>
          <w:spacing w:val="-1"/>
          <w:sz w:val="24"/>
          <w:szCs w:val="24"/>
          <w:lang w:val="en-US" w:eastAsia="zh-CN"/>
        </w:rPr>
        <w:t>监理人员必须驻场，</w:t>
      </w:r>
      <w:r>
        <w:rPr>
          <w:spacing w:val="-4"/>
          <w:sz w:val="24"/>
          <w:szCs w:val="24"/>
          <w:lang w:eastAsia="zh-CN"/>
        </w:rPr>
        <w:t>业主代表</w:t>
      </w:r>
      <w:r>
        <w:rPr>
          <w:rFonts w:hint="eastAsia"/>
          <w:spacing w:val="-4"/>
          <w:sz w:val="24"/>
          <w:szCs w:val="24"/>
          <w:lang w:val="en-US" w:eastAsia="zh-CN"/>
        </w:rPr>
        <w:t>有权</w:t>
      </w:r>
      <w:r>
        <w:rPr>
          <w:spacing w:val="-4"/>
          <w:sz w:val="24"/>
          <w:szCs w:val="24"/>
          <w:lang w:eastAsia="zh-CN"/>
        </w:rPr>
        <w:t>每天对所有监理人员考勤（实行</w:t>
      </w:r>
      <w:r>
        <w:rPr>
          <w:spacing w:val="-1"/>
          <w:sz w:val="24"/>
          <w:szCs w:val="24"/>
          <w:lang w:eastAsia="zh-CN"/>
        </w:rPr>
        <w:t>指纹考勤的项目部按照指纹考勤办法执行</w:t>
      </w:r>
      <w:r>
        <w:rPr>
          <w:spacing w:val="9"/>
          <w:sz w:val="24"/>
          <w:szCs w:val="24"/>
          <w:lang w:eastAsia="zh-CN"/>
        </w:rPr>
        <w:t>），</w:t>
      </w:r>
      <w:r>
        <w:rPr>
          <w:spacing w:val="-1"/>
          <w:sz w:val="24"/>
          <w:szCs w:val="24"/>
          <w:lang w:eastAsia="zh-CN"/>
        </w:rPr>
        <w:t>并对出勤情况记录在册。</w:t>
      </w:r>
    </w:p>
    <w:p w14:paraId="5E017CCF">
      <w:pPr>
        <w:pStyle w:val="5"/>
        <w:ind w:firstLine="3176"/>
        <w:jc w:val="both"/>
        <w:rPr>
          <w:b/>
          <w:bCs/>
          <w:spacing w:val="-1"/>
          <w:sz w:val="28"/>
          <w:szCs w:val="28"/>
          <w:lang w:eastAsia="zh-CN"/>
        </w:rPr>
      </w:pPr>
      <w:r>
        <w:rPr>
          <w:b/>
          <w:bCs/>
          <w:spacing w:val="-1"/>
          <w:sz w:val="28"/>
          <w:szCs w:val="28"/>
          <w:lang w:eastAsia="zh-CN"/>
        </w:rPr>
        <w:t>第二章 监理合同履约及信息管理</w:t>
      </w:r>
    </w:p>
    <w:p w14:paraId="7A1DF12E">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一、凡因监理责任而影响工程造价、工期和质量的，造</w:t>
      </w:r>
      <w:r>
        <w:rPr>
          <w:spacing w:val="-4"/>
          <w:sz w:val="24"/>
          <w:szCs w:val="24"/>
          <w:lang w:eastAsia="zh-CN"/>
        </w:rPr>
        <w:t>成的工期滞后和经济</w:t>
      </w:r>
      <w:r>
        <w:rPr>
          <w:spacing w:val="-1"/>
          <w:sz w:val="24"/>
          <w:szCs w:val="24"/>
          <w:lang w:eastAsia="zh-CN"/>
        </w:rPr>
        <w:t>损失由监理单位承担连带承担。委托人有权</w:t>
      </w:r>
      <w:r>
        <w:rPr>
          <w:spacing w:val="-2"/>
          <w:sz w:val="24"/>
          <w:szCs w:val="24"/>
          <w:lang w:eastAsia="zh-CN"/>
        </w:rPr>
        <w:t>从监理费中扣减并追索损失、费用。</w:t>
      </w:r>
    </w:p>
    <w:p w14:paraId="69BA65B3">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二、委托人在工程施工期间，不定期地组织有关人员对工程</w:t>
      </w:r>
      <w:r>
        <w:rPr>
          <w:spacing w:val="-4"/>
          <w:sz w:val="24"/>
          <w:szCs w:val="24"/>
          <w:lang w:eastAsia="zh-CN"/>
        </w:rPr>
        <w:t>质量、进度、安</w:t>
      </w:r>
      <w:r>
        <w:rPr>
          <w:spacing w:val="-3"/>
          <w:sz w:val="24"/>
          <w:szCs w:val="24"/>
          <w:lang w:eastAsia="zh-CN"/>
        </w:rPr>
        <w:t>全、文明施工进行抽查，如发现存在质量、安全隐患、进度严重滞后、未按规定</w:t>
      </w:r>
      <w:r>
        <w:rPr>
          <w:spacing w:val="1"/>
          <w:sz w:val="24"/>
          <w:szCs w:val="24"/>
          <w:lang w:eastAsia="zh-CN"/>
        </w:rPr>
        <w:t xml:space="preserve"> </w:t>
      </w:r>
      <w:r>
        <w:rPr>
          <w:spacing w:val="-1"/>
          <w:sz w:val="24"/>
          <w:szCs w:val="24"/>
          <w:lang w:eastAsia="zh-CN"/>
        </w:rPr>
        <w:t>文明施工的，视为监理单位违约，应按监理合同价款的</w:t>
      </w:r>
      <w:r>
        <w:rPr>
          <w:spacing w:val="-33"/>
          <w:sz w:val="24"/>
          <w:szCs w:val="24"/>
          <w:lang w:eastAsia="zh-CN"/>
        </w:rPr>
        <w:t xml:space="preserve"> </w:t>
      </w:r>
      <w:r>
        <w:rPr>
          <w:spacing w:val="-1"/>
          <w:sz w:val="24"/>
          <w:szCs w:val="24"/>
          <w:lang w:eastAsia="zh-CN"/>
        </w:rPr>
        <w:t>1％</w:t>
      </w:r>
      <w:r>
        <w:rPr>
          <w:spacing w:val="-2"/>
          <w:sz w:val="24"/>
          <w:szCs w:val="24"/>
          <w:lang w:eastAsia="zh-CN"/>
        </w:rPr>
        <w:t>支付违约金。</w:t>
      </w:r>
    </w:p>
    <w:p w14:paraId="2EDC64C3">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三、项目监理部应根据工程需要每周至少组织一次工程例会，对</w:t>
      </w:r>
      <w:r>
        <w:rPr>
          <w:spacing w:val="-4"/>
          <w:sz w:val="24"/>
          <w:szCs w:val="24"/>
          <w:lang w:eastAsia="zh-CN"/>
        </w:rPr>
        <w:t>施工过程中</w:t>
      </w:r>
      <w:r>
        <w:rPr>
          <w:sz w:val="24"/>
          <w:szCs w:val="24"/>
          <w:lang w:eastAsia="zh-CN"/>
        </w:rPr>
        <w:t>存在的问题提出初步处理意见和建议，形成会议纪</w:t>
      </w:r>
      <w:r>
        <w:rPr>
          <w:spacing w:val="-1"/>
          <w:sz w:val="24"/>
          <w:szCs w:val="24"/>
          <w:lang w:eastAsia="zh-CN"/>
        </w:rPr>
        <w:t>要于下周报送委托人。</w:t>
      </w:r>
    </w:p>
    <w:p w14:paraId="5812536C">
      <w:pPr>
        <w:pStyle w:val="5"/>
        <w:adjustRightInd/>
        <w:snapToGrid/>
        <w:spacing w:line="540" w:lineRule="exact"/>
        <w:ind w:firstLine="464" w:firstLineChars="200"/>
        <w:contextualSpacing/>
        <w:jc w:val="both"/>
        <w:rPr>
          <w:sz w:val="24"/>
          <w:szCs w:val="24"/>
          <w:lang w:eastAsia="zh-CN"/>
        </w:rPr>
      </w:pPr>
      <w:r>
        <w:rPr>
          <w:spacing w:val="-4"/>
          <w:sz w:val="24"/>
          <w:szCs w:val="24"/>
          <w:lang w:eastAsia="zh-CN"/>
        </w:rPr>
        <w:t>四、项目监理部根据工程招</w:t>
      </w:r>
      <w:r>
        <w:rPr>
          <w:rFonts w:hint="eastAsia"/>
          <w:spacing w:val="-4"/>
          <w:sz w:val="24"/>
          <w:szCs w:val="24"/>
          <w:lang w:eastAsia="zh-CN"/>
        </w:rPr>
        <w:t>响应文件</w:t>
      </w:r>
      <w:r>
        <w:rPr>
          <w:spacing w:val="-4"/>
          <w:sz w:val="24"/>
          <w:szCs w:val="24"/>
          <w:lang w:eastAsia="zh-CN"/>
        </w:rPr>
        <w:t>及施工合同约定的工程价款，对工程进</w:t>
      </w:r>
      <w:r>
        <w:rPr>
          <w:spacing w:val="-3"/>
          <w:sz w:val="24"/>
          <w:szCs w:val="24"/>
          <w:lang w:eastAsia="zh-CN"/>
        </w:rPr>
        <w:t>度款进行审核，并对工程结算进行内审。对于工程进度审核不认真，审签进度与</w:t>
      </w:r>
      <w:r>
        <w:rPr>
          <w:spacing w:val="-2"/>
          <w:sz w:val="24"/>
          <w:szCs w:val="24"/>
          <w:lang w:eastAsia="zh-CN"/>
        </w:rPr>
        <w:t>实际进度相差超过10%，导致进度款多付的，委托人将按实际多付比例同比例扣</w:t>
      </w:r>
      <w:r>
        <w:rPr>
          <w:sz w:val="24"/>
          <w:szCs w:val="24"/>
          <w:lang w:eastAsia="zh-CN"/>
        </w:rPr>
        <w:t xml:space="preserve"> </w:t>
      </w:r>
      <w:r>
        <w:rPr>
          <w:spacing w:val="-3"/>
          <w:sz w:val="24"/>
          <w:szCs w:val="24"/>
          <w:lang w:eastAsia="zh-CN"/>
        </w:rPr>
        <w:t>除监理费用。专业监理工程师对承包单位报送的竣工结算进行审核，提出审核意</w:t>
      </w:r>
      <w:r>
        <w:rPr>
          <w:spacing w:val="-1"/>
          <w:sz w:val="24"/>
          <w:szCs w:val="24"/>
          <w:lang w:eastAsia="zh-CN"/>
        </w:rPr>
        <w:t>见，总监理工程师签署审批意见。</w:t>
      </w:r>
    </w:p>
    <w:p w14:paraId="5217341E">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五、监理单位应严格控制工程变更，确需变更的经委托</w:t>
      </w:r>
      <w:r>
        <w:rPr>
          <w:spacing w:val="-4"/>
          <w:sz w:val="24"/>
          <w:szCs w:val="24"/>
          <w:lang w:eastAsia="zh-CN"/>
        </w:rPr>
        <w:t>人同意后，对变更导</w:t>
      </w:r>
      <w:r>
        <w:rPr>
          <w:spacing w:val="-3"/>
          <w:sz w:val="24"/>
          <w:szCs w:val="24"/>
          <w:lang w:eastAsia="zh-CN"/>
        </w:rPr>
        <w:t>致的工程量增减，进行现场认真测量和确认，确保经济签证准确无误。委托人将对签证的准确性、真实性进行抽查，对经济签证经复核，签证量超出实际工程量5%的，按超出量实际比例同比例扣除监理费用，对弄虚作假的，委托人将加大扣除监理费比例（最高至监理合同价款的</w:t>
      </w:r>
      <w:r>
        <w:rPr>
          <w:spacing w:val="-45"/>
          <w:sz w:val="24"/>
          <w:szCs w:val="24"/>
          <w:lang w:eastAsia="zh-CN"/>
        </w:rPr>
        <w:t xml:space="preserve"> </w:t>
      </w:r>
      <w:r>
        <w:rPr>
          <w:spacing w:val="-3"/>
          <w:sz w:val="24"/>
          <w:szCs w:val="24"/>
          <w:lang w:eastAsia="zh-CN"/>
        </w:rPr>
        <w:t>30</w:t>
      </w:r>
      <w:r>
        <w:rPr>
          <w:spacing w:val="-16"/>
          <w:sz w:val="24"/>
          <w:szCs w:val="24"/>
          <w:lang w:eastAsia="zh-CN"/>
        </w:rPr>
        <w:t>％）</w:t>
      </w:r>
      <w:r>
        <w:rPr>
          <w:spacing w:val="-71"/>
          <w:sz w:val="24"/>
          <w:szCs w:val="24"/>
          <w:lang w:eastAsia="zh-CN"/>
        </w:rPr>
        <w:t xml:space="preserve"> </w:t>
      </w:r>
      <w:r>
        <w:rPr>
          <w:spacing w:val="-16"/>
          <w:sz w:val="24"/>
          <w:szCs w:val="24"/>
          <w:lang w:eastAsia="zh-CN"/>
        </w:rPr>
        <w:t>，</w:t>
      </w:r>
      <w:r>
        <w:rPr>
          <w:spacing w:val="-3"/>
          <w:sz w:val="24"/>
          <w:szCs w:val="24"/>
          <w:lang w:eastAsia="zh-CN"/>
        </w:rPr>
        <w:t>并报行政或移送司法机关处理。</w:t>
      </w:r>
    </w:p>
    <w:p w14:paraId="5F375397">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六、监理人员无故刁难施工单位，向施工单位吃、拿、卡、</w:t>
      </w:r>
      <w:r>
        <w:rPr>
          <w:spacing w:val="-4"/>
          <w:sz w:val="24"/>
          <w:szCs w:val="24"/>
          <w:lang w:eastAsia="zh-CN"/>
        </w:rPr>
        <w:t>要，或与施工单</w:t>
      </w:r>
      <w:r>
        <w:rPr>
          <w:spacing w:val="-3"/>
          <w:sz w:val="24"/>
          <w:szCs w:val="24"/>
          <w:lang w:eastAsia="zh-CN"/>
        </w:rPr>
        <w:t>位串通一气，弄虚作假的，一经查实后立即终止合同并没收履约保证金并要求监</w:t>
      </w:r>
      <w:r>
        <w:rPr>
          <w:spacing w:val="1"/>
          <w:sz w:val="24"/>
          <w:szCs w:val="24"/>
          <w:lang w:eastAsia="zh-CN"/>
        </w:rPr>
        <w:t xml:space="preserve"> </w:t>
      </w:r>
      <w:r>
        <w:rPr>
          <w:spacing w:val="2"/>
          <w:sz w:val="24"/>
          <w:szCs w:val="24"/>
          <w:lang w:eastAsia="zh-CN"/>
        </w:rPr>
        <w:t>理单位支付监理合同价款的</w:t>
      </w:r>
      <w:r>
        <w:rPr>
          <w:spacing w:val="-44"/>
          <w:sz w:val="24"/>
          <w:szCs w:val="24"/>
          <w:lang w:eastAsia="zh-CN"/>
        </w:rPr>
        <w:t xml:space="preserve"> </w:t>
      </w:r>
      <w:r>
        <w:rPr>
          <w:spacing w:val="2"/>
          <w:sz w:val="24"/>
          <w:szCs w:val="24"/>
          <w:lang w:eastAsia="zh-CN"/>
        </w:rPr>
        <w:t>30％作为违约金，造成损</w:t>
      </w:r>
      <w:r>
        <w:rPr>
          <w:spacing w:val="1"/>
          <w:sz w:val="24"/>
          <w:szCs w:val="24"/>
          <w:lang w:eastAsia="zh-CN"/>
        </w:rPr>
        <w:t>失超过履约保证金和实际</w:t>
      </w:r>
      <w:r>
        <w:rPr>
          <w:spacing w:val="-3"/>
          <w:sz w:val="24"/>
          <w:szCs w:val="24"/>
          <w:lang w:eastAsia="zh-CN"/>
        </w:rPr>
        <w:t>支付的违约金，委托人将通过法律途径予以追偿，违反国家法律法规的由司法机</w:t>
      </w:r>
      <w:r>
        <w:rPr>
          <w:spacing w:val="1"/>
          <w:sz w:val="24"/>
          <w:szCs w:val="24"/>
          <w:lang w:eastAsia="zh-CN"/>
        </w:rPr>
        <w:t xml:space="preserve"> </w:t>
      </w:r>
      <w:r>
        <w:rPr>
          <w:spacing w:val="-3"/>
          <w:sz w:val="24"/>
          <w:szCs w:val="24"/>
          <w:lang w:eastAsia="zh-CN"/>
        </w:rPr>
        <w:t>关处理。</w:t>
      </w:r>
    </w:p>
    <w:p w14:paraId="688EA8E3">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七、项目实施过程中，监理违约或严重违反本《办法》规定其他</w:t>
      </w:r>
      <w:r>
        <w:rPr>
          <w:spacing w:val="-4"/>
          <w:sz w:val="24"/>
          <w:szCs w:val="24"/>
          <w:lang w:eastAsia="zh-CN"/>
        </w:rPr>
        <w:t>工作的，按</w:t>
      </w:r>
      <w:r>
        <w:rPr>
          <w:sz w:val="24"/>
          <w:szCs w:val="24"/>
          <w:lang w:eastAsia="zh-CN"/>
        </w:rPr>
        <w:t xml:space="preserve"> </w:t>
      </w:r>
      <w:r>
        <w:rPr>
          <w:spacing w:val="-1"/>
          <w:sz w:val="24"/>
          <w:szCs w:val="24"/>
          <w:lang w:eastAsia="zh-CN"/>
        </w:rPr>
        <w:t>10000</w:t>
      </w:r>
      <w:r>
        <w:rPr>
          <w:spacing w:val="-49"/>
          <w:sz w:val="24"/>
          <w:szCs w:val="24"/>
          <w:lang w:eastAsia="zh-CN"/>
        </w:rPr>
        <w:t xml:space="preserve"> </w:t>
      </w:r>
      <w:r>
        <w:rPr>
          <w:spacing w:val="-1"/>
          <w:sz w:val="24"/>
          <w:szCs w:val="24"/>
          <w:lang w:eastAsia="zh-CN"/>
        </w:rPr>
        <w:t>元/次支付违约金，并通告政府相</w:t>
      </w:r>
      <w:r>
        <w:rPr>
          <w:spacing w:val="-2"/>
          <w:sz w:val="24"/>
          <w:szCs w:val="24"/>
          <w:lang w:eastAsia="zh-CN"/>
        </w:rPr>
        <w:t>关部门（单位）处理。</w:t>
      </w:r>
    </w:p>
    <w:p w14:paraId="43F1EEEC">
      <w:pPr>
        <w:pStyle w:val="5"/>
        <w:adjustRightInd/>
        <w:snapToGrid/>
        <w:spacing w:line="540" w:lineRule="exact"/>
        <w:ind w:firstLine="448" w:firstLineChars="200"/>
        <w:contextualSpacing/>
        <w:jc w:val="both"/>
        <w:rPr>
          <w:sz w:val="24"/>
          <w:szCs w:val="24"/>
          <w:lang w:eastAsia="zh-CN"/>
        </w:rPr>
      </w:pPr>
      <w:r>
        <w:rPr>
          <w:spacing w:val="-8"/>
          <w:sz w:val="24"/>
          <w:szCs w:val="24"/>
          <w:lang w:eastAsia="zh-CN"/>
        </w:rPr>
        <w:t>八、监理单位不能严格控制主材的质量、规格、型号, 造成工</w:t>
      </w:r>
      <w:r>
        <w:rPr>
          <w:spacing w:val="-9"/>
          <w:sz w:val="24"/>
          <w:szCs w:val="24"/>
          <w:lang w:eastAsia="zh-CN"/>
        </w:rPr>
        <w:t>程质量隐患的，</w:t>
      </w:r>
      <w:r>
        <w:rPr>
          <w:spacing w:val="-4"/>
          <w:sz w:val="24"/>
          <w:szCs w:val="24"/>
          <w:lang w:eastAsia="zh-CN"/>
        </w:rPr>
        <w:t>一经发现，委托人将分别要求监理单位支付</w:t>
      </w:r>
      <w:r>
        <w:rPr>
          <w:spacing w:val="-34"/>
          <w:sz w:val="24"/>
          <w:szCs w:val="24"/>
          <w:lang w:eastAsia="zh-CN"/>
        </w:rPr>
        <w:t xml:space="preserve"> </w:t>
      </w:r>
      <w:r>
        <w:rPr>
          <w:spacing w:val="-4"/>
          <w:sz w:val="24"/>
          <w:szCs w:val="24"/>
          <w:lang w:eastAsia="zh-CN"/>
        </w:rPr>
        <w:t>50000</w:t>
      </w:r>
      <w:r>
        <w:rPr>
          <w:spacing w:val="-49"/>
          <w:sz w:val="24"/>
          <w:szCs w:val="24"/>
          <w:lang w:eastAsia="zh-CN"/>
        </w:rPr>
        <w:t xml:space="preserve"> </w:t>
      </w:r>
      <w:r>
        <w:rPr>
          <w:spacing w:val="-4"/>
          <w:sz w:val="24"/>
          <w:szCs w:val="24"/>
          <w:lang w:eastAsia="zh-CN"/>
        </w:rPr>
        <w:t>元、10000</w:t>
      </w:r>
      <w:r>
        <w:rPr>
          <w:spacing w:val="-49"/>
          <w:sz w:val="24"/>
          <w:szCs w:val="24"/>
          <w:lang w:eastAsia="zh-CN"/>
        </w:rPr>
        <w:t xml:space="preserve"> </w:t>
      </w:r>
      <w:r>
        <w:rPr>
          <w:spacing w:val="-4"/>
          <w:sz w:val="24"/>
          <w:szCs w:val="24"/>
          <w:lang w:eastAsia="zh-CN"/>
        </w:rPr>
        <w:t>元、5000</w:t>
      </w:r>
      <w:r>
        <w:rPr>
          <w:spacing w:val="-48"/>
          <w:sz w:val="24"/>
          <w:szCs w:val="24"/>
          <w:lang w:eastAsia="zh-CN"/>
        </w:rPr>
        <w:t xml:space="preserve"> </w:t>
      </w:r>
      <w:r>
        <w:rPr>
          <w:spacing w:val="-4"/>
          <w:sz w:val="24"/>
          <w:szCs w:val="24"/>
          <w:lang w:eastAsia="zh-CN"/>
        </w:rPr>
        <w:t>元不等的</w:t>
      </w:r>
      <w:r>
        <w:rPr>
          <w:sz w:val="24"/>
          <w:szCs w:val="24"/>
          <w:lang w:eastAsia="zh-CN"/>
        </w:rPr>
        <w:t xml:space="preserve"> </w:t>
      </w:r>
      <w:r>
        <w:rPr>
          <w:spacing w:val="-1"/>
          <w:sz w:val="24"/>
          <w:szCs w:val="24"/>
          <w:lang w:eastAsia="zh-CN"/>
        </w:rPr>
        <w:t>违约金，情况严重的通告相关行政单位给予处罚。</w:t>
      </w:r>
    </w:p>
    <w:p w14:paraId="3367A123">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九、工程质量的报验工作由监理单位督促施工单位完成</w:t>
      </w:r>
      <w:r>
        <w:rPr>
          <w:spacing w:val="-4"/>
          <w:sz w:val="24"/>
          <w:szCs w:val="24"/>
          <w:lang w:eastAsia="zh-CN"/>
        </w:rPr>
        <w:t>。遇有质量问题，必</w:t>
      </w:r>
      <w:r>
        <w:rPr>
          <w:spacing w:val="-3"/>
          <w:sz w:val="24"/>
          <w:szCs w:val="24"/>
          <w:lang w:eastAsia="zh-CN"/>
        </w:rPr>
        <w:t>须按要求作停工或返工处理，未履行监理责任而造成的损失由监理单位承</w:t>
      </w:r>
      <w:r>
        <w:rPr>
          <w:spacing w:val="-4"/>
          <w:sz w:val="24"/>
          <w:szCs w:val="24"/>
          <w:lang w:eastAsia="zh-CN"/>
        </w:rPr>
        <w:t>担连带</w:t>
      </w:r>
      <w:r>
        <w:rPr>
          <w:sz w:val="24"/>
          <w:szCs w:val="24"/>
          <w:lang w:eastAsia="zh-CN"/>
        </w:rPr>
        <w:t xml:space="preserve"> </w:t>
      </w:r>
      <w:r>
        <w:rPr>
          <w:spacing w:val="-5"/>
          <w:sz w:val="24"/>
          <w:szCs w:val="24"/>
          <w:lang w:eastAsia="zh-CN"/>
        </w:rPr>
        <w:t>责任。</w:t>
      </w:r>
    </w:p>
    <w:p w14:paraId="299D878B">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十、监理单位应协调施工单位开展夜间施工，合理缩短工期，</w:t>
      </w:r>
      <w:r>
        <w:rPr>
          <w:spacing w:val="-4"/>
          <w:sz w:val="24"/>
          <w:szCs w:val="24"/>
          <w:lang w:eastAsia="zh-CN"/>
        </w:rPr>
        <w:t>并督促施工单</w:t>
      </w:r>
      <w:r>
        <w:rPr>
          <w:spacing w:val="-3"/>
          <w:sz w:val="24"/>
          <w:szCs w:val="24"/>
          <w:lang w:eastAsia="zh-CN"/>
        </w:rPr>
        <w:t>位做好夜间施工的照明、安全防护等工作。夜间施工现场无监理人员或在场监理</w:t>
      </w:r>
      <w:r>
        <w:rPr>
          <w:spacing w:val="-1"/>
          <w:sz w:val="24"/>
          <w:szCs w:val="24"/>
          <w:lang w:eastAsia="zh-CN"/>
        </w:rPr>
        <w:t>人员未履行其职责，视为监理离岗，监理费扣除参照前述第一章第</w:t>
      </w:r>
      <w:r>
        <w:rPr>
          <w:spacing w:val="-48"/>
          <w:sz w:val="24"/>
          <w:szCs w:val="24"/>
          <w:lang w:eastAsia="zh-CN"/>
        </w:rPr>
        <w:t xml:space="preserve"> </w:t>
      </w:r>
      <w:r>
        <w:rPr>
          <w:spacing w:val="-1"/>
          <w:sz w:val="24"/>
          <w:szCs w:val="24"/>
          <w:lang w:eastAsia="zh-CN"/>
        </w:rPr>
        <w:t>4</w:t>
      </w:r>
      <w:r>
        <w:rPr>
          <w:spacing w:val="-49"/>
          <w:sz w:val="24"/>
          <w:szCs w:val="24"/>
          <w:lang w:eastAsia="zh-CN"/>
        </w:rPr>
        <w:t xml:space="preserve"> </w:t>
      </w:r>
      <w:r>
        <w:rPr>
          <w:spacing w:val="-1"/>
          <w:sz w:val="24"/>
          <w:szCs w:val="24"/>
          <w:lang w:eastAsia="zh-CN"/>
        </w:rPr>
        <w:t>条执行。</w:t>
      </w:r>
    </w:p>
    <w:p w14:paraId="1B65B272">
      <w:pPr>
        <w:pStyle w:val="5"/>
        <w:adjustRightInd/>
        <w:snapToGrid/>
        <w:spacing w:line="540" w:lineRule="exact"/>
        <w:ind w:firstLine="472" w:firstLineChars="200"/>
        <w:contextualSpacing/>
        <w:jc w:val="both"/>
        <w:rPr>
          <w:spacing w:val="-1"/>
          <w:sz w:val="24"/>
          <w:szCs w:val="24"/>
          <w:lang w:eastAsia="zh-CN"/>
        </w:rPr>
      </w:pPr>
      <w:r>
        <w:rPr>
          <w:spacing w:val="-2"/>
          <w:sz w:val="24"/>
          <w:szCs w:val="24"/>
          <w:lang w:eastAsia="zh-CN"/>
        </w:rPr>
        <w:t>十一、监理单位必须在每月</w:t>
      </w:r>
      <w:r>
        <w:rPr>
          <w:spacing w:val="-40"/>
          <w:sz w:val="24"/>
          <w:szCs w:val="24"/>
          <w:lang w:eastAsia="zh-CN"/>
        </w:rPr>
        <w:t xml:space="preserve"> </w:t>
      </w:r>
      <w:r>
        <w:rPr>
          <w:spacing w:val="-2"/>
          <w:sz w:val="24"/>
          <w:szCs w:val="24"/>
          <w:lang w:eastAsia="zh-CN"/>
        </w:rPr>
        <w:t>25 日前上报经其审核的本月已完进度报表，并</w:t>
      </w:r>
      <w:r>
        <w:rPr>
          <w:spacing w:val="-1"/>
          <w:sz w:val="24"/>
          <w:szCs w:val="24"/>
          <w:lang w:eastAsia="zh-CN"/>
        </w:rPr>
        <w:t>将经其审核的次月施工计划报委托人审批。</w:t>
      </w:r>
    </w:p>
    <w:p w14:paraId="277B75D0">
      <w:pPr>
        <w:pStyle w:val="5"/>
        <w:adjustRightInd/>
        <w:snapToGrid/>
        <w:spacing w:line="540" w:lineRule="exact"/>
        <w:ind w:firstLine="472" w:firstLineChars="200"/>
        <w:contextualSpacing/>
        <w:jc w:val="both"/>
        <w:rPr>
          <w:sz w:val="24"/>
          <w:szCs w:val="24"/>
          <w:lang w:eastAsia="zh-CN"/>
        </w:rPr>
      </w:pPr>
      <w:r>
        <w:rPr>
          <w:spacing w:val="-2"/>
          <w:sz w:val="24"/>
          <w:szCs w:val="24"/>
          <w:lang w:eastAsia="zh-CN"/>
        </w:rPr>
        <w:t>十二、监理单位必须于每月</w:t>
      </w:r>
      <w:r>
        <w:rPr>
          <w:spacing w:val="-40"/>
          <w:sz w:val="24"/>
          <w:szCs w:val="24"/>
          <w:lang w:eastAsia="zh-CN"/>
        </w:rPr>
        <w:t xml:space="preserve"> </w:t>
      </w:r>
      <w:r>
        <w:rPr>
          <w:spacing w:val="-2"/>
          <w:sz w:val="24"/>
          <w:szCs w:val="24"/>
          <w:lang w:eastAsia="zh-CN"/>
        </w:rPr>
        <w:t>25 日前将经审核的工程进度款支付申请表上报</w:t>
      </w:r>
      <w:r>
        <w:rPr>
          <w:spacing w:val="-1"/>
          <w:sz w:val="24"/>
          <w:szCs w:val="24"/>
          <w:lang w:eastAsia="zh-CN"/>
        </w:rPr>
        <w:t>委托人，同时将监理月报一并上报。</w:t>
      </w:r>
    </w:p>
    <w:p w14:paraId="46638175">
      <w:pPr>
        <w:pStyle w:val="5"/>
        <w:ind w:firstLine="3176"/>
        <w:jc w:val="both"/>
        <w:rPr>
          <w:b/>
          <w:bCs/>
          <w:spacing w:val="-1"/>
          <w:sz w:val="28"/>
          <w:szCs w:val="28"/>
          <w:lang w:eastAsia="zh-CN"/>
        </w:rPr>
      </w:pPr>
      <w:r>
        <w:rPr>
          <w:b/>
          <w:bCs/>
          <w:spacing w:val="-1"/>
          <w:sz w:val="28"/>
          <w:szCs w:val="28"/>
          <w:lang w:eastAsia="zh-CN"/>
        </w:rPr>
        <w:t>第三章 检测工作的考核</w:t>
      </w:r>
    </w:p>
    <w:p w14:paraId="726A379F">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一、监理单位必须严格按照投标承诺和合同要求配备足</w:t>
      </w:r>
      <w:r>
        <w:rPr>
          <w:spacing w:val="-4"/>
          <w:sz w:val="24"/>
          <w:szCs w:val="24"/>
          <w:lang w:eastAsia="zh-CN"/>
        </w:rPr>
        <w:t>够的实验检测仪器设</w:t>
      </w:r>
      <w:r>
        <w:rPr>
          <w:spacing w:val="-2"/>
          <w:sz w:val="24"/>
          <w:szCs w:val="24"/>
          <w:lang w:eastAsia="zh-CN"/>
        </w:rPr>
        <w:t>备（具体设备种类、数量在</w:t>
      </w:r>
      <w:r>
        <w:rPr>
          <w:rFonts w:hint="eastAsia"/>
          <w:spacing w:val="-2"/>
          <w:sz w:val="24"/>
          <w:szCs w:val="24"/>
          <w:lang w:eastAsia="zh-CN"/>
        </w:rPr>
        <w:t>采购文件</w:t>
      </w:r>
      <w:r>
        <w:rPr>
          <w:spacing w:val="-2"/>
          <w:sz w:val="24"/>
          <w:szCs w:val="24"/>
          <w:lang w:eastAsia="zh-CN"/>
        </w:rPr>
        <w:t>或合同中约定</w:t>
      </w:r>
      <w:r>
        <w:rPr>
          <w:spacing w:val="-15"/>
          <w:sz w:val="24"/>
          <w:szCs w:val="24"/>
          <w:lang w:eastAsia="zh-CN"/>
        </w:rPr>
        <w:t>），</w:t>
      </w:r>
      <w:r>
        <w:rPr>
          <w:spacing w:val="-2"/>
          <w:sz w:val="24"/>
          <w:szCs w:val="24"/>
          <w:lang w:eastAsia="zh-CN"/>
        </w:rPr>
        <w:t>并根据</w:t>
      </w:r>
      <w:r>
        <w:rPr>
          <w:spacing w:val="-3"/>
          <w:sz w:val="24"/>
          <w:szCs w:val="24"/>
          <w:lang w:eastAsia="zh-CN"/>
        </w:rPr>
        <w:t>工程建设情况及时</w:t>
      </w:r>
      <w:r>
        <w:rPr>
          <w:sz w:val="24"/>
          <w:szCs w:val="24"/>
          <w:lang w:eastAsia="zh-CN"/>
        </w:rPr>
        <w:t xml:space="preserve"> </w:t>
      </w:r>
      <w:r>
        <w:rPr>
          <w:spacing w:val="-5"/>
          <w:sz w:val="24"/>
          <w:szCs w:val="24"/>
          <w:lang w:eastAsia="zh-CN"/>
        </w:rPr>
        <w:t>开展必要的实验检测工作。进场</w:t>
      </w:r>
      <w:r>
        <w:rPr>
          <w:spacing w:val="-44"/>
          <w:sz w:val="24"/>
          <w:szCs w:val="24"/>
          <w:lang w:eastAsia="zh-CN"/>
        </w:rPr>
        <w:t xml:space="preserve"> </w:t>
      </w:r>
      <w:r>
        <w:rPr>
          <w:spacing w:val="-5"/>
          <w:sz w:val="24"/>
          <w:szCs w:val="24"/>
          <w:lang w:eastAsia="zh-CN"/>
        </w:rPr>
        <w:t>7 日内实验检测仪器设备必须到位，并将仪器设</w:t>
      </w:r>
      <w:r>
        <w:rPr>
          <w:spacing w:val="-3"/>
          <w:sz w:val="24"/>
          <w:szCs w:val="24"/>
          <w:lang w:eastAsia="zh-CN"/>
        </w:rPr>
        <w:t>备清单和实验检测工作方案报委托人备查。委托人在工程实施过程中将对监理单</w:t>
      </w:r>
      <w:r>
        <w:rPr>
          <w:spacing w:val="1"/>
          <w:sz w:val="24"/>
          <w:szCs w:val="24"/>
          <w:lang w:eastAsia="zh-CN"/>
        </w:rPr>
        <w:t xml:space="preserve"> </w:t>
      </w:r>
      <w:r>
        <w:rPr>
          <w:spacing w:val="-1"/>
          <w:sz w:val="24"/>
          <w:szCs w:val="24"/>
          <w:lang w:eastAsia="zh-CN"/>
        </w:rPr>
        <w:t>位所做的各项实验检测工作进行抽查。</w:t>
      </w:r>
    </w:p>
    <w:p w14:paraId="6FE4D1F5">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二、监理实验检测仪器、设备不符合要求或在规定时间</w:t>
      </w:r>
      <w:r>
        <w:rPr>
          <w:spacing w:val="-4"/>
          <w:sz w:val="24"/>
          <w:szCs w:val="24"/>
          <w:lang w:eastAsia="zh-CN"/>
        </w:rPr>
        <w:t>未到位的，委托人可</w:t>
      </w:r>
      <w:r>
        <w:rPr>
          <w:spacing w:val="-3"/>
          <w:sz w:val="24"/>
          <w:szCs w:val="24"/>
          <w:lang w:eastAsia="zh-CN"/>
        </w:rPr>
        <w:t>以根据工程需要购买实验检测仪器、设备，费用从监理服务费中扣除。未及时开</w:t>
      </w:r>
      <w:r>
        <w:rPr>
          <w:spacing w:val="-1"/>
          <w:sz w:val="24"/>
          <w:szCs w:val="24"/>
          <w:lang w:eastAsia="zh-CN"/>
        </w:rPr>
        <w:t>展实验检测工作的，将按照工作量扣除相应的监理费。</w:t>
      </w:r>
    </w:p>
    <w:p w14:paraId="3857A64E">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三、监理单位应对第三方检测单位出具的检测数据和报告进行复</w:t>
      </w:r>
      <w:r>
        <w:rPr>
          <w:spacing w:val="-4"/>
          <w:sz w:val="24"/>
          <w:szCs w:val="24"/>
          <w:lang w:eastAsia="zh-CN"/>
        </w:rPr>
        <w:t>核、验证并</w:t>
      </w:r>
      <w:r>
        <w:rPr>
          <w:spacing w:val="-1"/>
          <w:sz w:val="24"/>
          <w:szCs w:val="24"/>
          <w:lang w:eastAsia="zh-CN"/>
        </w:rPr>
        <w:t>整理、备案，如有较大偏差，应及时进行复检。</w:t>
      </w:r>
    </w:p>
    <w:p w14:paraId="1593D362">
      <w:pPr>
        <w:pStyle w:val="5"/>
        <w:ind w:firstLine="3176"/>
        <w:jc w:val="both"/>
        <w:rPr>
          <w:b/>
          <w:bCs/>
          <w:spacing w:val="-1"/>
          <w:sz w:val="28"/>
          <w:szCs w:val="28"/>
          <w:lang w:eastAsia="zh-CN"/>
        </w:rPr>
      </w:pPr>
      <w:r>
        <w:rPr>
          <w:b/>
          <w:bCs/>
          <w:spacing w:val="-1"/>
          <w:sz w:val="28"/>
          <w:szCs w:val="28"/>
          <w:lang w:eastAsia="zh-CN"/>
        </w:rPr>
        <w:t>第四章 监理考核打分及奖惩</w:t>
      </w:r>
    </w:p>
    <w:p w14:paraId="6321104B">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一、委托人按照《监理管理考核打分表》对监理实行打</w:t>
      </w:r>
      <w:r>
        <w:rPr>
          <w:spacing w:val="-4"/>
          <w:sz w:val="24"/>
          <w:szCs w:val="24"/>
          <w:lang w:eastAsia="zh-CN"/>
        </w:rPr>
        <w:t>分考核管理，考核时</w:t>
      </w:r>
      <w:r>
        <w:rPr>
          <w:spacing w:val="-5"/>
          <w:sz w:val="24"/>
          <w:szCs w:val="24"/>
          <w:lang w:eastAsia="zh-CN"/>
        </w:rPr>
        <w:t>间与监理费支付时间同步（详见专用条款</w:t>
      </w:r>
      <w:r>
        <w:rPr>
          <w:spacing w:val="-43"/>
          <w:sz w:val="24"/>
          <w:szCs w:val="24"/>
          <w:lang w:eastAsia="zh-CN"/>
        </w:rPr>
        <w:t xml:space="preserve"> </w:t>
      </w:r>
      <w:r>
        <w:rPr>
          <w:spacing w:val="-5"/>
          <w:sz w:val="24"/>
          <w:szCs w:val="24"/>
          <w:lang w:eastAsia="zh-CN"/>
        </w:rPr>
        <w:t>5.3</w:t>
      </w:r>
      <w:r>
        <w:rPr>
          <w:spacing w:val="-49"/>
          <w:sz w:val="24"/>
          <w:szCs w:val="24"/>
          <w:lang w:eastAsia="zh-CN"/>
        </w:rPr>
        <w:t xml:space="preserve"> </w:t>
      </w:r>
      <w:r>
        <w:rPr>
          <w:spacing w:val="-5"/>
          <w:sz w:val="24"/>
          <w:szCs w:val="24"/>
          <w:lang w:eastAsia="zh-CN"/>
        </w:rPr>
        <w:t>条</w:t>
      </w:r>
      <w:r>
        <w:rPr>
          <w:spacing w:val="-61"/>
          <w:w w:val="97"/>
          <w:sz w:val="24"/>
          <w:szCs w:val="24"/>
          <w:lang w:eastAsia="zh-CN"/>
        </w:rPr>
        <w:t>），</w:t>
      </w:r>
      <w:r>
        <w:rPr>
          <w:spacing w:val="-5"/>
          <w:sz w:val="24"/>
          <w:szCs w:val="24"/>
          <w:lang w:eastAsia="zh-CN"/>
        </w:rPr>
        <w:t>考核得分与监理费支付挂钩，</w:t>
      </w:r>
      <w:r>
        <w:rPr>
          <w:spacing w:val="2"/>
          <w:sz w:val="24"/>
          <w:szCs w:val="24"/>
          <w:lang w:eastAsia="zh-CN"/>
        </w:rPr>
        <w:t>考核得分高于85</w:t>
      </w:r>
      <w:r>
        <w:rPr>
          <w:spacing w:val="-43"/>
          <w:sz w:val="24"/>
          <w:szCs w:val="24"/>
          <w:lang w:eastAsia="zh-CN"/>
        </w:rPr>
        <w:t xml:space="preserve"> </w:t>
      </w:r>
      <w:r>
        <w:rPr>
          <w:spacing w:val="2"/>
          <w:sz w:val="24"/>
          <w:szCs w:val="24"/>
          <w:lang w:eastAsia="zh-CN"/>
        </w:rPr>
        <w:t>分（不含</w:t>
      </w:r>
      <w:r>
        <w:rPr>
          <w:spacing w:val="-45"/>
          <w:sz w:val="24"/>
          <w:szCs w:val="24"/>
          <w:lang w:eastAsia="zh-CN"/>
        </w:rPr>
        <w:t xml:space="preserve"> </w:t>
      </w:r>
      <w:r>
        <w:rPr>
          <w:spacing w:val="2"/>
          <w:sz w:val="24"/>
          <w:szCs w:val="24"/>
          <w:lang w:eastAsia="zh-CN"/>
        </w:rPr>
        <w:t>85</w:t>
      </w:r>
      <w:r>
        <w:rPr>
          <w:spacing w:val="-45"/>
          <w:sz w:val="24"/>
          <w:szCs w:val="24"/>
          <w:lang w:eastAsia="zh-CN"/>
        </w:rPr>
        <w:t xml:space="preserve"> </w:t>
      </w:r>
      <w:r>
        <w:rPr>
          <w:spacing w:val="2"/>
          <w:sz w:val="24"/>
          <w:szCs w:val="24"/>
          <w:lang w:eastAsia="zh-CN"/>
        </w:rPr>
        <w:t>分）时当期监理费按合同正常支付；考核得分在</w:t>
      </w:r>
      <w:r>
        <w:rPr>
          <w:sz w:val="24"/>
          <w:szCs w:val="24"/>
          <w:lang w:eastAsia="zh-CN"/>
        </w:rPr>
        <w:t xml:space="preserve"> </w:t>
      </w:r>
      <w:r>
        <w:rPr>
          <w:spacing w:val="-6"/>
          <w:sz w:val="24"/>
          <w:szCs w:val="24"/>
          <w:lang w:eastAsia="zh-CN"/>
        </w:rPr>
        <w:t>85</w:t>
      </w:r>
      <w:r>
        <w:rPr>
          <w:spacing w:val="-48"/>
          <w:sz w:val="24"/>
          <w:szCs w:val="24"/>
          <w:lang w:eastAsia="zh-CN"/>
        </w:rPr>
        <w:t xml:space="preserve"> </w:t>
      </w:r>
      <w:r>
        <w:rPr>
          <w:spacing w:val="-6"/>
          <w:sz w:val="24"/>
          <w:szCs w:val="24"/>
          <w:lang w:eastAsia="zh-CN"/>
        </w:rPr>
        <w:t>分以下（含</w:t>
      </w:r>
      <w:r>
        <w:rPr>
          <w:spacing w:val="-47"/>
          <w:sz w:val="24"/>
          <w:szCs w:val="24"/>
          <w:lang w:eastAsia="zh-CN"/>
        </w:rPr>
        <w:t xml:space="preserve"> </w:t>
      </w:r>
      <w:r>
        <w:rPr>
          <w:spacing w:val="-6"/>
          <w:sz w:val="24"/>
          <w:szCs w:val="24"/>
          <w:lang w:eastAsia="zh-CN"/>
        </w:rPr>
        <w:t>85</w:t>
      </w:r>
      <w:r>
        <w:rPr>
          <w:spacing w:val="-48"/>
          <w:sz w:val="24"/>
          <w:szCs w:val="24"/>
          <w:lang w:eastAsia="zh-CN"/>
        </w:rPr>
        <w:t xml:space="preserve"> </w:t>
      </w:r>
      <w:r>
        <w:rPr>
          <w:spacing w:val="-6"/>
          <w:sz w:val="24"/>
          <w:szCs w:val="24"/>
          <w:lang w:eastAsia="zh-CN"/>
        </w:rPr>
        <w:t>分）时，当期监理费=合</w:t>
      </w:r>
      <w:r>
        <w:rPr>
          <w:spacing w:val="-7"/>
          <w:sz w:val="24"/>
          <w:szCs w:val="24"/>
          <w:lang w:eastAsia="zh-CN"/>
        </w:rPr>
        <w:t>同约定应支付监理费*考核得分×0.01，</w:t>
      </w:r>
      <w:r>
        <w:rPr>
          <w:sz w:val="24"/>
          <w:szCs w:val="24"/>
          <w:lang w:eastAsia="zh-CN"/>
        </w:rPr>
        <w:t xml:space="preserve"> </w:t>
      </w:r>
      <w:r>
        <w:rPr>
          <w:spacing w:val="-4"/>
          <w:sz w:val="24"/>
          <w:szCs w:val="24"/>
          <w:lang w:eastAsia="zh-CN"/>
        </w:rPr>
        <w:t>当期扣除的监理费若下期（仅限下一期）考核得</w:t>
      </w:r>
      <w:r>
        <w:rPr>
          <w:spacing w:val="-33"/>
          <w:sz w:val="24"/>
          <w:szCs w:val="24"/>
          <w:lang w:eastAsia="zh-CN"/>
        </w:rPr>
        <w:t xml:space="preserve"> </w:t>
      </w:r>
      <w:r>
        <w:rPr>
          <w:spacing w:val="-4"/>
          <w:sz w:val="24"/>
          <w:szCs w:val="24"/>
          <w:lang w:eastAsia="zh-CN"/>
        </w:rPr>
        <w:t>100</w:t>
      </w:r>
      <w:r>
        <w:rPr>
          <w:spacing w:val="-47"/>
          <w:sz w:val="24"/>
          <w:szCs w:val="24"/>
          <w:lang w:eastAsia="zh-CN"/>
        </w:rPr>
        <w:t xml:space="preserve"> </w:t>
      </w:r>
      <w:r>
        <w:rPr>
          <w:spacing w:val="-4"/>
          <w:sz w:val="24"/>
          <w:szCs w:val="24"/>
          <w:lang w:eastAsia="zh-CN"/>
        </w:rPr>
        <w:t>分，扣除部分的监理费在当</w:t>
      </w:r>
      <w:r>
        <w:rPr>
          <w:sz w:val="24"/>
          <w:szCs w:val="24"/>
          <w:lang w:eastAsia="zh-CN"/>
        </w:rPr>
        <w:t xml:space="preserve"> </w:t>
      </w:r>
      <w:r>
        <w:rPr>
          <w:spacing w:val="-3"/>
          <w:sz w:val="24"/>
          <w:szCs w:val="24"/>
          <w:lang w:eastAsia="zh-CN"/>
        </w:rPr>
        <w:t>期监理费中支付，其他一律在最后一次结算款中支付。考核累计得分三次以上低</w:t>
      </w:r>
      <w:r>
        <w:rPr>
          <w:spacing w:val="-4"/>
          <w:sz w:val="24"/>
          <w:szCs w:val="24"/>
          <w:lang w:eastAsia="zh-CN"/>
        </w:rPr>
        <w:t>于</w:t>
      </w:r>
      <w:r>
        <w:rPr>
          <w:spacing w:val="-49"/>
          <w:sz w:val="24"/>
          <w:szCs w:val="24"/>
          <w:lang w:eastAsia="zh-CN"/>
        </w:rPr>
        <w:t xml:space="preserve"> </w:t>
      </w:r>
      <w:r>
        <w:rPr>
          <w:spacing w:val="-4"/>
          <w:sz w:val="24"/>
          <w:szCs w:val="24"/>
          <w:lang w:eastAsia="zh-CN"/>
        </w:rPr>
        <w:t>85</w:t>
      </w:r>
      <w:r>
        <w:rPr>
          <w:spacing w:val="-48"/>
          <w:sz w:val="24"/>
          <w:szCs w:val="24"/>
          <w:lang w:eastAsia="zh-CN"/>
        </w:rPr>
        <w:t xml:space="preserve"> </w:t>
      </w:r>
      <w:r>
        <w:rPr>
          <w:spacing w:val="-4"/>
          <w:sz w:val="24"/>
          <w:szCs w:val="24"/>
          <w:lang w:eastAsia="zh-CN"/>
        </w:rPr>
        <w:t>分（含</w:t>
      </w:r>
      <w:r>
        <w:rPr>
          <w:spacing w:val="-50"/>
          <w:sz w:val="24"/>
          <w:szCs w:val="24"/>
          <w:lang w:eastAsia="zh-CN"/>
        </w:rPr>
        <w:t xml:space="preserve"> </w:t>
      </w:r>
      <w:r>
        <w:rPr>
          <w:spacing w:val="-4"/>
          <w:sz w:val="24"/>
          <w:szCs w:val="24"/>
          <w:lang w:eastAsia="zh-CN"/>
        </w:rPr>
        <w:t>85</w:t>
      </w:r>
      <w:r>
        <w:rPr>
          <w:spacing w:val="-47"/>
          <w:sz w:val="24"/>
          <w:szCs w:val="24"/>
          <w:lang w:eastAsia="zh-CN"/>
        </w:rPr>
        <w:t xml:space="preserve"> </w:t>
      </w:r>
      <w:r>
        <w:rPr>
          <w:spacing w:val="-4"/>
          <w:sz w:val="24"/>
          <w:szCs w:val="24"/>
          <w:lang w:eastAsia="zh-CN"/>
        </w:rPr>
        <w:t>分）的，委托人除监理费按规定扣减外，并视情按</w:t>
      </w:r>
      <w:r>
        <w:rPr>
          <w:spacing w:val="-5"/>
          <w:sz w:val="24"/>
          <w:szCs w:val="24"/>
          <w:lang w:eastAsia="zh-CN"/>
        </w:rPr>
        <w:t>监理费合同价</w:t>
      </w:r>
      <w:r>
        <w:rPr>
          <w:spacing w:val="-2"/>
          <w:sz w:val="24"/>
          <w:szCs w:val="24"/>
          <w:lang w:eastAsia="zh-CN"/>
        </w:rPr>
        <w:t>款的</w:t>
      </w:r>
      <w:r>
        <w:rPr>
          <w:spacing w:val="-23"/>
          <w:sz w:val="24"/>
          <w:szCs w:val="24"/>
          <w:lang w:eastAsia="zh-CN"/>
        </w:rPr>
        <w:t xml:space="preserve"> </w:t>
      </w:r>
      <w:r>
        <w:rPr>
          <w:spacing w:val="-2"/>
          <w:sz w:val="24"/>
          <w:szCs w:val="24"/>
          <w:lang w:eastAsia="zh-CN"/>
        </w:rPr>
        <w:t>1%-5%进行处罚，罚金在监理结算款中扣除。</w:t>
      </w:r>
    </w:p>
    <w:p w14:paraId="067B0835">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二、每次在监理费支付前委托人将按照上次审批的施工</w:t>
      </w:r>
      <w:r>
        <w:rPr>
          <w:spacing w:val="-4"/>
          <w:sz w:val="24"/>
          <w:szCs w:val="24"/>
          <w:lang w:eastAsia="zh-CN"/>
        </w:rPr>
        <w:t>计划并根据现场实际</w:t>
      </w:r>
      <w:r>
        <w:rPr>
          <w:spacing w:val="-3"/>
          <w:sz w:val="24"/>
          <w:szCs w:val="24"/>
          <w:lang w:eastAsia="zh-CN"/>
        </w:rPr>
        <w:t>情况对监理单位进行目标考核。完成合同约定的计划进度目标的，在考核总得分</w:t>
      </w:r>
      <w:r>
        <w:rPr>
          <w:spacing w:val="1"/>
          <w:sz w:val="24"/>
          <w:szCs w:val="24"/>
          <w:lang w:eastAsia="zh-CN"/>
        </w:rPr>
        <w:t xml:space="preserve"> </w:t>
      </w:r>
      <w:r>
        <w:rPr>
          <w:spacing w:val="-2"/>
          <w:sz w:val="24"/>
          <w:szCs w:val="24"/>
          <w:lang w:eastAsia="zh-CN"/>
        </w:rPr>
        <w:t>基础上加</w:t>
      </w:r>
      <w:r>
        <w:rPr>
          <w:spacing w:val="-32"/>
          <w:sz w:val="24"/>
          <w:szCs w:val="24"/>
          <w:lang w:eastAsia="zh-CN"/>
        </w:rPr>
        <w:t xml:space="preserve"> </w:t>
      </w:r>
      <w:r>
        <w:rPr>
          <w:spacing w:val="-2"/>
          <w:sz w:val="24"/>
          <w:szCs w:val="24"/>
          <w:lang w:eastAsia="zh-CN"/>
        </w:rPr>
        <w:t>10</w:t>
      </w:r>
      <w:r>
        <w:rPr>
          <w:spacing w:val="-45"/>
          <w:sz w:val="24"/>
          <w:szCs w:val="24"/>
          <w:lang w:eastAsia="zh-CN"/>
        </w:rPr>
        <w:t xml:space="preserve"> </w:t>
      </w:r>
      <w:r>
        <w:rPr>
          <w:spacing w:val="-2"/>
          <w:sz w:val="24"/>
          <w:szCs w:val="24"/>
          <w:lang w:eastAsia="zh-CN"/>
        </w:rPr>
        <w:t>分（加满</w:t>
      </w:r>
      <w:r>
        <w:rPr>
          <w:spacing w:val="-33"/>
          <w:sz w:val="24"/>
          <w:szCs w:val="24"/>
          <w:lang w:eastAsia="zh-CN"/>
        </w:rPr>
        <w:t xml:space="preserve"> </w:t>
      </w:r>
      <w:r>
        <w:rPr>
          <w:spacing w:val="-2"/>
          <w:sz w:val="24"/>
          <w:szCs w:val="24"/>
          <w:lang w:eastAsia="zh-CN"/>
        </w:rPr>
        <w:t>100</w:t>
      </w:r>
      <w:r>
        <w:rPr>
          <w:spacing w:val="-48"/>
          <w:sz w:val="24"/>
          <w:szCs w:val="24"/>
          <w:lang w:eastAsia="zh-CN"/>
        </w:rPr>
        <w:t xml:space="preserve"> </w:t>
      </w:r>
      <w:r>
        <w:rPr>
          <w:spacing w:val="-2"/>
          <w:sz w:val="24"/>
          <w:szCs w:val="24"/>
          <w:lang w:eastAsia="zh-CN"/>
        </w:rPr>
        <w:t>为止</w:t>
      </w:r>
      <w:r>
        <w:rPr>
          <w:spacing w:val="6"/>
          <w:sz w:val="24"/>
          <w:szCs w:val="24"/>
          <w:lang w:eastAsia="zh-CN"/>
        </w:rPr>
        <w:t>）；</w:t>
      </w:r>
      <w:r>
        <w:rPr>
          <w:spacing w:val="-2"/>
          <w:sz w:val="24"/>
          <w:szCs w:val="24"/>
          <w:lang w:eastAsia="zh-CN"/>
        </w:rPr>
        <w:t>若未完成合同</w:t>
      </w:r>
      <w:r>
        <w:rPr>
          <w:spacing w:val="-3"/>
          <w:sz w:val="24"/>
          <w:szCs w:val="24"/>
          <w:lang w:eastAsia="zh-CN"/>
        </w:rPr>
        <w:t>约定计划进度目标的，在当期</w:t>
      </w:r>
      <w:r>
        <w:rPr>
          <w:spacing w:val="-2"/>
          <w:sz w:val="24"/>
          <w:szCs w:val="24"/>
          <w:lang w:eastAsia="zh-CN"/>
        </w:rPr>
        <w:t>考核得分基础上减</w:t>
      </w:r>
      <w:r>
        <w:rPr>
          <w:spacing w:val="-14"/>
          <w:sz w:val="24"/>
          <w:szCs w:val="24"/>
          <w:lang w:eastAsia="zh-CN"/>
        </w:rPr>
        <w:t xml:space="preserve"> </w:t>
      </w:r>
      <w:r>
        <w:rPr>
          <w:spacing w:val="-2"/>
          <w:sz w:val="24"/>
          <w:szCs w:val="24"/>
          <w:lang w:eastAsia="zh-CN"/>
        </w:rPr>
        <w:t>15</w:t>
      </w:r>
      <w:r>
        <w:rPr>
          <w:spacing w:val="-45"/>
          <w:sz w:val="24"/>
          <w:szCs w:val="24"/>
          <w:lang w:eastAsia="zh-CN"/>
        </w:rPr>
        <w:t xml:space="preserve"> </w:t>
      </w:r>
      <w:r>
        <w:rPr>
          <w:spacing w:val="-2"/>
          <w:sz w:val="24"/>
          <w:szCs w:val="24"/>
          <w:lang w:eastAsia="zh-CN"/>
        </w:rPr>
        <w:t>分。考核得分</w:t>
      </w:r>
      <w:r>
        <w:rPr>
          <w:spacing w:val="-31"/>
          <w:sz w:val="24"/>
          <w:szCs w:val="24"/>
          <w:lang w:eastAsia="zh-CN"/>
        </w:rPr>
        <w:t xml:space="preserve"> </w:t>
      </w:r>
      <w:r>
        <w:rPr>
          <w:spacing w:val="-2"/>
          <w:sz w:val="24"/>
          <w:szCs w:val="24"/>
          <w:lang w:eastAsia="zh-CN"/>
        </w:rPr>
        <w:t>100</w:t>
      </w:r>
      <w:r>
        <w:rPr>
          <w:spacing w:val="-43"/>
          <w:sz w:val="24"/>
          <w:szCs w:val="24"/>
          <w:lang w:eastAsia="zh-CN"/>
        </w:rPr>
        <w:t xml:space="preserve"> </w:t>
      </w:r>
      <w:r>
        <w:rPr>
          <w:spacing w:val="-2"/>
          <w:sz w:val="24"/>
          <w:szCs w:val="24"/>
          <w:lang w:eastAsia="zh-CN"/>
        </w:rPr>
        <w:t>分，奖励监理单位</w:t>
      </w:r>
      <w:r>
        <w:rPr>
          <w:spacing w:val="-43"/>
          <w:sz w:val="24"/>
          <w:szCs w:val="24"/>
          <w:lang w:eastAsia="zh-CN"/>
        </w:rPr>
        <w:t xml:space="preserve"> </w:t>
      </w:r>
      <w:r>
        <w:rPr>
          <w:spacing w:val="-2"/>
          <w:sz w:val="24"/>
          <w:szCs w:val="24"/>
          <w:lang w:eastAsia="zh-CN"/>
        </w:rPr>
        <w:t>3000</w:t>
      </w:r>
      <w:r>
        <w:rPr>
          <w:spacing w:val="-47"/>
          <w:sz w:val="24"/>
          <w:szCs w:val="24"/>
          <w:lang w:eastAsia="zh-CN"/>
        </w:rPr>
        <w:t xml:space="preserve"> </w:t>
      </w:r>
      <w:r>
        <w:rPr>
          <w:spacing w:val="-2"/>
          <w:sz w:val="24"/>
          <w:szCs w:val="24"/>
          <w:lang w:eastAsia="zh-CN"/>
        </w:rPr>
        <w:t>元—5000</w:t>
      </w:r>
      <w:r>
        <w:rPr>
          <w:spacing w:val="-43"/>
          <w:sz w:val="24"/>
          <w:szCs w:val="24"/>
          <w:lang w:eastAsia="zh-CN"/>
        </w:rPr>
        <w:t xml:space="preserve"> </w:t>
      </w:r>
      <w:r>
        <w:rPr>
          <w:spacing w:val="-2"/>
          <w:sz w:val="24"/>
          <w:szCs w:val="24"/>
          <w:lang w:eastAsia="zh-CN"/>
        </w:rPr>
        <w:t>元不</w:t>
      </w:r>
      <w:r>
        <w:rPr>
          <w:sz w:val="24"/>
          <w:szCs w:val="24"/>
          <w:lang w:eastAsia="zh-CN"/>
        </w:rPr>
        <w:t xml:space="preserve"> 等，奖励监理项目部</w:t>
      </w:r>
      <w:r>
        <w:rPr>
          <w:spacing w:val="-48"/>
          <w:sz w:val="24"/>
          <w:szCs w:val="24"/>
          <w:lang w:eastAsia="zh-CN"/>
        </w:rPr>
        <w:t xml:space="preserve"> </w:t>
      </w:r>
      <w:r>
        <w:rPr>
          <w:sz w:val="24"/>
          <w:szCs w:val="24"/>
          <w:lang w:eastAsia="zh-CN"/>
        </w:rPr>
        <w:t>2000</w:t>
      </w:r>
      <w:r>
        <w:rPr>
          <w:spacing w:val="-44"/>
          <w:sz w:val="24"/>
          <w:szCs w:val="24"/>
          <w:lang w:eastAsia="zh-CN"/>
        </w:rPr>
        <w:t xml:space="preserve"> </w:t>
      </w:r>
      <w:r>
        <w:rPr>
          <w:sz w:val="24"/>
          <w:szCs w:val="24"/>
          <w:lang w:eastAsia="zh-CN"/>
        </w:rPr>
        <w:t>元—3000</w:t>
      </w:r>
      <w:r>
        <w:rPr>
          <w:spacing w:val="-47"/>
          <w:sz w:val="24"/>
          <w:szCs w:val="24"/>
          <w:lang w:eastAsia="zh-CN"/>
        </w:rPr>
        <w:t xml:space="preserve"> </w:t>
      </w:r>
      <w:r>
        <w:rPr>
          <w:sz w:val="24"/>
          <w:szCs w:val="24"/>
          <w:lang w:eastAsia="zh-CN"/>
        </w:rPr>
        <w:t>元不等；考核得分在</w:t>
      </w:r>
      <w:r>
        <w:rPr>
          <w:spacing w:val="-43"/>
          <w:sz w:val="24"/>
          <w:szCs w:val="24"/>
          <w:lang w:eastAsia="zh-CN"/>
        </w:rPr>
        <w:t xml:space="preserve"> </w:t>
      </w:r>
      <w:r>
        <w:rPr>
          <w:sz w:val="24"/>
          <w:szCs w:val="24"/>
          <w:lang w:eastAsia="zh-CN"/>
        </w:rPr>
        <w:t>70</w:t>
      </w:r>
      <w:r>
        <w:rPr>
          <w:spacing w:val="-45"/>
          <w:sz w:val="24"/>
          <w:szCs w:val="24"/>
          <w:lang w:eastAsia="zh-CN"/>
        </w:rPr>
        <w:t xml:space="preserve"> </w:t>
      </w:r>
      <w:r>
        <w:rPr>
          <w:sz w:val="24"/>
          <w:szCs w:val="24"/>
          <w:lang w:eastAsia="zh-CN"/>
        </w:rPr>
        <w:t xml:space="preserve">分以下的，扣除监 </w:t>
      </w:r>
      <w:r>
        <w:rPr>
          <w:spacing w:val="-2"/>
          <w:sz w:val="24"/>
          <w:szCs w:val="24"/>
          <w:lang w:eastAsia="zh-CN"/>
        </w:rPr>
        <w:t>理单位</w:t>
      </w:r>
      <w:r>
        <w:rPr>
          <w:spacing w:val="-44"/>
          <w:sz w:val="24"/>
          <w:szCs w:val="24"/>
          <w:lang w:eastAsia="zh-CN"/>
        </w:rPr>
        <w:t xml:space="preserve"> </w:t>
      </w:r>
      <w:r>
        <w:rPr>
          <w:spacing w:val="-2"/>
          <w:sz w:val="24"/>
          <w:szCs w:val="24"/>
          <w:lang w:eastAsia="zh-CN"/>
        </w:rPr>
        <w:t>8000</w:t>
      </w:r>
      <w:r>
        <w:rPr>
          <w:spacing w:val="-48"/>
          <w:sz w:val="24"/>
          <w:szCs w:val="24"/>
          <w:lang w:eastAsia="zh-CN"/>
        </w:rPr>
        <w:t xml:space="preserve"> </w:t>
      </w:r>
      <w:r>
        <w:rPr>
          <w:spacing w:val="-2"/>
          <w:sz w:val="24"/>
          <w:szCs w:val="24"/>
          <w:lang w:eastAsia="zh-CN"/>
        </w:rPr>
        <w:t>元监理费，并建议监理单位罚款监理项目部</w:t>
      </w:r>
      <w:r>
        <w:rPr>
          <w:spacing w:val="-46"/>
          <w:sz w:val="24"/>
          <w:szCs w:val="24"/>
          <w:lang w:eastAsia="zh-CN"/>
        </w:rPr>
        <w:t xml:space="preserve"> </w:t>
      </w:r>
      <w:r>
        <w:rPr>
          <w:spacing w:val="-2"/>
          <w:sz w:val="24"/>
          <w:szCs w:val="24"/>
          <w:lang w:eastAsia="zh-CN"/>
        </w:rPr>
        <w:t>3000</w:t>
      </w:r>
      <w:r>
        <w:rPr>
          <w:spacing w:val="-49"/>
          <w:sz w:val="24"/>
          <w:szCs w:val="24"/>
          <w:lang w:eastAsia="zh-CN"/>
        </w:rPr>
        <w:t xml:space="preserve"> </w:t>
      </w:r>
      <w:r>
        <w:rPr>
          <w:spacing w:val="-2"/>
          <w:sz w:val="24"/>
          <w:szCs w:val="24"/>
          <w:lang w:eastAsia="zh-CN"/>
        </w:rPr>
        <w:t>元。</w:t>
      </w:r>
    </w:p>
    <w:p w14:paraId="38F68F81">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三、委托人授权监理单位和监理管理人员对本项目的安全生产，</w:t>
      </w:r>
      <w:r>
        <w:rPr>
          <w:spacing w:val="-4"/>
          <w:sz w:val="24"/>
          <w:szCs w:val="24"/>
          <w:lang w:eastAsia="zh-CN"/>
        </w:rPr>
        <w:t>文明施工实施监理，本项目安全目标为“零死亡率</w:t>
      </w:r>
      <w:r>
        <w:rPr>
          <w:spacing w:val="-84"/>
          <w:sz w:val="24"/>
          <w:szCs w:val="24"/>
          <w:lang w:eastAsia="zh-CN"/>
        </w:rPr>
        <w:t xml:space="preserve"> </w:t>
      </w:r>
      <w:r>
        <w:rPr>
          <w:spacing w:val="-4"/>
          <w:sz w:val="24"/>
          <w:szCs w:val="24"/>
          <w:lang w:eastAsia="zh-CN"/>
        </w:rPr>
        <w:t>”。若达不到此目标。委托人对监理单位</w:t>
      </w:r>
      <w:r>
        <w:rPr>
          <w:sz w:val="24"/>
          <w:szCs w:val="24"/>
          <w:lang w:eastAsia="zh-CN"/>
        </w:rPr>
        <w:t xml:space="preserve"> </w:t>
      </w:r>
      <w:r>
        <w:rPr>
          <w:spacing w:val="-3"/>
          <w:sz w:val="24"/>
          <w:szCs w:val="24"/>
          <w:lang w:eastAsia="zh-CN"/>
        </w:rPr>
        <w:t>和总监理工程师进行处罚，处罚按国家相关法律法规执行，并处监理单位合同价</w:t>
      </w:r>
      <w:r>
        <w:rPr>
          <w:spacing w:val="-2"/>
          <w:sz w:val="24"/>
          <w:szCs w:val="24"/>
          <w:lang w:eastAsia="zh-CN"/>
        </w:rPr>
        <w:t>款</w:t>
      </w:r>
      <w:r>
        <w:rPr>
          <w:spacing w:val="-33"/>
          <w:sz w:val="24"/>
          <w:szCs w:val="24"/>
          <w:lang w:eastAsia="zh-CN"/>
        </w:rPr>
        <w:t xml:space="preserve"> </w:t>
      </w:r>
      <w:r>
        <w:rPr>
          <w:spacing w:val="-2"/>
          <w:sz w:val="24"/>
          <w:szCs w:val="24"/>
          <w:lang w:eastAsia="zh-CN"/>
        </w:rPr>
        <w:t>10%-20%的罚金，处总监理工程师</w:t>
      </w:r>
      <w:r>
        <w:rPr>
          <w:spacing w:val="-46"/>
          <w:sz w:val="24"/>
          <w:szCs w:val="24"/>
          <w:lang w:eastAsia="zh-CN"/>
        </w:rPr>
        <w:t xml:space="preserve"> </w:t>
      </w:r>
      <w:r>
        <w:rPr>
          <w:spacing w:val="-2"/>
          <w:sz w:val="24"/>
          <w:szCs w:val="24"/>
          <w:lang w:eastAsia="zh-CN"/>
        </w:rPr>
        <w:t>30000-50000</w:t>
      </w:r>
      <w:r>
        <w:rPr>
          <w:spacing w:val="-48"/>
          <w:sz w:val="24"/>
          <w:szCs w:val="24"/>
          <w:lang w:eastAsia="zh-CN"/>
        </w:rPr>
        <w:t xml:space="preserve"> </w:t>
      </w:r>
      <w:r>
        <w:rPr>
          <w:spacing w:val="-2"/>
          <w:sz w:val="24"/>
          <w:szCs w:val="24"/>
          <w:lang w:eastAsia="zh-CN"/>
        </w:rPr>
        <w:t>元</w:t>
      </w:r>
      <w:r>
        <w:rPr>
          <w:spacing w:val="-3"/>
          <w:sz w:val="24"/>
          <w:szCs w:val="24"/>
          <w:lang w:eastAsia="zh-CN"/>
        </w:rPr>
        <w:t>的罚金，罚金在监理费中扣</w:t>
      </w:r>
      <w:r>
        <w:rPr>
          <w:sz w:val="24"/>
          <w:szCs w:val="24"/>
          <w:lang w:eastAsia="zh-CN"/>
        </w:rPr>
        <w:t xml:space="preserve"> </w:t>
      </w:r>
      <w:r>
        <w:rPr>
          <w:spacing w:val="-1"/>
          <w:sz w:val="24"/>
          <w:szCs w:val="24"/>
          <w:lang w:eastAsia="zh-CN"/>
        </w:rPr>
        <w:t>除。同时扣除全部履约金。</w:t>
      </w:r>
    </w:p>
    <w:p w14:paraId="65EC0ED2">
      <w:pPr>
        <w:pStyle w:val="5"/>
        <w:jc w:val="center"/>
        <w:rPr>
          <w:b/>
          <w:bCs/>
          <w:spacing w:val="-1"/>
          <w:sz w:val="28"/>
          <w:szCs w:val="28"/>
          <w:lang w:eastAsia="zh-CN"/>
        </w:rPr>
      </w:pPr>
      <w:r>
        <w:rPr>
          <w:rFonts w:hint="eastAsia"/>
          <w:b/>
          <w:bCs/>
          <w:spacing w:val="-1"/>
          <w:sz w:val="28"/>
          <w:szCs w:val="28"/>
          <w:lang w:eastAsia="zh-CN"/>
        </w:rPr>
        <w:t>第五章</w:t>
      </w:r>
      <w:r>
        <w:rPr>
          <w:b/>
          <w:bCs/>
          <w:spacing w:val="-1"/>
          <w:sz w:val="28"/>
          <w:szCs w:val="28"/>
          <w:lang w:eastAsia="zh-CN"/>
        </w:rPr>
        <w:t xml:space="preserve"> </w:t>
      </w:r>
      <w:r>
        <w:rPr>
          <w:rFonts w:hint="eastAsia"/>
          <w:b/>
          <w:bCs/>
          <w:spacing w:val="-1"/>
          <w:sz w:val="28"/>
          <w:szCs w:val="28"/>
          <w:lang w:eastAsia="zh-CN"/>
        </w:rPr>
        <w:t>扣除监理费和奖励资金管理程序</w:t>
      </w:r>
    </w:p>
    <w:p w14:paraId="2C0168A7">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一、扣除监理费由委托人现场管理人员填报监理费扣除</w:t>
      </w:r>
      <w:r>
        <w:rPr>
          <w:spacing w:val="-4"/>
          <w:sz w:val="24"/>
          <w:szCs w:val="24"/>
          <w:lang w:eastAsia="zh-CN"/>
        </w:rPr>
        <w:t>资金申请，并附相关</w:t>
      </w:r>
      <w:r>
        <w:rPr>
          <w:sz w:val="24"/>
          <w:szCs w:val="24"/>
          <w:lang w:eastAsia="zh-CN"/>
        </w:rPr>
        <w:t xml:space="preserve"> </w:t>
      </w:r>
      <w:r>
        <w:rPr>
          <w:spacing w:val="-2"/>
          <w:sz w:val="24"/>
          <w:szCs w:val="24"/>
          <w:lang w:eastAsia="zh-CN"/>
        </w:rPr>
        <w:t>理由说明，经委托人分管领导和委托人主要领导签字后，按程序办理扣除手续。</w:t>
      </w:r>
    </w:p>
    <w:p w14:paraId="4D18AAC1">
      <w:pPr>
        <w:pStyle w:val="5"/>
        <w:adjustRightInd/>
        <w:snapToGrid/>
        <w:spacing w:line="540" w:lineRule="exact"/>
        <w:ind w:firstLine="468" w:firstLineChars="200"/>
        <w:contextualSpacing/>
        <w:jc w:val="both"/>
        <w:rPr>
          <w:sz w:val="24"/>
          <w:szCs w:val="24"/>
          <w:lang w:eastAsia="zh-CN"/>
        </w:rPr>
      </w:pPr>
      <w:r>
        <w:rPr>
          <w:spacing w:val="-3"/>
          <w:sz w:val="24"/>
          <w:szCs w:val="24"/>
          <w:lang w:eastAsia="zh-CN"/>
        </w:rPr>
        <w:t>二、对监理单位奖励款项，由委托人现场管理人员填报</w:t>
      </w:r>
      <w:r>
        <w:rPr>
          <w:spacing w:val="-4"/>
          <w:sz w:val="24"/>
          <w:szCs w:val="24"/>
          <w:lang w:eastAsia="zh-CN"/>
        </w:rPr>
        <w:t>监理单位奖励资金申</w:t>
      </w:r>
      <w:r>
        <w:rPr>
          <w:sz w:val="24"/>
          <w:szCs w:val="24"/>
          <w:lang w:eastAsia="zh-CN"/>
        </w:rPr>
        <w:t xml:space="preserve"> 请，并附相关理由说明，经委托人分管领导和主要领导</w:t>
      </w:r>
      <w:r>
        <w:rPr>
          <w:spacing w:val="-1"/>
          <w:sz w:val="24"/>
          <w:szCs w:val="24"/>
          <w:lang w:eastAsia="zh-CN"/>
        </w:rPr>
        <w:t>签字后按程序支付。</w:t>
      </w:r>
    </w:p>
    <w:p w14:paraId="29DD9791">
      <w:pPr>
        <w:pStyle w:val="5"/>
        <w:adjustRightInd/>
        <w:snapToGrid/>
        <w:spacing w:line="540" w:lineRule="exact"/>
        <w:ind w:firstLine="464" w:firstLineChars="200"/>
        <w:contextualSpacing/>
        <w:jc w:val="both"/>
        <w:rPr>
          <w:lang w:eastAsia="zh-CN"/>
        </w:rPr>
        <w:sectPr>
          <w:footerReference r:id="rId4" w:type="default"/>
          <w:pgSz w:w="11906" w:h="16839"/>
          <w:pgMar w:top="1440" w:right="1080" w:bottom="1440" w:left="1080" w:header="0" w:footer="994" w:gutter="0"/>
          <w:cols w:space="720" w:num="1"/>
        </w:sectPr>
      </w:pPr>
      <w:r>
        <w:rPr>
          <w:spacing w:val="-4"/>
          <w:sz w:val="24"/>
          <w:szCs w:val="24"/>
          <w:lang w:eastAsia="zh-CN"/>
        </w:rPr>
        <w:t>注：《</w:t>
      </w:r>
      <w:r>
        <w:rPr>
          <w:b/>
          <w:bCs/>
          <w:spacing w:val="-4"/>
          <w:sz w:val="24"/>
          <w:szCs w:val="24"/>
          <w:lang w:eastAsia="zh-CN"/>
        </w:rPr>
        <w:t>建设工程监理单位项目部管理规定（试行）</w:t>
      </w:r>
      <w:r>
        <w:rPr>
          <w:spacing w:val="-4"/>
          <w:sz w:val="24"/>
          <w:szCs w:val="24"/>
          <w:lang w:eastAsia="zh-CN"/>
        </w:rPr>
        <w:t>》与合同第三部</w:t>
      </w:r>
      <w:r>
        <w:rPr>
          <w:spacing w:val="-5"/>
          <w:sz w:val="24"/>
          <w:szCs w:val="24"/>
          <w:lang w:eastAsia="zh-CN"/>
        </w:rPr>
        <w:t>分专用合</w:t>
      </w:r>
      <w:r>
        <w:rPr>
          <w:sz w:val="24"/>
          <w:szCs w:val="24"/>
          <w:lang w:eastAsia="zh-CN"/>
        </w:rPr>
        <w:t xml:space="preserve"> </w:t>
      </w:r>
      <w:r>
        <w:rPr>
          <w:spacing w:val="-1"/>
          <w:sz w:val="24"/>
          <w:szCs w:val="24"/>
          <w:lang w:eastAsia="zh-CN"/>
        </w:rPr>
        <w:t>同条件中相同内容规定不一致的，以合同第三部分专用合同条件规定的为准</w:t>
      </w:r>
    </w:p>
    <w:p w14:paraId="41D73DAA">
      <w:pPr>
        <w:pStyle w:val="5"/>
        <w:spacing w:before="87" w:line="220" w:lineRule="auto"/>
        <w:ind w:firstLine="3152"/>
        <w:jc w:val="both"/>
        <w:rPr>
          <w:sz w:val="28"/>
          <w:szCs w:val="28"/>
          <w:lang w:eastAsia="zh-CN"/>
        </w:rPr>
      </w:pPr>
      <w:r>
        <w:rPr>
          <w:spacing w:val="-2"/>
          <w:sz w:val="28"/>
          <w:szCs w:val="28"/>
          <w:lang w:eastAsia="zh-CN"/>
        </w:rPr>
        <w:t>监理管理考核打分表</w:t>
      </w:r>
    </w:p>
    <w:p w14:paraId="79657C38">
      <w:pPr>
        <w:pStyle w:val="5"/>
        <w:spacing w:before="67" w:line="211" w:lineRule="auto"/>
        <w:ind w:firstLine="3164"/>
        <w:jc w:val="center"/>
        <w:rPr>
          <w:sz w:val="28"/>
          <w:szCs w:val="28"/>
          <w:lang w:eastAsia="zh-CN"/>
        </w:rPr>
      </w:pPr>
      <w:r>
        <w:rPr>
          <w:spacing w:val="-1"/>
          <w:sz w:val="28"/>
          <w:szCs w:val="28"/>
          <w:lang w:eastAsia="zh-CN"/>
        </w:rPr>
        <w:t>工程名称:          监理单位名称：</w:t>
      </w:r>
    </w:p>
    <w:tbl>
      <w:tblPr>
        <w:tblStyle w:val="28"/>
        <w:tblW w:w="5324"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830"/>
        <w:gridCol w:w="7497"/>
        <w:gridCol w:w="1070"/>
        <w:gridCol w:w="987"/>
      </w:tblGrid>
      <w:tr w14:paraId="6A1BAC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 w:hRule="atLeast"/>
          <w:jc w:val="center"/>
        </w:trPr>
        <w:tc>
          <w:tcPr>
            <w:tcW w:w="400" w:type="pct"/>
            <w:vAlign w:val="center"/>
          </w:tcPr>
          <w:p w14:paraId="455B6BE7">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rFonts w:hint="eastAsia"/>
                <w:sz w:val="21"/>
                <w:szCs w:val="21"/>
                <w:lang w:eastAsia="zh-CN"/>
              </w:rPr>
              <w:t>序号</w:t>
            </w:r>
          </w:p>
        </w:tc>
        <w:tc>
          <w:tcPr>
            <w:tcW w:w="3609" w:type="pct"/>
            <w:vAlign w:val="center"/>
          </w:tcPr>
          <w:p w14:paraId="5F47449F">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考</w:t>
            </w:r>
            <w:r>
              <w:rPr>
                <w:spacing w:val="11"/>
                <w:sz w:val="21"/>
                <w:szCs w:val="21"/>
              </w:rPr>
              <w:t xml:space="preserve">  </w:t>
            </w:r>
            <w:r>
              <w:rPr>
                <w:sz w:val="21"/>
                <w:szCs w:val="21"/>
              </w:rPr>
              <w:t>核</w:t>
            </w:r>
            <w:r>
              <w:rPr>
                <w:spacing w:val="22"/>
                <w:sz w:val="21"/>
                <w:szCs w:val="21"/>
              </w:rPr>
              <w:t xml:space="preserve">  </w:t>
            </w:r>
            <w:r>
              <w:rPr>
                <w:sz w:val="21"/>
                <w:szCs w:val="21"/>
              </w:rPr>
              <w:t>内</w:t>
            </w:r>
            <w:r>
              <w:rPr>
                <w:spacing w:val="11"/>
                <w:sz w:val="21"/>
                <w:szCs w:val="21"/>
              </w:rPr>
              <w:t xml:space="preserve">  </w:t>
            </w:r>
            <w:r>
              <w:rPr>
                <w:sz w:val="21"/>
                <w:szCs w:val="21"/>
              </w:rPr>
              <w:t>容</w:t>
            </w:r>
          </w:p>
        </w:tc>
        <w:tc>
          <w:tcPr>
            <w:tcW w:w="515" w:type="pct"/>
            <w:vAlign w:val="center"/>
          </w:tcPr>
          <w:p w14:paraId="4C208172">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设定分值</w:t>
            </w:r>
          </w:p>
        </w:tc>
        <w:tc>
          <w:tcPr>
            <w:tcW w:w="475" w:type="pct"/>
            <w:vAlign w:val="center"/>
          </w:tcPr>
          <w:p w14:paraId="1612CBA8">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考核得分</w:t>
            </w:r>
          </w:p>
        </w:tc>
      </w:tr>
      <w:tr w14:paraId="2ABCC9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jc w:val="center"/>
        </w:trPr>
        <w:tc>
          <w:tcPr>
            <w:tcW w:w="400" w:type="pct"/>
            <w:vAlign w:val="center"/>
          </w:tcPr>
          <w:p w14:paraId="42AE99C9">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1</w:t>
            </w:r>
          </w:p>
        </w:tc>
        <w:tc>
          <w:tcPr>
            <w:tcW w:w="3609" w:type="pct"/>
            <w:vAlign w:val="center"/>
          </w:tcPr>
          <w:p w14:paraId="3F4E7F3F">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总监理工程师上班时间迟到或早退，发现一次扣</w:t>
            </w:r>
            <w:r>
              <w:rPr>
                <w:spacing w:val="-19"/>
                <w:sz w:val="21"/>
                <w:szCs w:val="21"/>
                <w:lang w:eastAsia="zh-CN"/>
              </w:rPr>
              <w:t xml:space="preserve"> </w:t>
            </w:r>
            <w:r>
              <w:rPr>
                <w:sz w:val="21"/>
                <w:szCs w:val="21"/>
                <w:lang w:eastAsia="zh-CN"/>
              </w:rPr>
              <w:t>1</w:t>
            </w:r>
            <w:r>
              <w:rPr>
                <w:spacing w:val="-35"/>
                <w:sz w:val="21"/>
                <w:szCs w:val="21"/>
                <w:lang w:eastAsia="zh-CN"/>
              </w:rPr>
              <w:t xml:space="preserve"> </w:t>
            </w:r>
            <w:r>
              <w:rPr>
                <w:sz w:val="21"/>
                <w:szCs w:val="21"/>
                <w:lang w:eastAsia="zh-CN"/>
              </w:rPr>
              <w:t>分。</w:t>
            </w:r>
          </w:p>
        </w:tc>
        <w:tc>
          <w:tcPr>
            <w:tcW w:w="515" w:type="pct"/>
            <w:vAlign w:val="center"/>
          </w:tcPr>
          <w:p w14:paraId="41747BD0">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5</w:t>
            </w:r>
          </w:p>
        </w:tc>
        <w:tc>
          <w:tcPr>
            <w:tcW w:w="475" w:type="pct"/>
            <w:vAlign w:val="center"/>
          </w:tcPr>
          <w:p w14:paraId="2CBEB1EE">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6CDC91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7" w:hRule="atLeast"/>
          <w:jc w:val="center"/>
        </w:trPr>
        <w:tc>
          <w:tcPr>
            <w:tcW w:w="400" w:type="pct"/>
            <w:vAlign w:val="center"/>
          </w:tcPr>
          <w:p w14:paraId="2785965B">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2</w:t>
            </w:r>
          </w:p>
        </w:tc>
        <w:tc>
          <w:tcPr>
            <w:tcW w:w="3609" w:type="pct"/>
            <w:vAlign w:val="center"/>
          </w:tcPr>
          <w:p w14:paraId="4AE5E2EC">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现场监理资料不完整、规范、及时，扣</w:t>
            </w:r>
            <w:r>
              <w:rPr>
                <w:spacing w:val="-27"/>
                <w:sz w:val="21"/>
                <w:szCs w:val="21"/>
                <w:lang w:eastAsia="zh-CN"/>
              </w:rPr>
              <w:t xml:space="preserve"> </w:t>
            </w:r>
            <w:r>
              <w:rPr>
                <w:sz w:val="21"/>
                <w:szCs w:val="21"/>
                <w:lang w:eastAsia="zh-CN"/>
              </w:rPr>
              <w:t>5</w:t>
            </w:r>
            <w:r>
              <w:rPr>
                <w:spacing w:val="-35"/>
                <w:sz w:val="21"/>
                <w:szCs w:val="21"/>
                <w:lang w:eastAsia="zh-CN"/>
              </w:rPr>
              <w:t xml:space="preserve"> </w:t>
            </w:r>
            <w:r>
              <w:rPr>
                <w:sz w:val="21"/>
                <w:szCs w:val="21"/>
                <w:lang w:eastAsia="zh-CN"/>
              </w:rPr>
              <w:t>分。</w:t>
            </w:r>
          </w:p>
        </w:tc>
        <w:tc>
          <w:tcPr>
            <w:tcW w:w="515" w:type="pct"/>
            <w:vAlign w:val="center"/>
          </w:tcPr>
          <w:p w14:paraId="703F449C">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5</w:t>
            </w:r>
          </w:p>
        </w:tc>
        <w:tc>
          <w:tcPr>
            <w:tcW w:w="475" w:type="pct"/>
            <w:vAlign w:val="center"/>
          </w:tcPr>
          <w:p w14:paraId="4637FC73">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7CA662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4" w:hRule="atLeast"/>
          <w:jc w:val="center"/>
        </w:trPr>
        <w:tc>
          <w:tcPr>
            <w:tcW w:w="400" w:type="pct"/>
            <w:vAlign w:val="center"/>
          </w:tcPr>
          <w:p w14:paraId="64BE5843">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p w14:paraId="754CEBC3">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3</w:t>
            </w:r>
          </w:p>
        </w:tc>
        <w:tc>
          <w:tcPr>
            <w:tcW w:w="3609" w:type="pct"/>
            <w:vAlign w:val="center"/>
          </w:tcPr>
          <w:p w14:paraId="22FD877C">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现场未质实性投入</w:t>
            </w:r>
            <w:r>
              <w:rPr>
                <w:rFonts w:hint="eastAsia"/>
                <w:sz w:val="21"/>
                <w:szCs w:val="21"/>
                <w:lang w:eastAsia="zh-CN"/>
              </w:rPr>
              <w:t>采购文件</w:t>
            </w:r>
            <w:r>
              <w:rPr>
                <w:sz w:val="21"/>
                <w:szCs w:val="21"/>
                <w:lang w:eastAsia="zh-CN"/>
              </w:rPr>
              <w:t>规定数量的监理工作小组的，扣</w:t>
            </w:r>
            <w:r>
              <w:rPr>
                <w:spacing w:val="-30"/>
                <w:sz w:val="21"/>
                <w:szCs w:val="21"/>
                <w:lang w:eastAsia="zh-CN"/>
              </w:rPr>
              <w:t xml:space="preserve"> </w:t>
            </w:r>
            <w:r>
              <w:rPr>
                <w:sz w:val="21"/>
                <w:szCs w:val="21"/>
                <w:lang w:eastAsia="zh-CN"/>
              </w:rPr>
              <w:t>3</w:t>
            </w:r>
            <w:r>
              <w:rPr>
                <w:spacing w:val="-33"/>
                <w:sz w:val="21"/>
                <w:szCs w:val="21"/>
                <w:lang w:eastAsia="zh-CN"/>
              </w:rPr>
              <w:t xml:space="preserve"> </w:t>
            </w:r>
            <w:r>
              <w:rPr>
                <w:sz w:val="21"/>
                <w:szCs w:val="21"/>
                <w:lang w:eastAsia="zh-CN"/>
              </w:rPr>
              <w:t xml:space="preserve">分；经建设方要求整改仍不 </w:t>
            </w:r>
            <w:r>
              <w:rPr>
                <w:spacing w:val="6"/>
                <w:sz w:val="21"/>
                <w:szCs w:val="21"/>
                <w:lang w:eastAsia="zh-CN"/>
              </w:rPr>
              <w:t>能满足现场所需要的最低人数的，扣</w:t>
            </w:r>
            <w:r>
              <w:rPr>
                <w:spacing w:val="-16"/>
                <w:sz w:val="21"/>
                <w:szCs w:val="21"/>
                <w:lang w:eastAsia="zh-CN"/>
              </w:rPr>
              <w:t xml:space="preserve"> </w:t>
            </w:r>
            <w:r>
              <w:rPr>
                <w:spacing w:val="6"/>
                <w:sz w:val="21"/>
                <w:szCs w:val="21"/>
                <w:lang w:eastAsia="zh-CN"/>
              </w:rPr>
              <w:t>3</w:t>
            </w:r>
            <w:r>
              <w:rPr>
                <w:spacing w:val="-36"/>
                <w:sz w:val="21"/>
                <w:szCs w:val="21"/>
                <w:lang w:eastAsia="zh-CN"/>
              </w:rPr>
              <w:t xml:space="preserve"> </w:t>
            </w:r>
            <w:r>
              <w:rPr>
                <w:spacing w:val="6"/>
                <w:sz w:val="21"/>
                <w:szCs w:val="21"/>
                <w:lang w:eastAsia="zh-CN"/>
              </w:rPr>
              <w:t>分。</w:t>
            </w:r>
          </w:p>
        </w:tc>
        <w:tc>
          <w:tcPr>
            <w:tcW w:w="515" w:type="pct"/>
            <w:vAlign w:val="center"/>
          </w:tcPr>
          <w:p w14:paraId="73436C65">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6</w:t>
            </w:r>
          </w:p>
        </w:tc>
        <w:tc>
          <w:tcPr>
            <w:tcW w:w="475" w:type="pct"/>
            <w:vAlign w:val="center"/>
          </w:tcPr>
          <w:p w14:paraId="7CA26269">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5B1BFB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4" w:hRule="atLeast"/>
          <w:jc w:val="center"/>
        </w:trPr>
        <w:tc>
          <w:tcPr>
            <w:tcW w:w="400" w:type="pct"/>
            <w:vAlign w:val="center"/>
          </w:tcPr>
          <w:p w14:paraId="162E505B">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p w14:paraId="09CD6B55">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4</w:t>
            </w:r>
          </w:p>
        </w:tc>
        <w:tc>
          <w:tcPr>
            <w:tcW w:w="3609" w:type="pct"/>
            <w:vAlign w:val="center"/>
          </w:tcPr>
          <w:p w14:paraId="289B5F2B">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工程的重要部位、关键部位实行旁站监理不到位的，及实行旁站但没有完整、规范</w:t>
            </w:r>
            <w:r>
              <w:rPr>
                <w:spacing w:val="11"/>
                <w:sz w:val="21"/>
                <w:szCs w:val="21"/>
                <w:lang w:eastAsia="zh-CN"/>
              </w:rPr>
              <w:t>的旁站</w:t>
            </w:r>
            <w:r>
              <w:rPr>
                <w:spacing w:val="5"/>
                <w:sz w:val="21"/>
                <w:szCs w:val="21"/>
                <w:lang w:eastAsia="zh-CN"/>
              </w:rPr>
              <w:t>记录过程的，发现一次扣</w:t>
            </w:r>
            <w:r>
              <w:rPr>
                <w:spacing w:val="-14"/>
                <w:sz w:val="21"/>
                <w:szCs w:val="21"/>
                <w:lang w:eastAsia="zh-CN"/>
              </w:rPr>
              <w:t xml:space="preserve"> </w:t>
            </w:r>
            <w:r>
              <w:rPr>
                <w:spacing w:val="5"/>
                <w:sz w:val="21"/>
                <w:szCs w:val="21"/>
                <w:lang w:eastAsia="zh-CN"/>
              </w:rPr>
              <w:t>1</w:t>
            </w:r>
            <w:r>
              <w:rPr>
                <w:spacing w:val="-36"/>
                <w:sz w:val="21"/>
                <w:szCs w:val="21"/>
                <w:lang w:eastAsia="zh-CN"/>
              </w:rPr>
              <w:t xml:space="preserve"> </w:t>
            </w:r>
            <w:r>
              <w:rPr>
                <w:spacing w:val="5"/>
                <w:sz w:val="21"/>
                <w:szCs w:val="21"/>
                <w:lang w:eastAsia="zh-CN"/>
              </w:rPr>
              <w:t>分。</w:t>
            </w:r>
          </w:p>
        </w:tc>
        <w:tc>
          <w:tcPr>
            <w:tcW w:w="515" w:type="pct"/>
            <w:vAlign w:val="center"/>
          </w:tcPr>
          <w:p w14:paraId="6B9EAC71">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8</w:t>
            </w:r>
          </w:p>
        </w:tc>
        <w:tc>
          <w:tcPr>
            <w:tcW w:w="475" w:type="pct"/>
            <w:vAlign w:val="center"/>
          </w:tcPr>
          <w:p w14:paraId="414A5141">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32E0DB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jc w:val="center"/>
        </w:trPr>
        <w:tc>
          <w:tcPr>
            <w:tcW w:w="400" w:type="pct"/>
            <w:vAlign w:val="center"/>
          </w:tcPr>
          <w:p w14:paraId="5B7F37D9">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5</w:t>
            </w:r>
          </w:p>
        </w:tc>
        <w:tc>
          <w:tcPr>
            <w:tcW w:w="3609" w:type="pct"/>
            <w:vAlign w:val="center"/>
          </w:tcPr>
          <w:p w14:paraId="3A8E6583">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监理人在工作期间，在施工承包单位搭伙，发现一次扣</w:t>
            </w:r>
            <w:r>
              <w:rPr>
                <w:spacing w:val="-4"/>
                <w:sz w:val="21"/>
                <w:szCs w:val="21"/>
                <w:lang w:eastAsia="zh-CN"/>
              </w:rPr>
              <w:t xml:space="preserve"> </w:t>
            </w:r>
            <w:r>
              <w:rPr>
                <w:sz w:val="21"/>
                <w:szCs w:val="21"/>
                <w:lang w:eastAsia="zh-CN"/>
              </w:rPr>
              <w:t>1</w:t>
            </w:r>
            <w:r>
              <w:rPr>
                <w:spacing w:val="-35"/>
                <w:sz w:val="21"/>
                <w:szCs w:val="21"/>
                <w:lang w:eastAsia="zh-CN"/>
              </w:rPr>
              <w:t xml:space="preserve"> </w:t>
            </w:r>
            <w:r>
              <w:rPr>
                <w:sz w:val="21"/>
                <w:szCs w:val="21"/>
                <w:lang w:eastAsia="zh-CN"/>
              </w:rPr>
              <w:t>分。</w:t>
            </w:r>
          </w:p>
        </w:tc>
        <w:tc>
          <w:tcPr>
            <w:tcW w:w="515" w:type="pct"/>
            <w:vAlign w:val="center"/>
          </w:tcPr>
          <w:p w14:paraId="03D918BA">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2</w:t>
            </w:r>
          </w:p>
        </w:tc>
        <w:tc>
          <w:tcPr>
            <w:tcW w:w="475" w:type="pct"/>
            <w:vAlign w:val="center"/>
          </w:tcPr>
          <w:p w14:paraId="3A964BA5">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4230DA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5" w:hRule="atLeast"/>
          <w:jc w:val="center"/>
        </w:trPr>
        <w:tc>
          <w:tcPr>
            <w:tcW w:w="400" w:type="pct"/>
            <w:vAlign w:val="center"/>
          </w:tcPr>
          <w:p w14:paraId="7764A46B">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p w14:paraId="6B049474">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6</w:t>
            </w:r>
          </w:p>
        </w:tc>
        <w:tc>
          <w:tcPr>
            <w:tcW w:w="3609" w:type="pct"/>
            <w:vAlign w:val="center"/>
          </w:tcPr>
          <w:p w14:paraId="29C02273">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发生安全事故扣</w:t>
            </w:r>
            <w:r>
              <w:rPr>
                <w:spacing w:val="-31"/>
                <w:sz w:val="21"/>
                <w:szCs w:val="21"/>
                <w:lang w:eastAsia="zh-CN"/>
              </w:rPr>
              <w:t xml:space="preserve"> </w:t>
            </w:r>
            <w:r>
              <w:rPr>
                <w:sz w:val="21"/>
                <w:szCs w:val="21"/>
                <w:lang w:eastAsia="zh-CN"/>
              </w:rPr>
              <w:t>5</w:t>
            </w:r>
            <w:r>
              <w:rPr>
                <w:spacing w:val="-33"/>
                <w:sz w:val="21"/>
                <w:szCs w:val="21"/>
                <w:lang w:eastAsia="zh-CN"/>
              </w:rPr>
              <w:t xml:space="preserve"> </w:t>
            </w:r>
            <w:r>
              <w:rPr>
                <w:sz w:val="21"/>
                <w:szCs w:val="21"/>
                <w:lang w:eastAsia="zh-CN"/>
              </w:rPr>
              <w:t xml:space="preserve">分，安全监督措施不到位，未能及时发现安全隐患或发现安全隐患未及 </w:t>
            </w:r>
            <w:r>
              <w:rPr>
                <w:spacing w:val="7"/>
                <w:sz w:val="21"/>
                <w:szCs w:val="21"/>
                <w:lang w:eastAsia="zh-CN"/>
              </w:rPr>
              <w:t>时下发整改通知单的扣</w:t>
            </w:r>
            <w:r>
              <w:rPr>
                <w:spacing w:val="-33"/>
                <w:sz w:val="21"/>
                <w:szCs w:val="21"/>
                <w:lang w:eastAsia="zh-CN"/>
              </w:rPr>
              <w:t xml:space="preserve"> </w:t>
            </w:r>
            <w:r>
              <w:rPr>
                <w:spacing w:val="7"/>
                <w:sz w:val="21"/>
                <w:szCs w:val="21"/>
                <w:lang w:eastAsia="zh-CN"/>
              </w:rPr>
              <w:t>3</w:t>
            </w:r>
            <w:r>
              <w:rPr>
                <w:spacing w:val="-36"/>
                <w:sz w:val="21"/>
                <w:szCs w:val="21"/>
                <w:lang w:eastAsia="zh-CN"/>
              </w:rPr>
              <w:t xml:space="preserve"> </w:t>
            </w:r>
            <w:r>
              <w:rPr>
                <w:spacing w:val="7"/>
                <w:sz w:val="21"/>
                <w:szCs w:val="21"/>
                <w:lang w:eastAsia="zh-CN"/>
              </w:rPr>
              <w:t>分，未能督促施工单位按时整改的发现一次扣</w:t>
            </w:r>
            <w:r>
              <w:rPr>
                <w:spacing w:val="-24"/>
                <w:sz w:val="21"/>
                <w:szCs w:val="21"/>
                <w:lang w:eastAsia="zh-CN"/>
              </w:rPr>
              <w:t xml:space="preserve"> </w:t>
            </w:r>
            <w:r>
              <w:rPr>
                <w:spacing w:val="7"/>
                <w:sz w:val="21"/>
                <w:szCs w:val="21"/>
                <w:lang w:eastAsia="zh-CN"/>
              </w:rPr>
              <w:t>1</w:t>
            </w:r>
            <w:r>
              <w:rPr>
                <w:spacing w:val="-35"/>
                <w:sz w:val="21"/>
                <w:szCs w:val="21"/>
                <w:lang w:eastAsia="zh-CN"/>
              </w:rPr>
              <w:t xml:space="preserve"> </w:t>
            </w:r>
            <w:r>
              <w:rPr>
                <w:spacing w:val="7"/>
                <w:sz w:val="21"/>
                <w:szCs w:val="21"/>
                <w:lang w:eastAsia="zh-CN"/>
              </w:rPr>
              <w:t>分。</w:t>
            </w:r>
          </w:p>
        </w:tc>
        <w:tc>
          <w:tcPr>
            <w:tcW w:w="515" w:type="pct"/>
            <w:vAlign w:val="center"/>
          </w:tcPr>
          <w:p w14:paraId="4AF65671">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8</w:t>
            </w:r>
          </w:p>
        </w:tc>
        <w:tc>
          <w:tcPr>
            <w:tcW w:w="475" w:type="pct"/>
            <w:vAlign w:val="center"/>
          </w:tcPr>
          <w:p w14:paraId="675EFD86">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250621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jc w:val="center"/>
        </w:trPr>
        <w:tc>
          <w:tcPr>
            <w:tcW w:w="400" w:type="pct"/>
            <w:vAlign w:val="center"/>
          </w:tcPr>
          <w:p w14:paraId="6741958E">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7</w:t>
            </w:r>
          </w:p>
        </w:tc>
        <w:tc>
          <w:tcPr>
            <w:tcW w:w="3609" w:type="pct"/>
            <w:vAlign w:val="center"/>
          </w:tcPr>
          <w:p w14:paraId="5A1354B5">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质量控制不到位，工程存在质量隐患，发现一次扣</w:t>
            </w:r>
            <w:r>
              <w:rPr>
                <w:spacing w:val="-35"/>
                <w:sz w:val="21"/>
                <w:szCs w:val="21"/>
                <w:lang w:eastAsia="zh-CN"/>
              </w:rPr>
              <w:t xml:space="preserve"> </w:t>
            </w:r>
            <w:r>
              <w:rPr>
                <w:sz w:val="21"/>
                <w:szCs w:val="21"/>
                <w:lang w:eastAsia="zh-CN"/>
              </w:rPr>
              <w:t>2</w:t>
            </w:r>
            <w:r>
              <w:rPr>
                <w:spacing w:val="-35"/>
                <w:sz w:val="21"/>
                <w:szCs w:val="21"/>
                <w:lang w:eastAsia="zh-CN"/>
              </w:rPr>
              <w:t xml:space="preserve"> </w:t>
            </w:r>
            <w:r>
              <w:rPr>
                <w:sz w:val="21"/>
                <w:szCs w:val="21"/>
                <w:lang w:eastAsia="zh-CN"/>
              </w:rPr>
              <w:t>分。</w:t>
            </w:r>
          </w:p>
        </w:tc>
        <w:tc>
          <w:tcPr>
            <w:tcW w:w="515" w:type="pct"/>
            <w:vAlign w:val="center"/>
          </w:tcPr>
          <w:p w14:paraId="32A581B7">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6</w:t>
            </w:r>
          </w:p>
        </w:tc>
        <w:tc>
          <w:tcPr>
            <w:tcW w:w="475" w:type="pct"/>
            <w:vAlign w:val="center"/>
          </w:tcPr>
          <w:p w14:paraId="126E1AC8">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34305D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jc w:val="center"/>
        </w:trPr>
        <w:tc>
          <w:tcPr>
            <w:tcW w:w="400" w:type="pct"/>
            <w:vAlign w:val="center"/>
          </w:tcPr>
          <w:p w14:paraId="7734AAB8">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8</w:t>
            </w:r>
          </w:p>
        </w:tc>
        <w:tc>
          <w:tcPr>
            <w:tcW w:w="3609" w:type="pct"/>
            <w:vAlign w:val="center"/>
          </w:tcPr>
          <w:p w14:paraId="3A864516">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夜间施工无监理人员或在场监理人员未履行职责，发现</w:t>
            </w:r>
            <w:r>
              <w:rPr>
                <w:spacing w:val="8"/>
                <w:sz w:val="21"/>
                <w:szCs w:val="21"/>
                <w:lang w:eastAsia="zh-CN"/>
              </w:rPr>
              <w:t>一次扣</w:t>
            </w:r>
            <w:r>
              <w:rPr>
                <w:spacing w:val="-37"/>
                <w:sz w:val="21"/>
                <w:szCs w:val="21"/>
                <w:lang w:eastAsia="zh-CN"/>
              </w:rPr>
              <w:t xml:space="preserve"> </w:t>
            </w:r>
            <w:r>
              <w:rPr>
                <w:spacing w:val="8"/>
                <w:sz w:val="21"/>
                <w:szCs w:val="21"/>
                <w:lang w:eastAsia="zh-CN"/>
              </w:rPr>
              <w:t>2</w:t>
            </w:r>
            <w:r>
              <w:rPr>
                <w:spacing w:val="-35"/>
                <w:sz w:val="21"/>
                <w:szCs w:val="21"/>
                <w:lang w:eastAsia="zh-CN"/>
              </w:rPr>
              <w:t xml:space="preserve"> </w:t>
            </w:r>
            <w:r>
              <w:rPr>
                <w:spacing w:val="8"/>
                <w:sz w:val="21"/>
                <w:szCs w:val="21"/>
                <w:lang w:eastAsia="zh-CN"/>
              </w:rPr>
              <w:t>分.</w:t>
            </w:r>
          </w:p>
        </w:tc>
        <w:tc>
          <w:tcPr>
            <w:tcW w:w="515" w:type="pct"/>
            <w:vAlign w:val="center"/>
          </w:tcPr>
          <w:p w14:paraId="4C153ABA">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6</w:t>
            </w:r>
          </w:p>
        </w:tc>
        <w:tc>
          <w:tcPr>
            <w:tcW w:w="475" w:type="pct"/>
            <w:vAlign w:val="center"/>
          </w:tcPr>
          <w:p w14:paraId="657AD453">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6A4887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jc w:val="center"/>
        </w:trPr>
        <w:tc>
          <w:tcPr>
            <w:tcW w:w="400" w:type="pct"/>
            <w:vAlign w:val="center"/>
          </w:tcPr>
          <w:p w14:paraId="3E7D004E">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9</w:t>
            </w:r>
          </w:p>
        </w:tc>
        <w:tc>
          <w:tcPr>
            <w:tcW w:w="3609" w:type="pct"/>
            <w:vAlign w:val="center"/>
          </w:tcPr>
          <w:p w14:paraId="5C8184C7">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投资控制措施不当，不能及时认真审核施工单位上报月进度报表的，扣</w:t>
            </w:r>
            <w:r>
              <w:rPr>
                <w:spacing w:val="-20"/>
                <w:sz w:val="21"/>
                <w:szCs w:val="21"/>
                <w:lang w:eastAsia="zh-CN"/>
              </w:rPr>
              <w:t xml:space="preserve"> </w:t>
            </w:r>
            <w:r>
              <w:rPr>
                <w:sz w:val="21"/>
                <w:szCs w:val="21"/>
                <w:lang w:eastAsia="zh-CN"/>
              </w:rPr>
              <w:t>3</w:t>
            </w:r>
            <w:r>
              <w:rPr>
                <w:spacing w:val="-35"/>
                <w:sz w:val="21"/>
                <w:szCs w:val="21"/>
                <w:lang w:eastAsia="zh-CN"/>
              </w:rPr>
              <w:t xml:space="preserve"> </w:t>
            </w:r>
            <w:r>
              <w:rPr>
                <w:sz w:val="21"/>
                <w:szCs w:val="21"/>
                <w:lang w:eastAsia="zh-CN"/>
              </w:rPr>
              <w:t>分。</w:t>
            </w:r>
          </w:p>
        </w:tc>
        <w:tc>
          <w:tcPr>
            <w:tcW w:w="515" w:type="pct"/>
            <w:vAlign w:val="center"/>
          </w:tcPr>
          <w:p w14:paraId="6FCFBB54">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3</w:t>
            </w:r>
          </w:p>
        </w:tc>
        <w:tc>
          <w:tcPr>
            <w:tcW w:w="475" w:type="pct"/>
            <w:vAlign w:val="center"/>
          </w:tcPr>
          <w:p w14:paraId="0F527B15">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4149AE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jc w:val="center"/>
        </w:trPr>
        <w:tc>
          <w:tcPr>
            <w:tcW w:w="400" w:type="pct"/>
            <w:vAlign w:val="center"/>
          </w:tcPr>
          <w:p w14:paraId="7B9485BC">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10</w:t>
            </w:r>
          </w:p>
        </w:tc>
        <w:tc>
          <w:tcPr>
            <w:tcW w:w="3609" w:type="pct"/>
            <w:vAlign w:val="center"/>
          </w:tcPr>
          <w:p w14:paraId="0BDB854C">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对关键工序施工方案未能及时审批或审批的施工方案内容</w:t>
            </w:r>
            <w:r>
              <w:rPr>
                <w:spacing w:val="8"/>
                <w:sz w:val="21"/>
                <w:szCs w:val="21"/>
                <w:lang w:eastAsia="zh-CN"/>
              </w:rPr>
              <w:t>出现明显缺陷的，扣</w:t>
            </w:r>
            <w:r>
              <w:rPr>
                <w:spacing w:val="-34"/>
                <w:sz w:val="21"/>
                <w:szCs w:val="21"/>
                <w:lang w:eastAsia="zh-CN"/>
              </w:rPr>
              <w:t xml:space="preserve"> </w:t>
            </w:r>
            <w:r>
              <w:rPr>
                <w:spacing w:val="8"/>
                <w:sz w:val="21"/>
                <w:szCs w:val="21"/>
                <w:lang w:eastAsia="zh-CN"/>
              </w:rPr>
              <w:t>2</w:t>
            </w:r>
            <w:r>
              <w:rPr>
                <w:spacing w:val="-36"/>
                <w:sz w:val="21"/>
                <w:szCs w:val="21"/>
                <w:lang w:eastAsia="zh-CN"/>
              </w:rPr>
              <w:t xml:space="preserve"> </w:t>
            </w:r>
            <w:r>
              <w:rPr>
                <w:spacing w:val="8"/>
                <w:sz w:val="21"/>
                <w:szCs w:val="21"/>
                <w:lang w:eastAsia="zh-CN"/>
              </w:rPr>
              <w:t>分。</w:t>
            </w:r>
          </w:p>
        </w:tc>
        <w:tc>
          <w:tcPr>
            <w:tcW w:w="515" w:type="pct"/>
            <w:vAlign w:val="center"/>
          </w:tcPr>
          <w:p w14:paraId="7F955BCB">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2</w:t>
            </w:r>
          </w:p>
        </w:tc>
        <w:tc>
          <w:tcPr>
            <w:tcW w:w="475" w:type="pct"/>
            <w:vAlign w:val="center"/>
          </w:tcPr>
          <w:p w14:paraId="1FEF7AE0">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3CA193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5" w:hRule="atLeast"/>
          <w:jc w:val="center"/>
        </w:trPr>
        <w:tc>
          <w:tcPr>
            <w:tcW w:w="400" w:type="pct"/>
            <w:vAlign w:val="center"/>
          </w:tcPr>
          <w:p w14:paraId="42ADD285">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p w14:paraId="2171FDED">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11</w:t>
            </w:r>
          </w:p>
        </w:tc>
        <w:tc>
          <w:tcPr>
            <w:tcW w:w="3609" w:type="pct"/>
            <w:vAlign w:val="center"/>
          </w:tcPr>
          <w:p w14:paraId="2D273D1F">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无现场试验室扣</w:t>
            </w:r>
            <w:r>
              <w:rPr>
                <w:spacing w:val="-31"/>
                <w:sz w:val="21"/>
                <w:szCs w:val="21"/>
                <w:lang w:eastAsia="zh-CN"/>
              </w:rPr>
              <w:t xml:space="preserve"> </w:t>
            </w:r>
            <w:r>
              <w:rPr>
                <w:sz w:val="21"/>
                <w:szCs w:val="21"/>
                <w:lang w:eastAsia="zh-CN"/>
              </w:rPr>
              <w:t>5</w:t>
            </w:r>
            <w:r>
              <w:rPr>
                <w:spacing w:val="-35"/>
                <w:sz w:val="21"/>
                <w:szCs w:val="21"/>
                <w:lang w:eastAsia="zh-CN"/>
              </w:rPr>
              <w:t xml:space="preserve"> </w:t>
            </w:r>
            <w:r>
              <w:rPr>
                <w:sz w:val="21"/>
                <w:szCs w:val="21"/>
                <w:lang w:eastAsia="zh-CN"/>
              </w:rPr>
              <w:t>分，检测设备、检测内容、检测频率未达到</w:t>
            </w:r>
            <w:r>
              <w:rPr>
                <w:rFonts w:hint="eastAsia"/>
                <w:sz w:val="21"/>
                <w:szCs w:val="21"/>
                <w:lang w:eastAsia="zh-CN"/>
              </w:rPr>
              <w:t>采购文件</w:t>
            </w:r>
            <w:r>
              <w:rPr>
                <w:sz w:val="21"/>
                <w:szCs w:val="21"/>
                <w:lang w:eastAsia="zh-CN"/>
              </w:rPr>
              <w:t>要求扣</w:t>
            </w:r>
            <w:r>
              <w:rPr>
                <w:spacing w:val="-33"/>
                <w:sz w:val="21"/>
                <w:szCs w:val="21"/>
                <w:lang w:eastAsia="zh-CN"/>
              </w:rPr>
              <w:t xml:space="preserve"> </w:t>
            </w:r>
            <w:r>
              <w:rPr>
                <w:sz w:val="21"/>
                <w:szCs w:val="21"/>
                <w:lang w:eastAsia="zh-CN"/>
              </w:rPr>
              <w:t>3</w:t>
            </w:r>
            <w:r>
              <w:rPr>
                <w:spacing w:val="-35"/>
                <w:sz w:val="21"/>
                <w:szCs w:val="21"/>
                <w:lang w:eastAsia="zh-CN"/>
              </w:rPr>
              <w:t xml:space="preserve"> </w:t>
            </w:r>
            <w:r>
              <w:rPr>
                <w:sz w:val="21"/>
                <w:szCs w:val="21"/>
                <w:lang w:eastAsia="zh-CN"/>
              </w:rPr>
              <w:t xml:space="preserve">分，对第 </w:t>
            </w:r>
            <w:r>
              <w:rPr>
                <w:spacing w:val="7"/>
                <w:sz w:val="21"/>
                <w:szCs w:val="21"/>
                <w:lang w:eastAsia="zh-CN"/>
              </w:rPr>
              <w:t>三方检测数据未复核、备案扣</w:t>
            </w:r>
            <w:r>
              <w:rPr>
                <w:spacing w:val="-37"/>
                <w:sz w:val="21"/>
                <w:szCs w:val="21"/>
                <w:lang w:eastAsia="zh-CN"/>
              </w:rPr>
              <w:t xml:space="preserve"> </w:t>
            </w:r>
            <w:r>
              <w:rPr>
                <w:spacing w:val="7"/>
                <w:sz w:val="21"/>
                <w:szCs w:val="21"/>
                <w:lang w:eastAsia="zh-CN"/>
              </w:rPr>
              <w:t>2</w:t>
            </w:r>
            <w:r>
              <w:rPr>
                <w:spacing w:val="-36"/>
                <w:sz w:val="21"/>
                <w:szCs w:val="21"/>
                <w:lang w:eastAsia="zh-CN"/>
              </w:rPr>
              <w:t xml:space="preserve"> </w:t>
            </w:r>
            <w:r>
              <w:rPr>
                <w:spacing w:val="7"/>
                <w:sz w:val="21"/>
                <w:szCs w:val="21"/>
                <w:lang w:eastAsia="zh-CN"/>
              </w:rPr>
              <w:t>分。</w:t>
            </w:r>
          </w:p>
        </w:tc>
        <w:tc>
          <w:tcPr>
            <w:tcW w:w="515" w:type="pct"/>
            <w:vAlign w:val="center"/>
          </w:tcPr>
          <w:p w14:paraId="5560A7CD">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lang w:eastAsia="zh-CN"/>
              </w:rPr>
            </w:pPr>
          </w:p>
          <w:p w14:paraId="78123FA2">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10</w:t>
            </w:r>
          </w:p>
        </w:tc>
        <w:tc>
          <w:tcPr>
            <w:tcW w:w="475" w:type="pct"/>
            <w:vAlign w:val="center"/>
          </w:tcPr>
          <w:p w14:paraId="6F2013B9">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3247EF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jc w:val="center"/>
        </w:trPr>
        <w:tc>
          <w:tcPr>
            <w:tcW w:w="400" w:type="pct"/>
            <w:vAlign w:val="center"/>
          </w:tcPr>
          <w:p w14:paraId="1D9F8465">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12</w:t>
            </w:r>
          </w:p>
        </w:tc>
        <w:tc>
          <w:tcPr>
            <w:tcW w:w="3609" w:type="pct"/>
            <w:vAlign w:val="center"/>
          </w:tcPr>
          <w:p w14:paraId="0BA6EB37">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信息报送不全面、准确、及时，扣</w:t>
            </w:r>
            <w:r>
              <w:rPr>
                <w:spacing w:val="-31"/>
                <w:sz w:val="21"/>
                <w:szCs w:val="21"/>
                <w:lang w:eastAsia="zh-CN"/>
              </w:rPr>
              <w:t xml:space="preserve"> </w:t>
            </w:r>
            <w:r>
              <w:rPr>
                <w:sz w:val="21"/>
                <w:szCs w:val="21"/>
                <w:lang w:eastAsia="zh-CN"/>
              </w:rPr>
              <w:t>3</w:t>
            </w:r>
            <w:r>
              <w:rPr>
                <w:spacing w:val="-36"/>
                <w:sz w:val="21"/>
                <w:szCs w:val="21"/>
                <w:lang w:eastAsia="zh-CN"/>
              </w:rPr>
              <w:t xml:space="preserve"> </w:t>
            </w:r>
            <w:r>
              <w:rPr>
                <w:sz w:val="21"/>
                <w:szCs w:val="21"/>
                <w:lang w:eastAsia="zh-CN"/>
              </w:rPr>
              <w:t>分。</w:t>
            </w:r>
          </w:p>
        </w:tc>
        <w:tc>
          <w:tcPr>
            <w:tcW w:w="515" w:type="pct"/>
            <w:vAlign w:val="center"/>
          </w:tcPr>
          <w:p w14:paraId="1D9A4C43">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3</w:t>
            </w:r>
          </w:p>
        </w:tc>
        <w:tc>
          <w:tcPr>
            <w:tcW w:w="475" w:type="pct"/>
            <w:vAlign w:val="center"/>
          </w:tcPr>
          <w:p w14:paraId="436C716B">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43EF5B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4" w:hRule="atLeast"/>
          <w:jc w:val="center"/>
        </w:trPr>
        <w:tc>
          <w:tcPr>
            <w:tcW w:w="400" w:type="pct"/>
            <w:vAlign w:val="center"/>
          </w:tcPr>
          <w:p w14:paraId="0CC9AA89">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p w14:paraId="2F9FF48E">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13</w:t>
            </w:r>
          </w:p>
        </w:tc>
        <w:tc>
          <w:tcPr>
            <w:tcW w:w="3609" w:type="pct"/>
            <w:vAlign w:val="center"/>
          </w:tcPr>
          <w:p w14:paraId="2675BA90">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现场协调不得当影响工期，下发的监理通知单不闭合或闭合</w:t>
            </w:r>
            <w:r>
              <w:rPr>
                <w:spacing w:val="7"/>
                <w:sz w:val="21"/>
                <w:szCs w:val="21"/>
                <w:lang w:eastAsia="zh-CN"/>
              </w:rPr>
              <w:t>不及时的每发现一次扣</w:t>
            </w:r>
            <w:r>
              <w:rPr>
                <w:spacing w:val="-21"/>
                <w:sz w:val="21"/>
                <w:szCs w:val="21"/>
                <w:lang w:eastAsia="zh-CN"/>
              </w:rPr>
              <w:t xml:space="preserve"> </w:t>
            </w:r>
            <w:r>
              <w:rPr>
                <w:spacing w:val="7"/>
                <w:sz w:val="21"/>
                <w:szCs w:val="21"/>
                <w:lang w:eastAsia="zh-CN"/>
              </w:rPr>
              <w:t>1</w:t>
            </w:r>
            <w:r>
              <w:rPr>
                <w:spacing w:val="-35"/>
                <w:sz w:val="21"/>
                <w:szCs w:val="21"/>
                <w:lang w:eastAsia="zh-CN"/>
              </w:rPr>
              <w:t xml:space="preserve"> </w:t>
            </w:r>
            <w:r>
              <w:rPr>
                <w:spacing w:val="7"/>
                <w:sz w:val="21"/>
                <w:szCs w:val="21"/>
                <w:lang w:eastAsia="zh-CN"/>
              </w:rPr>
              <w:t>分。</w:t>
            </w:r>
            <w:r>
              <w:rPr>
                <w:sz w:val="21"/>
                <w:szCs w:val="21"/>
                <w:lang w:eastAsia="zh-CN"/>
              </w:rPr>
              <w:t xml:space="preserve"> </w:t>
            </w:r>
            <w:r>
              <w:rPr>
                <w:spacing w:val="6"/>
                <w:sz w:val="21"/>
                <w:szCs w:val="21"/>
                <w:lang w:eastAsia="zh-CN"/>
              </w:rPr>
              <w:t>如造成较大质量安全隐患的，扣</w:t>
            </w:r>
            <w:r>
              <w:rPr>
                <w:spacing w:val="-19"/>
                <w:sz w:val="21"/>
                <w:szCs w:val="21"/>
                <w:lang w:eastAsia="zh-CN"/>
              </w:rPr>
              <w:t xml:space="preserve"> </w:t>
            </w:r>
            <w:r>
              <w:rPr>
                <w:spacing w:val="6"/>
                <w:sz w:val="21"/>
                <w:szCs w:val="21"/>
                <w:lang w:eastAsia="zh-CN"/>
              </w:rPr>
              <w:t>5</w:t>
            </w:r>
            <w:r>
              <w:rPr>
                <w:spacing w:val="-36"/>
                <w:sz w:val="21"/>
                <w:szCs w:val="21"/>
                <w:lang w:eastAsia="zh-CN"/>
              </w:rPr>
              <w:t xml:space="preserve"> </w:t>
            </w:r>
            <w:r>
              <w:rPr>
                <w:spacing w:val="6"/>
                <w:sz w:val="21"/>
                <w:szCs w:val="21"/>
                <w:lang w:eastAsia="zh-CN"/>
              </w:rPr>
              <w:t>分。</w:t>
            </w:r>
          </w:p>
        </w:tc>
        <w:tc>
          <w:tcPr>
            <w:tcW w:w="515" w:type="pct"/>
            <w:vAlign w:val="center"/>
          </w:tcPr>
          <w:p w14:paraId="0D82EB06">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lang w:eastAsia="zh-CN"/>
              </w:rPr>
            </w:pPr>
          </w:p>
          <w:p w14:paraId="727F0E4F">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5</w:t>
            </w:r>
          </w:p>
        </w:tc>
        <w:tc>
          <w:tcPr>
            <w:tcW w:w="475" w:type="pct"/>
            <w:vAlign w:val="center"/>
          </w:tcPr>
          <w:p w14:paraId="0F54D155">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552B01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4" w:hRule="atLeast"/>
          <w:jc w:val="center"/>
        </w:trPr>
        <w:tc>
          <w:tcPr>
            <w:tcW w:w="400" w:type="pct"/>
            <w:vAlign w:val="center"/>
          </w:tcPr>
          <w:p w14:paraId="508CC15A">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p w14:paraId="42E27362">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14</w:t>
            </w:r>
          </w:p>
        </w:tc>
        <w:tc>
          <w:tcPr>
            <w:tcW w:w="3609" w:type="pct"/>
            <w:vAlign w:val="center"/>
          </w:tcPr>
          <w:p w14:paraId="047160B4">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提出的本项目技术重点难点不够齐全、对本项目技术重点难点</w:t>
            </w:r>
            <w:r>
              <w:rPr>
                <w:spacing w:val="9"/>
                <w:sz w:val="21"/>
                <w:szCs w:val="21"/>
                <w:lang w:eastAsia="zh-CN"/>
              </w:rPr>
              <w:t>分析欠妥当、监理措施对本</w:t>
            </w:r>
            <w:r>
              <w:rPr>
                <w:sz w:val="21"/>
                <w:szCs w:val="21"/>
                <w:lang w:eastAsia="zh-CN"/>
              </w:rPr>
              <w:t xml:space="preserve"> </w:t>
            </w:r>
            <w:r>
              <w:rPr>
                <w:spacing w:val="7"/>
                <w:sz w:val="21"/>
                <w:szCs w:val="21"/>
                <w:lang w:eastAsia="zh-CN"/>
              </w:rPr>
              <w:t>项目针对性差、监理措施落实不到位的，扣</w:t>
            </w:r>
            <w:r>
              <w:rPr>
                <w:spacing w:val="-23"/>
                <w:sz w:val="21"/>
                <w:szCs w:val="21"/>
                <w:lang w:eastAsia="zh-CN"/>
              </w:rPr>
              <w:t xml:space="preserve"> </w:t>
            </w:r>
            <w:r>
              <w:rPr>
                <w:spacing w:val="7"/>
                <w:sz w:val="21"/>
                <w:szCs w:val="21"/>
                <w:lang w:eastAsia="zh-CN"/>
              </w:rPr>
              <w:t>3</w:t>
            </w:r>
            <w:r>
              <w:rPr>
                <w:spacing w:val="-35"/>
                <w:sz w:val="21"/>
                <w:szCs w:val="21"/>
                <w:lang w:eastAsia="zh-CN"/>
              </w:rPr>
              <w:t xml:space="preserve"> </w:t>
            </w:r>
            <w:r>
              <w:rPr>
                <w:spacing w:val="7"/>
                <w:sz w:val="21"/>
                <w:szCs w:val="21"/>
                <w:lang w:eastAsia="zh-CN"/>
              </w:rPr>
              <w:t>分。</w:t>
            </w:r>
          </w:p>
        </w:tc>
        <w:tc>
          <w:tcPr>
            <w:tcW w:w="515" w:type="pct"/>
            <w:vAlign w:val="center"/>
          </w:tcPr>
          <w:p w14:paraId="0C9794AA">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lang w:eastAsia="zh-CN"/>
              </w:rPr>
            </w:pPr>
          </w:p>
          <w:p w14:paraId="2E2EE4DF">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3</w:t>
            </w:r>
          </w:p>
        </w:tc>
        <w:tc>
          <w:tcPr>
            <w:tcW w:w="475" w:type="pct"/>
            <w:vAlign w:val="center"/>
          </w:tcPr>
          <w:p w14:paraId="580F11CE">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3170A3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5" w:hRule="atLeast"/>
          <w:jc w:val="center"/>
        </w:trPr>
        <w:tc>
          <w:tcPr>
            <w:tcW w:w="400" w:type="pct"/>
            <w:vAlign w:val="center"/>
          </w:tcPr>
          <w:p w14:paraId="6DD32050">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p w14:paraId="578B94CC">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15</w:t>
            </w:r>
          </w:p>
        </w:tc>
        <w:tc>
          <w:tcPr>
            <w:tcW w:w="3609" w:type="pct"/>
            <w:vAlign w:val="center"/>
          </w:tcPr>
          <w:p w14:paraId="20D83A24">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上道工序未经验收签字实施下道工序的，发现一次扣</w:t>
            </w:r>
            <w:r>
              <w:rPr>
                <w:spacing w:val="-37"/>
                <w:sz w:val="21"/>
                <w:szCs w:val="21"/>
                <w:lang w:eastAsia="zh-CN"/>
              </w:rPr>
              <w:t xml:space="preserve"> </w:t>
            </w:r>
            <w:r>
              <w:rPr>
                <w:sz w:val="21"/>
                <w:szCs w:val="21"/>
                <w:lang w:eastAsia="zh-CN"/>
              </w:rPr>
              <w:t>2</w:t>
            </w:r>
            <w:r>
              <w:rPr>
                <w:spacing w:val="-36"/>
                <w:sz w:val="21"/>
                <w:szCs w:val="21"/>
                <w:lang w:eastAsia="zh-CN"/>
              </w:rPr>
              <w:t xml:space="preserve"> </w:t>
            </w:r>
            <w:r>
              <w:rPr>
                <w:sz w:val="21"/>
                <w:szCs w:val="21"/>
                <w:lang w:eastAsia="zh-CN"/>
              </w:rPr>
              <w:t xml:space="preserve">分；对施工单位上报签证不能及时 </w:t>
            </w:r>
            <w:r>
              <w:rPr>
                <w:spacing w:val="6"/>
                <w:sz w:val="21"/>
                <w:szCs w:val="21"/>
                <w:lang w:eastAsia="zh-CN"/>
              </w:rPr>
              <w:t>予以办理的，发现一次扣</w:t>
            </w:r>
            <w:r>
              <w:rPr>
                <w:spacing w:val="-36"/>
                <w:sz w:val="21"/>
                <w:szCs w:val="21"/>
                <w:lang w:eastAsia="zh-CN"/>
              </w:rPr>
              <w:t xml:space="preserve"> </w:t>
            </w:r>
            <w:r>
              <w:rPr>
                <w:spacing w:val="6"/>
                <w:sz w:val="21"/>
                <w:szCs w:val="21"/>
                <w:lang w:eastAsia="zh-CN"/>
              </w:rPr>
              <w:t>2</w:t>
            </w:r>
            <w:r>
              <w:rPr>
                <w:spacing w:val="-35"/>
                <w:sz w:val="21"/>
                <w:szCs w:val="21"/>
                <w:lang w:eastAsia="zh-CN"/>
              </w:rPr>
              <w:t xml:space="preserve"> </w:t>
            </w:r>
            <w:r>
              <w:rPr>
                <w:spacing w:val="6"/>
                <w:sz w:val="21"/>
                <w:szCs w:val="21"/>
                <w:lang w:eastAsia="zh-CN"/>
              </w:rPr>
              <w:t>分。</w:t>
            </w:r>
          </w:p>
        </w:tc>
        <w:tc>
          <w:tcPr>
            <w:tcW w:w="515" w:type="pct"/>
            <w:vAlign w:val="center"/>
          </w:tcPr>
          <w:p w14:paraId="223B3D5D">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lang w:eastAsia="zh-CN"/>
              </w:rPr>
            </w:pPr>
          </w:p>
          <w:p w14:paraId="55ADDACC">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8</w:t>
            </w:r>
          </w:p>
        </w:tc>
        <w:tc>
          <w:tcPr>
            <w:tcW w:w="475" w:type="pct"/>
            <w:vAlign w:val="center"/>
          </w:tcPr>
          <w:p w14:paraId="09AF9EED">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419BA6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jc w:val="center"/>
        </w:trPr>
        <w:tc>
          <w:tcPr>
            <w:tcW w:w="400" w:type="pct"/>
            <w:vAlign w:val="center"/>
          </w:tcPr>
          <w:p w14:paraId="4934583F">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16</w:t>
            </w:r>
          </w:p>
        </w:tc>
        <w:tc>
          <w:tcPr>
            <w:tcW w:w="3609" w:type="pct"/>
            <w:vAlign w:val="center"/>
          </w:tcPr>
          <w:p w14:paraId="782A3BFB">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有投诉现象，经核实属监理责任的，有一次扣</w:t>
            </w:r>
            <w:r>
              <w:rPr>
                <w:spacing w:val="-16"/>
                <w:sz w:val="21"/>
                <w:szCs w:val="21"/>
                <w:lang w:eastAsia="zh-CN"/>
              </w:rPr>
              <w:t xml:space="preserve"> </w:t>
            </w:r>
            <w:r>
              <w:rPr>
                <w:sz w:val="21"/>
                <w:szCs w:val="21"/>
                <w:lang w:eastAsia="zh-CN"/>
              </w:rPr>
              <w:t>2</w:t>
            </w:r>
            <w:r>
              <w:rPr>
                <w:spacing w:val="-35"/>
                <w:sz w:val="21"/>
                <w:szCs w:val="21"/>
                <w:lang w:eastAsia="zh-CN"/>
              </w:rPr>
              <w:t xml:space="preserve"> </w:t>
            </w:r>
            <w:r>
              <w:rPr>
                <w:sz w:val="21"/>
                <w:szCs w:val="21"/>
                <w:lang w:eastAsia="zh-CN"/>
              </w:rPr>
              <w:t>分。</w:t>
            </w:r>
          </w:p>
        </w:tc>
        <w:tc>
          <w:tcPr>
            <w:tcW w:w="515" w:type="pct"/>
            <w:vAlign w:val="center"/>
          </w:tcPr>
          <w:p w14:paraId="074BF6E3">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4</w:t>
            </w:r>
          </w:p>
        </w:tc>
        <w:tc>
          <w:tcPr>
            <w:tcW w:w="475" w:type="pct"/>
            <w:vAlign w:val="center"/>
          </w:tcPr>
          <w:p w14:paraId="084B08C2">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50ECE1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jc w:val="center"/>
        </w:trPr>
        <w:tc>
          <w:tcPr>
            <w:tcW w:w="400" w:type="pct"/>
            <w:vAlign w:val="center"/>
          </w:tcPr>
          <w:p w14:paraId="0B61E758">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17</w:t>
            </w:r>
          </w:p>
        </w:tc>
        <w:tc>
          <w:tcPr>
            <w:tcW w:w="3609" w:type="pct"/>
            <w:vAlign w:val="center"/>
          </w:tcPr>
          <w:p w14:paraId="45F4CD9F">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在监理工程过程中未按工程进度配备相应专业监理人员的，少一专业人员扣</w:t>
            </w:r>
            <w:r>
              <w:rPr>
                <w:spacing w:val="-12"/>
                <w:sz w:val="21"/>
                <w:szCs w:val="21"/>
                <w:lang w:eastAsia="zh-CN"/>
              </w:rPr>
              <w:t xml:space="preserve"> </w:t>
            </w:r>
            <w:r>
              <w:rPr>
                <w:sz w:val="21"/>
                <w:szCs w:val="21"/>
                <w:lang w:eastAsia="zh-CN"/>
              </w:rPr>
              <w:t>1</w:t>
            </w:r>
            <w:r>
              <w:rPr>
                <w:spacing w:val="-36"/>
                <w:sz w:val="21"/>
                <w:szCs w:val="21"/>
                <w:lang w:eastAsia="zh-CN"/>
              </w:rPr>
              <w:t xml:space="preserve"> </w:t>
            </w:r>
            <w:r>
              <w:rPr>
                <w:sz w:val="21"/>
                <w:szCs w:val="21"/>
                <w:lang w:eastAsia="zh-CN"/>
              </w:rPr>
              <w:t>分。</w:t>
            </w:r>
          </w:p>
        </w:tc>
        <w:tc>
          <w:tcPr>
            <w:tcW w:w="515" w:type="pct"/>
            <w:vAlign w:val="center"/>
          </w:tcPr>
          <w:p w14:paraId="5B811E82">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4</w:t>
            </w:r>
          </w:p>
        </w:tc>
        <w:tc>
          <w:tcPr>
            <w:tcW w:w="475" w:type="pct"/>
            <w:vAlign w:val="center"/>
          </w:tcPr>
          <w:p w14:paraId="037C4197">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02D4EA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jc w:val="center"/>
        </w:trPr>
        <w:tc>
          <w:tcPr>
            <w:tcW w:w="400" w:type="pct"/>
            <w:vAlign w:val="center"/>
          </w:tcPr>
          <w:p w14:paraId="2A9776B6">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18</w:t>
            </w:r>
          </w:p>
        </w:tc>
        <w:tc>
          <w:tcPr>
            <w:tcW w:w="3609" w:type="pct"/>
            <w:vAlign w:val="center"/>
          </w:tcPr>
          <w:p w14:paraId="0FB1EC93">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现场监理员不能持证上岗的，每有</w:t>
            </w:r>
            <w:r>
              <w:rPr>
                <w:spacing w:val="-12"/>
                <w:sz w:val="21"/>
                <w:szCs w:val="21"/>
                <w:lang w:eastAsia="zh-CN"/>
              </w:rPr>
              <w:t xml:space="preserve"> </w:t>
            </w:r>
            <w:r>
              <w:rPr>
                <w:sz w:val="21"/>
                <w:szCs w:val="21"/>
                <w:lang w:eastAsia="zh-CN"/>
              </w:rPr>
              <w:t>1</w:t>
            </w:r>
            <w:r>
              <w:rPr>
                <w:spacing w:val="-36"/>
                <w:sz w:val="21"/>
                <w:szCs w:val="21"/>
                <w:lang w:eastAsia="zh-CN"/>
              </w:rPr>
              <w:t xml:space="preserve"> </w:t>
            </w:r>
            <w:r>
              <w:rPr>
                <w:sz w:val="21"/>
                <w:szCs w:val="21"/>
                <w:lang w:eastAsia="zh-CN"/>
              </w:rPr>
              <w:t>人无证的扣</w:t>
            </w:r>
            <w:r>
              <w:rPr>
                <w:spacing w:val="-24"/>
                <w:sz w:val="21"/>
                <w:szCs w:val="21"/>
                <w:lang w:eastAsia="zh-CN"/>
              </w:rPr>
              <w:t xml:space="preserve"> </w:t>
            </w:r>
            <w:r>
              <w:rPr>
                <w:sz w:val="21"/>
                <w:szCs w:val="21"/>
                <w:lang w:eastAsia="zh-CN"/>
              </w:rPr>
              <w:t>1</w:t>
            </w:r>
            <w:r>
              <w:rPr>
                <w:spacing w:val="-36"/>
                <w:sz w:val="21"/>
                <w:szCs w:val="21"/>
                <w:lang w:eastAsia="zh-CN"/>
              </w:rPr>
              <w:t xml:space="preserve"> </w:t>
            </w:r>
            <w:r>
              <w:rPr>
                <w:sz w:val="21"/>
                <w:szCs w:val="21"/>
                <w:lang w:eastAsia="zh-CN"/>
              </w:rPr>
              <w:t>分，扣完为止。</w:t>
            </w:r>
          </w:p>
        </w:tc>
        <w:tc>
          <w:tcPr>
            <w:tcW w:w="515" w:type="pct"/>
            <w:vAlign w:val="center"/>
          </w:tcPr>
          <w:p w14:paraId="37CD8FAE">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4</w:t>
            </w:r>
          </w:p>
        </w:tc>
        <w:tc>
          <w:tcPr>
            <w:tcW w:w="475" w:type="pct"/>
            <w:vAlign w:val="center"/>
          </w:tcPr>
          <w:p w14:paraId="640DDC9A">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1AAFEE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jc w:val="center"/>
        </w:trPr>
        <w:tc>
          <w:tcPr>
            <w:tcW w:w="400" w:type="pct"/>
            <w:vAlign w:val="center"/>
          </w:tcPr>
          <w:p w14:paraId="3D2F091C">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19</w:t>
            </w:r>
          </w:p>
        </w:tc>
        <w:tc>
          <w:tcPr>
            <w:tcW w:w="3609" w:type="pct"/>
            <w:vAlign w:val="center"/>
          </w:tcPr>
          <w:p w14:paraId="507D5A87">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监理工作流程不得当，不能对施工单位上报的问题及时答</w:t>
            </w:r>
            <w:r>
              <w:rPr>
                <w:spacing w:val="8"/>
                <w:sz w:val="21"/>
                <w:szCs w:val="21"/>
                <w:lang w:eastAsia="zh-CN"/>
              </w:rPr>
              <w:t>复、批复、反映的，扣</w:t>
            </w:r>
            <w:r>
              <w:rPr>
                <w:spacing w:val="-35"/>
                <w:sz w:val="21"/>
                <w:szCs w:val="21"/>
                <w:lang w:eastAsia="zh-CN"/>
              </w:rPr>
              <w:t xml:space="preserve"> </w:t>
            </w:r>
            <w:r>
              <w:rPr>
                <w:spacing w:val="8"/>
                <w:sz w:val="21"/>
                <w:szCs w:val="21"/>
                <w:lang w:eastAsia="zh-CN"/>
              </w:rPr>
              <w:t>3</w:t>
            </w:r>
            <w:r>
              <w:rPr>
                <w:spacing w:val="-35"/>
                <w:sz w:val="21"/>
                <w:szCs w:val="21"/>
                <w:lang w:eastAsia="zh-CN"/>
              </w:rPr>
              <w:t xml:space="preserve"> </w:t>
            </w:r>
            <w:r>
              <w:rPr>
                <w:spacing w:val="8"/>
                <w:sz w:val="21"/>
                <w:szCs w:val="21"/>
                <w:lang w:eastAsia="zh-CN"/>
              </w:rPr>
              <w:t>分。</w:t>
            </w:r>
          </w:p>
        </w:tc>
        <w:tc>
          <w:tcPr>
            <w:tcW w:w="515" w:type="pct"/>
            <w:vAlign w:val="center"/>
          </w:tcPr>
          <w:p w14:paraId="7406D856">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3</w:t>
            </w:r>
          </w:p>
        </w:tc>
        <w:tc>
          <w:tcPr>
            <w:tcW w:w="475" w:type="pct"/>
            <w:vAlign w:val="center"/>
          </w:tcPr>
          <w:p w14:paraId="45A65FA4">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3288E1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jc w:val="center"/>
        </w:trPr>
        <w:tc>
          <w:tcPr>
            <w:tcW w:w="400" w:type="pct"/>
            <w:vAlign w:val="center"/>
          </w:tcPr>
          <w:p w14:paraId="6A6D8D21">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20</w:t>
            </w:r>
          </w:p>
        </w:tc>
        <w:tc>
          <w:tcPr>
            <w:tcW w:w="3609" w:type="pct"/>
            <w:vAlign w:val="center"/>
          </w:tcPr>
          <w:p w14:paraId="07CC0A13">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lang w:eastAsia="zh-CN"/>
              </w:rPr>
            </w:pPr>
            <w:r>
              <w:rPr>
                <w:sz w:val="21"/>
                <w:szCs w:val="21"/>
                <w:lang w:eastAsia="zh-CN"/>
              </w:rPr>
              <w:t>未严格控制主材的质量、规格、品种，造成质量事故的，扣</w:t>
            </w:r>
            <w:r>
              <w:rPr>
                <w:spacing w:val="-29"/>
                <w:sz w:val="21"/>
                <w:szCs w:val="21"/>
                <w:lang w:eastAsia="zh-CN"/>
              </w:rPr>
              <w:t xml:space="preserve"> </w:t>
            </w:r>
            <w:r>
              <w:rPr>
                <w:sz w:val="21"/>
                <w:szCs w:val="21"/>
                <w:lang w:eastAsia="zh-CN"/>
              </w:rPr>
              <w:t>5</w:t>
            </w:r>
            <w:r>
              <w:rPr>
                <w:spacing w:val="-36"/>
                <w:sz w:val="21"/>
                <w:szCs w:val="21"/>
                <w:lang w:eastAsia="zh-CN"/>
              </w:rPr>
              <w:t xml:space="preserve"> </w:t>
            </w:r>
            <w:r>
              <w:rPr>
                <w:sz w:val="21"/>
                <w:szCs w:val="21"/>
                <w:lang w:eastAsia="zh-CN"/>
              </w:rPr>
              <w:t>分。</w:t>
            </w:r>
          </w:p>
        </w:tc>
        <w:tc>
          <w:tcPr>
            <w:tcW w:w="515" w:type="pct"/>
            <w:vAlign w:val="center"/>
          </w:tcPr>
          <w:p w14:paraId="39AB41A3">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5</w:t>
            </w:r>
          </w:p>
        </w:tc>
        <w:tc>
          <w:tcPr>
            <w:tcW w:w="475" w:type="pct"/>
            <w:vAlign w:val="center"/>
          </w:tcPr>
          <w:p w14:paraId="7A01CFAC">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r w14:paraId="09C932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9" w:hRule="atLeast"/>
          <w:jc w:val="center"/>
        </w:trPr>
        <w:tc>
          <w:tcPr>
            <w:tcW w:w="400" w:type="pct"/>
            <w:vAlign w:val="center"/>
          </w:tcPr>
          <w:p w14:paraId="48506FC1">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c>
          <w:tcPr>
            <w:tcW w:w="3609" w:type="pct"/>
            <w:vAlign w:val="center"/>
          </w:tcPr>
          <w:p w14:paraId="50DC2876">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合      计</w:t>
            </w:r>
          </w:p>
        </w:tc>
        <w:tc>
          <w:tcPr>
            <w:tcW w:w="515" w:type="pct"/>
            <w:vAlign w:val="center"/>
          </w:tcPr>
          <w:p w14:paraId="29091F8B">
            <w:pPr>
              <w:pStyle w:val="29"/>
              <w:keepNext w:val="0"/>
              <w:keepLines w:val="0"/>
              <w:pageBreakBefore w:val="0"/>
              <w:widowControl/>
              <w:kinsoku w:val="0"/>
              <w:wordWrap/>
              <w:overflowPunct/>
              <w:topLinePunct w:val="0"/>
              <w:autoSpaceDE w:val="0"/>
              <w:autoSpaceDN w:val="0"/>
              <w:bidi w:val="0"/>
              <w:spacing w:line="240" w:lineRule="auto"/>
              <w:textAlignment w:val="baseline"/>
              <w:rPr>
                <w:sz w:val="21"/>
                <w:szCs w:val="21"/>
              </w:rPr>
            </w:pPr>
            <w:r>
              <w:rPr>
                <w:sz w:val="21"/>
                <w:szCs w:val="21"/>
              </w:rPr>
              <w:t>100</w:t>
            </w:r>
          </w:p>
        </w:tc>
        <w:tc>
          <w:tcPr>
            <w:tcW w:w="475" w:type="pct"/>
            <w:vAlign w:val="center"/>
          </w:tcPr>
          <w:p w14:paraId="5E0BE7D1">
            <w:pPr>
              <w:keepNext w:val="0"/>
              <w:keepLines w:val="0"/>
              <w:pageBreakBefore w:val="0"/>
              <w:widowControl/>
              <w:kinsoku w:val="0"/>
              <w:wordWrap/>
              <w:overflowPunct/>
              <w:topLinePunct w:val="0"/>
              <w:autoSpaceDE w:val="0"/>
              <w:autoSpaceDN w:val="0"/>
              <w:bidi w:val="0"/>
              <w:spacing w:line="240" w:lineRule="auto"/>
              <w:textAlignment w:val="baseline"/>
              <w:rPr>
                <w:rFonts w:ascii="宋体" w:hAnsi="宋体" w:eastAsia="宋体"/>
                <w:sz w:val="21"/>
                <w:szCs w:val="21"/>
              </w:rPr>
            </w:pPr>
          </w:p>
        </w:tc>
      </w:tr>
    </w:tbl>
    <w:p w14:paraId="069CFF49">
      <w:pPr>
        <w:pStyle w:val="5"/>
        <w:spacing w:before="206" w:line="220" w:lineRule="auto"/>
        <w:ind w:firstLine="3175"/>
        <w:jc w:val="center"/>
        <w:rPr>
          <w:sz w:val="28"/>
          <w:szCs w:val="28"/>
          <w:lang w:eastAsia="zh-CN"/>
        </w:rPr>
      </w:pPr>
      <w:r>
        <w:rPr>
          <w:sz w:val="28"/>
          <w:szCs w:val="28"/>
          <w:lang w:eastAsia="zh-CN"/>
        </w:rPr>
        <w:t>总监理工程师签字：       业主代表签</w:t>
      </w:r>
      <w:r>
        <w:rPr>
          <w:spacing w:val="-1"/>
          <w:sz w:val="28"/>
          <w:szCs w:val="28"/>
          <w:lang w:eastAsia="zh-CN"/>
        </w:rPr>
        <w:t>字：</w:t>
      </w:r>
      <w:r>
        <w:rPr>
          <w:spacing w:val="3"/>
          <w:sz w:val="28"/>
          <w:szCs w:val="28"/>
          <w:lang w:eastAsia="zh-CN"/>
        </w:rPr>
        <w:t xml:space="preserve">           </w:t>
      </w:r>
      <w:r>
        <w:rPr>
          <w:spacing w:val="-1"/>
          <w:sz w:val="28"/>
          <w:szCs w:val="28"/>
          <w:lang w:eastAsia="zh-CN"/>
        </w:rPr>
        <w:t>考核时间：</w:t>
      </w:r>
    </w:p>
    <w:p w14:paraId="155FDA2F">
      <w:pPr>
        <w:spacing w:line="220" w:lineRule="auto"/>
        <w:rPr>
          <w:sz w:val="28"/>
          <w:szCs w:val="28"/>
          <w:lang w:eastAsia="zh-CN"/>
        </w:rPr>
        <w:sectPr>
          <w:footerReference r:id="rId5" w:type="default"/>
          <w:pgSz w:w="11906" w:h="16839"/>
          <w:pgMar w:top="1440" w:right="1080" w:bottom="1440" w:left="1080" w:header="0" w:footer="994" w:gutter="0"/>
          <w:cols w:space="720" w:num="1"/>
        </w:sectPr>
      </w:pPr>
    </w:p>
    <w:p w14:paraId="5223180C">
      <w:pPr>
        <w:spacing w:before="63" w:line="224" w:lineRule="auto"/>
        <w:jc w:val="center"/>
        <w:outlineLvl w:val="0"/>
        <w:rPr>
          <w:rFonts w:ascii="新宋体" w:hAnsi="新宋体" w:eastAsia="新宋体" w:cs="新宋体"/>
          <w:sz w:val="31"/>
          <w:szCs w:val="31"/>
          <w:lang w:eastAsia="zh-CN"/>
        </w:rPr>
      </w:pPr>
      <w:bookmarkStart w:id="14" w:name="bookmark6"/>
      <w:bookmarkEnd w:id="14"/>
      <w:bookmarkStart w:id="15" w:name="_Toc3779"/>
      <w:bookmarkStart w:id="16" w:name="_Toc170203532"/>
      <w:r>
        <w:rPr>
          <w:rFonts w:ascii="宋体" w:hAnsi="宋体" w:eastAsia="宋体" w:cs="宋体"/>
          <w:spacing w:val="8"/>
          <w:sz w:val="43"/>
          <w:szCs w:val="43"/>
          <w:lang w:eastAsia="zh-CN"/>
        </w:rPr>
        <w:t>第四章  合同附件格式（无）</w:t>
      </w:r>
      <w:bookmarkEnd w:id="15"/>
      <w:bookmarkEnd w:id="16"/>
    </w:p>
    <w:p w14:paraId="4A22802C">
      <w:pPr>
        <w:spacing w:line="224" w:lineRule="auto"/>
        <w:rPr>
          <w:rFonts w:ascii="新宋体" w:hAnsi="新宋体" w:eastAsia="新宋体" w:cs="新宋体"/>
          <w:sz w:val="31"/>
          <w:szCs w:val="31"/>
          <w:lang w:eastAsia="zh-CN"/>
        </w:rPr>
        <w:sectPr>
          <w:footerReference r:id="rId6" w:type="default"/>
          <w:pgSz w:w="11906" w:h="16839"/>
          <w:pgMar w:top="1440" w:right="1080" w:bottom="1440" w:left="1080" w:header="0" w:footer="1027" w:gutter="0"/>
          <w:cols w:space="720" w:num="1"/>
        </w:sectPr>
      </w:pPr>
    </w:p>
    <w:p w14:paraId="69762607">
      <w:pPr>
        <w:spacing w:before="63" w:line="224" w:lineRule="auto"/>
        <w:jc w:val="center"/>
        <w:outlineLvl w:val="0"/>
        <w:rPr>
          <w:rFonts w:ascii="宋体" w:hAnsi="宋体" w:eastAsia="宋体" w:cs="宋体"/>
          <w:spacing w:val="8"/>
          <w:sz w:val="43"/>
          <w:szCs w:val="43"/>
          <w:lang w:eastAsia="zh-CN"/>
        </w:rPr>
      </w:pPr>
      <w:bookmarkStart w:id="17" w:name="bookmark8"/>
      <w:bookmarkEnd w:id="17"/>
      <w:bookmarkStart w:id="18" w:name="bookmark9"/>
      <w:bookmarkEnd w:id="18"/>
      <w:bookmarkStart w:id="19" w:name="_Toc12960"/>
      <w:bookmarkStart w:id="20" w:name="_Toc170203533"/>
      <w:r>
        <w:rPr>
          <w:rFonts w:ascii="宋体" w:hAnsi="宋体" w:eastAsia="宋体" w:cs="宋体"/>
          <w:spacing w:val="8"/>
          <w:sz w:val="43"/>
          <w:szCs w:val="43"/>
          <w:lang w:eastAsia="zh-CN"/>
        </w:rPr>
        <w:t xml:space="preserve">第五章  </w:t>
      </w:r>
      <w:r>
        <w:rPr>
          <w:rFonts w:hint="eastAsia" w:ascii="宋体" w:hAnsi="宋体" w:eastAsia="宋体" w:cs="宋体"/>
          <w:spacing w:val="8"/>
          <w:sz w:val="43"/>
          <w:szCs w:val="43"/>
          <w:lang w:eastAsia="zh-CN"/>
        </w:rPr>
        <w:t>响应文件</w:t>
      </w:r>
      <w:r>
        <w:rPr>
          <w:rFonts w:ascii="宋体" w:hAnsi="宋体" w:eastAsia="宋体" w:cs="宋体"/>
          <w:spacing w:val="8"/>
          <w:sz w:val="43"/>
          <w:szCs w:val="43"/>
          <w:lang w:eastAsia="zh-CN"/>
        </w:rPr>
        <w:t>格式</w:t>
      </w:r>
      <w:bookmarkEnd w:id="19"/>
      <w:bookmarkEnd w:id="20"/>
    </w:p>
    <w:p w14:paraId="749DBA39">
      <w:pPr>
        <w:spacing w:line="277" w:lineRule="auto"/>
        <w:rPr>
          <w:lang w:eastAsia="zh-CN"/>
        </w:rPr>
      </w:pPr>
    </w:p>
    <w:p w14:paraId="61FE1B2F">
      <w:pPr>
        <w:spacing w:line="277" w:lineRule="auto"/>
        <w:rPr>
          <w:lang w:eastAsia="zh-CN"/>
        </w:rPr>
      </w:pPr>
    </w:p>
    <w:p w14:paraId="6C65CB4A">
      <w:pPr>
        <w:spacing w:line="277" w:lineRule="auto"/>
        <w:rPr>
          <w:lang w:eastAsia="zh-CN"/>
        </w:rPr>
      </w:pPr>
    </w:p>
    <w:p w14:paraId="1834C155">
      <w:pPr>
        <w:spacing w:line="277" w:lineRule="auto"/>
        <w:rPr>
          <w:lang w:eastAsia="zh-CN"/>
        </w:rPr>
      </w:pPr>
    </w:p>
    <w:p w14:paraId="3AE99FA3">
      <w:pPr>
        <w:spacing w:line="277" w:lineRule="auto"/>
        <w:rPr>
          <w:lang w:eastAsia="zh-CN"/>
        </w:rPr>
      </w:pPr>
    </w:p>
    <w:p w14:paraId="2F9E0E2D">
      <w:pPr>
        <w:spacing w:line="278" w:lineRule="auto"/>
        <w:rPr>
          <w:lang w:eastAsia="zh-CN"/>
        </w:rPr>
      </w:pPr>
    </w:p>
    <w:p w14:paraId="5D92A5A5">
      <w:pPr>
        <w:pStyle w:val="5"/>
        <w:tabs>
          <w:tab w:val="left" w:pos="4577"/>
        </w:tabs>
        <w:spacing w:before="114" w:line="227" w:lineRule="auto"/>
        <w:ind w:firstLine="3060" w:firstLineChars="900"/>
        <w:rPr>
          <w:lang w:eastAsia="zh-CN"/>
        </w:rPr>
      </w:pPr>
      <w:r>
        <w:rPr>
          <w:rFonts w:hint="eastAsia"/>
          <w:spacing w:val="-5"/>
          <w:sz w:val="35"/>
          <w:szCs w:val="35"/>
          <w:u w:val="single"/>
          <w:lang w:eastAsia="zh-CN"/>
        </w:rPr>
        <w:t xml:space="preserve">            </w:t>
      </w:r>
      <w:r>
        <w:rPr>
          <w:spacing w:val="-5"/>
          <w:sz w:val="35"/>
          <w:szCs w:val="35"/>
          <w:lang w:eastAsia="zh-CN"/>
        </w:rPr>
        <w:t>监理</w:t>
      </w:r>
      <w:r>
        <w:rPr>
          <w:b/>
          <w:bCs/>
          <w:spacing w:val="-5"/>
          <w:lang w:eastAsia="zh-CN"/>
        </w:rPr>
        <w:t>（项目名称）</w:t>
      </w:r>
    </w:p>
    <w:p w14:paraId="5DE987DA">
      <w:pPr>
        <w:spacing w:line="267" w:lineRule="auto"/>
        <w:rPr>
          <w:lang w:eastAsia="zh-CN"/>
        </w:rPr>
      </w:pPr>
    </w:p>
    <w:p w14:paraId="630D9906">
      <w:pPr>
        <w:spacing w:line="267" w:lineRule="auto"/>
        <w:rPr>
          <w:lang w:eastAsia="zh-CN"/>
        </w:rPr>
      </w:pPr>
    </w:p>
    <w:p w14:paraId="1BB46B6D">
      <w:pPr>
        <w:spacing w:line="268" w:lineRule="auto"/>
        <w:rPr>
          <w:lang w:eastAsia="zh-CN"/>
        </w:rPr>
      </w:pPr>
    </w:p>
    <w:p w14:paraId="7389EBD1">
      <w:pPr>
        <w:spacing w:line="268" w:lineRule="auto"/>
        <w:rPr>
          <w:lang w:eastAsia="zh-CN"/>
        </w:rPr>
      </w:pPr>
    </w:p>
    <w:p w14:paraId="0D28AC1C">
      <w:pPr>
        <w:spacing w:line="268" w:lineRule="auto"/>
        <w:rPr>
          <w:lang w:eastAsia="zh-CN"/>
        </w:rPr>
      </w:pPr>
    </w:p>
    <w:p w14:paraId="6C5F7953">
      <w:pPr>
        <w:pStyle w:val="5"/>
        <w:spacing w:before="169" w:line="220" w:lineRule="auto"/>
        <w:jc w:val="center"/>
        <w:rPr>
          <w:sz w:val="52"/>
          <w:szCs w:val="52"/>
          <w:lang w:eastAsia="zh-CN"/>
        </w:rPr>
      </w:pPr>
      <w:r>
        <w:rPr>
          <w:rFonts w:hint="eastAsia"/>
          <w:spacing w:val="-18"/>
          <w:sz w:val="52"/>
          <w:szCs w:val="52"/>
          <w:lang w:val="en-US" w:eastAsia="zh-CN"/>
        </w:rPr>
        <w:t>响 应</w:t>
      </w:r>
      <w:r>
        <w:rPr>
          <w:spacing w:val="13"/>
          <w:sz w:val="52"/>
          <w:szCs w:val="52"/>
          <w:lang w:eastAsia="zh-CN"/>
        </w:rPr>
        <w:t xml:space="preserve"> </w:t>
      </w:r>
      <w:r>
        <w:rPr>
          <w:spacing w:val="-18"/>
          <w:sz w:val="52"/>
          <w:szCs w:val="52"/>
          <w:lang w:eastAsia="zh-CN"/>
        </w:rPr>
        <w:t>文</w:t>
      </w:r>
      <w:r>
        <w:rPr>
          <w:spacing w:val="8"/>
          <w:sz w:val="52"/>
          <w:szCs w:val="52"/>
          <w:lang w:eastAsia="zh-CN"/>
        </w:rPr>
        <w:t xml:space="preserve">  </w:t>
      </w:r>
      <w:r>
        <w:rPr>
          <w:spacing w:val="-18"/>
          <w:sz w:val="52"/>
          <w:szCs w:val="52"/>
          <w:lang w:eastAsia="zh-CN"/>
        </w:rPr>
        <w:t>件</w:t>
      </w:r>
    </w:p>
    <w:p w14:paraId="25BE461D">
      <w:pPr>
        <w:spacing w:line="251" w:lineRule="auto"/>
        <w:rPr>
          <w:lang w:eastAsia="zh-CN"/>
        </w:rPr>
      </w:pPr>
    </w:p>
    <w:p w14:paraId="0F947BD0">
      <w:pPr>
        <w:spacing w:line="251" w:lineRule="auto"/>
        <w:rPr>
          <w:lang w:eastAsia="zh-CN"/>
        </w:rPr>
      </w:pPr>
    </w:p>
    <w:p w14:paraId="4E5E93A8">
      <w:pPr>
        <w:spacing w:line="251" w:lineRule="auto"/>
        <w:rPr>
          <w:lang w:eastAsia="zh-CN"/>
        </w:rPr>
      </w:pPr>
    </w:p>
    <w:p w14:paraId="1D537D9C">
      <w:pPr>
        <w:spacing w:line="251" w:lineRule="auto"/>
        <w:rPr>
          <w:lang w:eastAsia="zh-CN"/>
        </w:rPr>
      </w:pPr>
    </w:p>
    <w:p w14:paraId="27067A87">
      <w:pPr>
        <w:spacing w:line="251" w:lineRule="auto"/>
        <w:rPr>
          <w:lang w:eastAsia="zh-CN"/>
        </w:rPr>
      </w:pPr>
    </w:p>
    <w:p w14:paraId="3E975101">
      <w:pPr>
        <w:spacing w:line="251" w:lineRule="auto"/>
        <w:rPr>
          <w:lang w:eastAsia="zh-CN"/>
        </w:rPr>
      </w:pPr>
    </w:p>
    <w:p w14:paraId="4E0B6389">
      <w:pPr>
        <w:spacing w:line="252" w:lineRule="auto"/>
        <w:rPr>
          <w:lang w:eastAsia="zh-CN"/>
        </w:rPr>
      </w:pPr>
    </w:p>
    <w:p w14:paraId="25F6663F">
      <w:pPr>
        <w:spacing w:line="252" w:lineRule="auto"/>
        <w:rPr>
          <w:lang w:eastAsia="zh-CN"/>
        </w:rPr>
      </w:pPr>
    </w:p>
    <w:p w14:paraId="78BD52CE">
      <w:pPr>
        <w:spacing w:line="252" w:lineRule="auto"/>
        <w:rPr>
          <w:lang w:eastAsia="zh-CN"/>
        </w:rPr>
      </w:pPr>
    </w:p>
    <w:p w14:paraId="121E9376">
      <w:pPr>
        <w:spacing w:line="252" w:lineRule="auto"/>
        <w:rPr>
          <w:lang w:eastAsia="zh-CN"/>
        </w:rPr>
      </w:pPr>
    </w:p>
    <w:p w14:paraId="3A0BDBA0">
      <w:pPr>
        <w:spacing w:line="252" w:lineRule="auto"/>
        <w:rPr>
          <w:lang w:eastAsia="zh-CN"/>
        </w:rPr>
      </w:pPr>
    </w:p>
    <w:p w14:paraId="73F56715">
      <w:pPr>
        <w:spacing w:line="252" w:lineRule="auto"/>
        <w:rPr>
          <w:lang w:eastAsia="zh-CN"/>
        </w:rPr>
      </w:pPr>
    </w:p>
    <w:p w14:paraId="2880884B">
      <w:pPr>
        <w:spacing w:line="252" w:lineRule="auto"/>
        <w:rPr>
          <w:lang w:eastAsia="zh-CN"/>
        </w:rPr>
      </w:pPr>
    </w:p>
    <w:p w14:paraId="65F95BDE">
      <w:pPr>
        <w:spacing w:line="252" w:lineRule="auto"/>
        <w:rPr>
          <w:lang w:eastAsia="zh-CN"/>
        </w:rPr>
      </w:pPr>
    </w:p>
    <w:p w14:paraId="2A463D73">
      <w:pPr>
        <w:spacing w:line="252" w:lineRule="auto"/>
        <w:rPr>
          <w:lang w:eastAsia="zh-CN"/>
        </w:rPr>
      </w:pPr>
    </w:p>
    <w:p w14:paraId="63B02A89">
      <w:pPr>
        <w:spacing w:line="252" w:lineRule="auto"/>
        <w:rPr>
          <w:lang w:eastAsia="zh-CN"/>
        </w:rPr>
      </w:pPr>
    </w:p>
    <w:p w14:paraId="785CA7BA">
      <w:pPr>
        <w:spacing w:line="252" w:lineRule="auto"/>
        <w:rPr>
          <w:lang w:eastAsia="zh-CN"/>
        </w:rPr>
      </w:pPr>
    </w:p>
    <w:p w14:paraId="159B823C">
      <w:pPr>
        <w:spacing w:line="252" w:lineRule="auto"/>
        <w:rPr>
          <w:lang w:eastAsia="zh-CN"/>
        </w:rPr>
      </w:pPr>
    </w:p>
    <w:p w14:paraId="09DFEE6C">
      <w:pPr>
        <w:pStyle w:val="5"/>
        <w:spacing w:before="91" w:line="219" w:lineRule="auto"/>
        <w:jc w:val="center"/>
        <w:rPr>
          <w:sz w:val="28"/>
          <w:szCs w:val="28"/>
          <w:lang w:eastAsia="zh-CN"/>
        </w:rPr>
      </w:pPr>
      <w:r>
        <w:rPr>
          <w:rFonts w:hint="eastAsia"/>
          <w:spacing w:val="2"/>
          <w:sz w:val="28"/>
          <w:szCs w:val="28"/>
          <w:lang w:eastAsia="zh-CN"/>
        </w:rPr>
        <w:t>供应商</w:t>
      </w:r>
      <w:r>
        <w:rPr>
          <w:spacing w:val="-16"/>
          <w:sz w:val="28"/>
          <w:szCs w:val="28"/>
          <w:lang w:eastAsia="zh-CN"/>
        </w:rPr>
        <w:t>：</w:t>
      </w:r>
      <w:r>
        <w:rPr>
          <w:spacing w:val="6"/>
          <w:sz w:val="28"/>
          <w:szCs w:val="28"/>
          <w:u w:val="single"/>
          <w:lang w:eastAsia="zh-CN"/>
        </w:rPr>
        <w:t xml:space="preserve">                      </w:t>
      </w:r>
      <w:r>
        <w:rPr>
          <w:spacing w:val="-16"/>
          <w:sz w:val="28"/>
          <w:szCs w:val="28"/>
          <w:lang w:eastAsia="zh-CN"/>
        </w:rPr>
        <w:t>（</w:t>
      </w:r>
      <w:r>
        <w:rPr>
          <w:spacing w:val="2"/>
          <w:sz w:val="28"/>
          <w:szCs w:val="28"/>
          <w:lang w:eastAsia="zh-CN"/>
        </w:rPr>
        <w:t>盖单位公章）</w:t>
      </w:r>
    </w:p>
    <w:p w14:paraId="6ECA68AB">
      <w:pPr>
        <w:spacing w:line="273" w:lineRule="auto"/>
        <w:jc w:val="center"/>
        <w:rPr>
          <w:lang w:eastAsia="zh-CN"/>
        </w:rPr>
      </w:pPr>
    </w:p>
    <w:p w14:paraId="661E543E">
      <w:pPr>
        <w:spacing w:line="273" w:lineRule="auto"/>
        <w:jc w:val="center"/>
        <w:rPr>
          <w:lang w:eastAsia="zh-CN"/>
        </w:rPr>
      </w:pPr>
    </w:p>
    <w:p w14:paraId="3492AC8F">
      <w:pPr>
        <w:spacing w:line="273" w:lineRule="auto"/>
        <w:jc w:val="center"/>
        <w:rPr>
          <w:lang w:eastAsia="zh-CN"/>
        </w:rPr>
      </w:pPr>
    </w:p>
    <w:p w14:paraId="79F2C236">
      <w:pPr>
        <w:pStyle w:val="5"/>
        <w:spacing w:before="91" w:line="220" w:lineRule="auto"/>
        <w:jc w:val="center"/>
        <w:rPr>
          <w:sz w:val="28"/>
          <w:szCs w:val="28"/>
          <w:lang w:eastAsia="zh-CN"/>
        </w:rPr>
      </w:pPr>
      <w:r>
        <w:rPr>
          <w:spacing w:val="1"/>
          <w:sz w:val="28"/>
          <w:szCs w:val="28"/>
          <w:lang w:eastAsia="zh-CN"/>
        </w:rPr>
        <w:t>法定代表人或其委托代理人</w:t>
      </w:r>
      <w:r>
        <w:rPr>
          <w:spacing w:val="-15"/>
          <w:sz w:val="28"/>
          <w:szCs w:val="28"/>
          <w:lang w:eastAsia="zh-CN"/>
        </w:rPr>
        <w:t>：</w:t>
      </w:r>
      <w:r>
        <w:rPr>
          <w:sz w:val="28"/>
          <w:szCs w:val="28"/>
          <w:u w:val="single"/>
          <w:lang w:eastAsia="zh-CN"/>
        </w:rPr>
        <w:t xml:space="preserve">            </w:t>
      </w:r>
      <w:r>
        <w:rPr>
          <w:spacing w:val="-15"/>
          <w:sz w:val="28"/>
          <w:szCs w:val="28"/>
          <w:lang w:eastAsia="zh-CN"/>
        </w:rPr>
        <w:t>（</w:t>
      </w:r>
      <w:r>
        <w:rPr>
          <w:spacing w:val="1"/>
          <w:sz w:val="24"/>
          <w:szCs w:val="24"/>
          <w:lang w:eastAsia="zh-CN"/>
        </w:rPr>
        <w:t>签字或盖章</w:t>
      </w:r>
      <w:r>
        <w:rPr>
          <w:spacing w:val="1"/>
          <w:sz w:val="28"/>
          <w:szCs w:val="28"/>
          <w:lang w:eastAsia="zh-CN"/>
        </w:rPr>
        <w:t>）</w:t>
      </w:r>
    </w:p>
    <w:p w14:paraId="711190C5">
      <w:pPr>
        <w:spacing w:line="287" w:lineRule="auto"/>
        <w:jc w:val="center"/>
        <w:rPr>
          <w:lang w:eastAsia="zh-CN"/>
        </w:rPr>
      </w:pPr>
    </w:p>
    <w:p w14:paraId="49EBB8D9">
      <w:pPr>
        <w:spacing w:line="287" w:lineRule="auto"/>
        <w:jc w:val="center"/>
        <w:rPr>
          <w:lang w:eastAsia="zh-CN"/>
        </w:rPr>
      </w:pPr>
    </w:p>
    <w:p w14:paraId="731F2A3B">
      <w:pPr>
        <w:spacing w:line="288" w:lineRule="auto"/>
        <w:jc w:val="center"/>
        <w:rPr>
          <w:lang w:eastAsia="zh-CN"/>
        </w:rPr>
      </w:pPr>
    </w:p>
    <w:p w14:paraId="0DA40BA1">
      <w:pPr>
        <w:spacing w:line="288" w:lineRule="auto"/>
        <w:jc w:val="center"/>
        <w:rPr>
          <w:lang w:eastAsia="zh-CN"/>
        </w:rPr>
      </w:pPr>
    </w:p>
    <w:p w14:paraId="695ECC12">
      <w:pPr>
        <w:spacing w:line="288" w:lineRule="auto"/>
        <w:jc w:val="center"/>
        <w:rPr>
          <w:lang w:eastAsia="zh-CN"/>
        </w:rPr>
      </w:pPr>
    </w:p>
    <w:p w14:paraId="74C7AB4C">
      <w:pPr>
        <w:pStyle w:val="5"/>
        <w:tabs>
          <w:tab w:val="left" w:pos="3162"/>
        </w:tabs>
        <w:spacing w:before="91" w:line="220" w:lineRule="auto"/>
        <w:jc w:val="center"/>
        <w:rPr>
          <w:sz w:val="28"/>
          <w:szCs w:val="28"/>
        </w:rPr>
      </w:pPr>
      <w:r>
        <w:rPr>
          <w:rFonts w:hint="eastAsia"/>
          <w:spacing w:val="-7"/>
          <w:sz w:val="28"/>
          <w:szCs w:val="28"/>
          <w:u w:val="single"/>
          <w:lang w:eastAsia="zh-CN"/>
        </w:rPr>
        <w:t xml:space="preserve">    </w:t>
      </w:r>
      <w:r>
        <w:rPr>
          <w:spacing w:val="-7"/>
          <w:sz w:val="28"/>
          <w:szCs w:val="28"/>
        </w:rPr>
        <w:t xml:space="preserve">年 </w:t>
      </w:r>
      <w:r>
        <w:rPr>
          <w:sz w:val="28"/>
          <w:szCs w:val="28"/>
          <w:u w:val="single"/>
        </w:rPr>
        <w:t xml:space="preserve">    </w:t>
      </w:r>
      <w:r>
        <w:rPr>
          <w:spacing w:val="-122"/>
          <w:sz w:val="28"/>
          <w:szCs w:val="28"/>
        </w:rPr>
        <w:t xml:space="preserve"> </w:t>
      </w:r>
      <w:r>
        <w:rPr>
          <w:spacing w:val="-7"/>
          <w:sz w:val="28"/>
          <w:szCs w:val="28"/>
        </w:rPr>
        <w:t xml:space="preserve">月 </w:t>
      </w:r>
      <w:r>
        <w:rPr>
          <w:sz w:val="28"/>
          <w:szCs w:val="28"/>
          <w:u w:val="single"/>
        </w:rPr>
        <w:t xml:space="preserve">    </w:t>
      </w:r>
      <w:r>
        <w:rPr>
          <w:spacing w:val="-80"/>
          <w:sz w:val="28"/>
          <w:szCs w:val="28"/>
        </w:rPr>
        <w:t xml:space="preserve"> </w:t>
      </w:r>
      <w:r>
        <w:rPr>
          <w:spacing w:val="-7"/>
          <w:sz w:val="28"/>
          <w:szCs w:val="28"/>
        </w:rPr>
        <w:t>日</w:t>
      </w:r>
    </w:p>
    <w:p w14:paraId="69756D1F">
      <w:pPr>
        <w:spacing w:line="220" w:lineRule="auto"/>
        <w:rPr>
          <w:sz w:val="28"/>
          <w:szCs w:val="28"/>
        </w:rPr>
        <w:sectPr>
          <w:footerReference r:id="rId7" w:type="default"/>
          <w:pgSz w:w="11906" w:h="16839"/>
          <w:pgMar w:top="1440" w:right="1080" w:bottom="1440" w:left="1080" w:header="0" w:footer="1027" w:gutter="0"/>
          <w:cols w:space="720" w:num="1"/>
        </w:sectPr>
      </w:pPr>
    </w:p>
    <w:p w14:paraId="40007FD8">
      <w:pPr>
        <w:pStyle w:val="5"/>
        <w:spacing w:before="148" w:line="225" w:lineRule="auto"/>
        <w:jc w:val="center"/>
      </w:pPr>
      <w:r>
        <w:rPr>
          <w:b/>
          <w:bCs/>
          <w:spacing w:val="4"/>
        </w:rPr>
        <w:t>开标一览表</w:t>
      </w:r>
    </w:p>
    <w:tbl>
      <w:tblPr>
        <w:tblStyle w:val="28"/>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05"/>
        <w:gridCol w:w="7053"/>
      </w:tblGrid>
      <w:tr w14:paraId="25ACCE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21" w:hRule="atLeast"/>
          <w:jc w:val="center"/>
        </w:trPr>
        <w:tc>
          <w:tcPr>
            <w:tcW w:w="2805" w:type="dxa"/>
            <w:vAlign w:val="center"/>
          </w:tcPr>
          <w:p w14:paraId="595346FB">
            <w:pPr>
              <w:pStyle w:val="29"/>
            </w:pPr>
            <w:r>
              <w:t>项目名称</w:t>
            </w:r>
          </w:p>
        </w:tc>
        <w:tc>
          <w:tcPr>
            <w:tcW w:w="7053" w:type="dxa"/>
            <w:vAlign w:val="center"/>
          </w:tcPr>
          <w:p w14:paraId="52EE93E6">
            <w:pPr>
              <w:pStyle w:val="29"/>
            </w:pPr>
          </w:p>
        </w:tc>
      </w:tr>
      <w:tr w14:paraId="5C26BE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8" w:hRule="atLeast"/>
          <w:jc w:val="center"/>
        </w:trPr>
        <w:tc>
          <w:tcPr>
            <w:tcW w:w="2805" w:type="dxa"/>
            <w:vAlign w:val="center"/>
          </w:tcPr>
          <w:p w14:paraId="3572FC60">
            <w:pPr>
              <w:pStyle w:val="29"/>
            </w:pPr>
            <w:r>
              <w:t>项目编号</w:t>
            </w:r>
          </w:p>
        </w:tc>
        <w:tc>
          <w:tcPr>
            <w:tcW w:w="7053" w:type="dxa"/>
            <w:vAlign w:val="center"/>
          </w:tcPr>
          <w:p w14:paraId="1748BA7B">
            <w:pPr>
              <w:jc w:val="center"/>
            </w:pPr>
          </w:p>
        </w:tc>
      </w:tr>
      <w:tr w14:paraId="06A082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0" w:hRule="atLeast"/>
          <w:jc w:val="center"/>
        </w:trPr>
        <w:tc>
          <w:tcPr>
            <w:tcW w:w="2805" w:type="dxa"/>
            <w:vAlign w:val="center"/>
          </w:tcPr>
          <w:p w14:paraId="379998A6">
            <w:pPr>
              <w:pStyle w:val="29"/>
            </w:pPr>
            <w:r>
              <w:rPr>
                <w:rFonts w:hint="eastAsia"/>
                <w:lang w:eastAsia="zh-CN"/>
              </w:rPr>
              <w:t>供应商</w:t>
            </w:r>
            <w:r>
              <w:t>名称</w:t>
            </w:r>
          </w:p>
        </w:tc>
        <w:tc>
          <w:tcPr>
            <w:tcW w:w="7053" w:type="dxa"/>
            <w:vAlign w:val="center"/>
          </w:tcPr>
          <w:p w14:paraId="1A81F4FE">
            <w:pPr>
              <w:jc w:val="center"/>
            </w:pPr>
          </w:p>
        </w:tc>
      </w:tr>
      <w:tr w14:paraId="658F43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7" w:hRule="atLeast"/>
          <w:jc w:val="center"/>
        </w:trPr>
        <w:tc>
          <w:tcPr>
            <w:tcW w:w="2805" w:type="dxa"/>
            <w:vAlign w:val="center"/>
          </w:tcPr>
          <w:p w14:paraId="2DB6C608">
            <w:pPr>
              <w:pStyle w:val="29"/>
            </w:pPr>
            <w:r>
              <w:t>投标</w:t>
            </w:r>
            <w:r>
              <w:rPr>
                <w:rFonts w:hint="eastAsia"/>
                <w:lang w:eastAsia="zh-CN"/>
              </w:rPr>
              <w:t>总价</w:t>
            </w:r>
            <w:r>
              <w:t>（人民币）</w:t>
            </w:r>
          </w:p>
        </w:tc>
        <w:tc>
          <w:tcPr>
            <w:tcW w:w="7053" w:type="dxa"/>
            <w:vAlign w:val="center"/>
          </w:tcPr>
          <w:p w14:paraId="0ED03BB5">
            <w:pPr>
              <w:pStyle w:val="29"/>
              <w:jc w:val="left"/>
              <w:rPr>
                <w:lang w:eastAsia="zh-CN"/>
              </w:rPr>
            </w:pPr>
            <w:r>
              <w:rPr>
                <w:rFonts w:hint="eastAsia"/>
                <w:lang w:eastAsia="zh-CN"/>
              </w:rPr>
              <w:t>本项目的监理费用投标报价为</w:t>
            </w:r>
            <w:r>
              <w:rPr>
                <w:rFonts w:hint="eastAsia"/>
                <w:u w:val="single"/>
                <w:lang w:eastAsia="zh-CN"/>
              </w:rPr>
              <w:t xml:space="preserve"> </w:t>
            </w:r>
            <w:r>
              <w:rPr>
                <w:u w:val="single"/>
                <w:lang w:eastAsia="zh-CN"/>
              </w:rPr>
              <w:t xml:space="preserve">      </w:t>
            </w:r>
            <w:r>
              <w:rPr>
                <w:rFonts w:hint="eastAsia"/>
                <w:lang w:eastAsia="zh-CN"/>
              </w:rPr>
              <w:t>元</w:t>
            </w:r>
          </w:p>
        </w:tc>
      </w:tr>
      <w:tr w14:paraId="2A8B5F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7" w:hRule="atLeast"/>
          <w:jc w:val="center"/>
        </w:trPr>
        <w:tc>
          <w:tcPr>
            <w:tcW w:w="2805" w:type="dxa"/>
            <w:vAlign w:val="center"/>
          </w:tcPr>
          <w:p w14:paraId="14B41436">
            <w:pPr>
              <w:pStyle w:val="29"/>
            </w:pPr>
            <w:r>
              <w:rPr>
                <w:rFonts w:hint="eastAsia"/>
                <w:lang w:eastAsia="zh-CN"/>
              </w:rPr>
              <w:t>项目总监理工程师</w:t>
            </w:r>
          </w:p>
        </w:tc>
        <w:tc>
          <w:tcPr>
            <w:tcW w:w="7053" w:type="dxa"/>
            <w:vAlign w:val="center"/>
          </w:tcPr>
          <w:p w14:paraId="5B7820B3">
            <w:pPr>
              <w:pStyle w:val="29"/>
              <w:jc w:val="left"/>
              <w:rPr>
                <w:lang w:eastAsia="zh-CN"/>
              </w:rPr>
            </w:pPr>
            <w:r>
              <w:rPr>
                <w:rFonts w:hint="eastAsia"/>
                <w:lang w:eastAsia="zh-CN"/>
              </w:rPr>
              <w:t>姓名</w:t>
            </w:r>
            <w:r>
              <w:rPr>
                <w:rFonts w:hint="eastAsia"/>
                <w:u w:val="single"/>
                <w:lang w:eastAsia="zh-CN"/>
              </w:rPr>
              <w:t xml:space="preserve"> </w:t>
            </w:r>
            <w:r>
              <w:rPr>
                <w:u w:val="single"/>
                <w:lang w:eastAsia="zh-CN"/>
              </w:rPr>
              <w:t xml:space="preserve">          </w:t>
            </w:r>
            <w:r>
              <w:rPr>
                <w:rFonts w:hint="eastAsia"/>
                <w:lang w:eastAsia="zh-CN"/>
              </w:rPr>
              <w:t>专业</w:t>
            </w:r>
            <w:r>
              <w:rPr>
                <w:rFonts w:hint="eastAsia"/>
                <w:u w:val="single"/>
                <w:lang w:eastAsia="zh-CN"/>
              </w:rPr>
              <w:t xml:space="preserve"> </w:t>
            </w:r>
            <w:r>
              <w:rPr>
                <w:u w:val="single"/>
                <w:lang w:eastAsia="zh-CN"/>
              </w:rPr>
              <w:t xml:space="preserve">           </w:t>
            </w:r>
          </w:p>
        </w:tc>
      </w:tr>
      <w:tr w14:paraId="2551E1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7" w:hRule="atLeast"/>
          <w:jc w:val="center"/>
        </w:trPr>
        <w:tc>
          <w:tcPr>
            <w:tcW w:w="2805" w:type="dxa"/>
            <w:vAlign w:val="center"/>
          </w:tcPr>
          <w:p w14:paraId="108627EC">
            <w:pPr>
              <w:pStyle w:val="29"/>
              <w:rPr>
                <w:rFonts w:hint="default"/>
                <w:lang w:val="en-US" w:eastAsia="zh-CN"/>
              </w:rPr>
            </w:pPr>
            <w:r>
              <w:rPr>
                <w:rFonts w:hint="eastAsia"/>
                <w:lang w:val="en-US" w:eastAsia="zh-CN"/>
              </w:rPr>
              <w:t>监理服务期和投标有效期</w:t>
            </w:r>
          </w:p>
        </w:tc>
        <w:tc>
          <w:tcPr>
            <w:tcW w:w="7053" w:type="dxa"/>
            <w:vAlign w:val="center"/>
          </w:tcPr>
          <w:p w14:paraId="03BF0AF6">
            <w:pPr>
              <w:pStyle w:val="29"/>
              <w:jc w:val="left"/>
              <w:rPr>
                <w:rFonts w:hint="default"/>
                <w:lang w:val="en-US" w:eastAsia="zh-CN"/>
              </w:rPr>
            </w:pPr>
            <w:r>
              <w:rPr>
                <w:rFonts w:hint="eastAsia"/>
                <w:lang w:val="en-US" w:eastAsia="zh-CN"/>
              </w:rPr>
              <w:t>响应文件要求</w:t>
            </w:r>
          </w:p>
        </w:tc>
      </w:tr>
    </w:tbl>
    <w:p w14:paraId="34D74806">
      <w:pPr>
        <w:spacing w:line="298" w:lineRule="auto"/>
        <w:rPr>
          <w:lang w:eastAsia="zh-CN"/>
        </w:rPr>
      </w:pPr>
    </w:p>
    <w:p w14:paraId="4CE85413">
      <w:pPr>
        <w:spacing w:line="298" w:lineRule="auto"/>
        <w:rPr>
          <w:lang w:eastAsia="zh-CN"/>
        </w:rPr>
      </w:pPr>
    </w:p>
    <w:p w14:paraId="7A391429">
      <w:pPr>
        <w:spacing w:line="298" w:lineRule="auto"/>
        <w:rPr>
          <w:lang w:eastAsia="zh-CN"/>
        </w:rPr>
      </w:pPr>
    </w:p>
    <w:p w14:paraId="51DA53B5">
      <w:pPr>
        <w:pStyle w:val="5"/>
        <w:spacing w:before="78" w:line="219" w:lineRule="auto"/>
        <w:ind w:left="1680" w:firstLine="2744"/>
        <w:rPr>
          <w:sz w:val="24"/>
          <w:szCs w:val="24"/>
          <w:lang w:eastAsia="zh-CN"/>
        </w:rPr>
      </w:pPr>
      <w:r>
        <w:rPr>
          <w:rFonts w:hint="eastAsia"/>
          <w:spacing w:val="2"/>
          <w:sz w:val="24"/>
          <w:szCs w:val="24"/>
          <w:lang w:eastAsia="zh-CN"/>
        </w:rPr>
        <w:t>供应商</w:t>
      </w:r>
      <w:r>
        <w:rPr>
          <w:spacing w:val="-16"/>
          <w:sz w:val="24"/>
          <w:szCs w:val="24"/>
          <w:lang w:eastAsia="zh-CN"/>
        </w:rPr>
        <w:t>：</w:t>
      </w:r>
      <w:r>
        <w:rPr>
          <w:sz w:val="24"/>
          <w:szCs w:val="24"/>
          <w:u w:val="single"/>
          <w:lang w:eastAsia="zh-CN"/>
        </w:rPr>
        <w:t xml:space="preserve">                       </w:t>
      </w:r>
      <w:r>
        <w:rPr>
          <w:spacing w:val="-16"/>
          <w:sz w:val="24"/>
          <w:szCs w:val="24"/>
          <w:lang w:eastAsia="zh-CN"/>
        </w:rPr>
        <w:t>（</w:t>
      </w:r>
      <w:r>
        <w:rPr>
          <w:spacing w:val="2"/>
          <w:sz w:val="24"/>
          <w:szCs w:val="24"/>
          <w:lang w:eastAsia="zh-CN"/>
        </w:rPr>
        <w:t>盖单位公章）</w:t>
      </w:r>
    </w:p>
    <w:p w14:paraId="3FCA277D">
      <w:pPr>
        <w:spacing w:line="259" w:lineRule="auto"/>
        <w:rPr>
          <w:lang w:eastAsia="zh-CN"/>
        </w:rPr>
      </w:pPr>
    </w:p>
    <w:p w14:paraId="4959ACFE">
      <w:pPr>
        <w:pStyle w:val="5"/>
        <w:spacing w:before="78" w:line="219" w:lineRule="auto"/>
        <w:ind w:firstLine="3630" w:firstLineChars="1500"/>
        <w:rPr>
          <w:sz w:val="24"/>
          <w:szCs w:val="24"/>
          <w:lang w:eastAsia="zh-CN"/>
        </w:rPr>
      </w:pPr>
      <w:r>
        <w:rPr>
          <w:spacing w:val="1"/>
          <w:sz w:val="24"/>
          <w:szCs w:val="24"/>
          <w:lang w:eastAsia="zh-CN"/>
        </w:rPr>
        <w:t>法定代表人或其委托代理人</w:t>
      </w:r>
      <w:r>
        <w:rPr>
          <w:spacing w:val="-15"/>
          <w:sz w:val="24"/>
          <w:szCs w:val="24"/>
          <w:lang w:eastAsia="zh-CN"/>
        </w:rPr>
        <w:t>：</w:t>
      </w:r>
      <w:r>
        <w:rPr>
          <w:sz w:val="24"/>
          <w:szCs w:val="24"/>
          <w:u w:val="single"/>
          <w:lang w:eastAsia="zh-CN"/>
        </w:rPr>
        <w:t xml:space="preserve">            </w:t>
      </w:r>
      <w:r>
        <w:rPr>
          <w:spacing w:val="-15"/>
          <w:sz w:val="24"/>
          <w:szCs w:val="24"/>
          <w:lang w:eastAsia="zh-CN"/>
        </w:rPr>
        <w:t>（</w:t>
      </w:r>
      <w:r>
        <w:rPr>
          <w:spacing w:val="1"/>
          <w:sz w:val="24"/>
          <w:szCs w:val="24"/>
          <w:lang w:eastAsia="zh-CN"/>
        </w:rPr>
        <w:t>签字或盖章）</w:t>
      </w:r>
    </w:p>
    <w:p w14:paraId="5D24E134">
      <w:pPr>
        <w:spacing w:line="219" w:lineRule="auto"/>
        <w:rPr>
          <w:sz w:val="24"/>
          <w:szCs w:val="24"/>
          <w:lang w:eastAsia="zh-CN"/>
        </w:rPr>
        <w:sectPr>
          <w:footerReference r:id="rId8" w:type="default"/>
          <w:pgSz w:w="11906" w:h="16839"/>
          <w:pgMar w:top="1440" w:right="1080" w:bottom="1440" w:left="1080" w:header="0" w:footer="1027" w:gutter="0"/>
          <w:cols w:space="720" w:num="1"/>
        </w:sectPr>
      </w:pPr>
    </w:p>
    <w:p w14:paraId="2B4B713A">
      <w:pPr>
        <w:pStyle w:val="5"/>
        <w:spacing w:before="56" w:line="360" w:lineRule="auto"/>
        <w:jc w:val="center"/>
        <w:rPr>
          <w:sz w:val="28"/>
          <w:szCs w:val="28"/>
          <w:lang w:eastAsia="zh-CN"/>
        </w:rPr>
      </w:pPr>
      <w:r>
        <w:rPr>
          <w:b/>
          <w:bCs/>
          <w:spacing w:val="-4"/>
          <w:sz w:val="28"/>
          <w:szCs w:val="28"/>
          <w:lang w:eastAsia="zh-CN"/>
        </w:rPr>
        <w:t>一、投标函及投标函附录</w:t>
      </w:r>
    </w:p>
    <w:p w14:paraId="084378BE">
      <w:pPr>
        <w:pStyle w:val="5"/>
        <w:spacing w:before="91" w:line="360" w:lineRule="auto"/>
        <w:jc w:val="center"/>
        <w:rPr>
          <w:sz w:val="28"/>
          <w:szCs w:val="28"/>
          <w:lang w:eastAsia="zh-CN"/>
        </w:rPr>
      </w:pPr>
      <w:r>
        <w:rPr>
          <w:b/>
          <w:bCs/>
          <w:spacing w:val="-7"/>
          <w:sz w:val="28"/>
          <w:szCs w:val="28"/>
          <w:lang w:eastAsia="zh-CN"/>
        </w:rPr>
        <w:t>（一）投</w:t>
      </w:r>
      <w:r>
        <w:rPr>
          <w:spacing w:val="-7"/>
          <w:sz w:val="28"/>
          <w:szCs w:val="28"/>
          <w:lang w:eastAsia="zh-CN"/>
        </w:rPr>
        <w:t xml:space="preserve"> </w:t>
      </w:r>
      <w:r>
        <w:rPr>
          <w:b/>
          <w:bCs/>
          <w:spacing w:val="-7"/>
          <w:sz w:val="28"/>
          <w:szCs w:val="28"/>
          <w:lang w:eastAsia="zh-CN"/>
        </w:rPr>
        <w:t>标</w:t>
      </w:r>
      <w:r>
        <w:rPr>
          <w:spacing w:val="35"/>
          <w:sz w:val="28"/>
          <w:szCs w:val="28"/>
          <w:lang w:eastAsia="zh-CN"/>
        </w:rPr>
        <w:t xml:space="preserve"> </w:t>
      </w:r>
      <w:r>
        <w:rPr>
          <w:b/>
          <w:bCs/>
          <w:spacing w:val="-7"/>
          <w:sz w:val="28"/>
          <w:szCs w:val="28"/>
          <w:lang w:eastAsia="zh-CN"/>
        </w:rPr>
        <w:t>函（格式）</w:t>
      </w:r>
    </w:p>
    <w:p w14:paraId="1F7BCD1E">
      <w:pPr>
        <w:pStyle w:val="5"/>
        <w:spacing w:before="78" w:line="360" w:lineRule="auto"/>
        <w:rPr>
          <w:sz w:val="24"/>
          <w:szCs w:val="24"/>
          <w:lang w:eastAsia="zh-CN"/>
        </w:rPr>
      </w:pPr>
      <w:r>
        <w:rPr>
          <w:spacing w:val="1"/>
          <w:sz w:val="24"/>
          <w:szCs w:val="24"/>
          <w:lang w:eastAsia="zh-CN"/>
        </w:rPr>
        <w:t>致</w:t>
      </w:r>
      <w:r>
        <w:rPr>
          <w:rFonts w:hint="eastAsia"/>
          <w:spacing w:val="1"/>
          <w:sz w:val="24"/>
          <w:szCs w:val="24"/>
          <w:lang w:eastAsia="zh-CN"/>
        </w:rPr>
        <w:t>采购人</w:t>
      </w:r>
      <w:r>
        <w:rPr>
          <w:spacing w:val="-18"/>
          <w:sz w:val="24"/>
          <w:szCs w:val="24"/>
          <w:lang w:eastAsia="zh-CN"/>
        </w:rPr>
        <w:t>：</w:t>
      </w:r>
      <w:r>
        <w:rPr>
          <w:spacing w:val="-18"/>
          <w:sz w:val="24"/>
          <w:szCs w:val="24"/>
          <w:u w:val="single"/>
          <w:lang w:eastAsia="zh-CN"/>
        </w:rPr>
        <w:t>（</w:t>
      </w:r>
      <w:r>
        <w:rPr>
          <w:spacing w:val="1"/>
          <w:sz w:val="24"/>
          <w:szCs w:val="24"/>
          <w:u w:val="single"/>
          <w:lang w:eastAsia="zh-CN"/>
        </w:rPr>
        <w:t xml:space="preserve">单位名称）                     </w:t>
      </w:r>
    </w:p>
    <w:p w14:paraId="6B78C54C">
      <w:pPr>
        <w:pStyle w:val="5"/>
        <w:spacing w:before="72" w:line="360" w:lineRule="auto"/>
        <w:ind w:right="39"/>
        <w:rPr>
          <w:sz w:val="24"/>
          <w:szCs w:val="24"/>
          <w:lang w:eastAsia="zh-CN"/>
        </w:rPr>
      </w:pPr>
      <w:r>
        <w:rPr>
          <w:spacing w:val="-2"/>
          <w:sz w:val="24"/>
          <w:szCs w:val="24"/>
          <w:lang w:eastAsia="zh-CN"/>
        </w:rPr>
        <w:t>1、根据</w:t>
      </w:r>
      <w:r>
        <w:rPr>
          <w:spacing w:val="-2"/>
          <w:sz w:val="24"/>
          <w:szCs w:val="24"/>
          <w:u w:val="single"/>
          <w:lang w:eastAsia="zh-CN"/>
        </w:rPr>
        <w:t xml:space="preserve">                （项目名称）</w:t>
      </w:r>
      <w:r>
        <w:rPr>
          <w:rFonts w:hint="eastAsia"/>
          <w:spacing w:val="-2"/>
          <w:sz w:val="24"/>
          <w:szCs w:val="24"/>
          <w:lang w:eastAsia="zh-CN"/>
        </w:rPr>
        <w:t>采购文件</w:t>
      </w:r>
      <w:r>
        <w:rPr>
          <w:spacing w:val="-2"/>
          <w:sz w:val="24"/>
          <w:szCs w:val="24"/>
          <w:lang w:eastAsia="zh-CN"/>
        </w:rPr>
        <w:t>，经考</w:t>
      </w:r>
      <w:r>
        <w:rPr>
          <w:spacing w:val="-3"/>
          <w:sz w:val="24"/>
          <w:szCs w:val="24"/>
          <w:lang w:eastAsia="zh-CN"/>
        </w:rPr>
        <w:t>察现场和认真研究上述</w:t>
      </w:r>
      <w:r>
        <w:rPr>
          <w:rFonts w:hint="eastAsia"/>
          <w:spacing w:val="-3"/>
          <w:sz w:val="24"/>
          <w:szCs w:val="24"/>
          <w:lang w:eastAsia="zh-CN"/>
        </w:rPr>
        <w:t>采购文件</w:t>
      </w:r>
      <w:r>
        <w:rPr>
          <w:spacing w:val="1"/>
          <w:sz w:val="24"/>
          <w:szCs w:val="24"/>
          <w:lang w:eastAsia="zh-CN"/>
        </w:rPr>
        <w:t>后，我方愿以《开标一览表》中所报的投标报价进行投标，并</w:t>
      </w:r>
      <w:r>
        <w:rPr>
          <w:sz w:val="24"/>
          <w:szCs w:val="24"/>
          <w:lang w:eastAsia="zh-CN"/>
        </w:rPr>
        <w:t>按合同条款中规定的实际费用</w:t>
      </w:r>
      <w:r>
        <w:rPr>
          <w:spacing w:val="-1"/>
          <w:sz w:val="24"/>
          <w:szCs w:val="24"/>
          <w:lang w:eastAsia="zh-CN"/>
        </w:rPr>
        <w:t>承担并完成上述工程服务任务。</w:t>
      </w:r>
    </w:p>
    <w:p w14:paraId="1335E6CE">
      <w:pPr>
        <w:pStyle w:val="5"/>
        <w:spacing w:before="74" w:line="360" w:lineRule="auto"/>
        <w:ind w:right="41"/>
        <w:rPr>
          <w:sz w:val="24"/>
          <w:szCs w:val="24"/>
          <w:lang w:eastAsia="zh-CN"/>
        </w:rPr>
      </w:pPr>
      <w:r>
        <w:rPr>
          <w:spacing w:val="-2"/>
          <w:sz w:val="24"/>
          <w:szCs w:val="24"/>
          <w:lang w:eastAsia="zh-CN"/>
        </w:rPr>
        <w:t>2、如果贵方接受我方投标，我方在接到中标通知</w:t>
      </w:r>
      <w:r>
        <w:rPr>
          <w:spacing w:val="-3"/>
          <w:sz w:val="24"/>
          <w:szCs w:val="24"/>
          <w:lang w:eastAsia="zh-CN"/>
        </w:rPr>
        <w:t>书后将按中标通知书和</w:t>
      </w:r>
      <w:r>
        <w:rPr>
          <w:rFonts w:hint="eastAsia"/>
          <w:spacing w:val="-3"/>
          <w:sz w:val="24"/>
          <w:szCs w:val="24"/>
          <w:lang w:eastAsia="zh-CN"/>
        </w:rPr>
        <w:t>采购文件</w:t>
      </w:r>
      <w:r>
        <w:rPr>
          <w:spacing w:val="-3"/>
          <w:sz w:val="24"/>
          <w:szCs w:val="24"/>
          <w:lang w:eastAsia="zh-CN"/>
        </w:rPr>
        <w:t>的要求</w:t>
      </w:r>
      <w:r>
        <w:rPr>
          <w:sz w:val="24"/>
          <w:szCs w:val="24"/>
          <w:lang w:eastAsia="zh-CN"/>
        </w:rPr>
        <w:t>及时签订合同协议书。我方保证在投标须知中规定的期限</w:t>
      </w:r>
      <w:r>
        <w:rPr>
          <w:spacing w:val="-1"/>
          <w:sz w:val="24"/>
          <w:szCs w:val="24"/>
          <w:lang w:eastAsia="zh-CN"/>
        </w:rPr>
        <w:t>内开始本工程的工作。</w:t>
      </w:r>
    </w:p>
    <w:p w14:paraId="15E4196C">
      <w:pPr>
        <w:pStyle w:val="5"/>
        <w:spacing w:before="75" w:line="360" w:lineRule="auto"/>
        <w:ind w:right="18"/>
        <w:rPr>
          <w:sz w:val="24"/>
          <w:szCs w:val="24"/>
          <w:lang w:eastAsia="zh-CN"/>
        </w:rPr>
      </w:pPr>
      <w:r>
        <w:rPr>
          <w:spacing w:val="-2"/>
          <w:sz w:val="24"/>
          <w:szCs w:val="24"/>
          <w:lang w:eastAsia="zh-CN"/>
        </w:rPr>
        <w:t>3、我方同意在贵方</w:t>
      </w:r>
      <w:r>
        <w:rPr>
          <w:rFonts w:hint="eastAsia"/>
          <w:spacing w:val="-2"/>
          <w:sz w:val="24"/>
          <w:szCs w:val="24"/>
          <w:lang w:eastAsia="zh-CN"/>
        </w:rPr>
        <w:t>采购文件</w:t>
      </w:r>
      <w:r>
        <w:rPr>
          <w:spacing w:val="-2"/>
          <w:sz w:val="24"/>
          <w:szCs w:val="24"/>
          <w:lang w:eastAsia="zh-CN"/>
        </w:rPr>
        <w:t>规定的投标有效期内遵守本投标承诺。在该期限期满之前，</w:t>
      </w:r>
      <w:r>
        <w:rPr>
          <w:spacing w:val="-1"/>
          <w:sz w:val="24"/>
          <w:szCs w:val="24"/>
          <w:lang w:eastAsia="zh-CN"/>
        </w:rPr>
        <w:t>本</w:t>
      </w:r>
      <w:r>
        <w:rPr>
          <w:rFonts w:hint="eastAsia"/>
          <w:spacing w:val="-1"/>
          <w:sz w:val="24"/>
          <w:szCs w:val="24"/>
          <w:lang w:eastAsia="zh-CN"/>
        </w:rPr>
        <w:t>响应文件</w:t>
      </w:r>
      <w:r>
        <w:rPr>
          <w:spacing w:val="-1"/>
          <w:sz w:val="24"/>
          <w:szCs w:val="24"/>
          <w:lang w:eastAsia="zh-CN"/>
        </w:rPr>
        <w:t>对我方始终具有约束力，并可随时被接受。</w:t>
      </w:r>
    </w:p>
    <w:p w14:paraId="6AAFFAA1">
      <w:pPr>
        <w:pStyle w:val="5"/>
        <w:spacing w:before="76" w:line="360" w:lineRule="auto"/>
        <w:rPr>
          <w:sz w:val="24"/>
          <w:szCs w:val="24"/>
          <w:lang w:eastAsia="zh-CN"/>
        </w:rPr>
      </w:pPr>
      <w:r>
        <w:rPr>
          <w:spacing w:val="-1"/>
          <w:sz w:val="24"/>
          <w:szCs w:val="24"/>
          <w:lang w:eastAsia="zh-CN"/>
        </w:rPr>
        <w:t>4、我方按照</w:t>
      </w:r>
      <w:r>
        <w:rPr>
          <w:rFonts w:hint="eastAsia"/>
          <w:spacing w:val="-1"/>
          <w:sz w:val="24"/>
          <w:szCs w:val="24"/>
          <w:lang w:eastAsia="zh-CN"/>
        </w:rPr>
        <w:t>采购文件</w:t>
      </w:r>
      <w:r>
        <w:rPr>
          <w:spacing w:val="-1"/>
          <w:sz w:val="24"/>
          <w:szCs w:val="24"/>
          <w:lang w:eastAsia="zh-CN"/>
        </w:rPr>
        <w:t>规定向你方递交履约担保。</w:t>
      </w:r>
    </w:p>
    <w:p w14:paraId="7C2EEDBE">
      <w:pPr>
        <w:pStyle w:val="5"/>
        <w:spacing w:before="76" w:line="360" w:lineRule="auto"/>
        <w:rPr>
          <w:sz w:val="24"/>
          <w:szCs w:val="24"/>
          <w:lang w:eastAsia="zh-CN"/>
        </w:rPr>
      </w:pPr>
      <w:r>
        <w:rPr>
          <w:spacing w:val="-1"/>
          <w:sz w:val="24"/>
          <w:szCs w:val="24"/>
          <w:lang w:eastAsia="zh-CN"/>
        </w:rPr>
        <w:t>5、对属于实行约谈和履约承诺项目表的项目,我方严格按规定执行。</w:t>
      </w:r>
    </w:p>
    <w:p w14:paraId="2F638A82">
      <w:pPr>
        <w:pStyle w:val="5"/>
        <w:spacing w:before="79" w:line="360" w:lineRule="auto"/>
        <w:rPr>
          <w:sz w:val="24"/>
          <w:szCs w:val="24"/>
          <w:lang w:eastAsia="zh-CN"/>
        </w:rPr>
      </w:pPr>
      <w:r>
        <w:rPr>
          <w:spacing w:val="-1"/>
          <w:sz w:val="24"/>
          <w:szCs w:val="24"/>
          <w:lang w:eastAsia="zh-CN"/>
        </w:rPr>
        <w:t>6、在正式签订监理合同协议书之前，本</w:t>
      </w:r>
      <w:r>
        <w:rPr>
          <w:rFonts w:hint="eastAsia"/>
          <w:spacing w:val="-1"/>
          <w:sz w:val="24"/>
          <w:szCs w:val="24"/>
          <w:lang w:eastAsia="zh-CN"/>
        </w:rPr>
        <w:t>响应文件</w:t>
      </w:r>
      <w:r>
        <w:rPr>
          <w:spacing w:val="-1"/>
          <w:sz w:val="24"/>
          <w:szCs w:val="24"/>
          <w:lang w:eastAsia="zh-CN"/>
        </w:rPr>
        <w:t>连同贵</w:t>
      </w:r>
      <w:r>
        <w:rPr>
          <w:spacing w:val="-2"/>
          <w:sz w:val="24"/>
          <w:szCs w:val="24"/>
          <w:lang w:eastAsia="zh-CN"/>
        </w:rPr>
        <w:t>方中标通知书应成为约束贵方、我方的合同文件。</w:t>
      </w:r>
    </w:p>
    <w:p w14:paraId="18C57A11">
      <w:pPr>
        <w:pStyle w:val="5"/>
        <w:spacing w:before="75" w:line="360" w:lineRule="auto"/>
        <w:ind w:right="18"/>
        <w:rPr>
          <w:sz w:val="24"/>
          <w:szCs w:val="24"/>
          <w:lang w:eastAsia="zh-CN"/>
        </w:rPr>
      </w:pPr>
      <w:r>
        <w:rPr>
          <w:spacing w:val="-2"/>
          <w:sz w:val="24"/>
          <w:szCs w:val="24"/>
          <w:lang w:eastAsia="zh-CN"/>
        </w:rPr>
        <w:t>7、我方理解，贵方不一定接受最低标价的投标或可能接受其他任何投标，同时也理解，</w:t>
      </w:r>
      <w:r>
        <w:rPr>
          <w:spacing w:val="-1"/>
          <w:sz w:val="24"/>
          <w:szCs w:val="24"/>
          <w:lang w:eastAsia="zh-CN"/>
        </w:rPr>
        <w:t>贵方不负担我单位的任何投标费用。</w:t>
      </w:r>
    </w:p>
    <w:p w14:paraId="6AE893AC">
      <w:pPr>
        <w:pStyle w:val="5"/>
        <w:spacing w:before="2" w:line="360" w:lineRule="auto"/>
        <w:ind w:right="37"/>
        <w:rPr>
          <w:sz w:val="24"/>
          <w:szCs w:val="24"/>
          <w:lang w:eastAsia="zh-CN"/>
        </w:rPr>
      </w:pPr>
      <w:r>
        <w:rPr>
          <w:spacing w:val="4"/>
          <w:sz w:val="24"/>
          <w:szCs w:val="24"/>
          <w:lang w:eastAsia="zh-CN"/>
        </w:rPr>
        <w:t>8、</w:t>
      </w:r>
      <w:r>
        <w:rPr>
          <w:rFonts w:ascii="宋体" w:hAnsi="宋体" w:eastAsia="宋体" w:cs="宋体"/>
          <w:spacing w:val="4"/>
          <w:sz w:val="24"/>
          <w:szCs w:val="24"/>
          <w:lang w:eastAsia="zh-CN"/>
        </w:rPr>
        <w:t>我方同意将金额为人民币</w:t>
      </w:r>
      <w:r>
        <w:rPr>
          <w:rFonts w:hint="eastAsia" w:ascii="宋体" w:hAnsi="宋体" w:eastAsia="宋体" w:cs="宋体"/>
          <w:spacing w:val="4"/>
          <w:sz w:val="24"/>
          <w:szCs w:val="24"/>
          <w:u w:val="single"/>
          <w:lang w:val="en-US" w:eastAsia="zh-CN"/>
        </w:rPr>
        <w:t xml:space="preserve">  / </w:t>
      </w:r>
      <w:r>
        <w:rPr>
          <w:rFonts w:ascii="宋体" w:hAnsi="宋体" w:eastAsia="宋体" w:cs="宋体"/>
          <w:spacing w:val="4"/>
          <w:sz w:val="24"/>
          <w:szCs w:val="24"/>
          <w:lang w:eastAsia="zh-CN"/>
        </w:rPr>
        <w:t>元的投标保证金提交贵方。</w:t>
      </w:r>
    </w:p>
    <w:p w14:paraId="777621D8">
      <w:pPr>
        <w:keepNext w:val="0"/>
        <w:keepLines w:val="0"/>
        <w:widowControl/>
        <w:suppressLineNumbers w:val="0"/>
        <w:spacing w:line="360" w:lineRule="auto"/>
        <w:jc w:val="left"/>
        <w:rPr>
          <w:b/>
          <w:bCs/>
          <w:sz w:val="32"/>
          <w:szCs w:val="32"/>
          <w:highlight w:val="yellow"/>
          <w:u w:val="single"/>
          <w:lang w:eastAsia="zh-CN"/>
        </w:rPr>
      </w:pPr>
      <w:r>
        <w:rPr>
          <w:rFonts w:ascii="宋体" w:hAnsi="宋体" w:eastAsia="宋体" w:cs="宋体"/>
          <w:snapToGrid w:val="0"/>
          <w:color w:val="000000"/>
          <w:spacing w:val="4"/>
          <w:sz w:val="24"/>
          <w:szCs w:val="24"/>
          <w:lang w:val="en-US" w:eastAsia="zh-CN" w:bidi="ar-SA"/>
        </w:rPr>
        <w:t>9、</w:t>
      </w:r>
      <w:r>
        <w:rPr>
          <w:rFonts w:hint="eastAsia" w:ascii="宋体" w:hAnsi="宋体" w:eastAsia="宋体" w:cs="宋体"/>
          <w:snapToGrid w:val="0"/>
          <w:color w:val="000000"/>
          <w:spacing w:val="4"/>
          <w:sz w:val="24"/>
          <w:szCs w:val="24"/>
          <w:lang w:val="en-US" w:eastAsia="zh-CN" w:bidi="ar-SA"/>
        </w:rPr>
        <w:t>若我方</w:t>
      </w:r>
      <w:r>
        <w:rPr>
          <w:rFonts w:hint="eastAsia" w:ascii="宋体" w:hAnsi="宋体" w:eastAsia="宋体" w:cs="宋体"/>
          <w:snapToGrid w:val="0"/>
          <w:color w:val="000000"/>
          <w:kern w:val="0"/>
          <w:sz w:val="24"/>
          <w:szCs w:val="24"/>
          <w:lang w:val="en-US" w:eastAsia="zh-CN" w:bidi="ar"/>
        </w:rPr>
        <w:t>中标，项目总监理工程师以《开标一览表》中所报的总监理工程师为准。</w:t>
      </w:r>
    </w:p>
    <w:p w14:paraId="5836E148">
      <w:pPr>
        <w:spacing w:before="66" w:line="360" w:lineRule="auto"/>
        <w:ind w:right="22"/>
        <w:rPr>
          <w:sz w:val="24"/>
          <w:szCs w:val="24"/>
          <w:lang w:eastAsia="zh-CN"/>
        </w:rPr>
      </w:pPr>
      <w:r>
        <w:rPr>
          <w:rFonts w:ascii="宋体" w:hAnsi="宋体" w:eastAsia="宋体" w:cs="宋体"/>
          <w:spacing w:val="-4"/>
          <w:sz w:val="24"/>
          <w:szCs w:val="24"/>
          <w:lang w:eastAsia="zh-CN"/>
        </w:rPr>
        <w:t>1</w:t>
      </w:r>
      <w:r>
        <w:rPr>
          <w:rFonts w:hint="eastAsia" w:ascii="宋体" w:hAnsi="宋体" w:eastAsia="宋体" w:cs="宋体"/>
          <w:spacing w:val="-4"/>
          <w:sz w:val="24"/>
          <w:szCs w:val="24"/>
          <w:lang w:eastAsia="zh-CN"/>
        </w:rPr>
        <w:t>0</w:t>
      </w:r>
      <w:r>
        <w:rPr>
          <w:rFonts w:ascii="宋体" w:hAnsi="宋体" w:eastAsia="宋体" w:cs="宋体"/>
          <w:spacing w:val="-4"/>
          <w:sz w:val="24"/>
          <w:szCs w:val="24"/>
          <w:lang w:eastAsia="zh-CN"/>
        </w:rPr>
        <w:t>、</w:t>
      </w:r>
      <w:r>
        <w:rPr>
          <w:rFonts w:ascii="宋体" w:hAnsi="宋体" w:eastAsia="宋体" w:cs="宋体"/>
          <w:b/>
          <w:bCs/>
          <w:spacing w:val="-4"/>
          <w:sz w:val="28"/>
          <w:szCs w:val="28"/>
          <w:lang w:eastAsia="zh-CN"/>
        </w:rPr>
        <w:t>我方承诺，我方在</w:t>
      </w:r>
      <w:r>
        <w:rPr>
          <w:rFonts w:hint="eastAsia" w:ascii="宋体" w:hAnsi="宋体" w:eastAsia="宋体" w:cs="宋体"/>
          <w:b/>
          <w:bCs/>
          <w:spacing w:val="-4"/>
          <w:sz w:val="28"/>
          <w:szCs w:val="28"/>
          <w:lang w:eastAsia="zh-CN"/>
        </w:rPr>
        <w:t>响应文件</w:t>
      </w:r>
      <w:r>
        <w:rPr>
          <w:rFonts w:ascii="宋体" w:hAnsi="宋体" w:eastAsia="宋体" w:cs="宋体"/>
          <w:b/>
          <w:bCs/>
          <w:spacing w:val="-4"/>
          <w:sz w:val="28"/>
          <w:szCs w:val="28"/>
          <w:lang w:eastAsia="zh-CN"/>
        </w:rPr>
        <w:t>中为本项目配备的所有人员均为我方全职在</w:t>
      </w:r>
      <w:r>
        <w:rPr>
          <w:rFonts w:ascii="宋体" w:hAnsi="宋体" w:eastAsia="宋体" w:cs="宋体"/>
          <w:b/>
          <w:bCs/>
          <w:spacing w:val="-3"/>
          <w:sz w:val="28"/>
          <w:szCs w:val="28"/>
          <w:lang w:eastAsia="zh-CN"/>
        </w:rPr>
        <w:t>岗人员，且在</w:t>
      </w:r>
      <w:r>
        <w:rPr>
          <w:rFonts w:hint="eastAsia" w:ascii="宋体" w:hAnsi="宋体" w:eastAsia="宋体" w:cs="宋体"/>
          <w:b/>
          <w:bCs/>
          <w:spacing w:val="-3"/>
          <w:sz w:val="28"/>
          <w:szCs w:val="28"/>
          <w:lang w:eastAsia="zh-CN"/>
        </w:rPr>
        <w:t>响应文件</w:t>
      </w:r>
      <w:r>
        <w:rPr>
          <w:rFonts w:ascii="宋体" w:hAnsi="宋体" w:eastAsia="宋体" w:cs="宋体"/>
          <w:b/>
          <w:bCs/>
          <w:spacing w:val="-3"/>
          <w:sz w:val="28"/>
          <w:szCs w:val="28"/>
          <w:lang w:eastAsia="zh-CN"/>
        </w:rPr>
        <w:t>提交截止时间时与我方仍存在有效的劳</w:t>
      </w:r>
      <w:r>
        <w:rPr>
          <w:rFonts w:ascii="宋体" w:hAnsi="宋体" w:eastAsia="宋体" w:cs="宋体"/>
          <w:b/>
          <w:bCs/>
          <w:spacing w:val="-4"/>
          <w:sz w:val="28"/>
          <w:szCs w:val="28"/>
          <w:lang w:eastAsia="zh-CN"/>
        </w:rPr>
        <w:t>动合同关系。</w:t>
      </w:r>
    </w:p>
    <w:p w14:paraId="451B7E8C">
      <w:pPr>
        <w:pStyle w:val="5"/>
        <w:spacing w:before="83" w:line="360" w:lineRule="auto"/>
        <w:ind w:right="41"/>
        <w:rPr>
          <w:sz w:val="24"/>
          <w:szCs w:val="24"/>
          <w:lang w:eastAsia="zh-CN"/>
        </w:rPr>
      </w:pPr>
      <w:r>
        <w:rPr>
          <w:rFonts w:hint="eastAsia"/>
          <w:sz w:val="24"/>
          <w:szCs w:val="24"/>
          <w:lang w:val="en-US" w:eastAsia="zh-CN"/>
        </w:rPr>
        <w:t>11、我方声明，所递交的响应文件及有关资料内容完整、真实和准确，且不存在采购文件第二章“供应商须知”1.2 条、1.3 条规定的任何一种情形。</w:t>
      </w:r>
    </w:p>
    <w:p w14:paraId="1C7F392E">
      <w:pPr>
        <w:pStyle w:val="5"/>
        <w:spacing w:before="83" w:line="360" w:lineRule="auto"/>
        <w:ind w:right="41"/>
        <w:rPr>
          <w:sz w:val="24"/>
          <w:szCs w:val="24"/>
          <w:lang w:eastAsia="zh-CN"/>
        </w:rPr>
      </w:pPr>
      <w:r>
        <w:rPr>
          <w:sz w:val="24"/>
          <w:szCs w:val="24"/>
          <w:lang w:eastAsia="zh-CN"/>
        </w:rPr>
        <w:t>1</w:t>
      </w:r>
      <w:r>
        <w:rPr>
          <w:rFonts w:hint="eastAsia"/>
          <w:sz w:val="24"/>
          <w:szCs w:val="24"/>
          <w:lang w:val="en-US" w:eastAsia="zh-CN"/>
        </w:rPr>
        <w:t>2</w:t>
      </w:r>
      <w:r>
        <w:rPr>
          <w:sz w:val="24"/>
          <w:szCs w:val="24"/>
          <w:lang w:eastAsia="zh-CN"/>
        </w:rPr>
        <w:t>、我方承诺，我方及我方法定代表人及及拟派项目总监理工程师都没有行贿犯罪记录。</w:t>
      </w:r>
    </w:p>
    <w:p w14:paraId="57C15D4C">
      <w:pPr>
        <w:spacing w:line="360" w:lineRule="auto"/>
        <w:rPr>
          <w:lang w:eastAsia="zh-CN"/>
        </w:rPr>
      </w:pPr>
    </w:p>
    <w:p w14:paraId="3025004E">
      <w:pPr>
        <w:pStyle w:val="5"/>
        <w:adjustRightInd/>
        <w:snapToGrid/>
        <w:spacing w:line="360" w:lineRule="auto"/>
        <w:contextualSpacing/>
        <w:rPr>
          <w:sz w:val="24"/>
          <w:szCs w:val="24"/>
          <w:lang w:eastAsia="zh-CN"/>
        </w:rPr>
      </w:pPr>
      <w:r>
        <w:rPr>
          <w:rFonts w:hint="eastAsia"/>
          <w:spacing w:val="2"/>
          <w:sz w:val="24"/>
          <w:szCs w:val="24"/>
          <w:lang w:eastAsia="zh-CN"/>
        </w:rPr>
        <w:t>供应商</w:t>
      </w:r>
      <w:r>
        <w:rPr>
          <w:spacing w:val="-17"/>
          <w:sz w:val="24"/>
          <w:szCs w:val="24"/>
          <w:lang w:eastAsia="zh-CN"/>
        </w:rPr>
        <w:t>：（</w:t>
      </w:r>
      <w:r>
        <w:rPr>
          <w:spacing w:val="2"/>
          <w:sz w:val="24"/>
          <w:szCs w:val="24"/>
          <w:lang w:eastAsia="zh-CN"/>
        </w:rPr>
        <w:t>盖单位公章）</w:t>
      </w:r>
      <w:r>
        <w:rPr>
          <w:sz w:val="24"/>
          <w:szCs w:val="24"/>
          <w:u w:val="single"/>
          <w:lang w:eastAsia="zh-CN"/>
        </w:rPr>
        <w:t xml:space="preserve">            </w:t>
      </w:r>
    </w:p>
    <w:p w14:paraId="1689860F">
      <w:pPr>
        <w:pStyle w:val="5"/>
        <w:adjustRightInd/>
        <w:snapToGrid/>
        <w:spacing w:line="360" w:lineRule="auto"/>
        <w:contextualSpacing/>
        <w:rPr>
          <w:sz w:val="24"/>
          <w:szCs w:val="24"/>
          <w:lang w:eastAsia="zh-CN"/>
        </w:rPr>
      </w:pPr>
      <w:r>
        <w:rPr>
          <w:spacing w:val="1"/>
          <w:sz w:val="24"/>
          <w:szCs w:val="24"/>
          <w:lang w:eastAsia="zh-CN"/>
        </w:rPr>
        <w:t>法定代表人或授权代理人</w:t>
      </w:r>
      <w:r>
        <w:rPr>
          <w:spacing w:val="-15"/>
          <w:sz w:val="24"/>
          <w:szCs w:val="24"/>
          <w:lang w:eastAsia="zh-CN"/>
        </w:rPr>
        <w:t>：（</w:t>
      </w:r>
      <w:r>
        <w:rPr>
          <w:spacing w:val="1"/>
          <w:sz w:val="24"/>
          <w:szCs w:val="24"/>
          <w:lang w:eastAsia="zh-CN"/>
        </w:rPr>
        <w:t>签字或盖章）</w:t>
      </w:r>
      <w:r>
        <w:rPr>
          <w:sz w:val="24"/>
          <w:szCs w:val="24"/>
          <w:u w:val="single"/>
          <w:lang w:eastAsia="zh-CN"/>
        </w:rPr>
        <w:t xml:space="preserve">     </w:t>
      </w:r>
    </w:p>
    <w:p w14:paraId="4FFE3F53">
      <w:pPr>
        <w:pStyle w:val="5"/>
        <w:adjustRightInd/>
        <w:snapToGrid/>
        <w:spacing w:line="360" w:lineRule="auto"/>
        <w:contextualSpacing/>
        <w:rPr>
          <w:sz w:val="24"/>
          <w:szCs w:val="24"/>
          <w:lang w:eastAsia="zh-CN"/>
        </w:rPr>
      </w:pPr>
      <w:r>
        <w:rPr>
          <w:sz w:val="24"/>
          <w:szCs w:val="24"/>
          <w:u w:val="single"/>
          <w:lang w:eastAsia="zh-CN"/>
        </w:rPr>
        <w:tab/>
      </w:r>
      <w:r>
        <w:rPr>
          <w:spacing w:val="-108"/>
          <w:sz w:val="24"/>
          <w:szCs w:val="24"/>
          <w:lang w:eastAsia="zh-CN"/>
        </w:rPr>
        <w:t xml:space="preserve"> </w:t>
      </w:r>
      <w:r>
        <w:rPr>
          <w:spacing w:val="-9"/>
          <w:sz w:val="24"/>
          <w:szCs w:val="24"/>
          <w:lang w:eastAsia="zh-CN"/>
        </w:rPr>
        <w:t>年</w:t>
      </w:r>
      <w:r>
        <w:rPr>
          <w:spacing w:val="59"/>
          <w:sz w:val="24"/>
          <w:szCs w:val="24"/>
          <w:u w:val="single"/>
          <w:lang w:eastAsia="zh-CN"/>
        </w:rPr>
        <w:t xml:space="preserve">  </w:t>
      </w:r>
      <w:r>
        <w:rPr>
          <w:spacing w:val="-103"/>
          <w:sz w:val="24"/>
          <w:szCs w:val="24"/>
          <w:lang w:eastAsia="zh-CN"/>
        </w:rPr>
        <w:t xml:space="preserve"> </w:t>
      </w:r>
      <w:r>
        <w:rPr>
          <w:spacing w:val="-9"/>
          <w:sz w:val="24"/>
          <w:szCs w:val="24"/>
          <w:lang w:eastAsia="zh-CN"/>
        </w:rPr>
        <w:t>月</w:t>
      </w:r>
      <w:r>
        <w:rPr>
          <w:spacing w:val="59"/>
          <w:sz w:val="24"/>
          <w:szCs w:val="24"/>
          <w:u w:val="single"/>
          <w:lang w:eastAsia="zh-CN"/>
        </w:rPr>
        <w:t xml:space="preserve">  </w:t>
      </w:r>
      <w:r>
        <w:rPr>
          <w:spacing w:val="-67"/>
          <w:sz w:val="24"/>
          <w:szCs w:val="24"/>
          <w:lang w:eastAsia="zh-CN"/>
        </w:rPr>
        <w:t xml:space="preserve"> </w:t>
      </w:r>
      <w:r>
        <w:rPr>
          <w:spacing w:val="-9"/>
          <w:sz w:val="24"/>
          <w:szCs w:val="24"/>
          <w:lang w:eastAsia="zh-CN"/>
        </w:rPr>
        <w:t>日</w:t>
      </w:r>
    </w:p>
    <w:p w14:paraId="4020698A">
      <w:pPr>
        <w:pStyle w:val="5"/>
        <w:spacing w:before="56" w:line="220" w:lineRule="auto"/>
        <w:jc w:val="center"/>
        <w:rPr>
          <w:sz w:val="28"/>
          <w:szCs w:val="28"/>
          <w:lang w:eastAsia="zh-CN"/>
        </w:rPr>
      </w:pPr>
      <w:r>
        <w:rPr>
          <w:b/>
          <w:bCs/>
          <w:spacing w:val="-4"/>
          <w:sz w:val="28"/>
          <w:szCs w:val="28"/>
          <w:lang w:eastAsia="zh-CN"/>
        </w:rPr>
        <w:t>二、法人代表资格证明（格式）</w:t>
      </w:r>
    </w:p>
    <w:p w14:paraId="367DBBCF">
      <w:pPr>
        <w:spacing w:line="293" w:lineRule="auto"/>
        <w:jc w:val="center"/>
        <w:rPr>
          <w:lang w:eastAsia="zh-CN"/>
        </w:rPr>
      </w:pPr>
    </w:p>
    <w:p w14:paraId="109AC487">
      <w:pPr>
        <w:pStyle w:val="5"/>
        <w:spacing w:before="91" w:line="219" w:lineRule="auto"/>
        <w:jc w:val="center"/>
        <w:rPr>
          <w:sz w:val="28"/>
          <w:szCs w:val="28"/>
          <w:lang w:eastAsia="zh-CN"/>
        </w:rPr>
      </w:pPr>
      <w:r>
        <w:rPr>
          <w:b/>
          <w:bCs/>
          <w:spacing w:val="-4"/>
          <w:sz w:val="28"/>
          <w:szCs w:val="28"/>
          <w:lang w:eastAsia="zh-CN"/>
        </w:rPr>
        <w:t>（一）法定代表人资格证明书</w:t>
      </w:r>
    </w:p>
    <w:p w14:paraId="1C7217BB">
      <w:pPr>
        <w:spacing w:line="340" w:lineRule="auto"/>
        <w:rPr>
          <w:lang w:eastAsia="zh-CN"/>
        </w:rPr>
      </w:pPr>
    </w:p>
    <w:p w14:paraId="60052C9C">
      <w:pPr>
        <w:pStyle w:val="5"/>
        <w:tabs>
          <w:tab w:val="left" w:pos="6109"/>
        </w:tabs>
        <w:spacing w:before="78" w:line="272" w:lineRule="auto"/>
        <w:ind w:right="2267"/>
        <w:jc w:val="both"/>
        <w:rPr>
          <w:spacing w:val="-3"/>
          <w:sz w:val="24"/>
          <w:szCs w:val="24"/>
          <w:u w:val="single"/>
          <w:lang w:eastAsia="zh-CN"/>
        </w:rPr>
      </w:pPr>
      <w:r>
        <w:rPr>
          <w:spacing w:val="-3"/>
          <w:sz w:val="24"/>
          <w:szCs w:val="24"/>
          <w:lang w:eastAsia="zh-CN"/>
        </w:rPr>
        <w:t>单位名称</w:t>
      </w:r>
      <w:r>
        <w:rPr>
          <w:rFonts w:hint="eastAsia"/>
          <w:spacing w:val="-3"/>
          <w:sz w:val="24"/>
          <w:szCs w:val="24"/>
          <w:lang w:eastAsia="zh-CN"/>
        </w:rPr>
        <w:t>：</w:t>
      </w:r>
      <w:r>
        <w:rPr>
          <w:rFonts w:hint="eastAsia"/>
          <w:spacing w:val="-3"/>
          <w:sz w:val="24"/>
          <w:szCs w:val="24"/>
          <w:u w:val="single"/>
          <w:lang w:eastAsia="zh-CN"/>
        </w:rPr>
        <w:t xml:space="preserve">              </w:t>
      </w:r>
    </w:p>
    <w:p w14:paraId="418D480B">
      <w:pPr>
        <w:pStyle w:val="5"/>
        <w:tabs>
          <w:tab w:val="left" w:pos="6109"/>
        </w:tabs>
        <w:spacing w:before="78" w:line="272" w:lineRule="auto"/>
        <w:ind w:right="2267"/>
        <w:jc w:val="both"/>
        <w:rPr>
          <w:sz w:val="24"/>
          <w:szCs w:val="24"/>
          <w:u w:val="single"/>
          <w:lang w:eastAsia="zh-CN"/>
        </w:rPr>
      </w:pPr>
      <w:r>
        <w:rPr>
          <w:spacing w:val="-3"/>
          <w:sz w:val="24"/>
          <w:szCs w:val="24"/>
          <w:lang w:eastAsia="zh-CN"/>
        </w:rPr>
        <w:t>单位性质：</w:t>
      </w:r>
      <w:r>
        <w:rPr>
          <w:rFonts w:hint="eastAsia"/>
          <w:spacing w:val="-3"/>
          <w:sz w:val="24"/>
          <w:szCs w:val="24"/>
          <w:u w:val="single"/>
          <w:lang w:eastAsia="zh-CN"/>
        </w:rPr>
        <w:t xml:space="preserve">               </w:t>
      </w:r>
    </w:p>
    <w:p w14:paraId="6411B2FF">
      <w:pPr>
        <w:pStyle w:val="5"/>
        <w:tabs>
          <w:tab w:val="left" w:pos="6109"/>
        </w:tabs>
        <w:spacing w:before="78" w:line="272" w:lineRule="auto"/>
        <w:ind w:right="2267"/>
        <w:jc w:val="both"/>
        <w:rPr>
          <w:spacing w:val="-17"/>
          <w:sz w:val="24"/>
          <w:szCs w:val="24"/>
          <w:u w:val="single"/>
          <w:lang w:eastAsia="zh-CN"/>
        </w:rPr>
      </w:pPr>
      <w:r>
        <w:rPr>
          <w:spacing w:val="-17"/>
          <w:sz w:val="24"/>
          <w:szCs w:val="24"/>
          <w:lang w:eastAsia="zh-CN"/>
        </w:rPr>
        <w:t>地</w:t>
      </w:r>
      <w:r>
        <w:rPr>
          <w:spacing w:val="2"/>
          <w:sz w:val="24"/>
          <w:szCs w:val="24"/>
          <w:lang w:eastAsia="zh-CN"/>
        </w:rPr>
        <w:t xml:space="preserve">    </w:t>
      </w:r>
      <w:r>
        <w:rPr>
          <w:spacing w:val="-17"/>
          <w:sz w:val="24"/>
          <w:szCs w:val="24"/>
          <w:lang w:eastAsia="zh-CN"/>
        </w:rPr>
        <w:t>址</w:t>
      </w:r>
      <w:r>
        <w:rPr>
          <w:spacing w:val="-89"/>
          <w:sz w:val="24"/>
          <w:szCs w:val="24"/>
          <w:lang w:eastAsia="zh-CN"/>
        </w:rPr>
        <w:t xml:space="preserve"> </w:t>
      </w:r>
      <w:r>
        <w:rPr>
          <w:spacing w:val="-17"/>
          <w:sz w:val="24"/>
          <w:szCs w:val="24"/>
          <w:lang w:eastAsia="zh-CN"/>
        </w:rPr>
        <w:t>：</w:t>
      </w:r>
      <w:r>
        <w:rPr>
          <w:rFonts w:hint="eastAsia"/>
          <w:spacing w:val="-17"/>
          <w:sz w:val="24"/>
          <w:szCs w:val="24"/>
          <w:u w:val="single"/>
          <w:lang w:eastAsia="zh-CN"/>
        </w:rPr>
        <w:t xml:space="preserve">                  </w:t>
      </w:r>
    </w:p>
    <w:p w14:paraId="160CDB26">
      <w:pPr>
        <w:pStyle w:val="5"/>
        <w:tabs>
          <w:tab w:val="left" w:pos="6109"/>
        </w:tabs>
        <w:spacing w:before="78" w:line="272" w:lineRule="auto"/>
        <w:ind w:right="2267"/>
        <w:jc w:val="both"/>
        <w:rPr>
          <w:sz w:val="24"/>
          <w:szCs w:val="24"/>
          <w:lang w:eastAsia="zh-CN"/>
        </w:rPr>
      </w:pPr>
      <w:r>
        <w:rPr>
          <w:spacing w:val="-11"/>
          <w:sz w:val="24"/>
          <w:szCs w:val="24"/>
          <w:lang w:eastAsia="zh-CN"/>
        </w:rPr>
        <w:t>成立时间：</w:t>
      </w:r>
      <w:r>
        <w:rPr>
          <w:sz w:val="24"/>
          <w:szCs w:val="24"/>
          <w:u w:val="single"/>
          <w:lang w:eastAsia="zh-CN"/>
        </w:rPr>
        <w:t xml:space="preserve">                </w:t>
      </w:r>
      <w:r>
        <w:rPr>
          <w:spacing w:val="-109"/>
          <w:sz w:val="24"/>
          <w:szCs w:val="24"/>
          <w:lang w:eastAsia="zh-CN"/>
        </w:rPr>
        <w:t xml:space="preserve"> </w:t>
      </w:r>
      <w:r>
        <w:rPr>
          <w:spacing w:val="-11"/>
          <w:sz w:val="24"/>
          <w:szCs w:val="24"/>
          <w:lang w:eastAsia="zh-CN"/>
        </w:rPr>
        <w:t>年</w:t>
      </w:r>
      <w:r>
        <w:rPr>
          <w:spacing w:val="13"/>
          <w:sz w:val="24"/>
          <w:szCs w:val="24"/>
          <w:u w:val="single"/>
          <w:lang w:eastAsia="zh-CN"/>
        </w:rPr>
        <w:t xml:space="preserve">         </w:t>
      </w:r>
      <w:r>
        <w:rPr>
          <w:spacing w:val="-101"/>
          <w:sz w:val="24"/>
          <w:szCs w:val="24"/>
          <w:lang w:eastAsia="zh-CN"/>
        </w:rPr>
        <w:t xml:space="preserve"> </w:t>
      </w:r>
      <w:r>
        <w:rPr>
          <w:spacing w:val="-11"/>
          <w:sz w:val="24"/>
          <w:szCs w:val="24"/>
          <w:lang w:eastAsia="zh-CN"/>
        </w:rPr>
        <w:t>月</w:t>
      </w:r>
      <w:r>
        <w:rPr>
          <w:spacing w:val="13"/>
          <w:sz w:val="24"/>
          <w:szCs w:val="24"/>
          <w:u w:val="single"/>
          <w:lang w:eastAsia="zh-CN"/>
        </w:rPr>
        <w:t xml:space="preserve">         </w:t>
      </w:r>
      <w:r>
        <w:rPr>
          <w:spacing w:val="-67"/>
          <w:sz w:val="24"/>
          <w:szCs w:val="24"/>
          <w:lang w:eastAsia="zh-CN"/>
        </w:rPr>
        <w:t xml:space="preserve"> </w:t>
      </w:r>
      <w:r>
        <w:rPr>
          <w:spacing w:val="-11"/>
          <w:sz w:val="24"/>
          <w:szCs w:val="24"/>
          <w:lang w:eastAsia="zh-CN"/>
        </w:rPr>
        <w:t>日</w:t>
      </w:r>
      <w:r>
        <w:rPr>
          <w:sz w:val="24"/>
          <w:szCs w:val="24"/>
          <w:lang w:eastAsia="zh-CN"/>
        </w:rPr>
        <w:t xml:space="preserve"> </w:t>
      </w:r>
    </w:p>
    <w:p w14:paraId="063FF39C">
      <w:pPr>
        <w:pStyle w:val="5"/>
        <w:tabs>
          <w:tab w:val="left" w:pos="6109"/>
        </w:tabs>
        <w:spacing w:before="78" w:line="272" w:lineRule="auto"/>
        <w:ind w:right="2267"/>
        <w:jc w:val="both"/>
        <w:rPr>
          <w:sz w:val="24"/>
          <w:szCs w:val="24"/>
          <w:lang w:eastAsia="zh-CN"/>
        </w:rPr>
      </w:pPr>
      <w:r>
        <w:rPr>
          <w:spacing w:val="-3"/>
          <w:sz w:val="24"/>
          <w:szCs w:val="24"/>
          <w:lang w:eastAsia="zh-CN"/>
        </w:rPr>
        <w:t>经营期限：</w:t>
      </w:r>
      <w:r>
        <w:rPr>
          <w:sz w:val="24"/>
          <w:szCs w:val="24"/>
          <w:u w:val="single"/>
          <w:lang w:eastAsia="zh-CN"/>
        </w:rPr>
        <w:t xml:space="preserve">                                         </w:t>
      </w:r>
    </w:p>
    <w:p w14:paraId="5E7160FE">
      <w:pPr>
        <w:pStyle w:val="5"/>
        <w:spacing w:before="34" w:line="219" w:lineRule="auto"/>
        <w:rPr>
          <w:sz w:val="24"/>
          <w:szCs w:val="24"/>
          <w:lang w:eastAsia="zh-CN"/>
        </w:rPr>
      </w:pPr>
      <w:r>
        <w:rPr>
          <w:spacing w:val="-4"/>
          <w:sz w:val="24"/>
          <w:szCs w:val="24"/>
          <w:lang w:eastAsia="zh-CN"/>
        </w:rPr>
        <w:t>姓    名：</w:t>
      </w:r>
      <w:r>
        <w:rPr>
          <w:sz w:val="24"/>
          <w:szCs w:val="24"/>
          <w:u w:val="single"/>
          <w:lang w:eastAsia="zh-CN"/>
        </w:rPr>
        <w:t xml:space="preserve">     </w:t>
      </w:r>
      <w:r>
        <w:rPr>
          <w:spacing w:val="-4"/>
          <w:sz w:val="24"/>
          <w:szCs w:val="24"/>
          <w:lang w:eastAsia="zh-CN"/>
        </w:rPr>
        <w:t>性</w:t>
      </w:r>
      <w:r>
        <w:rPr>
          <w:spacing w:val="13"/>
          <w:sz w:val="24"/>
          <w:szCs w:val="24"/>
          <w:lang w:eastAsia="zh-CN"/>
        </w:rPr>
        <w:t xml:space="preserve"> </w:t>
      </w:r>
      <w:r>
        <w:rPr>
          <w:spacing w:val="-4"/>
          <w:sz w:val="24"/>
          <w:szCs w:val="24"/>
          <w:lang w:eastAsia="zh-CN"/>
        </w:rPr>
        <w:t>别：</w:t>
      </w:r>
      <w:r>
        <w:rPr>
          <w:sz w:val="24"/>
          <w:szCs w:val="24"/>
          <w:u w:val="single"/>
          <w:lang w:eastAsia="zh-CN"/>
        </w:rPr>
        <w:t xml:space="preserve">    </w:t>
      </w:r>
      <w:r>
        <w:rPr>
          <w:spacing w:val="-109"/>
          <w:sz w:val="24"/>
          <w:szCs w:val="24"/>
          <w:lang w:eastAsia="zh-CN"/>
        </w:rPr>
        <w:t xml:space="preserve"> </w:t>
      </w:r>
      <w:r>
        <w:rPr>
          <w:spacing w:val="-4"/>
          <w:sz w:val="24"/>
          <w:szCs w:val="24"/>
          <w:lang w:eastAsia="zh-CN"/>
        </w:rPr>
        <w:t>年</w:t>
      </w:r>
      <w:r>
        <w:rPr>
          <w:spacing w:val="8"/>
          <w:sz w:val="24"/>
          <w:szCs w:val="24"/>
          <w:lang w:eastAsia="zh-CN"/>
        </w:rPr>
        <w:t xml:space="preserve"> </w:t>
      </w:r>
      <w:r>
        <w:rPr>
          <w:spacing w:val="-4"/>
          <w:sz w:val="24"/>
          <w:szCs w:val="24"/>
          <w:lang w:eastAsia="zh-CN"/>
        </w:rPr>
        <w:t>龄：</w:t>
      </w:r>
      <w:r>
        <w:rPr>
          <w:sz w:val="24"/>
          <w:szCs w:val="24"/>
          <w:u w:val="single"/>
          <w:lang w:eastAsia="zh-CN"/>
        </w:rPr>
        <w:t xml:space="preserve">    </w:t>
      </w:r>
      <w:r>
        <w:rPr>
          <w:spacing w:val="-109"/>
          <w:sz w:val="24"/>
          <w:szCs w:val="24"/>
          <w:lang w:eastAsia="zh-CN"/>
        </w:rPr>
        <w:t xml:space="preserve"> </w:t>
      </w:r>
      <w:r>
        <w:rPr>
          <w:spacing w:val="-4"/>
          <w:sz w:val="24"/>
          <w:szCs w:val="24"/>
          <w:lang w:eastAsia="zh-CN"/>
        </w:rPr>
        <w:t>职务：</w:t>
      </w:r>
      <w:r>
        <w:rPr>
          <w:sz w:val="24"/>
          <w:szCs w:val="24"/>
          <w:u w:val="single"/>
          <w:lang w:eastAsia="zh-CN"/>
        </w:rPr>
        <w:t xml:space="preserve">      </w:t>
      </w:r>
      <w:r>
        <w:rPr>
          <w:spacing w:val="-3"/>
          <w:sz w:val="24"/>
          <w:szCs w:val="24"/>
          <w:lang w:eastAsia="zh-CN"/>
        </w:rPr>
        <w:t>系</w:t>
      </w:r>
      <w:r>
        <w:rPr>
          <w:spacing w:val="-3"/>
          <w:sz w:val="24"/>
          <w:szCs w:val="24"/>
          <w:u w:val="single"/>
          <w:lang w:eastAsia="zh-CN"/>
        </w:rPr>
        <w:t xml:space="preserve"> （</w:t>
      </w:r>
      <w:r>
        <w:rPr>
          <w:rFonts w:hint="eastAsia"/>
          <w:spacing w:val="-3"/>
          <w:sz w:val="24"/>
          <w:szCs w:val="24"/>
          <w:u w:val="single"/>
          <w:lang w:eastAsia="zh-CN"/>
        </w:rPr>
        <w:t>供应商</w:t>
      </w:r>
      <w:r>
        <w:rPr>
          <w:spacing w:val="-3"/>
          <w:sz w:val="24"/>
          <w:szCs w:val="24"/>
          <w:u w:val="single"/>
          <w:lang w:eastAsia="zh-CN"/>
        </w:rPr>
        <w:t>名称）</w:t>
      </w:r>
      <w:r>
        <w:rPr>
          <w:rFonts w:hint="eastAsia"/>
          <w:spacing w:val="-3"/>
          <w:sz w:val="24"/>
          <w:szCs w:val="24"/>
          <w:lang w:eastAsia="zh-CN"/>
        </w:rPr>
        <w:t>的法定代表人</w:t>
      </w:r>
    </w:p>
    <w:p w14:paraId="3EA2C864">
      <w:pPr>
        <w:pStyle w:val="5"/>
        <w:spacing w:before="73" w:line="541" w:lineRule="auto"/>
        <w:ind w:right="2907"/>
        <w:rPr>
          <w:sz w:val="24"/>
          <w:szCs w:val="24"/>
          <w:lang w:eastAsia="zh-CN"/>
        </w:rPr>
      </w:pPr>
      <w:r>
        <w:rPr>
          <w:spacing w:val="-2"/>
          <w:sz w:val="24"/>
          <w:szCs w:val="24"/>
          <w:lang w:eastAsia="zh-CN"/>
        </w:rPr>
        <w:t>特此证明。</w:t>
      </w:r>
    </w:p>
    <w:p w14:paraId="05EE6F2F">
      <w:pPr>
        <w:pStyle w:val="5"/>
        <w:spacing w:before="68" w:line="219" w:lineRule="auto"/>
        <w:rPr>
          <w:sz w:val="24"/>
          <w:szCs w:val="24"/>
          <w:lang w:eastAsia="zh-CN"/>
        </w:rPr>
      </w:pPr>
      <w:r>
        <w:rPr>
          <w:spacing w:val="-1"/>
          <w:sz w:val="24"/>
          <w:szCs w:val="24"/>
          <w:lang w:eastAsia="zh-CN"/>
        </w:rPr>
        <w:t>附： 1、法定代表人有效期内居民身份证正、反面</w:t>
      </w:r>
      <w:r>
        <w:rPr>
          <w:rFonts w:hint="eastAsia"/>
          <w:spacing w:val="-1"/>
          <w:sz w:val="24"/>
          <w:szCs w:val="24"/>
          <w:lang w:eastAsia="zh-CN"/>
        </w:rPr>
        <w:t>扫描件</w:t>
      </w:r>
    </w:p>
    <w:p w14:paraId="272C2329">
      <w:pPr>
        <w:pStyle w:val="5"/>
        <w:spacing w:before="114" w:line="217" w:lineRule="auto"/>
        <w:rPr>
          <w:sz w:val="24"/>
          <w:szCs w:val="24"/>
          <w:lang w:eastAsia="zh-CN"/>
        </w:rPr>
      </w:pPr>
      <w:r>
        <w:rPr>
          <w:spacing w:val="-1"/>
          <w:sz w:val="24"/>
          <w:szCs w:val="24"/>
          <w:lang w:eastAsia="zh-CN"/>
        </w:rPr>
        <w:t xml:space="preserve">2、 </w:t>
      </w:r>
      <w:r>
        <w:rPr>
          <w:spacing w:val="-1"/>
          <w:sz w:val="24"/>
          <w:szCs w:val="24"/>
          <w:shd w:val="clear" w:color="auto" w:fill="FFFF00"/>
          <w:lang w:eastAsia="zh-CN"/>
        </w:rPr>
        <w:t>法定代表人联系方式（手机</w:t>
      </w:r>
      <w:r>
        <w:rPr>
          <w:sz w:val="24"/>
          <w:szCs w:val="24"/>
          <w:shd w:val="clear" w:color="auto" w:fill="FFFF00"/>
          <w:lang w:eastAsia="zh-CN"/>
        </w:rPr>
        <w:t>）：</w:t>
      </w:r>
      <w:r>
        <w:rPr>
          <w:position w:val="-3"/>
          <w:sz w:val="24"/>
          <w:szCs w:val="24"/>
        </w:rPr>
        <w:drawing>
          <wp:inline distT="0" distB="0" distL="0" distR="0">
            <wp:extent cx="1143000" cy="698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4"/>
                    <a:stretch>
                      <a:fillRect/>
                    </a:stretch>
                  </pic:blipFill>
                  <pic:spPr>
                    <a:xfrm>
                      <a:off x="0" y="0"/>
                      <a:ext cx="1143000" cy="7619"/>
                    </a:xfrm>
                    <a:prstGeom prst="rect">
                      <a:avLst/>
                    </a:prstGeom>
                  </pic:spPr>
                </pic:pic>
              </a:graphicData>
            </a:graphic>
          </wp:inline>
        </w:drawing>
      </w:r>
    </w:p>
    <w:p w14:paraId="634DA180">
      <w:pPr>
        <w:spacing w:line="241" w:lineRule="auto"/>
        <w:rPr>
          <w:lang w:eastAsia="zh-CN"/>
        </w:rPr>
      </w:pPr>
    </w:p>
    <w:p w14:paraId="3439A1E3">
      <w:pPr>
        <w:spacing w:line="241" w:lineRule="auto"/>
        <w:rPr>
          <w:lang w:eastAsia="zh-CN"/>
        </w:rPr>
      </w:pPr>
    </w:p>
    <w:p w14:paraId="22045B02">
      <w:pPr>
        <w:spacing w:line="242" w:lineRule="auto"/>
        <w:rPr>
          <w:lang w:eastAsia="zh-CN"/>
        </w:rPr>
      </w:pPr>
    </w:p>
    <w:p w14:paraId="1C241187">
      <w:pPr>
        <w:pStyle w:val="5"/>
        <w:spacing w:before="79" w:line="219" w:lineRule="auto"/>
        <w:ind w:left="1680" w:firstLine="2744"/>
        <w:rPr>
          <w:spacing w:val="2"/>
          <w:sz w:val="24"/>
          <w:szCs w:val="24"/>
          <w:lang w:eastAsia="zh-CN"/>
        </w:rPr>
      </w:pPr>
    </w:p>
    <w:p w14:paraId="2EC12B8E">
      <w:pPr>
        <w:pStyle w:val="5"/>
        <w:spacing w:before="79" w:line="219" w:lineRule="auto"/>
        <w:ind w:left="1680" w:firstLine="2744"/>
        <w:rPr>
          <w:spacing w:val="2"/>
          <w:sz w:val="24"/>
          <w:szCs w:val="24"/>
          <w:lang w:eastAsia="zh-CN"/>
        </w:rPr>
      </w:pPr>
    </w:p>
    <w:p w14:paraId="43B0B350">
      <w:pPr>
        <w:pStyle w:val="5"/>
        <w:spacing w:before="79" w:line="219" w:lineRule="auto"/>
        <w:ind w:left="1680" w:firstLine="2744"/>
        <w:rPr>
          <w:sz w:val="24"/>
          <w:szCs w:val="24"/>
          <w:lang w:eastAsia="zh-CN"/>
        </w:rPr>
      </w:pPr>
      <w:r>
        <w:rPr>
          <w:rFonts w:hint="eastAsia"/>
          <w:spacing w:val="2"/>
          <w:sz w:val="24"/>
          <w:szCs w:val="24"/>
          <w:lang w:eastAsia="zh-CN"/>
        </w:rPr>
        <w:t>供应商</w:t>
      </w:r>
      <w:r>
        <w:rPr>
          <w:spacing w:val="-17"/>
          <w:sz w:val="24"/>
          <w:szCs w:val="24"/>
          <w:lang w:eastAsia="zh-CN"/>
        </w:rPr>
        <w:t>：（</w:t>
      </w:r>
      <w:r>
        <w:rPr>
          <w:spacing w:val="2"/>
          <w:sz w:val="24"/>
          <w:szCs w:val="24"/>
          <w:lang w:eastAsia="zh-CN"/>
        </w:rPr>
        <w:t>盖单位公章）</w:t>
      </w:r>
      <w:r>
        <w:rPr>
          <w:sz w:val="24"/>
          <w:szCs w:val="24"/>
          <w:u w:val="single"/>
          <w:lang w:eastAsia="zh-CN"/>
        </w:rPr>
        <w:t xml:space="preserve">            </w:t>
      </w:r>
    </w:p>
    <w:p w14:paraId="6CDBDDE6">
      <w:pPr>
        <w:spacing w:line="356" w:lineRule="auto"/>
        <w:rPr>
          <w:lang w:eastAsia="zh-CN"/>
        </w:rPr>
      </w:pPr>
    </w:p>
    <w:p w14:paraId="49DCB897">
      <w:pPr>
        <w:pStyle w:val="5"/>
        <w:tabs>
          <w:tab w:val="left" w:pos="6169"/>
        </w:tabs>
        <w:spacing w:before="78" w:line="219" w:lineRule="auto"/>
        <w:ind w:left="1680" w:firstLine="2722"/>
        <w:rPr>
          <w:sz w:val="24"/>
          <w:szCs w:val="24"/>
          <w:lang w:eastAsia="zh-CN"/>
        </w:rPr>
      </w:pPr>
      <w:r>
        <w:rPr>
          <w:sz w:val="24"/>
          <w:szCs w:val="24"/>
          <w:u w:val="single"/>
          <w:lang w:eastAsia="zh-CN"/>
        </w:rPr>
        <w:tab/>
      </w:r>
      <w:r>
        <w:rPr>
          <w:spacing w:val="-108"/>
          <w:sz w:val="24"/>
          <w:szCs w:val="24"/>
          <w:lang w:eastAsia="zh-CN"/>
        </w:rPr>
        <w:t xml:space="preserve"> </w:t>
      </w:r>
      <w:r>
        <w:rPr>
          <w:spacing w:val="-9"/>
          <w:sz w:val="24"/>
          <w:szCs w:val="24"/>
          <w:lang w:eastAsia="zh-CN"/>
        </w:rPr>
        <w:t>年</w:t>
      </w:r>
      <w:r>
        <w:rPr>
          <w:spacing w:val="59"/>
          <w:sz w:val="24"/>
          <w:szCs w:val="24"/>
          <w:u w:val="single"/>
          <w:lang w:eastAsia="zh-CN"/>
        </w:rPr>
        <w:t xml:space="preserve">  </w:t>
      </w:r>
      <w:r>
        <w:rPr>
          <w:spacing w:val="-103"/>
          <w:sz w:val="24"/>
          <w:szCs w:val="24"/>
          <w:lang w:eastAsia="zh-CN"/>
        </w:rPr>
        <w:t xml:space="preserve"> </w:t>
      </w:r>
      <w:r>
        <w:rPr>
          <w:spacing w:val="-9"/>
          <w:sz w:val="24"/>
          <w:szCs w:val="24"/>
          <w:lang w:eastAsia="zh-CN"/>
        </w:rPr>
        <w:t>月</w:t>
      </w:r>
      <w:r>
        <w:rPr>
          <w:spacing w:val="59"/>
          <w:sz w:val="24"/>
          <w:szCs w:val="24"/>
          <w:u w:val="single"/>
          <w:lang w:eastAsia="zh-CN"/>
        </w:rPr>
        <w:t xml:space="preserve">  </w:t>
      </w:r>
      <w:r>
        <w:rPr>
          <w:spacing w:val="-67"/>
          <w:sz w:val="24"/>
          <w:szCs w:val="24"/>
          <w:lang w:eastAsia="zh-CN"/>
        </w:rPr>
        <w:t xml:space="preserve"> </w:t>
      </w:r>
      <w:r>
        <w:rPr>
          <w:spacing w:val="-9"/>
          <w:sz w:val="24"/>
          <w:szCs w:val="24"/>
          <w:lang w:eastAsia="zh-CN"/>
        </w:rPr>
        <w:t>日</w:t>
      </w:r>
    </w:p>
    <w:p w14:paraId="0ED551A1">
      <w:pPr>
        <w:spacing w:line="219" w:lineRule="auto"/>
        <w:rPr>
          <w:sz w:val="24"/>
          <w:szCs w:val="24"/>
          <w:lang w:eastAsia="zh-CN"/>
        </w:rPr>
        <w:sectPr>
          <w:footerReference r:id="rId9" w:type="default"/>
          <w:pgSz w:w="11906" w:h="16839"/>
          <w:pgMar w:top="1440" w:right="1080" w:bottom="1440" w:left="1080" w:header="0" w:footer="1027" w:gutter="0"/>
          <w:cols w:space="720" w:num="1"/>
        </w:sectPr>
      </w:pPr>
    </w:p>
    <w:p w14:paraId="753FC8DA">
      <w:pPr>
        <w:pStyle w:val="5"/>
        <w:spacing w:before="56" w:line="219" w:lineRule="auto"/>
        <w:jc w:val="center"/>
        <w:rPr>
          <w:sz w:val="28"/>
          <w:szCs w:val="28"/>
          <w:lang w:eastAsia="zh-CN"/>
        </w:rPr>
      </w:pPr>
      <w:r>
        <w:rPr>
          <w:b/>
          <w:bCs/>
          <w:spacing w:val="-3"/>
          <w:sz w:val="28"/>
          <w:szCs w:val="28"/>
          <w:lang w:eastAsia="zh-CN"/>
        </w:rPr>
        <w:t>（二）授权委托书（若无授权代理人，则不需提供）</w:t>
      </w:r>
    </w:p>
    <w:p w14:paraId="2B093D12">
      <w:pPr>
        <w:spacing w:line="327" w:lineRule="auto"/>
        <w:rPr>
          <w:lang w:eastAsia="zh-CN"/>
        </w:rPr>
      </w:pPr>
    </w:p>
    <w:p w14:paraId="1C78A858">
      <w:pPr>
        <w:spacing w:line="328" w:lineRule="auto"/>
        <w:rPr>
          <w:lang w:eastAsia="zh-CN"/>
        </w:rPr>
      </w:pPr>
    </w:p>
    <w:p w14:paraId="5BDEF269">
      <w:pPr>
        <w:pStyle w:val="5"/>
        <w:spacing w:before="78" w:line="287" w:lineRule="auto"/>
        <w:ind w:right="5563"/>
        <w:rPr>
          <w:sz w:val="24"/>
          <w:szCs w:val="24"/>
          <w:lang w:eastAsia="zh-CN"/>
        </w:rPr>
      </w:pPr>
      <w:r>
        <w:rPr>
          <w:spacing w:val="-1"/>
          <w:sz w:val="24"/>
          <w:szCs w:val="24"/>
          <w:lang w:eastAsia="zh-CN"/>
        </w:rPr>
        <w:t>（</w:t>
      </w:r>
      <w:r>
        <w:rPr>
          <w:rFonts w:hint="eastAsia"/>
          <w:spacing w:val="-1"/>
          <w:sz w:val="24"/>
          <w:szCs w:val="24"/>
          <w:lang w:eastAsia="zh-CN"/>
        </w:rPr>
        <w:t>采购人</w:t>
      </w:r>
      <w:r>
        <w:rPr>
          <w:spacing w:val="-1"/>
          <w:sz w:val="24"/>
          <w:szCs w:val="24"/>
          <w:lang w:eastAsia="zh-CN"/>
        </w:rPr>
        <w:t>名称）</w:t>
      </w:r>
      <w:r>
        <w:rPr>
          <w:spacing w:val="-1"/>
          <w:sz w:val="24"/>
          <w:szCs w:val="24"/>
          <w:u w:val="single"/>
          <w:lang w:eastAsia="zh-CN"/>
        </w:rPr>
        <w:t xml:space="preserve">                    </w:t>
      </w:r>
      <w:r>
        <w:rPr>
          <w:spacing w:val="4"/>
          <w:sz w:val="24"/>
          <w:szCs w:val="24"/>
          <w:lang w:eastAsia="zh-CN"/>
        </w:rPr>
        <w:t xml:space="preserve"> </w:t>
      </w:r>
      <w:r>
        <w:rPr>
          <w:spacing w:val="-2"/>
          <w:sz w:val="24"/>
          <w:szCs w:val="24"/>
          <w:lang w:eastAsia="zh-CN"/>
        </w:rPr>
        <w:t>本授权委托书声明：</w:t>
      </w:r>
    </w:p>
    <w:p w14:paraId="13069A10">
      <w:pPr>
        <w:pStyle w:val="5"/>
        <w:spacing w:before="113" w:line="346" w:lineRule="auto"/>
        <w:rPr>
          <w:sz w:val="24"/>
          <w:szCs w:val="24"/>
          <w:lang w:eastAsia="zh-CN"/>
        </w:rPr>
      </w:pPr>
      <w:r>
        <w:rPr>
          <w:spacing w:val="-7"/>
          <w:sz w:val="24"/>
          <w:szCs w:val="24"/>
          <w:lang w:eastAsia="zh-CN"/>
        </w:rPr>
        <w:t>我</w:t>
      </w:r>
      <w:r>
        <w:rPr>
          <w:spacing w:val="-7"/>
          <w:sz w:val="24"/>
          <w:szCs w:val="24"/>
          <w:u w:val="single"/>
          <w:lang w:eastAsia="zh-CN"/>
        </w:rPr>
        <w:t xml:space="preserve">    （姓名</w:t>
      </w:r>
      <w:r>
        <w:rPr>
          <w:spacing w:val="-51"/>
          <w:w w:val="81"/>
          <w:sz w:val="24"/>
          <w:szCs w:val="24"/>
          <w:u w:val="single"/>
          <w:lang w:eastAsia="zh-CN"/>
        </w:rPr>
        <w:t>）</w:t>
      </w:r>
      <w:r>
        <w:rPr>
          <w:spacing w:val="-51"/>
          <w:w w:val="81"/>
          <w:sz w:val="24"/>
          <w:szCs w:val="24"/>
          <w:lang w:eastAsia="zh-CN"/>
        </w:rPr>
        <w:t>，</w:t>
      </w:r>
      <w:r>
        <w:rPr>
          <w:spacing w:val="-7"/>
          <w:sz w:val="24"/>
          <w:szCs w:val="24"/>
          <w:lang w:eastAsia="zh-CN"/>
        </w:rPr>
        <w:t>系</w:t>
      </w:r>
      <w:r>
        <w:rPr>
          <w:spacing w:val="2"/>
          <w:sz w:val="24"/>
          <w:szCs w:val="24"/>
          <w:u w:val="single"/>
          <w:lang w:eastAsia="zh-CN"/>
        </w:rPr>
        <w:t xml:space="preserve">           </w:t>
      </w:r>
      <w:r>
        <w:rPr>
          <w:spacing w:val="-7"/>
          <w:sz w:val="24"/>
          <w:szCs w:val="24"/>
          <w:u w:val="single"/>
          <w:lang w:eastAsia="zh-CN"/>
        </w:rPr>
        <w:t>（</w:t>
      </w:r>
      <w:r>
        <w:rPr>
          <w:rFonts w:hint="eastAsia"/>
          <w:spacing w:val="-7"/>
          <w:sz w:val="24"/>
          <w:szCs w:val="24"/>
          <w:u w:val="single"/>
          <w:lang w:eastAsia="zh-CN"/>
        </w:rPr>
        <w:t>供应商</w:t>
      </w:r>
      <w:r>
        <w:rPr>
          <w:spacing w:val="-7"/>
          <w:sz w:val="24"/>
          <w:szCs w:val="24"/>
          <w:u w:val="single"/>
          <w:lang w:eastAsia="zh-CN"/>
        </w:rPr>
        <w:t>名称）</w:t>
      </w:r>
      <w:r>
        <w:rPr>
          <w:spacing w:val="-7"/>
          <w:sz w:val="24"/>
          <w:szCs w:val="24"/>
          <w:lang w:eastAsia="zh-CN"/>
        </w:rPr>
        <w:t>的法定代表人，现授权委托</w:t>
      </w:r>
      <w:r>
        <w:rPr>
          <w:spacing w:val="-7"/>
          <w:sz w:val="24"/>
          <w:szCs w:val="24"/>
          <w:u w:val="single"/>
          <w:lang w:eastAsia="zh-CN"/>
        </w:rPr>
        <w:t xml:space="preserve">   </w:t>
      </w:r>
      <w:r>
        <w:rPr>
          <w:spacing w:val="-8"/>
          <w:sz w:val="24"/>
          <w:szCs w:val="24"/>
          <w:u w:val="single"/>
          <w:lang w:eastAsia="zh-CN"/>
        </w:rPr>
        <w:t xml:space="preserve">      （姓</w:t>
      </w:r>
      <w:r>
        <w:rPr>
          <w:spacing w:val="3"/>
          <w:sz w:val="24"/>
          <w:szCs w:val="24"/>
          <w:lang w:eastAsia="zh-CN"/>
        </w:rPr>
        <w:t xml:space="preserve"> </w:t>
      </w:r>
      <w:r>
        <w:rPr>
          <w:spacing w:val="-1"/>
          <w:sz w:val="24"/>
          <w:szCs w:val="24"/>
          <w:u w:val="single"/>
          <w:lang w:eastAsia="zh-CN"/>
        </w:rPr>
        <w:t>名）</w:t>
      </w:r>
      <w:r>
        <w:rPr>
          <w:spacing w:val="-1"/>
          <w:sz w:val="24"/>
          <w:szCs w:val="24"/>
          <w:lang w:eastAsia="zh-CN"/>
        </w:rPr>
        <w:t>为我公司授权代理人，以本公司的名义参加</w:t>
      </w:r>
      <w:r>
        <w:rPr>
          <w:spacing w:val="-1"/>
          <w:sz w:val="24"/>
          <w:szCs w:val="24"/>
          <w:u w:val="single"/>
          <w:lang w:eastAsia="zh-CN"/>
        </w:rPr>
        <w:t xml:space="preserve">      </w:t>
      </w:r>
      <w:r>
        <w:rPr>
          <w:spacing w:val="-100"/>
          <w:sz w:val="24"/>
          <w:szCs w:val="24"/>
          <w:lang w:eastAsia="zh-CN"/>
        </w:rPr>
        <w:t xml:space="preserve"> </w:t>
      </w:r>
      <w:r>
        <w:rPr>
          <w:spacing w:val="-1"/>
          <w:sz w:val="24"/>
          <w:szCs w:val="24"/>
          <w:lang w:eastAsia="zh-CN"/>
        </w:rPr>
        <w:t>监理投标活动。</w:t>
      </w:r>
    </w:p>
    <w:p w14:paraId="7F510B36">
      <w:pPr>
        <w:pStyle w:val="5"/>
        <w:spacing w:before="34" w:line="347" w:lineRule="auto"/>
        <w:ind w:right="4"/>
        <w:rPr>
          <w:sz w:val="24"/>
          <w:szCs w:val="24"/>
          <w:lang w:eastAsia="zh-CN"/>
        </w:rPr>
      </w:pPr>
      <w:r>
        <w:rPr>
          <w:spacing w:val="1"/>
          <w:sz w:val="24"/>
          <w:szCs w:val="24"/>
          <w:lang w:eastAsia="zh-CN"/>
        </w:rPr>
        <w:t>授权代理人在开标、评标、合同谈判和合同签署过程中所签署的</w:t>
      </w:r>
      <w:r>
        <w:rPr>
          <w:sz w:val="24"/>
          <w:szCs w:val="24"/>
          <w:lang w:eastAsia="zh-CN"/>
        </w:rPr>
        <w:t xml:space="preserve">一切文件和处理与之有 </w:t>
      </w:r>
      <w:r>
        <w:rPr>
          <w:spacing w:val="-1"/>
          <w:sz w:val="24"/>
          <w:szCs w:val="24"/>
          <w:lang w:eastAsia="zh-CN"/>
        </w:rPr>
        <w:t>关的一切事务，我均予以承认。</w:t>
      </w:r>
    </w:p>
    <w:p w14:paraId="632807AF">
      <w:pPr>
        <w:pStyle w:val="5"/>
        <w:spacing w:before="35" w:line="219" w:lineRule="auto"/>
        <w:rPr>
          <w:sz w:val="24"/>
          <w:szCs w:val="24"/>
          <w:lang w:eastAsia="zh-CN"/>
        </w:rPr>
      </w:pPr>
      <w:r>
        <w:rPr>
          <w:spacing w:val="-1"/>
          <w:sz w:val="24"/>
          <w:szCs w:val="24"/>
          <w:lang w:eastAsia="zh-CN"/>
        </w:rPr>
        <w:t>代理人无转委托权，特此委托。</w:t>
      </w:r>
    </w:p>
    <w:p w14:paraId="11BBA22A">
      <w:pPr>
        <w:spacing w:line="284" w:lineRule="auto"/>
        <w:rPr>
          <w:lang w:eastAsia="zh-CN"/>
        </w:rPr>
      </w:pPr>
    </w:p>
    <w:p w14:paraId="6648D3B6">
      <w:pPr>
        <w:spacing w:line="285" w:lineRule="auto"/>
        <w:rPr>
          <w:lang w:eastAsia="zh-CN"/>
        </w:rPr>
      </w:pPr>
    </w:p>
    <w:p w14:paraId="12EEDEA3">
      <w:pPr>
        <w:pStyle w:val="5"/>
        <w:spacing w:before="78" w:line="347" w:lineRule="auto"/>
        <w:ind w:right="6163"/>
        <w:rPr>
          <w:sz w:val="24"/>
          <w:szCs w:val="24"/>
          <w:lang w:eastAsia="zh-CN"/>
        </w:rPr>
      </w:pPr>
      <w:r>
        <w:rPr>
          <w:spacing w:val="-1"/>
          <w:sz w:val="24"/>
          <w:szCs w:val="24"/>
          <w:lang w:eastAsia="zh-CN"/>
        </w:rPr>
        <w:t>授权代理人：</w:t>
      </w:r>
      <w:r>
        <w:rPr>
          <w:spacing w:val="-1"/>
          <w:sz w:val="24"/>
          <w:szCs w:val="24"/>
          <w:u w:val="single"/>
          <w:lang w:eastAsia="zh-CN"/>
        </w:rPr>
        <w:t xml:space="preserve">             </w:t>
      </w:r>
      <w:r>
        <w:rPr>
          <w:spacing w:val="8"/>
          <w:sz w:val="24"/>
          <w:szCs w:val="24"/>
          <w:lang w:eastAsia="zh-CN"/>
        </w:rPr>
        <w:t xml:space="preserve"> </w:t>
      </w:r>
      <w:r>
        <w:rPr>
          <w:spacing w:val="-5"/>
          <w:sz w:val="24"/>
          <w:szCs w:val="24"/>
          <w:lang w:eastAsia="zh-CN"/>
        </w:rPr>
        <w:t>性别：</w:t>
      </w:r>
      <w:r>
        <w:rPr>
          <w:sz w:val="24"/>
          <w:szCs w:val="24"/>
          <w:u w:val="single"/>
          <w:lang w:eastAsia="zh-CN"/>
        </w:rPr>
        <w:t xml:space="preserve">              </w:t>
      </w:r>
    </w:p>
    <w:p w14:paraId="70DFCDCE">
      <w:pPr>
        <w:pStyle w:val="5"/>
        <w:spacing w:before="33" w:line="347" w:lineRule="auto"/>
        <w:ind w:right="6883"/>
        <w:rPr>
          <w:sz w:val="24"/>
          <w:szCs w:val="24"/>
          <w:lang w:eastAsia="zh-CN"/>
        </w:rPr>
      </w:pPr>
      <w:r>
        <w:rPr>
          <w:spacing w:val="-4"/>
          <w:sz w:val="24"/>
          <w:szCs w:val="24"/>
          <w:lang w:eastAsia="zh-CN"/>
        </w:rPr>
        <w:t>年龄：</w:t>
      </w:r>
      <w:r>
        <w:rPr>
          <w:sz w:val="24"/>
          <w:szCs w:val="24"/>
          <w:u w:val="single"/>
          <w:lang w:eastAsia="zh-CN"/>
        </w:rPr>
        <w:t xml:space="preserve">             </w:t>
      </w:r>
      <w:r>
        <w:rPr>
          <w:sz w:val="24"/>
          <w:szCs w:val="24"/>
          <w:lang w:eastAsia="zh-CN"/>
        </w:rPr>
        <w:t xml:space="preserve"> </w:t>
      </w:r>
      <w:r>
        <w:rPr>
          <w:spacing w:val="-4"/>
          <w:sz w:val="24"/>
          <w:szCs w:val="24"/>
          <w:lang w:eastAsia="zh-CN"/>
        </w:rPr>
        <w:t>职务：</w:t>
      </w:r>
      <w:r>
        <w:rPr>
          <w:sz w:val="24"/>
          <w:szCs w:val="24"/>
          <w:u w:val="single"/>
          <w:lang w:eastAsia="zh-CN"/>
        </w:rPr>
        <w:t xml:space="preserve">              </w:t>
      </w:r>
    </w:p>
    <w:p w14:paraId="54E759B0">
      <w:pPr>
        <w:pStyle w:val="5"/>
        <w:spacing w:before="35" w:line="219" w:lineRule="auto"/>
        <w:rPr>
          <w:sz w:val="24"/>
          <w:szCs w:val="24"/>
          <w:lang w:eastAsia="zh-CN"/>
        </w:rPr>
      </w:pPr>
      <w:r>
        <w:rPr>
          <w:spacing w:val="-2"/>
          <w:sz w:val="24"/>
          <w:szCs w:val="24"/>
          <w:lang w:eastAsia="zh-CN"/>
        </w:rPr>
        <w:t>居民身份证号码：</w:t>
      </w:r>
      <w:r>
        <w:rPr>
          <w:sz w:val="24"/>
          <w:szCs w:val="24"/>
          <w:u w:val="single"/>
          <w:lang w:eastAsia="zh-CN"/>
        </w:rPr>
        <w:t xml:space="preserve">             </w:t>
      </w:r>
    </w:p>
    <w:p w14:paraId="4A688689">
      <w:pPr>
        <w:spacing w:line="250" w:lineRule="auto"/>
        <w:rPr>
          <w:lang w:eastAsia="zh-CN"/>
        </w:rPr>
      </w:pPr>
    </w:p>
    <w:p w14:paraId="26FE0831">
      <w:pPr>
        <w:spacing w:line="250" w:lineRule="auto"/>
        <w:rPr>
          <w:lang w:eastAsia="zh-CN"/>
        </w:rPr>
      </w:pPr>
    </w:p>
    <w:p w14:paraId="7A8D1225">
      <w:pPr>
        <w:spacing w:line="250" w:lineRule="auto"/>
        <w:rPr>
          <w:lang w:eastAsia="zh-CN"/>
        </w:rPr>
      </w:pPr>
    </w:p>
    <w:p w14:paraId="10FE0730">
      <w:pPr>
        <w:spacing w:line="250" w:lineRule="auto"/>
        <w:rPr>
          <w:lang w:eastAsia="zh-CN"/>
        </w:rPr>
      </w:pPr>
    </w:p>
    <w:p w14:paraId="7C6665B8">
      <w:pPr>
        <w:spacing w:line="250" w:lineRule="auto"/>
        <w:rPr>
          <w:lang w:eastAsia="zh-CN"/>
        </w:rPr>
      </w:pPr>
    </w:p>
    <w:p w14:paraId="7F594744">
      <w:pPr>
        <w:spacing w:line="250" w:lineRule="auto"/>
        <w:rPr>
          <w:lang w:eastAsia="zh-CN"/>
        </w:rPr>
      </w:pPr>
    </w:p>
    <w:p w14:paraId="1F0FEC9F">
      <w:pPr>
        <w:spacing w:line="250" w:lineRule="auto"/>
        <w:rPr>
          <w:lang w:eastAsia="zh-CN"/>
        </w:rPr>
      </w:pPr>
    </w:p>
    <w:p w14:paraId="40F55F69">
      <w:pPr>
        <w:spacing w:line="250" w:lineRule="auto"/>
        <w:rPr>
          <w:lang w:eastAsia="zh-CN"/>
        </w:rPr>
      </w:pPr>
    </w:p>
    <w:p w14:paraId="205A1C35">
      <w:pPr>
        <w:pStyle w:val="5"/>
        <w:spacing w:before="78" w:line="219" w:lineRule="auto"/>
        <w:rPr>
          <w:sz w:val="24"/>
          <w:szCs w:val="24"/>
          <w:lang w:eastAsia="zh-CN"/>
        </w:rPr>
      </w:pPr>
      <w:r>
        <w:rPr>
          <w:rFonts w:hint="eastAsia"/>
          <w:spacing w:val="-2"/>
          <w:sz w:val="24"/>
          <w:szCs w:val="24"/>
          <w:lang w:eastAsia="zh-CN"/>
        </w:rPr>
        <w:t>供应商</w:t>
      </w:r>
      <w:r>
        <w:rPr>
          <w:spacing w:val="-2"/>
          <w:sz w:val="24"/>
          <w:szCs w:val="24"/>
          <w:lang w:eastAsia="zh-CN"/>
        </w:rPr>
        <w:t>（盖单位公章</w:t>
      </w:r>
      <w:r>
        <w:rPr>
          <w:spacing w:val="1"/>
          <w:sz w:val="24"/>
          <w:szCs w:val="24"/>
          <w:lang w:eastAsia="zh-CN"/>
        </w:rPr>
        <w:t>）：</w:t>
      </w:r>
      <w:r>
        <w:rPr>
          <w:sz w:val="24"/>
          <w:szCs w:val="24"/>
          <w:u w:val="single"/>
          <w:lang w:eastAsia="zh-CN"/>
        </w:rPr>
        <w:t xml:space="preserve">             </w:t>
      </w:r>
    </w:p>
    <w:p w14:paraId="3BF8E7A9">
      <w:pPr>
        <w:pStyle w:val="5"/>
        <w:spacing w:before="185" w:line="346" w:lineRule="auto"/>
        <w:ind w:right="4483"/>
        <w:rPr>
          <w:spacing w:val="1"/>
          <w:sz w:val="24"/>
          <w:szCs w:val="24"/>
          <w:lang w:eastAsia="zh-CN"/>
        </w:rPr>
      </w:pPr>
      <w:r>
        <w:rPr>
          <w:spacing w:val="2"/>
          <w:sz w:val="24"/>
          <w:szCs w:val="24"/>
          <w:lang w:eastAsia="zh-CN"/>
        </w:rPr>
        <w:t>法定代表人</w:t>
      </w:r>
      <w:r>
        <w:rPr>
          <w:spacing w:val="-18"/>
          <w:sz w:val="24"/>
          <w:szCs w:val="24"/>
          <w:lang w:eastAsia="zh-CN"/>
        </w:rPr>
        <w:t>：（</w:t>
      </w:r>
      <w:r>
        <w:rPr>
          <w:spacing w:val="2"/>
          <w:sz w:val="24"/>
          <w:szCs w:val="24"/>
          <w:lang w:eastAsia="zh-CN"/>
        </w:rPr>
        <w:t>签字或盖章）</w:t>
      </w:r>
      <w:r>
        <w:rPr>
          <w:sz w:val="24"/>
          <w:szCs w:val="24"/>
          <w:u w:val="single"/>
          <w:lang w:eastAsia="zh-CN"/>
        </w:rPr>
        <w:t xml:space="preserve">             </w:t>
      </w:r>
      <w:r>
        <w:rPr>
          <w:spacing w:val="1"/>
          <w:sz w:val="24"/>
          <w:szCs w:val="24"/>
          <w:lang w:eastAsia="zh-CN"/>
        </w:rPr>
        <w:t xml:space="preserve"> </w:t>
      </w:r>
    </w:p>
    <w:p w14:paraId="56DC0008">
      <w:pPr>
        <w:pStyle w:val="5"/>
        <w:spacing w:before="185" w:line="346" w:lineRule="auto"/>
        <w:ind w:right="4483"/>
        <w:rPr>
          <w:sz w:val="24"/>
          <w:szCs w:val="24"/>
          <w:lang w:eastAsia="zh-CN"/>
        </w:rPr>
      </w:pPr>
      <w:r>
        <w:rPr>
          <w:spacing w:val="1"/>
          <w:sz w:val="24"/>
          <w:szCs w:val="24"/>
          <w:lang w:eastAsia="zh-CN"/>
        </w:rPr>
        <w:t>授权代理人</w:t>
      </w:r>
      <w:r>
        <w:rPr>
          <w:spacing w:val="-18"/>
          <w:sz w:val="24"/>
          <w:szCs w:val="24"/>
          <w:lang w:eastAsia="zh-CN"/>
        </w:rPr>
        <w:t>：（</w:t>
      </w:r>
      <w:r>
        <w:rPr>
          <w:spacing w:val="1"/>
          <w:sz w:val="24"/>
          <w:szCs w:val="24"/>
          <w:lang w:eastAsia="zh-CN"/>
        </w:rPr>
        <w:t>签字或盖章）</w:t>
      </w:r>
      <w:r>
        <w:rPr>
          <w:spacing w:val="1"/>
          <w:sz w:val="24"/>
          <w:szCs w:val="24"/>
          <w:u w:val="single"/>
          <w:lang w:eastAsia="zh-CN"/>
        </w:rPr>
        <w:t xml:space="preserve">             </w:t>
      </w:r>
    </w:p>
    <w:p w14:paraId="50FA113E">
      <w:pPr>
        <w:spacing w:line="320" w:lineRule="auto"/>
        <w:rPr>
          <w:lang w:eastAsia="zh-CN"/>
        </w:rPr>
      </w:pPr>
    </w:p>
    <w:p w14:paraId="2474454D">
      <w:pPr>
        <w:spacing w:line="320" w:lineRule="auto"/>
        <w:rPr>
          <w:lang w:eastAsia="zh-CN"/>
        </w:rPr>
      </w:pPr>
    </w:p>
    <w:p w14:paraId="1B936348">
      <w:pPr>
        <w:pStyle w:val="5"/>
        <w:tabs>
          <w:tab w:val="left" w:pos="6272"/>
        </w:tabs>
        <w:spacing w:before="78" w:line="219" w:lineRule="auto"/>
        <w:ind w:left="1680" w:firstLine="2722"/>
        <w:rPr>
          <w:sz w:val="24"/>
          <w:szCs w:val="24"/>
          <w:lang w:eastAsia="zh-CN"/>
        </w:rPr>
      </w:pPr>
      <w:r>
        <w:rPr>
          <w:sz w:val="24"/>
          <w:szCs w:val="24"/>
          <w:u w:val="single"/>
          <w:lang w:eastAsia="zh-CN"/>
        </w:rPr>
        <w:tab/>
      </w:r>
      <w:r>
        <w:rPr>
          <w:spacing w:val="-108"/>
          <w:sz w:val="24"/>
          <w:szCs w:val="24"/>
          <w:lang w:eastAsia="zh-CN"/>
        </w:rPr>
        <w:t xml:space="preserve"> </w:t>
      </w:r>
      <w:r>
        <w:rPr>
          <w:spacing w:val="-9"/>
          <w:sz w:val="24"/>
          <w:szCs w:val="24"/>
          <w:lang w:eastAsia="zh-CN"/>
        </w:rPr>
        <w:t>年</w:t>
      </w:r>
      <w:r>
        <w:rPr>
          <w:spacing w:val="59"/>
          <w:sz w:val="24"/>
          <w:szCs w:val="24"/>
          <w:u w:val="single"/>
          <w:lang w:eastAsia="zh-CN"/>
        </w:rPr>
        <w:t xml:space="preserve">  </w:t>
      </w:r>
      <w:r>
        <w:rPr>
          <w:spacing w:val="-103"/>
          <w:sz w:val="24"/>
          <w:szCs w:val="24"/>
          <w:lang w:eastAsia="zh-CN"/>
        </w:rPr>
        <w:t xml:space="preserve"> </w:t>
      </w:r>
      <w:r>
        <w:rPr>
          <w:spacing w:val="-9"/>
          <w:sz w:val="24"/>
          <w:szCs w:val="24"/>
          <w:lang w:eastAsia="zh-CN"/>
        </w:rPr>
        <w:t>月</w:t>
      </w:r>
      <w:r>
        <w:rPr>
          <w:spacing w:val="59"/>
          <w:sz w:val="24"/>
          <w:szCs w:val="24"/>
          <w:u w:val="single"/>
          <w:lang w:eastAsia="zh-CN"/>
        </w:rPr>
        <w:t xml:space="preserve">  </w:t>
      </w:r>
      <w:r>
        <w:rPr>
          <w:spacing w:val="-68"/>
          <w:sz w:val="24"/>
          <w:szCs w:val="24"/>
          <w:lang w:eastAsia="zh-CN"/>
        </w:rPr>
        <w:t xml:space="preserve"> </w:t>
      </w:r>
      <w:r>
        <w:rPr>
          <w:spacing w:val="-9"/>
          <w:sz w:val="24"/>
          <w:szCs w:val="24"/>
          <w:lang w:eastAsia="zh-CN"/>
        </w:rPr>
        <w:t>日</w:t>
      </w:r>
    </w:p>
    <w:p w14:paraId="00547F80">
      <w:pPr>
        <w:spacing w:line="243" w:lineRule="auto"/>
        <w:rPr>
          <w:lang w:eastAsia="zh-CN"/>
        </w:rPr>
      </w:pPr>
    </w:p>
    <w:p w14:paraId="44AC09C5">
      <w:pPr>
        <w:spacing w:line="243" w:lineRule="auto"/>
        <w:rPr>
          <w:lang w:eastAsia="zh-CN"/>
        </w:rPr>
      </w:pPr>
    </w:p>
    <w:p w14:paraId="16FFB438">
      <w:pPr>
        <w:spacing w:line="243" w:lineRule="auto"/>
        <w:rPr>
          <w:lang w:eastAsia="zh-CN"/>
        </w:rPr>
      </w:pPr>
    </w:p>
    <w:p w14:paraId="6AB18E8D">
      <w:pPr>
        <w:spacing w:line="243" w:lineRule="auto"/>
        <w:rPr>
          <w:lang w:eastAsia="zh-CN"/>
        </w:rPr>
      </w:pPr>
    </w:p>
    <w:p w14:paraId="38B698A1">
      <w:pPr>
        <w:spacing w:line="244" w:lineRule="auto"/>
        <w:rPr>
          <w:lang w:eastAsia="zh-CN"/>
        </w:rPr>
      </w:pPr>
    </w:p>
    <w:p w14:paraId="500A376C">
      <w:pPr>
        <w:spacing w:line="244" w:lineRule="auto"/>
        <w:rPr>
          <w:lang w:eastAsia="zh-CN"/>
        </w:rPr>
      </w:pPr>
    </w:p>
    <w:p w14:paraId="32FD0965">
      <w:pPr>
        <w:pStyle w:val="5"/>
        <w:spacing w:before="79" w:line="219" w:lineRule="auto"/>
        <w:rPr>
          <w:sz w:val="24"/>
          <w:szCs w:val="24"/>
          <w:lang w:eastAsia="zh-CN"/>
        </w:rPr>
      </w:pPr>
      <w:r>
        <w:rPr>
          <w:spacing w:val="-1"/>
          <w:sz w:val="24"/>
          <w:szCs w:val="24"/>
          <w:lang w:eastAsia="zh-CN"/>
        </w:rPr>
        <w:t>附： 1、委托代理人有效期内居民身份证正、反面</w:t>
      </w:r>
      <w:r>
        <w:rPr>
          <w:rFonts w:hint="eastAsia"/>
          <w:spacing w:val="-1"/>
          <w:sz w:val="24"/>
          <w:szCs w:val="24"/>
          <w:lang w:eastAsia="zh-CN"/>
        </w:rPr>
        <w:t>扫描件</w:t>
      </w:r>
    </w:p>
    <w:p w14:paraId="305E3565">
      <w:pPr>
        <w:pStyle w:val="5"/>
        <w:spacing w:before="114" w:line="217" w:lineRule="auto"/>
        <w:rPr>
          <w:sz w:val="24"/>
          <w:szCs w:val="24"/>
          <w:lang w:eastAsia="zh-CN"/>
        </w:rPr>
      </w:pPr>
      <w:r>
        <w:rPr>
          <w:spacing w:val="-1"/>
          <w:sz w:val="24"/>
          <w:szCs w:val="24"/>
          <w:lang w:eastAsia="zh-CN"/>
        </w:rPr>
        <w:t>2、</w:t>
      </w:r>
      <w:r>
        <w:rPr>
          <w:spacing w:val="-1"/>
          <w:sz w:val="24"/>
          <w:szCs w:val="24"/>
          <w:shd w:val="clear" w:color="auto" w:fill="FFFF00"/>
          <w:lang w:eastAsia="zh-CN"/>
        </w:rPr>
        <w:t>委托代理人联系方式（手机）：</w:t>
      </w:r>
      <w:r>
        <w:rPr>
          <w:position w:val="-3"/>
          <w:sz w:val="24"/>
          <w:szCs w:val="24"/>
        </w:rPr>
        <w:drawing>
          <wp:inline distT="0" distB="0" distL="0" distR="0">
            <wp:extent cx="1143000" cy="698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4"/>
                    <a:stretch>
                      <a:fillRect/>
                    </a:stretch>
                  </pic:blipFill>
                  <pic:spPr>
                    <a:xfrm>
                      <a:off x="0" y="0"/>
                      <a:ext cx="1143000" cy="7619"/>
                    </a:xfrm>
                    <a:prstGeom prst="rect">
                      <a:avLst/>
                    </a:prstGeom>
                  </pic:spPr>
                </pic:pic>
              </a:graphicData>
            </a:graphic>
          </wp:inline>
        </w:drawing>
      </w:r>
    </w:p>
    <w:p w14:paraId="29332508">
      <w:pPr>
        <w:spacing w:line="217" w:lineRule="auto"/>
        <w:rPr>
          <w:sz w:val="24"/>
          <w:szCs w:val="24"/>
          <w:lang w:eastAsia="zh-CN"/>
        </w:rPr>
      </w:pPr>
    </w:p>
    <w:p w14:paraId="2A20665F">
      <w:pPr>
        <w:spacing w:line="217" w:lineRule="auto"/>
        <w:rPr>
          <w:sz w:val="24"/>
          <w:szCs w:val="24"/>
          <w:lang w:eastAsia="zh-CN"/>
        </w:rPr>
      </w:pPr>
    </w:p>
    <w:p w14:paraId="291AF119">
      <w:pPr>
        <w:spacing w:line="217" w:lineRule="auto"/>
        <w:rPr>
          <w:sz w:val="24"/>
          <w:szCs w:val="24"/>
          <w:lang w:eastAsia="zh-CN"/>
        </w:rPr>
        <w:sectPr>
          <w:footerReference r:id="rId10" w:type="default"/>
          <w:pgSz w:w="11906" w:h="16839"/>
          <w:pgMar w:top="1440" w:right="1080" w:bottom="1440" w:left="1080" w:header="0" w:footer="1027" w:gutter="0"/>
          <w:cols w:space="720" w:num="1"/>
        </w:sectPr>
      </w:pPr>
    </w:p>
    <w:p w14:paraId="0CDD3CF5">
      <w:pPr>
        <w:pStyle w:val="5"/>
        <w:spacing w:before="326" w:line="220" w:lineRule="auto"/>
        <w:ind w:firstLine="3142"/>
        <w:jc w:val="both"/>
        <w:rPr>
          <w:b/>
          <w:bCs/>
          <w:spacing w:val="-4"/>
          <w:sz w:val="28"/>
          <w:szCs w:val="28"/>
          <w:lang w:eastAsia="zh-CN"/>
        </w:rPr>
      </w:pPr>
      <w:r>
        <w:rPr>
          <w:rFonts w:hint="eastAsia"/>
          <w:b/>
          <w:bCs/>
          <w:spacing w:val="-4"/>
          <w:sz w:val="28"/>
          <w:szCs w:val="28"/>
          <w:lang w:eastAsia="zh-CN"/>
        </w:rPr>
        <w:t>三、</w:t>
      </w:r>
      <w:r>
        <w:rPr>
          <w:b/>
          <w:bCs/>
          <w:spacing w:val="-4"/>
          <w:sz w:val="28"/>
          <w:szCs w:val="28"/>
          <w:lang w:eastAsia="zh-CN"/>
        </w:rPr>
        <w:t>监理管理文件（监理大纲）</w:t>
      </w:r>
    </w:p>
    <w:p w14:paraId="54DB5552">
      <w:pPr>
        <w:keepNext w:val="0"/>
        <w:keepLines w:val="0"/>
        <w:widowControl/>
        <w:suppressLineNumbers w:val="0"/>
        <w:jc w:val="left"/>
        <w:rPr>
          <w:rFonts w:hint="eastAsia" w:ascii="宋体" w:hAnsi="宋体" w:eastAsia="宋体" w:cs="宋体"/>
          <w:snapToGrid w:val="0"/>
          <w:color w:val="000000"/>
          <w:kern w:val="0"/>
          <w:sz w:val="24"/>
          <w:szCs w:val="24"/>
          <w:lang w:val="en-US" w:eastAsia="zh-CN" w:bidi="ar"/>
        </w:rPr>
      </w:pPr>
    </w:p>
    <w:p w14:paraId="1D1A8FAB">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 xml:space="preserve">1、供应商对监理大纲内容的阐述 </w:t>
      </w:r>
    </w:p>
    <w:p w14:paraId="7F7C67D8">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2、供应商对质量控制措施内容的阐述 </w:t>
      </w:r>
    </w:p>
    <w:p w14:paraId="5C06A999">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3、供应商对进度控制措施内容的阐述 </w:t>
      </w:r>
    </w:p>
    <w:p w14:paraId="76F8CC54">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4、供应商对投资及变更控制措施内容的阐述 </w:t>
      </w:r>
    </w:p>
    <w:p w14:paraId="2A8FA270">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5、供应商对安全控制措施内容的阐述 </w:t>
      </w:r>
    </w:p>
    <w:p w14:paraId="5380F99C">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6、供应商对现场组织协调内容的阐述 </w:t>
      </w:r>
    </w:p>
    <w:p w14:paraId="0210F056">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7、供应商对合同与信息管理内容的阐述 </w:t>
      </w:r>
    </w:p>
    <w:p w14:paraId="2FCD9549">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8、供应商对技术重点难点分析、监理措施内容的阐述 </w:t>
      </w:r>
    </w:p>
    <w:p w14:paraId="7A442D72">
      <w:pPr>
        <w:pStyle w:val="5"/>
        <w:spacing w:before="326" w:line="220" w:lineRule="auto"/>
        <w:jc w:val="center"/>
        <w:rPr>
          <w:b/>
          <w:bCs/>
          <w:spacing w:val="-6"/>
          <w:sz w:val="28"/>
          <w:szCs w:val="28"/>
          <w:lang w:eastAsia="zh-CN"/>
        </w:rPr>
      </w:pPr>
      <w:r>
        <w:rPr>
          <w:b/>
          <w:bCs/>
          <w:spacing w:val="-4"/>
          <w:sz w:val="28"/>
          <w:szCs w:val="28"/>
          <w:lang w:eastAsia="zh-CN"/>
        </w:rPr>
        <w:t>监理管理文件（监理大纲）</w:t>
      </w:r>
      <w:r>
        <w:rPr>
          <w:rFonts w:hint="eastAsia"/>
          <w:b/>
          <w:bCs/>
          <w:spacing w:val="-6"/>
          <w:sz w:val="28"/>
          <w:szCs w:val="28"/>
          <w:lang w:eastAsia="zh-CN"/>
        </w:rPr>
        <w:t>正文部分</w:t>
      </w:r>
    </w:p>
    <w:p w14:paraId="2490731D">
      <w:pPr>
        <w:pStyle w:val="5"/>
        <w:spacing w:before="326" w:line="220" w:lineRule="auto"/>
        <w:ind w:firstLine="3120"/>
        <w:jc w:val="center"/>
        <w:rPr>
          <w:b/>
          <w:bCs/>
          <w:spacing w:val="-6"/>
          <w:sz w:val="28"/>
          <w:szCs w:val="28"/>
          <w:lang w:eastAsia="zh-CN"/>
        </w:rPr>
      </w:pPr>
    </w:p>
    <w:p w14:paraId="549CED62">
      <w:pPr>
        <w:pStyle w:val="5"/>
        <w:spacing w:before="326" w:line="220" w:lineRule="auto"/>
        <w:ind w:firstLine="3120"/>
        <w:jc w:val="center"/>
        <w:rPr>
          <w:b/>
          <w:bCs/>
          <w:spacing w:val="-6"/>
          <w:sz w:val="28"/>
          <w:szCs w:val="28"/>
          <w:lang w:eastAsia="zh-CN"/>
        </w:rPr>
      </w:pPr>
    </w:p>
    <w:p w14:paraId="234BBE3E">
      <w:pPr>
        <w:pStyle w:val="5"/>
        <w:spacing w:before="326" w:line="220" w:lineRule="auto"/>
        <w:jc w:val="center"/>
        <w:rPr>
          <w:sz w:val="28"/>
          <w:szCs w:val="28"/>
          <w:lang w:eastAsia="zh-CN"/>
        </w:rPr>
      </w:pPr>
      <w:r>
        <w:rPr>
          <w:b/>
          <w:bCs/>
          <w:spacing w:val="-6"/>
          <w:sz w:val="28"/>
          <w:szCs w:val="28"/>
          <w:lang w:eastAsia="zh-CN"/>
        </w:rPr>
        <w:t>四、资格证明及辅助资料表</w:t>
      </w:r>
    </w:p>
    <w:p w14:paraId="2BCE0ABF">
      <w:pPr>
        <w:spacing w:line="349" w:lineRule="auto"/>
        <w:rPr>
          <w:lang w:eastAsia="zh-CN"/>
        </w:rPr>
      </w:pPr>
    </w:p>
    <w:p w14:paraId="1A7EFA09">
      <w:pPr>
        <w:spacing w:line="350" w:lineRule="auto"/>
        <w:rPr>
          <w:lang w:eastAsia="zh-CN"/>
        </w:rPr>
      </w:pPr>
    </w:p>
    <w:p w14:paraId="144AEB09">
      <w:pPr>
        <w:pStyle w:val="5"/>
        <w:spacing w:before="79" w:line="263" w:lineRule="auto"/>
        <w:ind w:right="6796"/>
        <w:rPr>
          <w:sz w:val="24"/>
          <w:szCs w:val="24"/>
          <w:lang w:eastAsia="zh-CN"/>
        </w:rPr>
      </w:pPr>
      <w:r>
        <w:rPr>
          <w:spacing w:val="-2"/>
          <w:sz w:val="24"/>
          <w:szCs w:val="24"/>
          <w:lang w:eastAsia="zh-CN"/>
        </w:rPr>
        <w:t>资格证明和辅助资料表包括</w:t>
      </w:r>
      <w:r>
        <w:rPr>
          <w:spacing w:val="3"/>
          <w:sz w:val="24"/>
          <w:szCs w:val="24"/>
          <w:lang w:eastAsia="zh-CN"/>
        </w:rPr>
        <w:t xml:space="preserve"> </w:t>
      </w:r>
      <w:r>
        <w:rPr>
          <w:spacing w:val="-8"/>
          <w:sz w:val="24"/>
          <w:szCs w:val="24"/>
          <w:lang w:eastAsia="zh-CN"/>
        </w:rPr>
        <w:t>表</w:t>
      </w:r>
      <w:r>
        <w:rPr>
          <w:spacing w:val="-33"/>
          <w:sz w:val="24"/>
          <w:szCs w:val="24"/>
          <w:lang w:eastAsia="zh-CN"/>
        </w:rPr>
        <w:t xml:space="preserve"> </w:t>
      </w:r>
      <w:r>
        <w:rPr>
          <w:spacing w:val="-8"/>
          <w:sz w:val="24"/>
          <w:szCs w:val="24"/>
          <w:lang w:eastAsia="zh-CN"/>
        </w:rPr>
        <w:t>1</w:t>
      </w:r>
      <w:r>
        <w:rPr>
          <w:spacing w:val="6"/>
          <w:sz w:val="24"/>
          <w:szCs w:val="24"/>
          <w:lang w:eastAsia="zh-CN"/>
        </w:rPr>
        <w:t xml:space="preserve">  </w:t>
      </w:r>
      <w:r>
        <w:rPr>
          <w:spacing w:val="-8"/>
          <w:sz w:val="24"/>
          <w:szCs w:val="24"/>
          <w:lang w:eastAsia="zh-CN"/>
        </w:rPr>
        <w:t>组织机构</w:t>
      </w:r>
    </w:p>
    <w:p w14:paraId="192781DA">
      <w:pPr>
        <w:pStyle w:val="5"/>
        <w:spacing w:before="36" w:line="219" w:lineRule="auto"/>
        <w:rPr>
          <w:sz w:val="24"/>
          <w:szCs w:val="24"/>
          <w:lang w:eastAsia="zh-CN"/>
        </w:rPr>
      </w:pPr>
      <w:r>
        <w:rPr>
          <w:spacing w:val="-2"/>
          <w:sz w:val="24"/>
          <w:szCs w:val="24"/>
          <w:lang w:eastAsia="zh-CN"/>
        </w:rPr>
        <w:t>表</w:t>
      </w:r>
      <w:r>
        <w:rPr>
          <w:spacing w:val="-30"/>
          <w:sz w:val="24"/>
          <w:szCs w:val="24"/>
          <w:lang w:eastAsia="zh-CN"/>
        </w:rPr>
        <w:t xml:space="preserve"> </w:t>
      </w:r>
      <w:r>
        <w:rPr>
          <w:spacing w:val="-2"/>
          <w:sz w:val="24"/>
          <w:szCs w:val="24"/>
          <w:lang w:eastAsia="zh-CN"/>
        </w:rPr>
        <w:t>2  已完成类似工程监理项目情况汇总表</w:t>
      </w:r>
    </w:p>
    <w:p w14:paraId="1BAD49E9">
      <w:pPr>
        <w:pStyle w:val="5"/>
        <w:spacing w:before="75" w:line="219" w:lineRule="auto"/>
        <w:rPr>
          <w:sz w:val="24"/>
          <w:szCs w:val="24"/>
          <w:lang w:eastAsia="zh-CN"/>
        </w:rPr>
      </w:pPr>
      <w:r>
        <w:rPr>
          <w:spacing w:val="-4"/>
          <w:sz w:val="24"/>
          <w:szCs w:val="24"/>
          <w:lang w:eastAsia="zh-CN"/>
        </w:rPr>
        <w:t>表</w:t>
      </w:r>
      <w:r>
        <w:rPr>
          <w:spacing w:val="-41"/>
          <w:sz w:val="24"/>
          <w:szCs w:val="24"/>
          <w:lang w:eastAsia="zh-CN"/>
        </w:rPr>
        <w:t xml:space="preserve"> </w:t>
      </w:r>
      <w:r>
        <w:rPr>
          <w:spacing w:val="-4"/>
          <w:sz w:val="24"/>
          <w:szCs w:val="24"/>
          <w:lang w:eastAsia="zh-CN"/>
        </w:rPr>
        <w:t>3</w:t>
      </w:r>
      <w:r>
        <w:rPr>
          <w:spacing w:val="17"/>
          <w:sz w:val="24"/>
          <w:szCs w:val="24"/>
          <w:lang w:eastAsia="zh-CN"/>
        </w:rPr>
        <w:t xml:space="preserve">  </w:t>
      </w:r>
      <w:r>
        <w:rPr>
          <w:spacing w:val="-4"/>
          <w:sz w:val="24"/>
          <w:szCs w:val="24"/>
          <w:lang w:eastAsia="zh-CN"/>
        </w:rPr>
        <w:t>已完成类似工程监理项目情况表</w:t>
      </w:r>
    </w:p>
    <w:p w14:paraId="61F92E95">
      <w:pPr>
        <w:pStyle w:val="5"/>
        <w:spacing w:before="75" w:line="219" w:lineRule="auto"/>
        <w:rPr>
          <w:sz w:val="24"/>
          <w:szCs w:val="24"/>
          <w:lang w:eastAsia="zh-CN"/>
        </w:rPr>
      </w:pPr>
      <w:r>
        <w:rPr>
          <w:spacing w:val="-1"/>
          <w:sz w:val="24"/>
          <w:szCs w:val="24"/>
          <w:lang w:eastAsia="zh-CN"/>
        </w:rPr>
        <w:t>表</w:t>
      </w:r>
      <w:r>
        <w:rPr>
          <w:spacing w:val="-49"/>
          <w:sz w:val="24"/>
          <w:szCs w:val="24"/>
          <w:lang w:eastAsia="zh-CN"/>
        </w:rPr>
        <w:t xml:space="preserve"> </w:t>
      </w:r>
      <w:r>
        <w:rPr>
          <w:spacing w:val="-1"/>
          <w:sz w:val="24"/>
          <w:szCs w:val="24"/>
          <w:lang w:eastAsia="zh-CN"/>
        </w:rPr>
        <w:t>4  正在监理类似工程监理项目情况汇总表</w:t>
      </w:r>
    </w:p>
    <w:p w14:paraId="2F7CFA26">
      <w:pPr>
        <w:pStyle w:val="5"/>
        <w:spacing w:before="76" w:line="219" w:lineRule="auto"/>
        <w:rPr>
          <w:sz w:val="24"/>
          <w:szCs w:val="24"/>
          <w:lang w:eastAsia="zh-CN"/>
        </w:rPr>
      </w:pPr>
      <w:r>
        <w:rPr>
          <w:spacing w:val="-2"/>
          <w:sz w:val="24"/>
          <w:szCs w:val="24"/>
          <w:lang w:eastAsia="zh-CN"/>
        </w:rPr>
        <w:t>表</w:t>
      </w:r>
      <w:r>
        <w:rPr>
          <w:spacing w:val="-32"/>
          <w:sz w:val="24"/>
          <w:szCs w:val="24"/>
          <w:lang w:eastAsia="zh-CN"/>
        </w:rPr>
        <w:t xml:space="preserve"> </w:t>
      </w:r>
      <w:r>
        <w:rPr>
          <w:spacing w:val="-2"/>
          <w:sz w:val="24"/>
          <w:szCs w:val="24"/>
          <w:lang w:eastAsia="zh-CN"/>
        </w:rPr>
        <w:t>5  正在监理类似工程监理项目情况表</w:t>
      </w:r>
    </w:p>
    <w:p w14:paraId="68954C7C">
      <w:pPr>
        <w:pStyle w:val="5"/>
        <w:spacing w:before="75" w:line="220" w:lineRule="auto"/>
        <w:rPr>
          <w:sz w:val="24"/>
          <w:szCs w:val="24"/>
          <w:lang w:eastAsia="zh-CN"/>
        </w:rPr>
      </w:pPr>
      <w:r>
        <w:rPr>
          <w:spacing w:val="-2"/>
          <w:sz w:val="24"/>
          <w:szCs w:val="24"/>
          <w:lang w:eastAsia="zh-CN"/>
        </w:rPr>
        <w:t>表</w:t>
      </w:r>
      <w:r>
        <w:rPr>
          <w:spacing w:val="-48"/>
          <w:sz w:val="24"/>
          <w:szCs w:val="24"/>
          <w:lang w:eastAsia="zh-CN"/>
        </w:rPr>
        <w:t xml:space="preserve"> </w:t>
      </w:r>
      <w:r>
        <w:rPr>
          <w:spacing w:val="-2"/>
          <w:sz w:val="24"/>
          <w:szCs w:val="24"/>
          <w:lang w:eastAsia="zh-CN"/>
        </w:rPr>
        <w:t>6  监理人员资质表</w:t>
      </w:r>
    </w:p>
    <w:p w14:paraId="42A4123B">
      <w:pPr>
        <w:pStyle w:val="5"/>
        <w:spacing w:before="73" w:line="219" w:lineRule="auto"/>
        <w:rPr>
          <w:sz w:val="24"/>
          <w:szCs w:val="24"/>
          <w:lang w:eastAsia="zh-CN"/>
        </w:rPr>
      </w:pPr>
      <w:r>
        <w:rPr>
          <w:spacing w:val="-2"/>
          <w:sz w:val="24"/>
          <w:szCs w:val="24"/>
          <w:lang w:eastAsia="zh-CN"/>
        </w:rPr>
        <w:t>表</w:t>
      </w:r>
      <w:r>
        <w:rPr>
          <w:spacing w:val="-40"/>
          <w:sz w:val="24"/>
          <w:szCs w:val="24"/>
          <w:lang w:eastAsia="zh-CN"/>
        </w:rPr>
        <w:t xml:space="preserve"> </w:t>
      </w:r>
      <w:r>
        <w:rPr>
          <w:spacing w:val="-2"/>
          <w:sz w:val="24"/>
          <w:szCs w:val="24"/>
          <w:lang w:eastAsia="zh-CN"/>
        </w:rPr>
        <w:t>7  监理机构监理人员配备表</w:t>
      </w:r>
    </w:p>
    <w:p w14:paraId="2B5C2B77">
      <w:pPr>
        <w:pStyle w:val="5"/>
        <w:spacing w:before="75" w:line="219" w:lineRule="auto"/>
        <w:rPr>
          <w:sz w:val="24"/>
          <w:szCs w:val="24"/>
          <w:lang w:eastAsia="zh-CN"/>
        </w:rPr>
      </w:pPr>
      <w:r>
        <w:rPr>
          <w:spacing w:val="-2"/>
          <w:sz w:val="24"/>
          <w:szCs w:val="24"/>
          <w:lang w:eastAsia="zh-CN"/>
        </w:rPr>
        <w:t>表</w:t>
      </w:r>
      <w:r>
        <w:rPr>
          <w:spacing w:val="-42"/>
          <w:sz w:val="24"/>
          <w:szCs w:val="24"/>
          <w:lang w:eastAsia="zh-CN"/>
        </w:rPr>
        <w:t xml:space="preserve"> </w:t>
      </w:r>
      <w:r>
        <w:rPr>
          <w:spacing w:val="-2"/>
          <w:sz w:val="24"/>
          <w:szCs w:val="24"/>
          <w:lang w:eastAsia="zh-CN"/>
        </w:rPr>
        <w:t>8  拟投入监理人员简历表</w:t>
      </w:r>
    </w:p>
    <w:p w14:paraId="09FC3965">
      <w:pPr>
        <w:pStyle w:val="5"/>
        <w:spacing w:before="76" w:line="219" w:lineRule="auto"/>
        <w:rPr>
          <w:sz w:val="24"/>
          <w:szCs w:val="24"/>
          <w:lang w:eastAsia="zh-CN"/>
        </w:rPr>
      </w:pPr>
      <w:r>
        <w:rPr>
          <w:spacing w:val="-2"/>
          <w:sz w:val="24"/>
          <w:szCs w:val="24"/>
          <w:lang w:eastAsia="zh-CN"/>
        </w:rPr>
        <w:t>表</w:t>
      </w:r>
      <w:r>
        <w:rPr>
          <w:spacing w:val="-36"/>
          <w:sz w:val="24"/>
          <w:szCs w:val="24"/>
          <w:lang w:eastAsia="zh-CN"/>
        </w:rPr>
        <w:t xml:space="preserve"> </w:t>
      </w:r>
      <w:r>
        <w:rPr>
          <w:spacing w:val="-2"/>
          <w:sz w:val="24"/>
          <w:szCs w:val="24"/>
          <w:lang w:eastAsia="zh-CN"/>
        </w:rPr>
        <w:t>9  现场监理机构配备仪器设备表</w:t>
      </w:r>
    </w:p>
    <w:p w14:paraId="2C327DE8">
      <w:pPr>
        <w:pStyle w:val="5"/>
        <w:spacing w:before="76" w:line="184" w:lineRule="auto"/>
        <w:rPr>
          <w:sz w:val="24"/>
          <w:szCs w:val="24"/>
          <w:lang w:eastAsia="zh-CN"/>
        </w:rPr>
      </w:pPr>
      <w:r>
        <w:rPr>
          <w:spacing w:val="-2"/>
          <w:sz w:val="24"/>
          <w:szCs w:val="24"/>
          <w:lang w:eastAsia="zh-CN"/>
        </w:rPr>
        <w:t>表</w:t>
      </w:r>
      <w:r>
        <w:rPr>
          <w:spacing w:val="-23"/>
          <w:sz w:val="24"/>
          <w:szCs w:val="24"/>
          <w:lang w:eastAsia="zh-CN"/>
        </w:rPr>
        <w:t xml:space="preserve"> </w:t>
      </w:r>
      <w:r>
        <w:rPr>
          <w:spacing w:val="-2"/>
          <w:sz w:val="24"/>
          <w:szCs w:val="24"/>
          <w:lang w:eastAsia="zh-CN"/>
        </w:rPr>
        <w:t>10 其他资料（如各种奖励和处罚）表</w:t>
      </w:r>
    </w:p>
    <w:p w14:paraId="48B903B9">
      <w:pPr>
        <w:spacing w:line="184" w:lineRule="auto"/>
        <w:rPr>
          <w:sz w:val="24"/>
          <w:szCs w:val="24"/>
          <w:lang w:eastAsia="zh-CN"/>
        </w:rPr>
        <w:sectPr>
          <w:footerReference r:id="rId11" w:type="default"/>
          <w:type w:val="continuous"/>
          <w:pgSz w:w="11906" w:h="16839"/>
          <w:pgMar w:top="1440" w:right="1080" w:bottom="1440" w:left="1080" w:header="0" w:footer="1027" w:gutter="0"/>
          <w:cols w:equalWidth="0" w:num="1">
            <w:col w:w="9676"/>
          </w:cols>
        </w:sectPr>
      </w:pPr>
    </w:p>
    <w:p w14:paraId="47A859FD">
      <w:pPr>
        <w:pStyle w:val="5"/>
        <w:spacing w:before="47" w:line="219" w:lineRule="auto"/>
        <w:rPr>
          <w:sz w:val="24"/>
          <w:szCs w:val="24"/>
        </w:rPr>
      </w:pPr>
      <w:r>
        <w:rPr>
          <w:spacing w:val="-3"/>
          <w:sz w:val="24"/>
          <w:szCs w:val="24"/>
        </w:rPr>
        <w:t>附表</w:t>
      </w:r>
      <w:r>
        <w:rPr>
          <w:spacing w:val="-32"/>
          <w:sz w:val="24"/>
          <w:szCs w:val="24"/>
        </w:rPr>
        <w:t xml:space="preserve"> </w:t>
      </w:r>
      <w:r>
        <w:rPr>
          <w:spacing w:val="-3"/>
          <w:sz w:val="24"/>
          <w:szCs w:val="24"/>
        </w:rPr>
        <w:t>1:</w:t>
      </w:r>
    </w:p>
    <w:p w14:paraId="2091178D">
      <w:pPr>
        <w:pStyle w:val="5"/>
        <w:spacing w:before="75" w:line="219" w:lineRule="auto"/>
        <w:ind w:left="1680" w:firstLine="2620"/>
        <w:rPr>
          <w:sz w:val="24"/>
          <w:szCs w:val="24"/>
        </w:rPr>
      </w:pPr>
      <w:r>
        <w:rPr>
          <w:spacing w:val="-9"/>
          <w:sz w:val="24"/>
          <w:szCs w:val="24"/>
        </w:rPr>
        <w:t>组</w:t>
      </w:r>
      <w:r>
        <w:rPr>
          <w:spacing w:val="26"/>
          <w:sz w:val="24"/>
          <w:szCs w:val="24"/>
        </w:rPr>
        <w:t xml:space="preserve">  </w:t>
      </w:r>
      <w:r>
        <w:rPr>
          <w:spacing w:val="-9"/>
          <w:sz w:val="24"/>
          <w:szCs w:val="24"/>
        </w:rPr>
        <w:t>织</w:t>
      </w:r>
      <w:r>
        <w:rPr>
          <w:spacing w:val="24"/>
          <w:sz w:val="24"/>
          <w:szCs w:val="24"/>
        </w:rPr>
        <w:t xml:space="preserve">  </w:t>
      </w:r>
      <w:r>
        <w:rPr>
          <w:spacing w:val="-9"/>
          <w:sz w:val="24"/>
          <w:szCs w:val="24"/>
        </w:rPr>
        <w:t>机</w:t>
      </w:r>
      <w:r>
        <w:rPr>
          <w:spacing w:val="27"/>
          <w:sz w:val="24"/>
          <w:szCs w:val="24"/>
        </w:rPr>
        <w:t xml:space="preserve">  </w:t>
      </w:r>
      <w:r>
        <w:rPr>
          <w:spacing w:val="-9"/>
          <w:sz w:val="24"/>
          <w:szCs w:val="24"/>
        </w:rPr>
        <w:t>构</w:t>
      </w:r>
    </w:p>
    <w:p w14:paraId="7941517D">
      <w:pPr>
        <w:spacing w:before="112"/>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8"/>
        <w:gridCol w:w="1473"/>
        <w:gridCol w:w="1022"/>
        <w:gridCol w:w="1664"/>
        <w:gridCol w:w="2080"/>
        <w:gridCol w:w="2241"/>
      </w:tblGrid>
      <w:tr w14:paraId="6BDAC0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79" w:hRule="atLeast"/>
        </w:trPr>
        <w:tc>
          <w:tcPr>
            <w:tcW w:w="1378" w:type="dxa"/>
            <w:vAlign w:val="center"/>
          </w:tcPr>
          <w:p w14:paraId="59E01D5F">
            <w:pPr>
              <w:pStyle w:val="29"/>
            </w:pPr>
            <w:r>
              <w:t>企业名称</w:t>
            </w:r>
          </w:p>
        </w:tc>
        <w:tc>
          <w:tcPr>
            <w:tcW w:w="4159" w:type="dxa"/>
            <w:gridSpan w:val="3"/>
            <w:vAlign w:val="center"/>
          </w:tcPr>
          <w:p w14:paraId="05D3B42F">
            <w:pPr>
              <w:jc w:val="center"/>
            </w:pPr>
          </w:p>
        </w:tc>
        <w:tc>
          <w:tcPr>
            <w:tcW w:w="2080" w:type="dxa"/>
            <w:vAlign w:val="center"/>
          </w:tcPr>
          <w:p w14:paraId="25B42D6B">
            <w:pPr>
              <w:pStyle w:val="29"/>
            </w:pPr>
            <w:r>
              <w:t>法定代表人</w:t>
            </w:r>
          </w:p>
        </w:tc>
        <w:tc>
          <w:tcPr>
            <w:tcW w:w="2241" w:type="dxa"/>
            <w:vAlign w:val="center"/>
          </w:tcPr>
          <w:p w14:paraId="0C3F1A25"/>
        </w:tc>
      </w:tr>
      <w:tr w14:paraId="6B0DC8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42207DC1">
            <w:pPr>
              <w:pStyle w:val="29"/>
            </w:pPr>
            <w:r>
              <w:t>注册地址</w:t>
            </w:r>
          </w:p>
        </w:tc>
        <w:tc>
          <w:tcPr>
            <w:tcW w:w="4159" w:type="dxa"/>
            <w:gridSpan w:val="3"/>
            <w:vAlign w:val="center"/>
          </w:tcPr>
          <w:p w14:paraId="73853B63">
            <w:pPr>
              <w:jc w:val="center"/>
            </w:pPr>
          </w:p>
        </w:tc>
        <w:tc>
          <w:tcPr>
            <w:tcW w:w="2080" w:type="dxa"/>
            <w:vAlign w:val="center"/>
          </w:tcPr>
          <w:p w14:paraId="594442D8">
            <w:pPr>
              <w:pStyle w:val="29"/>
            </w:pPr>
            <w:r>
              <w:t>邮编</w:t>
            </w:r>
          </w:p>
        </w:tc>
        <w:tc>
          <w:tcPr>
            <w:tcW w:w="2241" w:type="dxa"/>
            <w:vAlign w:val="center"/>
          </w:tcPr>
          <w:p w14:paraId="2AC5384E"/>
        </w:tc>
      </w:tr>
      <w:tr w14:paraId="2A6722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0" w:hRule="atLeast"/>
        </w:trPr>
        <w:tc>
          <w:tcPr>
            <w:tcW w:w="1378" w:type="dxa"/>
            <w:vAlign w:val="center"/>
          </w:tcPr>
          <w:p w14:paraId="0ABF7728">
            <w:pPr>
              <w:pStyle w:val="29"/>
            </w:pPr>
            <w:r>
              <w:t>成立时间</w:t>
            </w:r>
          </w:p>
        </w:tc>
        <w:tc>
          <w:tcPr>
            <w:tcW w:w="1473" w:type="dxa"/>
            <w:vAlign w:val="center"/>
          </w:tcPr>
          <w:p w14:paraId="6E4AFF70">
            <w:pPr>
              <w:jc w:val="center"/>
            </w:pPr>
          </w:p>
        </w:tc>
        <w:tc>
          <w:tcPr>
            <w:tcW w:w="1022" w:type="dxa"/>
            <w:vAlign w:val="center"/>
          </w:tcPr>
          <w:p w14:paraId="4E365795">
            <w:pPr>
              <w:pStyle w:val="29"/>
            </w:pPr>
            <w:r>
              <w:t>电话</w:t>
            </w:r>
          </w:p>
        </w:tc>
        <w:tc>
          <w:tcPr>
            <w:tcW w:w="1664" w:type="dxa"/>
            <w:vAlign w:val="center"/>
          </w:tcPr>
          <w:p w14:paraId="15CADE8D">
            <w:pPr>
              <w:jc w:val="center"/>
            </w:pPr>
          </w:p>
        </w:tc>
        <w:tc>
          <w:tcPr>
            <w:tcW w:w="2080" w:type="dxa"/>
            <w:vAlign w:val="center"/>
          </w:tcPr>
          <w:p w14:paraId="22C87E86">
            <w:pPr>
              <w:pStyle w:val="29"/>
            </w:pPr>
            <w:r>
              <w:t>传真</w:t>
            </w:r>
          </w:p>
        </w:tc>
        <w:tc>
          <w:tcPr>
            <w:tcW w:w="2241" w:type="dxa"/>
            <w:vAlign w:val="center"/>
          </w:tcPr>
          <w:p w14:paraId="00AA901C"/>
        </w:tc>
      </w:tr>
      <w:tr w14:paraId="0DFDD0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75" w:hRule="atLeast"/>
        </w:trPr>
        <w:tc>
          <w:tcPr>
            <w:tcW w:w="1378" w:type="dxa"/>
            <w:vAlign w:val="center"/>
          </w:tcPr>
          <w:p w14:paraId="51B07370">
            <w:pPr>
              <w:pStyle w:val="29"/>
            </w:pPr>
            <w:r>
              <w:t>企业资质</w:t>
            </w:r>
          </w:p>
        </w:tc>
        <w:tc>
          <w:tcPr>
            <w:tcW w:w="4159" w:type="dxa"/>
            <w:gridSpan w:val="3"/>
            <w:vAlign w:val="center"/>
          </w:tcPr>
          <w:p w14:paraId="79497327">
            <w:pPr>
              <w:jc w:val="center"/>
            </w:pPr>
          </w:p>
        </w:tc>
        <w:tc>
          <w:tcPr>
            <w:tcW w:w="2080" w:type="dxa"/>
            <w:vAlign w:val="center"/>
          </w:tcPr>
          <w:p w14:paraId="11D39110">
            <w:pPr>
              <w:pStyle w:val="29"/>
            </w:pPr>
            <w:r>
              <w:t>法人营业执照</w:t>
            </w:r>
          </w:p>
        </w:tc>
        <w:tc>
          <w:tcPr>
            <w:tcW w:w="2241" w:type="dxa"/>
            <w:vAlign w:val="center"/>
          </w:tcPr>
          <w:p w14:paraId="7C70C9E2"/>
        </w:tc>
      </w:tr>
      <w:tr w14:paraId="11232C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5D2EB9E0">
            <w:pPr>
              <w:pStyle w:val="29"/>
            </w:pPr>
            <w:r>
              <w:t>监理经历</w:t>
            </w:r>
          </w:p>
        </w:tc>
        <w:tc>
          <w:tcPr>
            <w:tcW w:w="8480" w:type="dxa"/>
            <w:gridSpan w:val="5"/>
            <w:vAlign w:val="center"/>
          </w:tcPr>
          <w:p w14:paraId="649DB485">
            <w:pPr>
              <w:pStyle w:val="29"/>
              <w:rPr>
                <w:lang w:eastAsia="zh-CN"/>
              </w:rPr>
            </w:pPr>
            <w:r>
              <w:rPr>
                <w:lang w:eastAsia="zh-CN"/>
              </w:rPr>
              <w:t>（国内）   年        （国际）</w:t>
            </w:r>
            <w:r>
              <w:rPr>
                <w:spacing w:val="2"/>
                <w:lang w:eastAsia="zh-CN"/>
              </w:rPr>
              <w:t xml:space="preserve">    </w:t>
            </w:r>
            <w:r>
              <w:rPr>
                <w:lang w:eastAsia="zh-CN"/>
              </w:rPr>
              <w:t>年</w:t>
            </w:r>
          </w:p>
        </w:tc>
      </w:tr>
      <w:tr w14:paraId="7F1E39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5" w:hRule="atLeast"/>
        </w:trPr>
        <w:tc>
          <w:tcPr>
            <w:tcW w:w="1378" w:type="dxa"/>
            <w:vAlign w:val="center"/>
          </w:tcPr>
          <w:p w14:paraId="0D730B6E">
            <w:pPr>
              <w:pStyle w:val="29"/>
            </w:pPr>
            <w:r>
              <w:t>职工人数</w:t>
            </w:r>
          </w:p>
        </w:tc>
        <w:tc>
          <w:tcPr>
            <w:tcW w:w="8480" w:type="dxa"/>
            <w:gridSpan w:val="5"/>
            <w:vAlign w:val="center"/>
          </w:tcPr>
          <w:p w14:paraId="118A3BA1">
            <w:pPr>
              <w:pStyle w:val="29"/>
              <w:rPr>
                <w:lang w:eastAsia="zh-CN"/>
              </w:rPr>
            </w:pPr>
            <w:r>
              <w:rPr>
                <w:lang w:eastAsia="zh-CN"/>
              </w:rPr>
              <w:t>总人数：      技术人员：     管理人员：</w:t>
            </w:r>
          </w:p>
        </w:tc>
      </w:tr>
      <w:tr w14:paraId="1F6A38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3" w:hRule="atLeast"/>
        </w:trPr>
        <w:tc>
          <w:tcPr>
            <w:tcW w:w="9858" w:type="dxa"/>
            <w:gridSpan w:val="6"/>
            <w:vAlign w:val="center"/>
          </w:tcPr>
          <w:p w14:paraId="45947F91">
            <w:pPr>
              <w:pStyle w:val="29"/>
              <w:rPr>
                <w:lang w:eastAsia="zh-CN"/>
              </w:rPr>
            </w:pPr>
            <w:r>
              <w:rPr>
                <w:lang w:eastAsia="zh-CN"/>
              </w:rPr>
              <w:t>组织机构框图</w:t>
            </w:r>
          </w:p>
          <w:p w14:paraId="6CEEC78C">
            <w:pPr>
              <w:pStyle w:val="29"/>
              <w:rPr>
                <w:lang w:eastAsia="zh-CN"/>
              </w:rPr>
            </w:pPr>
            <w:r>
              <w:rPr>
                <w:lang w:eastAsia="zh-CN"/>
              </w:rPr>
              <w:t>（包括结构、领导成员、主要技术人员、管理人员及数量等）</w:t>
            </w:r>
          </w:p>
        </w:tc>
      </w:tr>
    </w:tbl>
    <w:p w14:paraId="49179C1E">
      <w:pPr>
        <w:spacing w:before="133" w:line="289" w:lineRule="auto"/>
        <w:ind w:left="47" w:right="20" w:hanging="16"/>
        <w:rPr>
          <w:rFonts w:ascii="宋体" w:hAnsi="宋体" w:eastAsia="宋体" w:cs="宋体"/>
          <w:sz w:val="24"/>
          <w:szCs w:val="24"/>
          <w:lang w:eastAsia="zh-CN"/>
        </w:rPr>
      </w:pPr>
      <w:r>
        <w:rPr>
          <w:rFonts w:hint="eastAsia" w:ascii="宋体" w:hAnsi="宋体" w:eastAsia="宋体" w:cs="宋体"/>
          <w:spacing w:val="1"/>
          <w:sz w:val="24"/>
          <w:szCs w:val="24"/>
          <w:lang w:eastAsia="zh-CN"/>
        </w:rPr>
        <w:t>注</w:t>
      </w:r>
      <w:r>
        <w:rPr>
          <w:spacing w:val="1"/>
          <w:sz w:val="24"/>
          <w:szCs w:val="24"/>
          <w:lang w:eastAsia="zh-CN"/>
        </w:rPr>
        <w:t>：</w:t>
      </w:r>
      <w:r>
        <w:rPr>
          <w:spacing w:val="1"/>
          <w:sz w:val="24"/>
          <w:szCs w:val="24"/>
          <w:highlight w:val="yellow"/>
          <w:lang w:eastAsia="zh-CN"/>
        </w:rPr>
        <w:t>附企业简介、企业资质证书</w:t>
      </w:r>
      <w:r>
        <w:rPr>
          <w:rFonts w:hint="eastAsia"/>
          <w:spacing w:val="1"/>
          <w:sz w:val="24"/>
          <w:szCs w:val="24"/>
          <w:highlight w:val="yellow"/>
          <w:lang w:eastAsia="zh-CN"/>
        </w:rPr>
        <w:t>扫描件</w:t>
      </w:r>
      <w:r>
        <w:rPr>
          <w:spacing w:val="1"/>
          <w:sz w:val="24"/>
          <w:szCs w:val="24"/>
          <w:highlight w:val="yellow"/>
          <w:lang w:eastAsia="zh-CN"/>
        </w:rPr>
        <w:t>、企业法人</w:t>
      </w:r>
      <w:r>
        <w:rPr>
          <w:sz w:val="24"/>
          <w:szCs w:val="24"/>
          <w:highlight w:val="yellow"/>
          <w:lang w:eastAsia="zh-CN"/>
        </w:rPr>
        <w:t>营业执照</w:t>
      </w:r>
      <w:r>
        <w:rPr>
          <w:rFonts w:hint="eastAsia"/>
          <w:sz w:val="24"/>
          <w:szCs w:val="24"/>
          <w:highlight w:val="yellow"/>
          <w:lang w:eastAsia="zh-CN"/>
        </w:rPr>
        <w:t>扫描件</w:t>
      </w:r>
      <w:r>
        <w:rPr>
          <w:sz w:val="24"/>
          <w:szCs w:val="24"/>
          <w:highlight w:val="yellow"/>
          <w:lang w:eastAsia="zh-CN"/>
        </w:rPr>
        <w:t>、</w:t>
      </w:r>
      <w:r>
        <w:rPr>
          <w:rFonts w:ascii="宋体" w:hAnsi="宋体" w:eastAsia="宋体" w:cs="宋体"/>
          <w:spacing w:val="1"/>
          <w:sz w:val="24"/>
          <w:szCs w:val="24"/>
          <w:highlight w:val="yellow"/>
          <w:lang w:eastAsia="zh-CN"/>
        </w:rPr>
        <w:t>投标保证金材料（按</w:t>
      </w:r>
      <w:r>
        <w:rPr>
          <w:rFonts w:hint="eastAsia" w:ascii="宋体" w:hAnsi="宋体" w:eastAsia="宋体" w:cs="宋体"/>
          <w:spacing w:val="1"/>
          <w:sz w:val="24"/>
          <w:szCs w:val="24"/>
          <w:highlight w:val="yellow"/>
          <w:lang w:eastAsia="zh-CN"/>
        </w:rPr>
        <w:t>采购文件</w:t>
      </w:r>
      <w:r>
        <w:rPr>
          <w:rFonts w:ascii="宋体" w:hAnsi="宋体" w:eastAsia="宋体" w:cs="宋体"/>
          <w:spacing w:val="1"/>
          <w:sz w:val="24"/>
          <w:szCs w:val="24"/>
          <w:highlight w:val="yellow"/>
          <w:lang w:eastAsia="zh-CN"/>
        </w:rPr>
        <w:t>及</w:t>
      </w:r>
      <w:r>
        <w:rPr>
          <w:rFonts w:hint="eastAsia" w:ascii="宋体" w:hAnsi="宋体" w:eastAsia="宋体" w:cs="宋体"/>
          <w:spacing w:val="1"/>
          <w:sz w:val="24"/>
          <w:szCs w:val="24"/>
          <w:highlight w:val="yellow"/>
          <w:lang w:eastAsia="zh-CN"/>
        </w:rPr>
        <w:t>响应文件</w:t>
      </w:r>
      <w:r>
        <w:rPr>
          <w:rFonts w:ascii="宋体" w:hAnsi="宋体" w:eastAsia="宋体" w:cs="宋体"/>
          <w:spacing w:val="1"/>
          <w:sz w:val="24"/>
          <w:szCs w:val="24"/>
          <w:highlight w:val="yellow"/>
          <w:lang w:eastAsia="zh-CN"/>
        </w:rPr>
        <w:t>格式要求</w:t>
      </w:r>
      <w:r>
        <w:rPr>
          <w:rFonts w:ascii="宋体" w:hAnsi="宋体" w:eastAsia="宋体" w:cs="宋体"/>
          <w:sz w:val="24"/>
          <w:szCs w:val="24"/>
          <w:highlight w:val="yellow"/>
          <w:lang w:eastAsia="zh-CN"/>
        </w:rPr>
        <w:t>提供）</w:t>
      </w:r>
      <w:r>
        <w:rPr>
          <w:rFonts w:ascii="宋体" w:hAnsi="宋体" w:eastAsia="宋体" w:cs="宋体"/>
          <w:b/>
          <w:bCs/>
          <w:sz w:val="24"/>
          <w:szCs w:val="24"/>
          <w:highlight w:val="yellow"/>
          <w:lang w:eastAsia="zh-CN"/>
        </w:rPr>
        <w:t>、</w:t>
      </w:r>
      <w:r>
        <w:rPr>
          <w:rFonts w:ascii="宋体" w:hAnsi="宋体" w:eastAsia="宋体" w:cs="宋体"/>
          <w:sz w:val="24"/>
          <w:szCs w:val="24"/>
          <w:highlight w:val="yellow"/>
          <w:lang w:eastAsia="zh-CN"/>
        </w:rPr>
        <w:t>总监理工程师符合</w:t>
      </w:r>
      <w:r>
        <w:rPr>
          <w:rFonts w:hint="eastAsia" w:ascii="宋体" w:hAnsi="宋体" w:eastAsia="宋体" w:cs="宋体"/>
          <w:sz w:val="24"/>
          <w:szCs w:val="24"/>
          <w:highlight w:val="yellow"/>
          <w:lang w:eastAsia="zh-CN"/>
        </w:rPr>
        <w:t>采购文件</w:t>
      </w:r>
      <w:r>
        <w:rPr>
          <w:rFonts w:ascii="宋体" w:hAnsi="宋体" w:eastAsia="宋体" w:cs="宋体"/>
          <w:sz w:val="24"/>
          <w:szCs w:val="24"/>
          <w:highlight w:val="yellow"/>
          <w:lang w:eastAsia="zh-CN"/>
        </w:rPr>
        <w:t>要求</w:t>
      </w:r>
      <w:r>
        <w:rPr>
          <w:rFonts w:ascii="宋体" w:hAnsi="宋体" w:eastAsia="宋体" w:cs="宋体"/>
          <w:spacing w:val="-1"/>
          <w:sz w:val="24"/>
          <w:szCs w:val="24"/>
          <w:highlight w:val="yellow"/>
          <w:lang w:eastAsia="zh-CN"/>
        </w:rPr>
        <w:t>的证书</w:t>
      </w:r>
      <w:r>
        <w:rPr>
          <w:rFonts w:hint="eastAsia" w:ascii="宋体" w:hAnsi="宋体" w:eastAsia="宋体" w:cs="宋体"/>
          <w:spacing w:val="-1"/>
          <w:sz w:val="24"/>
          <w:szCs w:val="24"/>
          <w:highlight w:val="yellow"/>
          <w:lang w:eastAsia="zh-CN"/>
        </w:rPr>
        <w:t>扫描件</w:t>
      </w:r>
      <w:r>
        <w:rPr>
          <w:rFonts w:ascii="宋体" w:hAnsi="宋体" w:eastAsia="宋体" w:cs="宋体"/>
          <w:spacing w:val="-1"/>
          <w:sz w:val="24"/>
          <w:szCs w:val="24"/>
          <w:highlight w:val="yellow"/>
          <w:lang w:eastAsia="zh-CN"/>
        </w:rPr>
        <w:t>，或国家、省对相关证书有规定的电子证书。</w:t>
      </w:r>
    </w:p>
    <w:p w14:paraId="29CCFC92">
      <w:pPr>
        <w:pStyle w:val="5"/>
        <w:spacing w:before="115" w:line="219" w:lineRule="auto"/>
        <w:rPr>
          <w:sz w:val="24"/>
          <w:szCs w:val="24"/>
          <w:lang w:eastAsia="zh-CN"/>
        </w:rPr>
      </w:pPr>
    </w:p>
    <w:p w14:paraId="3802466E">
      <w:pPr>
        <w:pStyle w:val="5"/>
        <w:spacing w:line="800" w:lineRule="exact"/>
        <w:ind w:firstLine="3515"/>
        <w:rPr>
          <w:lang w:eastAsia="zh-CN"/>
        </w:rPr>
      </w:pPr>
    </w:p>
    <w:p w14:paraId="29172FAF">
      <w:pPr>
        <w:spacing w:line="800" w:lineRule="exact"/>
        <w:rPr>
          <w:lang w:eastAsia="zh-CN"/>
        </w:rPr>
        <w:sectPr>
          <w:footerReference r:id="rId12" w:type="default"/>
          <w:pgSz w:w="11906" w:h="16839"/>
          <w:pgMar w:top="1440" w:right="1080" w:bottom="1440" w:left="1080" w:header="0" w:footer="1027" w:gutter="0"/>
          <w:cols w:space="720" w:num="1"/>
        </w:sectPr>
      </w:pPr>
    </w:p>
    <w:p w14:paraId="2F2AD531">
      <w:pPr>
        <w:pStyle w:val="5"/>
        <w:spacing w:before="47" w:line="219" w:lineRule="auto"/>
        <w:rPr>
          <w:sz w:val="24"/>
          <w:szCs w:val="24"/>
          <w:lang w:eastAsia="zh-CN"/>
        </w:rPr>
      </w:pPr>
      <w:r>
        <w:rPr>
          <w:spacing w:val="-11"/>
          <w:sz w:val="24"/>
          <w:szCs w:val="24"/>
          <w:lang w:eastAsia="zh-CN"/>
        </w:rPr>
        <w:t>附表</w:t>
      </w:r>
      <w:r>
        <w:rPr>
          <w:spacing w:val="-46"/>
          <w:sz w:val="24"/>
          <w:szCs w:val="24"/>
          <w:lang w:eastAsia="zh-CN"/>
        </w:rPr>
        <w:t xml:space="preserve"> </w:t>
      </w:r>
      <w:r>
        <w:rPr>
          <w:spacing w:val="-11"/>
          <w:sz w:val="24"/>
          <w:szCs w:val="24"/>
          <w:lang w:eastAsia="zh-CN"/>
        </w:rPr>
        <w:t>2：</w:t>
      </w:r>
    </w:p>
    <w:p w14:paraId="194184C8">
      <w:pPr>
        <w:pStyle w:val="5"/>
        <w:spacing w:before="76" w:line="219" w:lineRule="auto"/>
        <w:jc w:val="center"/>
        <w:rPr>
          <w:sz w:val="24"/>
          <w:szCs w:val="24"/>
          <w:lang w:eastAsia="zh-CN"/>
        </w:rPr>
      </w:pPr>
      <w:r>
        <w:rPr>
          <w:spacing w:val="-15"/>
          <w:sz w:val="24"/>
          <w:szCs w:val="24"/>
          <w:lang w:eastAsia="zh-CN"/>
        </w:rPr>
        <w:t>已</w:t>
      </w:r>
      <w:r>
        <w:rPr>
          <w:spacing w:val="-20"/>
          <w:sz w:val="24"/>
          <w:szCs w:val="24"/>
          <w:lang w:eastAsia="zh-CN"/>
        </w:rPr>
        <w:t xml:space="preserve"> </w:t>
      </w:r>
      <w:r>
        <w:rPr>
          <w:spacing w:val="-15"/>
          <w:sz w:val="24"/>
          <w:szCs w:val="24"/>
          <w:lang w:eastAsia="zh-CN"/>
        </w:rPr>
        <w:t>完</w:t>
      </w:r>
      <w:r>
        <w:rPr>
          <w:spacing w:val="-29"/>
          <w:sz w:val="24"/>
          <w:szCs w:val="24"/>
          <w:lang w:eastAsia="zh-CN"/>
        </w:rPr>
        <w:t xml:space="preserve"> </w:t>
      </w:r>
      <w:r>
        <w:rPr>
          <w:spacing w:val="-15"/>
          <w:sz w:val="24"/>
          <w:szCs w:val="24"/>
          <w:lang w:eastAsia="zh-CN"/>
        </w:rPr>
        <w:t>类</w:t>
      </w:r>
      <w:r>
        <w:rPr>
          <w:spacing w:val="-32"/>
          <w:sz w:val="24"/>
          <w:szCs w:val="24"/>
          <w:lang w:eastAsia="zh-CN"/>
        </w:rPr>
        <w:t xml:space="preserve"> </w:t>
      </w:r>
      <w:r>
        <w:rPr>
          <w:spacing w:val="-15"/>
          <w:sz w:val="24"/>
          <w:szCs w:val="24"/>
          <w:lang w:eastAsia="zh-CN"/>
        </w:rPr>
        <w:t>似</w:t>
      </w:r>
      <w:r>
        <w:rPr>
          <w:spacing w:val="-29"/>
          <w:sz w:val="24"/>
          <w:szCs w:val="24"/>
          <w:lang w:eastAsia="zh-CN"/>
        </w:rPr>
        <w:t xml:space="preserve"> </w:t>
      </w:r>
      <w:r>
        <w:rPr>
          <w:spacing w:val="-15"/>
          <w:sz w:val="24"/>
          <w:szCs w:val="24"/>
          <w:lang w:eastAsia="zh-CN"/>
        </w:rPr>
        <w:t>工</w:t>
      </w:r>
      <w:r>
        <w:rPr>
          <w:spacing w:val="-30"/>
          <w:sz w:val="24"/>
          <w:szCs w:val="24"/>
          <w:lang w:eastAsia="zh-CN"/>
        </w:rPr>
        <w:t xml:space="preserve"> </w:t>
      </w:r>
      <w:r>
        <w:rPr>
          <w:spacing w:val="-15"/>
          <w:sz w:val="24"/>
          <w:szCs w:val="24"/>
          <w:lang w:eastAsia="zh-CN"/>
        </w:rPr>
        <w:t>程</w:t>
      </w:r>
      <w:r>
        <w:rPr>
          <w:spacing w:val="-30"/>
          <w:sz w:val="24"/>
          <w:szCs w:val="24"/>
          <w:lang w:eastAsia="zh-CN"/>
        </w:rPr>
        <w:t xml:space="preserve"> </w:t>
      </w:r>
      <w:r>
        <w:rPr>
          <w:spacing w:val="-15"/>
          <w:sz w:val="24"/>
          <w:szCs w:val="24"/>
          <w:lang w:eastAsia="zh-CN"/>
        </w:rPr>
        <w:t>监</w:t>
      </w:r>
      <w:r>
        <w:rPr>
          <w:spacing w:val="-29"/>
          <w:sz w:val="24"/>
          <w:szCs w:val="24"/>
          <w:lang w:eastAsia="zh-CN"/>
        </w:rPr>
        <w:t xml:space="preserve"> </w:t>
      </w:r>
      <w:r>
        <w:rPr>
          <w:spacing w:val="-15"/>
          <w:sz w:val="24"/>
          <w:szCs w:val="24"/>
          <w:lang w:eastAsia="zh-CN"/>
        </w:rPr>
        <w:t>理 项 目</w:t>
      </w:r>
      <w:r>
        <w:rPr>
          <w:spacing w:val="-30"/>
          <w:sz w:val="24"/>
          <w:szCs w:val="24"/>
          <w:lang w:eastAsia="zh-CN"/>
        </w:rPr>
        <w:t xml:space="preserve"> </w:t>
      </w:r>
      <w:r>
        <w:rPr>
          <w:spacing w:val="-15"/>
          <w:sz w:val="24"/>
          <w:szCs w:val="24"/>
          <w:lang w:eastAsia="zh-CN"/>
        </w:rPr>
        <w:t>情</w:t>
      </w:r>
      <w:r>
        <w:rPr>
          <w:spacing w:val="-28"/>
          <w:sz w:val="24"/>
          <w:szCs w:val="24"/>
          <w:lang w:eastAsia="zh-CN"/>
        </w:rPr>
        <w:t xml:space="preserve"> </w:t>
      </w:r>
      <w:r>
        <w:rPr>
          <w:spacing w:val="-15"/>
          <w:sz w:val="24"/>
          <w:szCs w:val="24"/>
          <w:lang w:eastAsia="zh-CN"/>
        </w:rPr>
        <w:t>况</w:t>
      </w:r>
      <w:r>
        <w:rPr>
          <w:spacing w:val="-31"/>
          <w:sz w:val="24"/>
          <w:szCs w:val="24"/>
          <w:lang w:eastAsia="zh-CN"/>
        </w:rPr>
        <w:t xml:space="preserve"> </w:t>
      </w:r>
      <w:r>
        <w:rPr>
          <w:spacing w:val="-15"/>
          <w:sz w:val="24"/>
          <w:szCs w:val="24"/>
          <w:lang w:eastAsia="zh-CN"/>
        </w:rPr>
        <w:t>汇 总</w:t>
      </w:r>
      <w:r>
        <w:rPr>
          <w:spacing w:val="-30"/>
          <w:sz w:val="24"/>
          <w:szCs w:val="24"/>
          <w:lang w:eastAsia="zh-CN"/>
        </w:rPr>
        <w:t xml:space="preserve"> </w:t>
      </w:r>
      <w:r>
        <w:rPr>
          <w:spacing w:val="-15"/>
          <w:sz w:val="24"/>
          <w:szCs w:val="24"/>
          <w:lang w:eastAsia="zh-CN"/>
        </w:rPr>
        <w:t>表</w:t>
      </w:r>
    </w:p>
    <w:p w14:paraId="018FA72E">
      <w:pPr>
        <w:spacing w:before="111"/>
        <w:rPr>
          <w:lang w:eastAsia="zh-CN"/>
        </w:rPr>
      </w:pP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6"/>
        <w:gridCol w:w="1941"/>
        <w:gridCol w:w="1986"/>
        <w:gridCol w:w="1375"/>
        <w:gridCol w:w="1702"/>
        <w:gridCol w:w="2138"/>
      </w:tblGrid>
      <w:tr w14:paraId="7D5B0A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3" w:hRule="atLeast"/>
          <w:jc w:val="center"/>
        </w:trPr>
        <w:tc>
          <w:tcPr>
            <w:tcW w:w="716" w:type="dxa"/>
            <w:vAlign w:val="center"/>
          </w:tcPr>
          <w:p w14:paraId="3A0B434B">
            <w:pPr>
              <w:pStyle w:val="29"/>
            </w:pPr>
            <w:r>
              <w:t>序号</w:t>
            </w:r>
          </w:p>
        </w:tc>
        <w:tc>
          <w:tcPr>
            <w:tcW w:w="1941" w:type="dxa"/>
            <w:vAlign w:val="center"/>
          </w:tcPr>
          <w:p w14:paraId="66105918">
            <w:pPr>
              <w:pStyle w:val="29"/>
            </w:pPr>
            <w:r>
              <w:t>业主名称</w:t>
            </w:r>
          </w:p>
        </w:tc>
        <w:tc>
          <w:tcPr>
            <w:tcW w:w="1986" w:type="dxa"/>
            <w:vAlign w:val="center"/>
          </w:tcPr>
          <w:p w14:paraId="1C36DABE">
            <w:pPr>
              <w:pStyle w:val="29"/>
              <w:rPr>
                <w:lang w:eastAsia="zh-CN"/>
              </w:rPr>
            </w:pPr>
            <w:r>
              <w:rPr>
                <w:lang w:eastAsia="zh-CN"/>
              </w:rPr>
              <w:t xml:space="preserve">项目名称、所在 </w:t>
            </w:r>
            <w:r>
              <w:rPr>
                <w:spacing w:val="-3"/>
                <w:lang w:eastAsia="zh-CN"/>
              </w:rPr>
              <w:t>地及类别</w:t>
            </w:r>
          </w:p>
        </w:tc>
        <w:tc>
          <w:tcPr>
            <w:tcW w:w="1375" w:type="dxa"/>
            <w:vAlign w:val="center"/>
          </w:tcPr>
          <w:p w14:paraId="6346B329">
            <w:pPr>
              <w:pStyle w:val="29"/>
            </w:pPr>
            <w:r>
              <w:t>施工单位</w:t>
            </w:r>
          </w:p>
        </w:tc>
        <w:tc>
          <w:tcPr>
            <w:tcW w:w="1702" w:type="dxa"/>
            <w:vAlign w:val="center"/>
          </w:tcPr>
          <w:p w14:paraId="2A540D61">
            <w:pPr>
              <w:pStyle w:val="29"/>
            </w:pPr>
            <w:r>
              <w:t>施工合同</w:t>
            </w:r>
            <w:r>
              <w:rPr>
                <w:spacing w:val="-6"/>
              </w:rPr>
              <w:t>金</w:t>
            </w:r>
            <w:r>
              <w:rPr>
                <w:spacing w:val="3"/>
              </w:rPr>
              <w:t xml:space="preserve">   </w:t>
            </w:r>
            <w:r>
              <w:rPr>
                <w:spacing w:val="-6"/>
              </w:rPr>
              <w:t>额</w:t>
            </w:r>
          </w:p>
        </w:tc>
        <w:tc>
          <w:tcPr>
            <w:tcW w:w="2138" w:type="dxa"/>
            <w:vAlign w:val="center"/>
          </w:tcPr>
          <w:p w14:paraId="759201C6">
            <w:pPr>
              <w:pStyle w:val="29"/>
            </w:pPr>
            <w:r>
              <w:t>合同履行起止时间</w:t>
            </w:r>
          </w:p>
        </w:tc>
      </w:tr>
      <w:tr w14:paraId="621D54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2A2B4645">
            <w:pPr>
              <w:pStyle w:val="29"/>
            </w:pPr>
            <w:r>
              <w:t>1</w:t>
            </w:r>
          </w:p>
        </w:tc>
        <w:tc>
          <w:tcPr>
            <w:tcW w:w="1941" w:type="dxa"/>
            <w:vAlign w:val="center"/>
          </w:tcPr>
          <w:p w14:paraId="5933A174">
            <w:pPr>
              <w:jc w:val="center"/>
            </w:pPr>
          </w:p>
        </w:tc>
        <w:tc>
          <w:tcPr>
            <w:tcW w:w="1986" w:type="dxa"/>
            <w:vAlign w:val="center"/>
          </w:tcPr>
          <w:p w14:paraId="2CC5B78F">
            <w:pPr>
              <w:jc w:val="center"/>
            </w:pPr>
          </w:p>
        </w:tc>
        <w:tc>
          <w:tcPr>
            <w:tcW w:w="1375" w:type="dxa"/>
            <w:vAlign w:val="center"/>
          </w:tcPr>
          <w:p w14:paraId="381FA950">
            <w:pPr>
              <w:jc w:val="center"/>
            </w:pPr>
          </w:p>
        </w:tc>
        <w:tc>
          <w:tcPr>
            <w:tcW w:w="1702" w:type="dxa"/>
            <w:vAlign w:val="center"/>
          </w:tcPr>
          <w:p w14:paraId="31AF3D07">
            <w:pPr>
              <w:jc w:val="center"/>
            </w:pPr>
          </w:p>
        </w:tc>
        <w:tc>
          <w:tcPr>
            <w:tcW w:w="2138" w:type="dxa"/>
            <w:vAlign w:val="center"/>
          </w:tcPr>
          <w:p w14:paraId="2AC4FCA7">
            <w:pPr>
              <w:jc w:val="center"/>
            </w:pPr>
          </w:p>
        </w:tc>
      </w:tr>
      <w:tr w14:paraId="5D1BB4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2893F975">
            <w:pPr>
              <w:pStyle w:val="29"/>
            </w:pPr>
            <w:r>
              <w:t>2</w:t>
            </w:r>
          </w:p>
        </w:tc>
        <w:tc>
          <w:tcPr>
            <w:tcW w:w="1941" w:type="dxa"/>
            <w:vAlign w:val="center"/>
          </w:tcPr>
          <w:p w14:paraId="4FD5D41F">
            <w:pPr>
              <w:jc w:val="center"/>
            </w:pPr>
          </w:p>
        </w:tc>
        <w:tc>
          <w:tcPr>
            <w:tcW w:w="1986" w:type="dxa"/>
            <w:vAlign w:val="center"/>
          </w:tcPr>
          <w:p w14:paraId="59378233">
            <w:pPr>
              <w:jc w:val="center"/>
            </w:pPr>
          </w:p>
        </w:tc>
        <w:tc>
          <w:tcPr>
            <w:tcW w:w="1375" w:type="dxa"/>
            <w:vAlign w:val="center"/>
          </w:tcPr>
          <w:p w14:paraId="418ACFAB">
            <w:pPr>
              <w:jc w:val="center"/>
            </w:pPr>
          </w:p>
        </w:tc>
        <w:tc>
          <w:tcPr>
            <w:tcW w:w="1702" w:type="dxa"/>
            <w:vAlign w:val="center"/>
          </w:tcPr>
          <w:p w14:paraId="054DB79B">
            <w:pPr>
              <w:jc w:val="center"/>
            </w:pPr>
          </w:p>
        </w:tc>
        <w:tc>
          <w:tcPr>
            <w:tcW w:w="2138" w:type="dxa"/>
            <w:vAlign w:val="center"/>
          </w:tcPr>
          <w:p w14:paraId="118958AE">
            <w:pPr>
              <w:jc w:val="center"/>
            </w:pPr>
          </w:p>
        </w:tc>
      </w:tr>
      <w:tr w14:paraId="009B77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7F36D975">
            <w:pPr>
              <w:pStyle w:val="29"/>
            </w:pPr>
            <w:r>
              <w:t>3</w:t>
            </w:r>
          </w:p>
        </w:tc>
        <w:tc>
          <w:tcPr>
            <w:tcW w:w="1941" w:type="dxa"/>
            <w:vAlign w:val="center"/>
          </w:tcPr>
          <w:p w14:paraId="76416233">
            <w:pPr>
              <w:jc w:val="center"/>
            </w:pPr>
          </w:p>
        </w:tc>
        <w:tc>
          <w:tcPr>
            <w:tcW w:w="1986" w:type="dxa"/>
            <w:vAlign w:val="center"/>
          </w:tcPr>
          <w:p w14:paraId="456132BE">
            <w:pPr>
              <w:jc w:val="center"/>
            </w:pPr>
          </w:p>
        </w:tc>
        <w:tc>
          <w:tcPr>
            <w:tcW w:w="1375" w:type="dxa"/>
            <w:vAlign w:val="center"/>
          </w:tcPr>
          <w:p w14:paraId="3CE4725F">
            <w:pPr>
              <w:jc w:val="center"/>
            </w:pPr>
          </w:p>
        </w:tc>
        <w:tc>
          <w:tcPr>
            <w:tcW w:w="1702" w:type="dxa"/>
            <w:vAlign w:val="center"/>
          </w:tcPr>
          <w:p w14:paraId="23048E11">
            <w:pPr>
              <w:jc w:val="center"/>
            </w:pPr>
          </w:p>
        </w:tc>
        <w:tc>
          <w:tcPr>
            <w:tcW w:w="2138" w:type="dxa"/>
            <w:vAlign w:val="center"/>
          </w:tcPr>
          <w:p w14:paraId="00CAD6B4">
            <w:pPr>
              <w:jc w:val="center"/>
            </w:pPr>
          </w:p>
        </w:tc>
      </w:tr>
      <w:tr w14:paraId="1694CC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70C7D962">
            <w:pPr>
              <w:pStyle w:val="29"/>
            </w:pPr>
            <w:r>
              <w:t>4</w:t>
            </w:r>
          </w:p>
        </w:tc>
        <w:tc>
          <w:tcPr>
            <w:tcW w:w="1941" w:type="dxa"/>
            <w:vAlign w:val="center"/>
          </w:tcPr>
          <w:p w14:paraId="3DEB834E">
            <w:pPr>
              <w:jc w:val="center"/>
            </w:pPr>
          </w:p>
        </w:tc>
        <w:tc>
          <w:tcPr>
            <w:tcW w:w="1986" w:type="dxa"/>
            <w:vAlign w:val="center"/>
          </w:tcPr>
          <w:p w14:paraId="0F19272C">
            <w:pPr>
              <w:jc w:val="center"/>
            </w:pPr>
          </w:p>
        </w:tc>
        <w:tc>
          <w:tcPr>
            <w:tcW w:w="1375" w:type="dxa"/>
            <w:vAlign w:val="center"/>
          </w:tcPr>
          <w:p w14:paraId="530082AC">
            <w:pPr>
              <w:jc w:val="center"/>
            </w:pPr>
          </w:p>
        </w:tc>
        <w:tc>
          <w:tcPr>
            <w:tcW w:w="1702" w:type="dxa"/>
            <w:vAlign w:val="center"/>
          </w:tcPr>
          <w:p w14:paraId="55A1E975">
            <w:pPr>
              <w:jc w:val="center"/>
            </w:pPr>
          </w:p>
        </w:tc>
        <w:tc>
          <w:tcPr>
            <w:tcW w:w="2138" w:type="dxa"/>
            <w:vAlign w:val="center"/>
          </w:tcPr>
          <w:p w14:paraId="3F8619B3">
            <w:pPr>
              <w:jc w:val="center"/>
            </w:pPr>
          </w:p>
        </w:tc>
      </w:tr>
      <w:tr w14:paraId="6DB212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49" w:hRule="atLeast"/>
          <w:jc w:val="center"/>
        </w:trPr>
        <w:tc>
          <w:tcPr>
            <w:tcW w:w="716" w:type="dxa"/>
            <w:vAlign w:val="center"/>
          </w:tcPr>
          <w:p w14:paraId="18A2D2F3">
            <w:pPr>
              <w:pStyle w:val="29"/>
            </w:pPr>
            <w:r>
              <w:t>5</w:t>
            </w:r>
          </w:p>
        </w:tc>
        <w:tc>
          <w:tcPr>
            <w:tcW w:w="1941" w:type="dxa"/>
            <w:vAlign w:val="center"/>
          </w:tcPr>
          <w:p w14:paraId="3983698D">
            <w:pPr>
              <w:jc w:val="center"/>
            </w:pPr>
          </w:p>
        </w:tc>
        <w:tc>
          <w:tcPr>
            <w:tcW w:w="1986" w:type="dxa"/>
            <w:vAlign w:val="center"/>
          </w:tcPr>
          <w:p w14:paraId="017525AF">
            <w:pPr>
              <w:jc w:val="center"/>
            </w:pPr>
          </w:p>
        </w:tc>
        <w:tc>
          <w:tcPr>
            <w:tcW w:w="1375" w:type="dxa"/>
            <w:vAlign w:val="center"/>
          </w:tcPr>
          <w:p w14:paraId="06336DCA">
            <w:pPr>
              <w:jc w:val="center"/>
            </w:pPr>
          </w:p>
        </w:tc>
        <w:tc>
          <w:tcPr>
            <w:tcW w:w="1702" w:type="dxa"/>
            <w:vAlign w:val="center"/>
          </w:tcPr>
          <w:p w14:paraId="7E078F3C">
            <w:pPr>
              <w:jc w:val="center"/>
            </w:pPr>
          </w:p>
        </w:tc>
        <w:tc>
          <w:tcPr>
            <w:tcW w:w="2138" w:type="dxa"/>
            <w:vAlign w:val="center"/>
          </w:tcPr>
          <w:p w14:paraId="030EE69F">
            <w:pPr>
              <w:jc w:val="center"/>
            </w:pPr>
          </w:p>
        </w:tc>
      </w:tr>
      <w:tr w14:paraId="60FF39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0" w:hRule="atLeast"/>
          <w:jc w:val="center"/>
        </w:trPr>
        <w:tc>
          <w:tcPr>
            <w:tcW w:w="716" w:type="dxa"/>
            <w:vAlign w:val="center"/>
          </w:tcPr>
          <w:p w14:paraId="0BD8FF12">
            <w:pPr>
              <w:pStyle w:val="29"/>
            </w:pPr>
            <w:r>
              <w:t>6</w:t>
            </w:r>
          </w:p>
        </w:tc>
        <w:tc>
          <w:tcPr>
            <w:tcW w:w="1941" w:type="dxa"/>
            <w:vAlign w:val="center"/>
          </w:tcPr>
          <w:p w14:paraId="1EBDFC48">
            <w:pPr>
              <w:jc w:val="center"/>
            </w:pPr>
          </w:p>
        </w:tc>
        <w:tc>
          <w:tcPr>
            <w:tcW w:w="1986" w:type="dxa"/>
            <w:vAlign w:val="center"/>
          </w:tcPr>
          <w:p w14:paraId="7984061B">
            <w:pPr>
              <w:jc w:val="center"/>
            </w:pPr>
          </w:p>
        </w:tc>
        <w:tc>
          <w:tcPr>
            <w:tcW w:w="1375" w:type="dxa"/>
            <w:vAlign w:val="center"/>
          </w:tcPr>
          <w:p w14:paraId="58EB439A">
            <w:pPr>
              <w:jc w:val="center"/>
            </w:pPr>
          </w:p>
        </w:tc>
        <w:tc>
          <w:tcPr>
            <w:tcW w:w="1702" w:type="dxa"/>
            <w:vAlign w:val="center"/>
          </w:tcPr>
          <w:p w14:paraId="548D4648">
            <w:pPr>
              <w:jc w:val="center"/>
            </w:pPr>
          </w:p>
        </w:tc>
        <w:tc>
          <w:tcPr>
            <w:tcW w:w="2138" w:type="dxa"/>
            <w:vAlign w:val="center"/>
          </w:tcPr>
          <w:p w14:paraId="4ACE221B">
            <w:pPr>
              <w:jc w:val="center"/>
            </w:pPr>
          </w:p>
        </w:tc>
      </w:tr>
      <w:tr w14:paraId="316C29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4" w:hRule="atLeast"/>
          <w:jc w:val="center"/>
        </w:trPr>
        <w:tc>
          <w:tcPr>
            <w:tcW w:w="716" w:type="dxa"/>
            <w:vAlign w:val="center"/>
          </w:tcPr>
          <w:p w14:paraId="3B8E12F7">
            <w:pPr>
              <w:pStyle w:val="29"/>
            </w:pPr>
            <w:r>
              <w:t>...</w:t>
            </w:r>
          </w:p>
        </w:tc>
        <w:tc>
          <w:tcPr>
            <w:tcW w:w="1941" w:type="dxa"/>
            <w:vAlign w:val="center"/>
          </w:tcPr>
          <w:p w14:paraId="547A5B5B">
            <w:pPr>
              <w:jc w:val="center"/>
            </w:pPr>
          </w:p>
        </w:tc>
        <w:tc>
          <w:tcPr>
            <w:tcW w:w="1986" w:type="dxa"/>
            <w:vAlign w:val="center"/>
          </w:tcPr>
          <w:p w14:paraId="750F92CA">
            <w:pPr>
              <w:jc w:val="center"/>
            </w:pPr>
          </w:p>
        </w:tc>
        <w:tc>
          <w:tcPr>
            <w:tcW w:w="1375" w:type="dxa"/>
            <w:vAlign w:val="center"/>
          </w:tcPr>
          <w:p w14:paraId="717F3C53">
            <w:pPr>
              <w:jc w:val="center"/>
            </w:pPr>
          </w:p>
        </w:tc>
        <w:tc>
          <w:tcPr>
            <w:tcW w:w="1702" w:type="dxa"/>
            <w:vAlign w:val="center"/>
          </w:tcPr>
          <w:p w14:paraId="393A408D">
            <w:pPr>
              <w:jc w:val="center"/>
            </w:pPr>
          </w:p>
        </w:tc>
        <w:tc>
          <w:tcPr>
            <w:tcW w:w="2138" w:type="dxa"/>
            <w:vAlign w:val="center"/>
          </w:tcPr>
          <w:p w14:paraId="0ACB3991">
            <w:pPr>
              <w:jc w:val="center"/>
            </w:pPr>
          </w:p>
        </w:tc>
      </w:tr>
    </w:tbl>
    <w:p w14:paraId="1D7076A0">
      <w:pPr>
        <w:pStyle w:val="5"/>
        <w:spacing w:before="83" w:line="219" w:lineRule="auto"/>
        <w:rPr>
          <w:sz w:val="24"/>
          <w:szCs w:val="24"/>
          <w:lang w:eastAsia="zh-CN"/>
        </w:rPr>
      </w:pPr>
      <w:r>
        <w:rPr>
          <w:spacing w:val="-1"/>
          <w:sz w:val="24"/>
          <w:szCs w:val="24"/>
          <w:lang w:eastAsia="zh-CN"/>
        </w:rPr>
        <w:t>注：本表根据申请人的情况可以延续和扩展。</w:t>
      </w:r>
    </w:p>
    <w:p w14:paraId="2207B972">
      <w:pPr>
        <w:spacing w:line="219" w:lineRule="auto"/>
        <w:rPr>
          <w:sz w:val="24"/>
          <w:szCs w:val="24"/>
          <w:lang w:eastAsia="zh-CN"/>
        </w:rPr>
        <w:sectPr>
          <w:footerReference r:id="rId13" w:type="default"/>
          <w:pgSz w:w="11906" w:h="16839"/>
          <w:pgMar w:top="1440" w:right="1080" w:bottom="1440" w:left="1080" w:header="0" w:footer="1027" w:gutter="0"/>
          <w:cols w:space="720" w:num="1"/>
        </w:sectPr>
      </w:pPr>
    </w:p>
    <w:p w14:paraId="1A722362">
      <w:pPr>
        <w:pStyle w:val="5"/>
        <w:spacing w:before="47" w:line="219" w:lineRule="auto"/>
        <w:rPr>
          <w:spacing w:val="-11"/>
          <w:sz w:val="24"/>
          <w:szCs w:val="24"/>
          <w:lang w:eastAsia="zh-CN"/>
        </w:rPr>
      </w:pPr>
      <w:r>
        <w:rPr>
          <w:spacing w:val="-11"/>
          <w:sz w:val="24"/>
          <w:szCs w:val="24"/>
          <w:lang w:eastAsia="zh-CN"/>
        </w:rPr>
        <w:t>附表 3：</w:t>
      </w:r>
    </w:p>
    <w:p w14:paraId="27C428C4">
      <w:pPr>
        <w:pStyle w:val="5"/>
        <w:spacing w:before="47" w:line="219" w:lineRule="auto"/>
        <w:jc w:val="center"/>
        <w:rPr>
          <w:spacing w:val="-11"/>
          <w:sz w:val="24"/>
          <w:szCs w:val="24"/>
          <w:lang w:eastAsia="zh-CN"/>
        </w:rPr>
      </w:pPr>
      <w:r>
        <w:rPr>
          <w:spacing w:val="-11"/>
          <w:sz w:val="24"/>
          <w:szCs w:val="24"/>
          <w:lang w:eastAsia="zh-CN"/>
        </w:rPr>
        <w:t>已 完 类 似 工 程 监 理 项 目 情 况 表</w:t>
      </w:r>
    </w:p>
    <w:p w14:paraId="2B5CA997">
      <w:pPr>
        <w:spacing w:before="111"/>
        <w:rPr>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06"/>
        <w:gridCol w:w="3118"/>
        <w:gridCol w:w="1662"/>
        <w:gridCol w:w="3072"/>
      </w:tblGrid>
      <w:tr w14:paraId="1B70F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trPr>
        <w:tc>
          <w:tcPr>
            <w:tcW w:w="2006" w:type="dxa"/>
            <w:vAlign w:val="center"/>
          </w:tcPr>
          <w:p w14:paraId="1CE2DD26">
            <w:pPr>
              <w:pStyle w:val="29"/>
            </w:pPr>
            <w:r>
              <w:t>业主单位</w:t>
            </w:r>
          </w:p>
        </w:tc>
        <w:tc>
          <w:tcPr>
            <w:tcW w:w="3118" w:type="dxa"/>
            <w:vAlign w:val="center"/>
          </w:tcPr>
          <w:p w14:paraId="464AC5BC">
            <w:pPr>
              <w:jc w:val="center"/>
            </w:pPr>
          </w:p>
        </w:tc>
        <w:tc>
          <w:tcPr>
            <w:tcW w:w="1662" w:type="dxa"/>
            <w:vAlign w:val="center"/>
          </w:tcPr>
          <w:p w14:paraId="3D908959">
            <w:pPr>
              <w:pStyle w:val="29"/>
            </w:pPr>
            <w:r>
              <w:t>工程名称</w:t>
            </w:r>
          </w:p>
        </w:tc>
        <w:tc>
          <w:tcPr>
            <w:tcW w:w="3072" w:type="dxa"/>
            <w:vAlign w:val="center"/>
          </w:tcPr>
          <w:p w14:paraId="6CF2032E">
            <w:pPr>
              <w:jc w:val="center"/>
            </w:pPr>
          </w:p>
        </w:tc>
      </w:tr>
      <w:tr w14:paraId="454CED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trPr>
        <w:tc>
          <w:tcPr>
            <w:tcW w:w="2006" w:type="dxa"/>
            <w:vAlign w:val="center"/>
          </w:tcPr>
          <w:p w14:paraId="5712E20C">
            <w:pPr>
              <w:pStyle w:val="29"/>
            </w:pPr>
            <w:r>
              <w:t>开工及完工日</w:t>
            </w:r>
          </w:p>
        </w:tc>
        <w:tc>
          <w:tcPr>
            <w:tcW w:w="3118" w:type="dxa"/>
            <w:vAlign w:val="center"/>
          </w:tcPr>
          <w:p w14:paraId="0A76DB40">
            <w:pPr>
              <w:jc w:val="center"/>
            </w:pPr>
          </w:p>
        </w:tc>
        <w:tc>
          <w:tcPr>
            <w:tcW w:w="1662" w:type="dxa"/>
            <w:vAlign w:val="center"/>
          </w:tcPr>
          <w:p w14:paraId="0CC5E784">
            <w:pPr>
              <w:pStyle w:val="29"/>
            </w:pPr>
            <w:r>
              <w:t>监理服务期</w:t>
            </w:r>
          </w:p>
        </w:tc>
        <w:tc>
          <w:tcPr>
            <w:tcW w:w="3072" w:type="dxa"/>
            <w:vAlign w:val="center"/>
          </w:tcPr>
          <w:p w14:paraId="1F4F6E73">
            <w:pPr>
              <w:jc w:val="center"/>
            </w:pPr>
          </w:p>
        </w:tc>
      </w:tr>
      <w:tr w14:paraId="0EA579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2006" w:type="dxa"/>
            <w:vAlign w:val="center"/>
          </w:tcPr>
          <w:p w14:paraId="334B718B">
            <w:pPr>
              <w:pStyle w:val="29"/>
            </w:pPr>
            <w:r>
              <w:t>施工合同金额</w:t>
            </w:r>
          </w:p>
        </w:tc>
        <w:tc>
          <w:tcPr>
            <w:tcW w:w="3118" w:type="dxa"/>
            <w:vAlign w:val="center"/>
          </w:tcPr>
          <w:p w14:paraId="704FB171">
            <w:pPr>
              <w:jc w:val="center"/>
            </w:pPr>
          </w:p>
        </w:tc>
        <w:tc>
          <w:tcPr>
            <w:tcW w:w="1662" w:type="dxa"/>
            <w:vAlign w:val="center"/>
          </w:tcPr>
          <w:p w14:paraId="3C5734FC">
            <w:pPr>
              <w:pStyle w:val="29"/>
            </w:pPr>
            <w:r>
              <w:t>施工单位</w:t>
            </w:r>
          </w:p>
        </w:tc>
        <w:tc>
          <w:tcPr>
            <w:tcW w:w="3072" w:type="dxa"/>
            <w:vAlign w:val="center"/>
          </w:tcPr>
          <w:p w14:paraId="789887FA">
            <w:pPr>
              <w:jc w:val="center"/>
            </w:pPr>
          </w:p>
        </w:tc>
      </w:tr>
      <w:tr w14:paraId="3137A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2006" w:type="dxa"/>
            <w:vMerge w:val="restart"/>
            <w:tcBorders>
              <w:bottom w:val="nil"/>
            </w:tcBorders>
            <w:vAlign w:val="center"/>
          </w:tcPr>
          <w:p w14:paraId="41176C1E">
            <w:pPr>
              <w:pStyle w:val="29"/>
            </w:pPr>
            <w:r>
              <w:t>派出的监理</w:t>
            </w:r>
            <w:r>
              <w:rPr>
                <w:spacing w:val="-6"/>
              </w:rPr>
              <w:t>人员</w:t>
            </w:r>
          </w:p>
        </w:tc>
        <w:tc>
          <w:tcPr>
            <w:tcW w:w="3118" w:type="dxa"/>
            <w:vAlign w:val="center"/>
          </w:tcPr>
          <w:p w14:paraId="3A9BA1ED">
            <w:pPr>
              <w:pStyle w:val="29"/>
            </w:pPr>
            <w:r>
              <w:t>人员数量</w:t>
            </w:r>
          </w:p>
        </w:tc>
        <w:tc>
          <w:tcPr>
            <w:tcW w:w="4734" w:type="dxa"/>
            <w:gridSpan w:val="2"/>
            <w:vAlign w:val="center"/>
          </w:tcPr>
          <w:p w14:paraId="7F9FD191">
            <w:pPr>
              <w:jc w:val="center"/>
            </w:pPr>
          </w:p>
        </w:tc>
      </w:tr>
      <w:tr w14:paraId="519F8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2006" w:type="dxa"/>
            <w:vMerge w:val="continue"/>
            <w:tcBorders>
              <w:top w:val="nil"/>
            </w:tcBorders>
            <w:vAlign w:val="center"/>
          </w:tcPr>
          <w:p w14:paraId="3FA8EF0E">
            <w:pPr>
              <w:jc w:val="center"/>
            </w:pPr>
          </w:p>
        </w:tc>
        <w:tc>
          <w:tcPr>
            <w:tcW w:w="3118" w:type="dxa"/>
            <w:vAlign w:val="center"/>
          </w:tcPr>
          <w:p w14:paraId="4EE7B8D0">
            <w:pPr>
              <w:pStyle w:val="29"/>
            </w:pPr>
            <w:r>
              <w:t>总监理工程师姓名</w:t>
            </w:r>
          </w:p>
        </w:tc>
        <w:tc>
          <w:tcPr>
            <w:tcW w:w="4734" w:type="dxa"/>
            <w:gridSpan w:val="2"/>
            <w:vAlign w:val="center"/>
          </w:tcPr>
          <w:p w14:paraId="2AA9DD67">
            <w:pPr>
              <w:jc w:val="center"/>
            </w:pPr>
          </w:p>
        </w:tc>
      </w:tr>
      <w:tr w14:paraId="077CEA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749" w:hRule="atLeast"/>
        </w:trPr>
        <w:tc>
          <w:tcPr>
            <w:tcW w:w="2006" w:type="dxa"/>
            <w:vAlign w:val="center"/>
          </w:tcPr>
          <w:p w14:paraId="74D0574D">
            <w:pPr>
              <w:pStyle w:val="29"/>
            </w:pPr>
            <w:r>
              <w:t>工程概况</w:t>
            </w:r>
          </w:p>
        </w:tc>
        <w:tc>
          <w:tcPr>
            <w:tcW w:w="7852" w:type="dxa"/>
            <w:gridSpan w:val="3"/>
            <w:vAlign w:val="center"/>
          </w:tcPr>
          <w:p w14:paraId="77B21FDA">
            <w:pPr>
              <w:jc w:val="center"/>
            </w:pPr>
          </w:p>
        </w:tc>
      </w:tr>
      <w:tr w14:paraId="1D6822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trPr>
        <w:tc>
          <w:tcPr>
            <w:tcW w:w="2006" w:type="dxa"/>
            <w:vAlign w:val="center"/>
          </w:tcPr>
          <w:p w14:paraId="2AADC60B">
            <w:pPr>
              <w:pStyle w:val="29"/>
              <w:rPr>
                <w:lang w:eastAsia="zh-CN"/>
              </w:rPr>
            </w:pPr>
            <w:r>
              <w:rPr>
                <w:lang w:eastAsia="zh-CN"/>
              </w:rPr>
              <w:t>提供监理服务</w:t>
            </w:r>
            <w:r>
              <w:rPr>
                <w:spacing w:val="-6"/>
                <w:lang w:eastAsia="zh-CN"/>
              </w:rPr>
              <w:t>的情况介绍</w:t>
            </w:r>
          </w:p>
        </w:tc>
        <w:tc>
          <w:tcPr>
            <w:tcW w:w="7852" w:type="dxa"/>
            <w:gridSpan w:val="3"/>
            <w:vAlign w:val="center"/>
          </w:tcPr>
          <w:p w14:paraId="67936A76">
            <w:pPr>
              <w:jc w:val="center"/>
              <w:rPr>
                <w:lang w:eastAsia="zh-CN"/>
              </w:rPr>
            </w:pPr>
          </w:p>
        </w:tc>
      </w:tr>
      <w:tr w14:paraId="07FED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trPr>
        <w:tc>
          <w:tcPr>
            <w:tcW w:w="2006" w:type="dxa"/>
            <w:vAlign w:val="center"/>
          </w:tcPr>
          <w:p w14:paraId="0C5C38CF">
            <w:pPr>
              <w:pStyle w:val="29"/>
              <w:rPr>
                <w:lang w:eastAsia="zh-CN"/>
              </w:rPr>
            </w:pPr>
            <w:r>
              <w:rPr>
                <w:lang w:eastAsia="zh-CN"/>
              </w:rPr>
              <w:t>业主的地址、联</w:t>
            </w:r>
            <w:r>
              <w:rPr>
                <w:spacing w:val="5"/>
                <w:lang w:eastAsia="zh-CN"/>
              </w:rPr>
              <w:t xml:space="preserve"> </w:t>
            </w:r>
            <w:r>
              <w:rPr>
                <w:lang w:eastAsia="zh-CN"/>
              </w:rPr>
              <w:t>系人员与部门、</w:t>
            </w:r>
            <w:r>
              <w:rPr>
                <w:spacing w:val="3"/>
                <w:lang w:eastAsia="zh-CN"/>
              </w:rPr>
              <w:t xml:space="preserve"> </w:t>
            </w:r>
            <w:r>
              <w:rPr>
                <w:lang w:eastAsia="zh-CN"/>
              </w:rPr>
              <w:t>联系电话、传真</w:t>
            </w:r>
            <w:r>
              <w:rPr>
                <w:spacing w:val="3"/>
                <w:lang w:eastAsia="zh-CN"/>
              </w:rPr>
              <w:t xml:space="preserve"> </w:t>
            </w:r>
            <w:r>
              <w:rPr>
                <w:spacing w:val="-6"/>
                <w:lang w:eastAsia="zh-CN"/>
              </w:rPr>
              <w:t>等。</w:t>
            </w:r>
          </w:p>
        </w:tc>
        <w:tc>
          <w:tcPr>
            <w:tcW w:w="7852" w:type="dxa"/>
            <w:gridSpan w:val="3"/>
            <w:vAlign w:val="center"/>
          </w:tcPr>
          <w:p w14:paraId="48FC0955">
            <w:pPr>
              <w:jc w:val="center"/>
              <w:rPr>
                <w:lang w:eastAsia="zh-CN"/>
              </w:rPr>
            </w:pPr>
          </w:p>
        </w:tc>
      </w:tr>
    </w:tbl>
    <w:p w14:paraId="572BD46B">
      <w:pPr>
        <w:pStyle w:val="5"/>
        <w:spacing w:before="82" w:line="214" w:lineRule="auto"/>
        <w:rPr>
          <w:sz w:val="24"/>
          <w:szCs w:val="24"/>
          <w:lang w:eastAsia="zh-CN"/>
        </w:rPr>
      </w:pPr>
      <w:r>
        <w:rPr>
          <w:spacing w:val="-1"/>
          <w:sz w:val="24"/>
          <w:szCs w:val="24"/>
          <w:lang w:eastAsia="zh-CN"/>
        </w:rPr>
        <w:t>注：1、本表根据申请人的情况可以延续和扩展；</w:t>
      </w:r>
    </w:p>
    <w:p w14:paraId="4781031C">
      <w:pPr>
        <w:pStyle w:val="5"/>
        <w:spacing w:before="114" w:line="219" w:lineRule="auto"/>
        <w:rPr>
          <w:sz w:val="24"/>
          <w:szCs w:val="24"/>
          <w:lang w:eastAsia="zh-CN"/>
        </w:rPr>
      </w:pPr>
      <w:r>
        <w:rPr>
          <w:spacing w:val="-1"/>
          <w:sz w:val="24"/>
          <w:szCs w:val="24"/>
          <w:lang w:eastAsia="zh-CN"/>
        </w:rPr>
        <w:t>2</w:t>
      </w:r>
      <w:r>
        <w:rPr>
          <w:spacing w:val="-1"/>
          <w:sz w:val="24"/>
          <w:szCs w:val="24"/>
          <w:shd w:val="clear" w:color="auto" w:fill="FFFF00"/>
          <w:lang w:eastAsia="zh-CN"/>
        </w:rPr>
        <w:t>、本表附合同附件和合同甲方证明材料（如有</w:t>
      </w:r>
      <w:r>
        <w:rPr>
          <w:spacing w:val="18"/>
          <w:sz w:val="24"/>
          <w:szCs w:val="24"/>
          <w:shd w:val="clear" w:color="auto" w:fill="FFFF00"/>
          <w:lang w:eastAsia="zh-CN"/>
        </w:rPr>
        <w:t>）；</w:t>
      </w:r>
    </w:p>
    <w:p w14:paraId="3B6114C6">
      <w:pPr>
        <w:pStyle w:val="5"/>
        <w:spacing w:before="83" w:line="219" w:lineRule="auto"/>
        <w:rPr>
          <w:sz w:val="24"/>
          <w:szCs w:val="24"/>
          <w:lang w:eastAsia="zh-CN"/>
        </w:rPr>
      </w:pPr>
      <w:r>
        <w:rPr>
          <w:spacing w:val="-1"/>
          <w:sz w:val="24"/>
          <w:szCs w:val="24"/>
          <w:lang w:eastAsia="zh-CN"/>
        </w:rPr>
        <w:t>3、工程概况中应包括工程范围、工程地质条件、结构类型、施工方法等。</w:t>
      </w:r>
    </w:p>
    <w:p w14:paraId="197C18C0">
      <w:pPr>
        <w:spacing w:line="219" w:lineRule="auto"/>
        <w:rPr>
          <w:sz w:val="24"/>
          <w:szCs w:val="24"/>
          <w:lang w:eastAsia="zh-CN"/>
        </w:rPr>
        <w:sectPr>
          <w:footerReference r:id="rId14" w:type="default"/>
          <w:pgSz w:w="11906" w:h="16839"/>
          <w:pgMar w:top="1440" w:right="1080" w:bottom="1440" w:left="1080" w:header="0" w:footer="1027" w:gutter="0"/>
          <w:cols w:space="720" w:num="1"/>
        </w:sectPr>
      </w:pPr>
    </w:p>
    <w:p w14:paraId="01ECAA02">
      <w:pPr>
        <w:pStyle w:val="5"/>
        <w:spacing w:before="47" w:line="219" w:lineRule="auto"/>
        <w:rPr>
          <w:sz w:val="24"/>
          <w:szCs w:val="24"/>
          <w:lang w:eastAsia="zh-CN"/>
        </w:rPr>
      </w:pPr>
      <w:r>
        <w:rPr>
          <w:spacing w:val="-10"/>
          <w:sz w:val="24"/>
          <w:szCs w:val="24"/>
          <w:lang w:eastAsia="zh-CN"/>
        </w:rPr>
        <w:t>附表</w:t>
      </w:r>
      <w:r>
        <w:rPr>
          <w:spacing w:val="-50"/>
          <w:sz w:val="24"/>
          <w:szCs w:val="24"/>
          <w:lang w:eastAsia="zh-CN"/>
        </w:rPr>
        <w:t xml:space="preserve"> </w:t>
      </w:r>
      <w:r>
        <w:rPr>
          <w:spacing w:val="-10"/>
          <w:sz w:val="24"/>
          <w:szCs w:val="24"/>
          <w:lang w:eastAsia="zh-CN"/>
        </w:rPr>
        <w:t>4：</w:t>
      </w:r>
    </w:p>
    <w:p w14:paraId="6F42BC21">
      <w:pPr>
        <w:pStyle w:val="5"/>
        <w:spacing w:before="76" w:line="219" w:lineRule="auto"/>
        <w:jc w:val="center"/>
        <w:rPr>
          <w:sz w:val="24"/>
          <w:szCs w:val="24"/>
          <w:lang w:eastAsia="zh-CN"/>
        </w:rPr>
      </w:pPr>
      <w:r>
        <w:rPr>
          <w:spacing w:val="-13"/>
          <w:sz w:val="24"/>
          <w:szCs w:val="24"/>
          <w:lang w:eastAsia="zh-CN"/>
        </w:rPr>
        <w:t>正</w:t>
      </w:r>
      <w:r>
        <w:rPr>
          <w:spacing w:val="-16"/>
          <w:sz w:val="24"/>
          <w:szCs w:val="24"/>
          <w:lang w:eastAsia="zh-CN"/>
        </w:rPr>
        <w:t xml:space="preserve"> </w:t>
      </w:r>
      <w:r>
        <w:rPr>
          <w:spacing w:val="-13"/>
          <w:sz w:val="24"/>
          <w:szCs w:val="24"/>
          <w:lang w:eastAsia="zh-CN"/>
        </w:rPr>
        <w:t>在</w:t>
      </w:r>
      <w:r>
        <w:rPr>
          <w:spacing w:val="-28"/>
          <w:sz w:val="24"/>
          <w:szCs w:val="24"/>
          <w:lang w:eastAsia="zh-CN"/>
        </w:rPr>
        <w:t xml:space="preserve"> </w:t>
      </w:r>
      <w:r>
        <w:rPr>
          <w:spacing w:val="-13"/>
          <w:sz w:val="24"/>
          <w:szCs w:val="24"/>
          <w:lang w:eastAsia="zh-CN"/>
        </w:rPr>
        <w:t>监</w:t>
      </w:r>
      <w:r>
        <w:rPr>
          <w:spacing w:val="-29"/>
          <w:sz w:val="24"/>
          <w:szCs w:val="24"/>
          <w:lang w:eastAsia="zh-CN"/>
        </w:rPr>
        <w:t xml:space="preserve"> </w:t>
      </w:r>
      <w:r>
        <w:rPr>
          <w:spacing w:val="-13"/>
          <w:sz w:val="24"/>
          <w:szCs w:val="24"/>
          <w:lang w:eastAsia="zh-CN"/>
        </w:rPr>
        <w:t>理</w:t>
      </w:r>
      <w:r>
        <w:rPr>
          <w:spacing w:val="-31"/>
          <w:sz w:val="24"/>
          <w:szCs w:val="24"/>
          <w:lang w:eastAsia="zh-CN"/>
        </w:rPr>
        <w:t xml:space="preserve"> </w:t>
      </w:r>
      <w:r>
        <w:rPr>
          <w:spacing w:val="-13"/>
          <w:sz w:val="24"/>
          <w:szCs w:val="24"/>
          <w:lang w:eastAsia="zh-CN"/>
        </w:rPr>
        <w:t>类</w:t>
      </w:r>
      <w:r>
        <w:rPr>
          <w:spacing w:val="-30"/>
          <w:sz w:val="24"/>
          <w:szCs w:val="24"/>
          <w:lang w:eastAsia="zh-CN"/>
        </w:rPr>
        <w:t xml:space="preserve"> </w:t>
      </w:r>
      <w:r>
        <w:rPr>
          <w:spacing w:val="-13"/>
          <w:sz w:val="24"/>
          <w:szCs w:val="24"/>
          <w:lang w:eastAsia="zh-CN"/>
        </w:rPr>
        <w:t>似</w:t>
      </w:r>
      <w:r>
        <w:rPr>
          <w:spacing w:val="-29"/>
          <w:sz w:val="24"/>
          <w:szCs w:val="24"/>
          <w:lang w:eastAsia="zh-CN"/>
        </w:rPr>
        <w:t xml:space="preserve"> </w:t>
      </w:r>
      <w:r>
        <w:rPr>
          <w:spacing w:val="-13"/>
          <w:sz w:val="24"/>
          <w:szCs w:val="24"/>
          <w:lang w:eastAsia="zh-CN"/>
        </w:rPr>
        <w:t>工</w:t>
      </w:r>
      <w:r>
        <w:rPr>
          <w:spacing w:val="-32"/>
          <w:sz w:val="24"/>
          <w:szCs w:val="24"/>
          <w:lang w:eastAsia="zh-CN"/>
        </w:rPr>
        <w:t xml:space="preserve"> </w:t>
      </w:r>
      <w:r>
        <w:rPr>
          <w:spacing w:val="-13"/>
          <w:sz w:val="24"/>
          <w:szCs w:val="24"/>
          <w:lang w:eastAsia="zh-CN"/>
        </w:rPr>
        <w:t>程</w:t>
      </w:r>
      <w:r>
        <w:rPr>
          <w:spacing w:val="-29"/>
          <w:sz w:val="24"/>
          <w:szCs w:val="24"/>
          <w:lang w:eastAsia="zh-CN"/>
        </w:rPr>
        <w:t xml:space="preserve"> </w:t>
      </w:r>
      <w:r>
        <w:rPr>
          <w:spacing w:val="-13"/>
          <w:sz w:val="24"/>
          <w:szCs w:val="24"/>
          <w:lang w:eastAsia="zh-CN"/>
        </w:rPr>
        <w:t>监</w:t>
      </w:r>
      <w:r>
        <w:rPr>
          <w:spacing w:val="-28"/>
          <w:sz w:val="24"/>
          <w:szCs w:val="24"/>
          <w:lang w:eastAsia="zh-CN"/>
        </w:rPr>
        <w:t xml:space="preserve"> </w:t>
      </w:r>
      <w:r>
        <w:rPr>
          <w:spacing w:val="-13"/>
          <w:sz w:val="24"/>
          <w:szCs w:val="24"/>
          <w:lang w:eastAsia="zh-CN"/>
        </w:rPr>
        <w:t>理</w:t>
      </w:r>
      <w:r>
        <w:rPr>
          <w:spacing w:val="-28"/>
          <w:sz w:val="24"/>
          <w:szCs w:val="24"/>
          <w:lang w:eastAsia="zh-CN"/>
        </w:rPr>
        <w:t xml:space="preserve"> </w:t>
      </w:r>
      <w:r>
        <w:rPr>
          <w:spacing w:val="-13"/>
          <w:sz w:val="24"/>
          <w:szCs w:val="24"/>
          <w:lang w:eastAsia="zh-CN"/>
        </w:rPr>
        <w:t>项 目</w:t>
      </w:r>
      <w:r>
        <w:rPr>
          <w:spacing w:val="-30"/>
          <w:sz w:val="24"/>
          <w:szCs w:val="24"/>
          <w:lang w:eastAsia="zh-CN"/>
        </w:rPr>
        <w:t xml:space="preserve"> </w:t>
      </w:r>
      <w:r>
        <w:rPr>
          <w:spacing w:val="-13"/>
          <w:sz w:val="24"/>
          <w:szCs w:val="24"/>
          <w:lang w:eastAsia="zh-CN"/>
        </w:rPr>
        <w:t>情</w:t>
      </w:r>
      <w:r>
        <w:rPr>
          <w:spacing w:val="-30"/>
          <w:sz w:val="24"/>
          <w:szCs w:val="24"/>
          <w:lang w:eastAsia="zh-CN"/>
        </w:rPr>
        <w:t xml:space="preserve"> </w:t>
      </w:r>
      <w:r>
        <w:rPr>
          <w:spacing w:val="-13"/>
          <w:sz w:val="24"/>
          <w:szCs w:val="24"/>
          <w:lang w:eastAsia="zh-CN"/>
        </w:rPr>
        <w:t>况</w:t>
      </w:r>
      <w:r>
        <w:rPr>
          <w:spacing w:val="-29"/>
          <w:sz w:val="24"/>
          <w:szCs w:val="24"/>
          <w:lang w:eastAsia="zh-CN"/>
        </w:rPr>
        <w:t xml:space="preserve"> </w:t>
      </w:r>
      <w:r>
        <w:rPr>
          <w:spacing w:val="-13"/>
          <w:sz w:val="24"/>
          <w:szCs w:val="24"/>
          <w:lang w:eastAsia="zh-CN"/>
        </w:rPr>
        <w:t>汇 总</w:t>
      </w:r>
      <w:r>
        <w:rPr>
          <w:spacing w:val="-32"/>
          <w:sz w:val="24"/>
          <w:szCs w:val="24"/>
          <w:lang w:eastAsia="zh-CN"/>
        </w:rPr>
        <w:t xml:space="preserve"> </w:t>
      </w:r>
      <w:r>
        <w:rPr>
          <w:spacing w:val="-13"/>
          <w:sz w:val="24"/>
          <w:szCs w:val="24"/>
          <w:lang w:eastAsia="zh-CN"/>
        </w:rPr>
        <w:t>表</w:t>
      </w:r>
    </w:p>
    <w:p w14:paraId="6E38410A">
      <w:pPr>
        <w:spacing w:before="111"/>
        <w:rPr>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1735"/>
        <w:gridCol w:w="1794"/>
        <w:gridCol w:w="1755"/>
        <w:gridCol w:w="1765"/>
        <w:gridCol w:w="2069"/>
      </w:tblGrid>
      <w:tr w14:paraId="6E8925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091" w:hRule="atLeast"/>
        </w:trPr>
        <w:tc>
          <w:tcPr>
            <w:tcW w:w="740" w:type="dxa"/>
            <w:textDirection w:val="tbRlV"/>
            <w:vAlign w:val="center"/>
          </w:tcPr>
          <w:p w14:paraId="7F24018F">
            <w:pPr>
              <w:pStyle w:val="29"/>
            </w:pPr>
            <w:r>
              <w:t>序 号</w:t>
            </w:r>
          </w:p>
        </w:tc>
        <w:tc>
          <w:tcPr>
            <w:tcW w:w="1735" w:type="dxa"/>
            <w:vAlign w:val="center"/>
          </w:tcPr>
          <w:p w14:paraId="38077EA4">
            <w:pPr>
              <w:pStyle w:val="29"/>
            </w:pPr>
            <w:r>
              <w:t>业主名称</w:t>
            </w:r>
          </w:p>
        </w:tc>
        <w:tc>
          <w:tcPr>
            <w:tcW w:w="1794" w:type="dxa"/>
            <w:vAlign w:val="center"/>
          </w:tcPr>
          <w:p w14:paraId="12923BBD">
            <w:pPr>
              <w:pStyle w:val="29"/>
              <w:rPr>
                <w:lang w:eastAsia="zh-CN"/>
              </w:rPr>
            </w:pPr>
            <w:r>
              <w:rPr>
                <w:lang w:eastAsia="zh-CN"/>
              </w:rPr>
              <w:t>项目名称、所在</w:t>
            </w:r>
            <w:r>
              <w:rPr>
                <w:spacing w:val="3"/>
                <w:lang w:eastAsia="zh-CN"/>
              </w:rPr>
              <w:t xml:space="preserve"> </w:t>
            </w:r>
            <w:r>
              <w:rPr>
                <w:spacing w:val="-3"/>
                <w:lang w:eastAsia="zh-CN"/>
              </w:rPr>
              <w:t>地及类别</w:t>
            </w:r>
          </w:p>
        </w:tc>
        <w:tc>
          <w:tcPr>
            <w:tcW w:w="1755" w:type="dxa"/>
            <w:vAlign w:val="center"/>
          </w:tcPr>
          <w:p w14:paraId="1EF1D4C0">
            <w:pPr>
              <w:pStyle w:val="29"/>
            </w:pPr>
            <w:r>
              <w:t>施工单位</w:t>
            </w:r>
          </w:p>
        </w:tc>
        <w:tc>
          <w:tcPr>
            <w:tcW w:w="1765" w:type="dxa"/>
            <w:vAlign w:val="center"/>
          </w:tcPr>
          <w:p w14:paraId="3E7B9B33">
            <w:pPr>
              <w:pStyle w:val="29"/>
              <w:rPr>
                <w:lang w:eastAsia="zh-CN"/>
              </w:rPr>
            </w:pPr>
            <w:r>
              <w:rPr>
                <w:spacing w:val="-3"/>
                <w:lang w:eastAsia="zh-CN"/>
              </w:rPr>
              <w:t>施工合同</w:t>
            </w:r>
            <w:r>
              <w:rPr>
                <w:lang w:eastAsia="zh-CN"/>
              </w:rPr>
              <w:t>金额（万元）</w:t>
            </w:r>
          </w:p>
        </w:tc>
        <w:tc>
          <w:tcPr>
            <w:tcW w:w="2069" w:type="dxa"/>
            <w:vAlign w:val="center"/>
          </w:tcPr>
          <w:p w14:paraId="26FDB803">
            <w:pPr>
              <w:pStyle w:val="29"/>
            </w:pPr>
            <w:r>
              <w:t>合同履行起止时间</w:t>
            </w:r>
          </w:p>
        </w:tc>
      </w:tr>
      <w:tr w14:paraId="4252A9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5CDA0646">
            <w:pPr>
              <w:pStyle w:val="29"/>
            </w:pPr>
            <w:r>
              <w:t>1</w:t>
            </w:r>
          </w:p>
        </w:tc>
        <w:tc>
          <w:tcPr>
            <w:tcW w:w="1735" w:type="dxa"/>
            <w:vAlign w:val="center"/>
          </w:tcPr>
          <w:p w14:paraId="332FA0B2">
            <w:pPr>
              <w:jc w:val="center"/>
            </w:pPr>
          </w:p>
        </w:tc>
        <w:tc>
          <w:tcPr>
            <w:tcW w:w="1794" w:type="dxa"/>
            <w:vAlign w:val="center"/>
          </w:tcPr>
          <w:p w14:paraId="45348A68">
            <w:pPr>
              <w:jc w:val="center"/>
            </w:pPr>
          </w:p>
        </w:tc>
        <w:tc>
          <w:tcPr>
            <w:tcW w:w="1755" w:type="dxa"/>
            <w:vAlign w:val="center"/>
          </w:tcPr>
          <w:p w14:paraId="0BAE8509">
            <w:pPr>
              <w:jc w:val="center"/>
            </w:pPr>
          </w:p>
        </w:tc>
        <w:tc>
          <w:tcPr>
            <w:tcW w:w="1765" w:type="dxa"/>
            <w:vAlign w:val="center"/>
          </w:tcPr>
          <w:p w14:paraId="41326829">
            <w:pPr>
              <w:jc w:val="center"/>
            </w:pPr>
          </w:p>
        </w:tc>
        <w:tc>
          <w:tcPr>
            <w:tcW w:w="2069" w:type="dxa"/>
            <w:vAlign w:val="center"/>
          </w:tcPr>
          <w:p w14:paraId="45D2C815">
            <w:pPr>
              <w:jc w:val="center"/>
            </w:pPr>
          </w:p>
        </w:tc>
      </w:tr>
      <w:tr w14:paraId="2E210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3C2D56F9">
            <w:pPr>
              <w:pStyle w:val="29"/>
            </w:pPr>
            <w:r>
              <w:t>2</w:t>
            </w:r>
          </w:p>
        </w:tc>
        <w:tc>
          <w:tcPr>
            <w:tcW w:w="1735" w:type="dxa"/>
            <w:vAlign w:val="center"/>
          </w:tcPr>
          <w:p w14:paraId="326E751C">
            <w:pPr>
              <w:jc w:val="center"/>
            </w:pPr>
          </w:p>
        </w:tc>
        <w:tc>
          <w:tcPr>
            <w:tcW w:w="1794" w:type="dxa"/>
            <w:vAlign w:val="center"/>
          </w:tcPr>
          <w:p w14:paraId="528F872A">
            <w:pPr>
              <w:jc w:val="center"/>
            </w:pPr>
          </w:p>
        </w:tc>
        <w:tc>
          <w:tcPr>
            <w:tcW w:w="1755" w:type="dxa"/>
            <w:vAlign w:val="center"/>
          </w:tcPr>
          <w:p w14:paraId="674147D9">
            <w:pPr>
              <w:jc w:val="center"/>
            </w:pPr>
          </w:p>
        </w:tc>
        <w:tc>
          <w:tcPr>
            <w:tcW w:w="1765" w:type="dxa"/>
            <w:vAlign w:val="center"/>
          </w:tcPr>
          <w:p w14:paraId="4E6E37C2">
            <w:pPr>
              <w:jc w:val="center"/>
            </w:pPr>
          </w:p>
        </w:tc>
        <w:tc>
          <w:tcPr>
            <w:tcW w:w="2069" w:type="dxa"/>
            <w:vAlign w:val="center"/>
          </w:tcPr>
          <w:p w14:paraId="755DE4D7">
            <w:pPr>
              <w:jc w:val="center"/>
            </w:pPr>
          </w:p>
        </w:tc>
      </w:tr>
      <w:tr w14:paraId="7D1D79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783A658A">
            <w:pPr>
              <w:pStyle w:val="29"/>
            </w:pPr>
            <w:r>
              <w:t>3</w:t>
            </w:r>
          </w:p>
        </w:tc>
        <w:tc>
          <w:tcPr>
            <w:tcW w:w="1735" w:type="dxa"/>
            <w:vAlign w:val="center"/>
          </w:tcPr>
          <w:p w14:paraId="73564748">
            <w:pPr>
              <w:jc w:val="center"/>
            </w:pPr>
          </w:p>
        </w:tc>
        <w:tc>
          <w:tcPr>
            <w:tcW w:w="1794" w:type="dxa"/>
            <w:vAlign w:val="center"/>
          </w:tcPr>
          <w:p w14:paraId="4FF98194">
            <w:pPr>
              <w:jc w:val="center"/>
            </w:pPr>
          </w:p>
        </w:tc>
        <w:tc>
          <w:tcPr>
            <w:tcW w:w="1755" w:type="dxa"/>
            <w:vAlign w:val="center"/>
          </w:tcPr>
          <w:p w14:paraId="31ECDE50">
            <w:pPr>
              <w:jc w:val="center"/>
            </w:pPr>
          </w:p>
        </w:tc>
        <w:tc>
          <w:tcPr>
            <w:tcW w:w="1765" w:type="dxa"/>
            <w:vAlign w:val="center"/>
          </w:tcPr>
          <w:p w14:paraId="67196AD7">
            <w:pPr>
              <w:jc w:val="center"/>
            </w:pPr>
          </w:p>
        </w:tc>
        <w:tc>
          <w:tcPr>
            <w:tcW w:w="2069" w:type="dxa"/>
            <w:vAlign w:val="center"/>
          </w:tcPr>
          <w:p w14:paraId="5524BAC2">
            <w:pPr>
              <w:jc w:val="center"/>
            </w:pPr>
          </w:p>
        </w:tc>
      </w:tr>
      <w:tr w14:paraId="7F5B34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90" w:hRule="atLeast"/>
        </w:trPr>
        <w:tc>
          <w:tcPr>
            <w:tcW w:w="740" w:type="dxa"/>
            <w:vAlign w:val="center"/>
          </w:tcPr>
          <w:p w14:paraId="6B6E1E5A">
            <w:pPr>
              <w:pStyle w:val="29"/>
            </w:pPr>
            <w:r>
              <w:t>4</w:t>
            </w:r>
          </w:p>
        </w:tc>
        <w:tc>
          <w:tcPr>
            <w:tcW w:w="1735" w:type="dxa"/>
            <w:vAlign w:val="center"/>
          </w:tcPr>
          <w:p w14:paraId="7A8F4F57">
            <w:pPr>
              <w:jc w:val="center"/>
            </w:pPr>
          </w:p>
        </w:tc>
        <w:tc>
          <w:tcPr>
            <w:tcW w:w="1794" w:type="dxa"/>
            <w:vAlign w:val="center"/>
          </w:tcPr>
          <w:p w14:paraId="66E3A521">
            <w:pPr>
              <w:jc w:val="center"/>
            </w:pPr>
          </w:p>
        </w:tc>
        <w:tc>
          <w:tcPr>
            <w:tcW w:w="1755" w:type="dxa"/>
            <w:vAlign w:val="center"/>
          </w:tcPr>
          <w:p w14:paraId="4642CBD0">
            <w:pPr>
              <w:jc w:val="center"/>
            </w:pPr>
          </w:p>
        </w:tc>
        <w:tc>
          <w:tcPr>
            <w:tcW w:w="1765" w:type="dxa"/>
            <w:vAlign w:val="center"/>
          </w:tcPr>
          <w:p w14:paraId="0B91C8D3">
            <w:pPr>
              <w:jc w:val="center"/>
            </w:pPr>
          </w:p>
        </w:tc>
        <w:tc>
          <w:tcPr>
            <w:tcW w:w="2069" w:type="dxa"/>
            <w:vAlign w:val="center"/>
          </w:tcPr>
          <w:p w14:paraId="72D20D75">
            <w:pPr>
              <w:jc w:val="center"/>
            </w:pPr>
          </w:p>
        </w:tc>
      </w:tr>
      <w:tr w14:paraId="33386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90" w:hRule="atLeast"/>
        </w:trPr>
        <w:tc>
          <w:tcPr>
            <w:tcW w:w="740" w:type="dxa"/>
            <w:vAlign w:val="center"/>
          </w:tcPr>
          <w:p w14:paraId="7420B7B5">
            <w:pPr>
              <w:pStyle w:val="29"/>
            </w:pPr>
            <w:r>
              <w:t>5</w:t>
            </w:r>
          </w:p>
        </w:tc>
        <w:tc>
          <w:tcPr>
            <w:tcW w:w="1735" w:type="dxa"/>
            <w:vAlign w:val="center"/>
          </w:tcPr>
          <w:p w14:paraId="2634994F">
            <w:pPr>
              <w:jc w:val="center"/>
            </w:pPr>
          </w:p>
        </w:tc>
        <w:tc>
          <w:tcPr>
            <w:tcW w:w="1794" w:type="dxa"/>
            <w:vAlign w:val="center"/>
          </w:tcPr>
          <w:p w14:paraId="4AEA3D98">
            <w:pPr>
              <w:jc w:val="center"/>
            </w:pPr>
          </w:p>
        </w:tc>
        <w:tc>
          <w:tcPr>
            <w:tcW w:w="1755" w:type="dxa"/>
            <w:vAlign w:val="center"/>
          </w:tcPr>
          <w:p w14:paraId="1749DE84">
            <w:pPr>
              <w:jc w:val="center"/>
            </w:pPr>
          </w:p>
        </w:tc>
        <w:tc>
          <w:tcPr>
            <w:tcW w:w="1765" w:type="dxa"/>
            <w:vAlign w:val="center"/>
          </w:tcPr>
          <w:p w14:paraId="07EA2FD2">
            <w:pPr>
              <w:jc w:val="center"/>
            </w:pPr>
          </w:p>
        </w:tc>
        <w:tc>
          <w:tcPr>
            <w:tcW w:w="2069" w:type="dxa"/>
            <w:vAlign w:val="center"/>
          </w:tcPr>
          <w:p w14:paraId="3E3931CD">
            <w:pPr>
              <w:jc w:val="center"/>
            </w:pPr>
          </w:p>
        </w:tc>
      </w:tr>
      <w:tr w14:paraId="6A9C71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9" w:hRule="atLeast"/>
        </w:trPr>
        <w:tc>
          <w:tcPr>
            <w:tcW w:w="740" w:type="dxa"/>
            <w:vAlign w:val="center"/>
          </w:tcPr>
          <w:p w14:paraId="151FDDE1">
            <w:pPr>
              <w:pStyle w:val="29"/>
            </w:pPr>
            <w:r>
              <w:t>……</w:t>
            </w:r>
          </w:p>
        </w:tc>
        <w:tc>
          <w:tcPr>
            <w:tcW w:w="1735" w:type="dxa"/>
            <w:vAlign w:val="center"/>
          </w:tcPr>
          <w:p w14:paraId="028FC9CC">
            <w:pPr>
              <w:jc w:val="center"/>
            </w:pPr>
          </w:p>
        </w:tc>
        <w:tc>
          <w:tcPr>
            <w:tcW w:w="1794" w:type="dxa"/>
            <w:vAlign w:val="center"/>
          </w:tcPr>
          <w:p w14:paraId="613D4E68">
            <w:pPr>
              <w:jc w:val="center"/>
            </w:pPr>
          </w:p>
        </w:tc>
        <w:tc>
          <w:tcPr>
            <w:tcW w:w="1755" w:type="dxa"/>
            <w:vAlign w:val="center"/>
          </w:tcPr>
          <w:p w14:paraId="07F5C793">
            <w:pPr>
              <w:jc w:val="center"/>
            </w:pPr>
          </w:p>
        </w:tc>
        <w:tc>
          <w:tcPr>
            <w:tcW w:w="1765" w:type="dxa"/>
            <w:vAlign w:val="center"/>
          </w:tcPr>
          <w:p w14:paraId="7AF60A12">
            <w:pPr>
              <w:jc w:val="center"/>
            </w:pPr>
          </w:p>
        </w:tc>
        <w:tc>
          <w:tcPr>
            <w:tcW w:w="2069" w:type="dxa"/>
            <w:vAlign w:val="center"/>
          </w:tcPr>
          <w:p w14:paraId="4BED532B">
            <w:pPr>
              <w:jc w:val="center"/>
            </w:pPr>
          </w:p>
        </w:tc>
      </w:tr>
      <w:tr w14:paraId="7C5BE0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494" w:hRule="atLeast"/>
        </w:trPr>
        <w:tc>
          <w:tcPr>
            <w:tcW w:w="740" w:type="dxa"/>
            <w:vAlign w:val="center"/>
          </w:tcPr>
          <w:p w14:paraId="0EBD6C18">
            <w:pPr>
              <w:jc w:val="center"/>
            </w:pPr>
          </w:p>
        </w:tc>
        <w:tc>
          <w:tcPr>
            <w:tcW w:w="1735" w:type="dxa"/>
            <w:vAlign w:val="center"/>
          </w:tcPr>
          <w:p w14:paraId="13E892D6">
            <w:pPr>
              <w:jc w:val="center"/>
            </w:pPr>
          </w:p>
        </w:tc>
        <w:tc>
          <w:tcPr>
            <w:tcW w:w="1794" w:type="dxa"/>
            <w:vAlign w:val="center"/>
          </w:tcPr>
          <w:p w14:paraId="5C55E578">
            <w:pPr>
              <w:jc w:val="center"/>
            </w:pPr>
          </w:p>
        </w:tc>
        <w:tc>
          <w:tcPr>
            <w:tcW w:w="1755" w:type="dxa"/>
            <w:vAlign w:val="center"/>
          </w:tcPr>
          <w:p w14:paraId="6651229B">
            <w:pPr>
              <w:jc w:val="center"/>
            </w:pPr>
          </w:p>
        </w:tc>
        <w:tc>
          <w:tcPr>
            <w:tcW w:w="1765" w:type="dxa"/>
            <w:vAlign w:val="center"/>
          </w:tcPr>
          <w:p w14:paraId="51A9715E">
            <w:pPr>
              <w:jc w:val="center"/>
            </w:pPr>
          </w:p>
        </w:tc>
        <w:tc>
          <w:tcPr>
            <w:tcW w:w="2069" w:type="dxa"/>
            <w:vAlign w:val="center"/>
          </w:tcPr>
          <w:p w14:paraId="6C6F13EA">
            <w:pPr>
              <w:jc w:val="center"/>
            </w:pPr>
          </w:p>
        </w:tc>
      </w:tr>
    </w:tbl>
    <w:p w14:paraId="6BAD8B0F"/>
    <w:p w14:paraId="15118139">
      <w:pPr>
        <w:sectPr>
          <w:footerReference r:id="rId15" w:type="default"/>
          <w:pgSz w:w="11906" w:h="16839"/>
          <w:pgMar w:top="1440" w:right="1080" w:bottom="1440" w:left="1080" w:header="0" w:footer="1027" w:gutter="0"/>
          <w:cols w:space="720" w:num="1"/>
        </w:sectPr>
      </w:pPr>
    </w:p>
    <w:p w14:paraId="111EF31C">
      <w:pPr>
        <w:pStyle w:val="5"/>
        <w:spacing w:before="47" w:line="219" w:lineRule="auto"/>
        <w:rPr>
          <w:sz w:val="24"/>
          <w:szCs w:val="24"/>
          <w:lang w:eastAsia="zh-CN"/>
        </w:rPr>
      </w:pPr>
      <w:r>
        <w:rPr>
          <w:spacing w:val="-11"/>
          <w:sz w:val="24"/>
          <w:szCs w:val="24"/>
          <w:lang w:eastAsia="zh-CN"/>
        </w:rPr>
        <w:t>附表</w:t>
      </w:r>
      <w:r>
        <w:rPr>
          <w:spacing w:val="-46"/>
          <w:sz w:val="24"/>
          <w:szCs w:val="24"/>
          <w:lang w:eastAsia="zh-CN"/>
        </w:rPr>
        <w:t xml:space="preserve"> </w:t>
      </w:r>
      <w:r>
        <w:rPr>
          <w:spacing w:val="-11"/>
          <w:sz w:val="24"/>
          <w:szCs w:val="24"/>
          <w:lang w:eastAsia="zh-CN"/>
        </w:rPr>
        <w:t>5：</w:t>
      </w:r>
    </w:p>
    <w:p w14:paraId="6B613A6F">
      <w:pPr>
        <w:pStyle w:val="5"/>
        <w:spacing w:before="76" w:line="219" w:lineRule="auto"/>
        <w:jc w:val="center"/>
        <w:rPr>
          <w:sz w:val="24"/>
          <w:szCs w:val="24"/>
          <w:lang w:eastAsia="zh-CN"/>
        </w:rPr>
      </w:pPr>
      <w:r>
        <w:rPr>
          <w:spacing w:val="-12"/>
          <w:sz w:val="24"/>
          <w:szCs w:val="24"/>
          <w:lang w:eastAsia="zh-CN"/>
        </w:rPr>
        <w:t>正</w:t>
      </w:r>
      <w:r>
        <w:rPr>
          <w:spacing w:val="-21"/>
          <w:sz w:val="24"/>
          <w:szCs w:val="24"/>
          <w:lang w:eastAsia="zh-CN"/>
        </w:rPr>
        <w:t xml:space="preserve"> </w:t>
      </w:r>
      <w:r>
        <w:rPr>
          <w:spacing w:val="-12"/>
          <w:sz w:val="24"/>
          <w:szCs w:val="24"/>
          <w:lang w:eastAsia="zh-CN"/>
        </w:rPr>
        <w:t>在</w:t>
      </w:r>
      <w:r>
        <w:rPr>
          <w:spacing w:val="-28"/>
          <w:sz w:val="24"/>
          <w:szCs w:val="24"/>
          <w:lang w:eastAsia="zh-CN"/>
        </w:rPr>
        <w:t xml:space="preserve"> </w:t>
      </w:r>
      <w:r>
        <w:rPr>
          <w:spacing w:val="-12"/>
          <w:sz w:val="24"/>
          <w:szCs w:val="24"/>
          <w:lang w:eastAsia="zh-CN"/>
        </w:rPr>
        <w:t>监</w:t>
      </w:r>
      <w:r>
        <w:rPr>
          <w:spacing w:val="-29"/>
          <w:sz w:val="24"/>
          <w:szCs w:val="24"/>
          <w:lang w:eastAsia="zh-CN"/>
        </w:rPr>
        <w:t xml:space="preserve"> </w:t>
      </w:r>
      <w:r>
        <w:rPr>
          <w:spacing w:val="-12"/>
          <w:sz w:val="24"/>
          <w:szCs w:val="24"/>
          <w:lang w:eastAsia="zh-CN"/>
        </w:rPr>
        <w:t>理</w:t>
      </w:r>
      <w:r>
        <w:rPr>
          <w:spacing w:val="-31"/>
          <w:sz w:val="24"/>
          <w:szCs w:val="24"/>
          <w:lang w:eastAsia="zh-CN"/>
        </w:rPr>
        <w:t xml:space="preserve"> </w:t>
      </w:r>
      <w:r>
        <w:rPr>
          <w:spacing w:val="-12"/>
          <w:sz w:val="24"/>
          <w:szCs w:val="24"/>
          <w:lang w:eastAsia="zh-CN"/>
        </w:rPr>
        <w:t>类</w:t>
      </w:r>
      <w:r>
        <w:rPr>
          <w:spacing w:val="-30"/>
          <w:sz w:val="24"/>
          <w:szCs w:val="24"/>
          <w:lang w:eastAsia="zh-CN"/>
        </w:rPr>
        <w:t xml:space="preserve"> </w:t>
      </w:r>
      <w:r>
        <w:rPr>
          <w:spacing w:val="-12"/>
          <w:sz w:val="24"/>
          <w:szCs w:val="24"/>
          <w:lang w:eastAsia="zh-CN"/>
        </w:rPr>
        <w:t>似</w:t>
      </w:r>
      <w:r>
        <w:rPr>
          <w:spacing w:val="-29"/>
          <w:sz w:val="24"/>
          <w:szCs w:val="24"/>
          <w:lang w:eastAsia="zh-CN"/>
        </w:rPr>
        <w:t xml:space="preserve"> </w:t>
      </w:r>
      <w:r>
        <w:rPr>
          <w:spacing w:val="-12"/>
          <w:sz w:val="24"/>
          <w:szCs w:val="24"/>
          <w:lang w:eastAsia="zh-CN"/>
        </w:rPr>
        <w:t>工</w:t>
      </w:r>
      <w:r>
        <w:rPr>
          <w:spacing w:val="-32"/>
          <w:sz w:val="24"/>
          <w:szCs w:val="24"/>
          <w:lang w:eastAsia="zh-CN"/>
        </w:rPr>
        <w:t xml:space="preserve"> </w:t>
      </w:r>
      <w:r>
        <w:rPr>
          <w:spacing w:val="-12"/>
          <w:sz w:val="24"/>
          <w:szCs w:val="24"/>
          <w:lang w:eastAsia="zh-CN"/>
        </w:rPr>
        <w:t>程</w:t>
      </w:r>
      <w:r>
        <w:rPr>
          <w:spacing w:val="-28"/>
          <w:sz w:val="24"/>
          <w:szCs w:val="24"/>
          <w:lang w:eastAsia="zh-CN"/>
        </w:rPr>
        <w:t xml:space="preserve"> </w:t>
      </w:r>
      <w:r>
        <w:rPr>
          <w:spacing w:val="-12"/>
          <w:sz w:val="24"/>
          <w:szCs w:val="24"/>
          <w:lang w:eastAsia="zh-CN"/>
        </w:rPr>
        <w:t>监</w:t>
      </w:r>
      <w:r>
        <w:rPr>
          <w:spacing w:val="-29"/>
          <w:sz w:val="24"/>
          <w:szCs w:val="24"/>
          <w:lang w:eastAsia="zh-CN"/>
        </w:rPr>
        <w:t xml:space="preserve"> </w:t>
      </w:r>
      <w:r>
        <w:rPr>
          <w:spacing w:val="-12"/>
          <w:sz w:val="24"/>
          <w:szCs w:val="24"/>
          <w:lang w:eastAsia="zh-CN"/>
        </w:rPr>
        <w:t>理</w:t>
      </w:r>
      <w:r>
        <w:rPr>
          <w:spacing w:val="-28"/>
          <w:sz w:val="24"/>
          <w:szCs w:val="24"/>
          <w:lang w:eastAsia="zh-CN"/>
        </w:rPr>
        <w:t xml:space="preserve"> </w:t>
      </w:r>
      <w:r>
        <w:rPr>
          <w:spacing w:val="-12"/>
          <w:sz w:val="24"/>
          <w:szCs w:val="24"/>
          <w:lang w:eastAsia="zh-CN"/>
        </w:rPr>
        <w:t>项 目</w:t>
      </w:r>
      <w:r>
        <w:rPr>
          <w:spacing w:val="-30"/>
          <w:sz w:val="24"/>
          <w:szCs w:val="24"/>
          <w:lang w:eastAsia="zh-CN"/>
        </w:rPr>
        <w:t xml:space="preserve"> </w:t>
      </w:r>
      <w:r>
        <w:rPr>
          <w:spacing w:val="-12"/>
          <w:sz w:val="24"/>
          <w:szCs w:val="24"/>
          <w:lang w:eastAsia="zh-CN"/>
        </w:rPr>
        <w:t>情</w:t>
      </w:r>
      <w:r>
        <w:rPr>
          <w:spacing w:val="-30"/>
          <w:sz w:val="24"/>
          <w:szCs w:val="24"/>
          <w:lang w:eastAsia="zh-CN"/>
        </w:rPr>
        <w:t xml:space="preserve"> </w:t>
      </w:r>
      <w:r>
        <w:rPr>
          <w:spacing w:val="-12"/>
          <w:sz w:val="24"/>
          <w:szCs w:val="24"/>
          <w:lang w:eastAsia="zh-CN"/>
        </w:rPr>
        <w:t>况</w:t>
      </w:r>
      <w:r>
        <w:rPr>
          <w:spacing w:val="-30"/>
          <w:sz w:val="24"/>
          <w:szCs w:val="24"/>
          <w:lang w:eastAsia="zh-CN"/>
        </w:rPr>
        <w:t xml:space="preserve"> </w:t>
      </w:r>
      <w:r>
        <w:rPr>
          <w:spacing w:val="-12"/>
          <w:sz w:val="24"/>
          <w:szCs w:val="24"/>
          <w:lang w:eastAsia="zh-CN"/>
        </w:rPr>
        <w:t>表</w:t>
      </w:r>
    </w:p>
    <w:tbl>
      <w:tblPr>
        <w:tblStyle w:val="28"/>
        <w:tblW w:w="985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09"/>
        <w:gridCol w:w="2718"/>
        <w:gridCol w:w="1857"/>
        <w:gridCol w:w="3074"/>
      </w:tblGrid>
      <w:tr w14:paraId="1B010F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4" w:hRule="atLeast"/>
          <w:jc w:val="center"/>
        </w:trPr>
        <w:tc>
          <w:tcPr>
            <w:tcW w:w="2209" w:type="dxa"/>
            <w:vAlign w:val="center"/>
          </w:tcPr>
          <w:p w14:paraId="338D453E">
            <w:pPr>
              <w:pStyle w:val="29"/>
            </w:pPr>
            <w:r>
              <w:t>业主单位</w:t>
            </w:r>
          </w:p>
        </w:tc>
        <w:tc>
          <w:tcPr>
            <w:tcW w:w="2718" w:type="dxa"/>
            <w:vAlign w:val="center"/>
          </w:tcPr>
          <w:p w14:paraId="4DA62FE4">
            <w:pPr>
              <w:jc w:val="center"/>
            </w:pPr>
          </w:p>
        </w:tc>
        <w:tc>
          <w:tcPr>
            <w:tcW w:w="1857" w:type="dxa"/>
            <w:vAlign w:val="center"/>
          </w:tcPr>
          <w:p w14:paraId="7B882BE5">
            <w:pPr>
              <w:pStyle w:val="29"/>
            </w:pPr>
            <w:r>
              <w:t>工程名称</w:t>
            </w:r>
          </w:p>
        </w:tc>
        <w:tc>
          <w:tcPr>
            <w:tcW w:w="3074" w:type="dxa"/>
            <w:vAlign w:val="center"/>
          </w:tcPr>
          <w:p w14:paraId="3208E9E0">
            <w:pPr>
              <w:jc w:val="center"/>
            </w:pPr>
          </w:p>
        </w:tc>
      </w:tr>
      <w:tr w14:paraId="5E7044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9" w:hRule="atLeast"/>
          <w:jc w:val="center"/>
        </w:trPr>
        <w:tc>
          <w:tcPr>
            <w:tcW w:w="2209" w:type="dxa"/>
            <w:vAlign w:val="center"/>
          </w:tcPr>
          <w:p w14:paraId="12C0E0B1">
            <w:pPr>
              <w:pStyle w:val="29"/>
            </w:pPr>
            <w:r>
              <w:t>开工及完工日</w:t>
            </w:r>
          </w:p>
        </w:tc>
        <w:tc>
          <w:tcPr>
            <w:tcW w:w="2718" w:type="dxa"/>
            <w:vAlign w:val="center"/>
          </w:tcPr>
          <w:p w14:paraId="0C7893F0">
            <w:pPr>
              <w:jc w:val="center"/>
            </w:pPr>
          </w:p>
        </w:tc>
        <w:tc>
          <w:tcPr>
            <w:tcW w:w="1857" w:type="dxa"/>
            <w:vAlign w:val="center"/>
          </w:tcPr>
          <w:p w14:paraId="08D0030E">
            <w:pPr>
              <w:pStyle w:val="29"/>
            </w:pPr>
            <w:r>
              <w:t>监理服务期</w:t>
            </w:r>
          </w:p>
        </w:tc>
        <w:tc>
          <w:tcPr>
            <w:tcW w:w="3074" w:type="dxa"/>
            <w:vAlign w:val="center"/>
          </w:tcPr>
          <w:p w14:paraId="2F11F1A6">
            <w:pPr>
              <w:jc w:val="center"/>
            </w:pPr>
          </w:p>
        </w:tc>
      </w:tr>
      <w:tr w14:paraId="2A873E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0" w:hRule="atLeast"/>
          <w:jc w:val="center"/>
        </w:trPr>
        <w:tc>
          <w:tcPr>
            <w:tcW w:w="2209" w:type="dxa"/>
            <w:vAlign w:val="center"/>
          </w:tcPr>
          <w:p w14:paraId="14074C62">
            <w:pPr>
              <w:pStyle w:val="29"/>
            </w:pPr>
            <w:r>
              <w:t>施工合同金额</w:t>
            </w:r>
          </w:p>
        </w:tc>
        <w:tc>
          <w:tcPr>
            <w:tcW w:w="2718" w:type="dxa"/>
            <w:vAlign w:val="center"/>
          </w:tcPr>
          <w:p w14:paraId="770A1388">
            <w:pPr>
              <w:jc w:val="center"/>
            </w:pPr>
          </w:p>
        </w:tc>
        <w:tc>
          <w:tcPr>
            <w:tcW w:w="1857" w:type="dxa"/>
            <w:vAlign w:val="center"/>
          </w:tcPr>
          <w:p w14:paraId="589C30A1">
            <w:pPr>
              <w:pStyle w:val="29"/>
            </w:pPr>
            <w:r>
              <w:t>施工单位</w:t>
            </w:r>
          </w:p>
        </w:tc>
        <w:tc>
          <w:tcPr>
            <w:tcW w:w="3074" w:type="dxa"/>
            <w:vAlign w:val="center"/>
          </w:tcPr>
          <w:p w14:paraId="7B0283CD">
            <w:pPr>
              <w:jc w:val="center"/>
            </w:pPr>
          </w:p>
        </w:tc>
      </w:tr>
      <w:tr w14:paraId="57E88D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restart"/>
            <w:tcBorders>
              <w:bottom w:val="nil"/>
            </w:tcBorders>
            <w:vAlign w:val="center"/>
          </w:tcPr>
          <w:p w14:paraId="14E733ED">
            <w:pPr>
              <w:pStyle w:val="29"/>
            </w:pPr>
            <w:r>
              <w:t>派出的监理人员</w:t>
            </w:r>
          </w:p>
        </w:tc>
        <w:tc>
          <w:tcPr>
            <w:tcW w:w="2718" w:type="dxa"/>
            <w:vAlign w:val="center"/>
          </w:tcPr>
          <w:p w14:paraId="04BFC685">
            <w:pPr>
              <w:pStyle w:val="29"/>
            </w:pPr>
            <w:r>
              <w:t>人员数量</w:t>
            </w:r>
          </w:p>
        </w:tc>
        <w:tc>
          <w:tcPr>
            <w:tcW w:w="4931" w:type="dxa"/>
            <w:gridSpan w:val="2"/>
            <w:vAlign w:val="center"/>
          </w:tcPr>
          <w:p w14:paraId="4C2F915D">
            <w:pPr>
              <w:jc w:val="center"/>
            </w:pPr>
          </w:p>
        </w:tc>
      </w:tr>
      <w:tr w14:paraId="0A5AA4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jc w:val="center"/>
        </w:trPr>
        <w:tc>
          <w:tcPr>
            <w:tcW w:w="2209" w:type="dxa"/>
            <w:vMerge w:val="continue"/>
            <w:tcBorders>
              <w:top w:val="nil"/>
            </w:tcBorders>
            <w:vAlign w:val="center"/>
          </w:tcPr>
          <w:p w14:paraId="0F9101F8">
            <w:pPr>
              <w:jc w:val="center"/>
            </w:pPr>
          </w:p>
        </w:tc>
        <w:tc>
          <w:tcPr>
            <w:tcW w:w="2718" w:type="dxa"/>
            <w:vAlign w:val="center"/>
          </w:tcPr>
          <w:p w14:paraId="490536D3">
            <w:pPr>
              <w:pStyle w:val="29"/>
            </w:pPr>
            <w:r>
              <w:t>总监理工程师姓名</w:t>
            </w:r>
          </w:p>
        </w:tc>
        <w:tc>
          <w:tcPr>
            <w:tcW w:w="4931" w:type="dxa"/>
            <w:gridSpan w:val="2"/>
            <w:vAlign w:val="center"/>
          </w:tcPr>
          <w:p w14:paraId="68150B2D">
            <w:pPr>
              <w:jc w:val="center"/>
            </w:pPr>
          </w:p>
        </w:tc>
      </w:tr>
      <w:tr w14:paraId="634AAE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76614339">
            <w:pPr>
              <w:pStyle w:val="29"/>
            </w:pPr>
            <w:r>
              <w:t>工程概况</w:t>
            </w:r>
          </w:p>
        </w:tc>
        <w:tc>
          <w:tcPr>
            <w:tcW w:w="7649" w:type="dxa"/>
            <w:gridSpan w:val="3"/>
            <w:vAlign w:val="center"/>
          </w:tcPr>
          <w:p w14:paraId="0C5CE85B">
            <w:pPr>
              <w:jc w:val="center"/>
            </w:pPr>
          </w:p>
        </w:tc>
      </w:tr>
      <w:tr w14:paraId="4E574F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49" w:hRule="atLeast"/>
          <w:jc w:val="center"/>
        </w:trPr>
        <w:tc>
          <w:tcPr>
            <w:tcW w:w="2209" w:type="dxa"/>
            <w:vAlign w:val="center"/>
          </w:tcPr>
          <w:p w14:paraId="03DE3831">
            <w:pPr>
              <w:pStyle w:val="29"/>
              <w:rPr>
                <w:lang w:eastAsia="zh-CN"/>
              </w:rPr>
            </w:pPr>
            <w:r>
              <w:rPr>
                <w:lang w:eastAsia="zh-CN"/>
              </w:rPr>
              <w:t>提供监理服务</w:t>
            </w:r>
            <w:r>
              <w:rPr>
                <w:spacing w:val="-6"/>
                <w:lang w:eastAsia="zh-CN"/>
              </w:rPr>
              <w:t>的情况介绍</w:t>
            </w:r>
          </w:p>
        </w:tc>
        <w:tc>
          <w:tcPr>
            <w:tcW w:w="7649" w:type="dxa"/>
            <w:gridSpan w:val="3"/>
            <w:vAlign w:val="center"/>
          </w:tcPr>
          <w:p w14:paraId="7F1E740F">
            <w:pPr>
              <w:jc w:val="center"/>
              <w:rPr>
                <w:lang w:eastAsia="zh-CN"/>
              </w:rPr>
            </w:pPr>
          </w:p>
        </w:tc>
      </w:tr>
      <w:tr w14:paraId="680CA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3" w:hRule="atLeast"/>
          <w:jc w:val="center"/>
        </w:trPr>
        <w:tc>
          <w:tcPr>
            <w:tcW w:w="2209" w:type="dxa"/>
            <w:vAlign w:val="center"/>
          </w:tcPr>
          <w:p w14:paraId="3EBB2D2F">
            <w:pPr>
              <w:pStyle w:val="29"/>
              <w:rPr>
                <w:lang w:eastAsia="zh-CN"/>
              </w:rPr>
            </w:pPr>
            <w:r>
              <w:rPr>
                <w:lang w:eastAsia="zh-CN"/>
              </w:rPr>
              <w:t>业主的地址、联系</w:t>
            </w:r>
          </w:p>
          <w:p w14:paraId="2DC13B84">
            <w:pPr>
              <w:pStyle w:val="29"/>
              <w:rPr>
                <w:lang w:eastAsia="zh-CN"/>
              </w:rPr>
            </w:pPr>
            <w:r>
              <w:rPr>
                <w:lang w:eastAsia="zh-CN"/>
              </w:rPr>
              <w:t>人员与部门、联系</w:t>
            </w:r>
            <w:r>
              <w:rPr>
                <w:spacing w:val="3"/>
                <w:lang w:eastAsia="zh-CN"/>
              </w:rPr>
              <w:t xml:space="preserve"> </w:t>
            </w:r>
            <w:r>
              <w:rPr>
                <w:spacing w:val="-6"/>
                <w:lang w:eastAsia="zh-CN"/>
              </w:rPr>
              <w:t>电话、传真等。</w:t>
            </w:r>
          </w:p>
        </w:tc>
        <w:tc>
          <w:tcPr>
            <w:tcW w:w="7649" w:type="dxa"/>
            <w:gridSpan w:val="3"/>
            <w:vAlign w:val="center"/>
          </w:tcPr>
          <w:p w14:paraId="69150FD1">
            <w:pPr>
              <w:jc w:val="center"/>
              <w:rPr>
                <w:lang w:eastAsia="zh-CN"/>
              </w:rPr>
            </w:pPr>
          </w:p>
        </w:tc>
      </w:tr>
    </w:tbl>
    <w:p w14:paraId="49A63AAF">
      <w:pPr>
        <w:pStyle w:val="5"/>
        <w:spacing w:before="81" w:line="219" w:lineRule="auto"/>
        <w:rPr>
          <w:sz w:val="24"/>
          <w:szCs w:val="24"/>
          <w:lang w:eastAsia="zh-CN"/>
        </w:rPr>
      </w:pPr>
      <w:r>
        <w:rPr>
          <w:spacing w:val="-1"/>
          <w:sz w:val="24"/>
          <w:szCs w:val="24"/>
          <w:lang w:eastAsia="zh-CN"/>
        </w:rPr>
        <w:t>注：1、本表根据申请人的情况可以延续和扩展；</w:t>
      </w:r>
    </w:p>
    <w:p w14:paraId="092614EF">
      <w:pPr>
        <w:pStyle w:val="5"/>
        <w:spacing w:before="75" w:line="219" w:lineRule="auto"/>
        <w:rPr>
          <w:sz w:val="24"/>
          <w:szCs w:val="24"/>
          <w:lang w:eastAsia="zh-CN"/>
        </w:rPr>
      </w:pPr>
      <w:r>
        <w:rPr>
          <w:spacing w:val="-1"/>
          <w:sz w:val="24"/>
          <w:szCs w:val="24"/>
          <w:lang w:eastAsia="zh-CN"/>
        </w:rPr>
        <w:t>2、本表附合同协议书附件和业主证明材料；</w:t>
      </w:r>
    </w:p>
    <w:p w14:paraId="14FDC1A2">
      <w:pPr>
        <w:pStyle w:val="5"/>
        <w:spacing w:before="76" w:line="219" w:lineRule="auto"/>
        <w:rPr>
          <w:sz w:val="24"/>
          <w:szCs w:val="24"/>
          <w:lang w:eastAsia="zh-CN"/>
        </w:rPr>
      </w:pPr>
      <w:r>
        <w:rPr>
          <w:spacing w:val="-1"/>
          <w:sz w:val="24"/>
          <w:szCs w:val="24"/>
          <w:lang w:eastAsia="zh-CN"/>
        </w:rPr>
        <w:t>3、工程概况中应包括工程范围、工程地质条件、施工方法等。</w:t>
      </w:r>
    </w:p>
    <w:p w14:paraId="0DDE3327">
      <w:pPr>
        <w:spacing w:line="219" w:lineRule="auto"/>
        <w:rPr>
          <w:sz w:val="24"/>
          <w:szCs w:val="24"/>
          <w:lang w:eastAsia="zh-CN"/>
        </w:rPr>
        <w:sectPr>
          <w:footerReference r:id="rId16" w:type="default"/>
          <w:pgSz w:w="11906" w:h="16839"/>
          <w:pgMar w:top="1440" w:right="1080" w:bottom="1440" w:left="1080" w:header="0" w:footer="1027" w:gutter="0"/>
          <w:cols w:space="720" w:num="1"/>
        </w:sectPr>
      </w:pPr>
    </w:p>
    <w:p w14:paraId="49EFDA10">
      <w:pPr>
        <w:pStyle w:val="5"/>
        <w:spacing w:before="47" w:line="219" w:lineRule="auto"/>
        <w:rPr>
          <w:sz w:val="24"/>
          <w:szCs w:val="24"/>
        </w:rPr>
      </w:pPr>
      <w:r>
        <w:rPr>
          <w:spacing w:val="-10"/>
          <w:sz w:val="24"/>
          <w:szCs w:val="24"/>
        </w:rPr>
        <w:t>附表</w:t>
      </w:r>
      <w:r>
        <w:rPr>
          <w:spacing w:val="-49"/>
          <w:sz w:val="24"/>
          <w:szCs w:val="24"/>
        </w:rPr>
        <w:t xml:space="preserve"> </w:t>
      </w:r>
      <w:r>
        <w:rPr>
          <w:spacing w:val="-10"/>
          <w:sz w:val="24"/>
          <w:szCs w:val="24"/>
        </w:rPr>
        <w:t>6：</w:t>
      </w:r>
    </w:p>
    <w:p w14:paraId="118D6B10">
      <w:pPr>
        <w:pStyle w:val="5"/>
        <w:spacing w:before="75" w:line="214" w:lineRule="auto"/>
        <w:ind w:left="1680" w:firstLine="2585"/>
        <w:rPr>
          <w:sz w:val="24"/>
          <w:szCs w:val="24"/>
        </w:rPr>
      </w:pPr>
      <w:r>
        <w:rPr>
          <w:spacing w:val="-12"/>
          <w:sz w:val="24"/>
          <w:szCs w:val="24"/>
        </w:rPr>
        <w:t>监</w:t>
      </w:r>
      <w:r>
        <w:rPr>
          <w:spacing w:val="-29"/>
          <w:sz w:val="24"/>
          <w:szCs w:val="24"/>
        </w:rPr>
        <w:t xml:space="preserve"> </w:t>
      </w:r>
      <w:r>
        <w:rPr>
          <w:spacing w:val="-12"/>
          <w:sz w:val="24"/>
          <w:szCs w:val="24"/>
        </w:rPr>
        <w:t>理</w:t>
      </w:r>
      <w:r>
        <w:rPr>
          <w:spacing w:val="-29"/>
          <w:sz w:val="24"/>
          <w:szCs w:val="24"/>
        </w:rPr>
        <w:t xml:space="preserve"> </w:t>
      </w:r>
      <w:r>
        <w:rPr>
          <w:spacing w:val="-12"/>
          <w:sz w:val="24"/>
          <w:szCs w:val="24"/>
        </w:rPr>
        <w:t>人</w:t>
      </w:r>
      <w:r>
        <w:rPr>
          <w:spacing w:val="-22"/>
          <w:sz w:val="24"/>
          <w:szCs w:val="24"/>
        </w:rPr>
        <w:t xml:space="preserve"> </w:t>
      </w:r>
      <w:r>
        <w:rPr>
          <w:spacing w:val="-12"/>
          <w:sz w:val="24"/>
          <w:szCs w:val="24"/>
        </w:rPr>
        <w:t>员</w:t>
      </w:r>
      <w:r>
        <w:rPr>
          <w:spacing w:val="-19"/>
          <w:sz w:val="24"/>
          <w:szCs w:val="24"/>
        </w:rPr>
        <w:t xml:space="preserve"> </w:t>
      </w:r>
      <w:r>
        <w:rPr>
          <w:spacing w:val="-12"/>
          <w:sz w:val="24"/>
          <w:szCs w:val="24"/>
        </w:rPr>
        <w:t>资</w:t>
      </w:r>
      <w:r>
        <w:rPr>
          <w:spacing w:val="-30"/>
          <w:sz w:val="24"/>
          <w:szCs w:val="24"/>
        </w:rPr>
        <w:t xml:space="preserve"> </w:t>
      </w:r>
      <w:r>
        <w:rPr>
          <w:spacing w:val="-12"/>
          <w:sz w:val="24"/>
          <w:szCs w:val="24"/>
        </w:rPr>
        <w:t>质</w:t>
      </w:r>
      <w:r>
        <w:rPr>
          <w:spacing w:val="-30"/>
          <w:sz w:val="24"/>
          <w:szCs w:val="24"/>
        </w:rPr>
        <w:t xml:space="preserve"> </w:t>
      </w:r>
      <w:r>
        <w:rPr>
          <w:spacing w:val="-12"/>
          <w:sz w:val="24"/>
          <w:szCs w:val="24"/>
        </w:rPr>
        <w:t>表</w:t>
      </w:r>
    </w:p>
    <w:tbl>
      <w:tblPr>
        <w:tblStyle w:val="28"/>
        <w:tblW w:w="52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37"/>
        <w:gridCol w:w="786"/>
        <w:gridCol w:w="6969"/>
        <w:gridCol w:w="1264"/>
      </w:tblGrid>
      <w:tr w14:paraId="2E66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3" w:hRule="atLeast"/>
        </w:trPr>
        <w:tc>
          <w:tcPr>
            <w:tcW w:w="560" w:type="pct"/>
            <w:vAlign w:val="center"/>
          </w:tcPr>
          <w:p w14:paraId="7950F0B8">
            <w:pPr>
              <w:pStyle w:val="29"/>
              <w:spacing w:line="240" w:lineRule="auto"/>
              <w:rPr>
                <w:sz w:val="22"/>
                <w:szCs w:val="22"/>
              </w:rPr>
            </w:pPr>
            <w:r>
              <w:rPr>
                <w:sz w:val="22"/>
                <w:szCs w:val="22"/>
              </w:rPr>
              <w:t>人员</w:t>
            </w:r>
          </w:p>
        </w:tc>
        <w:tc>
          <w:tcPr>
            <w:tcW w:w="387" w:type="pct"/>
            <w:vAlign w:val="center"/>
          </w:tcPr>
          <w:p w14:paraId="312FAD9E">
            <w:pPr>
              <w:pStyle w:val="29"/>
              <w:spacing w:line="240" w:lineRule="auto"/>
              <w:rPr>
                <w:sz w:val="22"/>
                <w:szCs w:val="22"/>
              </w:rPr>
            </w:pPr>
            <w:r>
              <w:rPr>
                <w:sz w:val="22"/>
                <w:szCs w:val="22"/>
              </w:rPr>
              <w:t>数量</w:t>
            </w:r>
          </w:p>
        </w:tc>
        <w:tc>
          <w:tcPr>
            <w:tcW w:w="3431" w:type="pct"/>
            <w:vAlign w:val="center"/>
          </w:tcPr>
          <w:p w14:paraId="0D245A19">
            <w:pPr>
              <w:pStyle w:val="29"/>
              <w:spacing w:line="240" w:lineRule="auto"/>
              <w:rPr>
                <w:sz w:val="22"/>
                <w:szCs w:val="22"/>
              </w:rPr>
            </w:pPr>
            <w:r>
              <w:rPr>
                <w:sz w:val="22"/>
                <w:szCs w:val="22"/>
              </w:rPr>
              <w:t>资质及相关要求</w:t>
            </w:r>
          </w:p>
        </w:tc>
        <w:tc>
          <w:tcPr>
            <w:tcW w:w="619" w:type="pct"/>
            <w:vAlign w:val="center"/>
          </w:tcPr>
          <w:p w14:paraId="46A12070">
            <w:pPr>
              <w:pStyle w:val="29"/>
              <w:spacing w:line="240" w:lineRule="auto"/>
              <w:rPr>
                <w:sz w:val="22"/>
                <w:szCs w:val="22"/>
                <w:lang w:eastAsia="zh-CN"/>
              </w:rPr>
            </w:pPr>
            <w:r>
              <w:rPr>
                <w:rFonts w:hint="eastAsia"/>
                <w:spacing w:val="-5"/>
                <w:sz w:val="22"/>
                <w:szCs w:val="22"/>
                <w:lang w:eastAsia="zh-CN"/>
              </w:rPr>
              <w:t>供应商</w:t>
            </w:r>
            <w:r>
              <w:rPr>
                <w:sz w:val="22"/>
                <w:szCs w:val="22"/>
                <w:lang w:eastAsia="zh-CN"/>
              </w:rPr>
              <w:t>达到程度的详述</w:t>
            </w:r>
          </w:p>
        </w:tc>
      </w:tr>
      <w:tr w14:paraId="0019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4" w:hRule="atLeast"/>
        </w:trPr>
        <w:tc>
          <w:tcPr>
            <w:tcW w:w="560" w:type="pct"/>
            <w:vAlign w:val="center"/>
          </w:tcPr>
          <w:p w14:paraId="22E8142B">
            <w:pPr>
              <w:pStyle w:val="29"/>
              <w:spacing w:line="240" w:lineRule="auto"/>
              <w:rPr>
                <w:sz w:val="22"/>
                <w:szCs w:val="22"/>
              </w:rPr>
            </w:pPr>
            <w:r>
              <w:rPr>
                <w:sz w:val="22"/>
                <w:szCs w:val="22"/>
              </w:rPr>
              <w:t>项目总监理工程师</w:t>
            </w:r>
          </w:p>
        </w:tc>
        <w:tc>
          <w:tcPr>
            <w:tcW w:w="387" w:type="pct"/>
            <w:vAlign w:val="center"/>
          </w:tcPr>
          <w:p w14:paraId="3C5A6F3E">
            <w:pPr>
              <w:pStyle w:val="29"/>
              <w:spacing w:line="240" w:lineRule="auto"/>
              <w:rPr>
                <w:sz w:val="22"/>
                <w:szCs w:val="22"/>
              </w:rPr>
            </w:pPr>
            <w:r>
              <w:rPr>
                <w:sz w:val="22"/>
                <w:szCs w:val="22"/>
              </w:rPr>
              <w:t>1</w:t>
            </w:r>
            <w:r>
              <w:rPr>
                <w:spacing w:val="-47"/>
                <w:sz w:val="22"/>
                <w:szCs w:val="22"/>
              </w:rPr>
              <w:t xml:space="preserve"> </w:t>
            </w:r>
            <w:r>
              <w:rPr>
                <w:sz w:val="22"/>
                <w:szCs w:val="22"/>
              </w:rPr>
              <w:t>名</w:t>
            </w:r>
          </w:p>
        </w:tc>
        <w:tc>
          <w:tcPr>
            <w:tcW w:w="3431" w:type="pct"/>
            <w:vAlign w:val="center"/>
          </w:tcPr>
          <w:p w14:paraId="746A6B25">
            <w:pPr>
              <w:pStyle w:val="29"/>
              <w:spacing w:line="240" w:lineRule="auto"/>
              <w:rPr>
                <w:sz w:val="22"/>
                <w:szCs w:val="22"/>
                <w:lang w:eastAsia="zh-CN"/>
              </w:rPr>
            </w:pPr>
            <w:r>
              <w:rPr>
                <w:sz w:val="22"/>
                <w:szCs w:val="22"/>
                <w:lang w:eastAsia="zh-CN"/>
              </w:rPr>
              <w:t>项目总监理工程师须具有</w:t>
            </w:r>
            <w:r>
              <w:rPr>
                <w:rFonts w:hint="eastAsia"/>
                <w:sz w:val="22"/>
                <w:szCs w:val="22"/>
                <w:shd w:val="clear" w:color="auto" w:fill="FFFF00"/>
                <w:lang w:val="en-US" w:eastAsia="zh-CN"/>
              </w:rPr>
              <w:t>房屋建筑</w:t>
            </w:r>
            <w:r>
              <w:rPr>
                <w:sz w:val="22"/>
                <w:szCs w:val="22"/>
                <w:shd w:val="clear" w:color="auto" w:fill="FFFF00"/>
                <w:lang w:eastAsia="zh-CN"/>
              </w:rPr>
              <w:t>工程</w:t>
            </w:r>
            <w:r>
              <w:rPr>
                <w:b/>
                <w:bCs/>
                <w:color w:val="FF0000"/>
                <w:sz w:val="22"/>
                <w:szCs w:val="22"/>
                <w:lang w:eastAsia="zh-CN"/>
              </w:rPr>
              <w:t>全国注册监理工</w:t>
            </w:r>
            <w:r>
              <w:rPr>
                <w:b/>
                <w:bCs/>
                <w:color w:val="FF0000"/>
                <w:spacing w:val="-2"/>
                <w:sz w:val="22"/>
                <w:szCs w:val="22"/>
                <w:lang w:eastAsia="zh-CN"/>
              </w:rPr>
              <w:t>程师且在</w:t>
            </w:r>
            <w:r>
              <w:rPr>
                <w:rFonts w:hint="eastAsia"/>
                <w:b/>
                <w:bCs/>
                <w:color w:val="FF0000"/>
                <w:spacing w:val="-2"/>
                <w:sz w:val="22"/>
                <w:szCs w:val="22"/>
                <w:lang w:eastAsia="zh-CN"/>
              </w:rPr>
              <w:t>供应商</w:t>
            </w:r>
            <w:r>
              <w:rPr>
                <w:b/>
                <w:bCs/>
                <w:color w:val="FF0000"/>
                <w:spacing w:val="-2"/>
                <w:sz w:val="22"/>
                <w:szCs w:val="22"/>
                <w:lang w:eastAsia="zh-CN"/>
              </w:rPr>
              <w:t>单位注册</w:t>
            </w:r>
            <w:r>
              <w:rPr>
                <w:spacing w:val="-2"/>
                <w:sz w:val="22"/>
                <w:szCs w:val="22"/>
                <w:lang w:eastAsia="zh-CN"/>
              </w:rPr>
              <w:t>。</w:t>
            </w:r>
          </w:p>
        </w:tc>
        <w:tc>
          <w:tcPr>
            <w:tcW w:w="619" w:type="pct"/>
            <w:vAlign w:val="center"/>
          </w:tcPr>
          <w:p w14:paraId="319D718A">
            <w:pPr>
              <w:spacing w:line="240" w:lineRule="auto"/>
              <w:jc w:val="center"/>
              <w:rPr>
                <w:sz w:val="20"/>
                <w:szCs w:val="20"/>
                <w:lang w:eastAsia="zh-CN"/>
              </w:rPr>
            </w:pPr>
          </w:p>
        </w:tc>
      </w:tr>
      <w:tr w14:paraId="2ACD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98" w:hRule="atLeast"/>
        </w:trPr>
        <w:tc>
          <w:tcPr>
            <w:tcW w:w="560" w:type="pct"/>
            <w:vAlign w:val="center"/>
          </w:tcPr>
          <w:p w14:paraId="6D95073C">
            <w:pPr>
              <w:pStyle w:val="29"/>
              <w:spacing w:line="240" w:lineRule="auto"/>
              <w:rPr>
                <w:sz w:val="22"/>
                <w:szCs w:val="22"/>
                <w:lang w:eastAsia="zh-CN"/>
              </w:rPr>
            </w:pPr>
            <w:r>
              <w:rPr>
                <w:sz w:val="22"/>
                <w:szCs w:val="22"/>
                <w:lang w:eastAsia="zh-CN"/>
              </w:rPr>
              <w:t>专业监理工程师</w:t>
            </w:r>
          </w:p>
          <w:p w14:paraId="0943755F">
            <w:pPr>
              <w:pStyle w:val="29"/>
              <w:spacing w:line="240" w:lineRule="auto"/>
              <w:rPr>
                <w:sz w:val="22"/>
                <w:szCs w:val="22"/>
                <w:lang w:eastAsia="zh-CN"/>
              </w:rPr>
            </w:pPr>
          </w:p>
        </w:tc>
        <w:tc>
          <w:tcPr>
            <w:tcW w:w="387" w:type="pct"/>
            <w:vAlign w:val="center"/>
          </w:tcPr>
          <w:p w14:paraId="7BFA8644">
            <w:pPr>
              <w:pStyle w:val="29"/>
              <w:spacing w:line="240" w:lineRule="auto"/>
              <w:rPr>
                <w:sz w:val="22"/>
                <w:szCs w:val="22"/>
              </w:rPr>
            </w:pPr>
            <w:r>
              <w:rPr>
                <w:rFonts w:hint="eastAsia"/>
                <w:sz w:val="22"/>
                <w:szCs w:val="22"/>
                <w:lang w:val="en-US" w:eastAsia="zh-CN"/>
              </w:rPr>
              <w:t>1</w:t>
            </w:r>
            <w:r>
              <w:rPr>
                <w:sz w:val="22"/>
                <w:szCs w:val="22"/>
              </w:rPr>
              <w:t>名</w:t>
            </w:r>
          </w:p>
        </w:tc>
        <w:tc>
          <w:tcPr>
            <w:tcW w:w="3431" w:type="pct"/>
            <w:vAlign w:val="center"/>
          </w:tcPr>
          <w:p w14:paraId="54FDC6DA">
            <w:pPr>
              <w:pStyle w:val="29"/>
              <w:spacing w:line="240" w:lineRule="auto"/>
              <w:jc w:val="both"/>
              <w:rPr>
                <w:sz w:val="22"/>
                <w:szCs w:val="22"/>
                <w:lang w:eastAsia="zh-CN"/>
              </w:rPr>
            </w:pPr>
            <w:r>
              <w:rPr>
                <w:b/>
                <w:bCs/>
                <w:color w:val="FF0000"/>
                <w:spacing w:val="-1"/>
                <w:sz w:val="22"/>
                <w:szCs w:val="22"/>
                <w:highlight w:val="yellow"/>
                <w:lang w:eastAsia="zh-CN"/>
              </w:rPr>
              <w:t>持有</w:t>
            </w:r>
            <w:r>
              <w:rPr>
                <w:rFonts w:hint="eastAsia"/>
                <w:b/>
                <w:bCs/>
                <w:color w:val="FF0000"/>
                <w:spacing w:val="-1"/>
                <w:sz w:val="22"/>
                <w:szCs w:val="22"/>
                <w:highlight w:val="yellow"/>
                <w:lang w:val="en-US" w:eastAsia="zh-CN"/>
              </w:rPr>
              <w:t>房屋建筑</w:t>
            </w:r>
            <w:r>
              <w:rPr>
                <w:b/>
                <w:bCs/>
                <w:color w:val="FF0000"/>
                <w:spacing w:val="-1"/>
                <w:sz w:val="22"/>
                <w:szCs w:val="22"/>
                <w:highlight w:val="yellow"/>
                <w:lang w:eastAsia="zh-CN"/>
              </w:rPr>
              <w:t>工程专业</w:t>
            </w:r>
            <w:r>
              <w:rPr>
                <w:spacing w:val="-1"/>
                <w:sz w:val="22"/>
                <w:szCs w:val="22"/>
                <w:lang w:eastAsia="zh-CN"/>
              </w:rPr>
              <w:t>的全国注册监理工程师注册执业证书</w:t>
            </w:r>
            <w:r>
              <w:rPr>
                <w:sz w:val="22"/>
                <w:szCs w:val="22"/>
                <w:lang w:eastAsia="zh-CN"/>
              </w:rPr>
              <w:t>或省（含直辖市、自治区）监理工程师岗位证书或省（</w:t>
            </w:r>
            <w:r>
              <w:rPr>
                <w:spacing w:val="-3"/>
                <w:sz w:val="22"/>
                <w:szCs w:val="22"/>
                <w:lang w:eastAsia="zh-CN"/>
              </w:rPr>
              <w:t>含直</w:t>
            </w:r>
            <w:r>
              <w:rPr>
                <w:sz w:val="22"/>
                <w:szCs w:val="22"/>
                <w:lang w:eastAsia="zh-CN"/>
              </w:rPr>
              <w:t>辖市、自治区）监理工程师从业水平能力证书，且</w:t>
            </w:r>
            <w:r>
              <w:rPr>
                <w:spacing w:val="-3"/>
                <w:sz w:val="22"/>
                <w:szCs w:val="22"/>
                <w:lang w:eastAsia="zh-CN"/>
              </w:rPr>
              <w:t>在</w:t>
            </w:r>
            <w:r>
              <w:rPr>
                <w:rFonts w:hint="eastAsia"/>
                <w:spacing w:val="-3"/>
                <w:sz w:val="22"/>
                <w:szCs w:val="22"/>
                <w:lang w:eastAsia="zh-CN"/>
              </w:rPr>
              <w:t>供应商</w:t>
            </w:r>
            <w:r>
              <w:rPr>
                <w:sz w:val="22"/>
                <w:szCs w:val="22"/>
                <w:lang w:eastAsia="zh-CN"/>
              </w:rPr>
              <w:t>单位注册。</w:t>
            </w:r>
          </w:p>
          <w:p w14:paraId="26C2859E">
            <w:pPr>
              <w:pStyle w:val="29"/>
              <w:spacing w:line="240" w:lineRule="auto"/>
              <w:jc w:val="both"/>
              <w:rPr>
                <w:sz w:val="22"/>
                <w:szCs w:val="22"/>
                <w:lang w:eastAsia="zh-CN"/>
              </w:rPr>
            </w:pPr>
            <w:r>
              <w:rPr>
                <w:sz w:val="22"/>
                <w:szCs w:val="22"/>
                <w:lang w:eastAsia="zh-CN"/>
              </w:rPr>
              <w:t>注：</w:t>
            </w:r>
          </w:p>
          <w:p w14:paraId="0F8CD1DF">
            <w:pPr>
              <w:pStyle w:val="29"/>
              <w:spacing w:line="240" w:lineRule="auto"/>
              <w:jc w:val="both"/>
              <w:rPr>
                <w:sz w:val="22"/>
                <w:szCs w:val="22"/>
                <w:lang w:eastAsia="zh-CN"/>
              </w:rPr>
            </w:pPr>
            <w:r>
              <w:rPr>
                <w:sz w:val="22"/>
                <w:szCs w:val="22"/>
                <w:lang w:eastAsia="zh-CN"/>
              </w:rPr>
              <w:t>（1)若</w:t>
            </w:r>
            <w:r>
              <w:rPr>
                <w:rFonts w:hint="eastAsia"/>
                <w:sz w:val="22"/>
                <w:szCs w:val="22"/>
                <w:lang w:eastAsia="zh-CN"/>
              </w:rPr>
              <w:t>响应文件</w:t>
            </w:r>
            <w:r>
              <w:rPr>
                <w:sz w:val="22"/>
                <w:szCs w:val="22"/>
                <w:lang w:eastAsia="zh-CN"/>
              </w:rPr>
              <w:t>中提供的上述证书未能体现所要求的专业</w:t>
            </w:r>
            <w:r>
              <w:rPr>
                <w:rFonts w:hint="eastAsia"/>
                <w:sz w:val="22"/>
                <w:szCs w:val="22"/>
                <w:highlight w:val="yellow"/>
                <w:lang w:eastAsia="zh-CN"/>
              </w:rPr>
              <w:t>（</w:t>
            </w:r>
            <w:r>
              <w:rPr>
                <w:rFonts w:hint="eastAsia"/>
                <w:sz w:val="22"/>
                <w:szCs w:val="22"/>
                <w:highlight w:val="yellow"/>
                <w:lang w:val="en-US" w:eastAsia="zh-CN"/>
              </w:rPr>
              <w:t>房建相关</w:t>
            </w:r>
            <w:r>
              <w:rPr>
                <w:rFonts w:hint="eastAsia"/>
                <w:sz w:val="22"/>
                <w:szCs w:val="22"/>
                <w:highlight w:val="yellow"/>
                <w:lang w:eastAsia="zh-CN"/>
              </w:rPr>
              <w:t>）</w:t>
            </w:r>
            <w:r>
              <w:rPr>
                <w:sz w:val="22"/>
                <w:szCs w:val="22"/>
                <w:lang w:eastAsia="zh-CN"/>
              </w:rPr>
              <w:t>，则</w:t>
            </w:r>
            <w:r>
              <w:rPr>
                <w:rFonts w:hint="eastAsia"/>
                <w:sz w:val="22"/>
                <w:szCs w:val="22"/>
                <w:lang w:eastAsia="zh-CN"/>
              </w:rPr>
              <w:t>响应文件</w:t>
            </w:r>
            <w:r>
              <w:rPr>
                <w:sz w:val="22"/>
                <w:szCs w:val="22"/>
                <w:lang w:eastAsia="zh-CN"/>
              </w:rPr>
              <w:t>中另须附相应的职称证书或学历证书证明其符合</w:t>
            </w:r>
            <w:r>
              <w:rPr>
                <w:spacing w:val="-4"/>
                <w:sz w:val="22"/>
                <w:szCs w:val="22"/>
                <w:lang w:eastAsia="zh-CN"/>
              </w:rPr>
              <w:t>要求；</w:t>
            </w:r>
          </w:p>
          <w:p w14:paraId="285C18D4">
            <w:pPr>
              <w:pStyle w:val="29"/>
              <w:spacing w:line="240" w:lineRule="auto"/>
              <w:jc w:val="both"/>
              <w:rPr>
                <w:sz w:val="22"/>
                <w:szCs w:val="22"/>
                <w:lang w:eastAsia="zh-CN"/>
              </w:rPr>
            </w:pPr>
            <w:r>
              <w:rPr>
                <w:spacing w:val="-6"/>
                <w:sz w:val="22"/>
                <w:szCs w:val="22"/>
                <w:lang w:eastAsia="zh-CN"/>
              </w:rPr>
              <w:t>(2)若</w:t>
            </w:r>
            <w:r>
              <w:rPr>
                <w:rFonts w:hint="eastAsia"/>
                <w:spacing w:val="-6"/>
                <w:sz w:val="22"/>
                <w:szCs w:val="22"/>
                <w:lang w:eastAsia="zh-CN"/>
              </w:rPr>
              <w:t>响应文件</w:t>
            </w:r>
            <w:r>
              <w:rPr>
                <w:spacing w:val="-6"/>
                <w:sz w:val="22"/>
                <w:szCs w:val="22"/>
                <w:lang w:eastAsia="zh-CN"/>
              </w:rPr>
              <w:t>中提供的省（含直辖市、自治区）监理工程师</w:t>
            </w:r>
            <w:r>
              <w:rPr>
                <w:spacing w:val="5"/>
                <w:sz w:val="22"/>
                <w:szCs w:val="22"/>
                <w:lang w:eastAsia="zh-CN"/>
              </w:rPr>
              <w:t xml:space="preserve"> </w:t>
            </w:r>
            <w:r>
              <w:rPr>
                <w:spacing w:val="-2"/>
                <w:sz w:val="22"/>
                <w:szCs w:val="22"/>
                <w:lang w:eastAsia="zh-CN"/>
              </w:rPr>
              <w:t>岗位证书或省（含直辖市、</w:t>
            </w:r>
            <w:r>
              <w:rPr>
                <w:spacing w:val="-69"/>
                <w:sz w:val="22"/>
                <w:szCs w:val="22"/>
                <w:lang w:eastAsia="zh-CN"/>
              </w:rPr>
              <w:t xml:space="preserve"> </w:t>
            </w:r>
            <w:r>
              <w:rPr>
                <w:spacing w:val="-2"/>
                <w:sz w:val="22"/>
                <w:szCs w:val="22"/>
                <w:lang w:eastAsia="zh-CN"/>
              </w:rPr>
              <w:t>自治区）监理工程师从业水平能</w:t>
            </w:r>
            <w:r>
              <w:rPr>
                <w:sz w:val="22"/>
                <w:szCs w:val="22"/>
                <w:lang w:eastAsia="zh-CN"/>
              </w:rPr>
              <w:t xml:space="preserve"> 力证书未能体现所要求的专业及注册单位，则</w:t>
            </w:r>
            <w:r>
              <w:rPr>
                <w:rFonts w:hint="eastAsia"/>
                <w:sz w:val="22"/>
                <w:szCs w:val="22"/>
                <w:lang w:eastAsia="zh-CN"/>
              </w:rPr>
              <w:t>响应文件</w:t>
            </w:r>
            <w:r>
              <w:rPr>
                <w:sz w:val="22"/>
                <w:szCs w:val="22"/>
                <w:lang w:eastAsia="zh-CN"/>
              </w:rPr>
              <w:t xml:space="preserve">中可 </w:t>
            </w:r>
            <w:r>
              <w:rPr>
                <w:spacing w:val="-2"/>
                <w:sz w:val="22"/>
                <w:szCs w:val="22"/>
                <w:lang w:eastAsia="zh-CN"/>
              </w:rPr>
              <w:t>另附省（含直辖市、</w:t>
            </w:r>
            <w:r>
              <w:rPr>
                <w:spacing w:val="-69"/>
                <w:sz w:val="22"/>
                <w:szCs w:val="22"/>
                <w:lang w:eastAsia="zh-CN"/>
              </w:rPr>
              <w:t xml:space="preserve"> </w:t>
            </w:r>
            <w:r>
              <w:rPr>
                <w:spacing w:val="-2"/>
                <w:sz w:val="22"/>
                <w:szCs w:val="22"/>
                <w:lang w:eastAsia="zh-CN"/>
              </w:rPr>
              <w:t>自治区）及以上人民政府建设行政主管</w:t>
            </w:r>
            <w:r>
              <w:rPr>
                <w:sz w:val="22"/>
                <w:szCs w:val="22"/>
                <w:lang w:eastAsia="zh-CN"/>
              </w:rPr>
              <w:t xml:space="preserve"> </w:t>
            </w:r>
            <w:r>
              <w:rPr>
                <w:spacing w:val="-2"/>
                <w:sz w:val="22"/>
                <w:szCs w:val="22"/>
                <w:lang w:eastAsia="zh-CN"/>
              </w:rPr>
              <w:t>部门或省（含直辖市、</w:t>
            </w:r>
            <w:r>
              <w:rPr>
                <w:spacing w:val="-69"/>
                <w:sz w:val="22"/>
                <w:szCs w:val="22"/>
                <w:lang w:eastAsia="zh-CN"/>
              </w:rPr>
              <w:t xml:space="preserve"> </w:t>
            </w:r>
            <w:r>
              <w:rPr>
                <w:spacing w:val="-2"/>
                <w:sz w:val="22"/>
                <w:szCs w:val="22"/>
                <w:lang w:eastAsia="zh-CN"/>
              </w:rPr>
              <w:t>自治区）及以上行业协会（如建筑业</w:t>
            </w:r>
            <w:r>
              <w:rPr>
                <w:sz w:val="22"/>
                <w:szCs w:val="22"/>
                <w:lang w:eastAsia="zh-CN"/>
              </w:rPr>
              <w:t xml:space="preserve"> 协会或建设监理协会或建设工程监理管理协会或建设工程咨 询行业协会或全过程工程咨询与监理管理协会等）网站查询</w:t>
            </w:r>
            <w:r>
              <w:rPr>
                <w:spacing w:val="-1"/>
                <w:sz w:val="22"/>
                <w:szCs w:val="22"/>
                <w:lang w:eastAsia="zh-CN"/>
              </w:rPr>
              <w:t>结果的截图证明其符合要求。</w:t>
            </w:r>
          </w:p>
        </w:tc>
        <w:tc>
          <w:tcPr>
            <w:tcW w:w="619" w:type="pct"/>
            <w:vAlign w:val="center"/>
          </w:tcPr>
          <w:p w14:paraId="7031350F">
            <w:pPr>
              <w:spacing w:line="240" w:lineRule="auto"/>
              <w:jc w:val="center"/>
              <w:rPr>
                <w:sz w:val="20"/>
                <w:szCs w:val="20"/>
                <w:lang w:eastAsia="zh-CN"/>
              </w:rPr>
            </w:pPr>
          </w:p>
        </w:tc>
      </w:tr>
      <w:tr w14:paraId="3FEF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39" w:hRule="atLeast"/>
        </w:trPr>
        <w:tc>
          <w:tcPr>
            <w:tcW w:w="560" w:type="pct"/>
            <w:vAlign w:val="center"/>
          </w:tcPr>
          <w:p w14:paraId="122736ED">
            <w:pPr>
              <w:pStyle w:val="29"/>
              <w:spacing w:line="240" w:lineRule="auto"/>
              <w:rPr>
                <w:b/>
                <w:bCs/>
                <w:color w:val="FF0000"/>
                <w:spacing w:val="-6"/>
                <w:sz w:val="22"/>
                <w:szCs w:val="22"/>
              </w:rPr>
            </w:pPr>
            <w:r>
              <w:rPr>
                <w:sz w:val="22"/>
                <w:szCs w:val="22"/>
              </w:rPr>
              <w:t>监理员</w:t>
            </w:r>
          </w:p>
        </w:tc>
        <w:tc>
          <w:tcPr>
            <w:tcW w:w="387" w:type="pct"/>
            <w:vAlign w:val="center"/>
          </w:tcPr>
          <w:p w14:paraId="0572D979">
            <w:pPr>
              <w:pStyle w:val="29"/>
              <w:spacing w:line="240" w:lineRule="auto"/>
              <w:rPr>
                <w:spacing w:val="-17"/>
                <w:sz w:val="22"/>
                <w:szCs w:val="22"/>
              </w:rPr>
            </w:pPr>
            <w:r>
              <w:rPr>
                <w:rFonts w:hint="eastAsia"/>
                <w:sz w:val="22"/>
                <w:szCs w:val="22"/>
                <w:lang w:val="en-US" w:eastAsia="zh-CN"/>
              </w:rPr>
              <w:t>2</w:t>
            </w:r>
            <w:r>
              <w:rPr>
                <w:spacing w:val="-48"/>
                <w:sz w:val="22"/>
                <w:szCs w:val="22"/>
              </w:rPr>
              <w:t xml:space="preserve"> </w:t>
            </w:r>
            <w:r>
              <w:rPr>
                <w:sz w:val="22"/>
                <w:szCs w:val="22"/>
              </w:rPr>
              <w:t>名</w:t>
            </w:r>
          </w:p>
        </w:tc>
        <w:tc>
          <w:tcPr>
            <w:tcW w:w="3431" w:type="pct"/>
            <w:vAlign w:val="center"/>
          </w:tcPr>
          <w:p w14:paraId="220DB35A">
            <w:pPr>
              <w:pStyle w:val="29"/>
              <w:spacing w:line="240" w:lineRule="auto"/>
              <w:rPr>
                <w:color w:val="FF0000"/>
                <w:spacing w:val="-6"/>
                <w:sz w:val="22"/>
                <w:szCs w:val="22"/>
                <w:lang w:eastAsia="zh-CN"/>
              </w:rPr>
            </w:pPr>
            <w:r>
              <w:rPr>
                <w:sz w:val="22"/>
                <w:szCs w:val="22"/>
                <w:lang w:eastAsia="zh-CN"/>
              </w:rPr>
              <w:t>持有监理员以上（含监理员）注册（或岗位）证书</w:t>
            </w:r>
          </w:p>
        </w:tc>
        <w:tc>
          <w:tcPr>
            <w:tcW w:w="619" w:type="pct"/>
            <w:vAlign w:val="center"/>
          </w:tcPr>
          <w:p w14:paraId="02A6469C">
            <w:pPr>
              <w:spacing w:line="240" w:lineRule="auto"/>
              <w:rPr>
                <w:sz w:val="20"/>
                <w:szCs w:val="20"/>
                <w:lang w:eastAsia="zh-CN"/>
              </w:rPr>
            </w:pPr>
          </w:p>
        </w:tc>
      </w:tr>
      <w:tr w14:paraId="33F4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8" w:hRule="atLeast"/>
        </w:trPr>
        <w:tc>
          <w:tcPr>
            <w:tcW w:w="5000" w:type="pct"/>
            <w:gridSpan w:val="4"/>
            <w:vAlign w:val="center"/>
          </w:tcPr>
          <w:p w14:paraId="638E8FE6">
            <w:pPr>
              <w:pStyle w:val="29"/>
              <w:spacing w:line="240" w:lineRule="auto"/>
              <w:jc w:val="both"/>
              <w:rPr>
                <w:sz w:val="22"/>
                <w:szCs w:val="22"/>
                <w:highlight w:val="yellow"/>
                <w:lang w:eastAsia="zh-CN"/>
              </w:rPr>
            </w:pPr>
            <w:r>
              <w:rPr>
                <w:sz w:val="22"/>
                <w:szCs w:val="22"/>
                <w:highlight w:val="yellow"/>
                <w:lang w:eastAsia="zh-CN"/>
              </w:rPr>
              <w:t>注：</w:t>
            </w:r>
          </w:p>
          <w:p w14:paraId="6F33503B">
            <w:pPr>
              <w:pStyle w:val="29"/>
              <w:spacing w:line="240" w:lineRule="auto"/>
              <w:jc w:val="both"/>
              <w:rPr>
                <w:spacing w:val="-5"/>
                <w:sz w:val="22"/>
                <w:szCs w:val="22"/>
                <w:highlight w:val="yellow"/>
                <w:lang w:eastAsia="zh-CN"/>
              </w:rPr>
            </w:pPr>
            <w:r>
              <w:rPr>
                <w:spacing w:val="-5"/>
                <w:sz w:val="22"/>
                <w:szCs w:val="22"/>
                <w:highlight w:val="yellow"/>
                <w:lang w:eastAsia="zh-CN"/>
              </w:rPr>
              <w:t>1、</w:t>
            </w:r>
            <w:r>
              <w:rPr>
                <w:sz w:val="22"/>
                <w:szCs w:val="22"/>
                <w:highlight w:val="yellow"/>
                <w:lang w:eastAsia="zh-CN"/>
              </w:rPr>
              <w:t>上表人员数量为最低配备数量，</w:t>
            </w:r>
            <w:r>
              <w:rPr>
                <w:rFonts w:hint="eastAsia"/>
                <w:sz w:val="22"/>
                <w:szCs w:val="22"/>
                <w:highlight w:val="yellow"/>
                <w:lang w:eastAsia="zh-CN"/>
              </w:rPr>
              <w:t>供应商</w:t>
            </w:r>
            <w:r>
              <w:rPr>
                <w:sz w:val="22"/>
                <w:szCs w:val="22"/>
                <w:highlight w:val="yellow"/>
                <w:lang w:eastAsia="zh-CN"/>
              </w:rPr>
              <w:t>必须满足，否则</w:t>
            </w:r>
            <w:r>
              <w:rPr>
                <w:spacing w:val="-5"/>
                <w:sz w:val="22"/>
                <w:szCs w:val="22"/>
                <w:highlight w:val="yellow"/>
                <w:lang w:eastAsia="zh-CN"/>
              </w:rPr>
              <w:t>评委审查后作资格审查不通过处理</w:t>
            </w:r>
          </w:p>
          <w:p w14:paraId="1E99D3EF">
            <w:pPr>
              <w:pStyle w:val="29"/>
              <w:spacing w:line="240" w:lineRule="auto"/>
              <w:jc w:val="both"/>
              <w:rPr>
                <w:spacing w:val="-5"/>
                <w:sz w:val="22"/>
                <w:szCs w:val="22"/>
                <w:highlight w:val="yellow"/>
                <w:lang w:eastAsia="zh-CN"/>
              </w:rPr>
            </w:pPr>
            <w:r>
              <w:rPr>
                <w:spacing w:val="-5"/>
                <w:sz w:val="22"/>
                <w:szCs w:val="22"/>
                <w:highlight w:val="yellow"/>
                <w:lang w:eastAsia="zh-CN"/>
              </w:rPr>
              <w:t>2、</w:t>
            </w:r>
            <w:r>
              <w:rPr>
                <w:sz w:val="22"/>
                <w:szCs w:val="22"/>
                <w:highlight w:val="yellow"/>
                <w:lang w:eastAsia="zh-CN"/>
              </w:rPr>
              <w:t>施工过程中，中标单位可根据实际工作需要及时增加人员，业主有权根据具体情况要求监理人增加或更换监理人员</w:t>
            </w:r>
          </w:p>
          <w:p w14:paraId="0E642BE7">
            <w:pPr>
              <w:pStyle w:val="29"/>
              <w:spacing w:line="240" w:lineRule="auto"/>
              <w:jc w:val="both"/>
              <w:rPr>
                <w:spacing w:val="-5"/>
                <w:sz w:val="22"/>
                <w:szCs w:val="22"/>
                <w:lang w:eastAsia="zh-CN"/>
              </w:rPr>
            </w:pPr>
            <w:r>
              <w:rPr>
                <w:spacing w:val="-5"/>
                <w:sz w:val="22"/>
                <w:szCs w:val="22"/>
                <w:highlight w:val="yellow"/>
                <w:lang w:eastAsia="zh-CN"/>
              </w:rPr>
              <w:t>3、</w:t>
            </w:r>
            <w:r>
              <w:rPr>
                <w:sz w:val="22"/>
                <w:szCs w:val="22"/>
                <w:highlight w:val="yellow"/>
                <w:shd w:val="clear" w:color="auto" w:fill="FFFF00"/>
                <w:lang w:eastAsia="zh-CN"/>
              </w:rPr>
              <w:t>除另有规定外，以上配备的人员不允许相互兼职</w:t>
            </w:r>
          </w:p>
        </w:tc>
      </w:tr>
    </w:tbl>
    <w:p w14:paraId="5818B474">
      <w:pPr>
        <w:rPr>
          <w:spacing w:val="-11"/>
          <w:sz w:val="24"/>
          <w:szCs w:val="24"/>
          <w:lang w:eastAsia="zh-CN"/>
        </w:rPr>
      </w:pPr>
      <w:r>
        <w:rPr>
          <w:spacing w:val="-11"/>
          <w:sz w:val="24"/>
          <w:szCs w:val="24"/>
          <w:lang w:eastAsia="zh-CN"/>
        </w:rPr>
        <w:br w:type="page"/>
      </w:r>
    </w:p>
    <w:p w14:paraId="46CFBDBA">
      <w:pPr>
        <w:pStyle w:val="5"/>
        <w:spacing w:before="143" w:line="219" w:lineRule="auto"/>
        <w:rPr>
          <w:sz w:val="24"/>
          <w:szCs w:val="24"/>
          <w:lang w:eastAsia="zh-CN"/>
        </w:rPr>
      </w:pPr>
      <w:r>
        <w:rPr>
          <w:spacing w:val="-11"/>
          <w:sz w:val="24"/>
          <w:szCs w:val="24"/>
          <w:lang w:eastAsia="zh-CN"/>
        </w:rPr>
        <w:t>附表</w:t>
      </w:r>
      <w:r>
        <w:rPr>
          <w:spacing w:val="-45"/>
          <w:sz w:val="24"/>
          <w:szCs w:val="24"/>
          <w:lang w:eastAsia="zh-CN"/>
        </w:rPr>
        <w:t xml:space="preserve"> </w:t>
      </w:r>
      <w:r>
        <w:rPr>
          <w:spacing w:val="-11"/>
          <w:sz w:val="24"/>
          <w:szCs w:val="24"/>
          <w:lang w:eastAsia="zh-CN"/>
        </w:rPr>
        <w:t>7：</w:t>
      </w:r>
    </w:p>
    <w:p w14:paraId="2AAE5E84">
      <w:pPr>
        <w:spacing w:line="355" w:lineRule="auto"/>
        <w:rPr>
          <w:lang w:eastAsia="zh-CN"/>
        </w:rPr>
      </w:pPr>
    </w:p>
    <w:p w14:paraId="7E6CAE8A">
      <w:pPr>
        <w:pStyle w:val="5"/>
        <w:spacing w:before="78" w:line="219" w:lineRule="auto"/>
        <w:jc w:val="center"/>
        <w:rPr>
          <w:sz w:val="24"/>
          <w:szCs w:val="24"/>
          <w:lang w:eastAsia="zh-CN"/>
        </w:rPr>
      </w:pPr>
      <w:r>
        <w:rPr>
          <w:spacing w:val="-12"/>
          <w:sz w:val="24"/>
          <w:szCs w:val="24"/>
          <w:lang w:eastAsia="zh-CN"/>
        </w:rPr>
        <w:t>监</w:t>
      </w:r>
      <w:r>
        <w:rPr>
          <w:spacing w:val="-26"/>
          <w:sz w:val="24"/>
          <w:szCs w:val="24"/>
          <w:lang w:eastAsia="zh-CN"/>
        </w:rPr>
        <w:t xml:space="preserve"> </w:t>
      </w:r>
      <w:r>
        <w:rPr>
          <w:spacing w:val="-12"/>
          <w:sz w:val="24"/>
          <w:szCs w:val="24"/>
          <w:lang w:eastAsia="zh-CN"/>
        </w:rPr>
        <w:t>理</w:t>
      </w:r>
      <w:r>
        <w:rPr>
          <w:spacing w:val="-30"/>
          <w:sz w:val="24"/>
          <w:szCs w:val="24"/>
          <w:lang w:eastAsia="zh-CN"/>
        </w:rPr>
        <w:t xml:space="preserve"> </w:t>
      </w:r>
      <w:r>
        <w:rPr>
          <w:spacing w:val="-12"/>
          <w:sz w:val="24"/>
          <w:szCs w:val="24"/>
          <w:lang w:eastAsia="zh-CN"/>
        </w:rPr>
        <w:t>机</w:t>
      </w:r>
      <w:r>
        <w:rPr>
          <w:spacing w:val="-28"/>
          <w:sz w:val="24"/>
          <w:szCs w:val="24"/>
          <w:lang w:eastAsia="zh-CN"/>
        </w:rPr>
        <w:t xml:space="preserve"> </w:t>
      </w:r>
      <w:r>
        <w:rPr>
          <w:spacing w:val="-12"/>
          <w:sz w:val="24"/>
          <w:szCs w:val="24"/>
          <w:lang w:eastAsia="zh-CN"/>
        </w:rPr>
        <w:t>构</w:t>
      </w:r>
      <w:r>
        <w:rPr>
          <w:spacing w:val="-31"/>
          <w:sz w:val="24"/>
          <w:szCs w:val="24"/>
          <w:lang w:eastAsia="zh-CN"/>
        </w:rPr>
        <w:t xml:space="preserve"> </w:t>
      </w:r>
      <w:r>
        <w:rPr>
          <w:spacing w:val="-12"/>
          <w:sz w:val="24"/>
          <w:szCs w:val="24"/>
          <w:lang w:eastAsia="zh-CN"/>
        </w:rPr>
        <w:t>监</w:t>
      </w:r>
      <w:r>
        <w:rPr>
          <w:spacing w:val="-26"/>
          <w:sz w:val="24"/>
          <w:szCs w:val="24"/>
          <w:lang w:eastAsia="zh-CN"/>
        </w:rPr>
        <w:t xml:space="preserve"> </w:t>
      </w:r>
      <w:r>
        <w:rPr>
          <w:spacing w:val="-12"/>
          <w:sz w:val="24"/>
          <w:szCs w:val="24"/>
          <w:lang w:eastAsia="zh-CN"/>
        </w:rPr>
        <w:t>理</w:t>
      </w:r>
      <w:r>
        <w:rPr>
          <w:spacing w:val="-29"/>
          <w:sz w:val="24"/>
          <w:szCs w:val="24"/>
          <w:lang w:eastAsia="zh-CN"/>
        </w:rPr>
        <w:t xml:space="preserve"> </w:t>
      </w:r>
      <w:r>
        <w:rPr>
          <w:spacing w:val="-12"/>
          <w:sz w:val="24"/>
          <w:szCs w:val="24"/>
          <w:lang w:eastAsia="zh-CN"/>
        </w:rPr>
        <w:t>人 员</w:t>
      </w:r>
      <w:r>
        <w:rPr>
          <w:spacing w:val="-29"/>
          <w:sz w:val="24"/>
          <w:szCs w:val="24"/>
          <w:lang w:eastAsia="zh-CN"/>
        </w:rPr>
        <w:t xml:space="preserve"> </w:t>
      </w:r>
      <w:r>
        <w:rPr>
          <w:spacing w:val="-12"/>
          <w:sz w:val="24"/>
          <w:szCs w:val="24"/>
          <w:lang w:eastAsia="zh-CN"/>
        </w:rPr>
        <w:t>配</w:t>
      </w:r>
      <w:r>
        <w:rPr>
          <w:spacing w:val="-29"/>
          <w:sz w:val="24"/>
          <w:szCs w:val="24"/>
          <w:lang w:eastAsia="zh-CN"/>
        </w:rPr>
        <w:t xml:space="preserve"> </w:t>
      </w:r>
      <w:r>
        <w:rPr>
          <w:spacing w:val="-12"/>
          <w:sz w:val="24"/>
          <w:szCs w:val="24"/>
          <w:lang w:eastAsia="zh-CN"/>
        </w:rPr>
        <w:t>备</w:t>
      </w:r>
      <w:r>
        <w:rPr>
          <w:spacing w:val="-32"/>
          <w:sz w:val="24"/>
          <w:szCs w:val="24"/>
          <w:lang w:eastAsia="zh-CN"/>
        </w:rPr>
        <w:t xml:space="preserve"> </w:t>
      </w:r>
      <w:r>
        <w:rPr>
          <w:spacing w:val="-12"/>
          <w:sz w:val="24"/>
          <w:szCs w:val="24"/>
          <w:lang w:eastAsia="zh-CN"/>
        </w:rPr>
        <w:t>表</w:t>
      </w:r>
    </w:p>
    <w:p w14:paraId="2A70D401">
      <w:pPr>
        <w:spacing w:before="116"/>
        <w:rPr>
          <w:lang w:eastAsia="zh-CN"/>
        </w:rPr>
      </w:pPr>
    </w:p>
    <w:p w14:paraId="4581E52F">
      <w:pPr>
        <w:spacing w:before="115"/>
        <w:rPr>
          <w:lang w:eastAsia="zh-CN"/>
        </w:rPr>
      </w:pPr>
    </w:p>
    <w:tbl>
      <w:tblPr>
        <w:tblStyle w:val="28"/>
        <w:tblW w:w="98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0"/>
        <w:gridCol w:w="1121"/>
        <w:gridCol w:w="916"/>
        <w:gridCol w:w="916"/>
        <w:gridCol w:w="1051"/>
        <w:gridCol w:w="1297"/>
        <w:gridCol w:w="1754"/>
        <w:gridCol w:w="955"/>
        <w:gridCol w:w="920"/>
      </w:tblGrid>
      <w:tr w14:paraId="0ECA6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2342061B">
            <w:pPr>
              <w:pStyle w:val="29"/>
            </w:pPr>
            <w:r>
              <w:t>序号</w:t>
            </w:r>
          </w:p>
        </w:tc>
        <w:tc>
          <w:tcPr>
            <w:tcW w:w="1121" w:type="dxa"/>
          </w:tcPr>
          <w:p w14:paraId="36F0FEF8">
            <w:pPr>
              <w:pStyle w:val="29"/>
            </w:pPr>
            <w:r>
              <w:t>姓</w:t>
            </w:r>
            <w:r>
              <w:rPr>
                <w:spacing w:val="13"/>
              </w:rPr>
              <w:t xml:space="preserve"> </w:t>
            </w:r>
            <w:r>
              <w:t>名</w:t>
            </w:r>
          </w:p>
        </w:tc>
        <w:tc>
          <w:tcPr>
            <w:tcW w:w="916" w:type="dxa"/>
          </w:tcPr>
          <w:p w14:paraId="56723CAB">
            <w:pPr>
              <w:pStyle w:val="29"/>
            </w:pPr>
            <w:r>
              <w:t>年</w:t>
            </w:r>
            <w:r>
              <w:rPr>
                <w:spacing w:val="8"/>
              </w:rPr>
              <w:t xml:space="preserve"> </w:t>
            </w:r>
            <w:r>
              <w:t>龄</w:t>
            </w:r>
          </w:p>
        </w:tc>
        <w:tc>
          <w:tcPr>
            <w:tcW w:w="916" w:type="dxa"/>
          </w:tcPr>
          <w:p w14:paraId="778E5E62">
            <w:pPr>
              <w:pStyle w:val="29"/>
            </w:pPr>
            <w:r>
              <w:t>学</w:t>
            </w:r>
            <w:r>
              <w:rPr>
                <w:spacing w:val="13"/>
              </w:rPr>
              <w:t xml:space="preserve"> </w:t>
            </w:r>
            <w:r>
              <w:t>历</w:t>
            </w:r>
          </w:p>
        </w:tc>
        <w:tc>
          <w:tcPr>
            <w:tcW w:w="1051" w:type="dxa"/>
          </w:tcPr>
          <w:p w14:paraId="2BC7D5E1">
            <w:pPr>
              <w:pStyle w:val="29"/>
            </w:pPr>
            <w:r>
              <w:t>专</w:t>
            </w:r>
            <w:r>
              <w:rPr>
                <w:spacing w:val="8"/>
              </w:rPr>
              <w:t xml:space="preserve"> </w:t>
            </w:r>
            <w:r>
              <w:t>业</w:t>
            </w:r>
          </w:p>
        </w:tc>
        <w:tc>
          <w:tcPr>
            <w:tcW w:w="1297" w:type="dxa"/>
          </w:tcPr>
          <w:p w14:paraId="2C64F161">
            <w:pPr>
              <w:pStyle w:val="29"/>
            </w:pPr>
            <w:r>
              <w:t>职</w:t>
            </w:r>
            <w:r>
              <w:rPr>
                <w:spacing w:val="8"/>
              </w:rPr>
              <w:t xml:space="preserve"> </w:t>
            </w:r>
            <w:r>
              <w:t>称</w:t>
            </w:r>
          </w:p>
        </w:tc>
        <w:tc>
          <w:tcPr>
            <w:tcW w:w="1754" w:type="dxa"/>
          </w:tcPr>
          <w:p w14:paraId="378CEB82">
            <w:pPr>
              <w:pStyle w:val="29"/>
            </w:pPr>
            <w:r>
              <w:t>项目职务</w:t>
            </w:r>
          </w:p>
        </w:tc>
        <w:tc>
          <w:tcPr>
            <w:tcW w:w="955" w:type="dxa"/>
          </w:tcPr>
          <w:p w14:paraId="3433A8D4">
            <w:pPr>
              <w:pStyle w:val="29"/>
            </w:pPr>
            <w:r>
              <w:t xml:space="preserve">监理 </w:t>
            </w:r>
            <w:r>
              <w:rPr>
                <w:spacing w:val="-12"/>
              </w:rPr>
              <w:t>时段</w:t>
            </w:r>
          </w:p>
        </w:tc>
        <w:tc>
          <w:tcPr>
            <w:tcW w:w="920" w:type="dxa"/>
          </w:tcPr>
          <w:p w14:paraId="3CE0953F">
            <w:pPr>
              <w:pStyle w:val="29"/>
            </w:pPr>
            <w:r>
              <w:t>备</w:t>
            </w:r>
            <w:r>
              <w:rPr>
                <w:spacing w:val="9"/>
              </w:rPr>
              <w:t xml:space="preserve"> </w:t>
            </w:r>
            <w:r>
              <w:t>注</w:t>
            </w:r>
          </w:p>
        </w:tc>
      </w:tr>
      <w:tr w14:paraId="3D2F5F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7290985">
            <w:pPr>
              <w:pStyle w:val="29"/>
            </w:pPr>
            <w:r>
              <w:t>1</w:t>
            </w:r>
          </w:p>
        </w:tc>
        <w:tc>
          <w:tcPr>
            <w:tcW w:w="1121" w:type="dxa"/>
          </w:tcPr>
          <w:p w14:paraId="4C5EF63A"/>
        </w:tc>
        <w:tc>
          <w:tcPr>
            <w:tcW w:w="916" w:type="dxa"/>
          </w:tcPr>
          <w:p w14:paraId="7218F0C6"/>
        </w:tc>
        <w:tc>
          <w:tcPr>
            <w:tcW w:w="916" w:type="dxa"/>
          </w:tcPr>
          <w:p w14:paraId="41D9D6BD"/>
        </w:tc>
        <w:tc>
          <w:tcPr>
            <w:tcW w:w="1051" w:type="dxa"/>
          </w:tcPr>
          <w:p w14:paraId="5D0FDF69"/>
        </w:tc>
        <w:tc>
          <w:tcPr>
            <w:tcW w:w="1297" w:type="dxa"/>
          </w:tcPr>
          <w:p w14:paraId="44FA9550"/>
        </w:tc>
        <w:tc>
          <w:tcPr>
            <w:tcW w:w="1754" w:type="dxa"/>
          </w:tcPr>
          <w:p w14:paraId="5C3EF38E"/>
        </w:tc>
        <w:tc>
          <w:tcPr>
            <w:tcW w:w="955" w:type="dxa"/>
          </w:tcPr>
          <w:p w14:paraId="76127216"/>
        </w:tc>
        <w:tc>
          <w:tcPr>
            <w:tcW w:w="920" w:type="dxa"/>
          </w:tcPr>
          <w:p w14:paraId="3CAFBE96"/>
        </w:tc>
      </w:tr>
      <w:tr w14:paraId="287C65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920" w:type="dxa"/>
          </w:tcPr>
          <w:p w14:paraId="5D6CB7C1">
            <w:pPr>
              <w:pStyle w:val="29"/>
            </w:pPr>
            <w:r>
              <w:t>2</w:t>
            </w:r>
          </w:p>
        </w:tc>
        <w:tc>
          <w:tcPr>
            <w:tcW w:w="1121" w:type="dxa"/>
          </w:tcPr>
          <w:p w14:paraId="2ED25B2E"/>
        </w:tc>
        <w:tc>
          <w:tcPr>
            <w:tcW w:w="916" w:type="dxa"/>
          </w:tcPr>
          <w:p w14:paraId="5700B50C"/>
        </w:tc>
        <w:tc>
          <w:tcPr>
            <w:tcW w:w="916" w:type="dxa"/>
          </w:tcPr>
          <w:p w14:paraId="512E762F"/>
        </w:tc>
        <w:tc>
          <w:tcPr>
            <w:tcW w:w="1051" w:type="dxa"/>
          </w:tcPr>
          <w:p w14:paraId="7E78C755"/>
        </w:tc>
        <w:tc>
          <w:tcPr>
            <w:tcW w:w="1297" w:type="dxa"/>
          </w:tcPr>
          <w:p w14:paraId="7A83F50C"/>
        </w:tc>
        <w:tc>
          <w:tcPr>
            <w:tcW w:w="1754" w:type="dxa"/>
          </w:tcPr>
          <w:p w14:paraId="335CC03A"/>
        </w:tc>
        <w:tc>
          <w:tcPr>
            <w:tcW w:w="955" w:type="dxa"/>
          </w:tcPr>
          <w:p w14:paraId="08473615"/>
        </w:tc>
        <w:tc>
          <w:tcPr>
            <w:tcW w:w="920" w:type="dxa"/>
          </w:tcPr>
          <w:p w14:paraId="2EF28245"/>
        </w:tc>
      </w:tr>
      <w:tr w14:paraId="3FA6EF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4743A1C8">
            <w:pPr>
              <w:pStyle w:val="29"/>
            </w:pPr>
            <w:r>
              <w:t>3</w:t>
            </w:r>
          </w:p>
        </w:tc>
        <w:tc>
          <w:tcPr>
            <w:tcW w:w="1121" w:type="dxa"/>
          </w:tcPr>
          <w:p w14:paraId="08A25558"/>
        </w:tc>
        <w:tc>
          <w:tcPr>
            <w:tcW w:w="916" w:type="dxa"/>
          </w:tcPr>
          <w:p w14:paraId="56B0C2B8"/>
        </w:tc>
        <w:tc>
          <w:tcPr>
            <w:tcW w:w="916" w:type="dxa"/>
          </w:tcPr>
          <w:p w14:paraId="562AFE0F"/>
        </w:tc>
        <w:tc>
          <w:tcPr>
            <w:tcW w:w="1051" w:type="dxa"/>
          </w:tcPr>
          <w:p w14:paraId="4A6170E5"/>
        </w:tc>
        <w:tc>
          <w:tcPr>
            <w:tcW w:w="1297" w:type="dxa"/>
          </w:tcPr>
          <w:p w14:paraId="1734ED2A"/>
        </w:tc>
        <w:tc>
          <w:tcPr>
            <w:tcW w:w="1754" w:type="dxa"/>
          </w:tcPr>
          <w:p w14:paraId="647B3448"/>
        </w:tc>
        <w:tc>
          <w:tcPr>
            <w:tcW w:w="955" w:type="dxa"/>
          </w:tcPr>
          <w:p w14:paraId="659187B2"/>
        </w:tc>
        <w:tc>
          <w:tcPr>
            <w:tcW w:w="920" w:type="dxa"/>
          </w:tcPr>
          <w:p w14:paraId="1B0F93D4"/>
        </w:tc>
      </w:tr>
      <w:tr w14:paraId="01D866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023FDAC6">
            <w:pPr>
              <w:pStyle w:val="29"/>
            </w:pPr>
            <w:r>
              <w:t>4</w:t>
            </w:r>
          </w:p>
        </w:tc>
        <w:tc>
          <w:tcPr>
            <w:tcW w:w="1121" w:type="dxa"/>
          </w:tcPr>
          <w:p w14:paraId="66B89167"/>
        </w:tc>
        <w:tc>
          <w:tcPr>
            <w:tcW w:w="916" w:type="dxa"/>
          </w:tcPr>
          <w:p w14:paraId="51AF1474"/>
        </w:tc>
        <w:tc>
          <w:tcPr>
            <w:tcW w:w="916" w:type="dxa"/>
          </w:tcPr>
          <w:p w14:paraId="44B09688"/>
        </w:tc>
        <w:tc>
          <w:tcPr>
            <w:tcW w:w="1051" w:type="dxa"/>
          </w:tcPr>
          <w:p w14:paraId="458BCAEE"/>
        </w:tc>
        <w:tc>
          <w:tcPr>
            <w:tcW w:w="1297" w:type="dxa"/>
          </w:tcPr>
          <w:p w14:paraId="1EF4D90A"/>
        </w:tc>
        <w:tc>
          <w:tcPr>
            <w:tcW w:w="1754" w:type="dxa"/>
          </w:tcPr>
          <w:p w14:paraId="32372089"/>
        </w:tc>
        <w:tc>
          <w:tcPr>
            <w:tcW w:w="955" w:type="dxa"/>
          </w:tcPr>
          <w:p w14:paraId="07E801B0"/>
        </w:tc>
        <w:tc>
          <w:tcPr>
            <w:tcW w:w="920" w:type="dxa"/>
          </w:tcPr>
          <w:p w14:paraId="6A956F36"/>
        </w:tc>
      </w:tr>
      <w:tr w14:paraId="4658E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920" w:type="dxa"/>
          </w:tcPr>
          <w:p w14:paraId="65D773D9">
            <w:pPr>
              <w:pStyle w:val="29"/>
            </w:pPr>
            <w:r>
              <w:t>5</w:t>
            </w:r>
          </w:p>
        </w:tc>
        <w:tc>
          <w:tcPr>
            <w:tcW w:w="1121" w:type="dxa"/>
          </w:tcPr>
          <w:p w14:paraId="15843A6E"/>
        </w:tc>
        <w:tc>
          <w:tcPr>
            <w:tcW w:w="916" w:type="dxa"/>
          </w:tcPr>
          <w:p w14:paraId="0CC25C57"/>
        </w:tc>
        <w:tc>
          <w:tcPr>
            <w:tcW w:w="916" w:type="dxa"/>
          </w:tcPr>
          <w:p w14:paraId="175D28EF"/>
        </w:tc>
        <w:tc>
          <w:tcPr>
            <w:tcW w:w="1051" w:type="dxa"/>
          </w:tcPr>
          <w:p w14:paraId="6BF81C8F"/>
        </w:tc>
        <w:tc>
          <w:tcPr>
            <w:tcW w:w="1297" w:type="dxa"/>
          </w:tcPr>
          <w:p w14:paraId="286C7B95"/>
        </w:tc>
        <w:tc>
          <w:tcPr>
            <w:tcW w:w="1754" w:type="dxa"/>
          </w:tcPr>
          <w:p w14:paraId="64CDD0AE"/>
        </w:tc>
        <w:tc>
          <w:tcPr>
            <w:tcW w:w="955" w:type="dxa"/>
          </w:tcPr>
          <w:p w14:paraId="46CB7CFA"/>
        </w:tc>
        <w:tc>
          <w:tcPr>
            <w:tcW w:w="920" w:type="dxa"/>
          </w:tcPr>
          <w:p w14:paraId="07864D87"/>
        </w:tc>
      </w:tr>
      <w:tr w14:paraId="25A988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9" w:hRule="atLeast"/>
        </w:trPr>
        <w:tc>
          <w:tcPr>
            <w:tcW w:w="920" w:type="dxa"/>
          </w:tcPr>
          <w:p w14:paraId="5C4384A6">
            <w:pPr>
              <w:pStyle w:val="29"/>
            </w:pPr>
            <w:r>
              <w:t>…….</w:t>
            </w:r>
          </w:p>
        </w:tc>
        <w:tc>
          <w:tcPr>
            <w:tcW w:w="1121" w:type="dxa"/>
          </w:tcPr>
          <w:p w14:paraId="2544C9F2"/>
        </w:tc>
        <w:tc>
          <w:tcPr>
            <w:tcW w:w="916" w:type="dxa"/>
          </w:tcPr>
          <w:p w14:paraId="5B040322"/>
        </w:tc>
        <w:tc>
          <w:tcPr>
            <w:tcW w:w="916" w:type="dxa"/>
          </w:tcPr>
          <w:p w14:paraId="43F90E5C"/>
        </w:tc>
        <w:tc>
          <w:tcPr>
            <w:tcW w:w="1051" w:type="dxa"/>
          </w:tcPr>
          <w:p w14:paraId="44A8C58D"/>
        </w:tc>
        <w:tc>
          <w:tcPr>
            <w:tcW w:w="1297" w:type="dxa"/>
          </w:tcPr>
          <w:p w14:paraId="19AF7BCE"/>
        </w:tc>
        <w:tc>
          <w:tcPr>
            <w:tcW w:w="1754" w:type="dxa"/>
          </w:tcPr>
          <w:p w14:paraId="7C2D4F8B"/>
        </w:tc>
        <w:tc>
          <w:tcPr>
            <w:tcW w:w="955" w:type="dxa"/>
          </w:tcPr>
          <w:p w14:paraId="71519329"/>
        </w:tc>
        <w:tc>
          <w:tcPr>
            <w:tcW w:w="920" w:type="dxa"/>
          </w:tcPr>
          <w:p w14:paraId="61877BE9"/>
        </w:tc>
      </w:tr>
    </w:tbl>
    <w:p w14:paraId="73F088FD">
      <w:pPr>
        <w:spacing w:line="292" w:lineRule="auto"/>
      </w:pPr>
    </w:p>
    <w:p w14:paraId="6DC43E2E">
      <w:pPr>
        <w:pStyle w:val="5"/>
        <w:spacing w:before="98" w:line="203" w:lineRule="auto"/>
        <w:ind w:right="109"/>
        <w:rPr>
          <w:sz w:val="30"/>
          <w:szCs w:val="30"/>
          <w:lang w:eastAsia="zh-CN"/>
        </w:rPr>
      </w:pPr>
      <w:r>
        <w:rPr>
          <w:spacing w:val="-5"/>
          <w:sz w:val="30"/>
          <w:szCs w:val="30"/>
          <w:shd w:val="clear" w:color="auto" w:fill="FFFF00"/>
          <w:lang w:eastAsia="zh-CN"/>
        </w:rPr>
        <w:t>注：1、</w:t>
      </w:r>
      <w:r>
        <w:rPr>
          <w:rFonts w:hint="eastAsia"/>
          <w:spacing w:val="-5"/>
          <w:sz w:val="30"/>
          <w:szCs w:val="30"/>
          <w:shd w:val="clear" w:color="auto" w:fill="FFFF00"/>
          <w:lang w:eastAsia="zh-CN"/>
        </w:rPr>
        <w:t>供应商</w:t>
      </w:r>
      <w:r>
        <w:rPr>
          <w:spacing w:val="-5"/>
          <w:sz w:val="30"/>
          <w:szCs w:val="30"/>
          <w:shd w:val="clear" w:color="auto" w:fill="FFFF00"/>
          <w:lang w:eastAsia="zh-CN"/>
        </w:rPr>
        <w:t>须严格按照</w:t>
      </w:r>
      <w:r>
        <w:rPr>
          <w:rFonts w:hint="eastAsia"/>
          <w:spacing w:val="-5"/>
          <w:sz w:val="30"/>
          <w:szCs w:val="30"/>
          <w:shd w:val="clear" w:color="auto" w:fill="FFFF00"/>
          <w:lang w:eastAsia="zh-CN"/>
        </w:rPr>
        <w:t>采购文件</w:t>
      </w:r>
      <w:r>
        <w:rPr>
          <w:spacing w:val="-5"/>
          <w:sz w:val="30"/>
          <w:szCs w:val="30"/>
          <w:shd w:val="clear" w:color="auto" w:fill="FFFF00"/>
          <w:lang w:eastAsia="zh-CN"/>
        </w:rPr>
        <w:t>要求（附表</w:t>
      </w:r>
      <w:r>
        <w:rPr>
          <w:spacing w:val="-46"/>
          <w:sz w:val="30"/>
          <w:szCs w:val="30"/>
          <w:shd w:val="clear" w:color="auto" w:fill="FFFF00"/>
          <w:lang w:eastAsia="zh-CN"/>
        </w:rPr>
        <w:t xml:space="preserve"> </w:t>
      </w:r>
      <w:r>
        <w:rPr>
          <w:spacing w:val="-5"/>
          <w:sz w:val="30"/>
          <w:szCs w:val="30"/>
          <w:shd w:val="clear" w:color="auto" w:fill="FFFF00"/>
          <w:lang w:eastAsia="zh-CN"/>
        </w:rPr>
        <w:t>6</w:t>
      </w:r>
      <w:r>
        <w:rPr>
          <w:spacing w:val="-64"/>
          <w:sz w:val="30"/>
          <w:szCs w:val="30"/>
          <w:shd w:val="clear" w:color="auto" w:fill="FFFF00"/>
          <w:lang w:eastAsia="zh-CN"/>
        </w:rPr>
        <w:t xml:space="preserve"> </w:t>
      </w:r>
      <w:r>
        <w:rPr>
          <w:spacing w:val="-5"/>
          <w:sz w:val="30"/>
          <w:szCs w:val="30"/>
          <w:shd w:val="clear" w:color="auto" w:fill="FFFF00"/>
          <w:lang w:eastAsia="zh-CN"/>
        </w:rPr>
        <w:t>及评分细则中要求）配备</w:t>
      </w:r>
      <w:r>
        <w:rPr>
          <w:sz w:val="30"/>
          <w:szCs w:val="30"/>
          <w:lang w:eastAsia="zh-CN"/>
        </w:rPr>
        <w:t xml:space="preserve"> </w:t>
      </w:r>
      <w:r>
        <w:rPr>
          <w:spacing w:val="2"/>
          <w:sz w:val="30"/>
          <w:szCs w:val="30"/>
          <w:shd w:val="clear" w:color="auto" w:fill="FFFF00"/>
          <w:lang w:eastAsia="zh-CN"/>
        </w:rPr>
        <w:t>相应项目职务的人员。</w:t>
      </w:r>
    </w:p>
    <w:p w14:paraId="1C9256AF">
      <w:pPr>
        <w:pStyle w:val="5"/>
        <w:spacing w:before="59" w:line="219" w:lineRule="auto"/>
        <w:rPr>
          <w:sz w:val="30"/>
          <w:szCs w:val="30"/>
          <w:lang w:eastAsia="zh-CN"/>
        </w:rPr>
      </w:pPr>
      <w:r>
        <w:rPr>
          <w:spacing w:val="-1"/>
          <w:sz w:val="30"/>
          <w:szCs w:val="30"/>
          <w:shd w:val="clear" w:color="auto" w:fill="FFFF00"/>
          <w:lang w:eastAsia="zh-CN"/>
        </w:rPr>
        <w:t>2、本附表</w:t>
      </w:r>
      <w:r>
        <w:rPr>
          <w:spacing w:val="-57"/>
          <w:sz w:val="30"/>
          <w:szCs w:val="30"/>
          <w:shd w:val="clear" w:color="auto" w:fill="FFFF00"/>
          <w:lang w:eastAsia="zh-CN"/>
        </w:rPr>
        <w:t xml:space="preserve"> </w:t>
      </w:r>
      <w:r>
        <w:rPr>
          <w:spacing w:val="-1"/>
          <w:sz w:val="30"/>
          <w:szCs w:val="30"/>
          <w:shd w:val="clear" w:color="auto" w:fill="FFFF00"/>
          <w:lang w:eastAsia="zh-CN"/>
        </w:rPr>
        <w:t>7</w:t>
      </w:r>
      <w:r>
        <w:rPr>
          <w:spacing w:val="-35"/>
          <w:sz w:val="30"/>
          <w:szCs w:val="30"/>
          <w:shd w:val="clear" w:color="auto" w:fill="FFFF00"/>
          <w:lang w:eastAsia="zh-CN"/>
        </w:rPr>
        <w:t xml:space="preserve"> </w:t>
      </w:r>
      <w:r>
        <w:rPr>
          <w:spacing w:val="-1"/>
          <w:sz w:val="30"/>
          <w:szCs w:val="30"/>
          <w:shd w:val="clear" w:color="auto" w:fill="FFFF00"/>
          <w:lang w:eastAsia="zh-CN"/>
        </w:rPr>
        <w:t>中人员对应的项目职务，作为评委会评</w:t>
      </w:r>
      <w:r>
        <w:rPr>
          <w:spacing w:val="-2"/>
          <w:sz w:val="30"/>
          <w:szCs w:val="30"/>
          <w:shd w:val="clear" w:color="auto" w:fill="FFFF00"/>
          <w:lang w:eastAsia="zh-CN"/>
        </w:rPr>
        <w:t>审的依据。</w:t>
      </w:r>
    </w:p>
    <w:p w14:paraId="3E81127E">
      <w:pPr>
        <w:spacing w:line="219" w:lineRule="auto"/>
        <w:rPr>
          <w:sz w:val="30"/>
          <w:szCs w:val="30"/>
          <w:lang w:eastAsia="zh-CN"/>
        </w:rPr>
      </w:pPr>
    </w:p>
    <w:p w14:paraId="0639A20C">
      <w:pPr>
        <w:spacing w:line="219" w:lineRule="auto"/>
        <w:rPr>
          <w:rFonts w:hint="default"/>
          <w:sz w:val="30"/>
          <w:szCs w:val="30"/>
          <w:lang w:val="en-US" w:eastAsia="zh-CN"/>
        </w:rPr>
        <w:sectPr>
          <w:footerReference r:id="rId17" w:type="default"/>
          <w:pgSz w:w="11906" w:h="16839"/>
          <w:pgMar w:top="1440" w:right="1080" w:bottom="1440" w:left="1080" w:header="0" w:footer="1027" w:gutter="0"/>
          <w:cols w:space="720" w:num="1"/>
        </w:sectPr>
      </w:pPr>
      <w:r>
        <w:rPr>
          <w:rFonts w:hint="eastAsia"/>
          <w:sz w:val="30"/>
          <w:szCs w:val="30"/>
          <w:lang w:val="en-US" w:eastAsia="zh-CN"/>
        </w:rPr>
        <w:t>3、2026年1月以来任意一个月社保缴纳证明材料（详细评审要求）</w:t>
      </w:r>
    </w:p>
    <w:p w14:paraId="660E71FD">
      <w:pPr>
        <w:pStyle w:val="5"/>
        <w:spacing w:before="47" w:line="219" w:lineRule="auto"/>
        <w:rPr>
          <w:sz w:val="24"/>
          <w:szCs w:val="24"/>
          <w:lang w:eastAsia="zh-CN"/>
        </w:rPr>
      </w:pPr>
      <w:r>
        <w:rPr>
          <w:spacing w:val="-10"/>
          <w:sz w:val="24"/>
          <w:szCs w:val="24"/>
          <w:lang w:eastAsia="zh-CN"/>
        </w:rPr>
        <w:t>附表</w:t>
      </w:r>
      <w:r>
        <w:rPr>
          <w:spacing w:val="-50"/>
          <w:sz w:val="24"/>
          <w:szCs w:val="24"/>
          <w:lang w:eastAsia="zh-CN"/>
        </w:rPr>
        <w:t xml:space="preserve"> </w:t>
      </w:r>
      <w:r>
        <w:rPr>
          <w:spacing w:val="-10"/>
          <w:sz w:val="24"/>
          <w:szCs w:val="24"/>
          <w:lang w:eastAsia="zh-CN"/>
        </w:rPr>
        <w:t>8：</w:t>
      </w:r>
    </w:p>
    <w:p w14:paraId="5337F550">
      <w:pPr>
        <w:pStyle w:val="5"/>
        <w:spacing w:before="75" w:line="219" w:lineRule="auto"/>
        <w:jc w:val="center"/>
        <w:rPr>
          <w:sz w:val="24"/>
          <w:szCs w:val="24"/>
          <w:lang w:eastAsia="zh-CN"/>
        </w:rPr>
      </w:pPr>
      <w:r>
        <w:rPr>
          <w:spacing w:val="-11"/>
          <w:sz w:val="24"/>
          <w:szCs w:val="24"/>
          <w:lang w:eastAsia="zh-CN"/>
        </w:rPr>
        <w:t>拟</w:t>
      </w:r>
      <w:r>
        <w:rPr>
          <w:spacing w:val="-29"/>
          <w:sz w:val="24"/>
          <w:szCs w:val="24"/>
          <w:lang w:eastAsia="zh-CN"/>
        </w:rPr>
        <w:t xml:space="preserve"> </w:t>
      </w:r>
      <w:r>
        <w:rPr>
          <w:spacing w:val="-11"/>
          <w:sz w:val="24"/>
          <w:szCs w:val="24"/>
          <w:lang w:eastAsia="zh-CN"/>
        </w:rPr>
        <w:t>投</w:t>
      </w:r>
      <w:r>
        <w:rPr>
          <w:spacing w:val="-30"/>
          <w:sz w:val="24"/>
          <w:szCs w:val="24"/>
          <w:lang w:eastAsia="zh-CN"/>
        </w:rPr>
        <w:t xml:space="preserve"> </w:t>
      </w:r>
      <w:r>
        <w:rPr>
          <w:spacing w:val="-11"/>
          <w:sz w:val="24"/>
          <w:szCs w:val="24"/>
          <w:lang w:eastAsia="zh-CN"/>
        </w:rPr>
        <w:t>入</w:t>
      </w:r>
      <w:r>
        <w:rPr>
          <w:spacing w:val="-31"/>
          <w:sz w:val="24"/>
          <w:szCs w:val="24"/>
          <w:lang w:eastAsia="zh-CN"/>
        </w:rPr>
        <w:t xml:space="preserve"> </w:t>
      </w:r>
      <w:r>
        <w:rPr>
          <w:spacing w:val="-11"/>
          <w:sz w:val="24"/>
          <w:szCs w:val="24"/>
          <w:lang w:eastAsia="zh-CN"/>
        </w:rPr>
        <w:t>监</w:t>
      </w:r>
      <w:r>
        <w:rPr>
          <w:spacing w:val="-28"/>
          <w:sz w:val="24"/>
          <w:szCs w:val="24"/>
          <w:lang w:eastAsia="zh-CN"/>
        </w:rPr>
        <w:t xml:space="preserve"> </w:t>
      </w:r>
      <w:r>
        <w:rPr>
          <w:spacing w:val="-11"/>
          <w:sz w:val="24"/>
          <w:szCs w:val="24"/>
          <w:lang w:eastAsia="zh-CN"/>
        </w:rPr>
        <w:t>理</w:t>
      </w:r>
      <w:r>
        <w:rPr>
          <w:spacing w:val="-27"/>
          <w:sz w:val="24"/>
          <w:szCs w:val="24"/>
          <w:lang w:eastAsia="zh-CN"/>
        </w:rPr>
        <w:t xml:space="preserve"> </w:t>
      </w:r>
      <w:r>
        <w:rPr>
          <w:spacing w:val="-11"/>
          <w:sz w:val="24"/>
          <w:szCs w:val="24"/>
          <w:lang w:eastAsia="zh-CN"/>
        </w:rPr>
        <w:t>人</w:t>
      </w:r>
      <w:r>
        <w:rPr>
          <w:spacing w:val="-22"/>
          <w:sz w:val="24"/>
          <w:szCs w:val="24"/>
          <w:lang w:eastAsia="zh-CN"/>
        </w:rPr>
        <w:t xml:space="preserve"> </w:t>
      </w:r>
      <w:r>
        <w:rPr>
          <w:spacing w:val="-11"/>
          <w:sz w:val="24"/>
          <w:szCs w:val="24"/>
          <w:lang w:eastAsia="zh-CN"/>
        </w:rPr>
        <w:t>员</w:t>
      </w:r>
      <w:r>
        <w:rPr>
          <w:spacing w:val="-27"/>
          <w:sz w:val="24"/>
          <w:szCs w:val="24"/>
          <w:lang w:eastAsia="zh-CN"/>
        </w:rPr>
        <w:t xml:space="preserve"> </w:t>
      </w:r>
      <w:r>
        <w:rPr>
          <w:spacing w:val="-11"/>
          <w:sz w:val="24"/>
          <w:szCs w:val="24"/>
          <w:lang w:eastAsia="zh-CN"/>
        </w:rPr>
        <w:t>简</w:t>
      </w:r>
      <w:r>
        <w:rPr>
          <w:spacing w:val="-26"/>
          <w:sz w:val="24"/>
          <w:szCs w:val="24"/>
          <w:lang w:eastAsia="zh-CN"/>
        </w:rPr>
        <w:t xml:space="preserve"> </w:t>
      </w:r>
      <w:r>
        <w:rPr>
          <w:spacing w:val="-11"/>
          <w:sz w:val="24"/>
          <w:szCs w:val="24"/>
          <w:lang w:eastAsia="zh-CN"/>
        </w:rPr>
        <w:t>历</w:t>
      </w:r>
      <w:r>
        <w:rPr>
          <w:spacing w:val="-33"/>
          <w:sz w:val="24"/>
          <w:szCs w:val="24"/>
          <w:lang w:eastAsia="zh-CN"/>
        </w:rPr>
        <w:t xml:space="preserve"> </w:t>
      </w:r>
      <w:r>
        <w:rPr>
          <w:spacing w:val="-11"/>
          <w:sz w:val="24"/>
          <w:szCs w:val="24"/>
          <w:lang w:eastAsia="zh-CN"/>
        </w:rPr>
        <w:t>表</w:t>
      </w:r>
    </w:p>
    <w:p w14:paraId="24CAE850">
      <w:pPr>
        <w:spacing w:before="112"/>
        <w:rPr>
          <w:lang w:eastAsia="zh-CN"/>
        </w:rPr>
      </w:pPr>
    </w:p>
    <w:tbl>
      <w:tblPr>
        <w:tblStyle w:val="28"/>
        <w:tblW w:w="985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09"/>
        <w:gridCol w:w="1625"/>
        <w:gridCol w:w="1625"/>
        <w:gridCol w:w="1628"/>
        <w:gridCol w:w="1627"/>
        <w:gridCol w:w="1638"/>
      </w:tblGrid>
      <w:tr w14:paraId="201D1A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709" w:type="dxa"/>
            <w:vAlign w:val="center"/>
          </w:tcPr>
          <w:p w14:paraId="173F0E45">
            <w:pPr>
              <w:pStyle w:val="29"/>
            </w:pPr>
            <w:r>
              <w:t>姓</w:t>
            </w:r>
            <w:r>
              <w:rPr>
                <w:spacing w:val="6"/>
              </w:rPr>
              <w:t xml:space="preserve">  </w:t>
            </w:r>
            <w:r>
              <w:t>名</w:t>
            </w:r>
          </w:p>
        </w:tc>
        <w:tc>
          <w:tcPr>
            <w:tcW w:w="1625" w:type="dxa"/>
            <w:vAlign w:val="center"/>
          </w:tcPr>
          <w:p w14:paraId="6913324C"/>
        </w:tc>
        <w:tc>
          <w:tcPr>
            <w:tcW w:w="1625" w:type="dxa"/>
            <w:vAlign w:val="center"/>
          </w:tcPr>
          <w:p w14:paraId="207D8785">
            <w:pPr>
              <w:pStyle w:val="29"/>
            </w:pPr>
            <w:r>
              <w:t>性</w:t>
            </w:r>
            <w:r>
              <w:rPr>
                <w:spacing w:val="7"/>
              </w:rPr>
              <w:t xml:space="preserve">  </w:t>
            </w:r>
            <w:r>
              <w:t>别</w:t>
            </w:r>
          </w:p>
        </w:tc>
        <w:tc>
          <w:tcPr>
            <w:tcW w:w="1628" w:type="dxa"/>
            <w:vAlign w:val="center"/>
          </w:tcPr>
          <w:p w14:paraId="0AC4C11A"/>
        </w:tc>
        <w:tc>
          <w:tcPr>
            <w:tcW w:w="1627" w:type="dxa"/>
            <w:vAlign w:val="center"/>
          </w:tcPr>
          <w:p w14:paraId="3930B65F">
            <w:pPr>
              <w:pStyle w:val="29"/>
            </w:pPr>
            <w:r>
              <w:t>出生年月</w:t>
            </w:r>
          </w:p>
        </w:tc>
        <w:tc>
          <w:tcPr>
            <w:tcW w:w="1638" w:type="dxa"/>
            <w:vAlign w:val="center"/>
          </w:tcPr>
          <w:p w14:paraId="1CD12FA2"/>
        </w:tc>
      </w:tr>
      <w:tr w14:paraId="2C361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4" w:hRule="atLeast"/>
        </w:trPr>
        <w:tc>
          <w:tcPr>
            <w:tcW w:w="1709" w:type="dxa"/>
            <w:vAlign w:val="center"/>
          </w:tcPr>
          <w:p w14:paraId="178F0A6E">
            <w:pPr>
              <w:pStyle w:val="29"/>
            </w:pPr>
            <w:r>
              <w:t>最终学历</w:t>
            </w:r>
          </w:p>
        </w:tc>
        <w:tc>
          <w:tcPr>
            <w:tcW w:w="1625" w:type="dxa"/>
            <w:vAlign w:val="center"/>
          </w:tcPr>
          <w:p w14:paraId="658FD495"/>
        </w:tc>
        <w:tc>
          <w:tcPr>
            <w:tcW w:w="1625" w:type="dxa"/>
            <w:vAlign w:val="center"/>
          </w:tcPr>
          <w:p w14:paraId="59DB41ED">
            <w:pPr>
              <w:pStyle w:val="29"/>
            </w:pPr>
            <w:r>
              <w:t>毕业院校专业及时间</w:t>
            </w:r>
          </w:p>
        </w:tc>
        <w:tc>
          <w:tcPr>
            <w:tcW w:w="1628" w:type="dxa"/>
            <w:vAlign w:val="center"/>
          </w:tcPr>
          <w:p w14:paraId="4B7D0D38"/>
        </w:tc>
        <w:tc>
          <w:tcPr>
            <w:tcW w:w="1627" w:type="dxa"/>
            <w:vAlign w:val="center"/>
          </w:tcPr>
          <w:p w14:paraId="1770FB4E">
            <w:pPr>
              <w:pStyle w:val="29"/>
            </w:pPr>
            <w:r>
              <w:t>政治面貌</w:t>
            </w:r>
          </w:p>
        </w:tc>
        <w:tc>
          <w:tcPr>
            <w:tcW w:w="1638" w:type="dxa"/>
            <w:vAlign w:val="center"/>
          </w:tcPr>
          <w:p w14:paraId="6465B0A2"/>
        </w:tc>
      </w:tr>
      <w:tr w14:paraId="6088DC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Align w:val="center"/>
          </w:tcPr>
          <w:p w14:paraId="31A102AC">
            <w:pPr>
              <w:pStyle w:val="29"/>
            </w:pPr>
            <w:r>
              <w:t>现任职务</w:t>
            </w:r>
          </w:p>
        </w:tc>
        <w:tc>
          <w:tcPr>
            <w:tcW w:w="1625" w:type="dxa"/>
            <w:vAlign w:val="center"/>
          </w:tcPr>
          <w:p w14:paraId="08F04A5E"/>
        </w:tc>
        <w:tc>
          <w:tcPr>
            <w:tcW w:w="1625" w:type="dxa"/>
            <w:vAlign w:val="center"/>
          </w:tcPr>
          <w:p w14:paraId="0561AF60">
            <w:pPr>
              <w:pStyle w:val="29"/>
            </w:pPr>
            <w:r>
              <w:t>技术职称</w:t>
            </w:r>
          </w:p>
        </w:tc>
        <w:tc>
          <w:tcPr>
            <w:tcW w:w="1628" w:type="dxa"/>
            <w:vAlign w:val="center"/>
          </w:tcPr>
          <w:p w14:paraId="0F91A455"/>
        </w:tc>
        <w:tc>
          <w:tcPr>
            <w:tcW w:w="1627" w:type="dxa"/>
            <w:vAlign w:val="center"/>
          </w:tcPr>
          <w:p w14:paraId="615A1C08">
            <w:pPr>
              <w:pStyle w:val="29"/>
            </w:pPr>
            <w:r>
              <w:t>聘任时间</w:t>
            </w:r>
          </w:p>
        </w:tc>
        <w:tc>
          <w:tcPr>
            <w:tcW w:w="1638" w:type="dxa"/>
            <w:vAlign w:val="center"/>
          </w:tcPr>
          <w:p w14:paraId="58F23FDD"/>
        </w:tc>
      </w:tr>
      <w:tr w14:paraId="2AC2BA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7D8A6973">
            <w:pPr>
              <w:pStyle w:val="29"/>
            </w:pPr>
            <w:r>
              <w:t>从事设计工</w:t>
            </w:r>
            <w:r>
              <w:rPr>
                <w:spacing w:val="-4"/>
              </w:rPr>
              <w:t>作年限</w:t>
            </w:r>
          </w:p>
        </w:tc>
        <w:tc>
          <w:tcPr>
            <w:tcW w:w="1625" w:type="dxa"/>
            <w:vAlign w:val="center"/>
          </w:tcPr>
          <w:p w14:paraId="41FC5298"/>
        </w:tc>
        <w:tc>
          <w:tcPr>
            <w:tcW w:w="1625" w:type="dxa"/>
            <w:vAlign w:val="center"/>
          </w:tcPr>
          <w:p w14:paraId="07F967C4">
            <w:pPr>
              <w:pStyle w:val="29"/>
            </w:pPr>
            <w:r>
              <w:t>从事施工工</w:t>
            </w:r>
            <w:r>
              <w:rPr>
                <w:spacing w:val="1"/>
              </w:rPr>
              <w:t xml:space="preserve"> </w:t>
            </w:r>
            <w:r>
              <w:rPr>
                <w:spacing w:val="-4"/>
              </w:rPr>
              <w:t>作年限</w:t>
            </w:r>
          </w:p>
        </w:tc>
        <w:tc>
          <w:tcPr>
            <w:tcW w:w="1628" w:type="dxa"/>
            <w:vAlign w:val="center"/>
          </w:tcPr>
          <w:p w14:paraId="060E75D1"/>
        </w:tc>
        <w:tc>
          <w:tcPr>
            <w:tcW w:w="1627" w:type="dxa"/>
            <w:vAlign w:val="center"/>
          </w:tcPr>
          <w:p w14:paraId="73CA7B76">
            <w:pPr>
              <w:pStyle w:val="29"/>
            </w:pPr>
            <w:r>
              <w:t>从事监理工</w:t>
            </w:r>
            <w:r>
              <w:rPr>
                <w:spacing w:val="1"/>
              </w:rPr>
              <w:t xml:space="preserve"> </w:t>
            </w:r>
            <w:r>
              <w:rPr>
                <w:spacing w:val="-4"/>
              </w:rPr>
              <w:t>作年限</w:t>
            </w:r>
          </w:p>
        </w:tc>
        <w:tc>
          <w:tcPr>
            <w:tcW w:w="1638" w:type="dxa"/>
            <w:vAlign w:val="center"/>
          </w:tcPr>
          <w:p w14:paraId="39EF41F9"/>
        </w:tc>
      </w:tr>
      <w:tr w14:paraId="013DDE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709" w:type="dxa"/>
            <w:vAlign w:val="center"/>
          </w:tcPr>
          <w:p w14:paraId="0B819603">
            <w:pPr>
              <w:pStyle w:val="29"/>
            </w:pPr>
            <w:r>
              <w:t>居民身份证</w:t>
            </w:r>
            <w:r>
              <w:rPr>
                <w:spacing w:val="-8"/>
              </w:rPr>
              <w:t>号码</w:t>
            </w:r>
          </w:p>
        </w:tc>
        <w:tc>
          <w:tcPr>
            <w:tcW w:w="8143" w:type="dxa"/>
            <w:gridSpan w:val="5"/>
            <w:vAlign w:val="center"/>
          </w:tcPr>
          <w:p w14:paraId="0564A5EB"/>
        </w:tc>
      </w:tr>
      <w:tr w14:paraId="1D88E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restart"/>
            <w:tcBorders>
              <w:bottom w:val="nil"/>
            </w:tcBorders>
            <w:vAlign w:val="center"/>
          </w:tcPr>
          <w:p w14:paraId="6FA4302E">
            <w:pPr>
              <w:pStyle w:val="29"/>
            </w:pPr>
            <w:r>
              <w:t>证书名称及</w:t>
            </w:r>
            <w:r>
              <w:rPr>
                <w:spacing w:val="-3"/>
              </w:rPr>
              <w:t>证书编号</w:t>
            </w:r>
          </w:p>
        </w:tc>
        <w:tc>
          <w:tcPr>
            <w:tcW w:w="1625" w:type="dxa"/>
            <w:vAlign w:val="center"/>
          </w:tcPr>
          <w:p w14:paraId="08D94BC7">
            <w:pPr>
              <w:pStyle w:val="29"/>
            </w:pPr>
            <w:r>
              <w:t>序</w:t>
            </w:r>
            <w:r>
              <w:rPr>
                <w:spacing w:val="8"/>
              </w:rPr>
              <w:t xml:space="preserve">  </w:t>
            </w:r>
            <w:r>
              <w:t>号</w:t>
            </w:r>
          </w:p>
        </w:tc>
        <w:tc>
          <w:tcPr>
            <w:tcW w:w="3253" w:type="dxa"/>
            <w:gridSpan w:val="2"/>
            <w:vAlign w:val="center"/>
          </w:tcPr>
          <w:p w14:paraId="133CB689">
            <w:pPr>
              <w:pStyle w:val="29"/>
            </w:pPr>
            <w:r>
              <w:t>证</w:t>
            </w:r>
            <w:r>
              <w:rPr>
                <w:spacing w:val="15"/>
              </w:rPr>
              <w:t xml:space="preserve"> </w:t>
            </w:r>
            <w:r>
              <w:t>书</w:t>
            </w:r>
            <w:r>
              <w:rPr>
                <w:spacing w:val="14"/>
              </w:rPr>
              <w:t xml:space="preserve"> </w:t>
            </w:r>
            <w:r>
              <w:t>名</w:t>
            </w:r>
            <w:r>
              <w:rPr>
                <w:spacing w:val="8"/>
              </w:rPr>
              <w:t xml:space="preserve"> </w:t>
            </w:r>
            <w:r>
              <w:t>称</w:t>
            </w:r>
          </w:p>
        </w:tc>
        <w:tc>
          <w:tcPr>
            <w:tcW w:w="3265" w:type="dxa"/>
            <w:gridSpan w:val="2"/>
            <w:vAlign w:val="center"/>
          </w:tcPr>
          <w:p w14:paraId="1B3363D0">
            <w:pPr>
              <w:pStyle w:val="29"/>
            </w:pPr>
            <w:r>
              <w:t>证</w:t>
            </w:r>
            <w:r>
              <w:rPr>
                <w:spacing w:val="16"/>
              </w:rPr>
              <w:t xml:space="preserve"> </w:t>
            </w:r>
            <w:r>
              <w:t>书</w:t>
            </w:r>
            <w:r>
              <w:rPr>
                <w:spacing w:val="13"/>
              </w:rPr>
              <w:t xml:space="preserve"> </w:t>
            </w:r>
            <w:r>
              <w:t>编</w:t>
            </w:r>
            <w:r>
              <w:rPr>
                <w:spacing w:val="16"/>
              </w:rPr>
              <w:t xml:space="preserve"> </w:t>
            </w:r>
            <w:r>
              <w:t>号</w:t>
            </w:r>
          </w:p>
        </w:tc>
      </w:tr>
      <w:tr w14:paraId="6882C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27D274ED"/>
        </w:tc>
        <w:tc>
          <w:tcPr>
            <w:tcW w:w="1625" w:type="dxa"/>
            <w:vAlign w:val="center"/>
          </w:tcPr>
          <w:p w14:paraId="4FDC5E6C">
            <w:pPr>
              <w:pStyle w:val="29"/>
            </w:pPr>
            <w:r>
              <w:t>1</w:t>
            </w:r>
          </w:p>
        </w:tc>
        <w:tc>
          <w:tcPr>
            <w:tcW w:w="3253" w:type="dxa"/>
            <w:gridSpan w:val="2"/>
            <w:vAlign w:val="center"/>
          </w:tcPr>
          <w:p w14:paraId="541F2329"/>
        </w:tc>
        <w:tc>
          <w:tcPr>
            <w:tcW w:w="3265" w:type="dxa"/>
            <w:gridSpan w:val="2"/>
            <w:vAlign w:val="center"/>
          </w:tcPr>
          <w:p w14:paraId="4994B223"/>
        </w:tc>
      </w:tr>
      <w:tr w14:paraId="55CC60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bottom w:val="nil"/>
            </w:tcBorders>
            <w:vAlign w:val="center"/>
          </w:tcPr>
          <w:p w14:paraId="7BD32EBA"/>
        </w:tc>
        <w:tc>
          <w:tcPr>
            <w:tcW w:w="1625" w:type="dxa"/>
            <w:vAlign w:val="center"/>
          </w:tcPr>
          <w:p w14:paraId="6FB49E89">
            <w:pPr>
              <w:pStyle w:val="29"/>
            </w:pPr>
            <w:r>
              <w:t>2</w:t>
            </w:r>
          </w:p>
        </w:tc>
        <w:tc>
          <w:tcPr>
            <w:tcW w:w="3253" w:type="dxa"/>
            <w:gridSpan w:val="2"/>
            <w:vAlign w:val="center"/>
          </w:tcPr>
          <w:p w14:paraId="7F32EF78"/>
        </w:tc>
        <w:tc>
          <w:tcPr>
            <w:tcW w:w="3265" w:type="dxa"/>
            <w:gridSpan w:val="2"/>
            <w:vAlign w:val="center"/>
          </w:tcPr>
          <w:p w14:paraId="6019B89E"/>
        </w:tc>
      </w:tr>
      <w:tr w14:paraId="7EC21A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2" w:hRule="atLeast"/>
        </w:trPr>
        <w:tc>
          <w:tcPr>
            <w:tcW w:w="1709" w:type="dxa"/>
            <w:vMerge w:val="continue"/>
            <w:tcBorders>
              <w:top w:val="nil"/>
            </w:tcBorders>
            <w:vAlign w:val="center"/>
          </w:tcPr>
          <w:p w14:paraId="1C90F748"/>
        </w:tc>
        <w:tc>
          <w:tcPr>
            <w:tcW w:w="1625" w:type="dxa"/>
            <w:vAlign w:val="center"/>
          </w:tcPr>
          <w:p w14:paraId="006B5376"/>
        </w:tc>
        <w:tc>
          <w:tcPr>
            <w:tcW w:w="3253" w:type="dxa"/>
            <w:gridSpan w:val="2"/>
            <w:vAlign w:val="center"/>
          </w:tcPr>
          <w:p w14:paraId="306D823A"/>
        </w:tc>
        <w:tc>
          <w:tcPr>
            <w:tcW w:w="3265" w:type="dxa"/>
            <w:gridSpan w:val="2"/>
            <w:vAlign w:val="center"/>
          </w:tcPr>
          <w:p w14:paraId="7429B2ED"/>
        </w:tc>
      </w:tr>
      <w:tr w14:paraId="6121BD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2" w:hRule="atLeast"/>
        </w:trPr>
        <w:tc>
          <w:tcPr>
            <w:tcW w:w="1709" w:type="dxa"/>
            <w:vAlign w:val="center"/>
          </w:tcPr>
          <w:p w14:paraId="67B491B7">
            <w:pPr>
              <w:pStyle w:val="29"/>
            </w:pPr>
            <w:r>
              <w:t>相关专业经历</w:t>
            </w:r>
          </w:p>
        </w:tc>
        <w:tc>
          <w:tcPr>
            <w:tcW w:w="8143" w:type="dxa"/>
            <w:gridSpan w:val="5"/>
            <w:vAlign w:val="center"/>
          </w:tcPr>
          <w:p w14:paraId="1547089A"/>
        </w:tc>
      </w:tr>
      <w:tr w14:paraId="3987E9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7" w:hRule="atLeast"/>
        </w:trPr>
        <w:tc>
          <w:tcPr>
            <w:tcW w:w="1709" w:type="dxa"/>
            <w:vAlign w:val="center"/>
          </w:tcPr>
          <w:p w14:paraId="3212971F">
            <w:pPr>
              <w:pStyle w:val="29"/>
            </w:pPr>
            <w:r>
              <w:t>施工监理</w:t>
            </w:r>
            <w:r>
              <w:rPr>
                <w:spacing w:val="-4"/>
              </w:rPr>
              <w:t>主要经历</w:t>
            </w:r>
          </w:p>
        </w:tc>
        <w:tc>
          <w:tcPr>
            <w:tcW w:w="8143" w:type="dxa"/>
            <w:gridSpan w:val="5"/>
            <w:vAlign w:val="center"/>
          </w:tcPr>
          <w:p w14:paraId="0E3C474C"/>
        </w:tc>
      </w:tr>
    </w:tbl>
    <w:p w14:paraId="2E18AABC">
      <w:pPr>
        <w:spacing w:line="27" w:lineRule="auto"/>
        <w:rPr>
          <w:sz w:val="2"/>
        </w:rPr>
      </w:pPr>
    </w:p>
    <w:p w14:paraId="2C715792">
      <w:pPr>
        <w:spacing w:line="27" w:lineRule="auto"/>
        <w:rPr>
          <w:sz w:val="2"/>
          <w:szCs w:val="2"/>
        </w:rPr>
        <w:sectPr>
          <w:footerReference r:id="rId18" w:type="default"/>
          <w:pgSz w:w="11906" w:h="16839"/>
          <w:pgMar w:top="1440" w:right="1080" w:bottom="1440" w:left="1080" w:header="0" w:footer="1027" w:gutter="0"/>
          <w:cols w:equalWidth="0" w:num="1">
            <w:col w:w="9858"/>
          </w:cols>
        </w:sectPr>
      </w:pPr>
    </w:p>
    <w:p w14:paraId="48672A4E">
      <w:pPr>
        <w:pStyle w:val="5"/>
        <w:adjustRightInd/>
        <w:snapToGrid/>
        <w:rPr>
          <w:rFonts w:asciiTheme="minorEastAsia" w:hAnsiTheme="minorEastAsia" w:eastAsiaTheme="minorEastAsia" w:cstheme="minorEastAsia"/>
          <w:sz w:val="24"/>
          <w:szCs w:val="24"/>
          <w:highlight w:val="yellow"/>
          <w:lang w:eastAsia="zh-CN"/>
        </w:rPr>
      </w:pPr>
      <w:r>
        <w:rPr>
          <w:rFonts w:hint="eastAsia" w:asciiTheme="minorEastAsia" w:hAnsiTheme="minorEastAsia" w:eastAsiaTheme="minorEastAsia" w:cstheme="minorEastAsia"/>
          <w:spacing w:val="9"/>
          <w:sz w:val="24"/>
          <w:szCs w:val="24"/>
          <w:highlight w:val="yellow"/>
          <w:lang w:eastAsia="zh-CN"/>
        </w:rPr>
        <w:t>备注：本表附相应监理人员居民身份证、社保证明、职称证书、注册执业证书或</w:t>
      </w:r>
      <w:r>
        <w:rPr>
          <w:rFonts w:hint="eastAsia" w:asciiTheme="minorEastAsia" w:hAnsiTheme="minorEastAsia" w:eastAsiaTheme="minorEastAsia" w:cstheme="minorEastAsia"/>
          <w:spacing w:val="8"/>
          <w:sz w:val="24"/>
          <w:szCs w:val="24"/>
          <w:highlight w:val="yellow"/>
          <w:lang w:eastAsia="zh-CN"/>
        </w:rPr>
        <w:t>岗位证书等。</w:t>
      </w:r>
      <w:r>
        <w:rPr>
          <w:rFonts w:hint="eastAsia" w:asciiTheme="minorEastAsia" w:hAnsiTheme="minorEastAsia" w:eastAsiaTheme="minorEastAsia" w:cstheme="minorEastAsia"/>
          <w:sz w:val="24"/>
          <w:szCs w:val="24"/>
          <w:highlight w:val="yellow"/>
          <w:lang w:eastAsia="zh-CN"/>
        </w:rPr>
        <w:t xml:space="preserve"> </w:t>
      </w:r>
    </w:p>
    <w:p w14:paraId="38CEDD8F">
      <w:pPr>
        <w:adjustRightInd/>
        <w:snapToGrid/>
        <w:rPr>
          <w:rFonts w:asciiTheme="minorEastAsia" w:hAnsiTheme="minorEastAsia" w:eastAsiaTheme="minorEastAsia" w:cstheme="minorEastAsia"/>
          <w:spacing w:val="9"/>
          <w:sz w:val="24"/>
          <w:szCs w:val="24"/>
          <w:highlight w:val="yellow"/>
          <w:lang w:eastAsia="zh-CN"/>
        </w:rPr>
      </w:pPr>
      <w:r>
        <w:rPr>
          <w:rFonts w:hint="eastAsia" w:asciiTheme="minorEastAsia" w:hAnsiTheme="minorEastAsia" w:eastAsiaTheme="minorEastAsia" w:cstheme="minorEastAsia"/>
          <w:spacing w:val="9"/>
          <w:sz w:val="24"/>
          <w:szCs w:val="24"/>
          <w:highlight w:val="yellow"/>
          <w:lang w:eastAsia="zh-CN"/>
        </w:rPr>
        <w:t>(具体按采购公告和评标办法要求附相应资料)</w:t>
      </w:r>
    </w:p>
    <w:p w14:paraId="54804CE6">
      <w:pPr>
        <w:spacing w:line="219" w:lineRule="auto"/>
        <w:rPr>
          <w:sz w:val="30"/>
          <w:szCs w:val="30"/>
          <w:lang w:eastAsia="zh-CN"/>
        </w:rPr>
        <w:sectPr>
          <w:type w:val="continuous"/>
          <w:pgSz w:w="11906" w:h="16839"/>
          <w:pgMar w:top="1440" w:right="1080" w:bottom="1440" w:left="1080" w:header="0" w:footer="1027" w:gutter="0"/>
          <w:cols w:equalWidth="0" w:num="2">
            <w:col w:w="8005" w:space="100"/>
            <w:col w:w="1642"/>
          </w:cols>
        </w:sectPr>
      </w:pPr>
    </w:p>
    <w:p w14:paraId="43530BD7">
      <w:pPr>
        <w:pStyle w:val="5"/>
        <w:spacing w:before="143" w:line="219" w:lineRule="auto"/>
        <w:rPr>
          <w:sz w:val="24"/>
          <w:szCs w:val="24"/>
          <w:lang w:eastAsia="zh-CN"/>
        </w:rPr>
      </w:pPr>
      <w:r>
        <w:rPr>
          <w:spacing w:val="-10"/>
          <w:sz w:val="24"/>
          <w:szCs w:val="24"/>
          <w:lang w:eastAsia="zh-CN"/>
        </w:rPr>
        <w:t>附表</w:t>
      </w:r>
      <w:r>
        <w:rPr>
          <w:spacing w:val="-50"/>
          <w:sz w:val="24"/>
          <w:szCs w:val="24"/>
          <w:lang w:eastAsia="zh-CN"/>
        </w:rPr>
        <w:t xml:space="preserve"> </w:t>
      </w:r>
      <w:r>
        <w:rPr>
          <w:spacing w:val="-10"/>
          <w:sz w:val="24"/>
          <w:szCs w:val="24"/>
          <w:lang w:eastAsia="zh-CN"/>
        </w:rPr>
        <w:t>9：</w:t>
      </w:r>
    </w:p>
    <w:p w14:paraId="63FA0F98">
      <w:pPr>
        <w:pStyle w:val="5"/>
        <w:spacing w:before="75" w:line="219" w:lineRule="auto"/>
        <w:jc w:val="center"/>
        <w:rPr>
          <w:sz w:val="24"/>
          <w:szCs w:val="24"/>
          <w:lang w:eastAsia="zh-CN"/>
        </w:rPr>
      </w:pPr>
      <w:r>
        <w:rPr>
          <w:spacing w:val="-10"/>
          <w:sz w:val="24"/>
          <w:szCs w:val="24"/>
          <w:lang w:eastAsia="zh-CN"/>
        </w:rPr>
        <w:t>现</w:t>
      </w:r>
      <w:r>
        <w:rPr>
          <w:spacing w:val="-33"/>
          <w:sz w:val="24"/>
          <w:szCs w:val="24"/>
          <w:lang w:eastAsia="zh-CN"/>
        </w:rPr>
        <w:t xml:space="preserve"> </w:t>
      </w:r>
      <w:r>
        <w:rPr>
          <w:spacing w:val="-10"/>
          <w:sz w:val="24"/>
          <w:szCs w:val="24"/>
          <w:lang w:eastAsia="zh-CN"/>
        </w:rPr>
        <w:t>场</w:t>
      </w:r>
      <w:r>
        <w:rPr>
          <w:spacing w:val="-29"/>
          <w:sz w:val="24"/>
          <w:szCs w:val="24"/>
          <w:lang w:eastAsia="zh-CN"/>
        </w:rPr>
        <w:t xml:space="preserve"> </w:t>
      </w:r>
      <w:r>
        <w:rPr>
          <w:spacing w:val="-10"/>
          <w:sz w:val="24"/>
          <w:szCs w:val="24"/>
          <w:lang w:eastAsia="zh-CN"/>
        </w:rPr>
        <w:t>监</w:t>
      </w:r>
      <w:r>
        <w:rPr>
          <w:spacing w:val="-28"/>
          <w:sz w:val="24"/>
          <w:szCs w:val="24"/>
          <w:lang w:eastAsia="zh-CN"/>
        </w:rPr>
        <w:t xml:space="preserve"> </w:t>
      </w:r>
      <w:r>
        <w:rPr>
          <w:spacing w:val="-10"/>
          <w:sz w:val="24"/>
          <w:szCs w:val="24"/>
          <w:lang w:eastAsia="zh-CN"/>
        </w:rPr>
        <w:t>理</w:t>
      </w:r>
      <w:r>
        <w:rPr>
          <w:spacing w:val="-33"/>
          <w:sz w:val="24"/>
          <w:szCs w:val="24"/>
          <w:lang w:eastAsia="zh-CN"/>
        </w:rPr>
        <w:t xml:space="preserve"> </w:t>
      </w:r>
      <w:r>
        <w:rPr>
          <w:spacing w:val="-10"/>
          <w:sz w:val="24"/>
          <w:szCs w:val="24"/>
          <w:lang w:eastAsia="zh-CN"/>
        </w:rPr>
        <w:t>机</w:t>
      </w:r>
      <w:r>
        <w:rPr>
          <w:spacing w:val="-26"/>
          <w:sz w:val="24"/>
          <w:szCs w:val="24"/>
          <w:lang w:eastAsia="zh-CN"/>
        </w:rPr>
        <w:t xml:space="preserve"> </w:t>
      </w:r>
      <w:r>
        <w:rPr>
          <w:spacing w:val="-10"/>
          <w:sz w:val="24"/>
          <w:szCs w:val="24"/>
          <w:lang w:eastAsia="zh-CN"/>
        </w:rPr>
        <w:t>构</w:t>
      </w:r>
      <w:r>
        <w:rPr>
          <w:spacing w:val="-31"/>
          <w:sz w:val="24"/>
          <w:szCs w:val="24"/>
          <w:lang w:eastAsia="zh-CN"/>
        </w:rPr>
        <w:t xml:space="preserve"> </w:t>
      </w:r>
      <w:r>
        <w:rPr>
          <w:spacing w:val="-10"/>
          <w:sz w:val="24"/>
          <w:szCs w:val="24"/>
          <w:lang w:eastAsia="zh-CN"/>
        </w:rPr>
        <w:t>配</w:t>
      </w:r>
      <w:r>
        <w:rPr>
          <w:spacing w:val="-29"/>
          <w:sz w:val="24"/>
          <w:szCs w:val="24"/>
          <w:lang w:eastAsia="zh-CN"/>
        </w:rPr>
        <w:t xml:space="preserve"> </w:t>
      </w:r>
      <w:r>
        <w:rPr>
          <w:spacing w:val="-10"/>
          <w:sz w:val="24"/>
          <w:szCs w:val="24"/>
          <w:lang w:eastAsia="zh-CN"/>
        </w:rPr>
        <w:t>备</w:t>
      </w:r>
      <w:r>
        <w:rPr>
          <w:spacing w:val="-28"/>
          <w:sz w:val="24"/>
          <w:szCs w:val="24"/>
          <w:lang w:eastAsia="zh-CN"/>
        </w:rPr>
        <w:t xml:space="preserve"> </w:t>
      </w:r>
      <w:r>
        <w:rPr>
          <w:spacing w:val="-10"/>
          <w:sz w:val="24"/>
          <w:szCs w:val="24"/>
          <w:lang w:eastAsia="zh-CN"/>
        </w:rPr>
        <w:t>仪</w:t>
      </w:r>
      <w:r>
        <w:rPr>
          <w:spacing w:val="-31"/>
          <w:sz w:val="24"/>
          <w:szCs w:val="24"/>
          <w:lang w:eastAsia="zh-CN"/>
        </w:rPr>
        <w:t xml:space="preserve"> </w:t>
      </w:r>
      <w:r>
        <w:rPr>
          <w:spacing w:val="-10"/>
          <w:sz w:val="24"/>
          <w:szCs w:val="24"/>
          <w:lang w:eastAsia="zh-CN"/>
        </w:rPr>
        <w:t>器</w:t>
      </w:r>
      <w:r>
        <w:rPr>
          <w:spacing w:val="-28"/>
          <w:sz w:val="24"/>
          <w:szCs w:val="24"/>
          <w:lang w:eastAsia="zh-CN"/>
        </w:rPr>
        <w:t xml:space="preserve"> </w:t>
      </w:r>
      <w:r>
        <w:rPr>
          <w:spacing w:val="-10"/>
          <w:sz w:val="24"/>
          <w:szCs w:val="24"/>
          <w:lang w:eastAsia="zh-CN"/>
        </w:rPr>
        <w:t>设</w:t>
      </w:r>
      <w:r>
        <w:rPr>
          <w:spacing w:val="-26"/>
          <w:sz w:val="24"/>
          <w:szCs w:val="24"/>
          <w:lang w:eastAsia="zh-CN"/>
        </w:rPr>
        <w:t xml:space="preserve"> </w:t>
      </w:r>
      <w:r>
        <w:rPr>
          <w:spacing w:val="-10"/>
          <w:sz w:val="24"/>
          <w:szCs w:val="24"/>
          <w:lang w:eastAsia="zh-CN"/>
        </w:rPr>
        <w:t>备</w:t>
      </w:r>
      <w:r>
        <w:rPr>
          <w:spacing w:val="-33"/>
          <w:sz w:val="24"/>
          <w:szCs w:val="24"/>
          <w:lang w:eastAsia="zh-CN"/>
        </w:rPr>
        <w:t xml:space="preserve"> </w:t>
      </w:r>
      <w:r>
        <w:rPr>
          <w:spacing w:val="-10"/>
          <w:sz w:val="24"/>
          <w:szCs w:val="24"/>
          <w:lang w:eastAsia="zh-CN"/>
        </w:rPr>
        <w:t>表</w:t>
      </w:r>
    </w:p>
    <w:p w14:paraId="0B3527EB">
      <w:pPr>
        <w:spacing w:before="112"/>
        <w:rPr>
          <w:lang w:eastAsia="zh-CN"/>
        </w:rPr>
      </w:pPr>
    </w:p>
    <w:tbl>
      <w:tblPr>
        <w:tblStyle w:val="28"/>
        <w:tblW w:w="9854" w:type="dxa"/>
        <w:tblInd w:w="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68"/>
        <w:gridCol w:w="2773"/>
        <w:gridCol w:w="1968"/>
        <w:gridCol w:w="1970"/>
        <w:gridCol w:w="1975"/>
      </w:tblGrid>
      <w:tr w14:paraId="2C9416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168" w:type="dxa"/>
            <w:vAlign w:val="center"/>
          </w:tcPr>
          <w:p w14:paraId="114912DA">
            <w:pPr>
              <w:pStyle w:val="29"/>
            </w:pPr>
            <w:r>
              <w:t>序</w:t>
            </w:r>
            <w:r>
              <w:rPr>
                <w:spacing w:val="16"/>
              </w:rPr>
              <w:t xml:space="preserve"> </w:t>
            </w:r>
            <w:r>
              <w:t>号</w:t>
            </w:r>
          </w:p>
        </w:tc>
        <w:tc>
          <w:tcPr>
            <w:tcW w:w="2773" w:type="dxa"/>
            <w:vAlign w:val="center"/>
          </w:tcPr>
          <w:p w14:paraId="3B64FCAD">
            <w:pPr>
              <w:pStyle w:val="29"/>
            </w:pPr>
            <w:r>
              <w:t>仪器名称</w:t>
            </w:r>
          </w:p>
        </w:tc>
        <w:tc>
          <w:tcPr>
            <w:tcW w:w="1968" w:type="dxa"/>
            <w:vAlign w:val="center"/>
          </w:tcPr>
          <w:p w14:paraId="2C3E5DA1">
            <w:pPr>
              <w:pStyle w:val="29"/>
            </w:pPr>
            <w:r>
              <w:t>型</w:t>
            </w:r>
            <w:r>
              <w:rPr>
                <w:spacing w:val="17"/>
              </w:rPr>
              <w:t xml:space="preserve"> </w:t>
            </w:r>
            <w:r>
              <w:t>号</w:t>
            </w:r>
          </w:p>
        </w:tc>
        <w:tc>
          <w:tcPr>
            <w:tcW w:w="1970" w:type="dxa"/>
            <w:vAlign w:val="center"/>
          </w:tcPr>
          <w:p w14:paraId="6F9AA8BA">
            <w:pPr>
              <w:pStyle w:val="29"/>
            </w:pPr>
            <w:r>
              <w:t>数</w:t>
            </w:r>
            <w:r>
              <w:rPr>
                <w:spacing w:val="10"/>
              </w:rPr>
              <w:t xml:space="preserve"> </w:t>
            </w:r>
            <w:r>
              <w:t>量</w:t>
            </w:r>
          </w:p>
        </w:tc>
        <w:tc>
          <w:tcPr>
            <w:tcW w:w="1975" w:type="dxa"/>
            <w:vAlign w:val="center"/>
          </w:tcPr>
          <w:p w14:paraId="1B47CD1A">
            <w:pPr>
              <w:pStyle w:val="29"/>
            </w:pPr>
            <w:r>
              <w:t>用</w:t>
            </w:r>
            <w:r>
              <w:rPr>
                <w:spacing w:val="10"/>
              </w:rPr>
              <w:t xml:space="preserve"> </w:t>
            </w:r>
            <w:r>
              <w:t>途</w:t>
            </w:r>
          </w:p>
        </w:tc>
      </w:tr>
      <w:tr w14:paraId="79A492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168" w:type="dxa"/>
            <w:vAlign w:val="center"/>
          </w:tcPr>
          <w:p w14:paraId="48385421"/>
        </w:tc>
        <w:tc>
          <w:tcPr>
            <w:tcW w:w="2773" w:type="dxa"/>
            <w:vAlign w:val="center"/>
          </w:tcPr>
          <w:p w14:paraId="3400542D"/>
        </w:tc>
        <w:tc>
          <w:tcPr>
            <w:tcW w:w="1968" w:type="dxa"/>
            <w:vAlign w:val="center"/>
          </w:tcPr>
          <w:p w14:paraId="0BAA0231"/>
        </w:tc>
        <w:tc>
          <w:tcPr>
            <w:tcW w:w="1970" w:type="dxa"/>
            <w:vAlign w:val="center"/>
          </w:tcPr>
          <w:p w14:paraId="1422BBFD"/>
        </w:tc>
        <w:tc>
          <w:tcPr>
            <w:tcW w:w="1975" w:type="dxa"/>
            <w:vAlign w:val="center"/>
          </w:tcPr>
          <w:p w14:paraId="13929681"/>
        </w:tc>
      </w:tr>
      <w:tr w14:paraId="500C6F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168" w:type="dxa"/>
            <w:vAlign w:val="center"/>
          </w:tcPr>
          <w:p w14:paraId="3988B4D8"/>
        </w:tc>
        <w:tc>
          <w:tcPr>
            <w:tcW w:w="2773" w:type="dxa"/>
            <w:vAlign w:val="center"/>
          </w:tcPr>
          <w:p w14:paraId="4C8E9CE8"/>
        </w:tc>
        <w:tc>
          <w:tcPr>
            <w:tcW w:w="1968" w:type="dxa"/>
            <w:vAlign w:val="center"/>
          </w:tcPr>
          <w:p w14:paraId="16265357"/>
        </w:tc>
        <w:tc>
          <w:tcPr>
            <w:tcW w:w="1970" w:type="dxa"/>
            <w:vAlign w:val="center"/>
          </w:tcPr>
          <w:p w14:paraId="5757E906"/>
        </w:tc>
        <w:tc>
          <w:tcPr>
            <w:tcW w:w="1975" w:type="dxa"/>
            <w:vAlign w:val="center"/>
          </w:tcPr>
          <w:p w14:paraId="629382C3"/>
        </w:tc>
      </w:tr>
      <w:tr w14:paraId="23032C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168" w:type="dxa"/>
            <w:vAlign w:val="center"/>
          </w:tcPr>
          <w:p w14:paraId="0810C566"/>
        </w:tc>
        <w:tc>
          <w:tcPr>
            <w:tcW w:w="2773" w:type="dxa"/>
            <w:vAlign w:val="center"/>
          </w:tcPr>
          <w:p w14:paraId="06717D33"/>
        </w:tc>
        <w:tc>
          <w:tcPr>
            <w:tcW w:w="1968" w:type="dxa"/>
            <w:vAlign w:val="center"/>
          </w:tcPr>
          <w:p w14:paraId="4ADCC845"/>
        </w:tc>
        <w:tc>
          <w:tcPr>
            <w:tcW w:w="1970" w:type="dxa"/>
            <w:vAlign w:val="center"/>
          </w:tcPr>
          <w:p w14:paraId="12FBE87E"/>
        </w:tc>
        <w:tc>
          <w:tcPr>
            <w:tcW w:w="1975" w:type="dxa"/>
            <w:vAlign w:val="center"/>
          </w:tcPr>
          <w:p w14:paraId="6512F30D"/>
        </w:tc>
      </w:tr>
      <w:tr w14:paraId="2994A4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4" w:hRule="atLeast"/>
        </w:trPr>
        <w:tc>
          <w:tcPr>
            <w:tcW w:w="1168" w:type="dxa"/>
            <w:vAlign w:val="center"/>
          </w:tcPr>
          <w:p w14:paraId="4BC6E24E"/>
        </w:tc>
        <w:tc>
          <w:tcPr>
            <w:tcW w:w="2773" w:type="dxa"/>
            <w:vAlign w:val="center"/>
          </w:tcPr>
          <w:p w14:paraId="27E4B8DB"/>
        </w:tc>
        <w:tc>
          <w:tcPr>
            <w:tcW w:w="1968" w:type="dxa"/>
            <w:vAlign w:val="center"/>
          </w:tcPr>
          <w:p w14:paraId="0C948054"/>
        </w:tc>
        <w:tc>
          <w:tcPr>
            <w:tcW w:w="1970" w:type="dxa"/>
            <w:vAlign w:val="center"/>
          </w:tcPr>
          <w:p w14:paraId="380BD708"/>
        </w:tc>
        <w:tc>
          <w:tcPr>
            <w:tcW w:w="1975" w:type="dxa"/>
            <w:vAlign w:val="center"/>
          </w:tcPr>
          <w:p w14:paraId="39451071"/>
        </w:tc>
      </w:tr>
      <w:tr w14:paraId="2A554D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9" w:hRule="atLeast"/>
        </w:trPr>
        <w:tc>
          <w:tcPr>
            <w:tcW w:w="1168" w:type="dxa"/>
            <w:vAlign w:val="center"/>
          </w:tcPr>
          <w:p w14:paraId="466F20D8"/>
        </w:tc>
        <w:tc>
          <w:tcPr>
            <w:tcW w:w="2773" w:type="dxa"/>
            <w:vAlign w:val="center"/>
          </w:tcPr>
          <w:p w14:paraId="304BCB46"/>
        </w:tc>
        <w:tc>
          <w:tcPr>
            <w:tcW w:w="1968" w:type="dxa"/>
            <w:vAlign w:val="center"/>
          </w:tcPr>
          <w:p w14:paraId="66C1F6DF"/>
        </w:tc>
        <w:tc>
          <w:tcPr>
            <w:tcW w:w="1970" w:type="dxa"/>
            <w:vAlign w:val="center"/>
          </w:tcPr>
          <w:p w14:paraId="3A28BCED"/>
        </w:tc>
        <w:tc>
          <w:tcPr>
            <w:tcW w:w="1975" w:type="dxa"/>
            <w:vAlign w:val="center"/>
          </w:tcPr>
          <w:p w14:paraId="47E4A9DD"/>
        </w:tc>
      </w:tr>
    </w:tbl>
    <w:p w14:paraId="259DC06C"/>
    <w:p w14:paraId="2FEBBD16"/>
    <w:p w14:paraId="01C1C445">
      <w:pPr>
        <w:spacing w:line="241" w:lineRule="auto"/>
      </w:pPr>
    </w:p>
    <w:p w14:paraId="0193454A">
      <w:pPr>
        <w:pStyle w:val="5"/>
        <w:spacing w:before="78" w:line="219" w:lineRule="auto"/>
        <w:rPr>
          <w:sz w:val="24"/>
          <w:szCs w:val="24"/>
        </w:rPr>
      </w:pPr>
      <w:r>
        <w:rPr>
          <w:spacing w:val="-12"/>
          <w:sz w:val="24"/>
          <w:szCs w:val="24"/>
        </w:rPr>
        <w:t>附表</w:t>
      </w:r>
      <w:r>
        <w:rPr>
          <w:spacing w:val="-30"/>
          <w:sz w:val="24"/>
          <w:szCs w:val="24"/>
        </w:rPr>
        <w:t xml:space="preserve"> </w:t>
      </w:r>
      <w:r>
        <w:rPr>
          <w:spacing w:val="-12"/>
          <w:sz w:val="24"/>
          <w:szCs w:val="24"/>
        </w:rPr>
        <w:t>10：</w:t>
      </w:r>
    </w:p>
    <w:p w14:paraId="09D5E089">
      <w:pPr>
        <w:pStyle w:val="5"/>
        <w:spacing w:before="76" w:line="219" w:lineRule="auto"/>
        <w:jc w:val="center"/>
        <w:rPr>
          <w:sz w:val="24"/>
          <w:szCs w:val="24"/>
          <w:lang w:eastAsia="zh-CN"/>
        </w:rPr>
      </w:pPr>
      <w:r>
        <w:rPr>
          <w:spacing w:val="-14"/>
          <w:sz w:val="24"/>
          <w:szCs w:val="24"/>
          <w:lang w:eastAsia="zh-CN"/>
        </w:rPr>
        <w:t>其</w:t>
      </w:r>
      <w:r>
        <w:rPr>
          <w:spacing w:val="-23"/>
          <w:sz w:val="24"/>
          <w:szCs w:val="24"/>
          <w:lang w:eastAsia="zh-CN"/>
        </w:rPr>
        <w:t xml:space="preserve"> </w:t>
      </w:r>
      <w:r>
        <w:rPr>
          <w:spacing w:val="-14"/>
          <w:sz w:val="24"/>
          <w:szCs w:val="24"/>
          <w:lang w:eastAsia="zh-CN"/>
        </w:rPr>
        <w:t>他 资</w:t>
      </w:r>
      <w:r>
        <w:rPr>
          <w:spacing w:val="-32"/>
          <w:sz w:val="24"/>
          <w:szCs w:val="24"/>
          <w:lang w:eastAsia="zh-CN"/>
        </w:rPr>
        <w:t xml:space="preserve"> </w:t>
      </w:r>
      <w:r>
        <w:rPr>
          <w:spacing w:val="-14"/>
          <w:sz w:val="24"/>
          <w:szCs w:val="24"/>
          <w:lang w:eastAsia="zh-CN"/>
        </w:rPr>
        <w:t>料</w:t>
      </w:r>
      <w:r>
        <w:rPr>
          <w:spacing w:val="-40"/>
          <w:sz w:val="24"/>
          <w:szCs w:val="24"/>
          <w:lang w:eastAsia="zh-CN"/>
        </w:rPr>
        <w:t xml:space="preserve"> </w:t>
      </w:r>
      <w:r>
        <w:rPr>
          <w:spacing w:val="-14"/>
          <w:sz w:val="24"/>
          <w:szCs w:val="24"/>
          <w:lang w:eastAsia="zh-CN"/>
        </w:rPr>
        <w:t>（ 如</w:t>
      </w:r>
      <w:r>
        <w:rPr>
          <w:spacing w:val="-29"/>
          <w:sz w:val="24"/>
          <w:szCs w:val="24"/>
          <w:lang w:eastAsia="zh-CN"/>
        </w:rPr>
        <w:t xml:space="preserve"> </w:t>
      </w:r>
      <w:r>
        <w:rPr>
          <w:spacing w:val="-14"/>
          <w:sz w:val="24"/>
          <w:szCs w:val="24"/>
          <w:lang w:eastAsia="zh-CN"/>
        </w:rPr>
        <w:t>各</w:t>
      </w:r>
      <w:r>
        <w:rPr>
          <w:spacing w:val="-31"/>
          <w:sz w:val="24"/>
          <w:szCs w:val="24"/>
          <w:lang w:eastAsia="zh-CN"/>
        </w:rPr>
        <w:t xml:space="preserve"> </w:t>
      </w:r>
      <w:r>
        <w:rPr>
          <w:spacing w:val="-14"/>
          <w:sz w:val="24"/>
          <w:szCs w:val="24"/>
          <w:lang w:eastAsia="zh-CN"/>
        </w:rPr>
        <w:t>种</w:t>
      </w:r>
      <w:r>
        <w:rPr>
          <w:spacing w:val="-28"/>
          <w:sz w:val="24"/>
          <w:szCs w:val="24"/>
          <w:lang w:eastAsia="zh-CN"/>
        </w:rPr>
        <w:t xml:space="preserve"> </w:t>
      </w:r>
      <w:r>
        <w:rPr>
          <w:spacing w:val="-14"/>
          <w:sz w:val="24"/>
          <w:szCs w:val="24"/>
          <w:lang w:eastAsia="zh-CN"/>
        </w:rPr>
        <w:t>奖</w:t>
      </w:r>
      <w:r>
        <w:rPr>
          <w:spacing w:val="-32"/>
          <w:sz w:val="24"/>
          <w:szCs w:val="24"/>
          <w:lang w:eastAsia="zh-CN"/>
        </w:rPr>
        <w:t xml:space="preserve"> </w:t>
      </w:r>
      <w:r>
        <w:rPr>
          <w:spacing w:val="-14"/>
          <w:sz w:val="24"/>
          <w:szCs w:val="24"/>
          <w:lang w:eastAsia="zh-CN"/>
        </w:rPr>
        <w:t>励</w:t>
      </w:r>
      <w:r>
        <w:rPr>
          <w:spacing w:val="-31"/>
          <w:sz w:val="24"/>
          <w:szCs w:val="24"/>
          <w:lang w:eastAsia="zh-CN"/>
        </w:rPr>
        <w:t xml:space="preserve"> </w:t>
      </w:r>
      <w:r>
        <w:rPr>
          <w:spacing w:val="-14"/>
          <w:sz w:val="24"/>
          <w:szCs w:val="24"/>
          <w:lang w:eastAsia="zh-CN"/>
        </w:rPr>
        <w:t>和 处</w:t>
      </w:r>
      <w:r>
        <w:rPr>
          <w:spacing w:val="-21"/>
          <w:sz w:val="24"/>
          <w:szCs w:val="24"/>
          <w:lang w:eastAsia="zh-CN"/>
        </w:rPr>
        <w:t xml:space="preserve"> </w:t>
      </w:r>
      <w:r>
        <w:rPr>
          <w:spacing w:val="-14"/>
          <w:sz w:val="24"/>
          <w:szCs w:val="24"/>
          <w:lang w:eastAsia="zh-CN"/>
        </w:rPr>
        <w:t>罚 ）</w:t>
      </w:r>
      <w:r>
        <w:rPr>
          <w:spacing w:val="-30"/>
          <w:sz w:val="24"/>
          <w:szCs w:val="24"/>
          <w:lang w:eastAsia="zh-CN"/>
        </w:rPr>
        <w:t xml:space="preserve"> </w:t>
      </w:r>
      <w:r>
        <w:rPr>
          <w:spacing w:val="-14"/>
          <w:sz w:val="24"/>
          <w:szCs w:val="24"/>
          <w:lang w:eastAsia="zh-CN"/>
        </w:rPr>
        <w:t>表</w:t>
      </w:r>
    </w:p>
    <w:p w14:paraId="6D13982A">
      <w:pPr>
        <w:spacing w:before="109"/>
        <w:rPr>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858"/>
      </w:tblGrid>
      <w:tr w14:paraId="50F38A2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6254" w:hRule="atLeast"/>
        </w:trPr>
        <w:tc>
          <w:tcPr>
            <w:tcW w:w="9858" w:type="dxa"/>
          </w:tcPr>
          <w:p w14:paraId="23C17D60">
            <w:pPr>
              <w:pStyle w:val="29"/>
            </w:pPr>
            <w:r>
              <w:t>列表说明：</w:t>
            </w:r>
          </w:p>
        </w:tc>
      </w:tr>
    </w:tbl>
    <w:p w14:paraId="2A075EBF"/>
    <w:p w14:paraId="61EC9BB7">
      <w:pPr>
        <w:sectPr>
          <w:footerReference r:id="rId19" w:type="default"/>
          <w:pgSz w:w="11906" w:h="16839"/>
          <w:pgMar w:top="1440" w:right="1080" w:bottom="1440" w:left="1080" w:header="0" w:footer="1027" w:gutter="0"/>
          <w:cols w:space="720" w:num="1"/>
        </w:sectPr>
      </w:pPr>
    </w:p>
    <w:p w14:paraId="5C3E6F6A">
      <w:pPr>
        <w:pStyle w:val="4"/>
        <w:spacing w:line="360" w:lineRule="auto"/>
        <w:jc w:val="center"/>
        <w:rPr>
          <w:rFonts w:ascii="宋体" w:hAnsi="宋体" w:cs="宋体"/>
          <w:b/>
          <w:bCs/>
          <w:sz w:val="28"/>
          <w:szCs w:val="28"/>
          <w:highlight w:val="yellow"/>
        </w:rPr>
      </w:pPr>
      <w:r>
        <w:rPr>
          <w:rFonts w:hint="eastAsia" w:ascii="宋体" w:hAnsi="宋体" w:cs="宋体"/>
          <w:b/>
          <w:bCs/>
          <w:sz w:val="28"/>
          <w:szCs w:val="28"/>
          <w:highlight w:val="yellow"/>
        </w:rPr>
        <w:t>项目</w:t>
      </w:r>
      <w:r>
        <w:rPr>
          <w:rFonts w:hint="eastAsia" w:ascii="宋体" w:hAnsi="宋体" w:eastAsia="宋体" w:cs="宋体"/>
          <w:b/>
          <w:bCs/>
          <w:sz w:val="28"/>
          <w:szCs w:val="28"/>
          <w:highlight w:val="yellow"/>
          <w:lang w:val="en-US" w:eastAsia="zh-CN"/>
        </w:rPr>
        <w:t>总监</w:t>
      </w:r>
      <w:r>
        <w:rPr>
          <w:rFonts w:hint="eastAsia" w:ascii="宋体" w:hAnsi="宋体" w:cs="宋体"/>
          <w:b/>
          <w:bCs/>
          <w:sz w:val="28"/>
          <w:szCs w:val="28"/>
          <w:highlight w:val="yellow"/>
        </w:rPr>
        <w:t>到岗履约约束条款：</w:t>
      </w:r>
    </w:p>
    <w:p w14:paraId="5FBDAA40">
      <w:pPr>
        <w:pStyle w:val="4"/>
        <w:spacing w:line="360" w:lineRule="auto"/>
        <w:rPr>
          <w:rFonts w:ascii="宋体" w:hAnsi="宋体" w:cs="宋体"/>
          <w:sz w:val="28"/>
          <w:szCs w:val="28"/>
        </w:rPr>
      </w:pPr>
      <w:r>
        <w:rPr>
          <w:rFonts w:hint="eastAsia" w:ascii="宋体" w:hAnsi="宋体" w:cs="宋体"/>
          <w:sz w:val="28"/>
          <w:szCs w:val="28"/>
        </w:rPr>
        <w:t>1、已担任其他工程项目的</w:t>
      </w:r>
      <w:r>
        <w:rPr>
          <w:rFonts w:hint="eastAsia" w:ascii="宋体" w:hAnsi="宋体" w:eastAsia="宋体" w:cs="宋体"/>
          <w:sz w:val="28"/>
          <w:szCs w:val="28"/>
          <w:lang w:eastAsia="zh-CN"/>
        </w:rPr>
        <w:t>项目总监</w:t>
      </w:r>
      <w:r>
        <w:rPr>
          <w:rFonts w:hint="eastAsia" w:ascii="宋体" w:hAnsi="宋体" w:cs="宋体"/>
          <w:sz w:val="28"/>
          <w:szCs w:val="28"/>
        </w:rPr>
        <w:t>岗位的</w:t>
      </w:r>
      <w:r>
        <w:rPr>
          <w:rFonts w:hint="eastAsia" w:ascii="宋体" w:hAnsi="宋体" w:cs="宋体"/>
          <w:sz w:val="28"/>
          <w:szCs w:val="28"/>
          <w:lang w:eastAsia="zh-CN"/>
        </w:rPr>
        <w:t>（</w:t>
      </w:r>
      <w:r>
        <w:rPr>
          <w:rFonts w:hint="eastAsia" w:ascii="宋体" w:hAnsi="宋体" w:cs="宋体"/>
          <w:sz w:val="28"/>
          <w:szCs w:val="28"/>
          <w:lang w:val="en-US" w:eastAsia="zh-CN"/>
        </w:rPr>
        <w:t>且达到建设主管部门规定兼任数量的</w:t>
      </w:r>
      <w:r>
        <w:rPr>
          <w:rFonts w:hint="eastAsia" w:ascii="宋体" w:hAnsi="宋体" w:cs="宋体"/>
          <w:sz w:val="28"/>
          <w:szCs w:val="28"/>
          <w:lang w:eastAsia="zh-CN"/>
        </w:rPr>
        <w:t>）</w:t>
      </w:r>
      <w:r>
        <w:rPr>
          <w:rFonts w:hint="eastAsia" w:ascii="宋体" w:hAnsi="宋体" w:cs="宋体"/>
          <w:sz w:val="28"/>
          <w:szCs w:val="28"/>
        </w:rPr>
        <w:t>，不得在本次项目中</w:t>
      </w:r>
      <w:r>
        <w:rPr>
          <w:rFonts w:hint="eastAsia" w:ascii="宋体" w:hAnsi="宋体" w:eastAsia="宋体" w:cs="宋体"/>
          <w:sz w:val="28"/>
          <w:szCs w:val="28"/>
          <w:lang w:val="en-US" w:eastAsia="zh-CN"/>
        </w:rPr>
        <w:t>担任</w:t>
      </w:r>
      <w:r>
        <w:rPr>
          <w:rFonts w:hint="eastAsia" w:ascii="宋体" w:hAnsi="宋体" w:cs="宋体"/>
          <w:sz w:val="28"/>
          <w:szCs w:val="28"/>
        </w:rPr>
        <w:t>的</w:t>
      </w:r>
      <w:r>
        <w:rPr>
          <w:rFonts w:hint="eastAsia" w:ascii="宋体" w:hAnsi="宋体" w:eastAsia="宋体" w:cs="宋体"/>
          <w:sz w:val="28"/>
          <w:szCs w:val="28"/>
          <w:lang w:eastAsia="zh-CN"/>
        </w:rPr>
        <w:t>项目总监</w:t>
      </w:r>
      <w:r>
        <w:rPr>
          <w:rFonts w:hint="eastAsia" w:ascii="宋体" w:hAnsi="宋体" w:cs="宋体"/>
          <w:sz w:val="28"/>
          <w:szCs w:val="28"/>
        </w:rPr>
        <w:t>，有下列情形的除外：</w:t>
      </w:r>
    </w:p>
    <w:p w14:paraId="3D9AF855">
      <w:pPr>
        <w:pStyle w:val="4"/>
        <w:spacing w:line="360" w:lineRule="auto"/>
        <w:rPr>
          <w:rFonts w:ascii="宋体" w:hAnsi="宋体" w:cs="宋体"/>
          <w:sz w:val="28"/>
          <w:szCs w:val="28"/>
        </w:rPr>
      </w:pPr>
      <w:r>
        <w:rPr>
          <w:rFonts w:hint="eastAsia" w:ascii="宋体" w:hAnsi="宋体" w:cs="宋体"/>
          <w:sz w:val="28"/>
          <w:szCs w:val="28"/>
        </w:rPr>
        <w:t>（1）存在已担任其他工程项目的</w:t>
      </w:r>
      <w:r>
        <w:rPr>
          <w:rFonts w:hint="eastAsia" w:ascii="宋体" w:hAnsi="宋体" w:eastAsia="宋体" w:cs="宋体"/>
          <w:sz w:val="28"/>
          <w:szCs w:val="28"/>
          <w:lang w:eastAsia="zh-CN"/>
        </w:rPr>
        <w:t>项目总监</w:t>
      </w:r>
      <w:r>
        <w:rPr>
          <w:rFonts w:hint="eastAsia" w:ascii="宋体" w:hAnsi="宋体" w:cs="宋体"/>
          <w:sz w:val="28"/>
          <w:szCs w:val="28"/>
        </w:rPr>
        <w:t>岗位的</w:t>
      </w:r>
      <w:r>
        <w:rPr>
          <w:rFonts w:hint="eastAsia" w:ascii="宋体" w:hAnsi="宋体" w:cs="宋体"/>
          <w:sz w:val="28"/>
          <w:szCs w:val="28"/>
          <w:lang w:eastAsia="zh-CN"/>
        </w:rPr>
        <w:t>（</w:t>
      </w:r>
      <w:r>
        <w:rPr>
          <w:rFonts w:hint="eastAsia" w:ascii="宋体" w:hAnsi="宋体" w:cs="宋体"/>
          <w:sz w:val="28"/>
          <w:szCs w:val="28"/>
          <w:lang w:val="en-US" w:eastAsia="zh-CN"/>
        </w:rPr>
        <w:t>且达到建设主管部门规定兼任数量的</w:t>
      </w:r>
      <w:r>
        <w:rPr>
          <w:rFonts w:hint="eastAsia" w:ascii="宋体" w:hAnsi="宋体" w:cs="宋体"/>
          <w:sz w:val="28"/>
          <w:szCs w:val="28"/>
          <w:lang w:eastAsia="zh-CN"/>
        </w:rPr>
        <w:t>）</w:t>
      </w:r>
      <w:r>
        <w:rPr>
          <w:rFonts w:hint="eastAsia" w:ascii="宋体" w:hAnsi="宋体" w:cs="宋体"/>
          <w:sz w:val="28"/>
          <w:szCs w:val="28"/>
        </w:rPr>
        <w:t>，</w:t>
      </w:r>
      <w:r>
        <w:rPr>
          <w:rFonts w:hint="eastAsia" w:ascii="宋体" w:hAnsi="宋体" w:eastAsia="宋体" w:cs="宋体"/>
          <w:sz w:val="28"/>
          <w:szCs w:val="28"/>
          <w:lang w:eastAsia="zh-CN"/>
        </w:rPr>
        <w:t>供应商</w:t>
      </w:r>
      <w:r>
        <w:rPr>
          <w:rFonts w:hint="eastAsia" w:ascii="宋体" w:hAnsi="宋体" w:cs="宋体"/>
          <w:sz w:val="28"/>
          <w:szCs w:val="28"/>
        </w:rPr>
        <w:t>须在响应文件中</w:t>
      </w:r>
      <w:r>
        <w:rPr>
          <w:rFonts w:hint="eastAsia" w:ascii="宋体" w:hAnsi="宋体" w:cs="宋体"/>
          <w:sz w:val="28"/>
          <w:szCs w:val="28"/>
          <w:highlight w:val="yellow"/>
        </w:rPr>
        <w:t>承诺</w:t>
      </w:r>
      <w:r>
        <w:rPr>
          <w:rFonts w:hint="eastAsia" w:ascii="宋体" w:hAnsi="宋体" w:cs="宋体"/>
          <w:sz w:val="28"/>
          <w:szCs w:val="28"/>
        </w:rPr>
        <w:t>：在本次项目</w:t>
      </w:r>
      <w:r>
        <w:rPr>
          <w:rFonts w:hint="eastAsia" w:ascii="宋体" w:hAnsi="宋体" w:eastAsia="宋体" w:cs="宋体"/>
          <w:sz w:val="28"/>
          <w:szCs w:val="28"/>
          <w:lang w:val="en-US" w:eastAsia="zh-CN"/>
        </w:rPr>
        <w:t>中标</w:t>
      </w:r>
      <w:r>
        <w:rPr>
          <w:rFonts w:hint="eastAsia" w:ascii="宋体" w:hAnsi="宋体" w:cs="宋体"/>
          <w:sz w:val="28"/>
          <w:szCs w:val="28"/>
        </w:rPr>
        <w:t>成交后,</w:t>
      </w:r>
      <w:r>
        <w:rPr>
          <w:rFonts w:hint="eastAsia" w:ascii="宋体" w:hAnsi="宋体" w:cs="宋体"/>
          <w:b/>
          <w:bCs/>
          <w:sz w:val="28"/>
          <w:szCs w:val="28"/>
          <w:highlight w:val="yellow"/>
        </w:rPr>
        <w:t>合同签订前</w:t>
      </w:r>
      <w:r>
        <w:rPr>
          <w:rFonts w:hint="eastAsia" w:ascii="宋体" w:hAnsi="宋体" w:cs="宋体"/>
          <w:sz w:val="28"/>
          <w:szCs w:val="28"/>
        </w:rPr>
        <w:t>,拟派本次采购项目的</w:t>
      </w:r>
      <w:r>
        <w:rPr>
          <w:rFonts w:hint="eastAsia" w:ascii="宋体" w:hAnsi="宋体" w:eastAsia="宋体" w:cs="宋体"/>
          <w:sz w:val="28"/>
          <w:szCs w:val="28"/>
          <w:lang w:eastAsia="zh-CN"/>
        </w:rPr>
        <w:t>项目总监</w:t>
      </w:r>
      <w:r>
        <w:rPr>
          <w:rFonts w:hint="eastAsia" w:ascii="宋体" w:hAnsi="宋体" w:cs="宋体"/>
          <w:sz w:val="28"/>
          <w:szCs w:val="28"/>
        </w:rPr>
        <w:t>能够从其他项目</w:t>
      </w:r>
      <w:r>
        <w:rPr>
          <w:rFonts w:hint="eastAsia" w:ascii="宋体" w:hAnsi="宋体" w:cs="宋体"/>
          <w:sz w:val="28"/>
          <w:szCs w:val="28"/>
          <w:lang w:val="en-US" w:eastAsia="zh-CN"/>
        </w:rPr>
        <w:t>(撤离)</w:t>
      </w:r>
      <w:r>
        <w:rPr>
          <w:rFonts w:hint="eastAsia" w:ascii="宋体" w:hAnsi="宋体" w:cs="宋体"/>
          <w:sz w:val="28"/>
          <w:szCs w:val="28"/>
        </w:rPr>
        <w:t>变更至本项目，对本次采购项目全面履约；</w:t>
      </w:r>
    </w:p>
    <w:p w14:paraId="29CCF36F">
      <w:pPr>
        <w:pStyle w:val="4"/>
        <w:spacing w:line="360" w:lineRule="auto"/>
        <w:rPr>
          <w:rFonts w:hint="eastAsia" w:ascii="宋体" w:hAnsi="宋体" w:cs="宋体"/>
          <w:sz w:val="28"/>
          <w:szCs w:val="28"/>
        </w:rPr>
      </w:pPr>
      <w:r>
        <w:rPr>
          <w:rFonts w:hint="eastAsia" w:ascii="宋体" w:hAnsi="宋体" w:cs="宋体"/>
          <w:sz w:val="28"/>
          <w:szCs w:val="28"/>
        </w:rPr>
        <w:t>（2）法律法规规定的其他情形。</w:t>
      </w:r>
    </w:p>
    <w:p w14:paraId="169AC30F">
      <w:pPr>
        <w:pStyle w:val="4"/>
        <w:spacing w:line="360" w:lineRule="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w:t>
      </w:r>
      <w:r>
        <w:rPr>
          <w:rFonts w:hint="eastAsia" w:ascii="宋体" w:hAnsi="宋体" w:cs="宋体"/>
          <w:sz w:val="28"/>
          <w:szCs w:val="28"/>
        </w:rPr>
        <w:t>若</w:t>
      </w:r>
      <w:r>
        <w:rPr>
          <w:rFonts w:hint="eastAsia" w:ascii="宋体" w:hAnsi="宋体" w:eastAsia="宋体" w:cs="宋体"/>
          <w:sz w:val="28"/>
          <w:szCs w:val="28"/>
          <w:lang w:val="en-US" w:eastAsia="zh-CN"/>
        </w:rPr>
        <w:t>供应商</w:t>
      </w:r>
      <w:r>
        <w:rPr>
          <w:rFonts w:hint="eastAsia" w:ascii="宋体" w:hAnsi="宋体" w:cs="宋体"/>
          <w:sz w:val="28"/>
          <w:szCs w:val="28"/>
        </w:rPr>
        <w:t>拟派本次项目的项目</w:t>
      </w:r>
      <w:r>
        <w:rPr>
          <w:rFonts w:hint="eastAsia" w:ascii="宋体" w:hAnsi="宋体" w:eastAsia="宋体" w:cs="宋体"/>
          <w:sz w:val="28"/>
          <w:szCs w:val="28"/>
          <w:lang w:val="en-US" w:eastAsia="zh-CN"/>
        </w:rPr>
        <w:t>总监</w:t>
      </w:r>
      <w:r>
        <w:rPr>
          <w:rFonts w:hint="eastAsia" w:ascii="宋体" w:hAnsi="宋体" w:cs="宋体"/>
          <w:sz w:val="28"/>
          <w:szCs w:val="28"/>
        </w:rPr>
        <w:t>已在其他项目担任项目</w:t>
      </w:r>
      <w:r>
        <w:rPr>
          <w:rFonts w:hint="eastAsia" w:ascii="宋体" w:hAnsi="宋体" w:eastAsia="宋体" w:cs="宋体"/>
          <w:sz w:val="28"/>
          <w:szCs w:val="28"/>
          <w:lang w:val="en-US" w:eastAsia="zh-CN"/>
        </w:rPr>
        <w:t>总监</w:t>
      </w:r>
      <w:r>
        <w:rPr>
          <w:rFonts w:hint="eastAsia" w:ascii="宋体" w:hAnsi="宋体" w:cs="宋体"/>
          <w:sz w:val="28"/>
          <w:szCs w:val="28"/>
        </w:rPr>
        <w:t>岗位</w:t>
      </w:r>
      <w:r>
        <w:rPr>
          <w:rFonts w:hint="eastAsia" w:ascii="宋体" w:hAnsi="宋体" w:cs="宋体"/>
          <w:sz w:val="28"/>
          <w:szCs w:val="28"/>
          <w:lang w:eastAsia="zh-CN"/>
        </w:rPr>
        <w:t>（</w:t>
      </w:r>
      <w:r>
        <w:rPr>
          <w:rFonts w:hint="eastAsia" w:ascii="宋体" w:hAnsi="宋体" w:cs="宋体"/>
          <w:sz w:val="28"/>
          <w:szCs w:val="28"/>
          <w:lang w:val="en-US" w:eastAsia="zh-CN"/>
        </w:rPr>
        <w:t>且达到建设主管部门规定兼任数量的</w:t>
      </w:r>
      <w:r>
        <w:rPr>
          <w:rFonts w:hint="eastAsia" w:ascii="宋体" w:hAnsi="宋体" w:cs="宋体"/>
          <w:sz w:val="28"/>
          <w:szCs w:val="28"/>
          <w:lang w:eastAsia="zh-CN"/>
        </w:rPr>
        <w:t>）</w:t>
      </w:r>
      <w:r>
        <w:rPr>
          <w:rFonts w:hint="eastAsia" w:ascii="宋体" w:hAnsi="宋体" w:cs="宋体"/>
          <w:sz w:val="28"/>
          <w:szCs w:val="28"/>
        </w:rPr>
        <w:t>，</w:t>
      </w:r>
      <w:r>
        <w:rPr>
          <w:rFonts w:hint="eastAsia" w:ascii="宋体" w:hAnsi="宋体" w:cs="宋体"/>
          <w:sz w:val="28"/>
          <w:szCs w:val="28"/>
          <w:highlight w:val="yellow"/>
        </w:rPr>
        <w:t>但</w:t>
      </w:r>
      <w:r>
        <w:rPr>
          <w:rFonts w:hint="eastAsia" w:ascii="宋体" w:hAnsi="宋体" w:eastAsia="宋体" w:cs="宋体"/>
          <w:sz w:val="28"/>
          <w:szCs w:val="28"/>
          <w:highlight w:val="yellow"/>
          <w:lang w:val="en-US" w:eastAsia="zh-CN"/>
        </w:rPr>
        <w:t>未按要求</w:t>
      </w:r>
      <w:r>
        <w:rPr>
          <w:rFonts w:hint="eastAsia" w:ascii="宋体" w:hAnsi="宋体" w:cs="宋体"/>
          <w:sz w:val="28"/>
          <w:szCs w:val="28"/>
          <w:highlight w:val="yellow"/>
        </w:rPr>
        <w:t>承诺的</w:t>
      </w:r>
      <w:r>
        <w:rPr>
          <w:rFonts w:hint="eastAsia" w:ascii="宋体" w:hAnsi="宋体" w:cs="宋体"/>
          <w:sz w:val="28"/>
          <w:szCs w:val="28"/>
        </w:rPr>
        <w:t>，</w:t>
      </w:r>
      <w:r>
        <w:rPr>
          <w:rFonts w:hint="eastAsia" w:ascii="宋体" w:hAnsi="宋体" w:eastAsia="宋体" w:cs="宋体"/>
          <w:sz w:val="28"/>
          <w:szCs w:val="28"/>
          <w:lang w:val="en-US" w:eastAsia="zh-CN"/>
        </w:rPr>
        <w:t>中标</w:t>
      </w:r>
      <w:r>
        <w:rPr>
          <w:rFonts w:hint="eastAsia" w:ascii="宋体" w:hAnsi="宋体" w:cs="宋体"/>
          <w:sz w:val="28"/>
          <w:szCs w:val="28"/>
        </w:rPr>
        <w:t>后被查处属实，</w:t>
      </w:r>
      <w:r>
        <w:rPr>
          <w:rFonts w:hint="eastAsia" w:ascii="宋体" w:hAnsi="宋体" w:eastAsia="宋体" w:cs="宋体"/>
          <w:sz w:val="28"/>
          <w:szCs w:val="28"/>
          <w:lang w:val="en-US" w:eastAsia="zh-CN"/>
        </w:rPr>
        <w:t>依法</w:t>
      </w:r>
      <w:r>
        <w:rPr>
          <w:rFonts w:hint="eastAsia" w:ascii="宋体" w:hAnsi="宋体" w:cs="宋体"/>
          <w:sz w:val="28"/>
          <w:szCs w:val="28"/>
        </w:rPr>
        <w:t>取消其</w:t>
      </w:r>
      <w:r>
        <w:rPr>
          <w:rFonts w:hint="eastAsia" w:ascii="宋体" w:hAnsi="宋体" w:eastAsia="宋体" w:cs="宋体"/>
          <w:sz w:val="28"/>
          <w:szCs w:val="28"/>
          <w:lang w:val="en-US" w:eastAsia="zh-CN"/>
        </w:rPr>
        <w:t>中标</w:t>
      </w:r>
      <w:r>
        <w:rPr>
          <w:rFonts w:hint="eastAsia" w:ascii="宋体" w:hAnsi="宋体" w:cs="宋体"/>
          <w:sz w:val="28"/>
          <w:szCs w:val="28"/>
        </w:rPr>
        <w:t>资格，涉嫌挂靠的报相关部门处理。</w:t>
      </w:r>
    </w:p>
    <w:p w14:paraId="2C93C5F4">
      <w:pPr>
        <w:pStyle w:val="4"/>
        <w:spacing w:line="360" w:lineRule="auto"/>
        <w:rPr>
          <w:rFonts w:hint="eastAsia" w:ascii="宋体" w:hAnsi="宋体" w:cs="宋体"/>
          <w:sz w:val="28"/>
          <w:szCs w:val="28"/>
        </w:rPr>
      </w:pPr>
      <w:r>
        <w:rPr>
          <w:rFonts w:hint="eastAsia" w:ascii="宋体" w:hAnsi="宋体" w:eastAsia="宋体" w:cs="宋体"/>
          <w:sz w:val="28"/>
          <w:szCs w:val="28"/>
          <w:lang w:val="en-US" w:eastAsia="zh-CN"/>
        </w:rPr>
        <w:t>2</w:t>
      </w:r>
      <w:r>
        <w:rPr>
          <w:rFonts w:hint="eastAsia" w:ascii="宋体" w:hAnsi="宋体" w:cs="宋体"/>
          <w:sz w:val="28"/>
          <w:szCs w:val="28"/>
        </w:rPr>
        <w:t>、若</w:t>
      </w:r>
      <w:r>
        <w:rPr>
          <w:rFonts w:hint="eastAsia" w:ascii="宋体" w:hAnsi="宋体" w:eastAsia="宋体" w:cs="宋体"/>
          <w:sz w:val="28"/>
          <w:szCs w:val="28"/>
          <w:lang w:eastAsia="zh-CN"/>
        </w:rPr>
        <w:t>供应商</w:t>
      </w:r>
      <w:r>
        <w:rPr>
          <w:rFonts w:hint="eastAsia" w:ascii="宋体" w:hAnsi="宋体" w:cs="宋体"/>
          <w:sz w:val="28"/>
          <w:szCs w:val="28"/>
        </w:rPr>
        <w:t>在响应文件中承诺</w:t>
      </w:r>
      <w:r>
        <w:rPr>
          <w:rFonts w:hint="eastAsia" w:ascii="宋体" w:hAnsi="宋体" w:eastAsia="宋体" w:cs="宋体"/>
          <w:sz w:val="28"/>
          <w:szCs w:val="28"/>
          <w:lang w:eastAsia="zh-CN"/>
        </w:rPr>
        <w:t>项目总监</w:t>
      </w:r>
      <w:r>
        <w:rPr>
          <w:rFonts w:hint="eastAsia" w:ascii="宋体" w:hAnsi="宋体" w:cs="宋体"/>
          <w:sz w:val="28"/>
          <w:szCs w:val="28"/>
        </w:rPr>
        <w:t>能够从其他项目变更至本次项目，但</w:t>
      </w:r>
      <w:r>
        <w:rPr>
          <w:rFonts w:hint="eastAsia" w:ascii="宋体" w:hAnsi="宋体" w:eastAsia="宋体" w:cs="宋体"/>
          <w:sz w:val="28"/>
          <w:szCs w:val="28"/>
          <w:lang w:val="en-US" w:eastAsia="zh-CN"/>
        </w:rPr>
        <w:t>中标</w:t>
      </w:r>
      <w:r>
        <w:rPr>
          <w:rFonts w:hint="eastAsia" w:ascii="宋体" w:hAnsi="宋体" w:cs="宋体"/>
          <w:sz w:val="28"/>
          <w:szCs w:val="28"/>
        </w:rPr>
        <w:t>后合同签订前仍无法变更到位的，</w:t>
      </w:r>
      <w:r>
        <w:rPr>
          <w:rFonts w:hint="eastAsia" w:ascii="宋体" w:hAnsi="宋体" w:eastAsia="宋体" w:cs="宋体"/>
          <w:sz w:val="28"/>
          <w:szCs w:val="28"/>
          <w:lang w:eastAsia="zh-CN"/>
        </w:rPr>
        <w:t>采购人</w:t>
      </w:r>
      <w:r>
        <w:rPr>
          <w:rFonts w:hint="eastAsia" w:ascii="宋体" w:hAnsi="宋体" w:cs="宋体"/>
          <w:sz w:val="28"/>
          <w:szCs w:val="28"/>
        </w:rPr>
        <w:t>可以</w:t>
      </w:r>
      <w:r>
        <w:rPr>
          <w:rFonts w:hint="eastAsia" w:ascii="宋体" w:hAnsi="宋体" w:eastAsia="宋体" w:cs="宋体"/>
          <w:sz w:val="28"/>
          <w:szCs w:val="28"/>
          <w:lang w:val="en-US" w:eastAsia="zh-CN"/>
        </w:rPr>
        <w:t>认定其虚假承诺并上报监管部门，经核查确有情况的，可以依法取消其中标资格</w:t>
      </w:r>
      <w:r>
        <w:rPr>
          <w:rFonts w:hint="eastAsia" w:ascii="宋体" w:hAnsi="宋体" w:cs="宋体"/>
          <w:sz w:val="28"/>
          <w:szCs w:val="28"/>
        </w:rPr>
        <w:t>。</w:t>
      </w:r>
      <w:r>
        <w:rPr>
          <w:rFonts w:hint="eastAsia" w:ascii="宋体" w:hAnsi="宋体" w:eastAsia="宋体" w:cs="宋体"/>
          <w:sz w:val="28"/>
          <w:szCs w:val="28"/>
          <w:lang w:eastAsia="zh-CN"/>
        </w:rPr>
        <w:t>采购人</w:t>
      </w:r>
      <w:r>
        <w:rPr>
          <w:rFonts w:hint="eastAsia" w:ascii="宋体" w:hAnsi="宋体" w:cs="宋体"/>
          <w:sz w:val="28"/>
          <w:szCs w:val="28"/>
        </w:rPr>
        <w:t>同意</w:t>
      </w:r>
      <w:r>
        <w:rPr>
          <w:rFonts w:hint="eastAsia" w:ascii="宋体" w:hAnsi="宋体" w:eastAsia="宋体" w:cs="宋体"/>
          <w:sz w:val="28"/>
          <w:szCs w:val="28"/>
          <w:lang w:eastAsia="zh-CN"/>
        </w:rPr>
        <w:t>供应商</w:t>
      </w:r>
      <w:r>
        <w:rPr>
          <w:rFonts w:hint="eastAsia" w:ascii="宋体" w:hAnsi="宋体" w:cs="宋体"/>
          <w:sz w:val="28"/>
          <w:szCs w:val="28"/>
        </w:rPr>
        <w:t>拟派本次采购项目的</w:t>
      </w:r>
      <w:r>
        <w:rPr>
          <w:rFonts w:hint="eastAsia" w:ascii="宋体" w:hAnsi="宋体" w:eastAsia="宋体" w:cs="宋体"/>
          <w:sz w:val="28"/>
          <w:szCs w:val="28"/>
          <w:lang w:eastAsia="zh-CN"/>
        </w:rPr>
        <w:t>项目总监</w:t>
      </w:r>
      <w:r>
        <w:rPr>
          <w:rFonts w:hint="eastAsia" w:ascii="宋体" w:hAnsi="宋体" w:cs="宋体"/>
          <w:sz w:val="28"/>
          <w:szCs w:val="28"/>
        </w:rPr>
        <w:t>依法变更的除外。</w:t>
      </w:r>
    </w:p>
    <w:p w14:paraId="32A6F971">
      <w:pPr>
        <w:pStyle w:val="4"/>
        <w:spacing w:line="360" w:lineRule="auto"/>
        <w:jc w:val="left"/>
        <w:rPr>
          <w:rFonts w:hint="eastAsia" w:ascii="宋体" w:hAnsi="宋体" w:cs="宋体"/>
          <w:color w:val="FF0000"/>
          <w:sz w:val="28"/>
          <w:szCs w:val="28"/>
        </w:rPr>
      </w:pPr>
      <w:r>
        <w:rPr>
          <w:rFonts w:hint="eastAsia" w:ascii="宋体" w:hAnsi="宋体" w:eastAsia="宋体" w:cs="宋体"/>
          <w:color w:val="FF0000"/>
          <w:sz w:val="28"/>
          <w:szCs w:val="28"/>
        </w:rPr>
        <w:t>*</w:t>
      </w:r>
    </w:p>
    <w:p w14:paraId="1ED4FF44">
      <w:pPr>
        <w:pStyle w:val="4"/>
        <w:pBdr>
          <w:top w:val="single" w:color="auto" w:sz="4" w:space="0"/>
          <w:left w:val="single" w:color="auto" w:sz="4" w:space="0"/>
          <w:bottom w:val="single" w:color="auto" w:sz="4" w:space="0"/>
          <w:right w:val="single" w:color="auto" w:sz="4" w:space="0"/>
        </w:pBdr>
        <w:spacing w:line="360" w:lineRule="auto"/>
        <w:jc w:val="center"/>
        <w:rPr>
          <w:rFonts w:hint="eastAsia" w:ascii="宋体" w:hAnsi="宋体" w:eastAsia="宋体" w:cs="宋体"/>
          <w:sz w:val="28"/>
          <w:szCs w:val="28"/>
          <w:lang w:val="en-US" w:eastAsia="zh-CN"/>
        </w:rPr>
      </w:pPr>
      <w:r>
        <w:rPr>
          <w:rFonts w:hint="eastAsia" w:ascii="宋体" w:hAnsi="宋体" w:cs="宋体"/>
          <w:sz w:val="28"/>
          <w:szCs w:val="28"/>
        </w:rPr>
        <w:t>承诺</w:t>
      </w:r>
      <w:r>
        <w:rPr>
          <w:rFonts w:hint="eastAsia" w:ascii="宋体" w:hAnsi="宋体" w:eastAsia="宋体" w:cs="宋体"/>
          <w:sz w:val="28"/>
          <w:szCs w:val="28"/>
          <w:lang w:val="en-US" w:eastAsia="zh-CN"/>
        </w:rPr>
        <w:t>函</w:t>
      </w:r>
    </w:p>
    <w:p w14:paraId="2AE4E068">
      <w:pPr>
        <w:pStyle w:val="4"/>
        <w:pBdr>
          <w:top w:val="single" w:color="auto" w:sz="4" w:space="0"/>
          <w:left w:val="single" w:color="auto" w:sz="4" w:space="0"/>
          <w:bottom w:val="single" w:color="auto" w:sz="4" w:space="0"/>
          <w:right w:val="single" w:color="auto" w:sz="4" w:space="0"/>
        </w:pBdr>
        <w:spacing w:line="360" w:lineRule="auto"/>
        <w:ind w:firstLine="560" w:firstLineChars="200"/>
        <w:rPr>
          <w:rFonts w:hint="eastAsia" w:ascii="宋体" w:hAnsi="宋体" w:cs="宋体"/>
          <w:sz w:val="28"/>
          <w:szCs w:val="28"/>
        </w:rPr>
      </w:pPr>
      <w:r>
        <w:rPr>
          <w:rFonts w:hint="eastAsia" w:ascii="宋体" w:hAnsi="宋体" w:cs="宋体"/>
          <w:sz w:val="28"/>
          <w:szCs w:val="28"/>
        </w:rPr>
        <w:t>在本项目</w:t>
      </w:r>
      <w:r>
        <w:rPr>
          <w:rFonts w:hint="eastAsia" w:ascii="宋体" w:hAnsi="宋体" w:eastAsia="宋体" w:cs="宋体"/>
          <w:sz w:val="28"/>
          <w:szCs w:val="28"/>
          <w:lang w:val="en-US" w:eastAsia="zh-CN"/>
        </w:rPr>
        <w:t>中标</w:t>
      </w:r>
      <w:r>
        <w:rPr>
          <w:rFonts w:hint="eastAsia" w:ascii="宋体" w:hAnsi="宋体" w:cs="宋体"/>
          <w:sz w:val="28"/>
          <w:szCs w:val="28"/>
        </w:rPr>
        <w:t>后,</w:t>
      </w:r>
      <w:r>
        <w:rPr>
          <w:rFonts w:hint="eastAsia" w:ascii="宋体" w:hAnsi="宋体" w:cs="宋体"/>
          <w:b/>
          <w:bCs/>
          <w:sz w:val="28"/>
          <w:szCs w:val="28"/>
          <w:highlight w:val="yellow"/>
        </w:rPr>
        <w:t>合同签订前</w:t>
      </w:r>
      <w:r>
        <w:rPr>
          <w:rFonts w:hint="eastAsia" w:ascii="宋体" w:hAnsi="宋体" w:cs="宋体"/>
          <w:sz w:val="28"/>
          <w:szCs w:val="28"/>
        </w:rPr>
        <w:t>,拟派本次项目的</w:t>
      </w:r>
      <w:r>
        <w:rPr>
          <w:rFonts w:hint="eastAsia" w:ascii="宋体" w:hAnsi="宋体" w:eastAsia="宋体" w:cs="宋体"/>
          <w:sz w:val="28"/>
          <w:szCs w:val="28"/>
          <w:lang w:eastAsia="zh-CN"/>
        </w:rPr>
        <w:t>项目总监</w:t>
      </w:r>
      <w:r>
        <w:rPr>
          <w:rFonts w:hint="eastAsia" w:ascii="宋体" w:hAnsi="宋体" w:cs="宋体"/>
          <w:sz w:val="28"/>
          <w:szCs w:val="28"/>
        </w:rPr>
        <w:t>能够从其他项目</w:t>
      </w:r>
      <w:r>
        <w:rPr>
          <w:rFonts w:hint="eastAsia" w:ascii="宋体" w:hAnsi="宋体" w:cs="宋体"/>
          <w:sz w:val="28"/>
          <w:szCs w:val="28"/>
          <w:lang w:val="en-US" w:eastAsia="zh-CN"/>
        </w:rPr>
        <w:t>(撤离)</w:t>
      </w:r>
      <w:r>
        <w:rPr>
          <w:rFonts w:hint="eastAsia" w:ascii="宋体" w:hAnsi="宋体" w:cs="宋体"/>
          <w:sz w:val="28"/>
          <w:szCs w:val="28"/>
        </w:rPr>
        <w:t>变更至本项目，对本项目全面履约；</w:t>
      </w:r>
    </w:p>
    <w:p w14:paraId="4E6C1FE6">
      <w:pPr>
        <w:pStyle w:val="4"/>
        <w:pBdr>
          <w:top w:val="single" w:color="auto" w:sz="4" w:space="0"/>
          <w:left w:val="single" w:color="auto" w:sz="4" w:space="0"/>
          <w:bottom w:val="single" w:color="auto" w:sz="4" w:space="0"/>
          <w:right w:val="single" w:color="auto" w:sz="4" w:space="0"/>
        </w:pBdr>
        <w:spacing w:line="360" w:lineRule="auto"/>
        <w:ind w:firstLine="560" w:firstLineChars="200"/>
        <w:rPr>
          <w:rFonts w:hint="eastAsia" w:ascii="宋体" w:hAnsi="宋体" w:cs="宋体"/>
          <w:sz w:val="28"/>
          <w:szCs w:val="28"/>
        </w:rPr>
      </w:pPr>
    </w:p>
    <w:p w14:paraId="2D343319">
      <w:pPr>
        <w:pStyle w:val="4"/>
        <w:pBdr>
          <w:top w:val="single" w:color="auto" w:sz="4" w:space="0"/>
          <w:left w:val="single" w:color="auto" w:sz="4" w:space="0"/>
          <w:bottom w:val="single" w:color="auto" w:sz="4" w:space="0"/>
          <w:right w:val="single" w:color="auto" w:sz="4" w:space="0"/>
        </w:pBdr>
        <w:spacing w:line="360" w:lineRule="auto"/>
        <w:ind w:firstLine="560" w:firstLineChars="200"/>
        <w:jc w:val="right"/>
        <w:rPr>
          <w:rFonts w:hint="eastAsia" w:ascii="宋体" w:hAnsi="宋体" w:eastAsia="宋体" w:cs="宋体"/>
          <w:sz w:val="28"/>
          <w:szCs w:val="28"/>
          <w:lang w:val="en-US" w:eastAsia="zh-CN"/>
        </w:rPr>
      </w:pPr>
    </w:p>
    <w:p w14:paraId="152AF629">
      <w:pPr>
        <w:pStyle w:val="4"/>
        <w:pBdr>
          <w:top w:val="single" w:color="auto" w:sz="4" w:space="0"/>
          <w:left w:val="single" w:color="auto" w:sz="4" w:space="0"/>
          <w:bottom w:val="single" w:color="auto" w:sz="4" w:space="0"/>
          <w:right w:val="single" w:color="auto" w:sz="4" w:space="0"/>
        </w:pBdr>
        <w:spacing w:line="360" w:lineRule="auto"/>
        <w:ind w:firstLine="560" w:firstLineChars="200"/>
        <w:jc w:val="right"/>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投标单位（盖章）：</w:t>
      </w:r>
    </w:p>
    <w:p w14:paraId="0613C52C">
      <w:pPr>
        <w:pStyle w:val="4"/>
        <w:pBdr>
          <w:top w:val="single" w:color="auto" w:sz="4" w:space="0"/>
          <w:left w:val="single" w:color="auto" w:sz="4" w:space="0"/>
          <w:bottom w:val="single" w:color="auto" w:sz="4" w:space="0"/>
          <w:right w:val="single" w:color="auto" w:sz="4" w:space="0"/>
        </w:pBdr>
        <w:wordWrap w:val="0"/>
        <w:spacing w:line="360" w:lineRule="auto"/>
        <w:ind w:firstLine="560" w:firstLineChars="200"/>
        <w:jc w:val="right"/>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2026年 月 日</w:t>
      </w:r>
    </w:p>
    <w:p w14:paraId="6A5BC4DD">
      <w:pPr>
        <w:spacing w:line="360" w:lineRule="auto"/>
        <w:rPr>
          <w:rFonts w:hint="eastAsia" w:ascii="宋体" w:hAnsi="宋体" w:eastAsia="宋体" w:cs="宋体"/>
          <w:snapToGrid w:val="0"/>
          <w:color w:val="000000"/>
          <w:kern w:val="0"/>
          <w:sz w:val="24"/>
          <w:szCs w:val="24"/>
          <w:lang w:val="en-US" w:eastAsia="zh-CN" w:bidi="ar"/>
        </w:rPr>
      </w:pPr>
    </w:p>
    <w:p w14:paraId="32DC8A0A">
      <w:pPr>
        <w:spacing w:line="360" w:lineRule="auto"/>
        <w:rPr>
          <w:rFonts w:hint="eastAsia" w:ascii="宋体" w:hAnsi="宋体" w:eastAsia="宋体" w:cs="宋体"/>
          <w:snapToGrid w:val="0"/>
          <w:color w:val="000000"/>
          <w:kern w:val="0"/>
          <w:sz w:val="24"/>
          <w:szCs w:val="24"/>
          <w:lang w:val="en-US" w:eastAsia="zh-CN" w:bidi="ar"/>
        </w:rPr>
      </w:pPr>
    </w:p>
    <w:p w14:paraId="0F6223D8">
      <w:pPr>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br w:type="page"/>
      </w:r>
    </w:p>
    <w:p w14:paraId="6B96E305">
      <w:pPr>
        <w:spacing w:line="219" w:lineRule="auto"/>
        <w:rPr>
          <w:sz w:val="24"/>
          <w:szCs w:val="24"/>
          <w:lang w:eastAsia="zh-CN"/>
        </w:rPr>
        <w:sectPr>
          <w:footerReference r:id="rId20" w:type="default"/>
          <w:pgSz w:w="11906" w:h="16839"/>
          <w:pgMar w:top="1440" w:right="1080" w:bottom="1440" w:left="1080" w:header="0" w:footer="1027" w:gutter="0"/>
          <w:cols w:space="720" w:num="1"/>
        </w:sectPr>
      </w:pPr>
    </w:p>
    <w:p w14:paraId="54DDD245">
      <w:pPr>
        <w:spacing w:before="63" w:line="224" w:lineRule="auto"/>
        <w:jc w:val="center"/>
        <w:outlineLvl w:val="0"/>
        <w:rPr>
          <w:rFonts w:ascii="宋体" w:hAnsi="宋体" w:eastAsia="宋体" w:cs="宋体"/>
          <w:spacing w:val="8"/>
          <w:sz w:val="43"/>
          <w:szCs w:val="43"/>
          <w:lang w:eastAsia="zh-CN"/>
        </w:rPr>
      </w:pPr>
      <w:bookmarkStart w:id="21" w:name="_Toc170203534"/>
      <w:bookmarkStart w:id="22" w:name="_Toc3036"/>
      <w:r>
        <w:rPr>
          <w:rFonts w:ascii="宋体" w:hAnsi="宋体" w:eastAsia="宋体" w:cs="宋体"/>
          <w:spacing w:val="8"/>
          <w:sz w:val="43"/>
          <w:szCs w:val="43"/>
          <w:lang w:eastAsia="zh-CN"/>
        </w:rPr>
        <w:t>第六章  图纸或其他资料</w:t>
      </w:r>
      <w:bookmarkEnd w:id="21"/>
      <w:bookmarkEnd w:id="22"/>
    </w:p>
    <w:p w14:paraId="31A2EF91">
      <w:pPr>
        <w:pStyle w:val="46"/>
        <w:ind w:firstLine="803"/>
        <w:jc w:val="center"/>
        <w:rPr>
          <w:rFonts w:ascii="新宋体" w:hAnsi="新宋体" w:eastAsia="新宋体" w:cs="新宋体"/>
          <w:sz w:val="31"/>
          <w:szCs w:val="31"/>
        </w:rPr>
        <w:sectPr>
          <w:footerReference r:id="rId21" w:type="default"/>
          <w:pgSz w:w="11906" w:h="16839"/>
          <w:pgMar w:top="1440" w:right="1080" w:bottom="1440" w:left="1080" w:header="0" w:footer="1027" w:gutter="0"/>
          <w:cols w:space="720" w:num="1"/>
        </w:sectPr>
      </w:pPr>
      <w:bookmarkStart w:id="23" w:name="_Toc1505"/>
      <w:r>
        <w:rPr>
          <w:rFonts w:ascii="黑体" w:hAnsi="黑体" w:eastAsia="黑体" w:cs="黑体"/>
          <w:b/>
          <w:bCs/>
          <w:sz w:val="40"/>
          <w:szCs w:val="40"/>
        </w:rPr>
        <w:t>(</w:t>
      </w:r>
      <w:r>
        <w:rPr>
          <w:b/>
          <w:bCs/>
          <w:sz w:val="40"/>
          <w:szCs w:val="40"/>
        </w:rPr>
        <w:t>如有）</w:t>
      </w:r>
      <w:bookmarkEnd w:id="23"/>
    </w:p>
    <w:p w14:paraId="78C77E40">
      <w:pPr>
        <w:spacing w:before="63" w:line="224" w:lineRule="auto"/>
        <w:jc w:val="center"/>
        <w:outlineLvl w:val="0"/>
        <w:rPr>
          <w:rFonts w:ascii="新宋体" w:hAnsi="新宋体" w:eastAsia="新宋体" w:cs="新宋体"/>
          <w:sz w:val="31"/>
          <w:szCs w:val="31"/>
          <w:lang w:eastAsia="zh-CN"/>
        </w:rPr>
      </w:pPr>
      <w:bookmarkStart w:id="24" w:name="bookmark12"/>
      <w:bookmarkEnd w:id="24"/>
      <w:bookmarkStart w:id="25" w:name="_Toc170203535"/>
      <w:bookmarkStart w:id="26" w:name="_Toc4708"/>
      <w:r>
        <w:rPr>
          <w:rFonts w:ascii="宋体" w:hAnsi="宋体" w:eastAsia="宋体" w:cs="宋体"/>
          <w:spacing w:val="8"/>
          <w:sz w:val="43"/>
          <w:szCs w:val="43"/>
          <w:lang w:eastAsia="zh-CN"/>
        </w:rPr>
        <w:t>第七章  评标办法（综合评分法）</w:t>
      </w:r>
      <w:bookmarkEnd w:id="25"/>
      <w:bookmarkEnd w:id="26"/>
    </w:p>
    <w:p w14:paraId="18435AD5">
      <w:pPr>
        <w:pStyle w:val="5"/>
        <w:adjustRightInd/>
        <w:snapToGrid/>
        <w:ind w:firstLine="484" w:firstLineChars="200"/>
        <w:contextualSpacing/>
        <w:jc w:val="both"/>
        <w:rPr>
          <w:sz w:val="24"/>
          <w:szCs w:val="24"/>
          <w:lang w:eastAsia="zh-CN"/>
        </w:rPr>
      </w:pPr>
      <w:r>
        <w:rPr>
          <w:spacing w:val="1"/>
          <w:sz w:val="24"/>
          <w:szCs w:val="24"/>
          <w:lang w:eastAsia="zh-CN"/>
        </w:rPr>
        <w:t>本项目采用综合评分法进行评审。评委会成员依据</w:t>
      </w:r>
      <w:r>
        <w:rPr>
          <w:rFonts w:hint="eastAsia"/>
          <w:spacing w:val="1"/>
          <w:sz w:val="24"/>
          <w:szCs w:val="24"/>
          <w:lang w:eastAsia="zh-CN"/>
        </w:rPr>
        <w:t>采购文件</w:t>
      </w:r>
      <w:r>
        <w:rPr>
          <w:spacing w:val="1"/>
          <w:sz w:val="24"/>
          <w:szCs w:val="24"/>
          <w:lang w:eastAsia="zh-CN"/>
        </w:rPr>
        <w:t>要求，</w:t>
      </w:r>
      <w:r>
        <w:rPr>
          <w:sz w:val="24"/>
          <w:szCs w:val="24"/>
          <w:lang w:eastAsia="zh-CN"/>
        </w:rPr>
        <w:t>先对所有</w:t>
      </w:r>
      <w:r>
        <w:rPr>
          <w:rFonts w:hint="eastAsia"/>
          <w:sz w:val="24"/>
          <w:szCs w:val="24"/>
          <w:lang w:eastAsia="zh-CN"/>
        </w:rPr>
        <w:t>供应商</w:t>
      </w:r>
      <w:r>
        <w:rPr>
          <w:sz w:val="24"/>
          <w:szCs w:val="24"/>
          <w:lang w:eastAsia="zh-CN"/>
        </w:rPr>
        <w:t>提交</w:t>
      </w:r>
      <w:r>
        <w:rPr>
          <w:spacing w:val="-2"/>
          <w:sz w:val="24"/>
          <w:szCs w:val="24"/>
          <w:lang w:eastAsia="zh-CN"/>
        </w:rPr>
        <w:t>的</w:t>
      </w:r>
      <w:r>
        <w:rPr>
          <w:rFonts w:hint="eastAsia"/>
          <w:spacing w:val="-2"/>
          <w:sz w:val="24"/>
          <w:szCs w:val="24"/>
          <w:lang w:eastAsia="zh-CN"/>
        </w:rPr>
        <w:t>响应文件</w:t>
      </w:r>
      <w:r>
        <w:rPr>
          <w:spacing w:val="-2"/>
          <w:sz w:val="24"/>
          <w:szCs w:val="24"/>
          <w:lang w:eastAsia="zh-CN"/>
        </w:rPr>
        <w:t>进行初步评审，初步评审内容如下：</w:t>
      </w:r>
    </w:p>
    <w:p w14:paraId="6B006156">
      <w:pPr>
        <w:pStyle w:val="5"/>
        <w:spacing w:before="37" w:line="300" w:lineRule="auto"/>
        <w:ind w:right="108"/>
        <w:rPr>
          <w:b/>
          <w:bCs/>
          <w:spacing w:val="-3"/>
          <w:sz w:val="24"/>
          <w:szCs w:val="24"/>
          <w:lang w:eastAsia="zh-CN"/>
        </w:rPr>
      </w:pPr>
      <w:r>
        <w:rPr>
          <w:b/>
          <w:bCs/>
          <w:spacing w:val="-3"/>
          <w:sz w:val="24"/>
          <w:szCs w:val="24"/>
          <w:lang w:eastAsia="zh-CN"/>
        </w:rPr>
        <w:t>1、初步评审。</w:t>
      </w:r>
      <w:r>
        <w:rPr>
          <w:spacing w:val="-3"/>
          <w:sz w:val="24"/>
          <w:szCs w:val="24"/>
          <w:lang w:eastAsia="zh-CN"/>
        </w:rPr>
        <w:t>评委会按以下标准对</w:t>
      </w:r>
      <w:r>
        <w:rPr>
          <w:rFonts w:hint="eastAsia"/>
          <w:spacing w:val="-3"/>
          <w:sz w:val="24"/>
          <w:szCs w:val="24"/>
          <w:lang w:eastAsia="zh-CN"/>
        </w:rPr>
        <w:t>供应商</w:t>
      </w:r>
      <w:r>
        <w:rPr>
          <w:spacing w:val="-3"/>
          <w:sz w:val="24"/>
          <w:szCs w:val="24"/>
          <w:lang w:eastAsia="zh-CN"/>
        </w:rPr>
        <w:t>提交的</w:t>
      </w:r>
      <w:r>
        <w:rPr>
          <w:rFonts w:hint="eastAsia"/>
          <w:spacing w:val="-3"/>
          <w:sz w:val="24"/>
          <w:szCs w:val="24"/>
          <w:lang w:eastAsia="zh-CN"/>
        </w:rPr>
        <w:t>响应文件</w:t>
      </w:r>
      <w:r>
        <w:rPr>
          <w:spacing w:val="-3"/>
          <w:sz w:val="24"/>
          <w:szCs w:val="24"/>
          <w:lang w:eastAsia="zh-CN"/>
        </w:rPr>
        <w:t>进行评审，具体评审标准如下：</w:t>
      </w:r>
    </w:p>
    <w:p w14:paraId="08A316C8">
      <w:pPr>
        <w:spacing w:line="18" w:lineRule="exact"/>
        <w:rPr>
          <w:lang w:eastAsia="zh-CN"/>
        </w:rPr>
      </w:pPr>
    </w:p>
    <w:tbl>
      <w:tblPr>
        <w:tblStyle w:val="28"/>
        <w:tblW w:w="985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1"/>
        <w:gridCol w:w="708"/>
        <w:gridCol w:w="2267"/>
        <w:gridCol w:w="6062"/>
      </w:tblGrid>
      <w:tr w14:paraId="1A467B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1529" w:type="dxa"/>
            <w:gridSpan w:val="2"/>
            <w:vAlign w:val="center"/>
          </w:tcPr>
          <w:p w14:paraId="75DC6F1E">
            <w:pPr>
              <w:pStyle w:val="29"/>
              <w:spacing w:line="360" w:lineRule="auto"/>
            </w:pPr>
            <w:r>
              <w:t>条款号</w:t>
            </w:r>
          </w:p>
        </w:tc>
        <w:tc>
          <w:tcPr>
            <w:tcW w:w="2267" w:type="dxa"/>
            <w:vAlign w:val="center"/>
          </w:tcPr>
          <w:p w14:paraId="249FBFF8">
            <w:pPr>
              <w:pStyle w:val="29"/>
              <w:spacing w:line="360" w:lineRule="auto"/>
            </w:pPr>
            <w:r>
              <w:t>评审因素</w:t>
            </w:r>
          </w:p>
        </w:tc>
        <w:tc>
          <w:tcPr>
            <w:tcW w:w="6062" w:type="dxa"/>
            <w:vAlign w:val="center"/>
          </w:tcPr>
          <w:p w14:paraId="1F94607E">
            <w:pPr>
              <w:pStyle w:val="29"/>
              <w:spacing w:line="360" w:lineRule="auto"/>
            </w:pPr>
            <w:r>
              <w:t>评审标准</w:t>
            </w:r>
          </w:p>
        </w:tc>
      </w:tr>
      <w:tr w14:paraId="6A25B8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821" w:type="dxa"/>
            <w:vMerge w:val="restart"/>
            <w:tcBorders>
              <w:bottom w:val="nil"/>
            </w:tcBorders>
            <w:vAlign w:val="center"/>
          </w:tcPr>
          <w:p w14:paraId="1D013EEE">
            <w:pPr>
              <w:pStyle w:val="29"/>
              <w:spacing w:line="360" w:lineRule="auto"/>
            </w:pPr>
            <w:r>
              <w:t>2.1.1</w:t>
            </w:r>
          </w:p>
        </w:tc>
        <w:tc>
          <w:tcPr>
            <w:tcW w:w="708" w:type="dxa"/>
            <w:vMerge w:val="restart"/>
            <w:tcBorders>
              <w:bottom w:val="nil"/>
            </w:tcBorders>
            <w:vAlign w:val="center"/>
          </w:tcPr>
          <w:p w14:paraId="53D804D4">
            <w:pPr>
              <w:pStyle w:val="29"/>
              <w:spacing w:line="360" w:lineRule="auto"/>
            </w:pPr>
            <w:r>
              <w:rPr>
                <w:lang w:eastAsia="zh-CN"/>
              </w:rPr>
              <w:t>形式评审标准</w:t>
            </w:r>
          </w:p>
        </w:tc>
        <w:tc>
          <w:tcPr>
            <w:tcW w:w="2267" w:type="dxa"/>
            <w:vAlign w:val="center"/>
          </w:tcPr>
          <w:p w14:paraId="213E2716">
            <w:pPr>
              <w:pStyle w:val="29"/>
              <w:spacing w:line="360" w:lineRule="auto"/>
              <w:rPr>
                <w:lang w:eastAsia="zh-CN"/>
              </w:rPr>
            </w:pPr>
            <w:r>
              <w:rPr>
                <w:rFonts w:hint="eastAsia"/>
                <w:lang w:eastAsia="zh-CN"/>
              </w:rPr>
              <w:t>供应商</w:t>
            </w:r>
            <w:r>
              <w:rPr>
                <w:lang w:eastAsia="zh-CN"/>
              </w:rPr>
              <w:t>名称</w:t>
            </w:r>
          </w:p>
        </w:tc>
        <w:tc>
          <w:tcPr>
            <w:tcW w:w="6062" w:type="dxa"/>
            <w:vAlign w:val="center"/>
          </w:tcPr>
          <w:p w14:paraId="686E4A4F">
            <w:pPr>
              <w:pStyle w:val="29"/>
              <w:spacing w:line="360" w:lineRule="auto"/>
              <w:jc w:val="left"/>
              <w:rPr>
                <w:lang w:eastAsia="zh-CN"/>
              </w:rPr>
            </w:pPr>
            <w:r>
              <w:rPr>
                <w:lang w:eastAsia="zh-CN"/>
              </w:rPr>
              <w:t>与企业法人营业执照、监理企业资质证书一致</w:t>
            </w:r>
          </w:p>
        </w:tc>
      </w:tr>
      <w:tr w14:paraId="66E1AF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821" w:type="dxa"/>
            <w:vMerge w:val="continue"/>
            <w:tcBorders>
              <w:top w:val="nil"/>
              <w:bottom w:val="nil"/>
            </w:tcBorders>
            <w:vAlign w:val="center"/>
          </w:tcPr>
          <w:p w14:paraId="441C48A0">
            <w:pPr>
              <w:spacing w:line="360" w:lineRule="auto"/>
              <w:jc w:val="center"/>
              <w:rPr>
                <w:lang w:eastAsia="zh-CN"/>
              </w:rPr>
            </w:pPr>
          </w:p>
        </w:tc>
        <w:tc>
          <w:tcPr>
            <w:tcW w:w="708" w:type="dxa"/>
            <w:vMerge w:val="continue"/>
            <w:tcBorders>
              <w:top w:val="nil"/>
              <w:bottom w:val="nil"/>
            </w:tcBorders>
            <w:vAlign w:val="center"/>
          </w:tcPr>
          <w:p w14:paraId="0C1AF620">
            <w:pPr>
              <w:spacing w:line="360" w:lineRule="auto"/>
              <w:jc w:val="center"/>
              <w:rPr>
                <w:lang w:eastAsia="zh-CN"/>
              </w:rPr>
            </w:pPr>
          </w:p>
        </w:tc>
        <w:tc>
          <w:tcPr>
            <w:tcW w:w="2267" w:type="dxa"/>
            <w:vAlign w:val="center"/>
          </w:tcPr>
          <w:p w14:paraId="0160CE7E">
            <w:pPr>
              <w:pStyle w:val="29"/>
              <w:spacing w:line="360" w:lineRule="auto"/>
              <w:rPr>
                <w:lang w:eastAsia="zh-CN"/>
              </w:rPr>
            </w:pPr>
            <w:r>
              <w:rPr>
                <w:lang w:eastAsia="zh-CN"/>
              </w:rPr>
              <w:t>投标函签字盖章</w:t>
            </w:r>
          </w:p>
        </w:tc>
        <w:tc>
          <w:tcPr>
            <w:tcW w:w="6062" w:type="dxa"/>
            <w:vAlign w:val="center"/>
          </w:tcPr>
          <w:p w14:paraId="79DE7955">
            <w:pPr>
              <w:pStyle w:val="29"/>
              <w:spacing w:line="360" w:lineRule="auto"/>
              <w:jc w:val="left"/>
              <w:rPr>
                <w:lang w:eastAsia="zh-CN"/>
              </w:rPr>
            </w:pPr>
            <w:r>
              <w:rPr>
                <w:lang w:eastAsia="zh-CN"/>
              </w:rPr>
              <w:t>有法定代表人或其委托代理人签字或盖章和盖单位公章</w:t>
            </w:r>
          </w:p>
        </w:tc>
      </w:tr>
      <w:tr w14:paraId="3E7B01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821" w:type="dxa"/>
            <w:vMerge w:val="continue"/>
            <w:tcBorders>
              <w:top w:val="nil"/>
              <w:bottom w:val="nil"/>
            </w:tcBorders>
            <w:vAlign w:val="center"/>
          </w:tcPr>
          <w:p w14:paraId="7B1AD11B">
            <w:pPr>
              <w:spacing w:line="360" w:lineRule="auto"/>
              <w:jc w:val="center"/>
              <w:rPr>
                <w:lang w:eastAsia="zh-CN"/>
              </w:rPr>
            </w:pPr>
          </w:p>
        </w:tc>
        <w:tc>
          <w:tcPr>
            <w:tcW w:w="708" w:type="dxa"/>
            <w:vMerge w:val="continue"/>
            <w:tcBorders>
              <w:top w:val="nil"/>
              <w:bottom w:val="nil"/>
            </w:tcBorders>
            <w:vAlign w:val="center"/>
          </w:tcPr>
          <w:p w14:paraId="4ED4E60E">
            <w:pPr>
              <w:spacing w:line="360" w:lineRule="auto"/>
              <w:jc w:val="center"/>
              <w:rPr>
                <w:lang w:eastAsia="zh-CN"/>
              </w:rPr>
            </w:pPr>
          </w:p>
        </w:tc>
        <w:tc>
          <w:tcPr>
            <w:tcW w:w="2267" w:type="dxa"/>
            <w:vAlign w:val="center"/>
          </w:tcPr>
          <w:p w14:paraId="588A7AA1">
            <w:pPr>
              <w:pStyle w:val="29"/>
              <w:spacing w:line="360" w:lineRule="auto"/>
              <w:rPr>
                <w:lang w:eastAsia="zh-CN"/>
              </w:rPr>
            </w:pPr>
            <w:r>
              <w:rPr>
                <w:rFonts w:hint="eastAsia"/>
                <w:lang w:eastAsia="zh-CN"/>
              </w:rPr>
              <w:t>响应文件</w:t>
            </w:r>
            <w:r>
              <w:rPr>
                <w:lang w:eastAsia="zh-CN"/>
              </w:rPr>
              <w:t>格式</w:t>
            </w:r>
          </w:p>
        </w:tc>
        <w:tc>
          <w:tcPr>
            <w:tcW w:w="6062" w:type="dxa"/>
            <w:vAlign w:val="center"/>
          </w:tcPr>
          <w:p w14:paraId="538F60A2">
            <w:pPr>
              <w:pStyle w:val="29"/>
              <w:spacing w:line="360" w:lineRule="auto"/>
              <w:jc w:val="left"/>
              <w:rPr>
                <w:lang w:eastAsia="zh-CN"/>
              </w:rPr>
            </w:pPr>
            <w:r>
              <w:rPr>
                <w:lang w:eastAsia="zh-CN"/>
              </w:rPr>
              <w:t>符合第五章“</w:t>
            </w:r>
            <w:r>
              <w:rPr>
                <w:rFonts w:hint="eastAsia"/>
                <w:lang w:eastAsia="zh-CN"/>
              </w:rPr>
              <w:t>响应文件</w:t>
            </w:r>
            <w:r>
              <w:rPr>
                <w:lang w:eastAsia="zh-CN"/>
              </w:rPr>
              <w:t>格式</w:t>
            </w:r>
            <w:r>
              <w:rPr>
                <w:spacing w:val="-85"/>
                <w:lang w:eastAsia="zh-CN"/>
              </w:rPr>
              <w:t xml:space="preserve"> </w:t>
            </w:r>
            <w:r>
              <w:rPr>
                <w:lang w:eastAsia="zh-CN"/>
              </w:rPr>
              <w:t>”的要求</w:t>
            </w:r>
          </w:p>
        </w:tc>
      </w:tr>
      <w:tr w14:paraId="257126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821" w:type="dxa"/>
            <w:vMerge w:val="continue"/>
            <w:tcBorders>
              <w:top w:val="nil"/>
            </w:tcBorders>
            <w:vAlign w:val="center"/>
          </w:tcPr>
          <w:p w14:paraId="0FE79733">
            <w:pPr>
              <w:spacing w:line="360" w:lineRule="auto"/>
              <w:jc w:val="center"/>
              <w:rPr>
                <w:lang w:eastAsia="zh-CN"/>
              </w:rPr>
            </w:pPr>
          </w:p>
        </w:tc>
        <w:tc>
          <w:tcPr>
            <w:tcW w:w="708" w:type="dxa"/>
            <w:vMerge w:val="continue"/>
            <w:tcBorders>
              <w:top w:val="nil"/>
            </w:tcBorders>
            <w:vAlign w:val="center"/>
          </w:tcPr>
          <w:p w14:paraId="42A04031">
            <w:pPr>
              <w:spacing w:line="360" w:lineRule="auto"/>
              <w:jc w:val="center"/>
              <w:rPr>
                <w:lang w:eastAsia="zh-CN"/>
              </w:rPr>
            </w:pPr>
          </w:p>
        </w:tc>
        <w:tc>
          <w:tcPr>
            <w:tcW w:w="2267" w:type="dxa"/>
            <w:vAlign w:val="center"/>
          </w:tcPr>
          <w:p w14:paraId="18CB6847">
            <w:pPr>
              <w:pStyle w:val="29"/>
              <w:spacing w:line="360" w:lineRule="auto"/>
              <w:rPr>
                <w:lang w:eastAsia="zh-CN"/>
              </w:rPr>
            </w:pPr>
            <w:r>
              <w:rPr>
                <w:lang w:eastAsia="zh-CN"/>
              </w:rPr>
              <w:t>报价唯一</w:t>
            </w:r>
          </w:p>
        </w:tc>
        <w:tc>
          <w:tcPr>
            <w:tcW w:w="6062" w:type="dxa"/>
            <w:vAlign w:val="center"/>
          </w:tcPr>
          <w:p w14:paraId="4E6C226A">
            <w:pPr>
              <w:pStyle w:val="29"/>
              <w:spacing w:line="360" w:lineRule="auto"/>
              <w:jc w:val="left"/>
            </w:pPr>
            <w:r>
              <w:t>只能有一个投标报价</w:t>
            </w:r>
          </w:p>
        </w:tc>
      </w:tr>
      <w:tr w14:paraId="1BC278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9" w:hRule="atLeast"/>
        </w:trPr>
        <w:tc>
          <w:tcPr>
            <w:tcW w:w="821" w:type="dxa"/>
            <w:vMerge w:val="restart"/>
            <w:vAlign w:val="center"/>
          </w:tcPr>
          <w:p w14:paraId="00D76A76">
            <w:pPr>
              <w:pStyle w:val="29"/>
              <w:spacing w:line="360" w:lineRule="auto"/>
            </w:pPr>
            <w:r>
              <w:t>2.1.2</w:t>
            </w:r>
          </w:p>
        </w:tc>
        <w:tc>
          <w:tcPr>
            <w:tcW w:w="708" w:type="dxa"/>
            <w:vMerge w:val="restart"/>
            <w:vAlign w:val="center"/>
          </w:tcPr>
          <w:p w14:paraId="631BE876">
            <w:pPr>
              <w:pStyle w:val="29"/>
              <w:spacing w:line="360" w:lineRule="auto"/>
            </w:pPr>
            <w:r>
              <w:t>资格评审标准</w:t>
            </w:r>
          </w:p>
        </w:tc>
        <w:tc>
          <w:tcPr>
            <w:tcW w:w="2267" w:type="dxa"/>
            <w:vAlign w:val="center"/>
          </w:tcPr>
          <w:p w14:paraId="40B1EE87">
            <w:pPr>
              <w:pStyle w:val="29"/>
              <w:spacing w:line="360" w:lineRule="auto"/>
            </w:pPr>
            <w:r>
              <w:t>企业法人营业执照</w:t>
            </w:r>
          </w:p>
        </w:tc>
        <w:tc>
          <w:tcPr>
            <w:tcW w:w="6062" w:type="dxa"/>
            <w:vAlign w:val="center"/>
          </w:tcPr>
          <w:p w14:paraId="0518996C">
            <w:pPr>
              <w:pStyle w:val="29"/>
              <w:spacing w:line="360" w:lineRule="auto"/>
              <w:jc w:val="left"/>
              <w:rPr>
                <w:lang w:eastAsia="zh-CN"/>
              </w:rPr>
            </w:pPr>
            <w:r>
              <w:rPr>
                <w:lang w:eastAsia="zh-CN"/>
              </w:rPr>
              <w:t>具备有效的企业法人营业执照</w:t>
            </w:r>
          </w:p>
        </w:tc>
      </w:tr>
      <w:tr w14:paraId="2133D6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821" w:type="dxa"/>
            <w:vMerge w:val="continue"/>
            <w:vAlign w:val="center"/>
          </w:tcPr>
          <w:p w14:paraId="0E9CB11C">
            <w:pPr>
              <w:spacing w:line="360" w:lineRule="auto"/>
              <w:jc w:val="center"/>
              <w:rPr>
                <w:lang w:eastAsia="zh-CN"/>
              </w:rPr>
            </w:pPr>
          </w:p>
        </w:tc>
        <w:tc>
          <w:tcPr>
            <w:tcW w:w="708" w:type="dxa"/>
            <w:vMerge w:val="continue"/>
            <w:textDirection w:val="tbRlV"/>
            <w:vAlign w:val="center"/>
          </w:tcPr>
          <w:p w14:paraId="2C43495A">
            <w:pPr>
              <w:spacing w:line="360" w:lineRule="auto"/>
              <w:jc w:val="center"/>
              <w:rPr>
                <w:lang w:eastAsia="zh-CN"/>
              </w:rPr>
            </w:pPr>
          </w:p>
        </w:tc>
        <w:tc>
          <w:tcPr>
            <w:tcW w:w="2267" w:type="dxa"/>
            <w:vAlign w:val="center"/>
          </w:tcPr>
          <w:p w14:paraId="2C61D4CB">
            <w:pPr>
              <w:pStyle w:val="29"/>
              <w:spacing w:line="360" w:lineRule="auto"/>
            </w:pPr>
            <w:r>
              <w:t>监理企业资质证书</w:t>
            </w:r>
          </w:p>
        </w:tc>
        <w:tc>
          <w:tcPr>
            <w:tcW w:w="6062" w:type="dxa"/>
            <w:vAlign w:val="center"/>
          </w:tcPr>
          <w:p w14:paraId="402D3415">
            <w:pPr>
              <w:pStyle w:val="29"/>
              <w:spacing w:line="360" w:lineRule="auto"/>
              <w:jc w:val="left"/>
              <w:rPr>
                <w:lang w:eastAsia="zh-CN"/>
              </w:rPr>
            </w:pPr>
            <w:r>
              <w:rPr>
                <w:lang w:eastAsia="zh-CN"/>
              </w:rPr>
              <w:t>具备有效的监理企业资质证书</w:t>
            </w:r>
          </w:p>
        </w:tc>
      </w:tr>
      <w:tr w14:paraId="02B3AB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821" w:type="dxa"/>
            <w:vMerge w:val="continue"/>
            <w:vAlign w:val="center"/>
          </w:tcPr>
          <w:p w14:paraId="5CB05B07">
            <w:pPr>
              <w:spacing w:line="360" w:lineRule="auto"/>
              <w:jc w:val="center"/>
              <w:rPr>
                <w:lang w:eastAsia="zh-CN"/>
              </w:rPr>
            </w:pPr>
          </w:p>
        </w:tc>
        <w:tc>
          <w:tcPr>
            <w:tcW w:w="708" w:type="dxa"/>
            <w:vMerge w:val="continue"/>
            <w:textDirection w:val="tbRlV"/>
            <w:vAlign w:val="center"/>
          </w:tcPr>
          <w:p w14:paraId="74A0F155">
            <w:pPr>
              <w:spacing w:line="360" w:lineRule="auto"/>
              <w:jc w:val="center"/>
              <w:rPr>
                <w:lang w:eastAsia="zh-CN"/>
              </w:rPr>
            </w:pPr>
          </w:p>
        </w:tc>
        <w:tc>
          <w:tcPr>
            <w:tcW w:w="2267" w:type="dxa"/>
            <w:vAlign w:val="center"/>
          </w:tcPr>
          <w:p w14:paraId="5D574941">
            <w:pPr>
              <w:pStyle w:val="29"/>
              <w:spacing w:line="360" w:lineRule="auto"/>
            </w:pPr>
            <w:r>
              <w:t>监理资质等级</w:t>
            </w:r>
          </w:p>
        </w:tc>
        <w:tc>
          <w:tcPr>
            <w:tcW w:w="6062" w:type="dxa"/>
            <w:vAlign w:val="center"/>
          </w:tcPr>
          <w:p w14:paraId="78A23AB8">
            <w:pPr>
              <w:pStyle w:val="29"/>
              <w:spacing w:line="360" w:lineRule="auto"/>
              <w:jc w:val="left"/>
              <w:rPr>
                <w:rFonts w:hint="default"/>
                <w:lang w:val="en-US" w:eastAsia="zh-CN"/>
              </w:rPr>
            </w:pPr>
            <w:r>
              <w:rPr>
                <w:rFonts w:hint="eastAsia"/>
                <w:lang w:val="en-US" w:eastAsia="zh-CN"/>
              </w:rPr>
              <w:t>符合采购文件要求</w:t>
            </w:r>
          </w:p>
        </w:tc>
      </w:tr>
      <w:tr w14:paraId="6B7BF9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821" w:type="dxa"/>
            <w:vMerge w:val="continue"/>
            <w:vAlign w:val="center"/>
          </w:tcPr>
          <w:p w14:paraId="41C9A3EE">
            <w:pPr>
              <w:spacing w:line="360" w:lineRule="auto"/>
              <w:jc w:val="center"/>
              <w:rPr>
                <w:lang w:eastAsia="zh-CN"/>
              </w:rPr>
            </w:pPr>
          </w:p>
        </w:tc>
        <w:tc>
          <w:tcPr>
            <w:tcW w:w="708" w:type="dxa"/>
            <w:vMerge w:val="continue"/>
            <w:textDirection w:val="tbRlV"/>
            <w:vAlign w:val="center"/>
          </w:tcPr>
          <w:p w14:paraId="6FA2BB86">
            <w:pPr>
              <w:spacing w:line="360" w:lineRule="auto"/>
              <w:jc w:val="center"/>
              <w:rPr>
                <w:lang w:eastAsia="zh-CN"/>
              </w:rPr>
            </w:pPr>
          </w:p>
        </w:tc>
        <w:tc>
          <w:tcPr>
            <w:tcW w:w="2267" w:type="dxa"/>
            <w:vAlign w:val="center"/>
          </w:tcPr>
          <w:p w14:paraId="51010142">
            <w:pPr>
              <w:pStyle w:val="29"/>
              <w:spacing w:line="360" w:lineRule="auto"/>
            </w:pPr>
            <w:r>
              <w:t>类似项目业绩</w:t>
            </w:r>
          </w:p>
        </w:tc>
        <w:tc>
          <w:tcPr>
            <w:tcW w:w="6062" w:type="dxa"/>
            <w:vAlign w:val="center"/>
          </w:tcPr>
          <w:p w14:paraId="2E9A2B4D">
            <w:pPr>
              <w:pStyle w:val="29"/>
              <w:spacing w:line="360" w:lineRule="auto"/>
              <w:jc w:val="left"/>
              <w:rPr>
                <w:lang w:eastAsia="zh-CN"/>
              </w:rPr>
            </w:pPr>
            <w:r>
              <w:rPr>
                <w:rFonts w:hint="eastAsia"/>
                <w:lang w:val="en-US" w:eastAsia="zh-CN"/>
              </w:rPr>
              <w:t>符合采购文件要求（如有）</w:t>
            </w:r>
          </w:p>
        </w:tc>
      </w:tr>
      <w:tr w14:paraId="325FE8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821" w:type="dxa"/>
            <w:vMerge w:val="continue"/>
            <w:vAlign w:val="center"/>
          </w:tcPr>
          <w:p w14:paraId="0E11E7EC">
            <w:pPr>
              <w:spacing w:line="360" w:lineRule="auto"/>
              <w:jc w:val="center"/>
              <w:rPr>
                <w:lang w:eastAsia="zh-CN"/>
              </w:rPr>
            </w:pPr>
          </w:p>
        </w:tc>
        <w:tc>
          <w:tcPr>
            <w:tcW w:w="708" w:type="dxa"/>
            <w:vMerge w:val="continue"/>
            <w:textDirection w:val="tbRlV"/>
            <w:vAlign w:val="center"/>
          </w:tcPr>
          <w:p w14:paraId="5FFAF65D">
            <w:pPr>
              <w:spacing w:line="360" w:lineRule="auto"/>
              <w:jc w:val="center"/>
              <w:rPr>
                <w:lang w:eastAsia="zh-CN"/>
              </w:rPr>
            </w:pPr>
          </w:p>
        </w:tc>
        <w:tc>
          <w:tcPr>
            <w:tcW w:w="2267" w:type="dxa"/>
            <w:vAlign w:val="center"/>
          </w:tcPr>
          <w:p w14:paraId="39CA3F61">
            <w:pPr>
              <w:pStyle w:val="29"/>
              <w:spacing w:line="360" w:lineRule="auto"/>
            </w:pPr>
            <w:r>
              <w:t>信誉</w:t>
            </w:r>
          </w:p>
        </w:tc>
        <w:tc>
          <w:tcPr>
            <w:tcW w:w="6062" w:type="dxa"/>
            <w:vAlign w:val="center"/>
          </w:tcPr>
          <w:p w14:paraId="1EEE2DCE">
            <w:pPr>
              <w:pStyle w:val="29"/>
              <w:spacing w:line="360" w:lineRule="auto"/>
              <w:jc w:val="left"/>
              <w:rPr>
                <w:lang w:eastAsia="zh-CN"/>
              </w:rPr>
            </w:pPr>
            <w:r>
              <w:rPr>
                <w:rFonts w:hint="eastAsia"/>
                <w:lang w:val="en-US" w:eastAsia="zh-CN"/>
              </w:rPr>
              <w:t>符合采购文件要求</w:t>
            </w:r>
          </w:p>
        </w:tc>
      </w:tr>
      <w:tr w14:paraId="5C28EE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1" w:hRule="atLeast"/>
        </w:trPr>
        <w:tc>
          <w:tcPr>
            <w:tcW w:w="821" w:type="dxa"/>
            <w:vMerge w:val="continue"/>
            <w:vAlign w:val="center"/>
          </w:tcPr>
          <w:p w14:paraId="24745201">
            <w:pPr>
              <w:spacing w:line="360" w:lineRule="auto"/>
              <w:jc w:val="center"/>
              <w:rPr>
                <w:lang w:eastAsia="zh-CN"/>
              </w:rPr>
            </w:pPr>
          </w:p>
        </w:tc>
        <w:tc>
          <w:tcPr>
            <w:tcW w:w="708" w:type="dxa"/>
            <w:vMerge w:val="continue"/>
            <w:textDirection w:val="tbRlV"/>
            <w:vAlign w:val="center"/>
          </w:tcPr>
          <w:p w14:paraId="1D7AB84C">
            <w:pPr>
              <w:spacing w:line="360" w:lineRule="auto"/>
              <w:jc w:val="center"/>
              <w:rPr>
                <w:lang w:eastAsia="zh-CN"/>
              </w:rPr>
            </w:pPr>
          </w:p>
        </w:tc>
        <w:tc>
          <w:tcPr>
            <w:tcW w:w="2267" w:type="dxa"/>
            <w:vAlign w:val="center"/>
          </w:tcPr>
          <w:p w14:paraId="07FCFD7A">
            <w:pPr>
              <w:pStyle w:val="29"/>
              <w:spacing w:line="360" w:lineRule="auto"/>
            </w:pPr>
            <w:r>
              <w:t>项目总监理工程师</w:t>
            </w:r>
          </w:p>
        </w:tc>
        <w:tc>
          <w:tcPr>
            <w:tcW w:w="6062" w:type="dxa"/>
            <w:vAlign w:val="center"/>
          </w:tcPr>
          <w:p w14:paraId="0F94D7D6">
            <w:pPr>
              <w:pStyle w:val="29"/>
              <w:spacing w:line="360" w:lineRule="auto"/>
              <w:jc w:val="left"/>
              <w:rPr>
                <w:lang w:eastAsia="zh-CN"/>
              </w:rPr>
            </w:pPr>
            <w:r>
              <w:rPr>
                <w:lang w:eastAsia="zh-CN"/>
              </w:rPr>
              <w:t>提供有效的监理工程师注册执业证书，</w:t>
            </w:r>
            <w:r>
              <w:rPr>
                <w:rFonts w:hint="eastAsia"/>
                <w:lang w:val="en-US" w:eastAsia="zh-CN"/>
              </w:rPr>
              <w:t>符合采购文件要求</w:t>
            </w:r>
          </w:p>
        </w:tc>
      </w:tr>
      <w:tr w14:paraId="6C3945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3" w:hRule="atLeast"/>
        </w:trPr>
        <w:tc>
          <w:tcPr>
            <w:tcW w:w="821" w:type="dxa"/>
            <w:vMerge w:val="continue"/>
            <w:vAlign w:val="center"/>
          </w:tcPr>
          <w:p w14:paraId="29453DF6">
            <w:pPr>
              <w:spacing w:line="360" w:lineRule="auto"/>
              <w:jc w:val="center"/>
              <w:rPr>
                <w:lang w:eastAsia="zh-CN"/>
              </w:rPr>
            </w:pPr>
          </w:p>
        </w:tc>
        <w:tc>
          <w:tcPr>
            <w:tcW w:w="708" w:type="dxa"/>
            <w:vMerge w:val="continue"/>
            <w:textDirection w:val="tbRlV"/>
            <w:vAlign w:val="center"/>
          </w:tcPr>
          <w:p w14:paraId="6066E081">
            <w:pPr>
              <w:spacing w:line="360" w:lineRule="auto"/>
              <w:jc w:val="center"/>
              <w:rPr>
                <w:lang w:eastAsia="zh-CN"/>
              </w:rPr>
            </w:pPr>
          </w:p>
        </w:tc>
        <w:tc>
          <w:tcPr>
            <w:tcW w:w="2267" w:type="dxa"/>
            <w:vAlign w:val="center"/>
          </w:tcPr>
          <w:p w14:paraId="65BFA268">
            <w:pPr>
              <w:pStyle w:val="29"/>
              <w:spacing w:line="360" w:lineRule="auto"/>
            </w:pPr>
            <w:r>
              <w:t>投标保证金</w:t>
            </w:r>
          </w:p>
        </w:tc>
        <w:tc>
          <w:tcPr>
            <w:tcW w:w="6062" w:type="dxa"/>
            <w:vAlign w:val="center"/>
          </w:tcPr>
          <w:p w14:paraId="03C65F0E">
            <w:pPr>
              <w:pStyle w:val="29"/>
              <w:spacing w:line="360" w:lineRule="auto"/>
              <w:jc w:val="left"/>
              <w:rPr>
                <w:lang w:eastAsia="zh-CN"/>
              </w:rPr>
            </w:pPr>
            <w:r>
              <w:rPr>
                <w:lang w:eastAsia="zh-CN"/>
              </w:rPr>
              <w:t>符合</w:t>
            </w:r>
            <w:r>
              <w:rPr>
                <w:rFonts w:hint="eastAsia"/>
                <w:lang w:eastAsia="zh-CN"/>
              </w:rPr>
              <w:t>采购文件</w:t>
            </w:r>
            <w:r>
              <w:rPr>
                <w:lang w:eastAsia="zh-CN"/>
              </w:rPr>
              <w:t>关于“投标保证金</w:t>
            </w:r>
            <w:r>
              <w:rPr>
                <w:spacing w:val="-79"/>
                <w:lang w:eastAsia="zh-CN"/>
              </w:rPr>
              <w:t xml:space="preserve"> </w:t>
            </w:r>
            <w:r>
              <w:rPr>
                <w:lang w:eastAsia="zh-CN"/>
              </w:rPr>
              <w:t>”的要求</w:t>
            </w:r>
          </w:p>
        </w:tc>
      </w:tr>
      <w:tr w14:paraId="0C5DCF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3" w:hRule="atLeast"/>
        </w:trPr>
        <w:tc>
          <w:tcPr>
            <w:tcW w:w="821" w:type="dxa"/>
            <w:vMerge w:val="continue"/>
            <w:vAlign w:val="center"/>
          </w:tcPr>
          <w:p w14:paraId="6C2A0A71">
            <w:pPr>
              <w:spacing w:line="360" w:lineRule="auto"/>
              <w:jc w:val="center"/>
              <w:rPr>
                <w:lang w:eastAsia="zh-CN"/>
              </w:rPr>
            </w:pPr>
          </w:p>
        </w:tc>
        <w:tc>
          <w:tcPr>
            <w:tcW w:w="708" w:type="dxa"/>
            <w:vMerge w:val="continue"/>
            <w:textDirection w:val="tbRlV"/>
            <w:vAlign w:val="center"/>
          </w:tcPr>
          <w:p w14:paraId="23DF7DC6">
            <w:pPr>
              <w:spacing w:line="360" w:lineRule="auto"/>
              <w:jc w:val="center"/>
              <w:rPr>
                <w:lang w:eastAsia="zh-CN"/>
              </w:rPr>
            </w:pPr>
          </w:p>
        </w:tc>
        <w:tc>
          <w:tcPr>
            <w:tcW w:w="2267" w:type="dxa"/>
            <w:vAlign w:val="center"/>
          </w:tcPr>
          <w:p w14:paraId="4FE8DDFC">
            <w:pPr>
              <w:pStyle w:val="29"/>
              <w:spacing w:line="360" w:lineRule="auto"/>
              <w:rPr>
                <w:lang w:eastAsia="zh-CN"/>
              </w:rPr>
            </w:pPr>
            <w:r>
              <w:rPr>
                <w:lang w:eastAsia="zh-CN"/>
              </w:rPr>
              <w:t>现场监理机构</w:t>
            </w:r>
            <w:r>
              <w:rPr>
                <w:spacing w:val="-3"/>
                <w:lang w:eastAsia="zh-CN"/>
              </w:rPr>
              <w:t>人员配备</w:t>
            </w:r>
          </w:p>
        </w:tc>
        <w:tc>
          <w:tcPr>
            <w:tcW w:w="6062" w:type="dxa"/>
            <w:vAlign w:val="center"/>
          </w:tcPr>
          <w:p w14:paraId="3398EA35">
            <w:pPr>
              <w:pStyle w:val="29"/>
              <w:spacing w:line="360" w:lineRule="auto"/>
              <w:jc w:val="left"/>
              <w:rPr>
                <w:lang w:eastAsia="zh-CN"/>
              </w:rPr>
            </w:pPr>
            <w:r>
              <w:rPr>
                <w:lang w:eastAsia="zh-CN"/>
              </w:rPr>
              <w:t>符合第五章资格证明及辅助资料“</w:t>
            </w:r>
            <w:r>
              <w:rPr>
                <w:spacing w:val="-73"/>
                <w:lang w:eastAsia="zh-CN"/>
              </w:rPr>
              <w:t xml:space="preserve"> </w:t>
            </w:r>
            <w:r>
              <w:rPr>
                <w:lang w:eastAsia="zh-CN"/>
              </w:rPr>
              <w:t>附表</w:t>
            </w:r>
            <w:r>
              <w:rPr>
                <w:spacing w:val="-46"/>
                <w:lang w:eastAsia="zh-CN"/>
              </w:rPr>
              <w:t xml:space="preserve"> </w:t>
            </w:r>
            <w:r>
              <w:rPr>
                <w:lang w:eastAsia="zh-CN"/>
              </w:rPr>
              <w:t>6</w:t>
            </w:r>
            <w:r>
              <w:rPr>
                <w:spacing w:val="-47"/>
                <w:lang w:eastAsia="zh-CN"/>
              </w:rPr>
              <w:t xml:space="preserve"> </w:t>
            </w:r>
            <w:r>
              <w:rPr>
                <w:lang w:eastAsia="zh-CN"/>
              </w:rPr>
              <w:t xml:space="preserve">监理人员资质 </w:t>
            </w:r>
            <w:r>
              <w:rPr>
                <w:spacing w:val="-11"/>
                <w:lang w:eastAsia="zh-CN"/>
              </w:rPr>
              <w:t>表</w:t>
            </w:r>
            <w:r>
              <w:rPr>
                <w:spacing w:val="-86"/>
                <w:lang w:eastAsia="zh-CN"/>
              </w:rPr>
              <w:t xml:space="preserve"> </w:t>
            </w:r>
            <w:r>
              <w:rPr>
                <w:spacing w:val="-11"/>
                <w:lang w:eastAsia="zh-CN"/>
              </w:rPr>
              <w:t>”规定</w:t>
            </w:r>
          </w:p>
        </w:tc>
      </w:tr>
      <w:tr w14:paraId="0F412A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821" w:type="dxa"/>
            <w:vMerge w:val="continue"/>
            <w:vAlign w:val="center"/>
          </w:tcPr>
          <w:p w14:paraId="729FDA73">
            <w:pPr>
              <w:spacing w:line="360" w:lineRule="auto"/>
              <w:jc w:val="center"/>
              <w:rPr>
                <w:lang w:eastAsia="zh-CN"/>
              </w:rPr>
            </w:pPr>
          </w:p>
        </w:tc>
        <w:tc>
          <w:tcPr>
            <w:tcW w:w="708" w:type="dxa"/>
            <w:vMerge w:val="continue"/>
            <w:textDirection w:val="tbRlV"/>
            <w:vAlign w:val="center"/>
          </w:tcPr>
          <w:p w14:paraId="798C72FF">
            <w:pPr>
              <w:spacing w:line="360" w:lineRule="auto"/>
              <w:jc w:val="center"/>
              <w:rPr>
                <w:lang w:eastAsia="zh-CN"/>
              </w:rPr>
            </w:pPr>
          </w:p>
        </w:tc>
        <w:tc>
          <w:tcPr>
            <w:tcW w:w="2267" w:type="dxa"/>
            <w:vAlign w:val="center"/>
          </w:tcPr>
          <w:p w14:paraId="1C249F58">
            <w:pPr>
              <w:pStyle w:val="29"/>
              <w:spacing w:line="360" w:lineRule="auto"/>
              <w:rPr>
                <w:lang w:eastAsia="zh-CN"/>
              </w:rPr>
            </w:pPr>
            <w:r>
              <w:t>其他要求</w:t>
            </w:r>
          </w:p>
        </w:tc>
        <w:tc>
          <w:tcPr>
            <w:tcW w:w="6062" w:type="dxa"/>
            <w:vAlign w:val="center"/>
          </w:tcPr>
          <w:p w14:paraId="4401AC70">
            <w:pPr>
              <w:pStyle w:val="29"/>
              <w:spacing w:line="360" w:lineRule="auto"/>
              <w:jc w:val="left"/>
              <w:rPr>
                <w:lang w:eastAsia="zh-CN"/>
              </w:rPr>
            </w:pPr>
            <w:r>
              <w:rPr>
                <w:rFonts w:hint="eastAsia"/>
                <w:lang w:eastAsia="zh-CN"/>
              </w:rPr>
              <w:t>（</w:t>
            </w:r>
            <w:r>
              <w:rPr>
                <w:rFonts w:hint="eastAsia"/>
                <w:lang w:val="en-US" w:eastAsia="zh-CN"/>
              </w:rPr>
              <w:t>如有</w:t>
            </w:r>
            <w:r>
              <w:rPr>
                <w:rFonts w:hint="eastAsia"/>
                <w:lang w:eastAsia="zh-CN"/>
              </w:rPr>
              <w:t>）</w:t>
            </w:r>
          </w:p>
        </w:tc>
      </w:tr>
      <w:tr w14:paraId="21BFE7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821" w:type="dxa"/>
            <w:vMerge w:val="restart"/>
            <w:vAlign w:val="center"/>
          </w:tcPr>
          <w:p w14:paraId="05DCA008">
            <w:pPr>
              <w:pStyle w:val="29"/>
              <w:spacing w:line="360" w:lineRule="auto"/>
              <w:rPr>
                <w:lang w:eastAsia="zh-CN"/>
              </w:rPr>
            </w:pPr>
            <w:r>
              <w:t>2.1.3</w:t>
            </w:r>
          </w:p>
        </w:tc>
        <w:tc>
          <w:tcPr>
            <w:tcW w:w="708" w:type="dxa"/>
            <w:vMerge w:val="restart"/>
            <w:vAlign w:val="center"/>
          </w:tcPr>
          <w:p w14:paraId="7BF40DDF">
            <w:pPr>
              <w:pStyle w:val="29"/>
              <w:spacing w:line="360" w:lineRule="auto"/>
              <w:rPr>
                <w:lang w:eastAsia="zh-CN"/>
              </w:rPr>
            </w:pPr>
            <w:r>
              <w:t>响应性评审标准</w:t>
            </w:r>
          </w:p>
        </w:tc>
        <w:tc>
          <w:tcPr>
            <w:tcW w:w="2267" w:type="dxa"/>
            <w:vAlign w:val="center"/>
          </w:tcPr>
          <w:p w14:paraId="4D7D9CA5">
            <w:pPr>
              <w:pStyle w:val="29"/>
              <w:spacing w:line="360" w:lineRule="auto"/>
            </w:pPr>
            <w:r>
              <w:t>服务期</w:t>
            </w:r>
          </w:p>
        </w:tc>
        <w:tc>
          <w:tcPr>
            <w:tcW w:w="6062" w:type="dxa"/>
            <w:vAlign w:val="center"/>
          </w:tcPr>
          <w:p w14:paraId="6DDC1075">
            <w:pPr>
              <w:pStyle w:val="29"/>
              <w:spacing w:line="360" w:lineRule="auto"/>
              <w:jc w:val="left"/>
              <w:rPr>
                <w:lang w:eastAsia="zh-CN"/>
              </w:rPr>
            </w:pPr>
            <w:r>
              <w:rPr>
                <w:rFonts w:hint="eastAsia"/>
                <w:lang w:val="en-US" w:eastAsia="zh-CN"/>
              </w:rPr>
              <w:t>符合采购文件要求</w:t>
            </w:r>
          </w:p>
        </w:tc>
      </w:tr>
      <w:tr w14:paraId="012BAA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90" w:hRule="atLeast"/>
        </w:trPr>
        <w:tc>
          <w:tcPr>
            <w:tcW w:w="821" w:type="dxa"/>
            <w:vMerge w:val="continue"/>
            <w:vAlign w:val="center"/>
          </w:tcPr>
          <w:p w14:paraId="2EC17F3E">
            <w:pPr>
              <w:spacing w:line="360" w:lineRule="auto"/>
              <w:jc w:val="center"/>
              <w:rPr>
                <w:lang w:eastAsia="zh-CN"/>
              </w:rPr>
            </w:pPr>
          </w:p>
        </w:tc>
        <w:tc>
          <w:tcPr>
            <w:tcW w:w="708" w:type="dxa"/>
            <w:vMerge w:val="continue"/>
            <w:vAlign w:val="center"/>
          </w:tcPr>
          <w:p w14:paraId="503B4231">
            <w:pPr>
              <w:spacing w:line="360" w:lineRule="auto"/>
              <w:jc w:val="center"/>
              <w:rPr>
                <w:lang w:eastAsia="zh-CN"/>
              </w:rPr>
            </w:pPr>
          </w:p>
        </w:tc>
        <w:tc>
          <w:tcPr>
            <w:tcW w:w="2267" w:type="dxa"/>
            <w:vAlign w:val="center"/>
          </w:tcPr>
          <w:p w14:paraId="0C673562">
            <w:pPr>
              <w:pStyle w:val="29"/>
              <w:spacing w:line="360" w:lineRule="auto"/>
            </w:pPr>
            <w:r>
              <w:t>投标有效期</w:t>
            </w:r>
          </w:p>
        </w:tc>
        <w:tc>
          <w:tcPr>
            <w:tcW w:w="6062" w:type="dxa"/>
            <w:vAlign w:val="center"/>
          </w:tcPr>
          <w:p w14:paraId="6E77B36F">
            <w:pPr>
              <w:pStyle w:val="29"/>
              <w:spacing w:line="360" w:lineRule="auto"/>
              <w:jc w:val="left"/>
              <w:rPr>
                <w:lang w:eastAsia="zh-CN"/>
              </w:rPr>
            </w:pPr>
            <w:r>
              <w:rPr>
                <w:rFonts w:hint="eastAsia"/>
                <w:lang w:val="en-US" w:eastAsia="zh-CN"/>
              </w:rPr>
              <w:t>符合采购文件要求</w:t>
            </w:r>
          </w:p>
        </w:tc>
      </w:tr>
      <w:tr w14:paraId="0B3C7B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821" w:type="dxa"/>
            <w:vMerge w:val="continue"/>
            <w:vAlign w:val="center"/>
          </w:tcPr>
          <w:p w14:paraId="0335F03E">
            <w:pPr>
              <w:spacing w:line="360" w:lineRule="auto"/>
              <w:jc w:val="center"/>
              <w:rPr>
                <w:lang w:eastAsia="zh-CN"/>
              </w:rPr>
            </w:pPr>
          </w:p>
        </w:tc>
        <w:tc>
          <w:tcPr>
            <w:tcW w:w="708" w:type="dxa"/>
            <w:vMerge w:val="continue"/>
            <w:vAlign w:val="center"/>
          </w:tcPr>
          <w:p w14:paraId="474E296E">
            <w:pPr>
              <w:spacing w:line="360" w:lineRule="auto"/>
              <w:jc w:val="center"/>
              <w:rPr>
                <w:lang w:eastAsia="zh-CN"/>
              </w:rPr>
            </w:pPr>
          </w:p>
        </w:tc>
        <w:tc>
          <w:tcPr>
            <w:tcW w:w="2267" w:type="dxa"/>
            <w:vAlign w:val="center"/>
          </w:tcPr>
          <w:p w14:paraId="1C983B10">
            <w:pPr>
              <w:pStyle w:val="29"/>
              <w:spacing w:line="360" w:lineRule="auto"/>
            </w:pPr>
            <w:r>
              <w:t>报价评审</w:t>
            </w:r>
          </w:p>
        </w:tc>
        <w:tc>
          <w:tcPr>
            <w:tcW w:w="6062" w:type="dxa"/>
            <w:vAlign w:val="center"/>
          </w:tcPr>
          <w:p w14:paraId="171E94BB">
            <w:pPr>
              <w:pStyle w:val="29"/>
              <w:spacing w:line="360" w:lineRule="auto"/>
              <w:jc w:val="left"/>
              <w:rPr>
                <w:lang w:eastAsia="zh-CN"/>
              </w:rPr>
            </w:pPr>
            <w:r>
              <w:rPr>
                <w:lang w:eastAsia="zh-CN"/>
              </w:rPr>
              <w:t>符合</w:t>
            </w:r>
            <w:r>
              <w:rPr>
                <w:rFonts w:hint="eastAsia"/>
                <w:lang w:eastAsia="zh-CN"/>
              </w:rPr>
              <w:t>采购文件</w:t>
            </w:r>
            <w:r>
              <w:rPr>
                <w:lang w:eastAsia="zh-CN"/>
              </w:rPr>
              <w:t>关于投标报价评审相关要求</w:t>
            </w:r>
          </w:p>
        </w:tc>
      </w:tr>
    </w:tbl>
    <w:p w14:paraId="2A4ADAD4">
      <w:pPr>
        <w:pStyle w:val="5"/>
        <w:adjustRightInd/>
        <w:snapToGrid/>
        <w:spacing w:line="360" w:lineRule="auto"/>
        <w:rPr>
          <w:sz w:val="24"/>
          <w:szCs w:val="24"/>
          <w:lang w:eastAsia="zh-CN"/>
        </w:rPr>
      </w:pPr>
      <w:r>
        <w:rPr>
          <w:b/>
          <w:bCs/>
          <w:color w:val="FF0000"/>
          <w:sz w:val="24"/>
          <w:szCs w:val="24"/>
          <w:lang w:eastAsia="zh-CN"/>
        </w:rPr>
        <w:t>注：评委依据本章第</w:t>
      </w:r>
      <w:r>
        <w:rPr>
          <w:color w:val="FF0000"/>
          <w:spacing w:val="-34"/>
          <w:sz w:val="24"/>
          <w:szCs w:val="24"/>
          <w:lang w:eastAsia="zh-CN"/>
        </w:rPr>
        <w:t xml:space="preserve"> </w:t>
      </w:r>
      <w:r>
        <w:rPr>
          <w:b/>
          <w:bCs/>
          <w:color w:val="FF0000"/>
          <w:sz w:val="24"/>
          <w:szCs w:val="24"/>
          <w:lang w:eastAsia="zh-CN"/>
        </w:rPr>
        <w:t>2.1.1</w:t>
      </w:r>
      <w:r>
        <w:rPr>
          <w:color w:val="FF0000"/>
          <w:spacing w:val="-43"/>
          <w:sz w:val="24"/>
          <w:szCs w:val="24"/>
          <w:lang w:eastAsia="zh-CN"/>
        </w:rPr>
        <w:t xml:space="preserve"> </w:t>
      </w:r>
      <w:r>
        <w:rPr>
          <w:b/>
          <w:bCs/>
          <w:color w:val="FF0000"/>
          <w:sz w:val="24"/>
          <w:szCs w:val="24"/>
          <w:lang w:eastAsia="zh-CN"/>
        </w:rPr>
        <w:t>条、2.1.2</w:t>
      </w:r>
      <w:r>
        <w:rPr>
          <w:color w:val="FF0000"/>
          <w:spacing w:val="-44"/>
          <w:sz w:val="24"/>
          <w:szCs w:val="24"/>
          <w:lang w:eastAsia="zh-CN"/>
        </w:rPr>
        <w:t xml:space="preserve"> </w:t>
      </w:r>
      <w:r>
        <w:rPr>
          <w:b/>
          <w:bCs/>
          <w:color w:val="FF0000"/>
          <w:sz w:val="24"/>
          <w:szCs w:val="24"/>
          <w:lang w:eastAsia="zh-CN"/>
        </w:rPr>
        <w:t>条、2.1.3</w:t>
      </w:r>
      <w:r>
        <w:rPr>
          <w:color w:val="FF0000"/>
          <w:spacing w:val="-44"/>
          <w:sz w:val="24"/>
          <w:szCs w:val="24"/>
          <w:lang w:eastAsia="zh-CN"/>
        </w:rPr>
        <w:t xml:space="preserve"> </w:t>
      </w:r>
      <w:r>
        <w:rPr>
          <w:b/>
          <w:bCs/>
          <w:color w:val="FF0000"/>
          <w:sz w:val="24"/>
          <w:szCs w:val="24"/>
          <w:lang w:eastAsia="zh-CN"/>
        </w:rPr>
        <w:t>条规定的标准对</w:t>
      </w:r>
      <w:r>
        <w:rPr>
          <w:rFonts w:hint="eastAsia"/>
          <w:b/>
          <w:bCs/>
          <w:color w:val="FF0000"/>
          <w:sz w:val="24"/>
          <w:szCs w:val="24"/>
          <w:lang w:eastAsia="zh-CN"/>
        </w:rPr>
        <w:t>响应文件</w:t>
      </w:r>
      <w:r>
        <w:rPr>
          <w:b/>
          <w:bCs/>
          <w:color w:val="FF0000"/>
          <w:sz w:val="24"/>
          <w:szCs w:val="24"/>
          <w:lang w:eastAsia="zh-CN"/>
        </w:rPr>
        <w:t>进行初</w:t>
      </w:r>
      <w:r>
        <w:rPr>
          <w:b/>
          <w:bCs/>
          <w:color w:val="FF0000"/>
          <w:spacing w:val="-1"/>
          <w:sz w:val="24"/>
          <w:szCs w:val="24"/>
          <w:lang w:eastAsia="zh-CN"/>
        </w:rPr>
        <w:t>步评审。</w:t>
      </w:r>
      <w:r>
        <w:rPr>
          <w:rFonts w:hint="eastAsia"/>
          <w:b/>
          <w:bCs/>
          <w:color w:val="FF0000"/>
          <w:spacing w:val="-1"/>
          <w:sz w:val="24"/>
          <w:szCs w:val="24"/>
          <w:lang w:eastAsia="zh-CN"/>
        </w:rPr>
        <w:t>供应商</w:t>
      </w:r>
      <w:r>
        <w:rPr>
          <w:b/>
          <w:bCs/>
          <w:color w:val="FF0000"/>
          <w:spacing w:val="-1"/>
          <w:sz w:val="24"/>
          <w:szCs w:val="24"/>
          <w:lang w:eastAsia="zh-CN"/>
        </w:rPr>
        <w:t>在</w:t>
      </w:r>
      <w:r>
        <w:rPr>
          <w:rFonts w:hint="eastAsia"/>
          <w:b/>
          <w:bCs/>
          <w:color w:val="FF0000"/>
          <w:spacing w:val="-1"/>
          <w:sz w:val="24"/>
          <w:szCs w:val="24"/>
          <w:lang w:eastAsia="zh-CN"/>
        </w:rPr>
        <w:t>响应文件</w:t>
      </w:r>
      <w:r>
        <w:rPr>
          <w:b/>
          <w:bCs/>
          <w:color w:val="FF0000"/>
          <w:spacing w:val="-1"/>
          <w:sz w:val="24"/>
          <w:szCs w:val="24"/>
          <w:lang w:eastAsia="zh-CN"/>
        </w:rPr>
        <w:t>中提供的相应资料应当能够满足本项目初步评审相应要求；有一项不符合初步评审标准的，作无效标处理，且不参与评标基准</w:t>
      </w:r>
      <w:r>
        <w:rPr>
          <w:b/>
          <w:bCs/>
          <w:color w:val="FF0000"/>
          <w:spacing w:val="-4"/>
          <w:sz w:val="24"/>
          <w:szCs w:val="24"/>
          <w:lang w:eastAsia="zh-CN"/>
        </w:rPr>
        <w:t>价的计算。</w:t>
      </w:r>
    </w:p>
    <w:p w14:paraId="14B9B6B5">
      <w:pPr>
        <w:pStyle w:val="5"/>
        <w:numPr>
          <w:ilvl w:val="0"/>
          <w:numId w:val="1"/>
        </w:numPr>
        <w:spacing w:before="37" w:line="300" w:lineRule="auto"/>
        <w:ind w:left="0" w:leftChars="0" w:right="108" w:firstLine="0" w:firstLineChars="0"/>
        <w:rPr>
          <w:spacing w:val="-1"/>
          <w:sz w:val="24"/>
          <w:szCs w:val="24"/>
        </w:rPr>
      </w:pPr>
      <w:r>
        <w:rPr>
          <w:b/>
          <w:bCs/>
          <w:spacing w:val="-3"/>
          <w:sz w:val="24"/>
          <w:szCs w:val="24"/>
          <w:lang w:eastAsia="zh-CN"/>
        </w:rPr>
        <w:t>详细评审。</w:t>
      </w:r>
      <w:r>
        <w:rPr>
          <w:spacing w:val="-3"/>
          <w:sz w:val="24"/>
          <w:szCs w:val="24"/>
          <w:lang w:eastAsia="zh-CN"/>
        </w:rPr>
        <w:t>评委对通过初步评审</w:t>
      </w:r>
      <w:r>
        <w:rPr>
          <w:rFonts w:hint="eastAsia"/>
          <w:spacing w:val="-3"/>
          <w:sz w:val="24"/>
          <w:szCs w:val="24"/>
          <w:lang w:eastAsia="zh-CN"/>
        </w:rPr>
        <w:t>供应商</w:t>
      </w:r>
      <w:r>
        <w:rPr>
          <w:spacing w:val="-3"/>
          <w:sz w:val="24"/>
          <w:szCs w:val="24"/>
          <w:lang w:eastAsia="zh-CN"/>
        </w:rPr>
        <w:t>的</w:t>
      </w:r>
      <w:r>
        <w:rPr>
          <w:rFonts w:hint="eastAsia"/>
          <w:spacing w:val="-3"/>
          <w:sz w:val="24"/>
          <w:szCs w:val="24"/>
          <w:lang w:eastAsia="zh-CN"/>
        </w:rPr>
        <w:t>响应文件</w:t>
      </w:r>
      <w:r>
        <w:rPr>
          <w:spacing w:val="-3"/>
          <w:sz w:val="24"/>
          <w:szCs w:val="24"/>
          <w:lang w:eastAsia="zh-CN"/>
        </w:rPr>
        <w:t>作进一步评审，未通过初步评审</w:t>
      </w:r>
      <w:r>
        <w:rPr>
          <w:rFonts w:hint="eastAsia"/>
          <w:spacing w:val="-3"/>
          <w:sz w:val="24"/>
          <w:szCs w:val="24"/>
          <w:lang w:eastAsia="zh-CN"/>
        </w:rPr>
        <w:t>供应商</w:t>
      </w:r>
      <w:r>
        <w:rPr>
          <w:spacing w:val="-1"/>
          <w:sz w:val="24"/>
          <w:szCs w:val="24"/>
          <w:lang w:eastAsia="zh-CN"/>
        </w:rPr>
        <w:t>的</w:t>
      </w:r>
      <w:r>
        <w:rPr>
          <w:rFonts w:hint="eastAsia"/>
          <w:spacing w:val="-1"/>
          <w:sz w:val="24"/>
          <w:szCs w:val="24"/>
          <w:lang w:eastAsia="zh-CN"/>
        </w:rPr>
        <w:t>响应文件</w:t>
      </w:r>
      <w:r>
        <w:rPr>
          <w:spacing w:val="-1"/>
          <w:sz w:val="24"/>
          <w:szCs w:val="24"/>
          <w:lang w:eastAsia="zh-CN"/>
        </w:rPr>
        <w:t>不进入详细评审。</w:t>
      </w:r>
      <w:r>
        <w:rPr>
          <w:spacing w:val="-1"/>
          <w:sz w:val="24"/>
          <w:szCs w:val="24"/>
        </w:rPr>
        <w:t>详细评审要求如下：</w:t>
      </w:r>
    </w:p>
    <w:p w14:paraId="098B9610">
      <w:pPr>
        <w:numPr>
          <w:ilvl w:val="0"/>
          <w:numId w:val="1"/>
        </w:numPr>
        <w:ind w:left="0" w:leftChars="0" w:firstLine="0" w:firstLineChars="0"/>
      </w:pPr>
    </w:p>
    <w:tbl>
      <w:tblPr>
        <w:tblStyle w:val="14"/>
        <w:tblW w:w="100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9"/>
        <w:gridCol w:w="1151"/>
        <w:gridCol w:w="2274"/>
        <w:gridCol w:w="4268"/>
        <w:gridCol w:w="1308"/>
      </w:tblGrid>
      <w:tr w14:paraId="0F51D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30" w:type="dxa"/>
            <w:gridSpan w:val="5"/>
            <w:tcBorders>
              <w:top w:val="single" w:color="auto" w:sz="4" w:space="0"/>
              <w:left w:val="single" w:color="auto" w:sz="4" w:space="0"/>
              <w:bottom w:val="single" w:color="auto" w:sz="4" w:space="0"/>
              <w:right w:val="single" w:color="auto" w:sz="4" w:space="0"/>
            </w:tcBorders>
            <w:vAlign w:val="center"/>
          </w:tcPr>
          <w:p w14:paraId="33A3005E">
            <w:pPr>
              <w:spacing w:line="360" w:lineRule="auto"/>
              <w:ind w:firstLine="241" w:firstLineChars="100"/>
              <w:jc w:val="center"/>
              <w:rPr>
                <w:rFonts w:ascii="宋体" w:hAnsi="宋体" w:eastAsia="宋体" w:cs="宋体"/>
                <w:b/>
                <w:bCs/>
                <w:sz w:val="24"/>
              </w:rPr>
            </w:pPr>
            <w:r>
              <w:rPr>
                <w:rFonts w:hint="eastAsia" w:ascii="宋体" w:hAnsi="宋体" w:eastAsia="宋体" w:cs="宋体"/>
                <w:b/>
                <w:bCs/>
                <w:sz w:val="24"/>
              </w:rPr>
              <w:t>详细评审标准</w:t>
            </w:r>
          </w:p>
        </w:tc>
      </w:tr>
      <w:tr w14:paraId="10C32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029" w:type="dxa"/>
            <w:vMerge w:val="restart"/>
            <w:tcBorders>
              <w:top w:val="single" w:color="auto" w:sz="4" w:space="0"/>
              <w:left w:val="single" w:color="auto" w:sz="4" w:space="0"/>
              <w:bottom w:val="single" w:color="auto" w:sz="4" w:space="0"/>
              <w:right w:val="single" w:color="auto" w:sz="4" w:space="0"/>
            </w:tcBorders>
            <w:vAlign w:val="center"/>
          </w:tcPr>
          <w:p w14:paraId="5271111C">
            <w:pPr>
              <w:spacing w:line="360" w:lineRule="auto"/>
              <w:jc w:val="center"/>
              <w:rPr>
                <w:rFonts w:ascii="宋体" w:hAnsi="宋体" w:eastAsia="宋体" w:cs="宋体"/>
                <w:bCs/>
                <w:sz w:val="24"/>
              </w:rPr>
            </w:pPr>
            <w:r>
              <w:rPr>
                <w:rFonts w:hint="eastAsia" w:ascii="宋体" w:hAnsi="宋体" w:eastAsia="宋体" w:cs="宋体"/>
                <w:bCs/>
                <w:sz w:val="24"/>
              </w:rPr>
              <w:t>2.2</w:t>
            </w:r>
          </w:p>
        </w:tc>
        <w:tc>
          <w:tcPr>
            <w:tcW w:w="1151" w:type="dxa"/>
            <w:vMerge w:val="restart"/>
            <w:tcBorders>
              <w:top w:val="single" w:color="auto" w:sz="4" w:space="0"/>
              <w:left w:val="single" w:color="auto" w:sz="4" w:space="0"/>
              <w:bottom w:val="single" w:color="auto" w:sz="4" w:space="0"/>
              <w:right w:val="single" w:color="auto" w:sz="4" w:space="0"/>
            </w:tcBorders>
            <w:vAlign w:val="center"/>
          </w:tcPr>
          <w:p w14:paraId="56AA52B6">
            <w:pPr>
              <w:spacing w:line="360" w:lineRule="auto"/>
              <w:jc w:val="center"/>
              <w:rPr>
                <w:rFonts w:ascii="宋体" w:hAnsi="宋体" w:eastAsia="宋体" w:cs="宋体"/>
                <w:bCs/>
                <w:sz w:val="24"/>
              </w:rPr>
            </w:pPr>
            <w:r>
              <w:rPr>
                <w:rFonts w:hint="eastAsia" w:ascii="宋体" w:hAnsi="宋体" w:eastAsia="宋体" w:cs="宋体"/>
                <w:bCs/>
                <w:sz w:val="24"/>
              </w:rPr>
              <w:t>分值构成（</w:t>
            </w:r>
            <w:r>
              <w:rPr>
                <w:rFonts w:hint="eastAsia" w:ascii="宋体" w:hAnsi="宋体" w:eastAsia="宋体" w:cs="宋体"/>
                <w:bCs/>
                <w:sz w:val="24"/>
                <w:lang w:val="en-US" w:eastAsia="zh-CN"/>
              </w:rPr>
              <w:t>50</w:t>
            </w:r>
            <w:r>
              <w:rPr>
                <w:rFonts w:hint="eastAsia" w:ascii="宋体" w:hAnsi="宋体" w:eastAsia="宋体" w:cs="宋体"/>
                <w:bCs/>
                <w:sz w:val="24"/>
              </w:rPr>
              <w:t>分）</w:t>
            </w:r>
          </w:p>
        </w:tc>
        <w:tc>
          <w:tcPr>
            <w:tcW w:w="2274" w:type="dxa"/>
            <w:vMerge w:val="restart"/>
            <w:tcBorders>
              <w:top w:val="single" w:color="auto" w:sz="4" w:space="0"/>
              <w:left w:val="single" w:color="auto" w:sz="4" w:space="0"/>
              <w:right w:val="single" w:color="auto" w:sz="4" w:space="0"/>
            </w:tcBorders>
            <w:vAlign w:val="center"/>
          </w:tcPr>
          <w:p w14:paraId="5F33ED67">
            <w:pPr>
              <w:spacing w:line="360" w:lineRule="auto"/>
              <w:jc w:val="center"/>
              <w:rPr>
                <w:rFonts w:ascii="宋体" w:hAnsi="宋体" w:eastAsia="宋体" w:cs="宋体"/>
                <w:bCs/>
                <w:sz w:val="24"/>
              </w:rPr>
            </w:pPr>
            <w:r>
              <w:rPr>
                <w:rFonts w:hint="eastAsia" w:ascii="宋体" w:hAnsi="宋体" w:eastAsia="宋体" w:cs="宋体"/>
                <w:bCs/>
                <w:sz w:val="24"/>
              </w:rPr>
              <w:t>技术部分</w:t>
            </w:r>
          </w:p>
        </w:tc>
        <w:tc>
          <w:tcPr>
            <w:tcW w:w="5576" w:type="dxa"/>
            <w:gridSpan w:val="2"/>
            <w:tcBorders>
              <w:top w:val="single" w:color="auto" w:sz="4" w:space="0"/>
              <w:left w:val="single" w:color="auto" w:sz="4" w:space="0"/>
              <w:bottom w:val="single" w:color="auto" w:sz="4" w:space="0"/>
              <w:right w:val="single" w:color="auto" w:sz="4" w:space="0"/>
            </w:tcBorders>
            <w:vAlign w:val="center"/>
          </w:tcPr>
          <w:p w14:paraId="662767BA">
            <w:pPr>
              <w:spacing w:line="360" w:lineRule="auto"/>
              <w:rPr>
                <w:rFonts w:ascii="宋体" w:hAnsi="宋体" w:eastAsia="宋体" w:cs="宋体"/>
                <w:bCs/>
                <w:color w:val="FF0000"/>
                <w:sz w:val="24"/>
              </w:rPr>
            </w:pPr>
            <w:r>
              <w:rPr>
                <w:rFonts w:hint="eastAsia" w:ascii="宋体" w:hAnsi="宋体" w:eastAsia="宋体" w:cs="宋体"/>
                <w:bCs/>
                <w:color w:val="FF0000"/>
                <w:sz w:val="24"/>
              </w:rPr>
              <w:t>监理大纲：满分</w:t>
            </w:r>
            <w:r>
              <w:rPr>
                <w:rFonts w:hint="eastAsia" w:ascii="宋体" w:hAnsi="宋体" w:eastAsia="宋体" w:cs="宋体"/>
                <w:bCs/>
                <w:color w:val="FF0000"/>
                <w:sz w:val="24"/>
                <w:lang w:val="en-US" w:eastAsia="zh-CN"/>
              </w:rPr>
              <w:t>24</w:t>
            </w:r>
            <w:r>
              <w:rPr>
                <w:rFonts w:hint="eastAsia" w:ascii="宋体" w:hAnsi="宋体" w:eastAsia="宋体" w:cs="宋体"/>
                <w:bCs/>
                <w:color w:val="FF0000"/>
                <w:sz w:val="24"/>
              </w:rPr>
              <w:t>分</w:t>
            </w:r>
          </w:p>
        </w:tc>
      </w:tr>
      <w:tr w14:paraId="62B60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029" w:type="dxa"/>
            <w:vMerge w:val="continue"/>
            <w:tcBorders>
              <w:top w:val="single" w:color="auto" w:sz="4" w:space="0"/>
              <w:left w:val="single" w:color="auto" w:sz="4" w:space="0"/>
              <w:bottom w:val="single" w:color="auto" w:sz="4" w:space="0"/>
              <w:right w:val="single" w:color="auto" w:sz="4" w:space="0"/>
            </w:tcBorders>
            <w:vAlign w:val="center"/>
          </w:tcPr>
          <w:p w14:paraId="299D9EB7">
            <w:pPr>
              <w:spacing w:line="360" w:lineRule="auto"/>
              <w:rPr>
                <w:rFonts w:ascii="宋体" w:hAnsi="宋体" w:eastAsia="宋体" w:cs="宋体"/>
                <w:bCs/>
                <w:sz w:val="24"/>
              </w:rPr>
            </w:pPr>
          </w:p>
        </w:tc>
        <w:tc>
          <w:tcPr>
            <w:tcW w:w="1151" w:type="dxa"/>
            <w:vMerge w:val="continue"/>
            <w:tcBorders>
              <w:top w:val="single" w:color="auto" w:sz="4" w:space="0"/>
              <w:left w:val="single" w:color="auto" w:sz="4" w:space="0"/>
              <w:bottom w:val="single" w:color="auto" w:sz="4" w:space="0"/>
              <w:right w:val="single" w:color="auto" w:sz="4" w:space="0"/>
            </w:tcBorders>
            <w:vAlign w:val="center"/>
          </w:tcPr>
          <w:p w14:paraId="1EDE95B2">
            <w:pPr>
              <w:spacing w:line="360" w:lineRule="auto"/>
              <w:rPr>
                <w:rFonts w:ascii="宋体" w:hAnsi="宋体" w:eastAsia="宋体" w:cs="宋体"/>
                <w:bCs/>
                <w:sz w:val="24"/>
              </w:rPr>
            </w:pPr>
          </w:p>
        </w:tc>
        <w:tc>
          <w:tcPr>
            <w:tcW w:w="2274" w:type="dxa"/>
            <w:vMerge w:val="continue"/>
            <w:tcBorders>
              <w:left w:val="single" w:color="auto" w:sz="4" w:space="0"/>
              <w:right w:val="single" w:color="auto" w:sz="4" w:space="0"/>
            </w:tcBorders>
            <w:vAlign w:val="center"/>
          </w:tcPr>
          <w:p w14:paraId="5C217E84">
            <w:pPr>
              <w:spacing w:line="360" w:lineRule="auto"/>
              <w:jc w:val="center"/>
              <w:rPr>
                <w:rFonts w:ascii="宋体" w:hAnsi="宋体" w:eastAsia="宋体" w:cs="宋体"/>
                <w:bCs/>
                <w:sz w:val="24"/>
              </w:rPr>
            </w:pPr>
          </w:p>
        </w:tc>
        <w:tc>
          <w:tcPr>
            <w:tcW w:w="5576" w:type="dxa"/>
            <w:gridSpan w:val="2"/>
            <w:tcBorders>
              <w:top w:val="single" w:color="auto" w:sz="4" w:space="0"/>
              <w:left w:val="single" w:color="auto" w:sz="4" w:space="0"/>
              <w:bottom w:val="single" w:color="auto" w:sz="4" w:space="0"/>
              <w:right w:val="single" w:color="auto" w:sz="4" w:space="0"/>
            </w:tcBorders>
            <w:vAlign w:val="center"/>
          </w:tcPr>
          <w:p w14:paraId="0BFF7848">
            <w:pPr>
              <w:spacing w:line="360" w:lineRule="auto"/>
              <w:rPr>
                <w:rFonts w:ascii="宋体" w:hAnsi="宋体" w:eastAsia="宋体" w:cs="宋体"/>
                <w:bCs/>
                <w:color w:val="FF0000"/>
                <w:sz w:val="24"/>
                <w:lang w:eastAsia="zh-CN"/>
              </w:rPr>
            </w:pPr>
            <w:r>
              <w:rPr>
                <w:rFonts w:hint="eastAsia" w:ascii="宋体" w:hAnsi="宋体" w:eastAsia="宋体" w:cs="宋体"/>
                <w:bCs/>
                <w:color w:val="FF0000"/>
                <w:sz w:val="24"/>
                <w:lang w:eastAsia="zh-CN"/>
              </w:rPr>
              <w:t>供应商综合实力及项目管理机构：满分</w:t>
            </w:r>
            <w:r>
              <w:rPr>
                <w:rFonts w:hint="eastAsia" w:ascii="宋体" w:hAnsi="宋体" w:eastAsia="宋体" w:cs="宋体"/>
                <w:bCs/>
                <w:color w:val="FF0000"/>
                <w:sz w:val="24"/>
                <w:lang w:val="en-US" w:eastAsia="zh-CN"/>
              </w:rPr>
              <w:t>15</w:t>
            </w:r>
            <w:r>
              <w:rPr>
                <w:rFonts w:hint="eastAsia" w:ascii="宋体" w:hAnsi="宋体" w:eastAsia="宋体" w:cs="宋体"/>
                <w:bCs/>
                <w:color w:val="FF0000"/>
                <w:sz w:val="24"/>
                <w:lang w:eastAsia="zh-CN"/>
              </w:rPr>
              <w:t>分</w:t>
            </w:r>
          </w:p>
        </w:tc>
      </w:tr>
      <w:tr w14:paraId="5265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29" w:type="dxa"/>
            <w:vMerge w:val="continue"/>
            <w:tcBorders>
              <w:top w:val="single" w:color="auto" w:sz="4" w:space="0"/>
              <w:left w:val="single" w:color="auto" w:sz="4" w:space="0"/>
              <w:bottom w:val="single" w:color="auto" w:sz="4" w:space="0"/>
              <w:right w:val="single" w:color="auto" w:sz="4" w:space="0"/>
            </w:tcBorders>
            <w:vAlign w:val="center"/>
          </w:tcPr>
          <w:p w14:paraId="7CF5EA34">
            <w:pPr>
              <w:spacing w:line="360" w:lineRule="auto"/>
              <w:rPr>
                <w:rFonts w:ascii="宋体" w:hAnsi="宋体" w:eastAsia="宋体" w:cs="宋体"/>
                <w:bCs/>
                <w:sz w:val="24"/>
                <w:lang w:eastAsia="zh-CN"/>
              </w:rPr>
            </w:pPr>
          </w:p>
        </w:tc>
        <w:tc>
          <w:tcPr>
            <w:tcW w:w="1151" w:type="dxa"/>
            <w:vMerge w:val="continue"/>
            <w:tcBorders>
              <w:top w:val="single" w:color="auto" w:sz="4" w:space="0"/>
              <w:left w:val="single" w:color="auto" w:sz="4" w:space="0"/>
              <w:bottom w:val="single" w:color="auto" w:sz="4" w:space="0"/>
              <w:right w:val="single" w:color="auto" w:sz="4" w:space="0"/>
            </w:tcBorders>
            <w:vAlign w:val="center"/>
          </w:tcPr>
          <w:p w14:paraId="0126C72E">
            <w:pPr>
              <w:spacing w:line="360" w:lineRule="auto"/>
              <w:rPr>
                <w:rFonts w:ascii="宋体" w:hAnsi="宋体" w:eastAsia="宋体" w:cs="宋体"/>
                <w:bCs/>
                <w:sz w:val="24"/>
                <w:lang w:eastAsia="zh-CN"/>
              </w:rPr>
            </w:pPr>
          </w:p>
        </w:tc>
        <w:tc>
          <w:tcPr>
            <w:tcW w:w="2274" w:type="dxa"/>
            <w:vMerge w:val="continue"/>
            <w:tcBorders>
              <w:left w:val="single" w:color="auto" w:sz="4" w:space="0"/>
              <w:right w:val="single" w:color="auto" w:sz="4" w:space="0"/>
            </w:tcBorders>
            <w:vAlign w:val="center"/>
          </w:tcPr>
          <w:p w14:paraId="47B3CD9B">
            <w:pPr>
              <w:spacing w:line="360" w:lineRule="auto"/>
              <w:jc w:val="center"/>
              <w:rPr>
                <w:rFonts w:ascii="宋体" w:hAnsi="宋体" w:eastAsia="宋体" w:cs="宋体"/>
                <w:bCs/>
                <w:sz w:val="24"/>
                <w:lang w:eastAsia="zh-CN"/>
              </w:rPr>
            </w:pPr>
          </w:p>
        </w:tc>
        <w:tc>
          <w:tcPr>
            <w:tcW w:w="5576" w:type="dxa"/>
            <w:gridSpan w:val="2"/>
            <w:tcBorders>
              <w:top w:val="single" w:color="auto" w:sz="4" w:space="0"/>
              <w:left w:val="single" w:color="auto" w:sz="4" w:space="0"/>
              <w:bottom w:val="single" w:color="auto" w:sz="4" w:space="0"/>
              <w:right w:val="single" w:color="auto" w:sz="4" w:space="0"/>
            </w:tcBorders>
            <w:vAlign w:val="center"/>
          </w:tcPr>
          <w:p w14:paraId="57E39F5B">
            <w:pPr>
              <w:spacing w:line="360" w:lineRule="auto"/>
              <w:rPr>
                <w:rFonts w:ascii="宋体" w:hAnsi="宋体" w:eastAsia="宋体" w:cs="宋体"/>
                <w:bCs/>
                <w:color w:val="FF0000"/>
                <w:sz w:val="24"/>
                <w:lang w:eastAsia="zh-CN"/>
              </w:rPr>
            </w:pPr>
            <w:r>
              <w:rPr>
                <w:rFonts w:hint="eastAsia" w:ascii="宋体" w:hAnsi="宋体" w:eastAsia="宋体" w:cs="宋体"/>
                <w:bCs/>
                <w:color w:val="FF0000"/>
                <w:sz w:val="24"/>
                <w:lang w:eastAsia="zh-CN"/>
              </w:rPr>
              <w:t>供应商及总监荣誉：满分</w:t>
            </w:r>
            <w:r>
              <w:rPr>
                <w:rFonts w:hint="eastAsia" w:ascii="宋体" w:hAnsi="宋体" w:eastAsia="宋体" w:cs="宋体"/>
                <w:bCs/>
                <w:color w:val="FF0000"/>
                <w:sz w:val="24"/>
                <w:lang w:val="en-US" w:eastAsia="zh-CN"/>
              </w:rPr>
              <w:t>6</w:t>
            </w:r>
            <w:r>
              <w:rPr>
                <w:rFonts w:hint="eastAsia" w:ascii="宋体" w:hAnsi="宋体" w:eastAsia="宋体" w:cs="宋体"/>
                <w:bCs/>
                <w:color w:val="FF0000"/>
                <w:sz w:val="24"/>
                <w:lang w:eastAsia="zh-CN"/>
              </w:rPr>
              <w:t>分</w:t>
            </w:r>
          </w:p>
        </w:tc>
      </w:tr>
      <w:tr w14:paraId="5A4BF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029" w:type="dxa"/>
            <w:vMerge w:val="continue"/>
            <w:tcBorders>
              <w:top w:val="single" w:color="auto" w:sz="4" w:space="0"/>
              <w:left w:val="single" w:color="auto" w:sz="4" w:space="0"/>
              <w:bottom w:val="single" w:color="auto" w:sz="4" w:space="0"/>
              <w:right w:val="single" w:color="auto" w:sz="4" w:space="0"/>
            </w:tcBorders>
            <w:vAlign w:val="center"/>
          </w:tcPr>
          <w:p w14:paraId="129BBD5B">
            <w:pPr>
              <w:spacing w:line="360" w:lineRule="auto"/>
              <w:rPr>
                <w:rFonts w:ascii="宋体" w:hAnsi="宋体" w:eastAsia="宋体" w:cs="宋体"/>
                <w:bCs/>
                <w:sz w:val="24"/>
                <w:lang w:eastAsia="zh-CN"/>
              </w:rPr>
            </w:pPr>
          </w:p>
        </w:tc>
        <w:tc>
          <w:tcPr>
            <w:tcW w:w="1151" w:type="dxa"/>
            <w:vMerge w:val="continue"/>
            <w:tcBorders>
              <w:top w:val="single" w:color="auto" w:sz="4" w:space="0"/>
              <w:left w:val="single" w:color="auto" w:sz="4" w:space="0"/>
              <w:bottom w:val="single" w:color="auto" w:sz="4" w:space="0"/>
              <w:right w:val="single" w:color="auto" w:sz="4" w:space="0"/>
            </w:tcBorders>
            <w:vAlign w:val="center"/>
          </w:tcPr>
          <w:p w14:paraId="7BBC17E2">
            <w:pPr>
              <w:spacing w:line="360" w:lineRule="auto"/>
              <w:rPr>
                <w:rFonts w:ascii="宋体" w:hAnsi="宋体" w:eastAsia="宋体" w:cs="宋体"/>
                <w:bCs/>
                <w:sz w:val="24"/>
                <w:lang w:eastAsia="zh-CN"/>
              </w:rPr>
            </w:pPr>
          </w:p>
        </w:tc>
        <w:tc>
          <w:tcPr>
            <w:tcW w:w="2274" w:type="dxa"/>
            <w:tcBorders>
              <w:top w:val="single" w:color="auto" w:sz="4" w:space="0"/>
              <w:left w:val="single" w:color="auto" w:sz="4" w:space="0"/>
              <w:bottom w:val="single" w:color="auto" w:sz="4" w:space="0"/>
              <w:right w:val="single" w:color="auto" w:sz="4" w:space="0"/>
            </w:tcBorders>
            <w:vAlign w:val="center"/>
          </w:tcPr>
          <w:p w14:paraId="79ED3268">
            <w:pPr>
              <w:spacing w:line="360" w:lineRule="auto"/>
              <w:jc w:val="center"/>
              <w:rPr>
                <w:rFonts w:ascii="宋体" w:hAnsi="宋体" w:eastAsia="宋体" w:cs="宋体"/>
                <w:bCs/>
                <w:sz w:val="24"/>
              </w:rPr>
            </w:pPr>
            <w:r>
              <w:rPr>
                <w:rFonts w:hint="eastAsia" w:ascii="宋体" w:hAnsi="宋体" w:eastAsia="宋体" w:cs="宋体"/>
                <w:bCs/>
                <w:sz w:val="24"/>
              </w:rPr>
              <w:t>报价部分</w:t>
            </w:r>
          </w:p>
        </w:tc>
        <w:tc>
          <w:tcPr>
            <w:tcW w:w="5576" w:type="dxa"/>
            <w:gridSpan w:val="2"/>
            <w:tcBorders>
              <w:top w:val="single" w:color="auto" w:sz="4" w:space="0"/>
              <w:left w:val="single" w:color="auto" w:sz="4" w:space="0"/>
              <w:bottom w:val="single" w:color="auto" w:sz="4" w:space="0"/>
              <w:right w:val="single" w:color="auto" w:sz="4" w:space="0"/>
            </w:tcBorders>
            <w:vAlign w:val="center"/>
          </w:tcPr>
          <w:p w14:paraId="1BB3C2FC">
            <w:pPr>
              <w:spacing w:line="360" w:lineRule="auto"/>
              <w:rPr>
                <w:rFonts w:ascii="宋体" w:hAnsi="宋体" w:eastAsia="宋体" w:cs="宋体"/>
                <w:bCs/>
                <w:color w:val="FF0000"/>
                <w:sz w:val="24"/>
              </w:rPr>
            </w:pPr>
            <w:r>
              <w:rPr>
                <w:rFonts w:hint="eastAsia" w:ascii="宋体" w:hAnsi="宋体" w:eastAsia="宋体" w:cs="宋体"/>
                <w:bCs/>
                <w:color w:val="FF0000"/>
                <w:sz w:val="24"/>
              </w:rPr>
              <w:t>投标报价：满分</w:t>
            </w:r>
            <w:r>
              <w:rPr>
                <w:rFonts w:hint="eastAsia" w:ascii="宋体" w:hAnsi="宋体" w:eastAsia="宋体" w:cs="宋体"/>
                <w:bCs/>
                <w:color w:val="FF0000"/>
                <w:sz w:val="24"/>
                <w:lang w:val="en-US" w:eastAsia="zh-CN"/>
              </w:rPr>
              <w:t>5</w:t>
            </w:r>
            <w:r>
              <w:rPr>
                <w:rFonts w:hint="eastAsia" w:ascii="宋体" w:hAnsi="宋体" w:eastAsia="宋体" w:cs="宋体"/>
                <w:bCs/>
                <w:color w:val="FF0000"/>
                <w:sz w:val="24"/>
              </w:rPr>
              <w:t>分</w:t>
            </w:r>
          </w:p>
        </w:tc>
      </w:tr>
      <w:tr w14:paraId="53A5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180" w:type="dxa"/>
            <w:gridSpan w:val="2"/>
            <w:tcBorders>
              <w:top w:val="single" w:color="auto" w:sz="4" w:space="0"/>
              <w:left w:val="single" w:color="auto" w:sz="4" w:space="0"/>
              <w:bottom w:val="single" w:color="auto" w:sz="4" w:space="0"/>
              <w:right w:val="single" w:color="auto" w:sz="4" w:space="0"/>
            </w:tcBorders>
            <w:vAlign w:val="center"/>
          </w:tcPr>
          <w:p w14:paraId="2EBAC13B">
            <w:pPr>
              <w:spacing w:line="360" w:lineRule="auto"/>
              <w:jc w:val="center"/>
              <w:rPr>
                <w:rFonts w:ascii="宋体" w:hAnsi="宋体" w:eastAsia="宋体" w:cs="宋体"/>
                <w:b/>
                <w:bCs/>
                <w:sz w:val="24"/>
              </w:rPr>
            </w:pPr>
            <w:r>
              <w:rPr>
                <w:rFonts w:hint="eastAsia" w:ascii="宋体" w:hAnsi="宋体" w:eastAsia="宋体" w:cs="宋体"/>
                <w:b/>
                <w:bCs/>
                <w:sz w:val="24"/>
              </w:rPr>
              <w:t>条款号</w:t>
            </w:r>
          </w:p>
        </w:tc>
        <w:tc>
          <w:tcPr>
            <w:tcW w:w="6542" w:type="dxa"/>
            <w:gridSpan w:val="2"/>
            <w:tcBorders>
              <w:top w:val="single" w:color="auto" w:sz="4" w:space="0"/>
              <w:left w:val="single" w:color="auto" w:sz="4" w:space="0"/>
              <w:bottom w:val="single" w:color="auto" w:sz="4" w:space="0"/>
              <w:right w:val="single" w:color="auto" w:sz="4" w:space="0"/>
            </w:tcBorders>
            <w:vAlign w:val="center"/>
          </w:tcPr>
          <w:p w14:paraId="4D93CD86">
            <w:pPr>
              <w:spacing w:line="360" w:lineRule="auto"/>
              <w:ind w:firstLine="241" w:firstLineChars="100"/>
              <w:jc w:val="center"/>
              <w:rPr>
                <w:rFonts w:ascii="宋体" w:hAnsi="宋体" w:eastAsia="宋体" w:cs="宋体"/>
                <w:b/>
                <w:bCs/>
                <w:sz w:val="24"/>
              </w:rPr>
            </w:pPr>
            <w:r>
              <w:rPr>
                <w:rFonts w:hint="eastAsia" w:ascii="宋体" w:hAnsi="宋体" w:eastAsia="宋体" w:cs="宋体"/>
                <w:b/>
                <w:bCs/>
                <w:sz w:val="24"/>
              </w:rPr>
              <w:t>评 分 因 素</w:t>
            </w:r>
          </w:p>
        </w:tc>
        <w:tc>
          <w:tcPr>
            <w:tcW w:w="1308" w:type="dxa"/>
            <w:tcBorders>
              <w:top w:val="single" w:color="auto" w:sz="4" w:space="0"/>
              <w:left w:val="single" w:color="auto" w:sz="4" w:space="0"/>
              <w:bottom w:val="single" w:color="auto" w:sz="4" w:space="0"/>
              <w:right w:val="single" w:color="auto" w:sz="4" w:space="0"/>
            </w:tcBorders>
            <w:vAlign w:val="center"/>
          </w:tcPr>
          <w:p w14:paraId="3A406665">
            <w:pPr>
              <w:spacing w:line="360" w:lineRule="auto"/>
              <w:jc w:val="center"/>
              <w:rPr>
                <w:rFonts w:ascii="宋体" w:hAnsi="宋体" w:eastAsia="宋体" w:cs="宋体"/>
                <w:b/>
                <w:bCs/>
                <w:sz w:val="24"/>
              </w:rPr>
            </w:pPr>
            <w:r>
              <w:rPr>
                <w:rFonts w:hint="eastAsia" w:ascii="宋体" w:hAnsi="宋体" w:eastAsia="宋体" w:cs="宋体"/>
                <w:b/>
                <w:bCs/>
                <w:sz w:val="24"/>
              </w:rPr>
              <w:t>评分标准</w:t>
            </w:r>
          </w:p>
        </w:tc>
      </w:tr>
      <w:tr w14:paraId="052F5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jc w:val="center"/>
        </w:trPr>
        <w:tc>
          <w:tcPr>
            <w:tcW w:w="1029" w:type="dxa"/>
            <w:vMerge w:val="restart"/>
            <w:tcBorders>
              <w:top w:val="single" w:color="auto" w:sz="4" w:space="0"/>
              <w:left w:val="single" w:color="auto" w:sz="4" w:space="0"/>
              <w:right w:val="single" w:color="auto" w:sz="4" w:space="0"/>
            </w:tcBorders>
            <w:vAlign w:val="center"/>
          </w:tcPr>
          <w:p w14:paraId="7DEDD0F0">
            <w:pPr>
              <w:spacing w:line="360" w:lineRule="auto"/>
              <w:jc w:val="center"/>
              <w:rPr>
                <w:rFonts w:ascii="宋体" w:hAnsi="宋体" w:eastAsia="宋体" w:cs="宋体"/>
                <w:bCs/>
                <w:sz w:val="24"/>
              </w:rPr>
            </w:pPr>
            <w:r>
              <w:rPr>
                <w:rFonts w:hint="eastAsia" w:ascii="宋体" w:hAnsi="宋体" w:eastAsia="宋体" w:cs="宋体"/>
                <w:bCs/>
                <w:sz w:val="24"/>
              </w:rPr>
              <w:t>2.2.1</w:t>
            </w:r>
          </w:p>
        </w:tc>
        <w:tc>
          <w:tcPr>
            <w:tcW w:w="1151" w:type="dxa"/>
            <w:vMerge w:val="restart"/>
            <w:tcBorders>
              <w:top w:val="single" w:color="auto" w:sz="4" w:space="0"/>
              <w:left w:val="single" w:color="auto" w:sz="4" w:space="0"/>
              <w:right w:val="single" w:color="auto" w:sz="4" w:space="0"/>
            </w:tcBorders>
            <w:vAlign w:val="center"/>
          </w:tcPr>
          <w:p w14:paraId="27757628">
            <w:pPr>
              <w:spacing w:line="360" w:lineRule="auto"/>
              <w:jc w:val="center"/>
              <w:rPr>
                <w:rFonts w:ascii="宋体" w:hAnsi="宋体" w:eastAsia="宋体" w:cs="宋体"/>
                <w:bCs/>
                <w:sz w:val="24"/>
              </w:rPr>
            </w:pPr>
            <w:r>
              <w:rPr>
                <w:rFonts w:hint="eastAsia" w:ascii="宋体" w:hAnsi="宋体" w:eastAsia="宋体" w:cs="宋体"/>
                <w:bCs/>
                <w:sz w:val="24"/>
              </w:rPr>
              <w:t>监理大纲</w:t>
            </w:r>
          </w:p>
          <w:p w14:paraId="6042B6D1">
            <w:pPr>
              <w:spacing w:line="360" w:lineRule="auto"/>
              <w:jc w:val="center"/>
              <w:rPr>
                <w:rFonts w:ascii="宋体" w:hAnsi="宋体" w:eastAsia="宋体" w:cs="宋体"/>
                <w:bCs/>
                <w:sz w:val="24"/>
              </w:rPr>
            </w:pPr>
            <w:r>
              <w:rPr>
                <w:rFonts w:hint="eastAsia" w:ascii="宋体" w:hAnsi="宋体" w:eastAsia="宋体" w:cs="宋体"/>
                <w:bCs/>
                <w:sz w:val="24"/>
              </w:rPr>
              <w:t>（</w:t>
            </w:r>
            <w:r>
              <w:rPr>
                <w:rFonts w:ascii="宋体" w:hAnsi="宋体" w:eastAsia="宋体" w:cs="宋体"/>
                <w:bCs/>
                <w:sz w:val="24"/>
                <w:lang w:eastAsia="zh-CN"/>
              </w:rPr>
              <w:t>4</w:t>
            </w:r>
            <w:r>
              <w:rPr>
                <w:rFonts w:hint="eastAsia" w:ascii="宋体" w:hAnsi="宋体" w:eastAsia="宋体" w:cs="宋体"/>
                <w:bCs/>
                <w:sz w:val="24"/>
                <w:lang w:val="en-US" w:eastAsia="zh-CN"/>
              </w:rPr>
              <w:t>8</w:t>
            </w:r>
            <w:r>
              <w:rPr>
                <w:rFonts w:hint="eastAsia" w:ascii="宋体" w:hAnsi="宋体" w:eastAsia="宋体" w:cs="宋体"/>
                <w:bCs/>
                <w:sz w:val="24"/>
              </w:rPr>
              <w:t>分）</w:t>
            </w:r>
          </w:p>
        </w:tc>
        <w:tc>
          <w:tcPr>
            <w:tcW w:w="6542" w:type="dxa"/>
            <w:gridSpan w:val="2"/>
            <w:tcBorders>
              <w:top w:val="single" w:color="auto" w:sz="4" w:space="0"/>
              <w:left w:val="single" w:color="auto" w:sz="4" w:space="0"/>
              <w:bottom w:val="single" w:color="auto" w:sz="4" w:space="0"/>
              <w:right w:val="single" w:color="auto" w:sz="4" w:space="0"/>
            </w:tcBorders>
            <w:vAlign w:val="center"/>
          </w:tcPr>
          <w:p w14:paraId="3042A892">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1、综合比较供应商对监理大纲内容的阐述： </w:t>
            </w:r>
          </w:p>
          <w:p w14:paraId="2D45EC17">
            <w:pPr>
              <w:keepNext w:val="0"/>
              <w:keepLines w:val="0"/>
              <w:widowControl/>
              <w:suppressLineNumbers w:val="0"/>
              <w:spacing w:line="360" w:lineRule="auto"/>
              <w:ind w:left="240" w:hanging="240" w:hangingChars="100"/>
              <w:jc w:val="left"/>
            </w:pPr>
            <w:r>
              <w:rPr>
                <w:rFonts w:hint="eastAsia" w:ascii="宋体" w:hAnsi="宋体" w:eastAsia="宋体" w:cs="宋体"/>
                <w:snapToGrid w:val="0"/>
                <w:color w:val="000000"/>
                <w:kern w:val="0"/>
                <w:sz w:val="24"/>
                <w:szCs w:val="24"/>
                <w:lang w:val="en-US" w:eastAsia="zh-CN" w:bidi="ar"/>
              </w:rPr>
              <w:t xml:space="preserve">（1）监理大纲符合现行规范要求，内容齐全完整的，得 3分； </w:t>
            </w:r>
          </w:p>
          <w:p w14:paraId="71F4F14F">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（2）监理大纲符合现行规范要求，内容较齐全完整的，得 2 分； </w:t>
            </w:r>
          </w:p>
          <w:p w14:paraId="7D9FB1E4">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（3）监理大纲符合现行规范要求，内容一般的，得 1 分； </w:t>
            </w:r>
          </w:p>
          <w:p w14:paraId="24F4F974">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（4）有待完善，得 .5 分； </w:t>
            </w:r>
          </w:p>
          <w:p w14:paraId="2D4A8A49">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（5）未提供或不符合要求不得分。</w:t>
            </w:r>
          </w:p>
        </w:tc>
        <w:tc>
          <w:tcPr>
            <w:tcW w:w="1308" w:type="dxa"/>
            <w:tcBorders>
              <w:top w:val="single" w:color="auto" w:sz="4" w:space="0"/>
              <w:left w:val="single" w:color="auto" w:sz="4" w:space="0"/>
              <w:bottom w:val="single" w:color="auto" w:sz="4" w:space="0"/>
              <w:right w:val="single" w:color="auto" w:sz="4" w:space="0"/>
            </w:tcBorders>
            <w:vAlign w:val="center"/>
          </w:tcPr>
          <w:p w14:paraId="1FA7D8A8">
            <w:pPr>
              <w:spacing w:line="360" w:lineRule="auto"/>
              <w:jc w:val="center"/>
              <w:rPr>
                <w:rFonts w:ascii="宋体" w:hAnsi="宋体" w:eastAsia="宋体" w:cs="宋体"/>
                <w:sz w:val="24"/>
              </w:rPr>
            </w:pPr>
            <w:r>
              <w:rPr>
                <w:rFonts w:hint="eastAsia" w:ascii="宋体" w:hAnsi="宋体" w:eastAsia="宋体" w:cs="宋体"/>
                <w:sz w:val="24"/>
                <w:lang w:val="en-US" w:eastAsia="zh-CN"/>
              </w:rPr>
              <w:t>3</w:t>
            </w:r>
            <w:r>
              <w:rPr>
                <w:rFonts w:hint="eastAsia" w:ascii="宋体" w:hAnsi="宋体" w:eastAsia="宋体" w:cs="宋体"/>
                <w:sz w:val="24"/>
              </w:rPr>
              <w:t>分</w:t>
            </w:r>
          </w:p>
        </w:tc>
      </w:tr>
      <w:tr w14:paraId="12BE1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jc w:val="center"/>
        </w:trPr>
        <w:tc>
          <w:tcPr>
            <w:tcW w:w="1029" w:type="dxa"/>
            <w:vMerge w:val="continue"/>
            <w:tcBorders>
              <w:left w:val="single" w:color="auto" w:sz="4" w:space="0"/>
              <w:right w:val="single" w:color="auto" w:sz="4" w:space="0"/>
            </w:tcBorders>
            <w:vAlign w:val="center"/>
          </w:tcPr>
          <w:p w14:paraId="047A43DE">
            <w:pPr>
              <w:spacing w:line="360" w:lineRule="auto"/>
              <w:rPr>
                <w:rFonts w:ascii="宋体" w:hAnsi="宋体" w:eastAsia="宋体" w:cs="宋体"/>
                <w:bCs/>
                <w:sz w:val="24"/>
              </w:rPr>
            </w:pPr>
          </w:p>
        </w:tc>
        <w:tc>
          <w:tcPr>
            <w:tcW w:w="1151" w:type="dxa"/>
            <w:vMerge w:val="continue"/>
            <w:tcBorders>
              <w:left w:val="single" w:color="auto" w:sz="4" w:space="0"/>
              <w:right w:val="single" w:color="auto" w:sz="4" w:space="0"/>
            </w:tcBorders>
            <w:vAlign w:val="center"/>
          </w:tcPr>
          <w:p w14:paraId="618A5411">
            <w:pPr>
              <w:spacing w:line="360" w:lineRule="auto"/>
              <w:rPr>
                <w:rFonts w:ascii="宋体" w:hAnsi="宋体" w:eastAsia="宋体" w:cs="宋体"/>
                <w:bCs/>
                <w:sz w:val="24"/>
              </w:rPr>
            </w:pPr>
          </w:p>
        </w:tc>
        <w:tc>
          <w:tcPr>
            <w:tcW w:w="6542" w:type="dxa"/>
            <w:gridSpan w:val="2"/>
            <w:tcBorders>
              <w:top w:val="single" w:color="auto" w:sz="4" w:space="0"/>
              <w:left w:val="single" w:color="auto" w:sz="4" w:space="0"/>
              <w:bottom w:val="single" w:color="auto" w:sz="4" w:space="0"/>
              <w:right w:val="single" w:color="auto" w:sz="4" w:space="0"/>
            </w:tcBorders>
            <w:vAlign w:val="center"/>
          </w:tcPr>
          <w:p w14:paraId="13DEB318">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2、综合比较供应商对质量控制措施内容的阐述： </w:t>
            </w:r>
          </w:p>
          <w:p w14:paraId="521295A4">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（1）质量控制措施内容全面、工作流程得当、方案对本项目有针对性的，得 3 分； </w:t>
            </w:r>
          </w:p>
          <w:p w14:paraId="4EE8C104">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（2）质量控制措施内容较全面、工作流程较得当、方案对本项目较有针对性的，得 2 分； </w:t>
            </w:r>
          </w:p>
          <w:p w14:paraId="4B4CC92C">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（3）质量控制措施内容一般的，得 1 分； </w:t>
            </w:r>
          </w:p>
          <w:p w14:paraId="6598128D">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（4）有待完善，得 0.5 分； </w:t>
            </w:r>
          </w:p>
          <w:p w14:paraId="4E9FF574">
            <w:pPr>
              <w:keepNext w:val="0"/>
              <w:keepLines w:val="0"/>
              <w:widowControl/>
              <w:suppressLineNumbers w:val="0"/>
              <w:spacing w:line="360" w:lineRule="auto"/>
              <w:jc w:val="left"/>
              <w:rPr>
                <w:rFonts w:ascii="宋体" w:hAnsi="宋体" w:eastAsia="宋体" w:cs="宋体"/>
                <w:bCs/>
                <w:sz w:val="24"/>
                <w:lang w:eastAsia="zh-CN"/>
              </w:rPr>
            </w:pPr>
            <w:r>
              <w:rPr>
                <w:rFonts w:hint="eastAsia" w:ascii="宋体" w:hAnsi="宋体" w:eastAsia="宋体" w:cs="宋体"/>
                <w:snapToGrid w:val="0"/>
                <w:color w:val="000000"/>
                <w:kern w:val="0"/>
                <w:sz w:val="24"/>
                <w:szCs w:val="24"/>
                <w:lang w:val="en-US" w:eastAsia="zh-CN" w:bidi="ar"/>
              </w:rPr>
              <w:t xml:space="preserve">（5）未提供或不符合要求不得分。 </w:t>
            </w:r>
          </w:p>
        </w:tc>
        <w:tc>
          <w:tcPr>
            <w:tcW w:w="1308" w:type="dxa"/>
            <w:tcBorders>
              <w:top w:val="single" w:color="auto" w:sz="4" w:space="0"/>
              <w:left w:val="single" w:color="auto" w:sz="4" w:space="0"/>
              <w:bottom w:val="single" w:color="auto" w:sz="4" w:space="0"/>
              <w:right w:val="single" w:color="auto" w:sz="4" w:space="0"/>
            </w:tcBorders>
            <w:vAlign w:val="center"/>
          </w:tcPr>
          <w:p w14:paraId="69984C90">
            <w:pPr>
              <w:spacing w:line="360" w:lineRule="auto"/>
              <w:jc w:val="center"/>
              <w:rPr>
                <w:rFonts w:ascii="宋体" w:hAnsi="宋体" w:eastAsia="宋体" w:cs="宋体"/>
                <w:sz w:val="24"/>
              </w:rPr>
            </w:pPr>
            <w:r>
              <w:rPr>
                <w:rFonts w:hint="eastAsia" w:ascii="宋体" w:hAnsi="宋体" w:eastAsia="宋体" w:cs="宋体"/>
                <w:sz w:val="24"/>
                <w:lang w:val="en-US" w:eastAsia="zh-CN"/>
              </w:rPr>
              <w:t>3</w:t>
            </w:r>
            <w:r>
              <w:rPr>
                <w:rFonts w:hint="eastAsia" w:ascii="宋体" w:hAnsi="宋体" w:eastAsia="宋体" w:cs="宋体"/>
                <w:sz w:val="24"/>
              </w:rPr>
              <w:t>分</w:t>
            </w:r>
          </w:p>
        </w:tc>
      </w:tr>
      <w:tr w14:paraId="2D03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jc w:val="center"/>
        </w:trPr>
        <w:tc>
          <w:tcPr>
            <w:tcW w:w="1029" w:type="dxa"/>
            <w:vMerge w:val="continue"/>
            <w:tcBorders>
              <w:left w:val="single" w:color="auto" w:sz="4" w:space="0"/>
              <w:right w:val="single" w:color="auto" w:sz="4" w:space="0"/>
            </w:tcBorders>
            <w:vAlign w:val="center"/>
          </w:tcPr>
          <w:p w14:paraId="22DCC635">
            <w:pPr>
              <w:spacing w:line="360" w:lineRule="auto"/>
              <w:rPr>
                <w:rFonts w:ascii="宋体" w:hAnsi="宋体" w:eastAsia="宋体" w:cs="宋体"/>
                <w:bCs/>
                <w:sz w:val="24"/>
              </w:rPr>
            </w:pPr>
          </w:p>
        </w:tc>
        <w:tc>
          <w:tcPr>
            <w:tcW w:w="1151" w:type="dxa"/>
            <w:vMerge w:val="continue"/>
            <w:tcBorders>
              <w:left w:val="single" w:color="auto" w:sz="4" w:space="0"/>
              <w:right w:val="single" w:color="auto" w:sz="4" w:space="0"/>
            </w:tcBorders>
            <w:vAlign w:val="center"/>
          </w:tcPr>
          <w:p w14:paraId="0AACAEAE">
            <w:pPr>
              <w:spacing w:line="360" w:lineRule="auto"/>
              <w:rPr>
                <w:rFonts w:ascii="宋体" w:hAnsi="宋体" w:eastAsia="宋体" w:cs="宋体"/>
                <w:bCs/>
                <w:sz w:val="24"/>
              </w:rPr>
            </w:pPr>
          </w:p>
        </w:tc>
        <w:tc>
          <w:tcPr>
            <w:tcW w:w="6542" w:type="dxa"/>
            <w:gridSpan w:val="2"/>
            <w:tcBorders>
              <w:top w:val="single" w:color="auto" w:sz="4" w:space="0"/>
              <w:left w:val="single" w:color="auto" w:sz="4" w:space="0"/>
              <w:bottom w:val="single" w:color="auto" w:sz="4" w:space="0"/>
              <w:right w:val="single" w:color="auto" w:sz="4" w:space="0"/>
            </w:tcBorders>
            <w:vAlign w:val="center"/>
          </w:tcPr>
          <w:p w14:paraId="37D67AC3">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3、综合比较供应商对进度控制措施内容的阐述： </w:t>
            </w:r>
          </w:p>
          <w:p w14:paraId="00BAC2B8">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（1）进度控制措施内容全面、工作流程得当、方案对本项目有针对性的，得 3 分； </w:t>
            </w:r>
          </w:p>
          <w:p w14:paraId="33C055E1">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（2）进度控制措施内容较全面、工作流程较得当、方案对本项目较有针对性的，得 2 分； </w:t>
            </w:r>
          </w:p>
          <w:p w14:paraId="61217996">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（3）进度控制措施内容一般的，得 1 分； </w:t>
            </w:r>
          </w:p>
          <w:p w14:paraId="2EB9A525">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（4）有待完善，得 0.5 分； </w:t>
            </w:r>
          </w:p>
          <w:p w14:paraId="2DFD7C1A">
            <w:pPr>
              <w:keepNext w:val="0"/>
              <w:keepLines w:val="0"/>
              <w:widowControl/>
              <w:suppressLineNumbers w:val="0"/>
              <w:spacing w:line="360" w:lineRule="auto"/>
              <w:jc w:val="left"/>
              <w:rPr>
                <w:rFonts w:ascii="宋体" w:hAnsi="宋体" w:eastAsia="宋体" w:cs="宋体"/>
                <w:bCs/>
                <w:sz w:val="24"/>
              </w:rPr>
            </w:pPr>
            <w:r>
              <w:rPr>
                <w:rFonts w:hint="eastAsia" w:ascii="宋体" w:hAnsi="宋体" w:eastAsia="宋体" w:cs="宋体"/>
                <w:snapToGrid w:val="0"/>
                <w:color w:val="000000"/>
                <w:kern w:val="0"/>
                <w:sz w:val="24"/>
                <w:szCs w:val="24"/>
                <w:lang w:val="en-US" w:eastAsia="zh-CN" w:bidi="ar"/>
              </w:rPr>
              <w:t>（5）未提供或不符合要求不得分。</w:t>
            </w:r>
          </w:p>
        </w:tc>
        <w:tc>
          <w:tcPr>
            <w:tcW w:w="1308" w:type="dxa"/>
            <w:tcBorders>
              <w:top w:val="single" w:color="auto" w:sz="4" w:space="0"/>
              <w:left w:val="single" w:color="auto" w:sz="4" w:space="0"/>
              <w:bottom w:val="single" w:color="auto" w:sz="4" w:space="0"/>
              <w:right w:val="single" w:color="auto" w:sz="4" w:space="0"/>
            </w:tcBorders>
            <w:vAlign w:val="center"/>
          </w:tcPr>
          <w:p w14:paraId="708EB002">
            <w:pPr>
              <w:spacing w:line="360" w:lineRule="auto"/>
              <w:jc w:val="center"/>
              <w:rPr>
                <w:rFonts w:ascii="宋体" w:hAnsi="宋体" w:eastAsia="宋体" w:cs="宋体"/>
                <w:sz w:val="24"/>
              </w:rPr>
            </w:pPr>
            <w:r>
              <w:rPr>
                <w:rFonts w:hint="eastAsia" w:ascii="宋体" w:hAnsi="宋体" w:eastAsia="宋体" w:cs="宋体"/>
                <w:sz w:val="24"/>
                <w:lang w:val="en-US" w:eastAsia="zh-CN"/>
              </w:rPr>
              <w:t>3</w:t>
            </w:r>
            <w:r>
              <w:rPr>
                <w:rFonts w:hint="eastAsia" w:ascii="宋体" w:hAnsi="宋体" w:eastAsia="宋体" w:cs="宋体"/>
                <w:sz w:val="24"/>
              </w:rPr>
              <w:t>分</w:t>
            </w:r>
          </w:p>
        </w:tc>
      </w:tr>
      <w:tr w14:paraId="5E63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jc w:val="center"/>
        </w:trPr>
        <w:tc>
          <w:tcPr>
            <w:tcW w:w="1029" w:type="dxa"/>
            <w:vMerge w:val="continue"/>
            <w:tcBorders>
              <w:left w:val="single" w:color="auto" w:sz="4" w:space="0"/>
              <w:right w:val="single" w:color="auto" w:sz="4" w:space="0"/>
            </w:tcBorders>
            <w:vAlign w:val="center"/>
          </w:tcPr>
          <w:p w14:paraId="6E5F7E23">
            <w:pPr>
              <w:spacing w:line="360" w:lineRule="auto"/>
              <w:rPr>
                <w:rFonts w:ascii="宋体" w:hAnsi="宋体" w:eastAsia="宋体" w:cs="宋体"/>
                <w:bCs/>
                <w:sz w:val="24"/>
              </w:rPr>
            </w:pPr>
          </w:p>
        </w:tc>
        <w:tc>
          <w:tcPr>
            <w:tcW w:w="1151" w:type="dxa"/>
            <w:vMerge w:val="continue"/>
            <w:tcBorders>
              <w:left w:val="single" w:color="auto" w:sz="4" w:space="0"/>
              <w:right w:val="single" w:color="auto" w:sz="4" w:space="0"/>
            </w:tcBorders>
            <w:vAlign w:val="center"/>
          </w:tcPr>
          <w:p w14:paraId="6076F1F5">
            <w:pPr>
              <w:spacing w:line="360" w:lineRule="auto"/>
              <w:rPr>
                <w:rFonts w:ascii="宋体" w:hAnsi="宋体" w:eastAsia="宋体" w:cs="宋体"/>
                <w:bCs/>
                <w:sz w:val="24"/>
              </w:rPr>
            </w:pPr>
          </w:p>
        </w:tc>
        <w:tc>
          <w:tcPr>
            <w:tcW w:w="6542" w:type="dxa"/>
            <w:gridSpan w:val="2"/>
            <w:tcBorders>
              <w:top w:val="single" w:color="auto" w:sz="4" w:space="0"/>
              <w:left w:val="single" w:color="auto" w:sz="4" w:space="0"/>
              <w:bottom w:val="single" w:color="auto" w:sz="4" w:space="0"/>
              <w:right w:val="single" w:color="auto" w:sz="4" w:space="0"/>
            </w:tcBorders>
            <w:vAlign w:val="center"/>
          </w:tcPr>
          <w:p w14:paraId="5B9C17F8">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4、综合比较供应商对投资及变更控制措施内容的阐 </w:t>
            </w:r>
          </w:p>
          <w:p w14:paraId="3C591D7C">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述： </w:t>
            </w:r>
          </w:p>
          <w:p w14:paraId="76663738">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（1）投资及变更控制措施内容全面、工作流程得当、方案对本项目有针对性的，得 3 分； </w:t>
            </w:r>
          </w:p>
          <w:p w14:paraId="1A746DCB">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（2）投资及变更控制措施内容较全面、工作流程较得当、方案对本项目较有针对性的，得 2 分； </w:t>
            </w:r>
          </w:p>
          <w:p w14:paraId="26841961">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（3）投资及变更控制措施内容一般的，得 1 分； </w:t>
            </w:r>
          </w:p>
          <w:p w14:paraId="0F44746A">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（4）有待完善，得 0.5 分； </w:t>
            </w:r>
          </w:p>
          <w:p w14:paraId="1613A5F9">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（5）未提供或不符合要求不得分。</w:t>
            </w:r>
          </w:p>
        </w:tc>
        <w:tc>
          <w:tcPr>
            <w:tcW w:w="1308" w:type="dxa"/>
            <w:tcBorders>
              <w:top w:val="single" w:color="auto" w:sz="4" w:space="0"/>
              <w:left w:val="single" w:color="auto" w:sz="4" w:space="0"/>
              <w:bottom w:val="single" w:color="auto" w:sz="4" w:space="0"/>
              <w:right w:val="single" w:color="auto" w:sz="4" w:space="0"/>
            </w:tcBorders>
            <w:vAlign w:val="center"/>
          </w:tcPr>
          <w:p w14:paraId="0AD311EF">
            <w:pPr>
              <w:spacing w:line="360" w:lineRule="auto"/>
              <w:jc w:val="center"/>
              <w:rPr>
                <w:rFonts w:ascii="宋体" w:hAnsi="宋体" w:eastAsia="宋体" w:cs="宋体"/>
                <w:sz w:val="24"/>
              </w:rPr>
            </w:pPr>
            <w:r>
              <w:rPr>
                <w:rFonts w:hint="eastAsia" w:ascii="宋体" w:hAnsi="宋体" w:eastAsia="宋体" w:cs="宋体"/>
                <w:sz w:val="24"/>
                <w:lang w:val="en-US" w:eastAsia="zh-CN"/>
              </w:rPr>
              <w:t>3</w:t>
            </w:r>
            <w:r>
              <w:rPr>
                <w:rFonts w:hint="eastAsia" w:ascii="宋体" w:hAnsi="宋体" w:eastAsia="宋体" w:cs="宋体"/>
                <w:sz w:val="24"/>
              </w:rPr>
              <w:t>分</w:t>
            </w:r>
          </w:p>
        </w:tc>
      </w:tr>
      <w:tr w14:paraId="25FCB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jc w:val="center"/>
        </w:trPr>
        <w:tc>
          <w:tcPr>
            <w:tcW w:w="1029" w:type="dxa"/>
            <w:vMerge w:val="continue"/>
            <w:tcBorders>
              <w:left w:val="single" w:color="auto" w:sz="4" w:space="0"/>
              <w:right w:val="single" w:color="auto" w:sz="4" w:space="0"/>
            </w:tcBorders>
            <w:vAlign w:val="center"/>
          </w:tcPr>
          <w:p w14:paraId="320E6337">
            <w:pPr>
              <w:spacing w:line="360" w:lineRule="auto"/>
              <w:rPr>
                <w:rFonts w:ascii="宋体" w:hAnsi="宋体" w:eastAsia="宋体" w:cs="宋体"/>
                <w:bCs/>
                <w:sz w:val="24"/>
              </w:rPr>
            </w:pPr>
          </w:p>
        </w:tc>
        <w:tc>
          <w:tcPr>
            <w:tcW w:w="1151" w:type="dxa"/>
            <w:vMerge w:val="continue"/>
            <w:tcBorders>
              <w:left w:val="single" w:color="auto" w:sz="4" w:space="0"/>
              <w:right w:val="single" w:color="auto" w:sz="4" w:space="0"/>
            </w:tcBorders>
            <w:vAlign w:val="center"/>
          </w:tcPr>
          <w:p w14:paraId="6D00FABC">
            <w:pPr>
              <w:spacing w:line="360" w:lineRule="auto"/>
              <w:rPr>
                <w:rFonts w:ascii="宋体" w:hAnsi="宋体" w:eastAsia="宋体" w:cs="宋体"/>
                <w:bCs/>
                <w:sz w:val="24"/>
              </w:rPr>
            </w:pPr>
          </w:p>
        </w:tc>
        <w:tc>
          <w:tcPr>
            <w:tcW w:w="6542" w:type="dxa"/>
            <w:gridSpan w:val="2"/>
            <w:tcBorders>
              <w:top w:val="single" w:color="auto" w:sz="4" w:space="0"/>
              <w:left w:val="single" w:color="auto" w:sz="4" w:space="0"/>
              <w:bottom w:val="single" w:color="auto" w:sz="4" w:space="0"/>
              <w:right w:val="single" w:color="auto" w:sz="4" w:space="0"/>
            </w:tcBorders>
            <w:vAlign w:val="center"/>
          </w:tcPr>
          <w:p w14:paraId="494E611E">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5、综合比较供应商对安全控制措施内容的阐述： </w:t>
            </w:r>
          </w:p>
          <w:p w14:paraId="4B0DEE09">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（1）安全控制措施内容全面、工作流程得当、方案对本项目有针对性的，得 3 分； </w:t>
            </w:r>
          </w:p>
          <w:p w14:paraId="51127A65">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（2）安全控制措施内容较全面、工作流程较得当、方案对本项目较有针对性的，得 2 分； </w:t>
            </w:r>
          </w:p>
          <w:p w14:paraId="6D67C621">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（3）安全控制措施内容一般的，得 1 分； </w:t>
            </w:r>
          </w:p>
          <w:p w14:paraId="50F08603">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（4）有待完善，得 0.5 分； </w:t>
            </w:r>
          </w:p>
          <w:p w14:paraId="2E7F7AE6">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（5）未提供或不符合要求不得分。 </w:t>
            </w:r>
          </w:p>
        </w:tc>
        <w:tc>
          <w:tcPr>
            <w:tcW w:w="1308" w:type="dxa"/>
            <w:tcBorders>
              <w:top w:val="single" w:color="auto" w:sz="4" w:space="0"/>
              <w:left w:val="single" w:color="auto" w:sz="4" w:space="0"/>
              <w:bottom w:val="single" w:color="auto" w:sz="4" w:space="0"/>
              <w:right w:val="single" w:color="auto" w:sz="4" w:space="0"/>
            </w:tcBorders>
            <w:vAlign w:val="center"/>
          </w:tcPr>
          <w:p w14:paraId="6B9AA018">
            <w:pPr>
              <w:spacing w:line="360" w:lineRule="auto"/>
              <w:jc w:val="center"/>
              <w:rPr>
                <w:rFonts w:ascii="宋体" w:hAnsi="宋体" w:eastAsia="宋体" w:cs="宋体"/>
                <w:sz w:val="24"/>
              </w:rPr>
            </w:pPr>
            <w:r>
              <w:rPr>
                <w:rFonts w:hint="eastAsia" w:ascii="宋体" w:hAnsi="宋体" w:eastAsia="宋体" w:cs="宋体"/>
                <w:sz w:val="24"/>
                <w:lang w:val="en-US" w:eastAsia="zh-CN"/>
              </w:rPr>
              <w:t>3</w:t>
            </w:r>
            <w:r>
              <w:rPr>
                <w:rFonts w:hint="eastAsia" w:ascii="宋体" w:hAnsi="宋体" w:eastAsia="宋体" w:cs="宋体"/>
                <w:sz w:val="24"/>
              </w:rPr>
              <w:t>分</w:t>
            </w:r>
          </w:p>
        </w:tc>
      </w:tr>
      <w:tr w14:paraId="6BA95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jc w:val="center"/>
        </w:trPr>
        <w:tc>
          <w:tcPr>
            <w:tcW w:w="1029" w:type="dxa"/>
            <w:vMerge w:val="continue"/>
            <w:tcBorders>
              <w:left w:val="single" w:color="auto" w:sz="4" w:space="0"/>
              <w:right w:val="single" w:color="auto" w:sz="4" w:space="0"/>
            </w:tcBorders>
            <w:vAlign w:val="center"/>
          </w:tcPr>
          <w:p w14:paraId="6A213522">
            <w:pPr>
              <w:spacing w:line="360" w:lineRule="auto"/>
              <w:rPr>
                <w:rFonts w:ascii="宋体" w:hAnsi="宋体" w:eastAsia="宋体" w:cs="宋体"/>
                <w:bCs/>
                <w:sz w:val="24"/>
              </w:rPr>
            </w:pPr>
          </w:p>
        </w:tc>
        <w:tc>
          <w:tcPr>
            <w:tcW w:w="1151" w:type="dxa"/>
            <w:vMerge w:val="continue"/>
            <w:tcBorders>
              <w:left w:val="single" w:color="auto" w:sz="4" w:space="0"/>
              <w:right w:val="single" w:color="auto" w:sz="4" w:space="0"/>
            </w:tcBorders>
            <w:vAlign w:val="center"/>
          </w:tcPr>
          <w:p w14:paraId="17004B65">
            <w:pPr>
              <w:spacing w:line="360" w:lineRule="auto"/>
              <w:rPr>
                <w:rFonts w:ascii="宋体" w:hAnsi="宋体" w:eastAsia="宋体" w:cs="宋体"/>
                <w:bCs/>
                <w:sz w:val="24"/>
              </w:rPr>
            </w:pPr>
          </w:p>
        </w:tc>
        <w:tc>
          <w:tcPr>
            <w:tcW w:w="6542" w:type="dxa"/>
            <w:gridSpan w:val="2"/>
            <w:tcBorders>
              <w:top w:val="single" w:color="auto" w:sz="4" w:space="0"/>
              <w:left w:val="single" w:color="auto" w:sz="4" w:space="0"/>
              <w:bottom w:val="single" w:color="auto" w:sz="4" w:space="0"/>
              <w:right w:val="single" w:color="auto" w:sz="4" w:space="0"/>
            </w:tcBorders>
            <w:vAlign w:val="center"/>
          </w:tcPr>
          <w:p w14:paraId="26D26010">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6、综合比较供应商对现场组织协调内容的阐述： </w:t>
            </w:r>
          </w:p>
          <w:p w14:paraId="2AE8FBD8">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（1）现场组织协调内容全面、方法得当的，得 3 分； </w:t>
            </w:r>
          </w:p>
          <w:p w14:paraId="2E862BB6">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（2）现场组织协调内容较全面、方法较得当的，得 2 分； </w:t>
            </w:r>
          </w:p>
          <w:p w14:paraId="439801EC">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（3）现场组织协调内容、方法一般的，得 1 分； </w:t>
            </w:r>
          </w:p>
          <w:p w14:paraId="749CC978">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（4）有待完善，得 0.5 分； </w:t>
            </w:r>
          </w:p>
          <w:p w14:paraId="652F8C5C">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（5）未提供或不符合要求不得分。</w:t>
            </w:r>
          </w:p>
        </w:tc>
        <w:tc>
          <w:tcPr>
            <w:tcW w:w="1308" w:type="dxa"/>
            <w:tcBorders>
              <w:top w:val="single" w:color="auto" w:sz="4" w:space="0"/>
              <w:left w:val="single" w:color="auto" w:sz="4" w:space="0"/>
              <w:bottom w:val="single" w:color="auto" w:sz="4" w:space="0"/>
              <w:right w:val="single" w:color="auto" w:sz="4" w:space="0"/>
            </w:tcBorders>
            <w:vAlign w:val="center"/>
          </w:tcPr>
          <w:p w14:paraId="6C289357">
            <w:pPr>
              <w:spacing w:line="360" w:lineRule="auto"/>
              <w:jc w:val="center"/>
              <w:rPr>
                <w:rFonts w:ascii="宋体" w:hAnsi="宋体" w:eastAsia="宋体" w:cs="宋体"/>
                <w:sz w:val="24"/>
              </w:rPr>
            </w:pPr>
            <w:r>
              <w:rPr>
                <w:rFonts w:hint="eastAsia" w:ascii="宋体" w:hAnsi="宋体" w:eastAsia="宋体" w:cs="宋体"/>
                <w:sz w:val="24"/>
                <w:lang w:val="en-US" w:eastAsia="zh-CN"/>
              </w:rPr>
              <w:t>3</w:t>
            </w:r>
            <w:r>
              <w:rPr>
                <w:rFonts w:hint="eastAsia" w:ascii="宋体" w:hAnsi="宋体" w:eastAsia="宋体" w:cs="宋体"/>
                <w:sz w:val="24"/>
              </w:rPr>
              <w:t>分</w:t>
            </w:r>
          </w:p>
        </w:tc>
      </w:tr>
      <w:tr w14:paraId="245EB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jc w:val="center"/>
        </w:trPr>
        <w:tc>
          <w:tcPr>
            <w:tcW w:w="1029" w:type="dxa"/>
            <w:vMerge w:val="continue"/>
            <w:tcBorders>
              <w:left w:val="single" w:color="auto" w:sz="4" w:space="0"/>
              <w:right w:val="single" w:color="auto" w:sz="4" w:space="0"/>
            </w:tcBorders>
            <w:vAlign w:val="center"/>
          </w:tcPr>
          <w:p w14:paraId="5B48CA53">
            <w:pPr>
              <w:spacing w:line="360" w:lineRule="auto"/>
              <w:rPr>
                <w:rFonts w:ascii="宋体" w:hAnsi="宋体" w:eastAsia="宋体" w:cs="宋体"/>
                <w:bCs/>
                <w:sz w:val="24"/>
              </w:rPr>
            </w:pPr>
          </w:p>
        </w:tc>
        <w:tc>
          <w:tcPr>
            <w:tcW w:w="1151" w:type="dxa"/>
            <w:vMerge w:val="continue"/>
            <w:tcBorders>
              <w:left w:val="single" w:color="auto" w:sz="4" w:space="0"/>
              <w:right w:val="single" w:color="auto" w:sz="4" w:space="0"/>
            </w:tcBorders>
            <w:vAlign w:val="center"/>
          </w:tcPr>
          <w:p w14:paraId="1286C612">
            <w:pPr>
              <w:spacing w:line="360" w:lineRule="auto"/>
              <w:rPr>
                <w:rFonts w:ascii="宋体" w:hAnsi="宋体" w:eastAsia="宋体" w:cs="宋体"/>
                <w:bCs/>
                <w:sz w:val="24"/>
              </w:rPr>
            </w:pPr>
          </w:p>
        </w:tc>
        <w:tc>
          <w:tcPr>
            <w:tcW w:w="6542" w:type="dxa"/>
            <w:gridSpan w:val="2"/>
            <w:tcBorders>
              <w:top w:val="single" w:color="auto" w:sz="4" w:space="0"/>
              <w:left w:val="single" w:color="auto" w:sz="4" w:space="0"/>
              <w:bottom w:val="single" w:color="auto" w:sz="4" w:space="0"/>
              <w:right w:val="single" w:color="auto" w:sz="4" w:space="0"/>
            </w:tcBorders>
            <w:vAlign w:val="center"/>
          </w:tcPr>
          <w:p w14:paraId="08DA4E2C">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7、综合比较供应商对合同与信息管理内容的阐述： </w:t>
            </w:r>
          </w:p>
          <w:p w14:paraId="7D2E7F23">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（1）合同与信息管理内容全面、方法得当的，得 3 分； </w:t>
            </w:r>
          </w:p>
          <w:p w14:paraId="610B1763">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（2）合同与信息管理内容较全面、方法较得当的，得 2 分； </w:t>
            </w:r>
          </w:p>
          <w:p w14:paraId="5807479B">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（3）合同与信息管理内容、方法一般的，得 1 分；</w:t>
            </w:r>
          </w:p>
          <w:p w14:paraId="58028E93">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（4）有待完善，得 0.5 分； </w:t>
            </w:r>
          </w:p>
          <w:p w14:paraId="39FEAA98">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（5）未提供或不符合要求不得分。</w:t>
            </w:r>
          </w:p>
        </w:tc>
        <w:tc>
          <w:tcPr>
            <w:tcW w:w="1308" w:type="dxa"/>
            <w:tcBorders>
              <w:top w:val="single" w:color="auto" w:sz="4" w:space="0"/>
              <w:left w:val="single" w:color="auto" w:sz="4" w:space="0"/>
              <w:bottom w:val="single" w:color="auto" w:sz="4" w:space="0"/>
              <w:right w:val="single" w:color="auto" w:sz="4" w:space="0"/>
            </w:tcBorders>
            <w:vAlign w:val="center"/>
          </w:tcPr>
          <w:p w14:paraId="79E369CC">
            <w:pPr>
              <w:spacing w:line="360" w:lineRule="auto"/>
              <w:jc w:val="center"/>
              <w:rPr>
                <w:rFonts w:ascii="宋体" w:hAnsi="宋体" w:eastAsia="宋体" w:cs="宋体"/>
                <w:sz w:val="24"/>
              </w:rPr>
            </w:pPr>
            <w:r>
              <w:rPr>
                <w:rFonts w:hint="eastAsia" w:ascii="宋体" w:hAnsi="宋体" w:eastAsia="宋体" w:cs="宋体"/>
                <w:sz w:val="24"/>
                <w:lang w:val="en-US" w:eastAsia="zh-CN"/>
              </w:rPr>
              <w:t>3</w:t>
            </w:r>
            <w:r>
              <w:rPr>
                <w:rFonts w:hint="eastAsia" w:ascii="宋体" w:hAnsi="宋体" w:eastAsia="宋体" w:cs="宋体"/>
                <w:sz w:val="24"/>
              </w:rPr>
              <w:t>分</w:t>
            </w:r>
          </w:p>
        </w:tc>
      </w:tr>
      <w:tr w14:paraId="3A54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jc w:val="center"/>
        </w:trPr>
        <w:tc>
          <w:tcPr>
            <w:tcW w:w="1029" w:type="dxa"/>
            <w:vMerge w:val="continue"/>
            <w:tcBorders>
              <w:left w:val="single" w:color="auto" w:sz="4" w:space="0"/>
              <w:right w:val="single" w:color="auto" w:sz="4" w:space="0"/>
            </w:tcBorders>
            <w:vAlign w:val="center"/>
          </w:tcPr>
          <w:p w14:paraId="47D46813">
            <w:pPr>
              <w:spacing w:line="360" w:lineRule="auto"/>
              <w:rPr>
                <w:rFonts w:ascii="宋体" w:hAnsi="宋体" w:eastAsia="宋体" w:cs="宋体"/>
                <w:bCs/>
                <w:sz w:val="24"/>
              </w:rPr>
            </w:pPr>
          </w:p>
        </w:tc>
        <w:tc>
          <w:tcPr>
            <w:tcW w:w="1151" w:type="dxa"/>
            <w:vMerge w:val="continue"/>
            <w:tcBorders>
              <w:left w:val="single" w:color="auto" w:sz="4" w:space="0"/>
              <w:right w:val="single" w:color="auto" w:sz="4" w:space="0"/>
            </w:tcBorders>
            <w:vAlign w:val="center"/>
          </w:tcPr>
          <w:p w14:paraId="3AA96CCE">
            <w:pPr>
              <w:spacing w:line="360" w:lineRule="auto"/>
              <w:rPr>
                <w:rFonts w:ascii="宋体" w:hAnsi="宋体" w:eastAsia="宋体" w:cs="宋体"/>
                <w:bCs/>
                <w:sz w:val="24"/>
              </w:rPr>
            </w:pPr>
          </w:p>
        </w:tc>
        <w:tc>
          <w:tcPr>
            <w:tcW w:w="6542" w:type="dxa"/>
            <w:gridSpan w:val="2"/>
            <w:tcBorders>
              <w:top w:val="single" w:color="auto" w:sz="4" w:space="0"/>
              <w:left w:val="single" w:color="auto" w:sz="4" w:space="0"/>
              <w:bottom w:val="single" w:color="auto" w:sz="4" w:space="0"/>
              <w:right w:val="single" w:color="auto" w:sz="4" w:space="0"/>
            </w:tcBorders>
            <w:vAlign w:val="center"/>
          </w:tcPr>
          <w:p w14:paraId="6061B4AC">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8、综合比较供应商对技术重点难点分析、监理措施内容的阐述： </w:t>
            </w:r>
          </w:p>
          <w:p w14:paraId="4435C752">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（1）重点难点齐全、技术重点难点分析妥当、监理措施对本项目有针对性、监理措施可行的，得 3 分； </w:t>
            </w:r>
          </w:p>
          <w:p w14:paraId="5B042052">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（2）重点难点齐全、技术重点难点分析较妥当、监理措施对本项目较有针对性、监理措施较可行的，得 2 分； </w:t>
            </w:r>
          </w:p>
          <w:p w14:paraId="4BBCD949">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（3）重点难点齐全、技术重点难点分析较妥当、监理措施对本项目一般的，得 1 分； </w:t>
            </w:r>
          </w:p>
          <w:p w14:paraId="6D1ECC08">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（4）有待完善，得 0.5 分； </w:t>
            </w:r>
          </w:p>
          <w:p w14:paraId="333D824E">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（5）未提供或不符合要求不得分。</w:t>
            </w:r>
          </w:p>
        </w:tc>
        <w:tc>
          <w:tcPr>
            <w:tcW w:w="1308" w:type="dxa"/>
            <w:tcBorders>
              <w:top w:val="single" w:color="auto" w:sz="4" w:space="0"/>
              <w:left w:val="single" w:color="auto" w:sz="4" w:space="0"/>
              <w:bottom w:val="single" w:color="auto" w:sz="4" w:space="0"/>
              <w:right w:val="single" w:color="auto" w:sz="4" w:space="0"/>
            </w:tcBorders>
            <w:vAlign w:val="center"/>
          </w:tcPr>
          <w:p w14:paraId="59BCC812">
            <w:pPr>
              <w:spacing w:line="360" w:lineRule="auto"/>
              <w:jc w:val="center"/>
              <w:rPr>
                <w:rFonts w:ascii="宋体" w:hAnsi="宋体" w:eastAsia="宋体" w:cs="宋体"/>
                <w:sz w:val="24"/>
              </w:rPr>
            </w:pPr>
            <w:r>
              <w:rPr>
                <w:rFonts w:hint="eastAsia" w:ascii="宋体" w:hAnsi="宋体" w:eastAsia="宋体" w:cs="宋体"/>
                <w:sz w:val="24"/>
                <w:lang w:val="en-US" w:eastAsia="zh-CN"/>
              </w:rPr>
              <w:t>3</w:t>
            </w:r>
            <w:r>
              <w:rPr>
                <w:rFonts w:hint="eastAsia" w:ascii="宋体" w:hAnsi="宋体" w:eastAsia="宋体" w:cs="宋体"/>
                <w:sz w:val="24"/>
              </w:rPr>
              <w:t>分</w:t>
            </w:r>
          </w:p>
        </w:tc>
      </w:tr>
      <w:tr w14:paraId="51D1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029" w:type="dxa"/>
            <w:vMerge w:val="restart"/>
            <w:tcBorders>
              <w:top w:val="single" w:color="auto" w:sz="4" w:space="0"/>
              <w:left w:val="single" w:color="auto" w:sz="4" w:space="0"/>
              <w:right w:val="single" w:color="auto" w:sz="4" w:space="0"/>
            </w:tcBorders>
            <w:vAlign w:val="center"/>
          </w:tcPr>
          <w:p w14:paraId="448C2AE3">
            <w:pPr>
              <w:spacing w:line="360" w:lineRule="auto"/>
              <w:jc w:val="center"/>
              <w:rPr>
                <w:rFonts w:ascii="宋体" w:hAnsi="宋体" w:eastAsia="宋体" w:cs="宋体"/>
                <w:bCs/>
                <w:sz w:val="24"/>
              </w:rPr>
            </w:pPr>
            <w:r>
              <w:rPr>
                <w:rFonts w:hint="eastAsia" w:ascii="宋体" w:hAnsi="宋体" w:eastAsia="宋体" w:cs="宋体"/>
                <w:bCs/>
                <w:sz w:val="24"/>
              </w:rPr>
              <w:t>2.2.2</w:t>
            </w:r>
          </w:p>
        </w:tc>
        <w:tc>
          <w:tcPr>
            <w:tcW w:w="1151" w:type="dxa"/>
            <w:vMerge w:val="restart"/>
            <w:tcBorders>
              <w:top w:val="single" w:color="auto" w:sz="4" w:space="0"/>
              <w:left w:val="single" w:color="auto" w:sz="4" w:space="0"/>
              <w:right w:val="single" w:color="auto" w:sz="4" w:space="0"/>
            </w:tcBorders>
            <w:vAlign w:val="center"/>
          </w:tcPr>
          <w:p w14:paraId="5056222D">
            <w:pPr>
              <w:spacing w:line="360" w:lineRule="auto"/>
              <w:jc w:val="center"/>
              <w:rPr>
                <w:rFonts w:ascii="宋体" w:hAnsi="宋体" w:eastAsia="宋体" w:cs="宋体"/>
                <w:bCs/>
                <w:sz w:val="24"/>
                <w:lang w:eastAsia="zh-CN"/>
              </w:rPr>
            </w:pPr>
            <w:r>
              <w:rPr>
                <w:rFonts w:hint="eastAsia" w:ascii="宋体" w:hAnsi="宋体" w:eastAsia="宋体" w:cs="宋体"/>
                <w:bCs/>
                <w:sz w:val="24"/>
                <w:lang w:eastAsia="zh-CN"/>
              </w:rPr>
              <w:t>供应商综合实力及项目管理机构</w:t>
            </w:r>
          </w:p>
          <w:p w14:paraId="1369FEC7">
            <w:pPr>
              <w:spacing w:line="360" w:lineRule="auto"/>
              <w:jc w:val="center"/>
              <w:rPr>
                <w:rFonts w:ascii="宋体" w:hAnsi="宋体" w:eastAsia="宋体" w:cs="宋体"/>
                <w:bCs/>
                <w:sz w:val="24"/>
              </w:rPr>
            </w:pPr>
            <w:r>
              <w:rPr>
                <w:rFonts w:hint="eastAsia" w:ascii="宋体" w:hAnsi="宋体" w:eastAsia="宋体" w:cs="宋体"/>
                <w:bCs/>
                <w:sz w:val="24"/>
              </w:rPr>
              <w:t>（</w:t>
            </w:r>
            <w:r>
              <w:rPr>
                <w:rFonts w:hint="eastAsia" w:ascii="宋体" w:hAnsi="宋体" w:eastAsia="宋体" w:cs="宋体"/>
                <w:bCs/>
                <w:sz w:val="24"/>
                <w:lang w:eastAsia="zh-CN"/>
              </w:rPr>
              <w:t>1</w:t>
            </w:r>
            <w:r>
              <w:rPr>
                <w:rFonts w:hint="eastAsia" w:ascii="宋体" w:hAnsi="宋体" w:eastAsia="宋体" w:cs="宋体"/>
                <w:bCs/>
                <w:sz w:val="24"/>
                <w:lang w:val="en-US" w:eastAsia="zh-CN"/>
              </w:rPr>
              <w:t>5</w:t>
            </w:r>
            <w:r>
              <w:rPr>
                <w:rFonts w:hint="eastAsia" w:ascii="宋体" w:hAnsi="宋体" w:eastAsia="宋体" w:cs="宋体"/>
                <w:bCs/>
                <w:sz w:val="24"/>
              </w:rPr>
              <w:t>分）</w:t>
            </w:r>
          </w:p>
        </w:tc>
        <w:tc>
          <w:tcPr>
            <w:tcW w:w="6542" w:type="dxa"/>
            <w:gridSpan w:val="2"/>
            <w:tcBorders>
              <w:top w:val="single" w:color="auto" w:sz="4" w:space="0"/>
              <w:left w:val="single" w:color="auto" w:sz="4" w:space="0"/>
              <w:right w:val="single" w:color="auto" w:sz="4" w:space="0"/>
            </w:tcBorders>
            <w:vAlign w:val="center"/>
          </w:tcPr>
          <w:p w14:paraId="742AE825">
            <w:pPr>
              <w:keepNext w:val="0"/>
              <w:keepLines w:val="0"/>
              <w:widowControl/>
              <w:suppressLineNumbers w:val="0"/>
              <w:spacing w:line="360" w:lineRule="auto"/>
              <w:jc w:val="left"/>
              <w:rPr>
                <w:rFonts w:hint="eastAsia" w:ascii="宋体" w:hAnsi="宋体" w:eastAsia="宋体" w:cs="宋体"/>
                <w:spacing w:val="-4"/>
                <w:sz w:val="24"/>
                <w:lang w:eastAsia="zh-CN"/>
              </w:rPr>
            </w:pPr>
            <w:r>
              <w:rPr>
                <w:rFonts w:hint="eastAsia" w:ascii="宋体" w:hAnsi="宋体" w:eastAsia="宋体" w:cs="宋体"/>
                <w:spacing w:val="-4"/>
                <w:sz w:val="24"/>
                <w:lang w:val="en-US" w:eastAsia="zh-CN"/>
              </w:rPr>
              <w:t>1、</w:t>
            </w:r>
            <w:r>
              <w:rPr>
                <w:rFonts w:hint="eastAsia" w:ascii="宋体" w:hAnsi="宋体" w:eastAsia="宋体" w:cs="宋体"/>
                <w:spacing w:val="-4"/>
                <w:sz w:val="24"/>
                <w:lang w:eastAsia="zh-CN"/>
              </w:rPr>
              <w:t>具备质量管理体系认证证书且在有效期内的得</w:t>
            </w:r>
            <w:r>
              <w:rPr>
                <w:rFonts w:hint="eastAsia" w:ascii="宋体" w:hAnsi="宋体" w:eastAsia="宋体" w:cs="宋体"/>
                <w:spacing w:val="-4"/>
                <w:sz w:val="24"/>
                <w:lang w:val="en-US" w:eastAsia="zh-CN"/>
              </w:rPr>
              <w:t xml:space="preserve"> </w:t>
            </w:r>
            <w:r>
              <w:rPr>
                <w:rFonts w:hint="eastAsia" w:ascii="宋体" w:hAnsi="宋体" w:eastAsia="宋体" w:cs="宋体"/>
                <w:spacing w:val="-4"/>
                <w:sz w:val="24"/>
                <w:lang w:eastAsia="zh-CN"/>
              </w:rPr>
              <w:t>1</w:t>
            </w:r>
            <w:r>
              <w:rPr>
                <w:rFonts w:hint="eastAsia" w:ascii="宋体" w:hAnsi="宋体" w:eastAsia="宋体" w:cs="宋体"/>
                <w:spacing w:val="-4"/>
                <w:sz w:val="24"/>
                <w:lang w:val="en-US" w:eastAsia="zh-CN"/>
              </w:rPr>
              <w:t xml:space="preserve"> </w:t>
            </w:r>
            <w:r>
              <w:rPr>
                <w:rFonts w:hint="eastAsia" w:ascii="宋体" w:hAnsi="宋体" w:eastAsia="宋体" w:cs="宋体"/>
                <w:spacing w:val="-4"/>
                <w:sz w:val="24"/>
                <w:lang w:eastAsia="zh-CN"/>
              </w:rPr>
              <w:t>分。</w:t>
            </w:r>
          </w:p>
          <w:p w14:paraId="7625C249">
            <w:pPr>
              <w:keepNext w:val="0"/>
              <w:keepLines w:val="0"/>
              <w:widowControl/>
              <w:suppressLineNumbers w:val="0"/>
              <w:spacing w:line="360" w:lineRule="auto"/>
              <w:jc w:val="left"/>
              <w:rPr>
                <w:rFonts w:hint="eastAsia" w:ascii="宋体" w:hAnsi="宋体" w:eastAsia="宋体" w:cs="宋体"/>
                <w:spacing w:val="-4"/>
                <w:sz w:val="24"/>
                <w:lang w:eastAsia="zh-CN"/>
              </w:rPr>
            </w:pPr>
            <w:r>
              <w:rPr>
                <w:rFonts w:hint="eastAsia" w:ascii="宋体" w:hAnsi="宋体" w:eastAsia="宋体" w:cs="宋体"/>
                <w:spacing w:val="-4"/>
                <w:sz w:val="24"/>
                <w:lang w:val="en-US" w:eastAsia="zh-CN"/>
              </w:rPr>
              <w:t>2、</w:t>
            </w:r>
            <w:r>
              <w:rPr>
                <w:rFonts w:hint="eastAsia" w:ascii="宋体" w:hAnsi="宋体" w:eastAsia="宋体" w:cs="宋体"/>
                <w:spacing w:val="-4"/>
                <w:sz w:val="24"/>
                <w:lang w:eastAsia="zh-CN"/>
              </w:rPr>
              <w:t>具备环境管理体系认证证书且在有效期内的得</w:t>
            </w:r>
            <w:r>
              <w:rPr>
                <w:rFonts w:hint="eastAsia" w:ascii="宋体" w:hAnsi="宋体" w:eastAsia="宋体" w:cs="宋体"/>
                <w:spacing w:val="-4"/>
                <w:sz w:val="24"/>
                <w:lang w:val="en-US" w:eastAsia="zh-CN"/>
              </w:rPr>
              <w:t xml:space="preserve"> </w:t>
            </w:r>
            <w:r>
              <w:rPr>
                <w:rFonts w:hint="eastAsia" w:ascii="宋体" w:hAnsi="宋体" w:eastAsia="宋体" w:cs="宋体"/>
                <w:spacing w:val="-4"/>
                <w:sz w:val="24"/>
                <w:lang w:eastAsia="zh-CN"/>
              </w:rPr>
              <w:t>1</w:t>
            </w:r>
            <w:r>
              <w:rPr>
                <w:rFonts w:hint="eastAsia" w:ascii="宋体" w:hAnsi="宋体" w:eastAsia="宋体" w:cs="宋体"/>
                <w:spacing w:val="-4"/>
                <w:sz w:val="24"/>
                <w:lang w:val="en-US" w:eastAsia="zh-CN"/>
              </w:rPr>
              <w:t xml:space="preserve"> </w:t>
            </w:r>
            <w:r>
              <w:rPr>
                <w:rFonts w:hint="eastAsia" w:ascii="宋体" w:hAnsi="宋体" w:eastAsia="宋体" w:cs="宋体"/>
                <w:spacing w:val="-4"/>
                <w:sz w:val="24"/>
                <w:lang w:eastAsia="zh-CN"/>
              </w:rPr>
              <w:t>分。</w:t>
            </w:r>
          </w:p>
          <w:p w14:paraId="6327080F">
            <w:pPr>
              <w:keepNext w:val="0"/>
              <w:keepLines w:val="0"/>
              <w:widowControl/>
              <w:suppressLineNumbers w:val="0"/>
              <w:spacing w:line="360" w:lineRule="auto"/>
              <w:jc w:val="left"/>
              <w:rPr>
                <w:rFonts w:hint="eastAsia" w:ascii="宋体" w:hAnsi="宋体" w:eastAsia="宋体" w:cs="宋体"/>
                <w:spacing w:val="-4"/>
                <w:sz w:val="24"/>
                <w:lang w:eastAsia="zh-CN"/>
              </w:rPr>
            </w:pPr>
            <w:r>
              <w:rPr>
                <w:rFonts w:hint="eastAsia" w:ascii="宋体" w:hAnsi="宋体" w:eastAsia="宋体" w:cs="宋体"/>
                <w:spacing w:val="-4"/>
                <w:sz w:val="24"/>
                <w:lang w:val="en-US" w:eastAsia="zh-CN"/>
              </w:rPr>
              <w:t>3、</w:t>
            </w:r>
            <w:r>
              <w:rPr>
                <w:rFonts w:hint="eastAsia" w:ascii="宋体" w:hAnsi="宋体" w:eastAsia="宋体" w:cs="宋体"/>
                <w:spacing w:val="-4"/>
                <w:sz w:val="24"/>
                <w:lang w:eastAsia="zh-CN"/>
              </w:rPr>
              <w:t>具备职业健康安全管理体系认证证书且在有效期内的得</w:t>
            </w:r>
            <w:r>
              <w:rPr>
                <w:rFonts w:hint="eastAsia" w:ascii="宋体" w:hAnsi="宋体" w:eastAsia="宋体" w:cs="宋体"/>
                <w:spacing w:val="-4"/>
                <w:sz w:val="24"/>
                <w:lang w:val="en-US" w:eastAsia="zh-CN"/>
              </w:rPr>
              <w:t xml:space="preserve"> </w:t>
            </w:r>
            <w:r>
              <w:rPr>
                <w:rFonts w:hint="eastAsia" w:ascii="宋体" w:hAnsi="宋体" w:eastAsia="宋体" w:cs="宋体"/>
                <w:spacing w:val="-4"/>
                <w:sz w:val="24"/>
                <w:lang w:eastAsia="zh-CN"/>
              </w:rPr>
              <w:t>1</w:t>
            </w:r>
            <w:r>
              <w:rPr>
                <w:rFonts w:hint="eastAsia" w:ascii="宋体" w:hAnsi="宋体" w:eastAsia="宋体" w:cs="宋体"/>
                <w:spacing w:val="-4"/>
                <w:sz w:val="24"/>
                <w:lang w:val="en-US" w:eastAsia="zh-CN"/>
              </w:rPr>
              <w:t xml:space="preserve"> </w:t>
            </w:r>
            <w:r>
              <w:rPr>
                <w:rFonts w:hint="eastAsia" w:ascii="宋体" w:hAnsi="宋体" w:eastAsia="宋体" w:cs="宋体"/>
                <w:spacing w:val="-4"/>
                <w:sz w:val="24"/>
                <w:lang w:eastAsia="zh-CN"/>
              </w:rPr>
              <w:t>分。</w:t>
            </w:r>
          </w:p>
          <w:p w14:paraId="22CF2B02">
            <w:pPr>
              <w:keepNext w:val="0"/>
              <w:keepLines w:val="0"/>
              <w:widowControl/>
              <w:suppressLineNumbers w:val="0"/>
              <w:spacing w:line="360" w:lineRule="auto"/>
              <w:jc w:val="left"/>
              <w:rPr>
                <w:rFonts w:hint="eastAsia" w:ascii="宋体" w:hAnsi="宋体" w:eastAsia="宋体" w:cs="宋体"/>
                <w:spacing w:val="-4"/>
                <w:sz w:val="24"/>
                <w:lang w:eastAsia="zh-CN"/>
              </w:rPr>
            </w:pPr>
            <w:r>
              <w:rPr>
                <w:rFonts w:hint="eastAsia" w:ascii="宋体" w:hAnsi="宋体" w:eastAsia="宋体" w:cs="宋体"/>
                <w:spacing w:val="-4"/>
                <w:sz w:val="24"/>
                <w:lang w:eastAsia="zh-CN"/>
              </w:rPr>
              <w:t>以上1、2、3项满分</w:t>
            </w:r>
            <w:r>
              <w:rPr>
                <w:rFonts w:hint="eastAsia" w:ascii="宋体" w:hAnsi="宋体" w:eastAsia="宋体" w:cs="宋体"/>
                <w:spacing w:val="-4"/>
                <w:sz w:val="24"/>
                <w:lang w:val="en-US" w:eastAsia="zh-CN"/>
              </w:rPr>
              <w:t xml:space="preserve"> </w:t>
            </w:r>
            <w:r>
              <w:rPr>
                <w:rFonts w:hint="eastAsia" w:ascii="宋体" w:hAnsi="宋体" w:eastAsia="宋体" w:cs="宋体"/>
                <w:spacing w:val="-4"/>
                <w:sz w:val="24"/>
                <w:lang w:eastAsia="zh-CN"/>
              </w:rPr>
              <w:t>3</w:t>
            </w:r>
            <w:r>
              <w:rPr>
                <w:rFonts w:hint="eastAsia" w:ascii="宋体" w:hAnsi="宋体" w:eastAsia="宋体" w:cs="宋体"/>
                <w:spacing w:val="-4"/>
                <w:sz w:val="24"/>
                <w:lang w:val="en-US" w:eastAsia="zh-CN"/>
              </w:rPr>
              <w:t xml:space="preserve"> </w:t>
            </w:r>
            <w:r>
              <w:rPr>
                <w:rFonts w:hint="eastAsia" w:ascii="宋体" w:hAnsi="宋体" w:eastAsia="宋体" w:cs="宋体"/>
                <w:spacing w:val="-4"/>
                <w:sz w:val="24"/>
                <w:lang w:eastAsia="zh-CN"/>
              </w:rPr>
              <w:t>分。</w:t>
            </w:r>
          </w:p>
          <w:p w14:paraId="7659B948">
            <w:pPr>
              <w:keepNext w:val="0"/>
              <w:keepLines w:val="0"/>
              <w:widowControl/>
              <w:suppressLineNumbers w:val="0"/>
              <w:spacing w:line="360" w:lineRule="auto"/>
              <w:jc w:val="left"/>
              <w:rPr>
                <w:rFonts w:ascii="宋体" w:hAnsi="宋体" w:eastAsia="宋体" w:cs="宋体"/>
                <w:sz w:val="24"/>
                <w:lang w:eastAsia="zh-CN"/>
              </w:rPr>
            </w:pPr>
            <w:r>
              <w:rPr>
                <w:rFonts w:hint="eastAsia" w:ascii="宋体" w:hAnsi="宋体" w:eastAsia="宋体" w:cs="宋体"/>
                <w:spacing w:val="-4"/>
                <w:sz w:val="24"/>
                <w:lang w:eastAsia="zh-CN"/>
              </w:rPr>
              <w:t>注：响应文件中须附相关证书</w:t>
            </w:r>
            <w:r>
              <w:rPr>
                <w:rFonts w:hint="eastAsia" w:ascii="宋体" w:hAnsi="宋体" w:eastAsia="宋体" w:cs="宋体"/>
                <w:spacing w:val="-4"/>
                <w:sz w:val="24"/>
                <w:lang w:val="en-US" w:eastAsia="zh-CN"/>
              </w:rPr>
              <w:t>扫描件</w:t>
            </w:r>
            <w:r>
              <w:rPr>
                <w:rFonts w:hint="eastAsia" w:ascii="宋体" w:hAnsi="宋体" w:eastAsia="宋体" w:cs="宋体"/>
                <w:spacing w:val="-4"/>
                <w:sz w:val="24"/>
                <w:lang w:eastAsia="zh-CN"/>
              </w:rPr>
              <w:t>,且满足以上要求，否则评委会不予计分。</w:t>
            </w:r>
          </w:p>
        </w:tc>
        <w:tc>
          <w:tcPr>
            <w:tcW w:w="1308" w:type="dxa"/>
            <w:tcBorders>
              <w:top w:val="single" w:color="auto" w:sz="4" w:space="0"/>
              <w:left w:val="single" w:color="auto" w:sz="4" w:space="0"/>
              <w:bottom w:val="single" w:color="auto" w:sz="4" w:space="0"/>
              <w:right w:val="single" w:color="auto" w:sz="4" w:space="0"/>
            </w:tcBorders>
            <w:vAlign w:val="center"/>
          </w:tcPr>
          <w:p w14:paraId="0419189B">
            <w:pPr>
              <w:spacing w:line="360" w:lineRule="auto"/>
              <w:jc w:val="center"/>
              <w:rPr>
                <w:rFonts w:ascii="宋体" w:hAnsi="宋体" w:eastAsia="宋体" w:cs="宋体"/>
                <w:sz w:val="24"/>
              </w:rPr>
            </w:pPr>
            <w:r>
              <w:rPr>
                <w:rFonts w:hint="eastAsia" w:ascii="宋体" w:hAnsi="宋体" w:eastAsia="宋体" w:cs="宋体"/>
                <w:sz w:val="24"/>
                <w:lang w:eastAsia="zh-CN"/>
              </w:rPr>
              <w:t>3</w:t>
            </w:r>
            <w:r>
              <w:rPr>
                <w:rFonts w:hint="eastAsia" w:ascii="宋体" w:hAnsi="宋体" w:eastAsia="宋体" w:cs="宋体"/>
                <w:sz w:val="24"/>
              </w:rPr>
              <w:t>分</w:t>
            </w:r>
          </w:p>
        </w:tc>
      </w:tr>
      <w:tr w14:paraId="2BC0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029" w:type="dxa"/>
            <w:vMerge w:val="continue"/>
            <w:tcBorders>
              <w:left w:val="single" w:color="auto" w:sz="4" w:space="0"/>
              <w:right w:val="single" w:color="auto" w:sz="4" w:space="0"/>
            </w:tcBorders>
            <w:vAlign w:val="center"/>
          </w:tcPr>
          <w:p w14:paraId="740853B9">
            <w:pPr>
              <w:spacing w:line="360" w:lineRule="auto"/>
              <w:jc w:val="center"/>
              <w:rPr>
                <w:rFonts w:ascii="宋体" w:hAnsi="宋体" w:eastAsia="宋体" w:cs="宋体"/>
                <w:bCs/>
                <w:sz w:val="24"/>
              </w:rPr>
            </w:pPr>
          </w:p>
        </w:tc>
        <w:tc>
          <w:tcPr>
            <w:tcW w:w="1151" w:type="dxa"/>
            <w:vMerge w:val="continue"/>
            <w:tcBorders>
              <w:left w:val="single" w:color="auto" w:sz="4" w:space="0"/>
              <w:right w:val="single" w:color="auto" w:sz="4" w:space="0"/>
            </w:tcBorders>
            <w:vAlign w:val="center"/>
          </w:tcPr>
          <w:p w14:paraId="7E80C8E1">
            <w:pPr>
              <w:spacing w:line="360" w:lineRule="auto"/>
              <w:jc w:val="center"/>
              <w:rPr>
                <w:rFonts w:ascii="宋体" w:hAnsi="宋体" w:eastAsia="宋体" w:cs="宋体"/>
                <w:bCs/>
                <w:sz w:val="24"/>
              </w:rPr>
            </w:pPr>
          </w:p>
        </w:tc>
        <w:tc>
          <w:tcPr>
            <w:tcW w:w="6542" w:type="dxa"/>
            <w:gridSpan w:val="2"/>
            <w:tcBorders>
              <w:top w:val="single" w:color="auto" w:sz="4" w:space="0"/>
              <w:left w:val="single" w:color="auto" w:sz="4" w:space="0"/>
              <w:right w:val="single" w:color="auto" w:sz="4" w:space="0"/>
            </w:tcBorders>
            <w:vAlign w:val="center"/>
          </w:tcPr>
          <w:p w14:paraId="2DA75680">
            <w:pPr>
              <w:keepNext w:val="0"/>
              <w:keepLines w:val="0"/>
              <w:widowControl/>
              <w:suppressLineNumbers w:val="0"/>
              <w:spacing w:line="360" w:lineRule="auto"/>
              <w:jc w:val="left"/>
              <w:rPr>
                <w:rFonts w:ascii="宋体" w:hAnsi="宋体" w:eastAsia="宋体" w:cs="宋体"/>
                <w:spacing w:val="-15"/>
                <w:sz w:val="24"/>
                <w:lang w:eastAsia="zh-CN"/>
              </w:rPr>
            </w:pPr>
            <w:r>
              <w:rPr>
                <w:rFonts w:hint="eastAsia" w:ascii="宋体" w:hAnsi="宋体" w:eastAsia="宋体" w:cs="宋体"/>
                <w:spacing w:val="-4"/>
                <w:sz w:val="24"/>
                <w:lang w:eastAsia="zh-CN"/>
              </w:rPr>
              <w:t>自 20</w:t>
            </w:r>
            <w:r>
              <w:rPr>
                <w:rFonts w:hint="eastAsia" w:ascii="宋体" w:hAnsi="宋体" w:eastAsia="宋体" w:cs="宋体"/>
                <w:spacing w:val="-4"/>
                <w:sz w:val="24"/>
                <w:lang w:val="en-US" w:eastAsia="zh-CN"/>
              </w:rPr>
              <w:t>23</w:t>
            </w:r>
            <w:r>
              <w:rPr>
                <w:rFonts w:hint="eastAsia" w:ascii="宋体" w:hAnsi="宋体" w:eastAsia="宋体" w:cs="宋体"/>
                <w:spacing w:val="-4"/>
                <w:sz w:val="24"/>
                <w:lang w:eastAsia="zh-CN"/>
              </w:rPr>
              <w:t xml:space="preserve">年 1 月 1 日以来，供应商承担过单份合同工程施工投资估算价(或建筑安装工程费) </w:t>
            </w:r>
            <w:r>
              <w:rPr>
                <w:rFonts w:hint="eastAsia" w:ascii="宋体" w:hAnsi="宋体" w:eastAsia="宋体" w:cs="宋体"/>
                <w:spacing w:val="-4"/>
                <w:sz w:val="24"/>
                <w:lang w:val="en-US" w:eastAsia="zh-CN"/>
              </w:rPr>
              <w:t>2000</w:t>
            </w:r>
            <w:r>
              <w:rPr>
                <w:rFonts w:hint="eastAsia" w:ascii="宋体" w:hAnsi="宋体" w:eastAsia="宋体" w:cs="宋体"/>
                <w:spacing w:val="-4"/>
                <w:sz w:val="24"/>
                <w:lang w:eastAsia="zh-CN"/>
              </w:rPr>
              <w:t xml:space="preserve"> 万元以上(含</w:t>
            </w:r>
            <w:r>
              <w:rPr>
                <w:rFonts w:hint="eastAsia" w:ascii="宋体" w:hAnsi="宋体" w:eastAsia="宋体" w:cs="宋体"/>
                <w:spacing w:val="-4"/>
                <w:sz w:val="24"/>
                <w:lang w:val="en-US" w:eastAsia="zh-CN"/>
              </w:rPr>
              <w:t>2000</w:t>
            </w:r>
            <w:r>
              <w:rPr>
                <w:rFonts w:hint="eastAsia" w:ascii="宋体" w:hAnsi="宋体" w:eastAsia="宋体" w:cs="宋体"/>
                <w:spacing w:val="-4"/>
                <w:sz w:val="24"/>
                <w:lang w:eastAsia="zh-CN"/>
              </w:rPr>
              <w:t>万元)的</w:t>
            </w:r>
            <w:r>
              <w:rPr>
                <w:rFonts w:hint="eastAsia" w:ascii="宋体" w:hAnsi="宋体" w:eastAsia="宋体" w:cs="宋体"/>
                <w:snapToGrid w:val="0"/>
                <w:color w:val="000000"/>
                <w:kern w:val="0"/>
                <w:sz w:val="24"/>
                <w:szCs w:val="24"/>
                <w:highlight w:val="yellow"/>
                <w:lang w:val="en-US" w:eastAsia="zh-CN" w:bidi="ar"/>
              </w:rPr>
              <w:t>房屋建筑工程</w:t>
            </w:r>
            <w:r>
              <w:rPr>
                <w:rFonts w:hint="eastAsia" w:ascii="宋体" w:hAnsi="宋体" w:eastAsia="宋体" w:cs="宋体"/>
                <w:spacing w:val="-4"/>
                <w:sz w:val="24"/>
                <w:lang w:eastAsia="zh-CN"/>
              </w:rPr>
              <w:t xml:space="preserve">监理业绩，每有一个得 </w:t>
            </w:r>
            <w:r>
              <w:rPr>
                <w:rFonts w:hint="eastAsia" w:ascii="宋体" w:hAnsi="宋体" w:eastAsia="宋体" w:cs="宋体"/>
                <w:spacing w:val="4"/>
                <w:sz w:val="24"/>
                <w:lang w:val="en-US" w:eastAsia="zh-CN"/>
              </w:rPr>
              <w:t>2</w:t>
            </w:r>
            <w:r>
              <w:rPr>
                <w:rFonts w:hint="eastAsia" w:ascii="宋体" w:hAnsi="宋体" w:eastAsia="宋体" w:cs="宋体"/>
                <w:spacing w:val="4"/>
                <w:sz w:val="24"/>
                <w:lang w:eastAsia="zh-CN"/>
              </w:rPr>
              <w:t xml:space="preserve"> 分。本项</w:t>
            </w:r>
            <w:r>
              <w:rPr>
                <w:rFonts w:hint="eastAsia" w:ascii="宋体" w:hAnsi="宋体" w:eastAsia="宋体" w:cs="宋体"/>
                <w:spacing w:val="-16"/>
                <w:sz w:val="24"/>
                <w:lang w:eastAsia="zh-CN"/>
              </w:rPr>
              <w:t xml:space="preserve">满分 </w:t>
            </w:r>
            <w:r>
              <w:rPr>
                <w:rFonts w:hint="eastAsia" w:ascii="宋体" w:hAnsi="宋体" w:eastAsia="宋体" w:cs="宋体"/>
                <w:spacing w:val="-16"/>
                <w:sz w:val="24"/>
                <w:lang w:val="en-US" w:eastAsia="zh-CN"/>
              </w:rPr>
              <w:t>4</w:t>
            </w:r>
            <w:r>
              <w:rPr>
                <w:rFonts w:ascii="宋体" w:hAnsi="宋体" w:eastAsia="宋体" w:cs="宋体"/>
                <w:spacing w:val="-16"/>
                <w:sz w:val="24"/>
                <w:lang w:eastAsia="zh-CN"/>
              </w:rPr>
              <w:t xml:space="preserve"> </w:t>
            </w:r>
            <w:r>
              <w:rPr>
                <w:rFonts w:hint="eastAsia" w:ascii="宋体" w:hAnsi="宋体" w:eastAsia="宋体" w:cs="宋体"/>
                <w:spacing w:val="-16"/>
                <w:sz w:val="24"/>
                <w:lang w:eastAsia="zh-CN"/>
              </w:rPr>
              <w:t>分</w:t>
            </w:r>
            <w:r>
              <w:rPr>
                <w:rFonts w:hint="eastAsia" w:ascii="宋体" w:hAnsi="宋体" w:eastAsia="宋体" w:cs="宋体"/>
                <w:spacing w:val="-15"/>
                <w:sz w:val="24"/>
                <w:lang w:eastAsia="zh-CN"/>
              </w:rPr>
              <w:t>。</w:t>
            </w:r>
          </w:p>
          <w:p w14:paraId="07AE4299">
            <w:pPr>
              <w:keepNext w:val="0"/>
              <w:keepLines w:val="0"/>
              <w:widowControl/>
              <w:suppressLineNumbers w:val="0"/>
              <w:spacing w:line="360" w:lineRule="auto"/>
              <w:jc w:val="left"/>
              <w:rPr>
                <w:rFonts w:ascii="宋体" w:hAnsi="宋体" w:eastAsia="宋体" w:cs="宋体"/>
                <w:sz w:val="24"/>
                <w:lang w:eastAsia="zh-CN"/>
              </w:rPr>
            </w:pPr>
            <w:r>
              <w:rPr>
                <w:rFonts w:hint="eastAsia" w:ascii="宋体" w:hAnsi="宋体" w:eastAsia="宋体" w:cs="宋体"/>
                <w:color w:val="FF0000"/>
                <w:sz w:val="24"/>
                <w:lang w:eastAsia="zh-CN"/>
              </w:rPr>
              <w:t>注：响应文件提供：监理合同，认定时间以监理合同签订时间为准，未提供以上材料不得分。</w:t>
            </w:r>
          </w:p>
        </w:tc>
        <w:tc>
          <w:tcPr>
            <w:tcW w:w="1308" w:type="dxa"/>
            <w:tcBorders>
              <w:top w:val="single" w:color="auto" w:sz="4" w:space="0"/>
              <w:left w:val="single" w:color="auto" w:sz="4" w:space="0"/>
              <w:bottom w:val="single" w:color="auto" w:sz="4" w:space="0"/>
              <w:right w:val="single" w:color="auto" w:sz="4" w:space="0"/>
            </w:tcBorders>
            <w:vAlign w:val="center"/>
          </w:tcPr>
          <w:p w14:paraId="433D8FBE">
            <w:pPr>
              <w:spacing w:line="360" w:lineRule="auto"/>
              <w:jc w:val="center"/>
              <w:rPr>
                <w:rFonts w:ascii="宋体" w:hAnsi="宋体" w:eastAsia="宋体" w:cs="宋体"/>
                <w:sz w:val="24"/>
              </w:rPr>
            </w:pPr>
            <w:r>
              <w:rPr>
                <w:rFonts w:hint="eastAsia" w:ascii="宋体" w:hAnsi="宋体" w:eastAsia="宋体" w:cs="宋体"/>
                <w:sz w:val="24"/>
                <w:lang w:val="en-US" w:eastAsia="zh-CN"/>
              </w:rPr>
              <w:t>4</w:t>
            </w:r>
            <w:r>
              <w:rPr>
                <w:rFonts w:hint="eastAsia" w:ascii="宋体" w:hAnsi="宋体" w:eastAsia="宋体" w:cs="宋体"/>
                <w:sz w:val="24"/>
              </w:rPr>
              <w:t>分</w:t>
            </w:r>
          </w:p>
        </w:tc>
      </w:tr>
      <w:tr w14:paraId="09188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029" w:type="dxa"/>
            <w:vMerge w:val="continue"/>
            <w:tcBorders>
              <w:left w:val="single" w:color="auto" w:sz="4" w:space="0"/>
              <w:right w:val="single" w:color="auto" w:sz="4" w:space="0"/>
            </w:tcBorders>
            <w:vAlign w:val="center"/>
          </w:tcPr>
          <w:p w14:paraId="0C55E92A">
            <w:pPr>
              <w:spacing w:line="360" w:lineRule="auto"/>
              <w:jc w:val="center"/>
              <w:rPr>
                <w:rFonts w:ascii="宋体" w:hAnsi="宋体" w:eastAsia="宋体" w:cs="宋体"/>
                <w:bCs/>
                <w:sz w:val="24"/>
              </w:rPr>
            </w:pPr>
          </w:p>
        </w:tc>
        <w:tc>
          <w:tcPr>
            <w:tcW w:w="1151" w:type="dxa"/>
            <w:vMerge w:val="continue"/>
            <w:tcBorders>
              <w:left w:val="single" w:color="auto" w:sz="4" w:space="0"/>
              <w:right w:val="single" w:color="auto" w:sz="4" w:space="0"/>
            </w:tcBorders>
            <w:vAlign w:val="center"/>
          </w:tcPr>
          <w:p w14:paraId="56DEAC46">
            <w:pPr>
              <w:spacing w:line="360" w:lineRule="auto"/>
              <w:jc w:val="center"/>
              <w:rPr>
                <w:rFonts w:ascii="宋体" w:hAnsi="宋体" w:eastAsia="宋体" w:cs="宋体"/>
                <w:bCs/>
                <w:sz w:val="24"/>
              </w:rPr>
            </w:pPr>
          </w:p>
        </w:tc>
        <w:tc>
          <w:tcPr>
            <w:tcW w:w="6542" w:type="dxa"/>
            <w:gridSpan w:val="2"/>
            <w:tcBorders>
              <w:top w:val="single" w:color="auto" w:sz="4" w:space="0"/>
              <w:left w:val="single" w:color="auto" w:sz="4" w:space="0"/>
              <w:right w:val="single" w:color="auto" w:sz="4" w:space="0"/>
            </w:tcBorders>
            <w:vAlign w:val="center"/>
          </w:tcPr>
          <w:p w14:paraId="3783E63A">
            <w:pPr>
              <w:adjustRightInd/>
              <w:snapToGrid/>
              <w:spacing w:line="360" w:lineRule="auto"/>
              <w:contextualSpacing/>
              <w:jc w:val="both"/>
              <w:rPr>
                <w:rFonts w:ascii="宋体" w:hAnsi="宋体" w:eastAsia="宋体" w:cs="宋体"/>
                <w:sz w:val="24"/>
                <w:lang w:eastAsia="zh-CN"/>
              </w:rPr>
            </w:pPr>
            <w:r>
              <w:rPr>
                <w:rFonts w:hint="eastAsia" w:ascii="宋体" w:hAnsi="宋体" w:eastAsia="宋体" w:cs="宋体"/>
                <w:spacing w:val="-4"/>
                <w:sz w:val="24"/>
                <w:lang w:eastAsia="zh-CN"/>
              </w:rPr>
              <w:t>自 20</w:t>
            </w:r>
            <w:r>
              <w:rPr>
                <w:rFonts w:hint="eastAsia" w:ascii="宋体" w:hAnsi="宋体" w:eastAsia="宋体" w:cs="宋体"/>
                <w:spacing w:val="-4"/>
                <w:sz w:val="24"/>
                <w:lang w:val="en-US" w:eastAsia="zh-CN"/>
              </w:rPr>
              <w:t>23</w:t>
            </w:r>
            <w:r>
              <w:rPr>
                <w:rFonts w:hint="eastAsia" w:ascii="宋体" w:hAnsi="宋体" w:eastAsia="宋体" w:cs="宋体"/>
                <w:spacing w:val="-4"/>
                <w:sz w:val="24"/>
                <w:lang w:eastAsia="zh-CN"/>
              </w:rPr>
              <w:t xml:space="preserve">年 1 月 1 日以来，拟派本项目的总监以总监身份承担过单份合同工程施工投资估算价(或建筑安装工程费) </w:t>
            </w:r>
            <w:r>
              <w:rPr>
                <w:rFonts w:hint="eastAsia" w:ascii="宋体" w:hAnsi="宋体" w:eastAsia="宋体" w:cs="宋体"/>
                <w:spacing w:val="-4"/>
                <w:sz w:val="24"/>
                <w:lang w:val="en-US" w:eastAsia="zh-CN"/>
              </w:rPr>
              <w:t>2000</w:t>
            </w:r>
            <w:r>
              <w:rPr>
                <w:rFonts w:hint="eastAsia" w:ascii="宋体" w:hAnsi="宋体" w:eastAsia="宋体" w:cs="宋体"/>
                <w:spacing w:val="-4"/>
                <w:sz w:val="24"/>
                <w:lang w:eastAsia="zh-CN"/>
              </w:rPr>
              <w:t xml:space="preserve"> 万元以上(含 </w:t>
            </w:r>
            <w:r>
              <w:rPr>
                <w:rFonts w:hint="eastAsia" w:ascii="宋体" w:hAnsi="宋体" w:eastAsia="宋体" w:cs="宋体"/>
                <w:spacing w:val="-4"/>
                <w:sz w:val="24"/>
                <w:lang w:val="en-US" w:eastAsia="zh-CN"/>
              </w:rPr>
              <w:t>2000</w:t>
            </w:r>
            <w:r>
              <w:rPr>
                <w:rFonts w:hint="eastAsia" w:ascii="宋体" w:hAnsi="宋体" w:eastAsia="宋体" w:cs="宋体"/>
                <w:spacing w:val="-4"/>
                <w:sz w:val="24"/>
                <w:lang w:eastAsia="zh-CN"/>
              </w:rPr>
              <w:t xml:space="preserve"> 万元)的</w:t>
            </w:r>
            <w:r>
              <w:rPr>
                <w:rFonts w:hint="eastAsia" w:ascii="宋体" w:hAnsi="宋体" w:eastAsia="宋体" w:cs="宋体"/>
                <w:snapToGrid w:val="0"/>
                <w:color w:val="000000"/>
                <w:kern w:val="0"/>
                <w:sz w:val="24"/>
                <w:szCs w:val="24"/>
                <w:highlight w:val="yellow"/>
                <w:lang w:val="en-US" w:eastAsia="zh-CN" w:bidi="ar"/>
              </w:rPr>
              <w:t>房屋建筑工程</w:t>
            </w:r>
            <w:r>
              <w:rPr>
                <w:rFonts w:hint="eastAsia" w:ascii="宋体" w:hAnsi="宋体" w:eastAsia="宋体" w:cs="宋体"/>
                <w:spacing w:val="-4"/>
                <w:sz w:val="24"/>
                <w:highlight w:val="yellow"/>
                <w:lang w:val="en-US" w:eastAsia="zh-CN"/>
              </w:rPr>
              <w:t>工程</w:t>
            </w:r>
            <w:r>
              <w:rPr>
                <w:rFonts w:hint="eastAsia" w:ascii="宋体" w:hAnsi="宋体" w:eastAsia="宋体" w:cs="宋体"/>
                <w:snapToGrid w:val="0"/>
                <w:color w:val="000000"/>
                <w:kern w:val="0"/>
                <w:sz w:val="24"/>
                <w:szCs w:val="24"/>
                <w:highlight w:val="yellow"/>
                <w:lang w:val="en-US" w:eastAsia="zh-CN" w:bidi="ar"/>
              </w:rPr>
              <w:t>监理</w:t>
            </w:r>
            <w:r>
              <w:rPr>
                <w:rFonts w:hint="eastAsia" w:ascii="宋体" w:hAnsi="宋体" w:eastAsia="宋体" w:cs="宋体"/>
                <w:spacing w:val="-4"/>
                <w:sz w:val="24"/>
                <w:lang w:eastAsia="zh-CN"/>
              </w:rPr>
              <w:t xml:space="preserve">业绩，每有一个得 </w:t>
            </w:r>
            <w:r>
              <w:rPr>
                <w:rFonts w:hint="eastAsia" w:ascii="宋体" w:hAnsi="宋体" w:eastAsia="宋体" w:cs="宋体"/>
                <w:spacing w:val="-4"/>
                <w:sz w:val="24"/>
                <w:lang w:val="en-US" w:eastAsia="zh-CN"/>
              </w:rPr>
              <w:t>2</w:t>
            </w:r>
            <w:r>
              <w:rPr>
                <w:rFonts w:hint="eastAsia" w:ascii="宋体" w:hAnsi="宋体" w:eastAsia="宋体" w:cs="宋体"/>
                <w:spacing w:val="4"/>
                <w:sz w:val="24"/>
                <w:lang w:eastAsia="zh-CN"/>
              </w:rPr>
              <w:t xml:space="preserve"> 分。本项</w:t>
            </w:r>
            <w:r>
              <w:rPr>
                <w:rFonts w:hint="eastAsia" w:ascii="宋体" w:hAnsi="宋体" w:eastAsia="宋体" w:cs="宋体"/>
                <w:spacing w:val="-16"/>
                <w:sz w:val="24"/>
                <w:lang w:eastAsia="zh-CN"/>
              </w:rPr>
              <w:t xml:space="preserve">满分 </w:t>
            </w:r>
            <w:r>
              <w:rPr>
                <w:rFonts w:hint="eastAsia" w:ascii="宋体" w:hAnsi="宋体" w:eastAsia="宋体" w:cs="宋体"/>
                <w:spacing w:val="-16"/>
                <w:sz w:val="24"/>
                <w:lang w:val="en-US" w:eastAsia="zh-CN"/>
              </w:rPr>
              <w:t>4</w:t>
            </w:r>
            <w:r>
              <w:rPr>
                <w:rFonts w:ascii="宋体" w:hAnsi="宋体" w:eastAsia="宋体" w:cs="宋体"/>
                <w:spacing w:val="-16"/>
                <w:sz w:val="24"/>
                <w:lang w:eastAsia="zh-CN"/>
              </w:rPr>
              <w:t xml:space="preserve"> </w:t>
            </w:r>
            <w:r>
              <w:rPr>
                <w:rFonts w:hint="eastAsia" w:ascii="宋体" w:hAnsi="宋体" w:eastAsia="宋体" w:cs="宋体"/>
                <w:spacing w:val="-16"/>
                <w:sz w:val="24"/>
                <w:lang w:eastAsia="zh-CN"/>
              </w:rPr>
              <w:t>分</w:t>
            </w:r>
            <w:r>
              <w:rPr>
                <w:rFonts w:hint="eastAsia" w:ascii="宋体" w:hAnsi="宋体" w:eastAsia="宋体" w:cs="宋体"/>
                <w:spacing w:val="-15"/>
                <w:sz w:val="24"/>
                <w:lang w:eastAsia="zh-CN"/>
              </w:rPr>
              <w:t>。</w:t>
            </w:r>
          </w:p>
          <w:p w14:paraId="5A240F04">
            <w:pPr>
              <w:keepNext w:val="0"/>
              <w:keepLines w:val="0"/>
              <w:widowControl/>
              <w:suppressLineNumbers w:val="0"/>
              <w:spacing w:line="360" w:lineRule="auto"/>
              <w:jc w:val="left"/>
              <w:rPr>
                <w:rFonts w:hint="default" w:ascii="宋体" w:hAnsi="宋体" w:eastAsia="宋体" w:cs="宋体"/>
                <w:color w:val="FF0000"/>
                <w:sz w:val="24"/>
                <w:lang w:val="en-US" w:eastAsia="zh-CN"/>
              </w:rPr>
            </w:pPr>
            <w:r>
              <w:rPr>
                <w:rFonts w:hint="eastAsia" w:ascii="宋体" w:hAnsi="宋体" w:eastAsia="宋体" w:cs="宋体"/>
                <w:color w:val="FF0000"/>
                <w:sz w:val="24"/>
                <w:lang w:eastAsia="zh-CN"/>
              </w:rPr>
              <w:t>注：响应文件提供：监理合同，认定时间以监理合同签订时间为准，未提供以上材料不得分。</w:t>
            </w:r>
            <w:r>
              <w:rPr>
                <w:rFonts w:hint="eastAsia" w:ascii="宋体" w:hAnsi="宋体" w:eastAsia="宋体" w:cs="宋体"/>
                <w:color w:val="FF0000"/>
                <w:sz w:val="24"/>
                <w:lang w:val="en-US" w:eastAsia="zh-CN"/>
              </w:rPr>
              <w:t>总监与企业业绩可以重复计分。</w:t>
            </w:r>
          </w:p>
        </w:tc>
        <w:tc>
          <w:tcPr>
            <w:tcW w:w="1308" w:type="dxa"/>
            <w:tcBorders>
              <w:top w:val="single" w:color="auto" w:sz="4" w:space="0"/>
              <w:left w:val="single" w:color="auto" w:sz="4" w:space="0"/>
              <w:bottom w:val="single" w:color="auto" w:sz="4" w:space="0"/>
              <w:right w:val="single" w:color="auto" w:sz="4" w:space="0"/>
            </w:tcBorders>
            <w:vAlign w:val="center"/>
          </w:tcPr>
          <w:p w14:paraId="34610563">
            <w:pPr>
              <w:spacing w:line="360" w:lineRule="auto"/>
              <w:jc w:val="center"/>
              <w:rPr>
                <w:rFonts w:ascii="宋体" w:hAnsi="宋体" w:eastAsia="宋体" w:cs="宋体"/>
                <w:sz w:val="24"/>
                <w:lang w:eastAsia="zh-CN"/>
              </w:rPr>
            </w:pPr>
            <w:r>
              <w:rPr>
                <w:rFonts w:hint="eastAsia" w:ascii="宋体" w:hAnsi="宋体" w:eastAsia="宋体" w:cs="宋体"/>
                <w:sz w:val="24"/>
                <w:lang w:val="en-US" w:eastAsia="zh-CN"/>
              </w:rPr>
              <w:t>4</w:t>
            </w:r>
            <w:r>
              <w:rPr>
                <w:rFonts w:hint="eastAsia" w:ascii="宋体" w:hAnsi="宋体" w:eastAsia="宋体" w:cs="宋体"/>
                <w:sz w:val="24"/>
                <w:lang w:eastAsia="zh-CN"/>
              </w:rPr>
              <w:t>分</w:t>
            </w:r>
          </w:p>
        </w:tc>
      </w:tr>
      <w:tr w14:paraId="0135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4" w:hRule="atLeast"/>
          <w:jc w:val="center"/>
        </w:trPr>
        <w:tc>
          <w:tcPr>
            <w:tcW w:w="1029" w:type="dxa"/>
            <w:vMerge w:val="continue"/>
            <w:tcBorders>
              <w:left w:val="single" w:color="auto" w:sz="4" w:space="0"/>
              <w:right w:val="single" w:color="auto" w:sz="4" w:space="0"/>
            </w:tcBorders>
            <w:vAlign w:val="center"/>
          </w:tcPr>
          <w:p w14:paraId="5C1A678E">
            <w:pPr>
              <w:spacing w:line="360" w:lineRule="auto"/>
              <w:rPr>
                <w:rFonts w:ascii="宋体" w:hAnsi="宋体" w:eastAsia="宋体" w:cs="宋体"/>
                <w:bCs/>
                <w:sz w:val="24"/>
                <w:lang w:eastAsia="zh-CN"/>
              </w:rPr>
            </w:pPr>
          </w:p>
        </w:tc>
        <w:tc>
          <w:tcPr>
            <w:tcW w:w="1151" w:type="dxa"/>
            <w:vMerge w:val="continue"/>
            <w:tcBorders>
              <w:left w:val="single" w:color="auto" w:sz="4" w:space="0"/>
              <w:right w:val="single" w:color="auto" w:sz="4" w:space="0"/>
            </w:tcBorders>
            <w:vAlign w:val="center"/>
          </w:tcPr>
          <w:p w14:paraId="7C03A466">
            <w:pPr>
              <w:spacing w:line="360" w:lineRule="auto"/>
              <w:rPr>
                <w:rFonts w:ascii="宋体" w:hAnsi="宋体" w:eastAsia="宋体" w:cs="宋体"/>
                <w:bCs/>
                <w:sz w:val="24"/>
                <w:lang w:eastAsia="zh-CN"/>
              </w:rPr>
            </w:pPr>
          </w:p>
        </w:tc>
        <w:tc>
          <w:tcPr>
            <w:tcW w:w="6542" w:type="dxa"/>
            <w:gridSpan w:val="2"/>
            <w:tcBorders>
              <w:top w:val="single" w:color="auto" w:sz="4" w:space="0"/>
              <w:left w:val="single" w:color="auto" w:sz="4" w:space="0"/>
              <w:bottom w:val="single" w:color="auto" w:sz="4" w:space="0"/>
              <w:right w:val="single" w:color="auto" w:sz="4" w:space="0"/>
            </w:tcBorders>
            <w:vAlign w:val="center"/>
          </w:tcPr>
          <w:p w14:paraId="62045037">
            <w:pPr>
              <w:adjustRightInd/>
              <w:snapToGrid/>
              <w:spacing w:line="360" w:lineRule="auto"/>
              <w:contextualSpacing/>
              <w:jc w:val="both"/>
              <w:rPr>
                <w:rFonts w:ascii="宋体" w:hAnsi="宋体" w:eastAsia="宋体" w:cs="宋体"/>
                <w:spacing w:val="-4"/>
                <w:sz w:val="24"/>
                <w:lang w:eastAsia="zh-CN"/>
              </w:rPr>
            </w:pPr>
            <w:r>
              <w:rPr>
                <w:rFonts w:hint="eastAsia" w:ascii="宋体" w:hAnsi="宋体" w:eastAsia="宋体" w:cs="宋体"/>
                <w:spacing w:val="-4"/>
                <w:sz w:val="24"/>
                <w:lang w:eastAsia="zh-CN"/>
              </w:rPr>
              <w:t>拟派本项目的总监具有</w:t>
            </w:r>
            <w:r>
              <w:rPr>
                <w:rFonts w:hint="eastAsia" w:ascii="宋体" w:hAnsi="宋体" w:eastAsia="宋体" w:cs="宋体"/>
                <w:spacing w:val="-4"/>
                <w:sz w:val="24"/>
                <w:lang w:val="en-US" w:eastAsia="zh-CN"/>
              </w:rPr>
              <w:t>一级注册造价师资格</w:t>
            </w:r>
            <w:r>
              <w:rPr>
                <w:rFonts w:hint="eastAsia" w:ascii="宋体" w:hAnsi="宋体" w:eastAsia="宋体" w:cs="宋体"/>
                <w:spacing w:val="-4"/>
                <w:sz w:val="24"/>
                <w:lang w:eastAsia="zh-CN"/>
              </w:rPr>
              <w:t xml:space="preserve">的，得 </w:t>
            </w:r>
            <w:r>
              <w:rPr>
                <w:rFonts w:hint="eastAsia" w:ascii="宋体" w:hAnsi="宋体" w:eastAsia="宋体" w:cs="宋体"/>
                <w:spacing w:val="-4"/>
                <w:sz w:val="24"/>
                <w:lang w:val="en-US" w:eastAsia="zh-CN"/>
              </w:rPr>
              <w:t>2</w:t>
            </w:r>
            <w:r>
              <w:rPr>
                <w:rFonts w:hint="eastAsia" w:ascii="宋体" w:hAnsi="宋体" w:eastAsia="宋体" w:cs="宋体"/>
                <w:spacing w:val="-4"/>
                <w:sz w:val="24"/>
                <w:lang w:eastAsia="zh-CN"/>
              </w:rPr>
              <w:t xml:space="preserve"> 分，本项满分</w:t>
            </w:r>
            <w:r>
              <w:rPr>
                <w:rFonts w:hint="eastAsia" w:ascii="宋体" w:hAnsi="宋体" w:eastAsia="宋体" w:cs="宋体"/>
                <w:spacing w:val="-4"/>
                <w:sz w:val="24"/>
                <w:lang w:val="en-US" w:eastAsia="zh-CN"/>
              </w:rPr>
              <w:t>2</w:t>
            </w:r>
            <w:r>
              <w:rPr>
                <w:rFonts w:hint="eastAsia" w:ascii="宋体" w:hAnsi="宋体" w:eastAsia="宋体" w:cs="宋体"/>
                <w:spacing w:val="-4"/>
                <w:sz w:val="24"/>
                <w:lang w:eastAsia="zh-CN"/>
              </w:rPr>
              <w:t>分。</w:t>
            </w:r>
          </w:p>
          <w:p w14:paraId="32C6D9E3">
            <w:pPr>
              <w:adjustRightInd/>
              <w:snapToGrid/>
              <w:spacing w:line="360" w:lineRule="auto"/>
              <w:contextualSpacing/>
              <w:jc w:val="both"/>
              <w:rPr>
                <w:rFonts w:ascii="宋体" w:hAnsi="宋体" w:eastAsia="宋体" w:cs="宋体"/>
                <w:spacing w:val="-4"/>
                <w:sz w:val="24"/>
                <w:lang w:eastAsia="zh-CN"/>
              </w:rPr>
            </w:pPr>
            <w:r>
              <w:rPr>
                <w:rFonts w:hint="eastAsia" w:ascii="宋体" w:hAnsi="宋体" w:eastAsia="宋体" w:cs="宋体"/>
                <w:color w:val="FF0000"/>
                <w:sz w:val="24"/>
                <w:lang w:eastAsia="zh-CN"/>
              </w:rPr>
              <w:t>注：响应文件提供：职称证书扫描件，无法体现工程类专业的，提供其他证明材料，如毕业证书、注册证书等。</w:t>
            </w:r>
          </w:p>
        </w:tc>
        <w:tc>
          <w:tcPr>
            <w:tcW w:w="1308" w:type="dxa"/>
            <w:tcBorders>
              <w:top w:val="single" w:color="auto" w:sz="4" w:space="0"/>
              <w:left w:val="single" w:color="auto" w:sz="4" w:space="0"/>
              <w:bottom w:val="single" w:color="auto" w:sz="4" w:space="0"/>
              <w:right w:val="single" w:color="auto" w:sz="4" w:space="0"/>
            </w:tcBorders>
            <w:vAlign w:val="center"/>
          </w:tcPr>
          <w:p w14:paraId="11A1A49F">
            <w:pPr>
              <w:spacing w:line="360" w:lineRule="auto"/>
              <w:jc w:val="center"/>
              <w:rPr>
                <w:rFonts w:ascii="宋体" w:hAnsi="宋体" w:eastAsia="宋体" w:cs="宋体"/>
                <w:bCs/>
                <w:sz w:val="24"/>
                <w:lang w:eastAsia="zh-CN"/>
              </w:rPr>
            </w:pPr>
            <w:r>
              <w:rPr>
                <w:rFonts w:hint="eastAsia" w:ascii="宋体" w:hAnsi="宋体" w:eastAsia="宋体" w:cs="宋体"/>
                <w:bCs/>
                <w:sz w:val="24"/>
                <w:lang w:val="en-US" w:eastAsia="zh-CN"/>
              </w:rPr>
              <w:t>2</w:t>
            </w:r>
            <w:r>
              <w:rPr>
                <w:rFonts w:hint="eastAsia" w:ascii="宋体" w:hAnsi="宋体" w:eastAsia="宋体" w:cs="宋体"/>
                <w:bCs/>
                <w:sz w:val="24"/>
              </w:rPr>
              <w:t>分</w:t>
            </w:r>
          </w:p>
        </w:tc>
      </w:tr>
      <w:tr w14:paraId="63DD8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4" w:hRule="atLeast"/>
          <w:jc w:val="center"/>
        </w:trPr>
        <w:tc>
          <w:tcPr>
            <w:tcW w:w="1029" w:type="dxa"/>
            <w:vMerge w:val="continue"/>
            <w:tcBorders>
              <w:left w:val="single" w:color="auto" w:sz="4" w:space="0"/>
              <w:right w:val="single" w:color="auto" w:sz="4" w:space="0"/>
            </w:tcBorders>
            <w:vAlign w:val="center"/>
          </w:tcPr>
          <w:p w14:paraId="0D096564">
            <w:pPr>
              <w:spacing w:line="360" w:lineRule="auto"/>
              <w:rPr>
                <w:rFonts w:ascii="宋体" w:hAnsi="宋体" w:eastAsia="宋体" w:cs="宋体"/>
                <w:bCs/>
                <w:sz w:val="24"/>
                <w:lang w:eastAsia="zh-CN"/>
              </w:rPr>
            </w:pPr>
          </w:p>
        </w:tc>
        <w:tc>
          <w:tcPr>
            <w:tcW w:w="1151" w:type="dxa"/>
            <w:vMerge w:val="continue"/>
            <w:tcBorders>
              <w:left w:val="single" w:color="auto" w:sz="4" w:space="0"/>
              <w:right w:val="single" w:color="auto" w:sz="4" w:space="0"/>
            </w:tcBorders>
            <w:vAlign w:val="center"/>
          </w:tcPr>
          <w:p w14:paraId="3C835737">
            <w:pPr>
              <w:spacing w:line="360" w:lineRule="auto"/>
              <w:rPr>
                <w:rFonts w:ascii="宋体" w:hAnsi="宋体" w:eastAsia="宋体" w:cs="宋体"/>
                <w:bCs/>
                <w:sz w:val="24"/>
                <w:lang w:eastAsia="zh-CN"/>
              </w:rPr>
            </w:pPr>
          </w:p>
        </w:tc>
        <w:tc>
          <w:tcPr>
            <w:tcW w:w="6542" w:type="dxa"/>
            <w:gridSpan w:val="2"/>
            <w:tcBorders>
              <w:top w:val="single" w:color="auto" w:sz="4" w:space="0"/>
              <w:left w:val="single" w:color="auto" w:sz="4" w:space="0"/>
              <w:bottom w:val="single" w:color="auto" w:sz="4" w:space="0"/>
              <w:right w:val="single" w:color="auto" w:sz="4" w:space="0"/>
            </w:tcBorders>
            <w:vAlign w:val="center"/>
          </w:tcPr>
          <w:p w14:paraId="5F8B8A95">
            <w:pPr>
              <w:adjustRightInd/>
              <w:snapToGrid/>
              <w:spacing w:line="360" w:lineRule="auto"/>
              <w:contextualSpacing/>
              <w:jc w:val="both"/>
              <w:rPr>
                <w:rFonts w:ascii="宋体" w:hAnsi="宋体" w:eastAsia="宋体" w:cs="宋体"/>
                <w:spacing w:val="-4"/>
                <w:sz w:val="24"/>
                <w:lang w:eastAsia="zh-CN"/>
              </w:rPr>
            </w:pPr>
            <w:r>
              <w:rPr>
                <w:rFonts w:hint="eastAsia" w:ascii="宋体" w:hAnsi="宋体" w:eastAsia="宋体" w:cs="宋体"/>
                <w:spacing w:val="-4"/>
                <w:sz w:val="24"/>
                <w:lang w:eastAsia="zh-CN"/>
              </w:rPr>
              <w:t>拟派本项目的专业监理工程师每有一个具有工程类</w:t>
            </w:r>
            <w:r>
              <w:rPr>
                <w:rFonts w:hint="eastAsia" w:ascii="宋体" w:hAnsi="宋体" w:eastAsia="宋体" w:cs="宋体"/>
                <w:spacing w:val="-4"/>
                <w:sz w:val="24"/>
                <w:lang w:val="en-US" w:eastAsia="zh-CN"/>
              </w:rPr>
              <w:t>中</w:t>
            </w:r>
            <w:r>
              <w:rPr>
                <w:rFonts w:hint="eastAsia" w:ascii="宋体" w:hAnsi="宋体" w:eastAsia="宋体" w:cs="宋体"/>
                <w:spacing w:val="-4"/>
                <w:sz w:val="24"/>
                <w:lang w:eastAsia="zh-CN"/>
              </w:rPr>
              <w:t>级</w:t>
            </w:r>
            <w:r>
              <w:rPr>
                <w:rFonts w:hint="eastAsia" w:ascii="宋体" w:hAnsi="宋体" w:eastAsia="宋体" w:cs="宋体"/>
                <w:spacing w:val="-4"/>
                <w:sz w:val="24"/>
                <w:lang w:val="en-US" w:eastAsia="zh-CN"/>
              </w:rPr>
              <w:t>及以上</w:t>
            </w:r>
            <w:r>
              <w:rPr>
                <w:rFonts w:hint="eastAsia" w:ascii="宋体" w:hAnsi="宋体" w:eastAsia="宋体" w:cs="宋体"/>
                <w:spacing w:val="-4"/>
                <w:sz w:val="24"/>
                <w:lang w:eastAsia="zh-CN"/>
              </w:rPr>
              <w:t>工程师及以上资格的，得</w:t>
            </w:r>
            <w:r>
              <w:rPr>
                <w:rFonts w:ascii="宋体" w:hAnsi="宋体" w:eastAsia="宋体" w:cs="宋体"/>
                <w:spacing w:val="-4"/>
                <w:sz w:val="24"/>
                <w:lang w:eastAsia="zh-CN"/>
              </w:rPr>
              <w:t xml:space="preserve"> </w:t>
            </w:r>
            <w:r>
              <w:rPr>
                <w:rFonts w:hint="eastAsia" w:ascii="宋体" w:hAnsi="宋体" w:eastAsia="宋体" w:cs="宋体"/>
                <w:spacing w:val="-4"/>
                <w:sz w:val="24"/>
                <w:lang w:val="en-US" w:eastAsia="zh-CN"/>
              </w:rPr>
              <w:t>2</w:t>
            </w:r>
            <w:r>
              <w:rPr>
                <w:rFonts w:ascii="宋体" w:hAnsi="宋体" w:eastAsia="宋体" w:cs="宋体"/>
                <w:spacing w:val="-4"/>
                <w:sz w:val="24"/>
                <w:lang w:eastAsia="zh-CN"/>
              </w:rPr>
              <w:t xml:space="preserve"> </w:t>
            </w:r>
            <w:r>
              <w:rPr>
                <w:rFonts w:hint="eastAsia" w:ascii="宋体" w:hAnsi="宋体" w:eastAsia="宋体" w:cs="宋体"/>
                <w:spacing w:val="-4"/>
                <w:sz w:val="24"/>
                <w:lang w:eastAsia="zh-CN"/>
              </w:rPr>
              <w:t xml:space="preserve">分，本项满分 </w:t>
            </w:r>
            <w:r>
              <w:rPr>
                <w:rFonts w:hint="eastAsia" w:ascii="宋体" w:hAnsi="宋体" w:eastAsia="宋体" w:cs="宋体"/>
                <w:spacing w:val="-4"/>
                <w:sz w:val="24"/>
                <w:lang w:val="en-US" w:eastAsia="zh-CN"/>
              </w:rPr>
              <w:t>2</w:t>
            </w:r>
            <w:r>
              <w:rPr>
                <w:rFonts w:ascii="宋体" w:hAnsi="宋体" w:eastAsia="宋体" w:cs="宋体"/>
                <w:spacing w:val="-4"/>
                <w:sz w:val="24"/>
                <w:lang w:eastAsia="zh-CN"/>
              </w:rPr>
              <w:t xml:space="preserve"> </w:t>
            </w:r>
            <w:r>
              <w:rPr>
                <w:rFonts w:hint="eastAsia" w:ascii="宋体" w:hAnsi="宋体" w:eastAsia="宋体" w:cs="宋体"/>
                <w:spacing w:val="-4"/>
                <w:sz w:val="24"/>
                <w:lang w:eastAsia="zh-CN"/>
              </w:rPr>
              <w:t>分。</w:t>
            </w:r>
          </w:p>
          <w:p w14:paraId="73F0B29C">
            <w:pPr>
              <w:adjustRightInd/>
              <w:snapToGrid/>
              <w:spacing w:line="360" w:lineRule="auto"/>
              <w:contextualSpacing/>
              <w:jc w:val="both"/>
              <w:rPr>
                <w:lang w:eastAsia="zh-CN"/>
              </w:rPr>
            </w:pPr>
            <w:r>
              <w:rPr>
                <w:rFonts w:hint="eastAsia" w:ascii="宋体" w:hAnsi="宋体" w:eastAsia="宋体" w:cs="宋体"/>
                <w:color w:val="FF0000"/>
                <w:spacing w:val="-4"/>
                <w:sz w:val="24"/>
                <w:lang w:eastAsia="zh-CN"/>
              </w:rPr>
              <w:t>注：响应文件提供：职称证书扫描件，无法体现工程类专业的，提供其他证明材料，如毕业证书、注册证书等。</w:t>
            </w:r>
          </w:p>
        </w:tc>
        <w:tc>
          <w:tcPr>
            <w:tcW w:w="1308" w:type="dxa"/>
            <w:tcBorders>
              <w:top w:val="single" w:color="auto" w:sz="4" w:space="0"/>
              <w:left w:val="single" w:color="auto" w:sz="4" w:space="0"/>
              <w:bottom w:val="single" w:color="auto" w:sz="4" w:space="0"/>
              <w:right w:val="single" w:color="auto" w:sz="4" w:space="0"/>
            </w:tcBorders>
            <w:vAlign w:val="center"/>
          </w:tcPr>
          <w:p w14:paraId="7400F5AB">
            <w:pPr>
              <w:spacing w:line="360" w:lineRule="auto"/>
              <w:jc w:val="center"/>
              <w:rPr>
                <w:rFonts w:ascii="宋体" w:hAnsi="宋体" w:eastAsia="宋体" w:cs="宋体"/>
                <w:sz w:val="24"/>
              </w:rPr>
            </w:pPr>
            <w:r>
              <w:rPr>
                <w:rFonts w:hint="eastAsia" w:ascii="宋体" w:hAnsi="宋体" w:eastAsia="宋体" w:cs="宋体"/>
                <w:sz w:val="24"/>
                <w:lang w:val="en-US" w:eastAsia="zh-CN"/>
              </w:rPr>
              <w:t>2</w:t>
            </w:r>
            <w:r>
              <w:rPr>
                <w:rFonts w:hint="eastAsia" w:ascii="宋体" w:hAnsi="宋体" w:eastAsia="宋体" w:cs="宋体"/>
                <w:sz w:val="24"/>
                <w:lang w:eastAsia="zh-CN"/>
              </w:rPr>
              <w:t>分</w:t>
            </w:r>
          </w:p>
        </w:tc>
      </w:tr>
      <w:tr w14:paraId="17D0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029" w:type="dxa"/>
            <w:vMerge w:val="restart"/>
            <w:tcBorders>
              <w:left w:val="single" w:color="auto" w:sz="4" w:space="0"/>
              <w:right w:val="single" w:color="auto" w:sz="4" w:space="0"/>
            </w:tcBorders>
            <w:vAlign w:val="center"/>
          </w:tcPr>
          <w:p w14:paraId="44F667C4">
            <w:pPr>
              <w:spacing w:line="360" w:lineRule="auto"/>
              <w:jc w:val="center"/>
              <w:rPr>
                <w:rFonts w:ascii="宋体" w:hAnsi="宋体" w:eastAsia="宋体" w:cs="宋体"/>
                <w:bCs/>
                <w:sz w:val="24"/>
              </w:rPr>
            </w:pPr>
            <w:r>
              <w:rPr>
                <w:rFonts w:hint="eastAsia" w:ascii="宋体" w:hAnsi="宋体" w:eastAsia="宋体" w:cs="宋体"/>
                <w:bCs/>
                <w:sz w:val="24"/>
              </w:rPr>
              <w:t>2.2.3</w:t>
            </w:r>
          </w:p>
        </w:tc>
        <w:tc>
          <w:tcPr>
            <w:tcW w:w="1151" w:type="dxa"/>
            <w:tcBorders>
              <w:left w:val="single" w:color="auto" w:sz="4" w:space="0"/>
              <w:right w:val="single" w:color="auto" w:sz="4" w:space="0"/>
            </w:tcBorders>
            <w:vAlign w:val="center"/>
          </w:tcPr>
          <w:p w14:paraId="3BF7A877">
            <w:pPr>
              <w:spacing w:line="360" w:lineRule="auto"/>
              <w:jc w:val="center"/>
              <w:rPr>
                <w:rFonts w:ascii="宋体" w:hAnsi="宋体" w:eastAsia="宋体" w:cs="宋体"/>
                <w:bCs/>
                <w:sz w:val="24"/>
                <w:lang w:eastAsia="zh-CN"/>
              </w:rPr>
            </w:pPr>
            <w:r>
              <w:rPr>
                <w:rFonts w:hint="eastAsia" w:ascii="宋体" w:hAnsi="宋体" w:eastAsia="宋体" w:cs="宋体"/>
                <w:bCs/>
                <w:sz w:val="24"/>
                <w:lang w:eastAsia="zh-CN"/>
              </w:rPr>
              <w:t>供应商荣誉</w:t>
            </w:r>
          </w:p>
          <w:p w14:paraId="2706A40A">
            <w:pPr>
              <w:spacing w:line="360" w:lineRule="auto"/>
              <w:jc w:val="center"/>
              <w:rPr>
                <w:rFonts w:ascii="宋体" w:hAnsi="宋体" w:eastAsia="宋体" w:cs="宋体"/>
                <w:bCs/>
                <w:sz w:val="24"/>
                <w:lang w:eastAsia="zh-CN"/>
              </w:rPr>
            </w:pPr>
            <w:r>
              <w:rPr>
                <w:rFonts w:hint="eastAsia" w:ascii="宋体" w:hAnsi="宋体" w:eastAsia="宋体" w:cs="宋体"/>
                <w:bCs/>
                <w:sz w:val="24"/>
                <w:lang w:eastAsia="zh-CN"/>
              </w:rPr>
              <w:t>（</w:t>
            </w:r>
            <w:r>
              <w:rPr>
                <w:rFonts w:hint="eastAsia" w:ascii="宋体" w:hAnsi="宋体" w:eastAsia="宋体" w:cs="宋体"/>
                <w:bCs/>
                <w:sz w:val="24"/>
                <w:lang w:val="en-US" w:eastAsia="zh-CN"/>
              </w:rPr>
              <w:t>4</w:t>
            </w:r>
            <w:r>
              <w:rPr>
                <w:rFonts w:hint="eastAsia" w:ascii="宋体" w:hAnsi="宋体" w:eastAsia="宋体" w:cs="宋体"/>
                <w:bCs/>
                <w:sz w:val="24"/>
                <w:lang w:eastAsia="zh-CN"/>
              </w:rPr>
              <w:t>分）</w:t>
            </w:r>
          </w:p>
        </w:tc>
        <w:tc>
          <w:tcPr>
            <w:tcW w:w="6542" w:type="dxa"/>
            <w:gridSpan w:val="2"/>
            <w:tcBorders>
              <w:top w:val="single" w:color="auto" w:sz="4" w:space="0"/>
              <w:left w:val="single" w:color="auto" w:sz="4" w:space="0"/>
              <w:bottom w:val="single" w:color="auto" w:sz="4" w:space="0"/>
              <w:right w:val="single" w:color="auto" w:sz="4" w:space="0"/>
            </w:tcBorders>
            <w:vAlign w:val="center"/>
          </w:tcPr>
          <w:p w14:paraId="44CFE00F">
            <w:pPr>
              <w:adjustRightInd/>
              <w:snapToGrid/>
              <w:spacing w:line="360" w:lineRule="auto"/>
              <w:contextualSpacing/>
              <w:jc w:val="both"/>
              <w:rPr>
                <w:rFonts w:ascii="宋体" w:hAnsi="宋体" w:eastAsia="宋体" w:cs="宋体"/>
                <w:spacing w:val="-4"/>
                <w:sz w:val="24"/>
                <w:lang w:eastAsia="zh-CN"/>
              </w:rPr>
            </w:pPr>
            <w:r>
              <w:rPr>
                <w:rFonts w:hint="eastAsia" w:ascii="宋体" w:hAnsi="宋体" w:eastAsia="宋体" w:cs="宋体"/>
                <w:spacing w:val="-4"/>
                <w:sz w:val="24"/>
                <w:lang w:eastAsia="zh-CN"/>
              </w:rPr>
              <w:t>1、自 20</w:t>
            </w:r>
            <w:r>
              <w:rPr>
                <w:rFonts w:hint="eastAsia" w:ascii="宋体" w:hAnsi="宋体" w:eastAsia="宋体" w:cs="宋体"/>
                <w:spacing w:val="-4"/>
                <w:sz w:val="24"/>
                <w:lang w:val="en-US" w:eastAsia="zh-CN"/>
              </w:rPr>
              <w:t>23</w:t>
            </w:r>
            <w:r>
              <w:rPr>
                <w:rFonts w:hint="eastAsia" w:ascii="宋体" w:hAnsi="宋体" w:eastAsia="宋体" w:cs="宋体"/>
                <w:spacing w:val="-4"/>
                <w:sz w:val="24"/>
                <w:lang w:eastAsia="zh-CN"/>
              </w:rPr>
              <w:t xml:space="preserve"> 年 1 月 1 日以来供应商获得地市级及以上建设行政主管部门或地市级及以上工程建设行业协会颁发的先进 (或</w:t>
            </w:r>
            <w:r>
              <w:rPr>
                <w:rFonts w:hint="eastAsia" w:ascii="宋体" w:hAnsi="宋体" w:eastAsia="宋体" w:cs="宋体"/>
                <w:spacing w:val="-4"/>
                <w:sz w:val="24"/>
                <w:lang w:val="en-US" w:eastAsia="zh-CN"/>
              </w:rPr>
              <w:t>优质优异</w:t>
            </w:r>
            <w:r>
              <w:rPr>
                <w:rFonts w:hint="eastAsia" w:ascii="宋体" w:hAnsi="宋体" w:eastAsia="宋体" w:cs="宋体"/>
                <w:spacing w:val="-4"/>
                <w:sz w:val="24"/>
                <w:lang w:eastAsia="zh-CN"/>
              </w:rPr>
              <w:t>优秀类)监理企业表彰的，每有一个得</w:t>
            </w:r>
            <w:r>
              <w:rPr>
                <w:rFonts w:hint="eastAsia" w:ascii="宋体" w:hAnsi="宋体" w:eastAsia="宋体" w:cs="宋体"/>
                <w:spacing w:val="-4"/>
                <w:sz w:val="24"/>
                <w:lang w:val="en-US" w:eastAsia="zh-CN"/>
              </w:rPr>
              <w:t>2</w:t>
            </w:r>
            <w:r>
              <w:rPr>
                <w:rFonts w:hint="eastAsia" w:ascii="宋体" w:hAnsi="宋体" w:eastAsia="宋体" w:cs="宋体"/>
                <w:spacing w:val="-4"/>
                <w:sz w:val="24"/>
                <w:lang w:eastAsia="zh-CN"/>
              </w:rPr>
              <w:t xml:space="preserve">分，最多得 </w:t>
            </w:r>
            <w:r>
              <w:rPr>
                <w:rFonts w:hint="eastAsia" w:ascii="宋体" w:hAnsi="宋体" w:eastAsia="宋体" w:cs="宋体"/>
                <w:spacing w:val="-4"/>
                <w:sz w:val="24"/>
                <w:lang w:val="en-US" w:eastAsia="zh-CN"/>
              </w:rPr>
              <w:t>4</w:t>
            </w:r>
            <w:r>
              <w:rPr>
                <w:rFonts w:ascii="宋体" w:hAnsi="宋体" w:eastAsia="宋体" w:cs="宋体"/>
                <w:spacing w:val="-4"/>
                <w:sz w:val="24"/>
                <w:lang w:eastAsia="zh-CN"/>
              </w:rPr>
              <w:t xml:space="preserve"> </w:t>
            </w:r>
            <w:r>
              <w:rPr>
                <w:rFonts w:hint="eastAsia" w:ascii="宋体" w:hAnsi="宋体" w:eastAsia="宋体" w:cs="宋体"/>
                <w:spacing w:val="-4"/>
                <w:sz w:val="24"/>
                <w:lang w:eastAsia="zh-CN"/>
              </w:rPr>
              <w:t>分。</w:t>
            </w:r>
          </w:p>
          <w:p w14:paraId="4E734B73">
            <w:pPr>
              <w:adjustRightInd/>
              <w:snapToGrid/>
              <w:spacing w:line="360" w:lineRule="auto"/>
              <w:contextualSpacing/>
              <w:jc w:val="both"/>
              <w:rPr>
                <w:rFonts w:hint="default" w:ascii="宋体" w:hAnsi="宋体" w:eastAsia="宋体" w:cs="宋体"/>
                <w:spacing w:val="-4"/>
                <w:sz w:val="24"/>
                <w:lang w:val="en-US" w:eastAsia="zh-CN"/>
              </w:rPr>
            </w:pPr>
            <w:r>
              <w:rPr>
                <w:rFonts w:hint="eastAsia" w:ascii="宋体" w:hAnsi="宋体" w:eastAsia="宋体" w:cs="宋体"/>
                <w:color w:val="FF0000"/>
                <w:spacing w:val="-4"/>
                <w:sz w:val="24"/>
                <w:lang w:eastAsia="zh-CN"/>
              </w:rPr>
              <w:t>注：响应文件需提供有效证书或表彰文件，认定日期以证书或文件签发日期为准。</w:t>
            </w:r>
            <w:r>
              <w:rPr>
                <w:rFonts w:hint="eastAsia" w:ascii="宋体" w:hAnsi="宋体" w:eastAsia="宋体" w:cs="宋体"/>
                <w:color w:val="FF0000"/>
                <w:spacing w:val="-4"/>
                <w:sz w:val="24"/>
                <w:lang w:val="en-US" w:eastAsia="zh-CN"/>
              </w:rPr>
              <w:t>需能体现获奖企业。</w:t>
            </w:r>
            <w:r>
              <w:rPr>
                <w:rFonts w:hint="eastAsia" w:ascii="宋体" w:hAnsi="宋体" w:eastAsia="宋体" w:cs="宋体"/>
                <w:color w:val="FF0000"/>
                <w:spacing w:val="-4"/>
                <w:sz w:val="24"/>
                <w:lang w:eastAsia="zh-CN"/>
              </w:rPr>
              <w:t>同一项目所获得的奖项或表彰以最高奖项得分计分。未按要求提供的不得分。</w:t>
            </w:r>
          </w:p>
        </w:tc>
        <w:tc>
          <w:tcPr>
            <w:tcW w:w="1308" w:type="dxa"/>
            <w:tcBorders>
              <w:top w:val="single" w:color="auto" w:sz="4" w:space="0"/>
              <w:left w:val="single" w:color="auto" w:sz="4" w:space="0"/>
              <w:bottom w:val="single" w:color="auto" w:sz="4" w:space="0"/>
              <w:right w:val="single" w:color="auto" w:sz="4" w:space="0"/>
            </w:tcBorders>
            <w:vAlign w:val="center"/>
          </w:tcPr>
          <w:p w14:paraId="382252D2">
            <w:pPr>
              <w:spacing w:line="360" w:lineRule="auto"/>
              <w:jc w:val="center"/>
              <w:rPr>
                <w:rFonts w:ascii="宋体" w:hAnsi="宋体" w:eastAsia="宋体" w:cs="宋体"/>
                <w:sz w:val="24"/>
              </w:rPr>
            </w:pPr>
            <w:r>
              <w:rPr>
                <w:rFonts w:hint="eastAsia" w:ascii="宋体" w:hAnsi="宋体" w:eastAsia="宋体" w:cs="宋体"/>
                <w:sz w:val="24"/>
                <w:lang w:val="en-US" w:eastAsia="zh-CN"/>
              </w:rPr>
              <w:t>4</w:t>
            </w:r>
            <w:r>
              <w:rPr>
                <w:rFonts w:hint="eastAsia" w:ascii="宋体" w:hAnsi="宋体" w:eastAsia="宋体" w:cs="宋体"/>
                <w:bCs/>
                <w:sz w:val="24"/>
              </w:rPr>
              <w:t>分</w:t>
            </w:r>
          </w:p>
        </w:tc>
      </w:tr>
      <w:tr w14:paraId="63CE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1029" w:type="dxa"/>
            <w:vMerge w:val="continue"/>
            <w:tcBorders>
              <w:left w:val="single" w:color="auto" w:sz="4" w:space="0"/>
              <w:right w:val="single" w:color="auto" w:sz="4" w:space="0"/>
            </w:tcBorders>
            <w:vAlign w:val="center"/>
          </w:tcPr>
          <w:p w14:paraId="2289B58E">
            <w:pPr>
              <w:spacing w:line="360" w:lineRule="auto"/>
              <w:jc w:val="center"/>
              <w:rPr>
                <w:rFonts w:ascii="宋体" w:hAnsi="宋体" w:eastAsia="宋体" w:cs="宋体"/>
                <w:bCs/>
                <w:sz w:val="24"/>
              </w:rPr>
            </w:pPr>
          </w:p>
        </w:tc>
        <w:tc>
          <w:tcPr>
            <w:tcW w:w="1151" w:type="dxa"/>
            <w:tcBorders>
              <w:left w:val="single" w:color="auto" w:sz="4" w:space="0"/>
              <w:right w:val="single" w:color="auto" w:sz="4" w:space="0"/>
            </w:tcBorders>
            <w:vAlign w:val="center"/>
          </w:tcPr>
          <w:p w14:paraId="1806CDD3">
            <w:pPr>
              <w:spacing w:line="360" w:lineRule="auto"/>
              <w:jc w:val="center"/>
              <w:rPr>
                <w:rFonts w:ascii="宋体" w:hAnsi="宋体" w:eastAsia="宋体" w:cs="宋体"/>
                <w:bCs/>
                <w:sz w:val="24"/>
              </w:rPr>
            </w:pPr>
            <w:r>
              <w:rPr>
                <w:rFonts w:hint="eastAsia" w:ascii="宋体" w:hAnsi="宋体" w:eastAsia="宋体" w:cs="宋体"/>
                <w:bCs/>
                <w:sz w:val="24"/>
              </w:rPr>
              <w:t>总监荣誉</w:t>
            </w:r>
          </w:p>
          <w:p w14:paraId="5812C4D5">
            <w:pPr>
              <w:spacing w:line="360" w:lineRule="auto"/>
              <w:jc w:val="center"/>
              <w:rPr>
                <w:rFonts w:ascii="宋体" w:hAnsi="宋体" w:eastAsia="宋体" w:cs="宋体"/>
                <w:bCs/>
                <w:sz w:val="24"/>
              </w:rPr>
            </w:pPr>
            <w:r>
              <w:rPr>
                <w:rFonts w:hint="eastAsia" w:ascii="宋体" w:hAnsi="宋体" w:eastAsia="宋体" w:cs="宋体"/>
                <w:bCs/>
                <w:sz w:val="24"/>
              </w:rPr>
              <w:t>（</w:t>
            </w:r>
            <w:r>
              <w:rPr>
                <w:rFonts w:hint="eastAsia" w:ascii="宋体" w:hAnsi="宋体" w:eastAsia="宋体" w:cs="宋体"/>
                <w:bCs/>
                <w:sz w:val="24"/>
                <w:lang w:val="en-US" w:eastAsia="zh-CN"/>
              </w:rPr>
              <w:t>2</w:t>
            </w:r>
            <w:r>
              <w:rPr>
                <w:rFonts w:hint="eastAsia" w:ascii="宋体" w:hAnsi="宋体" w:eastAsia="宋体" w:cs="宋体"/>
                <w:bCs/>
                <w:sz w:val="24"/>
              </w:rPr>
              <w:t>分）</w:t>
            </w:r>
          </w:p>
        </w:tc>
        <w:tc>
          <w:tcPr>
            <w:tcW w:w="6542" w:type="dxa"/>
            <w:gridSpan w:val="2"/>
            <w:tcBorders>
              <w:top w:val="single" w:color="auto" w:sz="4" w:space="0"/>
              <w:left w:val="single" w:color="auto" w:sz="4" w:space="0"/>
              <w:bottom w:val="single" w:color="auto" w:sz="4" w:space="0"/>
              <w:right w:val="single" w:color="auto" w:sz="4" w:space="0"/>
            </w:tcBorders>
            <w:vAlign w:val="center"/>
          </w:tcPr>
          <w:p w14:paraId="63160D86">
            <w:pPr>
              <w:adjustRightInd/>
              <w:snapToGrid/>
              <w:spacing w:line="360" w:lineRule="auto"/>
              <w:contextualSpacing/>
              <w:jc w:val="both"/>
              <w:rPr>
                <w:rFonts w:ascii="宋体" w:hAnsi="宋体" w:eastAsia="宋体" w:cs="宋体"/>
                <w:spacing w:val="-5"/>
                <w:sz w:val="24"/>
                <w:lang w:eastAsia="zh-CN"/>
              </w:rPr>
            </w:pPr>
            <w:r>
              <w:rPr>
                <w:rFonts w:hint="eastAsia" w:ascii="宋体" w:hAnsi="宋体" w:eastAsia="宋体" w:cs="宋体"/>
                <w:spacing w:val="-5"/>
                <w:sz w:val="24"/>
                <w:lang w:eastAsia="zh-CN"/>
              </w:rPr>
              <w:t>1、自 20</w:t>
            </w:r>
            <w:r>
              <w:rPr>
                <w:rFonts w:hint="eastAsia" w:ascii="宋体" w:hAnsi="宋体" w:eastAsia="宋体" w:cs="宋体"/>
                <w:spacing w:val="-5"/>
                <w:sz w:val="24"/>
                <w:lang w:val="en-US" w:eastAsia="zh-CN"/>
              </w:rPr>
              <w:t>23</w:t>
            </w:r>
            <w:r>
              <w:rPr>
                <w:rFonts w:hint="eastAsia" w:ascii="宋体" w:hAnsi="宋体" w:eastAsia="宋体" w:cs="宋体"/>
                <w:spacing w:val="-5"/>
                <w:sz w:val="24"/>
                <w:lang w:eastAsia="zh-CN"/>
              </w:rPr>
              <w:t xml:space="preserve"> 年 1 月 1 日以来，拟派本项目的总监获得</w:t>
            </w:r>
            <w:r>
              <w:rPr>
                <w:rFonts w:hint="eastAsia" w:ascii="宋体" w:hAnsi="宋体" w:eastAsia="宋体" w:cs="宋体"/>
                <w:spacing w:val="-4"/>
                <w:sz w:val="24"/>
                <w:lang w:eastAsia="zh-CN"/>
              </w:rPr>
              <w:t>地市级及以上建设行政主管部门或地市级及以上工程建设行业协会</w:t>
            </w:r>
            <w:r>
              <w:rPr>
                <w:rFonts w:hint="eastAsia" w:ascii="宋体" w:hAnsi="宋体" w:eastAsia="宋体" w:cs="宋体"/>
                <w:spacing w:val="-5"/>
                <w:sz w:val="24"/>
                <w:lang w:eastAsia="zh-CN"/>
              </w:rPr>
              <w:t>颁发的</w:t>
            </w:r>
            <w:r>
              <w:rPr>
                <w:rFonts w:hint="eastAsia" w:ascii="宋体" w:hAnsi="宋体" w:eastAsia="宋体" w:cs="宋体"/>
                <w:spacing w:val="-4"/>
                <w:sz w:val="24"/>
                <w:lang w:eastAsia="zh-CN"/>
              </w:rPr>
              <w:t>先进 (或</w:t>
            </w:r>
            <w:r>
              <w:rPr>
                <w:rFonts w:hint="eastAsia" w:ascii="宋体" w:hAnsi="宋体" w:eastAsia="宋体" w:cs="宋体"/>
                <w:spacing w:val="-4"/>
                <w:sz w:val="24"/>
                <w:lang w:val="en-US" w:eastAsia="zh-CN"/>
              </w:rPr>
              <w:t>优质优异</w:t>
            </w:r>
            <w:r>
              <w:rPr>
                <w:rFonts w:hint="eastAsia" w:ascii="宋体" w:hAnsi="宋体" w:eastAsia="宋体" w:cs="宋体"/>
                <w:spacing w:val="-4"/>
                <w:sz w:val="24"/>
                <w:lang w:eastAsia="zh-CN"/>
              </w:rPr>
              <w:t>优秀类)</w:t>
            </w:r>
            <w:r>
              <w:rPr>
                <w:rFonts w:hint="eastAsia" w:ascii="宋体" w:hAnsi="宋体" w:eastAsia="宋体" w:cs="宋体"/>
                <w:spacing w:val="-5"/>
                <w:sz w:val="24"/>
                <w:lang w:eastAsia="zh-CN"/>
              </w:rPr>
              <w:t>总监表彰的，每有一个得</w:t>
            </w:r>
            <w:r>
              <w:rPr>
                <w:rFonts w:hint="eastAsia" w:ascii="宋体" w:hAnsi="宋体" w:eastAsia="宋体" w:cs="宋体"/>
                <w:spacing w:val="-5"/>
                <w:sz w:val="24"/>
                <w:lang w:val="en-US" w:eastAsia="zh-CN"/>
              </w:rPr>
              <w:t>2</w:t>
            </w:r>
            <w:r>
              <w:rPr>
                <w:rFonts w:hint="eastAsia" w:ascii="宋体" w:hAnsi="宋体" w:eastAsia="宋体" w:cs="宋体"/>
                <w:spacing w:val="-5"/>
                <w:sz w:val="24"/>
                <w:lang w:eastAsia="zh-CN"/>
              </w:rPr>
              <w:t>分，最多得</w:t>
            </w:r>
            <w:r>
              <w:rPr>
                <w:rFonts w:hint="eastAsia" w:ascii="宋体" w:hAnsi="宋体" w:eastAsia="宋体" w:cs="宋体"/>
                <w:spacing w:val="-5"/>
                <w:sz w:val="24"/>
                <w:lang w:val="en-US" w:eastAsia="zh-CN"/>
              </w:rPr>
              <w:t>2</w:t>
            </w:r>
            <w:r>
              <w:rPr>
                <w:rFonts w:hint="eastAsia" w:ascii="宋体" w:hAnsi="宋体" w:eastAsia="宋体" w:cs="宋体"/>
                <w:spacing w:val="-5"/>
                <w:sz w:val="24"/>
                <w:lang w:eastAsia="zh-CN"/>
              </w:rPr>
              <w:t>分。</w:t>
            </w:r>
          </w:p>
          <w:p w14:paraId="2065AA37">
            <w:pPr>
              <w:adjustRightInd/>
              <w:snapToGrid/>
              <w:spacing w:line="360" w:lineRule="auto"/>
              <w:contextualSpacing/>
              <w:jc w:val="both"/>
              <w:rPr>
                <w:rFonts w:ascii="宋体" w:hAnsi="宋体" w:eastAsia="宋体" w:cs="宋体"/>
                <w:spacing w:val="-5"/>
                <w:sz w:val="24"/>
                <w:lang w:eastAsia="zh-CN"/>
              </w:rPr>
            </w:pPr>
            <w:r>
              <w:rPr>
                <w:rFonts w:hint="eastAsia" w:ascii="宋体" w:hAnsi="宋体" w:eastAsia="宋体" w:cs="宋体"/>
                <w:color w:val="FF0000"/>
                <w:spacing w:val="-4"/>
                <w:sz w:val="24"/>
                <w:lang w:eastAsia="zh-CN"/>
              </w:rPr>
              <w:t>注：响应文件需提供有效证书或表彰文件，认定日期以证书或文件签发日期为准。</w:t>
            </w:r>
            <w:r>
              <w:rPr>
                <w:rFonts w:hint="eastAsia" w:ascii="宋体" w:hAnsi="宋体" w:eastAsia="宋体" w:cs="宋体"/>
                <w:color w:val="FF0000"/>
                <w:spacing w:val="-4"/>
                <w:sz w:val="24"/>
                <w:lang w:val="en-US" w:eastAsia="zh-CN"/>
              </w:rPr>
              <w:t>需能体现获奖人员。</w:t>
            </w:r>
            <w:r>
              <w:rPr>
                <w:rFonts w:hint="eastAsia" w:ascii="宋体" w:hAnsi="宋体" w:eastAsia="宋体" w:cs="宋体"/>
                <w:color w:val="FF0000"/>
                <w:spacing w:val="-4"/>
                <w:sz w:val="24"/>
                <w:lang w:eastAsia="zh-CN"/>
              </w:rPr>
              <w:t>同一项目所获得的奖项或表彰以最高奖项得分计分。未按要求提供的不得分。</w:t>
            </w:r>
          </w:p>
        </w:tc>
        <w:tc>
          <w:tcPr>
            <w:tcW w:w="1308" w:type="dxa"/>
            <w:tcBorders>
              <w:top w:val="single" w:color="auto" w:sz="4" w:space="0"/>
              <w:left w:val="single" w:color="auto" w:sz="4" w:space="0"/>
              <w:bottom w:val="single" w:color="auto" w:sz="4" w:space="0"/>
              <w:right w:val="single" w:color="auto" w:sz="4" w:space="0"/>
            </w:tcBorders>
            <w:vAlign w:val="center"/>
          </w:tcPr>
          <w:p w14:paraId="773FC0A4">
            <w:pPr>
              <w:spacing w:line="360" w:lineRule="auto"/>
              <w:jc w:val="center"/>
              <w:rPr>
                <w:rFonts w:ascii="宋体" w:hAnsi="宋体" w:eastAsia="宋体" w:cs="宋体"/>
                <w:sz w:val="24"/>
              </w:rPr>
            </w:pPr>
            <w:r>
              <w:rPr>
                <w:rFonts w:hint="eastAsia" w:ascii="宋体" w:hAnsi="宋体" w:eastAsia="宋体" w:cs="宋体"/>
                <w:sz w:val="24"/>
                <w:lang w:val="en-US" w:eastAsia="zh-CN"/>
              </w:rPr>
              <w:t>2</w:t>
            </w:r>
            <w:r>
              <w:rPr>
                <w:rFonts w:hint="eastAsia" w:ascii="宋体" w:hAnsi="宋体" w:eastAsia="宋体" w:cs="宋体"/>
                <w:bCs/>
                <w:sz w:val="24"/>
              </w:rPr>
              <w:t>分</w:t>
            </w:r>
          </w:p>
        </w:tc>
      </w:tr>
      <w:tr w14:paraId="188B0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jc w:val="center"/>
        </w:trPr>
        <w:tc>
          <w:tcPr>
            <w:tcW w:w="10030" w:type="dxa"/>
            <w:gridSpan w:val="5"/>
            <w:tcBorders>
              <w:top w:val="single" w:color="auto" w:sz="4" w:space="0"/>
              <w:left w:val="single" w:color="auto" w:sz="4" w:space="0"/>
              <w:bottom w:val="single" w:color="auto" w:sz="4" w:space="0"/>
              <w:right w:val="single" w:color="auto" w:sz="4" w:space="0"/>
            </w:tcBorders>
            <w:vAlign w:val="center"/>
          </w:tcPr>
          <w:p w14:paraId="5A2C48FC">
            <w:pPr>
              <w:spacing w:line="360" w:lineRule="auto"/>
              <w:rPr>
                <w:rFonts w:hint="eastAsia" w:ascii="宋体" w:hAnsi="宋体" w:eastAsia="宋体" w:cs="宋体"/>
                <w:b/>
                <w:color w:val="FF0000"/>
                <w:sz w:val="24"/>
                <w:lang w:eastAsia="zh-CN"/>
              </w:rPr>
            </w:pPr>
            <w:r>
              <w:rPr>
                <w:rFonts w:hint="eastAsia" w:ascii="宋体" w:hAnsi="宋体" w:eastAsia="宋体" w:cs="宋体"/>
                <w:b/>
                <w:color w:val="FF0000"/>
                <w:sz w:val="24"/>
                <w:lang w:eastAsia="zh-CN"/>
              </w:rPr>
              <w:t>注：</w:t>
            </w:r>
          </w:p>
          <w:p w14:paraId="0625AC82">
            <w:pPr>
              <w:numPr>
                <w:ilvl w:val="0"/>
                <w:numId w:val="0"/>
              </w:numPr>
              <w:spacing w:line="360" w:lineRule="auto"/>
              <w:rPr>
                <w:rFonts w:hint="default" w:ascii="宋体" w:hAnsi="宋体" w:eastAsia="宋体" w:cs="宋体"/>
                <w:b/>
                <w:color w:val="FF0000"/>
                <w:sz w:val="24"/>
                <w:lang w:val="en-US" w:eastAsia="zh-CN"/>
              </w:rPr>
            </w:pPr>
            <w:r>
              <w:rPr>
                <w:rFonts w:hint="eastAsia" w:ascii="宋体" w:hAnsi="宋体" w:eastAsia="宋体" w:cs="宋体"/>
                <w:b/>
                <w:color w:val="FF0000"/>
                <w:sz w:val="24"/>
                <w:lang w:val="en-US" w:eastAsia="zh-CN"/>
              </w:rPr>
              <w:t>拟派监理机构人员全部提供2026年1月以来任意一个月社保缴纳证明材料，否则人员评审不予计分。</w:t>
            </w:r>
          </w:p>
        </w:tc>
      </w:tr>
      <w:tr w14:paraId="1772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29" w:type="dxa"/>
            <w:tcBorders>
              <w:top w:val="single" w:color="auto" w:sz="4" w:space="0"/>
              <w:left w:val="single" w:color="auto" w:sz="4" w:space="0"/>
              <w:bottom w:val="single" w:color="auto" w:sz="4" w:space="0"/>
              <w:right w:val="single" w:color="auto" w:sz="4" w:space="0"/>
            </w:tcBorders>
            <w:vAlign w:val="center"/>
          </w:tcPr>
          <w:p w14:paraId="28CAC918">
            <w:pPr>
              <w:spacing w:line="360" w:lineRule="auto"/>
              <w:jc w:val="center"/>
              <w:rPr>
                <w:rFonts w:ascii="宋体" w:hAnsi="宋体" w:eastAsia="宋体" w:cs="宋体"/>
                <w:bCs/>
                <w:sz w:val="24"/>
              </w:rPr>
            </w:pPr>
            <w:r>
              <w:rPr>
                <w:rFonts w:hint="eastAsia" w:ascii="宋体" w:hAnsi="宋体" w:eastAsia="宋体" w:cs="宋体"/>
                <w:bCs/>
                <w:sz w:val="24"/>
              </w:rPr>
              <w:t>2.2.4</w:t>
            </w:r>
          </w:p>
        </w:tc>
        <w:tc>
          <w:tcPr>
            <w:tcW w:w="1151" w:type="dxa"/>
            <w:tcBorders>
              <w:top w:val="single" w:color="auto" w:sz="4" w:space="0"/>
              <w:left w:val="single" w:color="auto" w:sz="4" w:space="0"/>
              <w:bottom w:val="single" w:color="auto" w:sz="4" w:space="0"/>
              <w:right w:val="single" w:color="auto" w:sz="4" w:space="0"/>
            </w:tcBorders>
            <w:vAlign w:val="center"/>
          </w:tcPr>
          <w:p w14:paraId="743709AF">
            <w:pPr>
              <w:spacing w:line="360" w:lineRule="auto"/>
              <w:jc w:val="center"/>
              <w:rPr>
                <w:rFonts w:ascii="宋体" w:hAnsi="宋体" w:eastAsia="宋体" w:cs="宋体"/>
                <w:bCs/>
                <w:sz w:val="24"/>
                <w:lang w:eastAsia="zh-CN"/>
              </w:rPr>
            </w:pPr>
            <w:r>
              <w:rPr>
                <w:rFonts w:hint="eastAsia" w:ascii="宋体" w:hAnsi="宋体" w:eastAsia="宋体" w:cs="宋体"/>
                <w:bCs/>
                <w:sz w:val="24"/>
                <w:lang w:eastAsia="zh-CN"/>
              </w:rPr>
              <w:t>投标报价评分标准（满分</w:t>
            </w:r>
            <w:r>
              <w:rPr>
                <w:rFonts w:hint="eastAsia" w:ascii="宋体" w:hAnsi="宋体" w:eastAsia="宋体" w:cs="宋体"/>
                <w:bCs/>
                <w:sz w:val="24"/>
                <w:lang w:val="en-US" w:eastAsia="zh-CN"/>
              </w:rPr>
              <w:t>5</w:t>
            </w:r>
            <w:r>
              <w:rPr>
                <w:rFonts w:hint="eastAsia" w:ascii="宋体" w:hAnsi="宋体" w:eastAsia="宋体" w:cs="宋体"/>
                <w:bCs/>
                <w:sz w:val="24"/>
                <w:lang w:eastAsia="zh-CN"/>
              </w:rPr>
              <w:t>分）</w:t>
            </w:r>
          </w:p>
        </w:tc>
        <w:tc>
          <w:tcPr>
            <w:tcW w:w="7850" w:type="dxa"/>
            <w:gridSpan w:val="3"/>
            <w:tcBorders>
              <w:top w:val="single" w:color="auto" w:sz="4" w:space="0"/>
              <w:left w:val="single" w:color="auto" w:sz="4" w:space="0"/>
              <w:bottom w:val="single" w:color="auto" w:sz="4" w:space="0"/>
              <w:right w:val="single" w:color="auto" w:sz="4" w:space="0"/>
            </w:tcBorders>
            <w:vAlign w:val="center"/>
          </w:tcPr>
          <w:p w14:paraId="2121E121">
            <w:pPr>
              <w:adjustRightInd w:val="0"/>
              <w:snapToGrid w:val="0"/>
              <w:spacing w:line="360" w:lineRule="auto"/>
              <w:rPr>
                <w:rFonts w:hint="eastAsia" w:ascii="宋体" w:hAnsi="宋体" w:eastAsia="宋体" w:cs="宋体"/>
                <w:sz w:val="24"/>
              </w:rPr>
            </w:pPr>
            <w:r>
              <w:rPr>
                <w:rFonts w:hint="eastAsia" w:ascii="宋体" w:hAnsi="宋体" w:eastAsia="宋体" w:cs="宋体"/>
                <w:sz w:val="24"/>
              </w:rPr>
              <w:t>1、评标委员会对各家投标报价进行评审，发现投标报价高于监理最</w:t>
            </w:r>
          </w:p>
          <w:p w14:paraId="44252012">
            <w:pPr>
              <w:tabs>
                <w:tab w:val="left" w:pos="238"/>
              </w:tabs>
              <w:adjustRightInd w:val="0"/>
              <w:snapToGrid w:val="0"/>
              <w:spacing w:line="360" w:lineRule="auto"/>
              <w:ind w:right="108"/>
              <w:rPr>
                <w:rFonts w:hint="eastAsia" w:ascii="宋体" w:hAnsi="宋体" w:eastAsia="宋体" w:cs="宋体"/>
                <w:sz w:val="24"/>
              </w:rPr>
            </w:pPr>
            <w:r>
              <w:rPr>
                <w:rFonts w:hint="eastAsia" w:ascii="宋体" w:hAnsi="宋体" w:eastAsia="宋体" w:cs="宋体"/>
                <w:sz w:val="24"/>
              </w:rPr>
              <w:t>高限价的，作无效标处理，投标报价低于或等于最高投标限价的，为有效投标报价。</w:t>
            </w:r>
          </w:p>
          <w:p w14:paraId="34A2FD8F">
            <w:pPr>
              <w:adjustRightInd w:val="0"/>
              <w:snapToGrid w:val="0"/>
              <w:spacing w:line="360" w:lineRule="auto"/>
              <w:rPr>
                <w:rFonts w:hint="eastAsia" w:ascii="宋体" w:hAnsi="宋体" w:eastAsia="宋体" w:cs="宋体"/>
                <w:sz w:val="24"/>
              </w:rPr>
            </w:pPr>
            <w:r>
              <w:rPr>
                <w:rFonts w:hint="eastAsia" w:ascii="宋体" w:hAnsi="宋体" w:eastAsia="宋体" w:cs="宋体"/>
                <w:sz w:val="24"/>
                <w:lang w:val="en-US" w:eastAsia="zh-CN"/>
              </w:rPr>
              <w:t>2</w:t>
            </w:r>
            <w:r>
              <w:rPr>
                <w:rFonts w:hint="eastAsia" w:ascii="宋体" w:hAnsi="宋体" w:eastAsia="宋体" w:cs="宋体"/>
                <w:sz w:val="24"/>
              </w:rPr>
              <w:t>、计算评标基准价 D</w:t>
            </w:r>
          </w:p>
          <w:p w14:paraId="5F425F01">
            <w:pPr>
              <w:adjustRightInd w:val="0"/>
              <w:snapToGrid w:val="0"/>
              <w:spacing w:line="360" w:lineRule="auto"/>
              <w:rPr>
                <w:rFonts w:hint="default" w:ascii="宋体" w:hAnsi="宋体" w:eastAsia="宋体" w:cs="宋体"/>
                <w:sz w:val="24"/>
                <w:lang w:val="en-US" w:eastAsia="zh-CN"/>
              </w:rPr>
            </w:pPr>
            <w:r>
              <w:rPr>
                <w:rFonts w:hint="eastAsia" w:ascii="宋体" w:hAnsi="宋体" w:eastAsia="宋体" w:cs="宋体"/>
                <w:sz w:val="24"/>
              </w:rPr>
              <w:t>D=</w:t>
            </w:r>
            <w:r>
              <w:rPr>
                <w:rFonts w:hint="eastAsia" w:ascii="宋体" w:hAnsi="宋体" w:eastAsia="宋体" w:cs="宋体"/>
                <w:sz w:val="24"/>
                <w:lang w:val="en-US" w:eastAsia="zh-CN"/>
              </w:rPr>
              <w:t>技术部分得分前三家（第三名并列的全部纳入）报价平均值。</w:t>
            </w:r>
          </w:p>
          <w:p w14:paraId="7F56641B">
            <w:pPr>
              <w:adjustRightInd w:val="0"/>
              <w:snapToGrid w:val="0"/>
              <w:spacing w:line="360" w:lineRule="auto"/>
              <w:rPr>
                <w:rFonts w:hint="eastAsia" w:ascii="宋体" w:hAnsi="宋体" w:eastAsia="宋体" w:cs="宋体"/>
                <w:sz w:val="24"/>
              </w:rPr>
            </w:pPr>
            <w:r>
              <w:rPr>
                <w:rFonts w:hint="eastAsia" w:ascii="宋体" w:hAnsi="宋体" w:eastAsia="宋体" w:cs="宋体"/>
                <w:sz w:val="24"/>
              </w:rPr>
              <w:t>D：评标基准价</w:t>
            </w:r>
          </w:p>
          <w:p w14:paraId="17DE3C69">
            <w:pPr>
              <w:adjustRightInd w:val="0"/>
              <w:snapToGrid w:val="0"/>
              <w:spacing w:line="360" w:lineRule="auto"/>
              <w:ind w:right="107"/>
              <w:rPr>
                <w:rFonts w:hint="eastAsia" w:ascii="宋体" w:hAnsi="宋体" w:eastAsia="宋体" w:cs="宋体"/>
                <w:sz w:val="24"/>
              </w:rPr>
            </w:pPr>
            <w:r>
              <w:rPr>
                <w:rFonts w:hint="eastAsia" w:ascii="宋体" w:hAnsi="宋体" w:eastAsia="宋体" w:cs="宋体"/>
                <w:sz w:val="24"/>
                <w:lang w:val="en-US" w:eastAsia="zh-CN"/>
              </w:rPr>
              <w:t>3、</w:t>
            </w:r>
            <w:r>
              <w:rPr>
                <w:rFonts w:hint="eastAsia" w:ascii="宋体" w:hAnsi="宋体" w:eastAsia="宋体" w:cs="宋体"/>
                <w:sz w:val="24"/>
              </w:rPr>
              <w:t>投标报价与</w:t>
            </w:r>
            <w:r>
              <w:rPr>
                <w:rFonts w:hint="eastAsia" w:ascii="宋体" w:hAnsi="宋体" w:eastAsia="宋体" w:cs="宋体"/>
                <w:color w:val="FF0000"/>
                <w:sz w:val="24"/>
              </w:rPr>
              <w:t>评标基准价</w:t>
            </w:r>
            <w:r>
              <w:rPr>
                <w:rFonts w:hint="eastAsia" w:ascii="宋体" w:hAnsi="宋体" w:eastAsia="宋体" w:cs="宋体"/>
                <w:sz w:val="24"/>
              </w:rPr>
              <w:t>相同的</w:t>
            </w:r>
            <w:r>
              <w:rPr>
                <w:rFonts w:hint="eastAsia" w:ascii="宋体" w:hAnsi="宋体" w:eastAsia="宋体" w:cs="宋体"/>
                <w:sz w:val="24"/>
                <w:lang w:eastAsia="zh-CN"/>
              </w:rPr>
              <w:t>供应商</w:t>
            </w:r>
            <w:r>
              <w:rPr>
                <w:rFonts w:hint="eastAsia" w:ascii="宋体" w:hAnsi="宋体" w:eastAsia="宋体" w:cs="宋体"/>
                <w:sz w:val="24"/>
              </w:rPr>
              <w:t xml:space="preserve">，得满分 </w:t>
            </w:r>
            <w:r>
              <w:rPr>
                <w:rFonts w:hint="eastAsia" w:ascii="宋体" w:hAnsi="宋体" w:eastAsia="宋体" w:cs="宋体"/>
                <w:sz w:val="24"/>
                <w:lang w:val="en-US" w:eastAsia="zh-CN"/>
              </w:rPr>
              <w:t>5</w:t>
            </w:r>
            <w:r>
              <w:rPr>
                <w:rFonts w:hint="eastAsia" w:ascii="宋体" w:hAnsi="宋体" w:eastAsia="宋体" w:cs="宋体"/>
                <w:sz w:val="24"/>
              </w:rPr>
              <w:t xml:space="preserve"> 分；其他</w:t>
            </w:r>
            <w:r>
              <w:rPr>
                <w:rFonts w:hint="eastAsia" w:ascii="宋体" w:hAnsi="宋体" w:eastAsia="宋体" w:cs="宋体"/>
                <w:sz w:val="24"/>
                <w:lang w:eastAsia="zh-CN"/>
              </w:rPr>
              <w:t>供应商</w:t>
            </w:r>
            <w:r>
              <w:rPr>
                <w:rFonts w:hint="eastAsia" w:ascii="宋体" w:hAnsi="宋体" w:eastAsia="宋体" w:cs="宋体"/>
                <w:sz w:val="24"/>
              </w:rPr>
              <w:t>的投标报价</w:t>
            </w:r>
            <w:r>
              <w:rPr>
                <w:rFonts w:hint="eastAsia" w:ascii="宋体" w:hAnsi="宋体" w:eastAsia="宋体" w:cs="宋体"/>
                <w:color w:val="FF0000"/>
                <w:sz w:val="24"/>
              </w:rPr>
              <w:t>每高于评标基准价一个百分点扣 0.2 分；</w:t>
            </w:r>
            <w:r>
              <w:rPr>
                <w:rFonts w:hint="eastAsia" w:ascii="宋体" w:hAnsi="宋体" w:eastAsia="宋体" w:cs="宋体"/>
                <w:sz w:val="24"/>
              </w:rPr>
              <w:t>其他</w:t>
            </w:r>
            <w:r>
              <w:rPr>
                <w:rFonts w:hint="eastAsia" w:ascii="宋体" w:hAnsi="宋体" w:eastAsia="宋体" w:cs="宋体"/>
                <w:sz w:val="24"/>
                <w:lang w:eastAsia="zh-CN"/>
              </w:rPr>
              <w:t>供应商</w:t>
            </w:r>
            <w:r>
              <w:rPr>
                <w:rFonts w:hint="eastAsia" w:ascii="宋体" w:hAnsi="宋体" w:eastAsia="宋体" w:cs="宋体"/>
                <w:sz w:val="24"/>
              </w:rPr>
              <w:t>的投标报价</w:t>
            </w:r>
            <w:r>
              <w:rPr>
                <w:rFonts w:hint="eastAsia" w:ascii="宋体" w:hAnsi="宋体" w:eastAsia="宋体" w:cs="宋体"/>
                <w:color w:val="FF0000"/>
                <w:sz w:val="24"/>
              </w:rPr>
              <w:t>每低于评标基准价一个百分点扣 0.1 分；扣完为止。</w:t>
            </w:r>
            <w:r>
              <w:rPr>
                <w:rFonts w:hint="eastAsia" w:ascii="宋体" w:hAnsi="宋体" w:eastAsia="宋体" w:cs="宋体"/>
                <w:sz w:val="24"/>
              </w:rPr>
              <w:t>中间值按比例内插，得分按四舍五入，保留两位小数计算。</w:t>
            </w:r>
          </w:p>
          <w:p w14:paraId="0AA57B71">
            <w:pPr>
              <w:adjustRightInd w:val="0"/>
              <w:snapToGrid w:val="0"/>
              <w:spacing w:line="360" w:lineRule="auto"/>
              <w:rPr>
                <w:rFonts w:hint="eastAsia" w:ascii="宋体" w:hAnsi="宋体" w:eastAsia="宋体" w:cs="宋体"/>
                <w:color w:val="000000" w:themeColor="text1"/>
                <w:sz w:val="24"/>
                <w:highlight w:val="yellow"/>
                <w14:textFill>
                  <w14:solidFill>
                    <w14:schemeClr w14:val="tx1"/>
                  </w14:solidFill>
                </w14:textFill>
              </w:rPr>
            </w:pPr>
            <w:r>
              <w:rPr>
                <w:rFonts w:hint="eastAsia" w:ascii="宋体" w:hAnsi="宋体" w:eastAsia="宋体" w:cs="宋体"/>
                <w:color w:val="000000" w:themeColor="text1"/>
                <w:sz w:val="24"/>
                <w:highlight w:val="yellow"/>
                <w14:textFill>
                  <w14:solidFill>
                    <w14:schemeClr w14:val="tx1"/>
                  </w14:solidFill>
                </w14:textFill>
              </w:rPr>
              <w:t>其他</w:t>
            </w:r>
            <w:r>
              <w:rPr>
                <w:rFonts w:hint="eastAsia" w:ascii="宋体" w:hAnsi="宋体" w:eastAsia="宋体" w:cs="宋体"/>
                <w:color w:val="000000" w:themeColor="text1"/>
                <w:sz w:val="24"/>
                <w:highlight w:val="yellow"/>
                <w:lang w:eastAsia="zh-CN"/>
                <w14:textFill>
                  <w14:solidFill>
                    <w14:schemeClr w14:val="tx1"/>
                  </w14:solidFill>
                </w14:textFill>
              </w:rPr>
              <w:t>供应商</w:t>
            </w:r>
            <w:r>
              <w:rPr>
                <w:rFonts w:hint="eastAsia" w:ascii="宋体" w:hAnsi="宋体" w:eastAsia="宋体" w:cs="宋体"/>
                <w:color w:val="000000" w:themeColor="text1"/>
                <w:sz w:val="24"/>
                <w:highlight w:val="yellow"/>
                <w14:textFill>
                  <w14:solidFill>
                    <w14:schemeClr w14:val="tx1"/>
                  </w14:solidFill>
                </w14:textFill>
              </w:rPr>
              <w:t>的投标报价得分计算方法如下：</w:t>
            </w:r>
          </w:p>
          <w:p w14:paraId="0D0C1074">
            <w:pPr>
              <w:adjustRightInd w:val="0"/>
              <w:snapToGrid w:val="0"/>
              <w:spacing w:line="360" w:lineRule="auto"/>
              <w:ind w:right="110"/>
              <w:rPr>
                <w:rFonts w:hint="eastAsia" w:ascii="宋体" w:hAnsi="宋体" w:eastAsia="宋体" w:cs="宋体"/>
                <w:color w:val="FF0000"/>
                <w:sz w:val="24"/>
              </w:rPr>
            </w:pPr>
            <w:r>
              <w:rPr>
                <w:rFonts w:hint="eastAsia" w:ascii="宋体" w:hAnsi="宋体" w:eastAsia="宋体" w:cs="宋体"/>
                <w:color w:val="FF0000"/>
                <w:sz w:val="24"/>
              </w:rPr>
              <w:t>投标报价高于评标基准价的，得分=</w:t>
            </w:r>
            <w:r>
              <w:rPr>
                <w:rFonts w:hint="eastAsia" w:ascii="宋体" w:hAnsi="宋体" w:eastAsia="宋体" w:cs="宋体"/>
                <w:color w:val="FF0000"/>
                <w:sz w:val="24"/>
                <w:lang w:val="en-US" w:eastAsia="zh-CN"/>
              </w:rPr>
              <w:t>5</w:t>
            </w:r>
            <w:r>
              <w:rPr>
                <w:rFonts w:hint="eastAsia" w:ascii="宋体" w:hAnsi="宋体" w:eastAsia="宋体" w:cs="宋体"/>
                <w:color w:val="FF0000"/>
                <w:sz w:val="24"/>
              </w:rPr>
              <w:t>-[(投标报价-评标基准价)/评标基准价]×100×0.2</w:t>
            </w:r>
          </w:p>
          <w:p w14:paraId="155B0473">
            <w:pPr>
              <w:pStyle w:val="29"/>
              <w:spacing w:before="154" w:line="360" w:lineRule="auto"/>
              <w:ind w:right="107"/>
              <w:jc w:val="both"/>
              <w:rPr>
                <w:rFonts w:ascii="宋体" w:hAnsi="宋体" w:eastAsia="宋体" w:cs="宋体"/>
                <w:bCs/>
                <w:sz w:val="24"/>
                <w:lang w:eastAsia="zh-CN"/>
              </w:rPr>
            </w:pPr>
            <w:r>
              <w:rPr>
                <w:rFonts w:hint="eastAsia" w:ascii="宋体" w:hAnsi="宋体" w:eastAsia="宋体" w:cs="宋体"/>
                <w:color w:val="FF0000"/>
                <w:sz w:val="24"/>
              </w:rPr>
              <w:t>投标报价低于评标基准价的，得分=</w:t>
            </w:r>
            <w:r>
              <w:rPr>
                <w:rFonts w:hint="eastAsia" w:cs="宋体"/>
                <w:color w:val="FF0000"/>
                <w:sz w:val="24"/>
                <w:lang w:val="en-US" w:eastAsia="zh-CN"/>
              </w:rPr>
              <w:t>5</w:t>
            </w:r>
            <w:r>
              <w:rPr>
                <w:rFonts w:hint="eastAsia" w:ascii="宋体" w:hAnsi="宋体" w:eastAsia="宋体" w:cs="宋体"/>
                <w:color w:val="FF0000"/>
                <w:sz w:val="24"/>
              </w:rPr>
              <w:t>-[(评标基准价-投标报价)/评标基准价]×100×0.1</w:t>
            </w:r>
          </w:p>
        </w:tc>
      </w:tr>
      <w:tr w14:paraId="5325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30" w:type="dxa"/>
            <w:gridSpan w:val="5"/>
            <w:tcBorders>
              <w:top w:val="single" w:color="auto" w:sz="4" w:space="0"/>
              <w:left w:val="single" w:color="auto" w:sz="4" w:space="0"/>
              <w:bottom w:val="single" w:color="auto" w:sz="4" w:space="0"/>
              <w:right w:val="single" w:color="auto" w:sz="4" w:space="0"/>
            </w:tcBorders>
            <w:vAlign w:val="center"/>
          </w:tcPr>
          <w:p w14:paraId="2E50744F">
            <w:pPr>
              <w:keepNext w:val="0"/>
              <w:keepLines w:val="0"/>
              <w:widowControl/>
              <w:suppressLineNumbers w:val="0"/>
              <w:spacing w:line="360" w:lineRule="auto"/>
              <w:jc w:val="center"/>
            </w:pPr>
            <w:r>
              <w:rPr>
                <w:rFonts w:hint="eastAsia" w:ascii="宋体" w:hAnsi="宋体" w:eastAsia="宋体" w:cs="宋体"/>
                <w:b/>
                <w:bCs/>
                <w:snapToGrid w:val="0"/>
                <w:color w:val="000000"/>
                <w:kern w:val="0"/>
                <w:sz w:val="24"/>
                <w:szCs w:val="24"/>
                <w:lang w:val="en-US" w:eastAsia="zh-CN" w:bidi="ar"/>
              </w:rPr>
              <w:t>推荐成交候选人原则及摇号程序</w:t>
            </w:r>
          </w:p>
          <w:p w14:paraId="58C6477C">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1、推荐成交候选人原则：各个评委对通过“初步评审表”2.1.1 条、2.1.2 条、2.1.3 条评 </w:t>
            </w:r>
          </w:p>
          <w:p w14:paraId="44F540B2">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审标准的供应商逐项进行详细评审并评分，并按供应商最终得分由高到低依次推荐成交候选人。若供应商最终得分相同的，按照投标报价由低到高推荐。最终得分及投标报价均相同的，按“监理管理文件（监理大纲）”得分由高到低推荐。若最终得分、投标报价及“监理管理文件（监理大纲）”得分均相同的，则通过摇号方式推荐成交候选人。 </w:t>
            </w:r>
          </w:p>
          <w:p w14:paraId="2FAEF335">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（供应商最终得分汇总办法为：各评委对每一个供应商的每一个指标项打分，将每一指标项 </w:t>
            </w:r>
          </w:p>
          <w:p w14:paraId="208399E1">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得分相加得出该供应商总得分；汇总全体评委的评分表，并求出某一供应商的得分平均值， </w:t>
            </w:r>
          </w:p>
          <w:p w14:paraId="4F0FBE83">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保留至小数点后两位数，第三位四舍五入，即得到该供应商的最终得分。） </w:t>
            </w:r>
          </w:p>
          <w:p w14:paraId="4EF83417">
            <w:pPr>
              <w:keepNext w:val="0"/>
              <w:keepLines w:val="0"/>
              <w:widowControl/>
              <w:suppressLineNumbers w:val="0"/>
              <w:spacing w:line="360" w:lineRule="auto"/>
              <w:jc w:val="left"/>
            </w:pPr>
            <w:r>
              <w:rPr>
                <w:rFonts w:hint="eastAsia" w:ascii="宋体" w:hAnsi="宋体" w:eastAsia="宋体" w:cs="宋体"/>
                <w:b/>
                <w:bCs/>
                <w:snapToGrid w:val="0"/>
                <w:color w:val="000000"/>
                <w:kern w:val="0"/>
                <w:sz w:val="24"/>
                <w:szCs w:val="24"/>
                <w:lang w:val="en-US" w:eastAsia="zh-CN" w:bidi="ar"/>
              </w:rPr>
              <w:t xml:space="preserve">摇号程序为： </w:t>
            </w:r>
          </w:p>
          <w:p w14:paraId="3B7F4F76">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最终得分、投标报价及“监理管理文件（监理大纲）”得分均相同的供应商，按照递交响应文件顺序进行摇号；</w:t>
            </w:r>
          </w:p>
          <w:p w14:paraId="0F6C6BD6">
            <w:pPr>
              <w:keepNext w:val="0"/>
              <w:keepLines w:val="0"/>
              <w:widowControl/>
              <w:suppressLineNumbers w:val="0"/>
              <w:spacing w:line="360" w:lineRule="auto"/>
              <w:jc w:val="left"/>
            </w:pPr>
            <w:r>
              <w:rPr>
                <w:rFonts w:hint="eastAsia" w:ascii="宋体" w:hAnsi="宋体" w:eastAsia="宋体" w:cs="宋体"/>
                <w:snapToGrid w:val="0"/>
                <w:color w:val="000000"/>
                <w:kern w:val="0"/>
                <w:sz w:val="24"/>
                <w:szCs w:val="24"/>
                <w:lang w:val="en-US" w:eastAsia="zh-CN" w:bidi="ar"/>
              </w:rPr>
              <w:t xml:space="preserve">摇号程序： </w:t>
            </w:r>
          </w:p>
          <w:p w14:paraId="4FCF6AA0">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 xml:space="preserve">1、放入摇号机的号码球数量=进入摇号程序的供应商数量+5。例：如进入摇号程序的供应商数量为 2 家，则放入摇号机的号码球数量为 7 个。每次供应商摇出的号码不再重新放入摇号机中进行摇号。 </w:t>
            </w:r>
          </w:p>
          <w:p w14:paraId="59245EF4">
            <w:pPr>
              <w:keepNext w:val="0"/>
              <w:keepLines w:val="0"/>
              <w:widowControl/>
              <w:suppressLineNumbers w:val="0"/>
              <w:spacing w:line="360" w:lineRule="auto"/>
              <w:jc w:val="left"/>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2、由代理机构工作人员随机摇出各单位的号码；</w:t>
            </w:r>
          </w:p>
          <w:p w14:paraId="3EBCA2F7">
            <w:pPr>
              <w:keepNext w:val="0"/>
              <w:keepLines w:val="0"/>
              <w:widowControl/>
              <w:suppressLineNumbers w:val="0"/>
              <w:spacing w:line="360" w:lineRule="auto"/>
              <w:jc w:val="left"/>
              <w:rPr>
                <w:rFonts w:ascii="宋体" w:hAnsi="宋体" w:eastAsia="宋体" w:cs="宋体"/>
                <w:bCs/>
                <w:sz w:val="24"/>
                <w:lang w:eastAsia="zh-CN"/>
              </w:rPr>
            </w:pPr>
            <w:r>
              <w:rPr>
                <w:rFonts w:hint="eastAsia" w:ascii="宋体" w:hAnsi="宋体" w:eastAsia="宋体" w:cs="宋体"/>
                <w:snapToGrid w:val="0"/>
                <w:color w:val="000000"/>
                <w:kern w:val="0"/>
                <w:sz w:val="24"/>
                <w:szCs w:val="24"/>
                <w:lang w:val="en-US" w:eastAsia="zh-CN" w:bidi="ar"/>
              </w:rPr>
              <w:t>3、按摇出号码的大小，由大到小推荐成交候选人，即号码大的优先推荐。</w:t>
            </w:r>
          </w:p>
        </w:tc>
      </w:tr>
      <w:tr w14:paraId="540CD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30" w:type="dxa"/>
            <w:gridSpan w:val="5"/>
            <w:tcBorders>
              <w:top w:val="single" w:color="auto" w:sz="4" w:space="0"/>
              <w:left w:val="single" w:color="auto" w:sz="4" w:space="0"/>
              <w:bottom w:val="single" w:color="auto" w:sz="4" w:space="0"/>
              <w:right w:val="single" w:color="auto" w:sz="4" w:space="0"/>
            </w:tcBorders>
            <w:vAlign w:val="center"/>
          </w:tcPr>
          <w:p w14:paraId="6D792EA7">
            <w:pPr>
              <w:spacing w:line="360" w:lineRule="auto"/>
              <w:ind w:left="240" w:hanging="240" w:hangingChars="100"/>
              <w:rPr>
                <w:rFonts w:ascii="宋体" w:hAnsi="宋体" w:eastAsia="宋体" w:cs="宋体"/>
                <w:sz w:val="24"/>
                <w:lang w:eastAsia="zh-CN"/>
              </w:rPr>
            </w:pPr>
            <w:r>
              <w:rPr>
                <w:rFonts w:hint="eastAsia" w:ascii="宋体" w:hAnsi="宋体" w:eastAsia="宋体" w:cs="宋体"/>
                <w:sz w:val="24"/>
                <w:lang w:eastAsia="zh-CN"/>
              </w:rPr>
              <w:t>注：</w:t>
            </w:r>
          </w:p>
          <w:p w14:paraId="5887D992">
            <w:pPr>
              <w:spacing w:line="360" w:lineRule="auto"/>
              <w:rPr>
                <w:rFonts w:hint="eastAsia" w:ascii="宋体" w:hAnsi="宋体" w:eastAsia="宋体" w:cs="宋体"/>
                <w:bCs/>
                <w:sz w:val="24"/>
                <w:lang w:eastAsia="zh-CN"/>
              </w:rPr>
            </w:pPr>
            <w:r>
              <w:rPr>
                <w:rFonts w:hint="eastAsia" w:ascii="宋体" w:hAnsi="宋体" w:eastAsia="宋体" w:cs="宋体"/>
                <w:bCs/>
                <w:sz w:val="24"/>
                <w:lang w:val="en-US" w:eastAsia="zh-CN"/>
              </w:rPr>
              <w:t>1</w:t>
            </w:r>
            <w:r>
              <w:rPr>
                <w:rFonts w:hint="eastAsia" w:ascii="宋体" w:hAnsi="宋体" w:eastAsia="宋体" w:cs="宋体"/>
                <w:bCs/>
                <w:sz w:val="24"/>
                <w:lang w:eastAsia="zh-CN"/>
              </w:rPr>
              <w:t>、在评标过程中，商务标报价小数点超过两位的均保留两位小数，小数点后第三位四舍五入。第四位之后均舍去；对投标单位小数点修正后的报价即为投标单位的投标报价。</w:t>
            </w:r>
          </w:p>
          <w:p w14:paraId="6EB2950C">
            <w:pPr>
              <w:spacing w:line="360" w:lineRule="auto"/>
              <w:rPr>
                <w:rFonts w:ascii="宋体" w:hAnsi="宋体" w:eastAsia="宋体" w:cs="宋体"/>
                <w:b/>
                <w:bCs/>
                <w:color w:val="FF0000"/>
                <w:sz w:val="24"/>
                <w:highlight w:val="yellow"/>
                <w:lang w:eastAsia="zh-CN"/>
              </w:rPr>
            </w:pPr>
            <w:r>
              <w:rPr>
                <w:rFonts w:hint="eastAsia" w:ascii="宋体" w:hAnsi="宋体" w:eastAsia="宋体" w:cs="宋体"/>
                <w:sz w:val="24"/>
                <w:lang w:val="en-US" w:eastAsia="zh-CN"/>
              </w:rPr>
              <w:t>2</w:t>
            </w:r>
            <w:r>
              <w:rPr>
                <w:rFonts w:hint="eastAsia" w:ascii="宋体" w:hAnsi="宋体" w:eastAsia="宋体" w:cs="宋体"/>
                <w:sz w:val="24"/>
                <w:lang w:eastAsia="zh-CN"/>
              </w:rPr>
              <w:t>、</w:t>
            </w:r>
            <w:r>
              <w:rPr>
                <w:rFonts w:hint="eastAsia" w:ascii="宋体" w:hAnsi="宋体" w:eastAsia="宋体" w:cs="宋体"/>
                <w:bCs/>
                <w:sz w:val="24"/>
                <w:lang w:eastAsia="zh-CN"/>
              </w:rPr>
              <w:t>详细评审标准中，如以百分比表述的在评审中均应折算成数字。</w:t>
            </w:r>
          </w:p>
        </w:tc>
      </w:tr>
    </w:tbl>
    <w:p w14:paraId="3963B683">
      <w:pPr>
        <w:pStyle w:val="5"/>
        <w:adjustRightInd/>
        <w:snapToGrid/>
        <w:spacing w:line="360" w:lineRule="auto"/>
        <w:contextualSpacing/>
        <w:jc w:val="both"/>
        <w:rPr>
          <w:spacing w:val="-3"/>
          <w:sz w:val="24"/>
          <w:szCs w:val="24"/>
          <w:lang w:eastAsia="zh-CN"/>
        </w:rPr>
      </w:pPr>
      <w:r>
        <w:rPr>
          <w:spacing w:val="-2"/>
          <w:sz w:val="24"/>
          <w:szCs w:val="24"/>
          <w:lang w:eastAsia="zh-CN"/>
        </w:rPr>
        <w:t>本</w:t>
      </w:r>
      <w:r>
        <w:rPr>
          <w:rFonts w:hint="eastAsia"/>
          <w:spacing w:val="-2"/>
          <w:sz w:val="24"/>
          <w:szCs w:val="24"/>
          <w:lang w:eastAsia="zh-CN"/>
        </w:rPr>
        <w:t>采购文件</w:t>
      </w:r>
      <w:r>
        <w:rPr>
          <w:spacing w:val="-2"/>
          <w:sz w:val="24"/>
          <w:szCs w:val="24"/>
          <w:lang w:eastAsia="zh-CN"/>
        </w:rPr>
        <w:t>第七章“评标办法</w:t>
      </w:r>
      <w:r>
        <w:rPr>
          <w:spacing w:val="-88"/>
          <w:sz w:val="24"/>
          <w:szCs w:val="24"/>
          <w:lang w:eastAsia="zh-CN"/>
        </w:rPr>
        <w:t xml:space="preserve"> </w:t>
      </w:r>
      <w:r>
        <w:rPr>
          <w:spacing w:val="-2"/>
          <w:sz w:val="24"/>
          <w:szCs w:val="24"/>
          <w:lang w:eastAsia="zh-CN"/>
        </w:rPr>
        <w:t>”没有规定的方法、评审因素和标准，不作为评标依</w:t>
      </w:r>
      <w:r>
        <w:rPr>
          <w:spacing w:val="-3"/>
          <w:sz w:val="24"/>
          <w:szCs w:val="24"/>
          <w:lang w:eastAsia="zh-CN"/>
        </w:rPr>
        <w:t>据。</w:t>
      </w:r>
    </w:p>
    <w:p w14:paraId="415D989B">
      <w:pPr>
        <w:pStyle w:val="5"/>
        <w:adjustRightInd/>
        <w:snapToGrid/>
        <w:spacing w:line="360" w:lineRule="auto"/>
        <w:contextualSpacing/>
        <w:jc w:val="both"/>
        <w:rPr>
          <w:sz w:val="24"/>
          <w:szCs w:val="24"/>
          <w:lang w:eastAsia="zh-CN"/>
        </w:rPr>
      </w:pPr>
      <w:r>
        <w:rPr>
          <w:spacing w:val="-1"/>
          <w:sz w:val="24"/>
          <w:szCs w:val="24"/>
          <w:lang w:eastAsia="zh-CN"/>
        </w:rPr>
        <w:t>本</w:t>
      </w:r>
      <w:r>
        <w:rPr>
          <w:rFonts w:hint="eastAsia"/>
          <w:spacing w:val="-1"/>
          <w:sz w:val="24"/>
          <w:szCs w:val="24"/>
          <w:lang w:eastAsia="zh-CN"/>
        </w:rPr>
        <w:t>采购文件</w:t>
      </w:r>
      <w:r>
        <w:rPr>
          <w:spacing w:val="-1"/>
          <w:sz w:val="24"/>
          <w:szCs w:val="24"/>
          <w:lang w:eastAsia="zh-CN"/>
        </w:rPr>
        <w:t>最终解释权属于</w:t>
      </w:r>
      <w:r>
        <w:rPr>
          <w:rFonts w:hint="eastAsia"/>
          <w:spacing w:val="-1"/>
          <w:sz w:val="24"/>
          <w:szCs w:val="24"/>
          <w:lang w:eastAsia="zh-CN"/>
        </w:rPr>
        <w:t>采购人</w:t>
      </w:r>
      <w:r>
        <w:rPr>
          <w:spacing w:val="-1"/>
          <w:sz w:val="24"/>
          <w:szCs w:val="24"/>
          <w:lang w:eastAsia="zh-CN"/>
        </w:rPr>
        <w:t>。</w:t>
      </w:r>
    </w:p>
    <w:sectPr>
      <w:footerReference r:id="rId22" w:type="default"/>
      <w:pgSz w:w="11906" w:h="16839"/>
      <w:pgMar w:top="1440" w:right="1080" w:bottom="1440" w:left="1080" w:header="0" w:footer="102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496E7">
    <w:pPr>
      <w:spacing w:line="176" w:lineRule="auto"/>
      <w:ind w:left="4178"/>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7F73C1">
                          <w:pPr>
                            <w:pStyle w:val="7"/>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2D7F73C1">
                    <w:pPr>
                      <w:pStyle w:val="7"/>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BB775">
    <w:pPr>
      <w:spacing w:line="176" w:lineRule="auto"/>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AE9FAE">
                          <w:pPr>
                            <w:pStyle w:val="7"/>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14:paraId="47AE9FAE">
                    <w:pPr>
                      <w:pStyle w:val="7"/>
                    </w:pPr>
                    <w:r>
                      <w:fldChar w:fldCharType="begin"/>
                    </w:r>
                    <w:r>
                      <w:instrText xml:space="preserve"> PAGE  \* MERGEFORMAT </w:instrText>
                    </w:r>
                    <w:r>
                      <w:fldChar w:fldCharType="separate"/>
                    </w:r>
                    <w:r>
                      <w:t>45</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2B984">
    <w:pPr>
      <w:spacing w:line="176" w:lineRule="auto"/>
      <w:ind w:left="5221"/>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29C80E">
                          <w:pPr>
                            <w:pStyle w:val="7"/>
                          </w:pPr>
                          <w:r>
                            <w:fldChar w:fldCharType="begin"/>
                          </w:r>
                          <w:r>
                            <w:instrText xml:space="preserve"> PAGE  \* MERGEFORMAT </w:instrText>
                          </w:r>
                          <w:r>
                            <w:fldChar w:fldCharType="separate"/>
                          </w:r>
                          <w:r>
                            <w:t>49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t69Y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IbSjRTqPjpx/fT&#10;z4fTr28EZxCotX6GuHuLyNC9Mx2Ch3OPw8i7q5yKXzAi8EPe40Ve0QXC46XpZDrN4eLwDRvgZ4/X&#10;rfPhvTCKRKOgDvVLsrLDxoc+dAiJ2bRZN1KmGkpN2oJevX6b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3r1iwCAABXBAAADgAAAAAAAAABACAAAAAfAQAAZHJzL2Uyb0RvYy54bWxQSwUGAAAAAAYA&#10;BgBZAQAAvQUAAAAA&#10;">
              <v:fill on="f" focussize="0,0"/>
              <v:stroke on="f" weight="0.5pt"/>
              <v:imagedata o:title=""/>
              <o:lock v:ext="edit" aspectratio="f"/>
              <v:textbox inset="0mm,0mm,0mm,0mm" style="mso-fit-shape-to-text:t;">
                <w:txbxContent>
                  <w:p w14:paraId="1229C80E">
                    <w:pPr>
                      <w:pStyle w:val="7"/>
                    </w:pPr>
                    <w:r>
                      <w:fldChar w:fldCharType="begin"/>
                    </w:r>
                    <w:r>
                      <w:instrText xml:space="preserve"> PAGE  \* MERGEFORMAT </w:instrText>
                    </w:r>
                    <w:r>
                      <w:fldChar w:fldCharType="separate"/>
                    </w:r>
                    <w:r>
                      <w:t>49</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B46FF">
    <w:pPr>
      <w:spacing w:line="176" w:lineRule="auto"/>
      <w:ind w:left="4130"/>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123508">
                          <w:pPr>
                            <w:pStyle w:val="7"/>
                          </w:pPr>
                          <w:r>
                            <w:fldChar w:fldCharType="begin"/>
                          </w:r>
                          <w:r>
                            <w:instrText xml:space="preserve"> PAGE  \* MERGEFORMAT </w:instrText>
                          </w:r>
                          <w:r>
                            <w:fldChar w:fldCharType="separate"/>
                          </w:r>
                          <w:r>
                            <w:t>50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p w14:paraId="77123508">
                    <w:pPr>
                      <w:pStyle w:val="7"/>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A713B">
    <w:pPr>
      <w:spacing w:line="176" w:lineRule="auto"/>
      <w:ind w:left="4130"/>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D6C357">
                          <w:pPr>
                            <w:pStyle w:val="7"/>
                          </w:pPr>
                          <w:r>
                            <w:fldChar w:fldCharType="begin"/>
                          </w:r>
                          <w:r>
                            <w:instrText xml:space="preserve"> PAGE  \* MERGEFORMAT </w:instrText>
                          </w:r>
                          <w:r>
                            <w:fldChar w:fldCharType="separate"/>
                          </w:r>
                          <w:r>
                            <w:t>51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01D6C357">
                    <w:pPr>
                      <w:pStyle w:val="7"/>
                    </w:pPr>
                    <w:r>
                      <w:fldChar w:fldCharType="begin"/>
                    </w:r>
                    <w:r>
                      <w:instrText xml:space="preserve"> PAGE  \* MERGEFORMAT </w:instrText>
                    </w:r>
                    <w:r>
                      <w:fldChar w:fldCharType="separate"/>
                    </w:r>
                    <w:r>
                      <w:t>51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2CF78">
    <w:pPr>
      <w:spacing w:line="176" w:lineRule="auto"/>
      <w:ind w:left="4895"/>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BA5F0E">
                          <w:pPr>
                            <w:pStyle w:val="7"/>
                          </w:pPr>
                          <w:r>
                            <w:fldChar w:fldCharType="begin"/>
                          </w:r>
                          <w:r>
                            <w:instrText xml:space="preserve"> PAGE  \* MERGEFORMAT </w:instrText>
                          </w:r>
                          <w:r>
                            <w:fldChar w:fldCharType="separate"/>
                          </w:r>
                          <w:r>
                            <w:t>52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41BA5F0E">
                    <w:pPr>
                      <w:pStyle w:val="7"/>
                    </w:pPr>
                    <w:r>
                      <w:fldChar w:fldCharType="begin"/>
                    </w:r>
                    <w:r>
                      <w:instrText xml:space="preserve"> PAGE  \* MERGEFORMAT </w:instrText>
                    </w:r>
                    <w:r>
                      <w:fldChar w:fldCharType="separate"/>
                    </w:r>
                    <w:r>
                      <w:t>52</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79196">
    <w:pPr>
      <w:spacing w:line="176" w:lineRule="auto"/>
      <w:ind w:left="429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A91268">
                          <w:pPr>
                            <w:pStyle w:val="7"/>
                          </w:pPr>
                          <w:r>
                            <w:fldChar w:fldCharType="begin"/>
                          </w:r>
                          <w:r>
                            <w:instrText xml:space="preserve"> PAGE  \* MERGEFORMAT </w:instrText>
                          </w:r>
                          <w:r>
                            <w:fldChar w:fldCharType="separate"/>
                          </w:r>
                          <w:r>
                            <w:t>55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70A91268">
                    <w:pPr>
                      <w:pStyle w:val="7"/>
                    </w:pPr>
                    <w:r>
                      <w:fldChar w:fldCharType="begin"/>
                    </w:r>
                    <w:r>
                      <w:instrText xml:space="preserve"> PAGE  \* MERGEFORMAT </w:instrText>
                    </w:r>
                    <w:r>
                      <w:fldChar w:fldCharType="separate"/>
                    </w:r>
                    <w:r>
                      <w:t>55</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6F3C6">
    <w:pPr>
      <w:spacing w:line="176" w:lineRule="auto"/>
      <w:ind w:left="4771"/>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5A73B5">
                          <w:pPr>
                            <w:pStyle w:val="7"/>
                          </w:pPr>
                          <w:r>
                            <w:fldChar w:fldCharType="begin"/>
                          </w:r>
                          <w:r>
                            <w:instrText xml:space="preserve"> PAGE  \* MERGEFORMAT </w:instrText>
                          </w:r>
                          <w:r>
                            <w:fldChar w:fldCharType="separate"/>
                          </w:r>
                          <w:r>
                            <w:t>56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655A73B5">
                    <w:pPr>
                      <w:pStyle w:val="7"/>
                    </w:pPr>
                    <w:r>
                      <w:fldChar w:fldCharType="begin"/>
                    </w:r>
                    <w:r>
                      <w:instrText xml:space="preserve"> PAGE  \* MERGEFORMAT </w:instrText>
                    </w:r>
                    <w:r>
                      <w:fldChar w:fldCharType="separate"/>
                    </w:r>
                    <w:r>
                      <w:t>56</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11B12">
    <w:pPr>
      <w:spacing w:line="176" w:lineRule="auto"/>
      <w:ind w:left="4782"/>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F6BA6E">
                          <w:pPr>
                            <w:pStyle w:val="7"/>
                          </w:pPr>
                          <w:r>
                            <w:fldChar w:fldCharType="begin"/>
                          </w:r>
                          <w:r>
                            <w:instrText xml:space="preserve"> PAGE  \* MERGEFORMAT </w:instrText>
                          </w:r>
                          <w:r>
                            <w:fldChar w:fldCharType="separate"/>
                          </w:r>
                          <w:r>
                            <w:t>57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14F6BA6E">
                    <w:pPr>
                      <w:pStyle w:val="7"/>
                    </w:pPr>
                    <w:r>
                      <w:fldChar w:fldCharType="begin"/>
                    </w:r>
                    <w:r>
                      <w:instrText xml:space="preserve"> PAGE  \* MERGEFORMAT </w:instrText>
                    </w:r>
                    <w:r>
                      <w:fldChar w:fldCharType="separate"/>
                    </w:r>
                    <w:r>
                      <w:t>57</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3A4FF">
    <w:pPr>
      <w:spacing w:line="176" w:lineRule="auto"/>
      <w:ind w:left="4895"/>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541082">
                          <w:pPr>
                            <w:pStyle w:val="7"/>
                          </w:pPr>
                          <w:r>
                            <w:fldChar w:fldCharType="begin"/>
                          </w:r>
                          <w:r>
                            <w:instrText xml:space="preserve"> PAGE  \* MERGEFORMAT </w:instrText>
                          </w:r>
                          <w:r>
                            <w:fldChar w:fldCharType="separate"/>
                          </w:r>
                          <w:r>
                            <w:t>58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2D541082">
                    <w:pPr>
                      <w:pStyle w:val="7"/>
                    </w:pPr>
                    <w:r>
                      <w:fldChar w:fldCharType="begin"/>
                    </w:r>
                    <w:r>
                      <w:instrText xml:space="preserve"> PAGE  \* MERGEFORMAT </w:instrText>
                    </w:r>
                    <w:r>
                      <w:fldChar w:fldCharType="separate"/>
                    </w:r>
                    <w:r>
                      <w:t>58</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1B434">
    <w:pPr>
      <w:spacing w:line="176" w:lineRule="auto"/>
      <w:ind w:left="4895"/>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F1D89">
                          <w:pPr>
                            <w:pStyle w:val="7"/>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552F1D89">
                    <w:pPr>
                      <w:pStyle w:val="7"/>
                    </w:pPr>
                    <w:r>
                      <w:fldChar w:fldCharType="begin"/>
                    </w:r>
                    <w:r>
                      <w:instrText xml:space="preserve"> PAGE  \* MERGEFORMAT </w:instrText>
                    </w:r>
                    <w:r>
                      <w:fldChar w:fldCharType="separate"/>
                    </w:r>
                    <w:r>
                      <w:t>59</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FB840">
    <w:pPr>
      <w:spacing w:line="176" w:lineRule="auto"/>
      <w:ind w:left="489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BB23BC">
                          <w:pPr>
                            <w:pStyle w:val="7"/>
                          </w:pPr>
                          <w:r>
                            <w:fldChar w:fldCharType="begin"/>
                          </w:r>
                          <w:r>
                            <w:instrText xml:space="preserve"> PAGE  \* MERGEFORMAT </w:instrText>
                          </w:r>
                          <w:r>
                            <w:fldChar w:fldCharType="separate"/>
                          </w:r>
                          <w:r>
                            <w:t>60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36BB23BC">
                    <w:pPr>
                      <w:pStyle w:val="7"/>
                    </w:pPr>
                    <w:r>
                      <w:fldChar w:fldCharType="begin"/>
                    </w:r>
                    <w:r>
                      <w:instrText xml:space="preserve"> PAGE  \* MERGEFORMAT </w:instrText>
                    </w:r>
                    <w:r>
                      <w:fldChar w:fldCharType="separate"/>
                    </w:r>
                    <w:r>
                      <w:t>60</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64671">
    <w:pPr>
      <w:spacing w:line="176" w:lineRule="auto"/>
      <w:ind w:left="489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526884">
                          <w:pPr>
                            <w:pStyle w:val="7"/>
                          </w:pPr>
                          <w:r>
                            <w:fldChar w:fldCharType="begin"/>
                          </w:r>
                          <w:r>
                            <w:instrText xml:space="preserve"> PAGE  \* MERGEFORMAT </w:instrText>
                          </w:r>
                          <w:r>
                            <w:fldChar w:fldCharType="separate"/>
                          </w:r>
                          <w:r>
                            <w:t>61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4D526884">
                    <w:pPr>
                      <w:pStyle w:val="7"/>
                    </w:pPr>
                    <w:r>
                      <w:fldChar w:fldCharType="begin"/>
                    </w:r>
                    <w:r>
                      <w:instrText xml:space="preserve"> PAGE  \* MERGEFORMAT </w:instrText>
                    </w:r>
                    <w:r>
                      <w:fldChar w:fldCharType="separate"/>
                    </w:r>
                    <w:r>
                      <w:t>61</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FE51C">
    <w:pPr>
      <w:spacing w:line="176" w:lineRule="auto"/>
      <w:ind w:left="489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9A9D8F">
                          <w:pPr>
                            <w:pStyle w:val="7"/>
                          </w:pPr>
                          <w:r>
                            <w:fldChar w:fldCharType="begin"/>
                          </w:r>
                          <w:r>
                            <w:instrText xml:space="preserve"> PAGE  \* MERGEFORMAT </w:instrText>
                          </w:r>
                          <w:r>
                            <w:fldChar w:fldCharType="separate"/>
                          </w:r>
                          <w:r>
                            <w:t>62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759A9D8F">
                    <w:pPr>
                      <w:pStyle w:val="7"/>
                    </w:pPr>
                    <w:r>
                      <w:fldChar w:fldCharType="begin"/>
                    </w:r>
                    <w:r>
                      <w:instrText xml:space="preserve"> PAGE  \* MERGEFORMAT </w:instrText>
                    </w:r>
                    <w:r>
                      <w:fldChar w:fldCharType="separate"/>
                    </w:r>
                    <w:r>
                      <w:t>62</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B7BD6D">
    <w:pPr>
      <w:spacing w:line="173" w:lineRule="auto"/>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9F0E4D">
                          <w:pPr>
                            <w:pStyle w:val="7"/>
                          </w:pPr>
                          <w:r>
                            <w:fldChar w:fldCharType="begin"/>
                          </w:r>
                          <w:r>
                            <w:instrText xml:space="preserve"> PAGE  \* MERGEFORMAT </w:instrText>
                          </w:r>
                          <w:r>
                            <w:fldChar w:fldCharType="separate"/>
                          </w:r>
                          <w:r>
                            <w:t>63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2E9F0E4D">
                    <w:pPr>
                      <w:pStyle w:val="7"/>
                    </w:pPr>
                    <w:r>
                      <w:fldChar w:fldCharType="begin"/>
                    </w:r>
                    <w:r>
                      <w:instrText xml:space="preserve"> PAGE  \* MERGEFORMAT </w:instrText>
                    </w:r>
                    <w:r>
                      <w:fldChar w:fldCharType="separate"/>
                    </w:r>
                    <w:r>
                      <w:t>63</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9C7C1">
    <w:pPr>
      <w:spacing w:line="176" w:lineRule="auto"/>
      <w:ind w:left="4891"/>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54305F">
                          <w:pPr>
                            <w:pStyle w:val="7"/>
                          </w:pPr>
                          <w:r>
                            <w:fldChar w:fldCharType="begin"/>
                          </w:r>
                          <w:r>
                            <w:instrText xml:space="preserve"> PAGE  \* MERGEFORMAT </w:instrText>
                          </w:r>
                          <w:r>
                            <w:fldChar w:fldCharType="separate"/>
                          </w:r>
                          <w:r>
                            <w:t>65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xmuc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WxmuctAgAAVwQAAA4AAAAAAAAAAQAgAAAAHwEAAGRycy9lMm9Eb2MueG1sUEsFBgAAAAAG&#10;AAYAWQEAAL4FAAAAAA==&#10;">
              <v:fill on="f" focussize="0,0"/>
              <v:stroke on="f" weight="0.5pt"/>
              <v:imagedata o:title=""/>
              <o:lock v:ext="edit" aspectratio="f"/>
              <v:textbox inset="0mm,0mm,0mm,0mm" style="mso-fit-shape-to-text:t;">
                <w:txbxContent>
                  <w:p w14:paraId="0954305F">
                    <w:pPr>
                      <w:pStyle w:val="7"/>
                    </w:pPr>
                    <w:r>
                      <w:fldChar w:fldCharType="begin"/>
                    </w:r>
                    <w:r>
                      <w:instrText xml:space="preserve"> PAGE  \* MERGEFORMAT </w:instrText>
                    </w:r>
                    <w:r>
                      <w:fldChar w:fldCharType="separate"/>
                    </w:r>
                    <w:r>
                      <w:t>65</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CA66B">
    <w:pPr>
      <w:spacing w:line="173" w:lineRule="auto"/>
      <w:ind w:left="489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191D6B">
                          <w:pPr>
                            <w:pStyle w:val="7"/>
                          </w:pPr>
                          <w:r>
                            <w:fldChar w:fldCharType="begin"/>
                          </w:r>
                          <w:r>
                            <w:instrText xml:space="preserve"> PAGE  \* MERGEFORMAT </w:instrText>
                          </w:r>
                          <w:r>
                            <w:fldChar w:fldCharType="separate"/>
                          </w:r>
                          <w:r>
                            <w:t>66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38yactAgAAV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38yactAgAAVwQAAA4AAAAAAAAAAQAgAAAAHwEAAGRycy9lMm9Eb2MueG1sUEsFBgAAAAAG&#10;AAYAWQEAAL4FAAAAAA==&#10;">
              <v:fill on="f" focussize="0,0"/>
              <v:stroke on="f" weight="0.5pt"/>
              <v:imagedata o:title=""/>
              <o:lock v:ext="edit" aspectratio="f"/>
              <v:textbox inset="0mm,0mm,0mm,0mm" style="mso-fit-shape-to-text:t;">
                <w:txbxContent>
                  <w:p w14:paraId="3E191D6B">
                    <w:pPr>
                      <w:pStyle w:val="7"/>
                    </w:pPr>
                    <w:r>
                      <w:fldChar w:fldCharType="begin"/>
                    </w:r>
                    <w:r>
                      <w:instrText xml:space="preserve"> PAGE  \* MERGEFORMAT </w:instrText>
                    </w:r>
                    <w:r>
                      <w:fldChar w:fldCharType="separate"/>
                    </w:r>
                    <w:r>
                      <w:t>66</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4DEB9">
    <w:pPr>
      <w:spacing w:line="176" w:lineRule="auto"/>
      <w:ind w:left="4781"/>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9D4896">
                          <w:pPr>
                            <w:pStyle w:val="7"/>
                          </w:pPr>
                          <w:r>
                            <w:fldChar w:fldCharType="begin"/>
                          </w:r>
                          <w:r>
                            <w:instrText xml:space="preserve"> PAGE  \* MERGEFORMAT </w:instrText>
                          </w:r>
                          <w:r>
                            <w:fldChar w:fldCharType="separate"/>
                          </w:r>
                          <w:r>
                            <w:t>68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xXU/0t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xXU/0tAgAAVwQAAA4AAAAAAAAAAQAgAAAAHwEAAGRycy9lMm9Eb2MueG1sUEsFBgAAAAAG&#10;AAYAWQEAAL4FAAAAAA==&#10;">
              <v:fill on="f" focussize="0,0"/>
              <v:stroke on="f" weight="0.5pt"/>
              <v:imagedata o:title=""/>
              <o:lock v:ext="edit" aspectratio="f"/>
              <v:textbox inset="0mm,0mm,0mm,0mm" style="mso-fit-shape-to-text:t;">
                <w:txbxContent>
                  <w:p w14:paraId="679D4896">
                    <w:pPr>
                      <w:pStyle w:val="7"/>
                    </w:pPr>
                    <w:r>
                      <w:fldChar w:fldCharType="begin"/>
                    </w:r>
                    <w:r>
                      <w:instrText xml:space="preserve"> PAGE  \* MERGEFORMAT </w:instrText>
                    </w:r>
                    <w:r>
                      <w:fldChar w:fldCharType="separate"/>
                    </w:r>
                    <w:r>
                      <w:t>68</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AC161">
    <w:pPr>
      <w:spacing w:line="176" w:lineRule="auto"/>
      <w:ind w:left="4133"/>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AE5676">
                          <w:pPr>
                            <w:pStyle w:val="7"/>
                          </w:pPr>
                          <w:r>
                            <w:fldChar w:fldCharType="begin"/>
                          </w:r>
                          <w:r>
                            <w:instrText xml:space="preserve"> PAGE  \* MERGEFORMAT </w:instrText>
                          </w:r>
                          <w:r>
                            <w:fldChar w:fldCharType="separate"/>
                          </w:r>
                          <w:r>
                            <w:t>77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4AZkgtAgAAVwQAAA4AAABkcnMvZTJvRG9jLnhtbK1UzY7TMBC+I/EO&#10;lu80aVes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I4AZkgtAgAAVwQAAA4AAAAAAAAAAQAgAAAAHwEAAGRycy9lMm9Eb2MueG1sUEsFBgAAAAAG&#10;AAYAWQEAAL4FAAAAAA==&#10;">
              <v:fill on="f" focussize="0,0"/>
              <v:stroke on="f" weight="0.5pt"/>
              <v:imagedata o:title=""/>
              <o:lock v:ext="edit" aspectratio="f"/>
              <v:textbox inset="0mm,0mm,0mm,0mm" style="mso-fit-shape-to-text:t;">
                <w:txbxContent>
                  <w:p w14:paraId="69AE5676">
                    <w:pPr>
                      <w:pStyle w:val="7"/>
                    </w:pPr>
                    <w:r>
                      <w:fldChar w:fldCharType="begin"/>
                    </w:r>
                    <w:r>
                      <w:instrText xml:space="preserve"> PAGE  \* MERGEFORMAT </w:instrText>
                    </w:r>
                    <w:r>
                      <w:fldChar w:fldCharType="separate"/>
                    </w:r>
                    <w:r>
                      <w:t>77</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79FDE">
    <w:pPr>
      <w:spacing w:line="176" w:lineRule="auto"/>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8480" behindDoc="0" locked="0" layoutInCell="1" allowOverlap="1">
              <wp:simplePos x="0" y="0"/>
              <wp:positionH relativeFrom="margin">
                <wp:posOffset>3028950</wp:posOffset>
              </wp:positionH>
              <wp:positionV relativeFrom="paragraph">
                <wp:posOffset>0</wp:posOffset>
              </wp:positionV>
              <wp:extent cx="457200" cy="1828800"/>
              <wp:effectExtent l="0" t="0" r="0" b="14605"/>
              <wp:wrapNone/>
              <wp:docPr id="40" name="文本框 40"/>
              <wp:cNvGraphicFramePr/>
              <a:graphic xmlns:a="http://schemas.openxmlformats.org/drawingml/2006/main">
                <a:graphicData uri="http://schemas.microsoft.com/office/word/2010/wordprocessingShape">
                  <wps:wsp>
                    <wps:cNvSpPr txBox="1"/>
                    <wps:spPr>
                      <a:xfrm>
                        <a:off x="0" y="0"/>
                        <a:ext cx="4572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BC37D">
                          <w:pPr>
                            <w:pStyle w:val="7"/>
                          </w:pPr>
                          <w:r>
                            <w:fldChar w:fldCharType="begin"/>
                          </w:r>
                          <w:r>
                            <w:instrText xml:space="preserve"> PAGE  \* MERGEFORMAT </w:instrText>
                          </w:r>
                          <w:r>
                            <w:fldChar w:fldCharType="separate"/>
                          </w:r>
                          <w:r>
                            <w:t>78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38.5pt;margin-top:0pt;height:144pt;width:36pt;mso-position-horizontal-relative:margin;z-index:251668480;mso-width-relative:page;mso-height-relative:page;" filled="f" stroked="f" coordsize="21600,21600" o:gfxdata="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InixdLXAAAACAEAAA8AAAAAAAAAAQAgAAAAIgAAAGRycy9kb3ducmV2Lnht&#10;bFBLAQIUABQAAAAIAIdO4kAr1jsFMwIAAFgEAAAOAAAAAAAAAAEAIAAAACYBAABkcnMvZTJvRG9j&#10;LnhtbFBLBQYAAAAABgAGAFkBAADLBQAAAAA=&#10;">
              <v:fill on="f" focussize="0,0"/>
              <v:stroke on="f" weight="0.5pt"/>
              <v:imagedata o:title=""/>
              <o:lock v:ext="edit" aspectratio="f"/>
              <v:textbox inset="0mm,0mm,0mm,0mm" style="mso-fit-shape-to-text:t;">
                <w:txbxContent>
                  <w:p w14:paraId="593BC37D">
                    <w:pPr>
                      <w:pStyle w:val="7"/>
                    </w:pPr>
                    <w:r>
                      <w:fldChar w:fldCharType="begin"/>
                    </w:r>
                    <w:r>
                      <w:instrText xml:space="preserve"> PAGE  \* MERGEFORMAT </w:instrText>
                    </w:r>
                    <w:r>
                      <w:fldChar w:fldCharType="separate"/>
                    </w:r>
                    <w:r>
                      <w:t>78</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135539"/>
    <w:multiLevelType w:val="singleLevel"/>
    <w:tmpl w:val="6D13553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OTJhYjUwNzg3MjViMGZiN2VjNGY5ZDYzZmI3Y2NiOWMifQ=="/>
  </w:docVars>
  <w:rsids>
    <w:rsidRoot w:val="003E2996"/>
    <w:rsid w:val="00026E34"/>
    <w:rsid w:val="0005779D"/>
    <w:rsid w:val="00061A96"/>
    <w:rsid w:val="000A5B6A"/>
    <w:rsid w:val="000B318B"/>
    <w:rsid w:val="000D2EEC"/>
    <w:rsid w:val="000D54A4"/>
    <w:rsid w:val="000E4082"/>
    <w:rsid w:val="00132B11"/>
    <w:rsid w:val="001A3927"/>
    <w:rsid w:val="001F0BC7"/>
    <w:rsid w:val="001F25C9"/>
    <w:rsid w:val="001F6C98"/>
    <w:rsid w:val="002320ED"/>
    <w:rsid w:val="00235EBC"/>
    <w:rsid w:val="00247343"/>
    <w:rsid w:val="00256C1E"/>
    <w:rsid w:val="002702B8"/>
    <w:rsid w:val="00271C24"/>
    <w:rsid w:val="00294A9D"/>
    <w:rsid w:val="002B7745"/>
    <w:rsid w:val="002F57BE"/>
    <w:rsid w:val="00321727"/>
    <w:rsid w:val="003324B0"/>
    <w:rsid w:val="00336A22"/>
    <w:rsid w:val="003679A0"/>
    <w:rsid w:val="003A6A43"/>
    <w:rsid w:val="003D46F1"/>
    <w:rsid w:val="003E12E3"/>
    <w:rsid w:val="003E2996"/>
    <w:rsid w:val="003E57AC"/>
    <w:rsid w:val="003F3E37"/>
    <w:rsid w:val="00481F0E"/>
    <w:rsid w:val="004B25A9"/>
    <w:rsid w:val="004D7DF6"/>
    <w:rsid w:val="005154A0"/>
    <w:rsid w:val="00527C12"/>
    <w:rsid w:val="00553072"/>
    <w:rsid w:val="005544DA"/>
    <w:rsid w:val="005E4B0F"/>
    <w:rsid w:val="005F5EF1"/>
    <w:rsid w:val="00611E98"/>
    <w:rsid w:val="0063441C"/>
    <w:rsid w:val="006640C6"/>
    <w:rsid w:val="006819BF"/>
    <w:rsid w:val="006949F0"/>
    <w:rsid w:val="006A18B7"/>
    <w:rsid w:val="006A60B2"/>
    <w:rsid w:val="006F1556"/>
    <w:rsid w:val="00706C1D"/>
    <w:rsid w:val="00707F1A"/>
    <w:rsid w:val="00765EE9"/>
    <w:rsid w:val="00794CBA"/>
    <w:rsid w:val="007B346B"/>
    <w:rsid w:val="007D3748"/>
    <w:rsid w:val="00834BB6"/>
    <w:rsid w:val="00835000"/>
    <w:rsid w:val="00844350"/>
    <w:rsid w:val="00864538"/>
    <w:rsid w:val="008A5D5E"/>
    <w:rsid w:val="008A68ED"/>
    <w:rsid w:val="00906E47"/>
    <w:rsid w:val="00963F74"/>
    <w:rsid w:val="00967C59"/>
    <w:rsid w:val="00971CFD"/>
    <w:rsid w:val="00974995"/>
    <w:rsid w:val="009A3C4E"/>
    <w:rsid w:val="009E3B38"/>
    <w:rsid w:val="00A14F20"/>
    <w:rsid w:val="00A60839"/>
    <w:rsid w:val="00A7236B"/>
    <w:rsid w:val="00AC0569"/>
    <w:rsid w:val="00AF39EC"/>
    <w:rsid w:val="00B84E89"/>
    <w:rsid w:val="00BB1540"/>
    <w:rsid w:val="00BF5C2C"/>
    <w:rsid w:val="00C64DEB"/>
    <w:rsid w:val="00C86D11"/>
    <w:rsid w:val="00C950D9"/>
    <w:rsid w:val="00CB1A64"/>
    <w:rsid w:val="00D51988"/>
    <w:rsid w:val="00D62CDA"/>
    <w:rsid w:val="00D73D48"/>
    <w:rsid w:val="00DA7F30"/>
    <w:rsid w:val="00E32FC1"/>
    <w:rsid w:val="00E71250"/>
    <w:rsid w:val="00E94F02"/>
    <w:rsid w:val="00EA608F"/>
    <w:rsid w:val="00EB5811"/>
    <w:rsid w:val="00EC58C5"/>
    <w:rsid w:val="00ED7E45"/>
    <w:rsid w:val="00F03FC7"/>
    <w:rsid w:val="00F26DE8"/>
    <w:rsid w:val="00F401E5"/>
    <w:rsid w:val="00F63A32"/>
    <w:rsid w:val="00F80CAF"/>
    <w:rsid w:val="00F81009"/>
    <w:rsid w:val="00FA5397"/>
    <w:rsid w:val="00FC4B2A"/>
    <w:rsid w:val="00FE5130"/>
    <w:rsid w:val="01EA5991"/>
    <w:rsid w:val="0219419F"/>
    <w:rsid w:val="027A149C"/>
    <w:rsid w:val="02AD7A2A"/>
    <w:rsid w:val="03C356D9"/>
    <w:rsid w:val="03D91CE1"/>
    <w:rsid w:val="04A157A2"/>
    <w:rsid w:val="04E03F22"/>
    <w:rsid w:val="05CB2CE0"/>
    <w:rsid w:val="06CB1FA9"/>
    <w:rsid w:val="06F25FCE"/>
    <w:rsid w:val="07781D8F"/>
    <w:rsid w:val="087B69AA"/>
    <w:rsid w:val="0B6B6FD6"/>
    <w:rsid w:val="0CDC2ACA"/>
    <w:rsid w:val="0CE515EE"/>
    <w:rsid w:val="12074E46"/>
    <w:rsid w:val="12BC7B28"/>
    <w:rsid w:val="12E5772D"/>
    <w:rsid w:val="15E764D9"/>
    <w:rsid w:val="15EF3AF7"/>
    <w:rsid w:val="16831242"/>
    <w:rsid w:val="169F1AD8"/>
    <w:rsid w:val="17463BEB"/>
    <w:rsid w:val="17E51656"/>
    <w:rsid w:val="186407CC"/>
    <w:rsid w:val="18F72BFD"/>
    <w:rsid w:val="19B85D4C"/>
    <w:rsid w:val="1B3B090C"/>
    <w:rsid w:val="1BDB4585"/>
    <w:rsid w:val="1D0F5698"/>
    <w:rsid w:val="1E546D62"/>
    <w:rsid w:val="1ED40281"/>
    <w:rsid w:val="1FDF52F4"/>
    <w:rsid w:val="2065390D"/>
    <w:rsid w:val="21D00C81"/>
    <w:rsid w:val="22642C77"/>
    <w:rsid w:val="23266B8C"/>
    <w:rsid w:val="24255FF9"/>
    <w:rsid w:val="24AF5C78"/>
    <w:rsid w:val="26BF683A"/>
    <w:rsid w:val="275D6B12"/>
    <w:rsid w:val="28887D12"/>
    <w:rsid w:val="2B54704F"/>
    <w:rsid w:val="2BB9108D"/>
    <w:rsid w:val="2C060B26"/>
    <w:rsid w:val="2D084C07"/>
    <w:rsid w:val="2EEE677E"/>
    <w:rsid w:val="2FFA3A98"/>
    <w:rsid w:val="300D15DB"/>
    <w:rsid w:val="328119CD"/>
    <w:rsid w:val="338B4E4B"/>
    <w:rsid w:val="33D86688"/>
    <w:rsid w:val="33FE78CF"/>
    <w:rsid w:val="34077D8B"/>
    <w:rsid w:val="37135440"/>
    <w:rsid w:val="37C35EC2"/>
    <w:rsid w:val="37C7379F"/>
    <w:rsid w:val="389517FB"/>
    <w:rsid w:val="38E135B6"/>
    <w:rsid w:val="39720CB3"/>
    <w:rsid w:val="3B2F65C0"/>
    <w:rsid w:val="3B783AC3"/>
    <w:rsid w:val="3D14236A"/>
    <w:rsid w:val="3DF452FD"/>
    <w:rsid w:val="3EF115E1"/>
    <w:rsid w:val="3FD60C76"/>
    <w:rsid w:val="403B642C"/>
    <w:rsid w:val="40AE5488"/>
    <w:rsid w:val="41FF1B86"/>
    <w:rsid w:val="42B514A5"/>
    <w:rsid w:val="458A530C"/>
    <w:rsid w:val="4718195A"/>
    <w:rsid w:val="47AD5E81"/>
    <w:rsid w:val="484D53AE"/>
    <w:rsid w:val="4856518C"/>
    <w:rsid w:val="48662638"/>
    <w:rsid w:val="487128D2"/>
    <w:rsid w:val="4AFD0682"/>
    <w:rsid w:val="4E455264"/>
    <w:rsid w:val="51CE2237"/>
    <w:rsid w:val="52615C65"/>
    <w:rsid w:val="5495528E"/>
    <w:rsid w:val="55191A1B"/>
    <w:rsid w:val="55BB6815"/>
    <w:rsid w:val="55F06C20"/>
    <w:rsid w:val="56F40656"/>
    <w:rsid w:val="578F4910"/>
    <w:rsid w:val="58351789"/>
    <w:rsid w:val="58D135E4"/>
    <w:rsid w:val="5A4B6B1B"/>
    <w:rsid w:val="5ABA7BFC"/>
    <w:rsid w:val="5CC4283D"/>
    <w:rsid w:val="5CD8421E"/>
    <w:rsid w:val="5CF138A3"/>
    <w:rsid w:val="5D1E0517"/>
    <w:rsid w:val="60A1795D"/>
    <w:rsid w:val="622564A7"/>
    <w:rsid w:val="625C6730"/>
    <w:rsid w:val="634545E9"/>
    <w:rsid w:val="66741C29"/>
    <w:rsid w:val="668F3111"/>
    <w:rsid w:val="6A123746"/>
    <w:rsid w:val="6B063CC1"/>
    <w:rsid w:val="6B2D5DC9"/>
    <w:rsid w:val="6B8642F1"/>
    <w:rsid w:val="6B93728C"/>
    <w:rsid w:val="6BB353A9"/>
    <w:rsid w:val="6C321FF7"/>
    <w:rsid w:val="6C381C61"/>
    <w:rsid w:val="6CBC78E1"/>
    <w:rsid w:val="6D7B56F0"/>
    <w:rsid w:val="6EA63EC8"/>
    <w:rsid w:val="6F174DC6"/>
    <w:rsid w:val="6F3C482C"/>
    <w:rsid w:val="717E112C"/>
    <w:rsid w:val="739C4EAC"/>
    <w:rsid w:val="77D53A70"/>
    <w:rsid w:val="794A18FA"/>
    <w:rsid w:val="7AD02F7B"/>
    <w:rsid w:val="7ADB4F01"/>
    <w:rsid w:val="7B5F1FCE"/>
    <w:rsid w:val="7B7406C4"/>
    <w:rsid w:val="7B876E2F"/>
    <w:rsid w:val="7DDB16B4"/>
    <w:rsid w:val="7F2F42D1"/>
    <w:rsid w:val="7F855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nhideWhenUsed="0" w:uiPriority="9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link w:val="47"/>
    <w:qFormat/>
    <w:uiPriority w:val="0"/>
    <w:pPr>
      <w:keepNext/>
      <w:keepLines/>
      <w:spacing w:before="340" w:after="330" w:line="578" w:lineRule="auto"/>
      <w:outlineLvl w:val="0"/>
    </w:pPr>
    <w:rPr>
      <w:b/>
      <w:bCs/>
      <w:kern w:val="44"/>
      <w:sz w:val="44"/>
      <w:szCs w:val="44"/>
    </w:rPr>
  </w:style>
  <w:style w:type="paragraph" w:styleId="3">
    <w:name w:val="heading 4"/>
    <w:basedOn w:val="1"/>
    <w:next w:val="1"/>
    <w:autoRedefine/>
    <w:qFormat/>
    <w:uiPriority w:val="99"/>
    <w:pPr>
      <w:keepNext/>
      <w:keepLines/>
      <w:spacing w:before="280" w:after="290" w:line="372" w:lineRule="auto"/>
      <w:jc w:val="center"/>
      <w:outlineLvl w:val="3"/>
    </w:pPr>
    <w:rPr>
      <w:rFonts w:ascii="宋体" w:hAnsi="宋体" w:eastAsia="宋体" w:cs="宋体"/>
      <w:sz w:val="48"/>
      <w:szCs w:val="48"/>
      <w:lang w:eastAsia="zh-CN"/>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unhideWhenUsed/>
    <w:qFormat/>
    <w:uiPriority w:val="99"/>
    <w:pPr>
      <w:jc w:val="left"/>
    </w:pPr>
    <w:rPr>
      <w:rFonts w:ascii="Times New Roman" w:hAnsi="Times New Roman"/>
      <w:szCs w:val="20"/>
    </w:rPr>
  </w:style>
  <w:style w:type="paragraph" w:styleId="5">
    <w:name w:val="Body Text"/>
    <w:basedOn w:val="1"/>
    <w:next w:val="1"/>
    <w:autoRedefine/>
    <w:semiHidden/>
    <w:qFormat/>
    <w:uiPriority w:val="0"/>
    <w:rPr>
      <w:rFonts w:ascii="宋体" w:hAnsi="宋体" w:eastAsia="宋体" w:cs="宋体"/>
      <w:sz w:val="31"/>
      <w:szCs w:val="31"/>
    </w:rPr>
  </w:style>
  <w:style w:type="paragraph" w:styleId="6">
    <w:name w:val="Plain Text"/>
    <w:basedOn w:val="1"/>
    <w:next w:val="1"/>
    <w:qFormat/>
    <w:uiPriority w:val="0"/>
    <w:pPr>
      <w:keepNext w:val="0"/>
      <w:keepLines w:val="0"/>
      <w:widowControl w:val="0"/>
      <w:suppressLineNumbers w:val="0"/>
      <w:spacing w:before="0" w:beforeAutospacing="0" w:after="0" w:afterAutospacing="0"/>
      <w:ind w:left="0" w:right="0"/>
      <w:jc w:val="both"/>
    </w:pPr>
    <w:rPr>
      <w:rFonts w:hint="eastAsia" w:ascii="宋体" w:hAnsi="Courier New" w:eastAsia="宋体" w:cs="Courier New"/>
      <w:kern w:val="2"/>
      <w:sz w:val="21"/>
      <w:szCs w:val="21"/>
      <w:lang w:val="en-US" w:eastAsia="zh-CN" w:bidi="ar"/>
    </w:rPr>
  </w:style>
  <w:style w:type="paragraph" w:styleId="7">
    <w:name w:val="footer"/>
    <w:basedOn w:val="1"/>
    <w:autoRedefine/>
    <w:qFormat/>
    <w:uiPriority w:val="0"/>
    <w:pPr>
      <w:tabs>
        <w:tab w:val="center" w:pos="4153"/>
        <w:tab w:val="right" w:pos="8306"/>
      </w:tabs>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9">
    <w:name w:val="toc 1"/>
    <w:basedOn w:val="1"/>
    <w:next w:val="1"/>
    <w:autoRedefine/>
    <w:qFormat/>
    <w:uiPriority w:val="39"/>
  </w:style>
  <w:style w:type="paragraph" w:styleId="10">
    <w:name w:val="toc 4"/>
    <w:basedOn w:val="1"/>
    <w:next w:val="1"/>
    <w:autoRedefine/>
    <w:qFormat/>
    <w:uiPriority w:val="0"/>
    <w:pPr>
      <w:ind w:left="1260" w:leftChars="600"/>
    </w:pPr>
  </w:style>
  <w:style w:type="paragraph" w:styleId="11">
    <w:name w:val="toc 2"/>
    <w:basedOn w:val="1"/>
    <w:next w:val="1"/>
    <w:autoRedefine/>
    <w:qFormat/>
    <w:uiPriority w:val="39"/>
    <w:pPr>
      <w:ind w:left="420" w:leftChars="200"/>
    </w:pPr>
  </w:style>
  <w:style w:type="paragraph" w:styleId="12">
    <w:name w:val="Normal (Web)"/>
    <w:basedOn w:val="1"/>
    <w:qFormat/>
    <w:uiPriority w:val="0"/>
    <w:pPr>
      <w:spacing w:beforeAutospacing="1" w:afterAutospacing="1"/>
    </w:pPr>
    <w:rPr>
      <w:rFonts w:cs="Times New Roman"/>
      <w:sz w:val="24"/>
      <w:lang w:eastAsia="zh-CN"/>
    </w:rPr>
  </w:style>
  <w:style w:type="paragraph" w:styleId="13">
    <w:name w:val="Body Text First Indent 2"/>
    <w:basedOn w:val="1"/>
    <w:next w:val="1"/>
    <w:autoRedefine/>
    <w:unhideWhenUsed/>
    <w:qFormat/>
    <w:uiPriority w:val="0"/>
    <w:pPr>
      <w:adjustRightInd/>
      <w:snapToGrid/>
      <w:spacing w:line="360" w:lineRule="exact"/>
      <w:contextualSpacing/>
      <w:jc w:val="center"/>
    </w:pPr>
    <w:rPr>
      <w:rFonts w:ascii="宋体" w:hAnsi="宋体" w:eastAsia="宋体" w:cs="宋体"/>
      <w:b/>
      <w:bCs/>
      <w:sz w:val="28"/>
      <w:szCs w:val="28"/>
      <w:lang w:eastAsia="zh-CN"/>
    </w:rPr>
  </w:style>
  <w:style w:type="character" w:styleId="16">
    <w:name w:val="Strong"/>
    <w:basedOn w:val="15"/>
    <w:autoRedefine/>
    <w:qFormat/>
    <w:uiPriority w:val="0"/>
    <w:rPr>
      <w:b/>
      <w:bCs/>
    </w:rPr>
  </w:style>
  <w:style w:type="character" w:styleId="17">
    <w:name w:val="FollowedHyperlink"/>
    <w:basedOn w:val="15"/>
    <w:autoRedefine/>
    <w:qFormat/>
    <w:uiPriority w:val="0"/>
    <w:rPr>
      <w:color w:val="333333"/>
      <w:u w:val="none"/>
    </w:rPr>
  </w:style>
  <w:style w:type="character" w:styleId="18">
    <w:name w:val="Emphasis"/>
    <w:basedOn w:val="15"/>
    <w:autoRedefine/>
    <w:qFormat/>
    <w:uiPriority w:val="0"/>
    <w:rPr>
      <w:b/>
      <w:bCs/>
    </w:rPr>
  </w:style>
  <w:style w:type="character" w:styleId="19">
    <w:name w:val="HTML Definition"/>
    <w:basedOn w:val="15"/>
    <w:autoRedefine/>
    <w:qFormat/>
    <w:uiPriority w:val="0"/>
  </w:style>
  <w:style w:type="character" w:styleId="20">
    <w:name w:val="HTML Typewriter"/>
    <w:basedOn w:val="15"/>
    <w:autoRedefine/>
    <w:qFormat/>
    <w:uiPriority w:val="0"/>
    <w:rPr>
      <w:rFonts w:hint="default" w:ascii="monospace" w:hAnsi="monospace" w:eastAsia="monospace" w:cs="monospace"/>
      <w:sz w:val="20"/>
    </w:rPr>
  </w:style>
  <w:style w:type="character" w:styleId="21">
    <w:name w:val="HTML Acronym"/>
    <w:basedOn w:val="15"/>
    <w:autoRedefine/>
    <w:qFormat/>
    <w:uiPriority w:val="0"/>
  </w:style>
  <w:style w:type="character" w:styleId="22">
    <w:name w:val="HTML Variable"/>
    <w:basedOn w:val="15"/>
    <w:autoRedefine/>
    <w:qFormat/>
    <w:uiPriority w:val="0"/>
  </w:style>
  <w:style w:type="character" w:styleId="23">
    <w:name w:val="Hyperlink"/>
    <w:autoRedefine/>
    <w:qFormat/>
    <w:uiPriority w:val="99"/>
    <w:rPr>
      <w:color w:val="333333"/>
      <w:u w:val="none"/>
    </w:rPr>
  </w:style>
  <w:style w:type="character" w:styleId="24">
    <w:name w:val="HTML Code"/>
    <w:basedOn w:val="15"/>
    <w:autoRedefine/>
    <w:qFormat/>
    <w:uiPriority w:val="0"/>
    <w:rPr>
      <w:rFonts w:hint="default" w:ascii="monospace" w:hAnsi="monospace" w:eastAsia="monospace" w:cs="monospace"/>
      <w:sz w:val="20"/>
    </w:rPr>
  </w:style>
  <w:style w:type="character" w:styleId="25">
    <w:name w:val="HTML Cite"/>
    <w:basedOn w:val="15"/>
    <w:autoRedefine/>
    <w:qFormat/>
    <w:uiPriority w:val="0"/>
  </w:style>
  <w:style w:type="character" w:styleId="26">
    <w:name w:val="HTML Keyboard"/>
    <w:basedOn w:val="15"/>
    <w:autoRedefine/>
    <w:qFormat/>
    <w:uiPriority w:val="0"/>
    <w:rPr>
      <w:rFonts w:hint="default" w:ascii="monospace" w:hAnsi="monospace" w:eastAsia="monospace" w:cs="monospace"/>
      <w:sz w:val="20"/>
    </w:rPr>
  </w:style>
  <w:style w:type="character" w:styleId="27">
    <w:name w:val="HTML Sample"/>
    <w:basedOn w:val="15"/>
    <w:autoRedefine/>
    <w:qFormat/>
    <w:uiPriority w:val="0"/>
    <w:rPr>
      <w:rFonts w:ascii="monospace" w:hAnsi="monospace" w:eastAsia="monospace" w:cs="monospace"/>
    </w:rPr>
  </w:style>
  <w:style w:type="table" w:customStyle="1" w:styleId="28">
    <w:name w:val="Table Normal"/>
    <w:autoRedefine/>
    <w:semiHidden/>
    <w:unhideWhenUsed/>
    <w:qFormat/>
    <w:uiPriority w:val="0"/>
    <w:tblPr>
      <w:tblCellMar>
        <w:top w:w="0" w:type="dxa"/>
        <w:left w:w="0" w:type="dxa"/>
        <w:bottom w:w="0" w:type="dxa"/>
        <w:right w:w="0" w:type="dxa"/>
      </w:tblCellMar>
    </w:tblPr>
  </w:style>
  <w:style w:type="paragraph" w:customStyle="1" w:styleId="29">
    <w:name w:val="Table Text"/>
    <w:basedOn w:val="1"/>
    <w:autoRedefine/>
    <w:semiHidden/>
    <w:qFormat/>
    <w:uiPriority w:val="0"/>
    <w:pPr>
      <w:adjustRightInd/>
      <w:snapToGrid/>
      <w:contextualSpacing/>
      <w:jc w:val="center"/>
    </w:pPr>
    <w:rPr>
      <w:rFonts w:ascii="宋体" w:hAnsi="宋体" w:eastAsia="宋体" w:cs="宋体"/>
      <w:sz w:val="24"/>
      <w:szCs w:val="24"/>
    </w:rPr>
  </w:style>
  <w:style w:type="character" w:customStyle="1" w:styleId="30">
    <w:name w:val="layui-laydate-preview"/>
    <w:basedOn w:val="15"/>
    <w:autoRedefine/>
    <w:qFormat/>
    <w:uiPriority w:val="0"/>
  </w:style>
  <w:style w:type="character" w:customStyle="1" w:styleId="31">
    <w:name w:val="done"/>
    <w:basedOn w:val="15"/>
    <w:autoRedefine/>
    <w:qFormat/>
    <w:uiPriority w:val="0"/>
  </w:style>
  <w:style w:type="character" w:customStyle="1" w:styleId="32">
    <w:name w:val="hover18"/>
    <w:basedOn w:val="15"/>
    <w:autoRedefine/>
    <w:qFormat/>
    <w:uiPriority w:val="0"/>
    <w:rPr>
      <w:color w:val="5FB878"/>
    </w:rPr>
  </w:style>
  <w:style w:type="character" w:customStyle="1" w:styleId="33">
    <w:name w:val="hover19"/>
    <w:basedOn w:val="15"/>
    <w:autoRedefine/>
    <w:qFormat/>
    <w:uiPriority w:val="0"/>
    <w:rPr>
      <w:color w:val="5FB878"/>
    </w:rPr>
  </w:style>
  <w:style w:type="character" w:customStyle="1" w:styleId="34">
    <w:name w:val="hover20"/>
    <w:basedOn w:val="15"/>
    <w:autoRedefine/>
    <w:qFormat/>
    <w:uiPriority w:val="0"/>
    <w:rPr>
      <w:color w:val="FFFFFF"/>
    </w:rPr>
  </w:style>
  <w:style w:type="character" w:customStyle="1" w:styleId="35">
    <w:name w:val="layui-laypage-curr"/>
    <w:basedOn w:val="15"/>
    <w:autoRedefine/>
    <w:qFormat/>
    <w:uiPriority w:val="0"/>
  </w:style>
  <w:style w:type="character" w:customStyle="1" w:styleId="36">
    <w:name w:val="first-child1"/>
    <w:basedOn w:val="15"/>
    <w:autoRedefine/>
    <w:qFormat/>
    <w:uiPriority w:val="0"/>
  </w:style>
  <w:style w:type="character" w:customStyle="1" w:styleId="37">
    <w:name w:val="layui-this4"/>
    <w:basedOn w:val="15"/>
    <w:autoRedefine/>
    <w:qFormat/>
    <w:uiPriority w:val="0"/>
    <w:rPr>
      <w:bdr w:val="single" w:color="EEEEEE" w:sz="6" w:space="0"/>
      <w:shd w:val="clear" w:color="auto" w:fill="FFFFFF"/>
    </w:rPr>
  </w:style>
  <w:style w:type="character" w:customStyle="1" w:styleId="38">
    <w:name w:val="layui-this"/>
    <w:basedOn w:val="15"/>
    <w:autoRedefine/>
    <w:qFormat/>
    <w:uiPriority w:val="0"/>
    <w:rPr>
      <w:bdr w:val="single" w:color="EEEEEE" w:sz="6" w:space="0"/>
      <w:shd w:val="clear" w:color="auto" w:fill="FFFFFF"/>
    </w:rPr>
  </w:style>
  <w:style w:type="character" w:customStyle="1" w:styleId="39">
    <w:name w:val="hover17"/>
    <w:basedOn w:val="15"/>
    <w:autoRedefine/>
    <w:qFormat/>
    <w:uiPriority w:val="0"/>
    <w:rPr>
      <w:color w:val="FFFFFF"/>
    </w:rPr>
  </w:style>
  <w:style w:type="paragraph" w:customStyle="1" w:styleId="40">
    <w:name w:val="标书正文格式"/>
    <w:qFormat/>
    <w:uiPriority w:val="0"/>
    <w:pPr>
      <w:spacing w:line="360" w:lineRule="auto"/>
      <w:ind w:firstLine="200" w:firstLineChars="200"/>
    </w:pPr>
    <w:rPr>
      <w:rFonts w:ascii="Times New Roman" w:hAnsi="Times New Roman" w:eastAsia="楷体_GB2312" w:cs="Times New Roman"/>
      <w:kern w:val="2"/>
      <w:sz w:val="24"/>
      <w:szCs w:val="24"/>
      <w:lang w:val="en-US" w:eastAsia="zh-CN" w:bidi="ar-SA"/>
    </w:rPr>
  </w:style>
  <w:style w:type="character" w:customStyle="1" w:styleId="41">
    <w:name w:val="hover"/>
    <w:basedOn w:val="15"/>
    <w:autoRedefine/>
    <w:qFormat/>
    <w:uiPriority w:val="0"/>
    <w:rPr>
      <w:color w:val="5FB878"/>
    </w:rPr>
  </w:style>
  <w:style w:type="character" w:customStyle="1" w:styleId="42">
    <w:name w:val="hover1"/>
    <w:basedOn w:val="15"/>
    <w:qFormat/>
    <w:uiPriority w:val="0"/>
    <w:rPr>
      <w:color w:val="5FB878"/>
    </w:rPr>
  </w:style>
  <w:style w:type="character" w:customStyle="1" w:styleId="43">
    <w:name w:val="hover2"/>
    <w:basedOn w:val="15"/>
    <w:autoRedefine/>
    <w:qFormat/>
    <w:uiPriority w:val="0"/>
    <w:rPr>
      <w:color w:val="FFFFFF"/>
    </w:rPr>
  </w:style>
  <w:style w:type="character" w:customStyle="1" w:styleId="44">
    <w:name w:val="hover3"/>
    <w:basedOn w:val="15"/>
    <w:qFormat/>
    <w:uiPriority w:val="0"/>
  </w:style>
  <w:style w:type="character" w:customStyle="1" w:styleId="45">
    <w:name w:val="*正文 Char"/>
    <w:link w:val="46"/>
    <w:qFormat/>
    <w:uiPriority w:val="0"/>
    <w:rPr>
      <w:rFonts w:ascii="宋体" w:hAnsi="宋体"/>
      <w:kern w:val="2"/>
      <w:sz w:val="24"/>
      <w:szCs w:val="24"/>
    </w:rPr>
  </w:style>
  <w:style w:type="paragraph" w:customStyle="1" w:styleId="46">
    <w:name w:val="*正文"/>
    <w:basedOn w:val="1"/>
    <w:link w:val="45"/>
    <w:qFormat/>
    <w:uiPriority w:val="0"/>
    <w:pPr>
      <w:widowControl w:val="0"/>
      <w:kinsoku/>
      <w:autoSpaceDE/>
      <w:autoSpaceDN/>
      <w:adjustRightInd/>
      <w:snapToGrid/>
      <w:spacing w:line="300" w:lineRule="auto"/>
      <w:ind w:firstLine="480" w:firstLineChars="200"/>
      <w:jc w:val="both"/>
      <w:textAlignment w:val="auto"/>
    </w:pPr>
    <w:rPr>
      <w:rFonts w:ascii="宋体" w:hAnsi="宋体" w:eastAsia="宋体" w:cs="Times New Roman"/>
      <w:snapToGrid/>
      <w:color w:val="auto"/>
      <w:kern w:val="2"/>
      <w:sz w:val="24"/>
      <w:szCs w:val="24"/>
      <w:lang w:eastAsia="zh-CN"/>
    </w:rPr>
  </w:style>
  <w:style w:type="character" w:customStyle="1" w:styleId="47">
    <w:name w:val="标题 1 字符"/>
    <w:basedOn w:val="15"/>
    <w:link w:val="2"/>
    <w:qFormat/>
    <w:uiPriority w:val="0"/>
    <w:rPr>
      <w:rFonts w:ascii="Arial" w:hAnsi="Arial" w:eastAsia="Arial" w:cs="Arial"/>
      <w:b/>
      <w:bCs/>
      <w:snapToGrid w:val="0"/>
      <w:color w:val="000000"/>
      <w:kern w:val="44"/>
      <w:sz w:val="44"/>
      <w:szCs w:val="44"/>
      <w:lang w:eastAsia="en-US"/>
    </w:rPr>
  </w:style>
  <w:style w:type="paragraph" w:customStyle="1" w:styleId="48">
    <w:name w:val="TOC 标题1"/>
    <w:basedOn w:val="2"/>
    <w:next w:val="1"/>
    <w:unhideWhenUsed/>
    <w:qFormat/>
    <w:uiPriority w:val="39"/>
    <w:pPr>
      <w:kinsoku/>
      <w:autoSpaceDE/>
      <w:autoSpaceDN/>
      <w:adjustRightInd/>
      <w:snapToGrid/>
      <w:spacing w:before="240" w:after="0" w:line="259" w:lineRule="auto"/>
      <w:textAlignment w:val="auto"/>
      <w:outlineLvl w:val="9"/>
    </w:pPr>
    <w:rPr>
      <w:rFonts w:asciiTheme="majorHAnsi" w:hAnsiTheme="majorHAnsi" w:eastAsiaTheme="majorEastAsia" w:cstheme="majorBidi"/>
      <w:b w:val="0"/>
      <w:bCs w:val="0"/>
      <w:snapToGrid/>
      <w:color w:val="376092" w:themeColor="accent1" w:themeShade="BF"/>
      <w:kern w:val="0"/>
      <w:sz w:val="32"/>
      <w:szCs w:val="32"/>
      <w:lang w:eastAsia="zh-CN"/>
    </w:rPr>
  </w:style>
  <w:style w:type="paragraph" w:customStyle="1" w:styleId="49">
    <w:name w:val="表格文字"/>
    <w:basedOn w:val="6"/>
    <w:next w:val="5"/>
    <w:qFormat/>
    <w:uiPriority w:val="0"/>
    <w:pPr>
      <w:adjustRightInd w:val="0"/>
      <w:spacing w:line="420" w:lineRule="atLeast"/>
      <w:textAlignment w:val="baseline"/>
    </w:pPr>
    <w:rPr>
      <w:rFonts w:ascii="Calibri" w:hAnsi="Calibri" w:cs="宋体"/>
      <w:szCs w:val="21"/>
    </w:rPr>
  </w:style>
  <w:style w:type="paragraph" w:customStyle="1" w:styleId="50">
    <w:name w:val="xl31"/>
    <w:basedOn w:val="1"/>
    <w:qFormat/>
    <w:uiPriority w:val="0"/>
    <w:pPr>
      <w:widowControl/>
      <w:spacing w:before="100" w:beforeAutospacing="1" w:after="100" w:afterAutospacing="1"/>
      <w:jc w:val="center"/>
    </w:pPr>
    <w:rPr>
      <w:b/>
      <w:bCs/>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png"/><Relationship Id="rId23" Type="http://schemas.openxmlformats.org/officeDocument/2006/relationships/theme" Target="theme/theme1.xml"/><Relationship Id="rId22" Type="http://schemas.openxmlformats.org/officeDocument/2006/relationships/footer" Target="footer20.xml"/><Relationship Id="rId21" Type="http://schemas.openxmlformats.org/officeDocument/2006/relationships/footer" Target="footer19.xml"/><Relationship Id="rId20" Type="http://schemas.openxmlformats.org/officeDocument/2006/relationships/footer" Target="footer18.xml"/><Relationship Id="rId2" Type="http://schemas.openxmlformats.org/officeDocument/2006/relationships/settings" Target="settings.xml"/><Relationship Id="rId19" Type="http://schemas.openxmlformats.org/officeDocument/2006/relationships/footer" Target="footer17.xml"/><Relationship Id="rId18" Type="http://schemas.openxmlformats.org/officeDocument/2006/relationships/footer" Target="footer16.xml"/><Relationship Id="rId17" Type="http://schemas.openxmlformats.org/officeDocument/2006/relationships/footer" Target="footer15.xml"/><Relationship Id="rId16" Type="http://schemas.openxmlformats.org/officeDocument/2006/relationships/footer" Target="footer14.xml"/><Relationship Id="rId15" Type="http://schemas.openxmlformats.org/officeDocument/2006/relationships/footer" Target="footer13.xml"/><Relationship Id="rId14" Type="http://schemas.openxmlformats.org/officeDocument/2006/relationships/footer" Target="footer12.xml"/><Relationship Id="rId13" Type="http://schemas.openxmlformats.org/officeDocument/2006/relationships/footer" Target="footer11.xml"/><Relationship Id="rId12" Type="http://schemas.openxmlformats.org/officeDocument/2006/relationships/footer" Target="footer10.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8556</Words>
  <Characters>9198</Characters>
  <Lines>1434</Lines>
  <Paragraphs>1799</Paragraphs>
  <TotalTime>65</TotalTime>
  <ScaleCrop>false</ScaleCrop>
  <LinksUpToDate>false</LinksUpToDate>
  <CharactersWithSpaces>10037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2024-03-27T13:19:00Z</dcterms:created>
  <dc:creator>涂工</dc:creator>
  <cp:lastModifiedBy>伊苏</cp:lastModifiedBy>
  <cp:lastPrinted>2024-12-04T06:34:00Z</cp:lastPrinted>
  <dcterms:modified xsi:type="dcterms:W3CDTF">2026-07-06T02:15:31Z</dcterms:modified>
  <dc:title>雨田路（九华路~青山路）大修工程施工监理</dc:title>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2024-05-05T14:23:13Z</vt:filetime>
  </property>
  <property fmtid="{D5CDD505-2E9C-101B-9397-08002B2CF9AE}" pid="4" name="KSOProductBuildVer">
    <vt:lpwstr>2052-12.1.0.26895</vt:lpwstr>
  </property>
  <property fmtid="{D5CDD505-2E9C-101B-9397-08002B2CF9AE}" pid="5" name="ICV">
    <vt:lpwstr>20FEC04353B441A3AF368EF371481741_13</vt:lpwstr>
  </property>
  <property fmtid="{D5CDD505-2E9C-101B-9397-08002B2CF9AE}" pid="6" name="KSOTemplateDocerSaveRecord">
    <vt:lpwstr>eyJoZGlkIjoiOTJhYjUwNzg3MjViMGZiN2VjNGY5ZDYzZmI3Y2NiOWMiLCJ1c2VySWQiOiI0NDAxODcxOTYifQ==</vt:lpwstr>
  </property>
</Properties>
</file>