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2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64"/>
        </w:rPr>
        <w:t>投标技术标（监理大纲）</w:t>
      </w:r>
    </w:p>
    <w:p>
      <w:pPr>
        <w:jc w:val="center"/>
        <w:shd w:val="clear" w:color="auto" w:fill="3A5A96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spacing w:before="520"/>
        <w:jc w:val="center"/>
      </w:pPr>
      <w:r>
        <w:rPr>
          <w:rFonts w:ascii="Times New Roman" w:hAnsi="Times New Roman" w:eastAsia="宋体"/>
          <w:b w:val="0"/>
          <w:color w:val="1B2C52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