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第一章 投标文件格式</w:t>
      </w:r>
    </w:p>
    <w:p>
      <w:r>
        <w:rPr>
          <w:rFonts w:ascii="宋体" w:hAnsi="宋体" w:eastAsia="宋体"/>
          <w:b w:val="0"/>
          <w:sz w:val="24"/>
        </w:rPr>
        <w:t>项目名称：马鞍山和县化工园尾水水质提升工程（EPC总承包）监理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/>
          <w:left w:val="single" w:sz="6"/>
          <w:bottom w:val="single" w:sz="6"/>
          <w:right w:val="single" w:sz="6"/>
          <w:insideH w:val="single" w:sz="6"/>
          <w:insideV w:val="single" w:sz="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出生年月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陈云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1970年5月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总监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阮旭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1982年11月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专监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黄诚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1990年3月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监理员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（盖章）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