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rFonts w:ascii="Microsoft YaHei" w:cs="Microsoft YaHei" w:eastAsia="Microsoft YaHei" w:hAnsi="Microsoft YaHei"/>
          <w:b/>
          <w:bCs/>
          <w:sz w:val="40"/>
          <w:szCs w:val="40"/>
        </w:rPr>
        <w:t xml:space="preserve">XiaoLong-Ridy 司机端 API 接口文档</w:t>
      </w:r>
    </w:p>
    <w:p>
      <w:pPr>
        <w:spacing w:before="200"/>
        <w:jc w:val="center"/>
      </w:pPr>
      <w:r>
        <w:rPr>
          <w:rFonts w:ascii="Microsoft YaHei" w:cs="Microsoft YaHei" w:eastAsia="Microsoft YaHei" w:hAnsi="Microsoft YaHei"/>
          <w:color w:val="595959"/>
          <w:sz w:val="24"/>
          <w:szCs w:val="24"/>
        </w:rPr>
        <w:t xml:space="preserve">网关服务：api/driver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808080"/>
          <w:sz w:val="20"/>
          <w:szCs w:val="20"/>
        </w:rPr>
        <w:t xml:space="preserve">版本 1.0  |  生成日期 2026-08-11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1. 概述</w:t>
      </w:r>
    </w:p>
    <w:p>
      <w:r>
        <w:rPr>
          <w:rFonts w:ascii="Microsoft YaHei" w:cs="Microsoft YaHei" w:eastAsia="Microsoft YaHei" w:hAnsi="Microsoft YaHei"/>
        </w:rPr>
        <w:t xml:space="preserve">本文档描述 XiaoLong-Ridy 网约车/货运平台司机端网关接口（api/driver）。网关层负责协议解析、JWT 鉴权，并将请求转发至下游 RPC 服务（usersvc / ordersvc / locationsvc / paymentsvc 等）。</w:t>
      </w:r>
    </w:p>
    <w:p>
      <w:r>
        <w:rPr>
          <w:rFonts w:ascii="Microsoft YaHei" w:cs="Microsoft YaHei" w:eastAsia="Microsoft YaHei" w:hAnsi="Microsoft YaHei"/>
        </w:rPr>
        <w:t xml:space="preserve">所有接口统一前缀 /driver。除登录接口外，其余接口均需在请求头携带 Authorization: Bearer &lt;token&gt; 进行 JWT 鉴权。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鉴权方式：</w:t>
      </w:r>
      <w:r>
        <w:rPr>
          <w:rFonts w:ascii="Microsoft YaHei" w:cs="Microsoft YaHei" w:eastAsia="Microsoft YaHei" w:hAnsi="Microsoft YaHei"/>
        </w:rPr>
        <w:t xml:space="preserve">在 HTTP Header 中携带 </w:t>
      </w:r>
      <w:r>
        <w:rPr>
          <w:rFonts w:ascii="Consolas" w:cs="Consolas" w:eastAsia="Consolas" w:hAnsi="Consolas"/>
          <w:color w:val="C00000"/>
        </w:rPr>
        <w:t xml:space="preserve">Authorization: Bearer &lt;token&gt;</w:t>
      </w:r>
      <w:r>
        <w:rPr>
          <w:rFonts w:ascii="Microsoft YaHei" w:cs="Microsoft YaHei" w:eastAsia="Microsoft YaHei" w:hAnsi="Microsoft YaHei"/>
        </w:rPr>
        <w:t xml:space="preserve">，token 由登录接口返回。</w:t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2. 接口总览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300"/>
        <w:gridCol w:w="4200"/>
        <w:gridCol w:w="1100"/>
        <w:gridCol w:w="1326"/>
      </w:tblGrid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鉴权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方法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路径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Handler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免鉴权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/driver/auth/login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Login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司机手机号+验证码登录，返回 JWT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鉴权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/driver/qualification/submit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SubmitQualification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提交实名/驾照/车辆资质审核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鉴权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/driver/qualification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GetQualification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查询资质审核状态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鉴权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/driver/online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SetOnline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上线/下线切换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鉴权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/driver/heartbeat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Heartbeat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心跳上报位置(在线状态维持)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鉴权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PUT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/driver/dispatch/setting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UpdateDispatchSetting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更新接单偏好设置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鉴权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/driver/dispatch/setting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GetDispatchSetting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获取接单偏好设置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鉴权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/driver/orders/grab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GrabPool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获取可抢订单池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鉴权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/driver/orders/:orderId/grab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GrabOrder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抢单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鉴权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/driver/orders/:orderId/cancel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CancelOrder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取消订单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鉴权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/driver/orders/history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HistoryOrders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历史订单列表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鉴权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/driver/location/report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ReportLocation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行程中实时位置上报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鉴权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/driver/wallet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GetWallet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查询钱包余额与收入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鉴权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/driver/withdraw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Withdraw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发起提现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鉴权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/driver/messages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GetMessages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获取消息列表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3. 接口详情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3.1 Login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路径：</w:t>
      </w:r>
      <w:r>
        <w:rPr>
          <w:rFonts w:ascii="Consolas" w:cs="Consolas" w:eastAsia="Consolas" w:hAnsi="Consolas"/>
          <w:color w:val="C00000"/>
        </w:rPr>
        <w:t xml:space="preserve">POST  /driver/auth/login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鉴权：</w:t>
      </w:r>
      <w:r>
        <w:rPr>
          <w:rFonts w:ascii="Microsoft YaHei" w:cs="Microsoft YaHei" w:eastAsia="Microsoft YaHei" w:hAnsi="Microsoft YaHei"/>
        </w:rPr>
        <w:t xml:space="preserve">免鉴权</w:t>
      </w:r>
      <w:r>
        <w:rPr>
          <w:rFonts w:ascii="Microsoft YaHei" w:cs="Microsoft YaHei" w:eastAsia="Microsoft YaHei" w:hAnsi="Microsoft YaHei"/>
          <w:b/>
          <w:bCs/>
        </w:rPr>
        <w:t xml:space="preserve">    说明：</w:t>
      </w:r>
      <w:r>
        <w:rPr>
          <w:rFonts w:ascii="Microsoft YaHei" w:cs="Microsoft YaHei" w:eastAsia="Microsoft YaHei" w:hAnsi="Microsoft YaHei"/>
        </w:rPr>
        <w:t xml:space="preserve">司机手机号+验证码登录，返回 JWT</w:t>
      </w:r>
    </w:p>
    <w:p>
      <w:pPr>
        <w:spacing w:before="120"/>
      </w:pPr>
      <w:r>
        <w:rPr>
          <w:rFonts w:ascii="Microsoft YaHei" w:cs="Microsoft YaHei" w:eastAsia="Microsoft YaHei" w:hAnsi="Microsoft YaHei"/>
        </w:rPr>
        <w:t xml:space="preserve">请求参数：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100"/>
        <w:gridCol w:w="392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字段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必填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字符串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是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手机号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code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字符串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是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短信验证码</w:t>
            </w:r>
          </w:p>
        </w:tc>
      </w:tr>
    </w:tbl>
    <w:p>
      <w:pPr>
        <w:spacing w:before="160"/>
      </w:pPr>
      <w:r>
        <w:rPr>
          <w:rFonts w:ascii="Microsoft YaHei" w:cs="Microsoft YaHei" w:eastAsia="Microsoft YaHei" w:hAnsi="Microsoft YaHei"/>
        </w:rPr>
        <w:t xml:space="preserve">响应参数：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226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字符串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登录凭证 JWT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driverId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长整型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司机ID</w:t>
            </w:r>
          </w:p>
        </w:tc>
      </w:tr>
    </w:tbl>
    <w:p>
      <w:pPr>
        <w:spacing w:before="160"/>
      </w:pPr>
      <w:r>
        <w:rPr>
          <w:rFonts w:ascii="Microsoft YaHei" w:cs="Microsoft YaHei" w:eastAsia="Microsoft YaHei" w:hAnsi="Microsoft YaHei"/>
        </w:rPr>
        <w:t xml:space="preserve">请求示例：</w:t>
      </w:r>
    </w:p>
    <w:p>
      <w:pPr>
        <w:shd w:fill="F2F2F2" w:val="clear"/>
        <w:spacing w:after="80" w:before="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
  "phone": "13800138000",
  "code": "123456"
}</w:t>
      </w:r>
    </w:p>
    <w:p>
      <w:pPr>
        <w:spacing w:before="120"/>
      </w:pPr>
      <w:r>
        <w:rPr>
          <w:rFonts w:ascii="Microsoft YaHei" w:cs="Microsoft YaHei" w:eastAsia="Microsoft YaHei" w:hAnsi="Microsoft YaHei"/>
        </w:rPr>
        <w:t xml:space="preserve">响应示例：</w:t>
      </w:r>
    </w:p>
    <w:p>
      <w:pPr>
        <w:shd w:fill="F2F2F2" w:val="clear"/>
        <w:spacing w:after="80" w:before="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
  "token": "eyJhbGciOiJIUzI1NiIsInR5cCI6IkpXVCJ9.xxx.yyy",
  "driverId": 10001
}</w:t>
      </w:r>
    </w:p>
    <w:p>
      <w:r>
        <w:br w:type="pag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3.2 SubmitQualification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路径：</w:t>
      </w:r>
      <w:r>
        <w:rPr>
          <w:rFonts w:ascii="Consolas" w:cs="Consolas" w:eastAsia="Consolas" w:hAnsi="Consolas"/>
          <w:color w:val="C00000"/>
        </w:rPr>
        <w:t xml:space="preserve">POST  /driver/qualification/submit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鉴权：</w:t>
      </w:r>
      <w:r>
        <w:rPr>
          <w:rFonts w:ascii="Microsoft YaHei" w:cs="Microsoft YaHei" w:eastAsia="Microsoft YaHei" w:hAnsi="Microsoft YaHei"/>
        </w:rPr>
        <w:t xml:space="preserve">鉴权</w:t>
      </w:r>
      <w:r>
        <w:rPr>
          <w:rFonts w:ascii="Microsoft YaHei" w:cs="Microsoft YaHei" w:eastAsia="Microsoft YaHei" w:hAnsi="Microsoft YaHei"/>
          <w:b/>
          <w:bCs/>
        </w:rPr>
        <w:t xml:space="preserve">    说明：</w:t>
      </w:r>
      <w:r>
        <w:rPr>
          <w:rFonts w:ascii="Microsoft YaHei" w:cs="Microsoft YaHei" w:eastAsia="Microsoft YaHei" w:hAnsi="Microsoft YaHei"/>
        </w:rPr>
        <w:t xml:space="preserve">提交实名/驾照/车辆资质审核</w:t>
      </w:r>
    </w:p>
    <w:p>
      <w:pPr>
        <w:spacing w:before="120"/>
      </w:pPr>
      <w:r>
        <w:rPr>
          <w:rFonts w:ascii="Microsoft YaHei" w:cs="Microsoft YaHei" w:eastAsia="Microsoft YaHei" w:hAnsi="Microsoft YaHei"/>
        </w:rPr>
        <w:t xml:space="preserve">请求参数：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100"/>
        <w:gridCol w:w="392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字段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必填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driverId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长整型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是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司机ID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idCardNo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字符串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是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身份证号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idCardFront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字符串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是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身份证正面照URL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idCardBack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字符串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是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身份证背面照URL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driverLicense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字符串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是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驾驶证URL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vehicleLicense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字符串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是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车辆行驶证URL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vehiclePhoto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字符串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是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车辆照片URL</w:t>
            </w:r>
          </w:p>
        </w:tc>
      </w:tr>
    </w:tbl>
    <w:p>
      <w:pPr>
        <w:spacing w:before="160"/>
      </w:pPr>
      <w:r>
        <w:rPr>
          <w:rFonts w:ascii="Microsoft YaHei" w:cs="Microsoft YaHei" w:eastAsia="Microsoft YaHei" w:hAnsi="Microsoft YaHei"/>
        </w:rPr>
        <w:t xml:space="preserve">响应参数：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226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auditStatus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整型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审核状态：0待审核 1通过 2拒绝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rejectReason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字符串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拒绝原因(审核不通过时返回)</w:t>
            </w:r>
          </w:p>
        </w:tc>
      </w:tr>
    </w:tbl>
    <w:p>
      <w:pPr>
        <w:spacing w:before="160"/>
      </w:pPr>
      <w:r>
        <w:rPr>
          <w:rFonts w:ascii="Microsoft YaHei" w:cs="Microsoft YaHei" w:eastAsia="Microsoft YaHei" w:hAnsi="Microsoft YaHei"/>
        </w:rPr>
        <w:t xml:space="preserve">请求示例：</w:t>
      </w:r>
    </w:p>
    <w:p>
      <w:pPr>
        <w:shd w:fill="F2F2F2" w:val="clear"/>
        <w:spacing w:after="80" w:before="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
  "driverId": 10001,
  "idCardNo": "110101199003071234",
  "idCardFront": "https://cdn/xxx_front.jpg",
  "idCardBack": "https://cdn/xxx_back.jpg",
  "driverLicense": "https://cdn/dl.jpg",
  "vehicleLicense": "https://cdn/vl.jpg",
  "vehiclePhoto": "https://cdn/vp.jpg"
}</w:t>
      </w:r>
    </w:p>
    <w:p>
      <w:pPr>
        <w:spacing w:before="120"/>
      </w:pPr>
      <w:r>
        <w:rPr>
          <w:rFonts w:ascii="Microsoft YaHei" w:cs="Microsoft YaHei" w:eastAsia="Microsoft YaHei" w:hAnsi="Microsoft YaHei"/>
        </w:rPr>
        <w:t xml:space="preserve">响应示例：</w:t>
      </w:r>
    </w:p>
    <w:p>
      <w:pPr>
        <w:shd w:fill="F2F2F2" w:val="clear"/>
        <w:spacing w:after="80" w:before="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
  "auditStatus": 0,
  "rejectReason": ""
}</w:t>
      </w:r>
    </w:p>
    <w:p>
      <w:r>
        <w:br w:type="pag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3.3 GetQualification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路径：</w:t>
      </w:r>
      <w:r>
        <w:rPr>
          <w:rFonts w:ascii="Consolas" w:cs="Consolas" w:eastAsia="Consolas" w:hAnsi="Consolas"/>
          <w:color w:val="C00000"/>
        </w:rPr>
        <w:t xml:space="preserve">GET  /driver/qualification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鉴权：</w:t>
      </w:r>
      <w:r>
        <w:rPr>
          <w:rFonts w:ascii="Microsoft YaHei" w:cs="Microsoft YaHei" w:eastAsia="Microsoft YaHei" w:hAnsi="Microsoft YaHei"/>
        </w:rPr>
        <w:t xml:space="preserve">鉴权</w:t>
      </w:r>
      <w:r>
        <w:rPr>
          <w:rFonts w:ascii="Microsoft YaHei" w:cs="Microsoft YaHei" w:eastAsia="Microsoft YaHei" w:hAnsi="Microsoft YaHei"/>
          <w:b/>
          <w:bCs/>
        </w:rPr>
        <w:t xml:space="preserve">    说明：</w:t>
      </w:r>
      <w:r>
        <w:rPr>
          <w:rFonts w:ascii="Microsoft YaHei" w:cs="Microsoft YaHei" w:eastAsia="Microsoft YaHei" w:hAnsi="Microsoft YaHei"/>
        </w:rPr>
        <w:t xml:space="preserve">查询资质审核状态</w:t>
      </w:r>
    </w:p>
    <w:p>
      <w:pPr>
        <w:spacing w:before="120"/>
      </w:pPr>
      <w:r>
        <w:rPr>
          <w:rFonts w:ascii="Microsoft YaHei" w:cs="Microsoft YaHei" w:eastAsia="Microsoft YaHei" w:hAnsi="Microsoft YaHei"/>
        </w:rPr>
        <w:t xml:space="preserve">请求参数：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100"/>
        <w:gridCol w:w="392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字段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必填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driverId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长整型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是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司机ID(form 参数)</w:t>
            </w:r>
          </w:p>
        </w:tc>
      </w:tr>
    </w:tbl>
    <w:p>
      <w:pPr>
        <w:spacing w:before="160"/>
      </w:pPr>
      <w:r>
        <w:rPr>
          <w:rFonts w:ascii="Microsoft YaHei" w:cs="Microsoft YaHei" w:eastAsia="Microsoft YaHei" w:hAnsi="Microsoft YaHei"/>
        </w:rPr>
        <w:t xml:space="preserve">响应参数：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226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auditStatus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整型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审核状态：0待审核 1通过 2拒绝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rejectReason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字符串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拒绝原因(审核不通过时返回)</w:t>
            </w:r>
          </w:p>
        </w:tc>
      </w:tr>
    </w:tbl>
    <w:p>
      <w:pPr>
        <w:spacing w:before="160"/>
      </w:pPr>
      <w:r>
        <w:rPr>
          <w:rFonts w:ascii="Microsoft YaHei" w:cs="Microsoft YaHei" w:eastAsia="Microsoft YaHei" w:hAnsi="Microsoft YaHei"/>
        </w:rPr>
        <w:t xml:space="preserve">请求示例：</w:t>
      </w:r>
    </w:p>
    <w:p>
      <w:pPr>
        <w:shd w:fill="F2F2F2" w:val="clear"/>
        <w:spacing w:after="80" w:before="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
  "driverId": 10001
}</w:t>
      </w:r>
    </w:p>
    <w:p>
      <w:pPr>
        <w:spacing w:before="120"/>
      </w:pPr>
      <w:r>
        <w:rPr>
          <w:rFonts w:ascii="Microsoft YaHei" w:cs="Microsoft YaHei" w:eastAsia="Microsoft YaHei" w:hAnsi="Microsoft YaHei"/>
        </w:rPr>
        <w:t xml:space="preserve">响应示例：</w:t>
      </w:r>
    </w:p>
    <w:p>
      <w:pPr>
        <w:shd w:fill="F2F2F2" w:val="clear"/>
        <w:spacing w:after="80" w:before="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
  "auditStatus": 1,
  "rejectReason": ""
}</w:t>
      </w:r>
    </w:p>
    <w:p>
      <w:r>
        <w:br w:type="pag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3.4 SetOnline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路径：</w:t>
      </w:r>
      <w:r>
        <w:rPr>
          <w:rFonts w:ascii="Consolas" w:cs="Consolas" w:eastAsia="Consolas" w:hAnsi="Consolas"/>
          <w:color w:val="C00000"/>
        </w:rPr>
        <w:t xml:space="preserve">POST  /driver/online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鉴权：</w:t>
      </w:r>
      <w:r>
        <w:rPr>
          <w:rFonts w:ascii="Microsoft YaHei" w:cs="Microsoft YaHei" w:eastAsia="Microsoft YaHei" w:hAnsi="Microsoft YaHei"/>
        </w:rPr>
        <w:t xml:space="preserve">鉴权</w:t>
      </w:r>
      <w:r>
        <w:rPr>
          <w:rFonts w:ascii="Microsoft YaHei" w:cs="Microsoft YaHei" w:eastAsia="Microsoft YaHei" w:hAnsi="Microsoft YaHei"/>
          <w:b/>
          <w:bCs/>
        </w:rPr>
        <w:t xml:space="preserve">    说明：</w:t>
      </w:r>
      <w:r>
        <w:rPr>
          <w:rFonts w:ascii="Microsoft YaHei" w:cs="Microsoft YaHei" w:eastAsia="Microsoft YaHei" w:hAnsi="Microsoft YaHei"/>
        </w:rPr>
        <w:t xml:space="preserve">上线/下线切换</w:t>
      </w:r>
    </w:p>
    <w:p>
      <w:pPr>
        <w:spacing w:before="120"/>
      </w:pPr>
      <w:r>
        <w:rPr>
          <w:rFonts w:ascii="Microsoft YaHei" w:cs="Microsoft YaHei" w:eastAsia="Microsoft YaHei" w:hAnsi="Microsoft YaHei"/>
        </w:rPr>
        <w:t xml:space="preserve">请求参数：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100"/>
        <w:gridCol w:w="392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字段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必填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driverId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长整型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是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司机ID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online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布尔型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是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是否上线：true上线 false下线</w:t>
            </w:r>
          </w:p>
        </w:tc>
      </w:tr>
    </w:tbl>
    <w:p>
      <w:pPr>
        <w:spacing w:before="160"/>
      </w:pPr>
      <w:r>
        <w:rPr>
          <w:rFonts w:ascii="Microsoft YaHei" w:cs="Microsoft YaHei" w:eastAsia="Microsoft YaHei" w:hAnsi="Microsoft YaHei"/>
        </w:rPr>
        <w:t xml:space="preserve">响应参数：</w:t>
      </w:r>
    </w:p>
    <w:p>
      <w:r>
        <w:rPr>
          <w:rFonts w:ascii="Microsoft YaHei" w:cs="Microsoft YaHei" w:eastAsia="Microsoft YaHei" w:hAnsi="Microsoft YaHei"/>
        </w:rPr>
        <w:t xml:space="preserve">（无响应体，HTTP 200 表示成功）</w:t>
      </w:r>
    </w:p>
    <w:p>
      <w:pPr>
        <w:spacing w:before="160"/>
      </w:pPr>
      <w:r>
        <w:rPr>
          <w:rFonts w:ascii="Microsoft YaHei" w:cs="Microsoft YaHei" w:eastAsia="Microsoft YaHei" w:hAnsi="Microsoft YaHei"/>
        </w:rPr>
        <w:t xml:space="preserve">请求示例：</w:t>
      </w:r>
    </w:p>
    <w:p>
      <w:pPr>
        <w:shd w:fill="F2F2F2" w:val="clear"/>
        <w:spacing w:after="80" w:before="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
  "driverId": 10001,
  "online": true
}</w:t>
      </w:r>
    </w:p>
    <w:p>
      <w:pPr>
        <w:spacing w:before="120"/>
      </w:pPr>
      <w:r>
        <w:rPr>
          <w:rFonts w:ascii="Microsoft YaHei" w:cs="Microsoft YaHei" w:eastAsia="Microsoft YaHei" w:hAnsi="Microsoft YaHei"/>
        </w:rPr>
        <w:t xml:space="preserve">响应示例：</w:t>
      </w:r>
    </w:p>
    <w:p>
      <w:pPr>
        <w:shd w:fill="F2F2F2" w:val="clear"/>
        <w:spacing w:after="80" w:before="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{}</w:t>
      </w:r>
    </w:p>
    <w:p>
      <w:r>
        <w:br w:type="pag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3.5 Heartbeat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路径：</w:t>
      </w:r>
      <w:r>
        <w:rPr>
          <w:rFonts w:ascii="Consolas" w:cs="Consolas" w:eastAsia="Consolas" w:hAnsi="Consolas"/>
          <w:color w:val="C00000"/>
        </w:rPr>
        <w:t xml:space="preserve">POST  /driver/heartbeat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鉴权：</w:t>
      </w:r>
      <w:r>
        <w:rPr>
          <w:rFonts w:ascii="Microsoft YaHei" w:cs="Microsoft YaHei" w:eastAsia="Microsoft YaHei" w:hAnsi="Microsoft YaHei"/>
        </w:rPr>
        <w:t xml:space="preserve">鉴权</w:t>
      </w:r>
      <w:r>
        <w:rPr>
          <w:rFonts w:ascii="Microsoft YaHei" w:cs="Microsoft YaHei" w:eastAsia="Microsoft YaHei" w:hAnsi="Microsoft YaHei"/>
          <w:b/>
          <w:bCs/>
        </w:rPr>
        <w:t xml:space="preserve">    说明：</w:t>
      </w:r>
      <w:r>
        <w:rPr>
          <w:rFonts w:ascii="Microsoft YaHei" w:cs="Microsoft YaHei" w:eastAsia="Microsoft YaHei" w:hAnsi="Microsoft YaHei"/>
        </w:rPr>
        <w:t xml:space="preserve">心跳上报位置(在线状态维持)</w:t>
      </w:r>
    </w:p>
    <w:p>
      <w:pPr>
        <w:spacing w:before="120"/>
      </w:pPr>
      <w:r>
        <w:rPr>
          <w:rFonts w:ascii="Microsoft YaHei" w:cs="Microsoft YaHei" w:eastAsia="Microsoft YaHei" w:hAnsi="Microsoft YaHei"/>
        </w:rPr>
        <w:t xml:space="preserve">请求参数：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100"/>
        <w:gridCol w:w="392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字段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必填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driverId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长整型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是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司机ID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lng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浮点型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是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经度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lat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浮点型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是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纬度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cityCode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字符串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否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城市编码</w:t>
            </w:r>
          </w:p>
        </w:tc>
      </w:tr>
    </w:tbl>
    <w:p>
      <w:pPr>
        <w:spacing w:before="160"/>
      </w:pPr>
      <w:r>
        <w:rPr>
          <w:rFonts w:ascii="Microsoft YaHei" w:cs="Microsoft YaHei" w:eastAsia="Microsoft YaHei" w:hAnsi="Microsoft YaHei"/>
        </w:rPr>
        <w:t xml:space="preserve">响应参数：</w:t>
      </w:r>
    </w:p>
    <w:p>
      <w:r>
        <w:rPr>
          <w:rFonts w:ascii="Microsoft YaHei" w:cs="Microsoft YaHei" w:eastAsia="Microsoft YaHei" w:hAnsi="Microsoft YaHei"/>
        </w:rPr>
        <w:t xml:space="preserve">（无响应体，HTTP 200 表示成功）</w:t>
      </w:r>
    </w:p>
    <w:p>
      <w:pPr>
        <w:spacing w:before="160"/>
      </w:pPr>
      <w:r>
        <w:rPr>
          <w:rFonts w:ascii="Microsoft YaHei" w:cs="Microsoft YaHei" w:eastAsia="Microsoft YaHei" w:hAnsi="Microsoft YaHei"/>
        </w:rPr>
        <w:t xml:space="preserve">请求示例：</w:t>
      </w:r>
    </w:p>
    <w:p>
      <w:pPr>
        <w:shd w:fill="F2F2F2" w:val="clear"/>
        <w:spacing w:after="80" w:before="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
  "driverId": 10001,
  "lng": 116.397428,
  "lat": 39.90923,
  "cityCode": "010"
}</w:t>
      </w:r>
    </w:p>
    <w:p>
      <w:pPr>
        <w:spacing w:before="120"/>
      </w:pPr>
      <w:r>
        <w:rPr>
          <w:rFonts w:ascii="Microsoft YaHei" w:cs="Microsoft YaHei" w:eastAsia="Microsoft YaHei" w:hAnsi="Microsoft YaHei"/>
        </w:rPr>
        <w:t xml:space="preserve">响应示例：</w:t>
      </w:r>
    </w:p>
    <w:p>
      <w:pPr>
        <w:shd w:fill="F2F2F2" w:val="clear"/>
        <w:spacing w:after="80" w:before="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{}</w:t>
      </w:r>
    </w:p>
    <w:p>
      <w:r>
        <w:br w:type="pag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3.6 UpdateDispatchSetting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路径：</w:t>
      </w:r>
      <w:r>
        <w:rPr>
          <w:rFonts w:ascii="Consolas" w:cs="Consolas" w:eastAsia="Consolas" w:hAnsi="Consolas"/>
          <w:color w:val="C00000"/>
        </w:rPr>
        <w:t xml:space="preserve">PUT  /driver/dispatch/setting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鉴权：</w:t>
      </w:r>
      <w:r>
        <w:rPr>
          <w:rFonts w:ascii="Microsoft YaHei" w:cs="Microsoft YaHei" w:eastAsia="Microsoft YaHei" w:hAnsi="Microsoft YaHei"/>
        </w:rPr>
        <w:t xml:space="preserve">鉴权</w:t>
      </w:r>
      <w:r>
        <w:rPr>
          <w:rFonts w:ascii="Microsoft YaHei" w:cs="Microsoft YaHei" w:eastAsia="Microsoft YaHei" w:hAnsi="Microsoft YaHei"/>
          <w:b/>
          <w:bCs/>
        </w:rPr>
        <w:t xml:space="preserve">    说明：</w:t>
      </w:r>
      <w:r>
        <w:rPr>
          <w:rFonts w:ascii="Microsoft YaHei" w:cs="Microsoft YaHei" w:eastAsia="Microsoft YaHei" w:hAnsi="Microsoft YaHei"/>
        </w:rPr>
        <w:t xml:space="preserve">更新接单偏好设置</w:t>
      </w:r>
    </w:p>
    <w:p>
      <w:pPr>
        <w:spacing w:before="120"/>
      </w:pPr>
      <w:r>
        <w:rPr>
          <w:rFonts w:ascii="Microsoft YaHei" w:cs="Microsoft YaHei" w:eastAsia="Microsoft YaHei" w:hAnsi="Microsoft YaHei"/>
        </w:rPr>
        <w:t xml:space="preserve">请求参数：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100"/>
        <w:gridCol w:w="392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字段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必填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driverId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长整型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是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司机ID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orderType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整型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是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接单类型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distancePref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整型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是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偏好接单距离(公里)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enabled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布尔型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是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是否开启该偏好</w:t>
            </w:r>
          </w:p>
        </w:tc>
      </w:tr>
    </w:tbl>
    <w:p>
      <w:pPr>
        <w:spacing w:before="160"/>
      </w:pPr>
      <w:r>
        <w:rPr>
          <w:rFonts w:ascii="Microsoft YaHei" w:cs="Microsoft YaHei" w:eastAsia="Microsoft YaHei" w:hAnsi="Microsoft YaHei"/>
        </w:rPr>
        <w:t xml:space="preserve">响应参数：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226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orderType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整型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接单类型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distancePref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整型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偏好接单距离(公里)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enabled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布尔型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是否开启</w:t>
            </w:r>
          </w:p>
        </w:tc>
      </w:tr>
    </w:tbl>
    <w:p>
      <w:pPr>
        <w:spacing w:before="160"/>
      </w:pPr>
      <w:r>
        <w:rPr>
          <w:rFonts w:ascii="Microsoft YaHei" w:cs="Microsoft YaHei" w:eastAsia="Microsoft YaHei" w:hAnsi="Microsoft YaHei"/>
        </w:rPr>
        <w:t xml:space="preserve">请求示例：</w:t>
      </w:r>
    </w:p>
    <w:p>
      <w:pPr>
        <w:shd w:fill="F2F2F2" w:val="clear"/>
        <w:spacing w:after="80" w:before="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
  "driverId": 10001,
  "orderType": 1,
  "distancePref": 5,
  "enabled": true
}</w:t>
      </w:r>
    </w:p>
    <w:p>
      <w:pPr>
        <w:spacing w:before="120"/>
      </w:pPr>
      <w:r>
        <w:rPr>
          <w:rFonts w:ascii="Microsoft YaHei" w:cs="Microsoft YaHei" w:eastAsia="Microsoft YaHei" w:hAnsi="Microsoft YaHei"/>
        </w:rPr>
        <w:t xml:space="preserve">响应示例：</w:t>
      </w:r>
    </w:p>
    <w:p>
      <w:pPr>
        <w:shd w:fill="F2F2F2" w:val="clear"/>
        <w:spacing w:after="80" w:before="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
  "orderType": 1,
  "distancePref": 5,
  "enabled": true
}</w:t>
      </w:r>
    </w:p>
    <w:p>
      <w:r>
        <w:br w:type="pag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3.7 GetDispatchSetting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路径：</w:t>
      </w:r>
      <w:r>
        <w:rPr>
          <w:rFonts w:ascii="Consolas" w:cs="Consolas" w:eastAsia="Consolas" w:hAnsi="Consolas"/>
          <w:color w:val="C00000"/>
        </w:rPr>
        <w:t xml:space="preserve">GET  /driver/dispatch/setting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鉴权：</w:t>
      </w:r>
      <w:r>
        <w:rPr>
          <w:rFonts w:ascii="Microsoft YaHei" w:cs="Microsoft YaHei" w:eastAsia="Microsoft YaHei" w:hAnsi="Microsoft YaHei"/>
        </w:rPr>
        <w:t xml:space="preserve">鉴权</w:t>
      </w:r>
      <w:r>
        <w:rPr>
          <w:rFonts w:ascii="Microsoft YaHei" w:cs="Microsoft YaHei" w:eastAsia="Microsoft YaHei" w:hAnsi="Microsoft YaHei"/>
          <w:b/>
          <w:bCs/>
        </w:rPr>
        <w:t xml:space="preserve">    说明：</w:t>
      </w:r>
      <w:r>
        <w:rPr>
          <w:rFonts w:ascii="Microsoft YaHei" w:cs="Microsoft YaHei" w:eastAsia="Microsoft YaHei" w:hAnsi="Microsoft YaHei"/>
        </w:rPr>
        <w:t xml:space="preserve">获取接单偏好设置</w:t>
      </w:r>
    </w:p>
    <w:p>
      <w:pPr>
        <w:spacing w:before="120"/>
      </w:pPr>
      <w:r>
        <w:rPr>
          <w:rFonts w:ascii="Microsoft YaHei" w:cs="Microsoft YaHei" w:eastAsia="Microsoft YaHei" w:hAnsi="Microsoft YaHei"/>
        </w:rPr>
        <w:t xml:space="preserve">请求参数：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100"/>
        <w:gridCol w:w="392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字段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必填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driverId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长整型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是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司机ID(form 参数)</w:t>
            </w:r>
          </w:p>
        </w:tc>
      </w:tr>
    </w:tbl>
    <w:p>
      <w:pPr>
        <w:spacing w:before="160"/>
      </w:pPr>
      <w:r>
        <w:rPr>
          <w:rFonts w:ascii="Microsoft YaHei" w:cs="Microsoft YaHei" w:eastAsia="Microsoft YaHei" w:hAnsi="Microsoft YaHei"/>
        </w:rPr>
        <w:t xml:space="preserve">响应参数：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226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orderType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整型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接单类型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distancePref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整型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偏好接单距离(公里)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enabled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布尔型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是否开启</w:t>
            </w:r>
          </w:p>
        </w:tc>
      </w:tr>
    </w:tbl>
    <w:p>
      <w:pPr>
        <w:spacing w:before="160"/>
      </w:pPr>
      <w:r>
        <w:rPr>
          <w:rFonts w:ascii="Microsoft YaHei" w:cs="Microsoft YaHei" w:eastAsia="Microsoft YaHei" w:hAnsi="Microsoft YaHei"/>
        </w:rPr>
        <w:t xml:space="preserve">请求示例：</w:t>
      </w:r>
    </w:p>
    <w:p>
      <w:pPr>
        <w:shd w:fill="F2F2F2" w:val="clear"/>
        <w:spacing w:after="80" w:before="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
  "driverId": 10001
}</w:t>
      </w:r>
    </w:p>
    <w:p>
      <w:pPr>
        <w:spacing w:before="120"/>
      </w:pPr>
      <w:r>
        <w:rPr>
          <w:rFonts w:ascii="Microsoft YaHei" w:cs="Microsoft YaHei" w:eastAsia="Microsoft YaHei" w:hAnsi="Microsoft YaHei"/>
        </w:rPr>
        <w:t xml:space="preserve">响应示例：</w:t>
      </w:r>
    </w:p>
    <w:p>
      <w:pPr>
        <w:shd w:fill="F2F2F2" w:val="clear"/>
        <w:spacing w:after="80" w:before="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
  "orderType": 1,
  "distancePref": 5,
  "enabled": true
}</w:t>
      </w:r>
    </w:p>
    <w:p>
      <w:r>
        <w:br w:type="pag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3.8 GrabPool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路径：</w:t>
      </w:r>
      <w:r>
        <w:rPr>
          <w:rFonts w:ascii="Consolas" w:cs="Consolas" w:eastAsia="Consolas" w:hAnsi="Consolas"/>
          <w:color w:val="C00000"/>
        </w:rPr>
        <w:t xml:space="preserve">GET  /driver/orders/grab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鉴权：</w:t>
      </w:r>
      <w:r>
        <w:rPr>
          <w:rFonts w:ascii="Microsoft YaHei" w:cs="Microsoft YaHei" w:eastAsia="Microsoft YaHei" w:hAnsi="Microsoft YaHei"/>
        </w:rPr>
        <w:t xml:space="preserve">鉴权</w:t>
      </w:r>
      <w:r>
        <w:rPr>
          <w:rFonts w:ascii="Microsoft YaHei" w:cs="Microsoft YaHei" w:eastAsia="Microsoft YaHei" w:hAnsi="Microsoft YaHei"/>
          <w:b/>
          <w:bCs/>
        </w:rPr>
        <w:t xml:space="preserve">    说明：</w:t>
      </w:r>
      <w:r>
        <w:rPr>
          <w:rFonts w:ascii="Microsoft YaHei" w:cs="Microsoft YaHei" w:eastAsia="Microsoft YaHei" w:hAnsi="Microsoft YaHei"/>
        </w:rPr>
        <w:t xml:space="preserve">获取可抢订单池</w:t>
      </w:r>
    </w:p>
    <w:p>
      <w:pPr>
        <w:spacing w:before="120"/>
      </w:pPr>
      <w:r>
        <w:rPr>
          <w:rFonts w:ascii="Microsoft YaHei" w:cs="Microsoft YaHei" w:eastAsia="Microsoft YaHei" w:hAnsi="Microsoft YaHei"/>
        </w:rPr>
        <w:t xml:space="preserve">请求参数：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100"/>
        <w:gridCol w:w="392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字段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必填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driverId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长整型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是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司机ID(form 参数)</w:t>
            </w:r>
          </w:p>
        </w:tc>
      </w:tr>
    </w:tbl>
    <w:p>
      <w:pPr>
        <w:spacing w:before="160"/>
      </w:pPr>
      <w:r>
        <w:rPr>
          <w:rFonts w:ascii="Microsoft YaHei" w:cs="Microsoft YaHei" w:eastAsia="Microsoft YaHei" w:hAnsi="Microsoft YaHei"/>
        </w:rPr>
        <w:t xml:space="preserve">响应参数：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226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orders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[]OrderBrief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订单列表</w:t>
            </w:r>
          </w:p>
        </w:tc>
      </w:tr>
    </w:tbl>
    <w:p>
      <w:pPr>
        <w:spacing w:before="160"/>
      </w:pPr>
      <w:r>
        <w:rPr>
          <w:rFonts w:ascii="Microsoft YaHei" w:cs="Microsoft YaHei" w:eastAsia="Microsoft YaHei" w:hAnsi="Microsoft YaHei"/>
        </w:rPr>
        <w:t xml:space="preserve">请求示例：</w:t>
      </w:r>
    </w:p>
    <w:p>
      <w:pPr>
        <w:shd w:fill="F2F2F2" w:val="clear"/>
        <w:spacing w:after="80" w:before="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
  "driverId": 10001
}</w:t>
      </w:r>
    </w:p>
    <w:p>
      <w:pPr>
        <w:spacing w:before="120"/>
      </w:pPr>
      <w:r>
        <w:rPr>
          <w:rFonts w:ascii="Microsoft YaHei" w:cs="Microsoft YaHei" w:eastAsia="Microsoft YaHei" w:hAnsi="Microsoft YaHei"/>
        </w:rPr>
        <w:t xml:space="preserve">响应示例：</w:t>
      </w:r>
    </w:p>
    <w:p>
      <w:pPr>
        <w:shd w:fill="F2F2F2" w:val="clear"/>
        <w:spacing w:after="80" w:before="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
  "orders": [
    {
      "orderId": 20001,
      "status": 0,
      "startName": "北京站",
      "endName": "首都机场",
      "fare": 89.5
    }
  ]
}</w:t>
      </w:r>
    </w:p>
    <w:p>
      <w:r>
        <w:br w:type="pag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3.9 GrabOrder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路径：</w:t>
      </w:r>
      <w:r>
        <w:rPr>
          <w:rFonts w:ascii="Consolas" w:cs="Consolas" w:eastAsia="Consolas" w:hAnsi="Consolas"/>
          <w:color w:val="C00000"/>
        </w:rPr>
        <w:t xml:space="preserve">POST  /driver/orders/:orderId/grab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鉴权：</w:t>
      </w:r>
      <w:r>
        <w:rPr>
          <w:rFonts w:ascii="Microsoft YaHei" w:cs="Microsoft YaHei" w:eastAsia="Microsoft YaHei" w:hAnsi="Microsoft YaHei"/>
        </w:rPr>
        <w:t xml:space="preserve">鉴权</w:t>
      </w:r>
      <w:r>
        <w:rPr>
          <w:rFonts w:ascii="Microsoft YaHei" w:cs="Microsoft YaHei" w:eastAsia="Microsoft YaHei" w:hAnsi="Microsoft YaHei"/>
          <w:b/>
          <w:bCs/>
        </w:rPr>
        <w:t xml:space="preserve">    说明：</w:t>
      </w:r>
      <w:r>
        <w:rPr>
          <w:rFonts w:ascii="Microsoft YaHei" w:cs="Microsoft YaHei" w:eastAsia="Microsoft YaHei" w:hAnsi="Microsoft YaHei"/>
        </w:rPr>
        <w:t xml:space="preserve">抢单</w:t>
      </w:r>
    </w:p>
    <w:p>
      <w:pPr>
        <w:spacing w:before="120"/>
      </w:pPr>
      <w:r>
        <w:rPr>
          <w:rFonts w:ascii="Microsoft YaHei" w:cs="Microsoft YaHei" w:eastAsia="Microsoft YaHei" w:hAnsi="Microsoft YaHei"/>
        </w:rPr>
        <w:t xml:space="preserve">请求参数：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100"/>
        <w:gridCol w:w="392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字段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必填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driverId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长整型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是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司机ID</w:t>
            </w:r>
          </w:p>
        </w:tc>
      </w:tr>
    </w:tbl>
    <w:p>
      <w:pPr>
        <w:spacing w:before="160"/>
      </w:pPr>
      <w:r>
        <w:rPr>
          <w:rFonts w:ascii="Microsoft YaHei" w:cs="Microsoft YaHei" w:eastAsia="Microsoft YaHei" w:hAnsi="Microsoft YaHei"/>
        </w:rPr>
        <w:t xml:space="preserve">响应参数：</w:t>
      </w:r>
    </w:p>
    <w:p>
      <w:r>
        <w:rPr>
          <w:rFonts w:ascii="Microsoft YaHei" w:cs="Microsoft YaHei" w:eastAsia="Microsoft YaHei" w:hAnsi="Microsoft YaHei"/>
        </w:rPr>
        <w:t xml:space="preserve">（无响应体，HTTP 200 表示成功）</w:t>
      </w:r>
    </w:p>
    <w:p>
      <w:pPr>
        <w:spacing w:before="160"/>
      </w:pPr>
      <w:r>
        <w:rPr>
          <w:rFonts w:ascii="Microsoft YaHei" w:cs="Microsoft YaHei" w:eastAsia="Microsoft YaHei" w:hAnsi="Microsoft YaHei"/>
        </w:rPr>
        <w:t xml:space="preserve">请求示例：</w:t>
      </w:r>
    </w:p>
    <w:p>
      <w:pPr>
        <w:shd w:fill="F2F2F2" w:val="clear"/>
        <w:spacing w:after="80" w:before="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
  "driverId": 10001
}</w:t>
      </w:r>
    </w:p>
    <w:p>
      <w:pPr>
        <w:spacing w:before="120"/>
      </w:pPr>
      <w:r>
        <w:rPr>
          <w:rFonts w:ascii="Microsoft YaHei" w:cs="Microsoft YaHei" w:eastAsia="Microsoft YaHei" w:hAnsi="Microsoft YaHei"/>
        </w:rPr>
        <w:t xml:space="preserve">响应示例：</w:t>
      </w:r>
    </w:p>
    <w:p>
      <w:pPr>
        <w:shd w:fill="F2F2F2" w:val="clear"/>
        <w:spacing w:after="80" w:before="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{}</w:t>
      </w:r>
    </w:p>
    <w:p>
      <w:r>
        <w:br w:type="pag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3.10 CancelOrder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路径：</w:t>
      </w:r>
      <w:r>
        <w:rPr>
          <w:rFonts w:ascii="Consolas" w:cs="Consolas" w:eastAsia="Consolas" w:hAnsi="Consolas"/>
          <w:color w:val="C00000"/>
        </w:rPr>
        <w:t xml:space="preserve">POST  /driver/orders/:orderId/cancel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鉴权：</w:t>
      </w:r>
      <w:r>
        <w:rPr>
          <w:rFonts w:ascii="Microsoft YaHei" w:cs="Microsoft YaHei" w:eastAsia="Microsoft YaHei" w:hAnsi="Microsoft YaHei"/>
        </w:rPr>
        <w:t xml:space="preserve">鉴权</w:t>
      </w:r>
      <w:r>
        <w:rPr>
          <w:rFonts w:ascii="Microsoft YaHei" w:cs="Microsoft YaHei" w:eastAsia="Microsoft YaHei" w:hAnsi="Microsoft YaHei"/>
          <w:b/>
          <w:bCs/>
        </w:rPr>
        <w:t xml:space="preserve">    说明：</w:t>
      </w:r>
      <w:r>
        <w:rPr>
          <w:rFonts w:ascii="Microsoft YaHei" w:cs="Microsoft YaHei" w:eastAsia="Microsoft YaHei" w:hAnsi="Microsoft YaHei"/>
        </w:rPr>
        <w:t xml:space="preserve">取消订单</w:t>
      </w:r>
    </w:p>
    <w:p>
      <w:pPr>
        <w:spacing w:before="120"/>
      </w:pPr>
      <w:r>
        <w:rPr>
          <w:rFonts w:ascii="Microsoft YaHei" w:cs="Microsoft YaHei" w:eastAsia="Microsoft YaHei" w:hAnsi="Microsoft YaHei"/>
        </w:rPr>
        <w:t xml:space="preserve">请求参数：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100"/>
        <w:gridCol w:w="392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字段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必填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driverId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长整型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是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司机ID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orderId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长整型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是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订单ID</w:t>
            </w:r>
          </w:p>
        </w:tc>
      </w:tr>
    </w:tbl>
    <w:p>
      <w:pPr>
        <w:spacing w:before="160"/>
      </w:pPr>
      <w:r>
        <w:rPr>
          <w:rFonts w:ascii="Microsoft YaHei" w:cs="Microsoft YaHei" w:eastAsia="Microsoft YaHei" w:hAnsi="Microsoft YaHei"/>
        </w:rPr>
        <w:t xml:space="preserve">响应参数：</w:t>
      </w:r>
    </w:p>
    <w:p>
      <w:r>
        <w:rPr>
          <w:rFonts w:ascii="Microsoft YaHei" w:cs="Microsoft YaHei" w:eastAsia="Microsoft YaHei" w:hAnsi="Microsoft YaHei"/>
        </w:rPr>
        <w:t xml:space="preserve">（无响应体，HTTP 200 表示成功）</w:t>
      </w:r>
    </w:p>
    <w:p>
      <w:pPr>
        <w:spacing w:before="160"/>
      </w:pPr>
      <w:r>
        <w:rPr>
          <w:rFonts w:ascii="Microsoft YaHei" w:cs="Microsoft YaHei" w:eastAsia="Microsoft YaHei" w:hAnsi="Microsoft YaHei"/>
        </w:rPr>
        <w:t xml:space="preserve">请求示例：</w:t>
      </w:r>
    </w:p>
    <w:p>
      <w:pPr>
        <w:shd w:fill="F2F2F2" w:val="clear"/>
        <w:spacing w:after="80" w:before="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
  "driverId": 10001,
  "orderId": 20001
}</w:t>
      </w:r>
    </w:p>
    <w:p>
      <w:pPr>
        <w:spacing w:before="120"/>
      </w:pPr>
      <w:r>
        <w:rPr>
          <w:rFonts w:ascii="Microsoft YaHei" w:cs="Microsoft YaHei" w:eastAsia="Microsoft YaHei" w:hAnsi="Microsoft YaHei"/>
        </w:rPr>
        <w:t xml:space="preserve">响应示例：</w:t>
      </w:r>
    </w:p>
    <w:p>
      <w:pPr>
        <w:shd w:fill="F2F2F2" w:val="clear"/>
        <w:spacing w:after="80" w:before="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{}</w:t>
      </w:r>
    </w:p>
    <w:p>
      <w:r>
        <w:br w:type="pag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3.11 HistoryOrders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路径：</w:t>
      </w:r>
      <w:r>
        <w:rPr>
          <w:rFonts w:ascii="Consolas" w:cs="Consolas" w:eastAsia="Consolas" w:hAnsi="Consolas"/>
          <w:color w:val="C00000"/>
        </w:rPr>
        <w:t xml:space="preserve">GET  /driver/orders/history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鉴权：</w:t>
      </w:r>
      <w:r>
        <w:rPr>
          <w:rFonts w:ascii="Microsoft YaHei" w:cs="Microsoft YaHei" w:eastAsia="Microsoft YaHei" w:hAnsi="Microsoft YaHei"/>
        </w:rPr>
        <w:t xml:space="preserve">鉴权</w:t>
      </w:r>
      <w:r>
        <w:rPr>
          <w:rFonts w:ascii="Microsoft YaHei" w:cs="Microsoft YaHei" w:eastAsia="Microsoft YaHei" w:hAnsi="Microsoft YaHei"/>
          <w:b/>
          <w:bCs/>
        </w:rPr>
        <w:t xml:space="preserve">    说明：</w:t>
      </w:r>
      <w:r>
        <w:rPr>
          <w:rFonts w:ascii="Microsoft YaHei" w:cs="Microsoft YaHei" w:eastAsia="Microsoft YaHei" w:hAnsi="Microsoft YaHei"/>
        </w:rPr>
        <w:t xml:space="preserve">历史订单列表</w:t>
      </w:r>
    </w:p>
    <w:p>
      <w:pPr>
        <w:spacing w:before="120"/>
      </w:pPr>
      <w:r>
        <w:rPr>
          <w:rFonts w:ascii="Microsoft YaHei" w:cs="Microsoft YaHei" w:eastAsia="Microsoft YaHei" w:hAnsi="Microsoft YaHei"/>
        </w:rPr>
        <w:t xml:space="preserve">请求参数：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100"/>
        <w:gridCol w:w="392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字段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必填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driverId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长整型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是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司机ID(form 参数)</w:t>
            </w:r>
          </w:p>
        </w:tc>
      </w:tr>
    </w:tbl>
    <w:p>
      <w:pPr>
        <w:spacing w:before="160"/>
      </w:pPr>
      <w:r>
        <w:rPr>
          <w:rFonts w:ascii="Microsoft YaHei" w:cs="Microsoft YaHei" w:eastAsia="Microsoft YaHei" w:hAnsi="Microsoft YaHei"/>
        </w:rPr>
        <w:t xml:space="preserve">响应参数：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226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orders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[]OrderBrief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订单列表</w:t>
            </w:r>
          </w:p>
        </w:tc>
      </w:tr>
    </w:tbl>
    <w:p>
      <w:pPr>
        <w:spacing w:before="160"/>
      </w:pPr>
      <w:r>
        <w:rPr>
          <w:rFonts w:ascii="Microsoft YaHei" w:cs="Microsoft YaHei" w:eastAsia="Microsoft YaHei" w:hAnsi="Microsoft YaHei"/>
        </w:rPr>
        <w:t xml:space="preserve">请求示例：</w:t>
      </w:r>
    </w:p>
    <w:p>
      <w:pPr>
        <w:shd w:fill="F2F2F2" w:val="clear"/>
        <w:spacing w:after="80" w:before="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
  "driverId": 10001
}</w:t>
      </w:r>
    </w:p>
    <w:p>
      <w:pPr>
        <w:spacing w:before="120"/>
      </w:pPr>
      <w:r>
        <w:rPr>
          <w:rFonts w:ascii="Microsoft YaHei" w:cs="Microsoft YaHei" w:eastAsia="Microsoft YaHei" w:hAnsi="Microsoft YaHei"/>
        </w:rPr>
        <w:t xml:space="preserve">响应示例：</w:t>
      </w:r>
    </w:p>
    <w:p>
      <w:pPr>
        <w:shd w:fill="F2F2F2" w:val="clear"/>
        <w:spacing w:after="80" w:before="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
  "orders": [
    {
      "orderId": 20001,
      "status": 3,
      "startName": "北京站",
      "endName": "首都机场",
      "fare": 89.5
    }
  ]
}</w:t>
      </w:r>
    </w:p>
    <w:p>
      <w:r>
        <w:br w:type="pag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3.12 ReportLocation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路径：</w:t>
      </w:r>
      <w:r>
        <w:rPr>
          <w:rFonts w:ascii="Consolas" w:cs="Consolas" w:eastAsia="Consolas" w:hAnsi="Consolas"/>
          <w:color w:val="C00000"/>
        </w:rPr>
        <w:t xml:space="preserve">POST  /driver/location/report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鉴权：</w:t>
      </w:r>
      <w:r>
        <w:rPr>
          <w:rFonts w:ascii="Microsoft YaHei" w:cs="Microsoft YaHei" w:eastAsia="Microsoft YaHei" w:hAnsi="Microsoft YaHei"/>
        </w:rPr>
        <w:t xml:space="preserve">鉴权</w:t>
      </w:r>
      <w:r>
        <w:rPr>
          <w:rFonts w:ascii="Microsoft YaHei" w:cs="Microsoft YaHei" w:eastAsia="Microsoft YaHei" w:hAnsi="Microsoft YaHei"/>
          <w:b/>
          <w:bCs/>
        </w:rPr>
        <w:t xml:space="preserve">    说明：</w:t>
      </w:r>
      <w:r>
        <w:rPr>
          <w:rFonts w:ascii="Microsoft YaHei" w:cs="Microsoft YaHei" w:eastAsia="Microsoft YaHei" w:hAnsi="Microsoft YaHei"/>
        </w:rPr>
        <w:t xml:space="preserve">行程中实时位置上报</w:t>
      </w:r>
    </w:p>
    <w:p>
      <w:pPr>
        <w:spacing w:before="120"/>
      </w:pPr>
      <w:r>
        <w:rPr>
          <w:rFonts w:ascii="Microsoft YaHei" w:cs="Microsoft YaHei" w:eastAsia="Microsoft YaHei" w:hAnsi="Microsoft YaHei"/>
        </w:rPr>
        <w:t xml:space="preserve">请求参数：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100"/>
        <w:gridCol w:w="392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字段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必填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driverId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长整型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是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司机ID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orderId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长整型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是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订单ID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lng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浮点型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是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经度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lat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浮点型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是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纬度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speed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浮点型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否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速度(km/h)</w:t>
            </w:r>
          </w:p>
        </w:tc>
      </w:tr>
    </w:tbl>
    <w:p>
      <w:pPr>
        <w:spacing w:before="160"/>
      </w:pPr>
      <w:r>
        <w:rPr>
          <w:rFonts w:ascii="Microsoft YaHei" w:cs="Microsoft YaHei" w:eastAsia="Microsoft YaHei" w:hAnsi="Microsoft YaHei"/>
        </w:rPr>
        <w:t xml:space="preserve">响应参数：</w:t>
      </w:r>
    </w:p>
    <w:p>
      <w:r>
        <w:rPr>
          <w:rFonts w:ascii="Microsoft YaHei" w:cs="Microsoft YaHei" w:eastAsia="Microsoft YaHei" w:hAnsi="Microsoft YaHei"/>
        </w:rPr>
        <w:t xml:space="preserve">（无响应体，HTTP 200 表示成功）</w:t>
      </w:r>
    </w:p>
    <w:p>
      <w:pPr>
        <w:spacing w:before="160"/>
      </w:pPr>
      <w:r>
        <w:rPr>
          <w:rFonts w:ascii="Microsoft YaHei" w:cs="Microsoft YaHei" w:eastAsia="Microsoft YaHei" w:hAnsi="Microsoft YaHei"/>
        </w:rPr>
        <w:t xml:space="preserve">请求示例：</w:t>
      </w:r>
    </w:p>
    <w:p>
      <w:pPr>
        <w:shd w:fill="F2F2F2" w:val="clear"/>
        <w:spacing w:after="80" w:before="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
  "driverId": 10001,
  "orderId": 20001,
  "lng": 116.397428,
  "lat": 39.90923,
  "speed": 42.5
}</w:t>
      </w:r>
    </w:p>
    <w:p>
      <w:pPr>
        <w:spacing w:before="120"/>
      </w:pPr>
      <w:r>
        <w:rPr>
          <w:rFonts w:ascii="Microsoft YaHei" w:cs="Microsoft YaHei" w:eastAsia="Microsoft YaHei" w:hAnsi="Microsoft YaHei"/>
        </w:rPr>
        <w:t xml:space="preserve">响应示例：</w:t>
      </w:r>
    </w:p>
    <w:p>
      <w:pPr>
        <w:shd w:fill="F2F2F2" w:val="clear"/>
        <w:spacing w:after="80" w:before="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{}</w:t>
      </w:r>
    </w:p>
    <w:p>
      <w:r>
        <w:br w:type="pag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3.13 GetWallet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路径：</w:t>
      </w:r>
      <w:r>
        <w:rPr>
          <w:rFonts w:ascii="Consolas" w:cs="Consolas" w:eastAsia="Consolas" w:hAnsi="Consolas"/>
          <w:color w:val="C00000"/>
        </w:rPr>
        <w:t xml:space="preserve">GET  /driver/wallet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鉴权：</w:t>
      </w:r>
      <w:r>
        <w:rPr>
          <w:rFonts w:ascii="Microsoft YaHei" w:cs="Microsoft YaHei" w:eastAsia="Microsoft YaHei" w:hAnsi="Microsoft YaHei"/>
        </w:rPr>
        <w:t xml:space="preserve">鉴权</w:t>
      </w:r>
      <w:r>
        <w:rPr>
          <w:rFonts w:ascii="Microsoft YaHei" w:cs="Microsoft YaHei" w:eastAsia="Microsoft YaHei" w:hAnsi="Microsoft YaHei"/>
          <w:b/>
          <w:bCs/>
        </w:rPr>
        <w:t xml:space="preserve">    说明：</w:t>
      </w:r>
      <w:r>
        <w:rPr>
          <w:rFonts w:ascii="Microsoft YaHei" w:cs="Microsoft YaHei" w:eastAsia="Microsoft YaHei" w:hAnsi="Microsoft YaHei"/>
        </w:rPr>
        <w:t xml:space="preserve">查询钱包余额与收入</w:t>
      </w:r>
    </w:p>
    <w:p>
      <w:pPr>
        <w:spacing w:before="120"/>
      </w:pPr>
      <w:r>
        <w:rPr>
          <w:rFonts w:ascii="Microsoft YaHei" w:cs="Microsoft YaHei" w:eastAsia="Microsoft YaHei" w:hAnsi="Microsoft YaHei"/>
        </w:rPr>
        <w:t xml:space="preserve">请求参数：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100"/>
        <w:gridCol w:w="392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字段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必填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driverId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长整型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是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司机ID(form 参数)</w:t>
            </w:r>
          </w:p>
        </w:tc>
      </w:tr>
    </w:tbl>
    <w:p>
      <w:pPr>
        <w:spacing w:before="160"/>
      </w:pPr>
      <w:r>
        <w:rPr>
          <w:rFonts w:ascii="Microsoft YaHei" w:cs="Microsoft YaHei" w:eastAsia="Microsoft YaHei" w:hAnsi="Microsoft YaHei"/>
        </w:rPr>
        <w:t xml:space="preserve">响应参数：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226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balance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浮点型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账户余额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todayIncome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浮点型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今日收入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monthIncome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浮点型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本月收入</w:t>
            </w:r>
          </w:p>
        </w:tc>
      </w:tr>
    </w:tbl>
    <w:p>
      <w:pPr>
        <w:spacing w:before="160"/>
      </w:pPr>
      <w:r>
        <w:rPr>
          <w:rFonts w:ascii="Microsoft YaHei" w:cs="Microsoft YaHei" w:eastAsia="Microsoft YaHei" w:hAnsi="Microsoft YaHei"/>
        </w:rPr>
        <w:t xml:space="preserve">请求示例：</w:t>
      </w:r>
    </w:p>
    <w:p>
      <w:pPr>
        <w:shd w:fill="F2F2F2" w:val="clear"/>
        <w:spacing w:after="80" w:before="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
  "driverId": 10001
}</w:t>
      </w:r>
    </w:p>
    <w:p>
      <w:pPr>
        <w:spacing w:before="120"/>
      </w:pPr>
      <w:r>
        <w:rPr>
          <w:rFonts w:ascii="Microsoft YaHei" w:cs="Microsoft YaHei" w:eastAsia="Microsoft YaHei" w:hAnsi="Microsoft YaHei"/>
        </w:rPr>
        <w:t xml:space="preserve">响应示例：</w:t>
      </w:r>
    </w:p>
    <w:p>
      <w:pPr>
        <w:shd w:fill="F2F2F2" w:val="clear"/>
        <w:spacing w:after="80" w:before="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
  "balance": 1520.3,
  "todayIncome": 320,
  "monthIncome": 8650.5
}</w:t>
      </w:r>
    </w:p>
    <w:p>
      <w:r>
        <w:br w:type="pag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3.14 Withdraw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路径：</w:t>
      </w:r>
      <w:r>
        <w:rPr>
          <w:rFonts w:ascii="Consolas" w:cs="Consolas" w:eastAsia="Consolas" w:hAnsi="Consolas"/>
          <w:color w:val="C00000"/>
        </w:rPr>
        <w:t xml:space="preserve">POST  /driver/withdraw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鉴权：</w:t>
      </w:r>
      <w:r>
        <w:rPr>
          <w:rFonts w:ascii="Microsoft YaHei" w:cs="Microsoft YaHei" w:eastAsia="Microsoft YaHei" w:hAnsi="Microsoft YaHei"/>
        </w:rPr>
        <w:t xml:space="preserve">鉴权</w:t>
      </w:r>
      <w:r>
        <w:rPr>
          <w:rFonts w:ascii="Microsoft YaHei" w:cs="Microsoft YaHei" w:eastAsia="Microsoft YaHei" w:hAnsi="Microsoft YaHei"/>
          <w:b/>
          <w:bCs/>
        </w:rPr>
        <w:t xml:space="preserve">    说明：</w:t>
      </w:r>
      <w:r>
        <w:rPr>
          <w:rFonts w:ascii="Microsoft YaHei" w:cs="Microsoft YaHei" w:eastAsia="Microsoft YaHei" w:hAnsi="Microsoft YaHei"/>
        </w:rPr>
        <w:t xml:space="preserve">发起提现</w:t>
      </w:r>
    </w:p>
    <w:p>
      <w:pPr>
        <w:spacing w:before="120"/>
      </w:pPr>
      <w:r>
        <w:rPr>
          <w:rFonts w:ascii="Microsoft YaHei" w:cs="Microsoft YaHei" w:eastAsia="Microsoft YaHei" w:hAnsi="Microsoft YaHei"/>
        </w:rPr>
        <w:t xml:space="preserve">请求参数：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100"/>
        <w:gridCol w:w="392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字段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必填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driverId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长整型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是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司机ID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amount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浮点型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是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提现金额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payeeName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字符串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是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收款人姓名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payAccount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字符串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是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收款账号</w:t>
            </w:r>
          </w:p>
        </w:tc>
      </w:tr>
    </w:tbl>
    <w:p>
      <w:pPr>
        <w:spacing w:before="160"/>
      </w:pPr>
      <w:r>
        <w:rPr>
          <w:rFonts w:ascii="Microsoft YaHei" w:cs="Microsoft YaHei" w:eastAsia="Microsoft YaHei" w:hAnsi="Microsoft YaHei"/>
        </w:rPr>
        <w:t xml:space="preserve">响应参数：</w:t>
      </w:r>
    </w:p>
    <w:p>
      <w:r>
        <w:rPr>
          <w:rFonts w:ascii="Microsoft YaHei" w:cs="Microsoft YaHei" w:eastAsia="Microsoft YaHei" w:hAnsi="Microsoft YaHei"/>
        </w:rPr>
        <w:t xml:space="preserve">（无响应体，HTTP 200 表示成功）</w:t>
      </w:r>
    </w:p>
    <w:p>
      <w:pPr>
        <w:spacing w:before="160"/>
      </w:pPr>
      <w:r>
        <w:rPr>
          <w:rFonts w:ascii="Microsoft YaHei" w:cs="Microsoft YaHei" w:eastAsia="Microsoft YaHei" w:hAnsi="Microsoft YaHei"/>
        </w:rPr>
        <w:t xml:space="preserve">请求示例：</w:t>
      </w:r>
    </w:p>
    <w:p>
      <w:pPr>
        <w:shd w:fill="F2F2F2" w:val="clear"/>
        <w:spacing w:after="80" w:before="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
  "driverId": 10001,
  "amount": 500,
  "payeeName": "张三",
  "payAccount": "6222021234567890"
}</w:t>
      </w:r>
    </w:p>
    <w:p>
      <w:pPr>
        <w:spacing w:before="120"/>
      </w:pPr>
      <w:r>
        <w:rPr>
          <w:rFonts w:ascii="Microsoft YaHei" w:cs="Microsoft YaHei" w:eastAsia="Microsoft YaHei" w:hAnsi="Microsoft YaHei"/>
        </w:rPr>
        <w:t xml:space="preserve">响应示例：</w:t>
      </w:r>
    </w:p>
    <w:p>
      <w:pPr>
        <w:shd w:fill="F2F2F2" w:val="clear"/>
        <w:spacing w:after="80" w:before="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{}</w:t>
      </w:r>
    </w:p>
    <w:p>
      <w:r>
        <w:br w:type="pag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3.15 GetMessages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路径：</w:t>
      </w:r>
      <w:r>
        <w:rPr>
          <w:rFonts w:ascii="Consolas" w:cs="Consolas" w:eastAsia="Consolas" w:hAnsi="Consolas"/>
          <w:color w:val="C00000"/>
        </w:rPr>
        <w:t xml:space="preserve">GET  /driver/messages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鉴权：</w:t>
      </w:r>
      <w:r>
        <w:rPr>
          <w:rFonts w:ascii="Microsoft YaHei" w:cs="Microsoft YaHei" w:eastAsia="Microsoft YaHei" w:hAnsi="Microsoft YaHei"/>
        </w:rPr>
        <w:t xml:space="preserve">鉴权</w:t>
      </w:r>
      <w:r>
        <w:rPr>
          <w:rFonts w:ascii="Microsoft YaHei" w:cs="Microsoft YaHei" w:eastAsia="Microsoft YaHei" w:hAnsi="Microsoft YaHei"/>
          <w:b/>
          <w:bCs/>
        </w:rPr>
        <w:t xml:space="preserve">    说明：</w:t>
      </w:r>
      <w:r>
        <w:rPr>
          <w:rFonts w:ascii="Microsoft YaHei" w:cs="Microsoft YaHei" w:eastAsia="Microsoft YaHei" w:hAnsi="Microsoft YaHei"/>
        </w:rPr>
        <w:t xml:space="preserve">获取消息列表</w:t>
      </w:r>
    </w:p>
    <w:p>
      <w:pPr>
        <w:spacing w:before="120"/>
      </w:pPr>
      <w:r>
        <w:rPr>
          <w:rFonts w:ascii="Microsoft YaHei" w:cs="Microsoft YaHei" w:eastAsia="Microsoft YaHei" w:hAnsi="Microsoft YaHei"/>
        </w:rPr>
        <w:t xml:space="preserve">请求参数：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100"/>
        <w:gridCol w:w="392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字段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必填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driverId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长整型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是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司机ID(form 参数)</w:t>
            </w:r>
          </w:p>
        </w:tc>
      </w:tr>
    </w:tbl>
    <w:p>
      <w:pPr>
        <w:spacing w:before="160"/>
      </w:pPr>
      <w:r>
        <w:rPr>
          <w:rFonts w:ascii="Microsoft YaHei" w:cs="Microsoft YaHei" w:eastAsia="Microsoft YaHei" w:hAnsi="Microsoft YaHei"/>
        </w:rPr>
        <w:t xml:space="preserve">响应参数：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226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messages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[]MessageItem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消息列表</w:t>
            </w:r>
          </w:p>
        </w:tc>
      </w:tr>
    </w:tbl>
    <w:p>
      <w:pPr>
        <w:spacing w:before="160"/>
      </w:pPr>
      <w:r>
        <w:rPr>
          <w:rFonts w:ascii="Microsoft YaHei" w:cs="Microsoft YaHei" w:eastAsia="Microsoft YaHei" w:hAnsi="Microsoft YaHei"/>
        </w:rPr>
        <w:t xml:space="preserve">请求示例：</w:t>
      </w:r>
    </w:p>
    <w:p>
      <w:pPr>
        <w:shd w:fill="F2F2F2" w:val="clear"/>
        <w:spacing w:after="80" w:before="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
  "driverId": 10001
}</w:t>
      </w:r>
    </w:p>
    <w:p>
      <w:pPr>
        <w:spacing w:before="120"/>
      </w:pPr>
      <w:r>
        <w:rPr>
          <w:rFonts w:ascii="Microsoft YaHei" w:cs="Microsoft YaHei" w:eastAsia="Microsoft YaHei" w:hAnsi="Microsoft YaHei"/>
        </w:rPr>
        <w:t xml:space="preserve">响应示例：</w:t>
      </w:r>
    </w:p>
    <w:p>
      <w:pPr>
        <w:shd w:fill="F2F2F2" w:val="clear"/>
        <w:spacing w:after="80" w:before="8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
  "messages": [
    {
      "id": 30001,
      "type": 1,
      "title": "审核通过",
      "content": "您的资质已审核通过",
      "read": true
    }
  ]
}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4. 复合类型定义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OrderBrief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226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orderId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长整型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订单ID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整型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订单状态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startName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字符串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起点名称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endName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字符串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终点名称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fare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浮点型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预估费用</w:t>
            </w:r>
          </w:p>
        </w:tc>
      </w:tr>
    </w:tbl>
    <w:p>
      <w:pPr>
        <w:spacing w:before="80"/>
      </w:pPr>
      <w:r>
        <w:rPr>
          <w:rFonts w:ascii="Microsoft YaHei" w:cs="Microsoft YaHei" w:eastAsia="Microsoft YaHei" w:hAnsi="Microsoft YaHei"/>
        </w:rPr>
        <w:t xml:space="preserve"> 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MessageItem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226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长整型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消息ID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整型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消息类型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字符串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标题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字符串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read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布尔型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是否已读</w:t>
            </w:r>
          </w:p>
        </w:tc>
      </w:tr>
    </w:tbl>
    <w:p>
      <w:pPr>
        <w:spacing w:before="80"/>
      </w:pPr>
      <w:r>
        <w:rPr>
          <w:rFonts w:ascii="Microsoft YaHei" w:cs="Microsoft YaHei" w:eastAsia="Microsoft YaHei" w:hAnsi="Microsoft YaHei"/>
        </w:rPr>
        <w:t xml:space="preserve"> 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5. 错误码表</w:t>
      </w:r>
    </w:p>
    <w:p>
      <w:r>
        <w:rPr>
          <w:rFonts w:ascii="Microsoft YaHei" w:cs="Microsoft YaHei" w:eastAsia="Microsoft YaHei" w:hAnsi="Microsoft YaHei"/>
        </w:rPr>
        <w:t xml:space="preserve">业务错误通过网关统一返回，HTTP 状态码配合 body 中的 code 描述。下表为通用业务错误码约定：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626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错误码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名称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成功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请求处理成功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1001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参数错误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请求参数缺失或格式非法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1002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未授权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token 缺失/过期/非法，需重新登录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1003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权限不足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当前司机无操作权限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2001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司机不存在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driverId 对应的司机记录未找到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2002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资质审核中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资质正在审核，暂不可接单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2003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资质被拒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资质审核未通过，请重新提交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2004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司机未上线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需先上线方可执行接单操作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3001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余额不足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钱包余额不足以完成提现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3002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提现处理中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存在处理中的提现申请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4001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订单不存在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orderId 对应的订单未找到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4002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订单状态冲突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当前订单状态不允许该操作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5000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00000"/>
              </w:rPr>
              <w:t xml:space="preserve">系统错误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服务器内部错误，请稍后重试</w:t>
            </w:r>
          </w:p>
        </w:tc>
      </w:tr>
    </w:tbl>
    <w:p>
      <w:pPr>
        <w:spacing w:before="120"/>
      </w:pPr>
      <w:r>
        <w:rPr>
          <w:rFonts w:ascii="Microsoft YaHei" w:cs="Microsoft YaHei" w:eastAsia="Microsoft YaHei" w:hAnsi="Microsoft YaHei"/>
        </w:rPr>
        <w:t xml:space="preserve"> 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说明：</w:t>
      </w:r>
      <w:r>
        <w:rPr>
          <w:rFonts w:ascii="Microsoft YaHei" w:cs="Microsoft YaHei" w:eastAsia="Microsoft YaHei" w:hAnsi="Microsoft YaHei"/>
        </w:rPr>
        <w:t xml:space="preserve">HTTP 状态码 4xx 对应客户端/鉴权类错误（1001~1003 多用 400/401），5xx 对应服务端错误（5000 用 500）。具体映射以网关实现为准。</w:t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6. 通用约定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响应包装：</w:t>
      </w:r>
      <w:r>
        <w:rPr>
          <w:rFonts w:ascii="Microsoft YaHei" w:cs="Microsoft YaHei" w:eastAsia="Microsoft YaHei" w:hAnsi="Microsoft YaHei"/>
        </w:rPr>
        <w:t xml:space="preserve">所有接口在网关层统一返回 JSON，业务失败时 HTTP 状态码为 4xx/5xx，body 含 code 与 msg 描述。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JWT 过期：</w:t>
      </w:r>
      <w:r>
        <w:rPr>
          <w:rFonts w:ascii="Microsoft YaHei" w:cs="Microsoft YaHei" w:eastAsia="Microsoft YaHei" w:hAnsi="Microsoft YaHei"/>
        </w:rPr>
        <w:t xml:space="preserve">携带过期或非法 token 访问鉴权接口，返回 401。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坐标体系：</w:t>
      </w:r>
      <w:r>
        <w:rPr>
          <w:rFonts w:ascii="Microsoft YaHei" w:cs="Microsoft YaHei" w:eastAsia="Microsoft YaHei" w:hAnsi="Microsoft YaHei"/>
        </w:rPr>
        <w:t xml:space="preserve">经纬度采用 WGS-84 / GCJ-02（依前端约定），单位十进制度。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</w:pPr>
    <w:rPr>
      <w:rFonts w:ascii="Microsoft YaHei" w:cs="Microsoft YaHei" w:eastAsia="Microsoft YaHei" w:hAnsi="Microsoft YaHe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60"/>
    </w:pPr>
    <w:rPr>
      <w:rFonts w:ascii="Microsoft YaHei" w:cs="Microsoft YaHei" w:eastAsia="Microsoft YaHei" w:hAnsi="Microsoft YaHe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2026-08-11T13:03:54.538Z</dcterms:created>
  <dcterms:modified xsi:type="dcterms:W3CDTF">2026-08-11T13:03:54.540Z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