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生鲜水产线上经营系统开发设计文档</w:t>
      </w:r>
    </w:p>
    <w:p>
      <w:r>
        <w:t>文档版本：v1.0.0</w:t>
      </w:r>
    </w:p>
    <w:p>
      <w:r>
        <w:t>产品依据：《卖鱼商家小程序产品功能报告》</w:t>
      </w:r>
    </w:p>
    <w:p>
      <w:r>
        <w:t>目标读者：开发人员、测试人员以及执行开发任务的 AI</w:t>
      </w:r>
    </w:p>
    <w:p>
      <w:r>
        <w:t>唯一事实源：本文 Markdown 文件；Word 文件由本文转换生成</w:t>
      </w:r>
    </w:p>
    <w:p>
      <w:pPr>
        <w:pStyle w:val="Heading1"/>
      </w:pPr>
      <w:r>
        <w:t>0 AI 开发须知</w:t>
      </w:r>
    </w:p>
    <w:p>
      <w:r>
        <w:t>本文是项目实现约束，不是可选建议。执行开发任务时必须遵守以下规则：</w:t>
      </w:r>
    </w:p>
    <w:p>
      <w:r>
        <w:t>1. 先阅读第 2 节技术栈、第 5 节数据模型、第 6 节接口设计和第 7 节页面设计，再开始编码。</w:t>
      </w:r>
    </w:p>
    <w:p>
      <w:r>
        <w:t>2. 金额只使用整数分计算和传输；数据库使用 BIGINT，禁止使用浮点数计算金额。</w:t>
      </w:r>
    </w:p>
    <w:p>
      <w:r>
        <w:t>3. 重量和称重数量使用 DECIMAL，禁止用 DOUBLE。</w:t>
      </w:r>
    </w:p>
    <w:p>
      <w:r>
        <w:t>4. 订单状态只能通过本节规定的状态机变更，禁止在多个 Service 中直接覆盖订单状态。</w:t>
      </w:r>
    </w:p>
    <w:p>
      <w:r>
        <w:t>5. 库存预占、支付确认、取消释放必须具有幂等性，并写入库存流水。</w:t>
      </w:r>
    </w:p>
    <w:p>
      <w:r>
        <w:t>6. 微信支付回调必须验签、校验商户号和金额、处理重复通知，不能仅凭客户端回调更新订单。</w:t>
      </w:r>
    </w:p>
    <w:p>
      <w:r>
        <w:t>7. 已支付订单不得修改金额；支付后取消只允许人工原路退款并登记结果。</w:t>
      </w:r>
    </w:p>
    <w:p>
      <w:r>
        <w:t>8. 所有后台接口必须鉴权；所有列表接口必须限制分页上限；所有写接口必须做服务端校验。</w:t>
      </w:r>
    </w:p>
    <w:p>
      <w:r>
        <w:t>9. 不实现会员、优惠券、营销、多门店、多角色、短信、骑手、地图轨迹和动态补差。</w:t>
      </w:r>
    </w:p>
    <w:p>
      <w:r>
        <w:t>10. 每完成一个模块，都必须补齐对应测试并通过“完成定义”，不得只生成页面或接口外壳。</w:t>
      </w:r>
    </w:p>
    <w:p>
      <w:r>
        <w:t>开发推荐顺序：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数据库与迁移 -&gt; 后端公共层 -&gt; 用户/认证 -&gt; 商品与库存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-&gt; 购物车/地址 -&gt; 订单与称重改价 -&gt; 支付与回调 -&gt; 后台管理页面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-&gt; 小程序页面 -&gt; 通知 -&gt; 部署 -&gt; 联调与验收</w:t>
      </w:r>
    </w:p>
    <w:p>
      <w:pPr>
        <w:pStyle w:val="Heading1"/>
      </w:pPr>
      <w:r>
        <w:t>1 项目范围与设计原则</w:t>
      </w:r>
    </w:p>
    <w:p>
      <w:pPr>
        <w:pStyle w:val="Heading2"/>
      </w:pPr>
      <w:r>
        <w:t>1 1 业务范围</w:t>
      </w:r>
    </w:p>
    <w:p>
      <w:r>
        <w:t>系统服务线下卖鱼门店，包含客户微信原生小程序和商家 PC 管理后台。客户浏览商品、提交预订单，商家确认并按实际称重修改数量和金额，客户确认最终金额后通过微信支付。商家自行安排配送，不接入快递、骑手或地图平台。</w:t>
      </w:r>
    </w:p>
    <w:p>
      <w:r>
        <w:t>一期交付：</w:t>
      </w:r>
    </w:p>
    <w:p>
      <w:pPr>
        <w:pStyle w:val="ListBullet"/>
      </w:pPr>
      <w:r>
        <w:t>微信小程序：登录、首页、分类搜索、商品详情、购物车、地址、下单、改价确认、微信支付、订单查询、订阅消息。</w:t>
      </w:r>
    </w:p>
    <w:p>
      <w:pPr>
        <w:pStyle w:val="ListBullet"/>
      </w:pPr>
      <w:r>
        <w:t>PC 管理后台：单管理员登录、看板、分类、商品、库存、轮播图、订单处理、称重改价、订单导出。</w:t>
      </w:r>
    </w:p>
    <w:p>
      <w:pPr>
        <w:pStyle w:val="ListBullet"/>
      </w:pPr>
      <w:r>
        <w:t>Java 后端：业务接口、微信登录、微信支付 APIv3、文件存储、订单状态机、库存、定时任务、审计和通知。</w:t>
      </w:r>
    </w:p>
    <w:p>
      <w:pPr>
        <w:pStyle w:val="ListBullet"/>
      </w:pPr>
      <w:r>
        <w:t>MySQL 数据库、Flyway 迁移脚本、Docker Compose 部署文件、部署文档和商家手册。</w:t>
      </w:r>
    </w:p>
    <w:p>
      <w:r>
        <w:t>不在一期范围：</w:t>
      </w:r>
    </w:p>
    <w:p>
      <w:pPr>
        <w:pStyle w:val="ListBullet"/>
      </w:pPr>
      <w:r>
        <w:t>会员、积分、会员价、优惠券、满减、限时特价、拼团。</w:t>
      </w:r>
    </w:p>
    <w:p>
      <w:pPr>
        <w:pStyle w:val="ListBullet"/>
      </w:pPr>
      <w:r>
        <w:t>支付后改价、自动补差、自动退款、部分退款。</w:t>
      </w:r>
    </w:p>
    <w:p>
      <w:pPr>
        <w:pStyle w:val="ListBullet"/>
      </w:pPr>
      <w:r>
        <w:t>多门店、店员账号、角色权限、客户评价、短信、小票打印。</w:t>
      </w:r>
    </w:p>
    <w:p>
      <w:pPr>
        <w:pStyle w:val="ListBullet"/>
      </w:pPr>
      <w:r>
        <w:t>骑手应用、地图定位、配送轨迹、动态配送费。</w:t>
      </w:r>
    </w:p>
    <w:p>
      <w:pPr>
        <w:pStyle w:val="ListBullet"/>
      </w:pPr>
      <w:r>
        <w:t>复杂 BI、财务对账和长期销售报表。</w:t>
      </w:r>
    </w:p>
    <w:p>
      <w:pPr>
        <w:pStyle w:val="Heading2"/>
      </w:pPr>
      <w:r>
        <w:t>1 2 设计原则</w:t>
      </w:r>
    </w:p>
    <w:p>
      <w:pPr>
        <w:pStyle w:val="ListBullet"/>
      </w:pPr>
      <w:r>
        <w:t>稳定优先：先保证下单、改价、支付、库存和订单流转闭环。</w:t>
      </w:r>
    </w:p>
    <w:p>
      <w:pPr>
        <w:pStyle w:val="ListBullet"/>
      </w:pPr>
      <w:r>
        <w:t>服务端裁决：状态、库存、价格、权限均以数据库和服务端为准。</w:t>
      </w:r>
    </w:p>
    <w:p>
      <w:pPr>
        <w:pStyle w:val="ListBullet"/>
      </w:pPr>
      <w:r>
        <w:t>可追溯：订单金额、改价、支付、库存、状态变化全部留痕。</w:t>
      </w:r>
    </w:p>
    <w:p>
      <w:pPr>
        <w:pStyle w:val="ListBullet"/>
      </w:pPr>
      <w:r>
        <w:t>幂等优先：重复请求、重复支付回调、定时任务重复执行不能产生重复副作用。</w:t>
      </w:r>
    </w:p>
    <w:p>
      <w:pPr>
        <w:pStyle w:val="ListBullet"/>
      </w:pPr>
      <w:r>
        <w:t>简单部署：一个后端服务、一个管理端静态站点、一个小程序端和一个 MySQL 实例。</w:t>
      </w:r>
    </w:p>
    <w:p>
      <w:pPr>
        <w:pStyle w:val="ListBullet"/>
      </w:pPr>
      <w:r>
        <w:t>可替换外部服务：对象存储和微信支付通过接口适配，业务层不直接依赖厂商 SDK 类型。</w:t>
      </w:r>
    </w:p>
    <w:p>
      <w:pPr>
        <w:pStyle w:val="Heading1"/>
      </w:pPr>
      <w:r>
        <w:t>2 技术架构</w:t>
      </w:r>
    </w:p>
    <w:p>
      <w:pPr>
        <w:pStyle w:val="Heading2"/>
      </w:pPr>
      <w:r>
        <w:t>2 1 总体架构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微信小程序 ─┐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         ├─ HTTPS / JSON ── Java Spring Boot API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PC 管理后台 ─┘                      │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                              ├─ MySQL 8（业务数据、Flyway）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                              ├─ S3 兼容对象存储（商品图片）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                              ├─ 微信登录 code2Session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                              └─ 微信支付 JSAPI / APIv3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支付宝、短信、物流、地图等外部系统不在一期接入。</w:t>
      </w:r>
    </w:p>
    <w:p>
      <w:pPr>
        <w:pStyle w:val="Heading2"/>
      </w:pPr>
      <w:r>
        <w:t>2 2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5040"/>
        <w:gridCol w:w="4032"/>
      </w:tblGrid>
      <w:tr>
        <w:trPr>
          <w:tblHeader/>
        </w:trP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约束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后端运行时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Java 17、Spring Boot 3.x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使用 3.x 当前稳定补丁版，锁定在 Maven 依赖中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构建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Maven、JUnit 5、Mockito、Testcontainers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核心数据库测试使用 MySQL 容器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Web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Spring MVC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不使用响应式栈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持久层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MyBatis-3 或 MyBatis-Plus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项目内只能二选一；本设计默认 MyBatis-3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数据库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MySQL 8、Flyway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字符集 utf8mb4，事务引擎 InnoDB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缓存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一期不引入 Redis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配置和会话均不依赖缓存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安全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Spring Security、JWT、BCrypt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管理员和用户分别签发 Token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后台前端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Vue 3、TypeScript、Vite、Element Plus、Pinia、Vue Router、Axios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仅支持现代浏览器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小程序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微信原生小程序、TypeScript 可选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不使用跨端框架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图片存储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S3 兼容 SDK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同时兼容腾讯云 COS、阿里云 OSS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Excel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Apache POI SXSSF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仅导出 .xlsx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部署</w:t>
            </w:r>
          </w:p>
        </w:tc>
        <w:tc>
          <w:tcPr>
            <w:tcW w:type="dxa" w:w="5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Docker Compose、Nginx、HTTPS</w:t>
            </w:r>
          </w:p>
        </w:tc>
        <w:tc>
          <w:tcPr>
            <w:tcW w:type="dxa" w:w="40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单 Linux 服务器部署</w:t>
            </w:r>
          </w:p>
        </w:tc>
      </w:tr>
    </w:tbl>
    <w:p/>
    <w:p>
      <w:pPr>
        <w:pStyle w:val="Heading2"/>
      </w:pPr>
      <w:r>
        <w:t>2 3 仓库结构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fishMall/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├─ backend/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src/main/java/com/fishmall/...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src/main/resources/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│  ├─ application.yml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│  ├─ application-dev.yml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│  ├─ application-prod.yml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│  └─ db/migration/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└─ src/test/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├─ admin/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src/api/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src/router/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src/stores/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src/views/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└─ src/components/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├─ miniprogram/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pages/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components/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services/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utils/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│  └─ app.* 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├─ docs/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开发设计文档.md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开发设计文档.docx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md_to_docx.py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├─ 部署文档.md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│  └─ 商家操作手册.md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└─ deploy/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├─ docker-compose.yml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├─ nginx/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└─ .env.example</w:t>
      </w:r>
    </w:p>
    <w:p>
      <w:pPr>
        <w:pStyle w:val="Heading2"/>
      </w:pPr>
      <w:r>
        <w:t>2 4 后端模块边界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3298"/>
        <w:gridCol w:w="3298"/>
      </w:tblGrid>
      <w:tr>
        <w:trPr>
          <w:tblHeader/>
        </w:trP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禁止事项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auth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微信登录、管理员登录、JWT 签发与校验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不在 Controller 中写鉴权判断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user/address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用户资料、收货地址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地址不能被其他用户修改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catalog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分类、商品、规格、库存、轮播图、图片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下架商品不能出现在用户列表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cart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用户购物车和数量校验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购物车不保留无效或下架规格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order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下单、改价、状态流转、订单查询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不直接调用微信 SDK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stock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预占、扣减、释放、库存流水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所有变更必须使用条件更新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预支付、支付回调、支付记录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不在支付入口重复扣库存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notification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订阅消息发送和失败记录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发送失败不能回滚订单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admin/dashboard/export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看板、Excel 导出、审计</w:t>
            </w:r>
          </w:p>
        </w:tc>
        <w:tc>
          <w:tcPr>
            <w:tcW w:type="dxa" w:w="329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导出不能绕过查询权限</w:t>
            </w:r>
          </w:p>
        </w:tc>
      </w:tr>
    </w:tbl>
    <w:p/>
    <w:p>
      <w:pPr>
        <w:pStyle w:val="Heading1"/>
      </w:pPr>
      <w:r>
        <w:t>3 业务规则</w:t>
      </w:r>
    </w:p>
    <w:p>
      <w:pPr>
        <w:pStyle w:val="Heading2"/>
      </w:pPr>
      <w:r>
        <w:t>3 1 商品和规格</w:t>
      </w:r>
    </w:p>
    <w:p>
      <w:r>
        <w:t>商品可以有多个规格，例如“草鱼/整条”和“草鱼/按斤”。规格包含计价方式：</w:t>
      </w:r>
    </w:p>
    <w:p>
      <w:pPr>
        <w:pStyle w:val="ListBullet"/>
      </w:pPr>
      <w:r>
        <w:t>PIECE：按件销售，数量必须为正整数。</w:t>
      </w:r>
    </w:p>
    <w:p>
      <w:pPr>
        <w:pStyle w:val="ListBullet"/>
      </w:pPr>
      <w:r>
        <w:t>WEIGHT：按重量销售，数量允许三位小数，默认单位 kg。</w:t>
      </w:r>
    </w:p>
    <w:p>
      <w:r>
        <w:t>关键规则：</w:t>
      </w:r>
    </w:p>
    <w:p>
      <w:r>
        <w:t>1. 商品价格是下单时固定单价，商家仅能通过修改实称数量和最终金额完成称重改价。</w:t>
      </w:r>
    </w:p>
    <w:p>
      <w:r>
        <w:t>2. 金额计算以“分”为单位。预估金额 = 预估数量 × 单价；最终金额必须由商家明确填写并被服务端重新校验。</w:t>
      </w:r>
    </w:p>
    <w:p>
      <w:r>
        <w:t>3. 规格单价、名称和单位会在下单时复制到订单项快照，商品后续改名不影响历史订单。</w:t>
      </w:r>
    </w:p>
    <w:p>
      <w:r>
        <w:t>4. 商品或规格下架后不可加入购物车或下单。</w:t>
      </w:r>
    </w:p>
    <w:p>
      <w:r>
        <w:t>5. 商品库存以规格为粒度。可用库存 = physical_stock_qty - reserved_qty。</w:t>
      </w:r>
    </w:p>
    <w:p>
      <w:r>
        <w:t>6. 库存预警条件为可用库存小于等于 warning_qty；后台列表需要显示预警标识。</w:t>
      </w:r>
    </w:p>
    <w:p>
      <w:r>
        <w:t>7. 分类只有在不存在有效商品时才能物理删除；否则返回“分类下仍有商品”。</w:t>
      </w:r>
    </w:p>
    <w:p>
      <w:pPr>
        <w:pStyle w:val="Heading2"/>
      </w:pPr>
      <w:r>
        <w:t>3 2 购物车</w:t>
      </w:r>
    </w:p>
    <w:p>
      <w:pPr>
        <w:pStyle w:val="ListBullet"/>
      </w:pPr>
      <w:r>
        <w:t>购物车按用户和规格保存 quantity。</w:t>
      </w:r>
    </w:p>
    <w:p>
      <w:pPr>
        <w:pStyle w:val="ListBullet"/>
      </w:pPr>
      <w:r>
        <w:t>增加数量时服务端校验规格状态、最小购买量、步进值和可用库存。</w:t>
      </w:r>
    </w:p>
    <w:p>
      <w:pPr>
        <w:pStyle w:val="ListBullet"/>
      </w:pPr>
      <w:r>
        <w:t>WEIGHT 规格数量允许小数，步进值默认 0.5 kg；PIECE 规格数量只允许整数。</w:t>
      </w:r>
    </w:p>
    <w:p>
      <w:pPr>
        <w:pStyle w:val="ListBullet"/>
      </w:pPr>
      <w:r>
        <w:t>结算时仅提交客户端选中的 cart_item_ids，服务端重新读取价格和库存。</w:t>
      </w:r>
    </w:p>
    <w:p>
      <w:pPr>
        <w:pStyle w:val="ListBullet"/>
      </w:pPr>
      <w:r>
        <w:t>若商品下架、删除或库存不足，返回逐项错误，用户处理后重新提交。</w:t>
      </w:r>
    </w:p>
    <w:p>
      <w:pPr>
        <w:pStyle w:val="Heading2"/>
      </w:pPr>
      <w:r>
        <w:t>3 3 地址</w:t>
      </w:r>
    </w:p>
    <w:p>
      <w:pPr>
        <w:pStyle w:val="ListBullet"/>
      </w:pPr>
      <w:r>
        <w:t>字段：联系人、手机号、详细地址、是否默认。</w:t>
      </w:r>
    </w:p>
    <w:p>
      <w:pPr>
        <w:pStyle w:val="ListBullet"/>
      </w:pPr>
      <w:r>
        <w:t>手机号使用中国大陆手机号校验，可扩展但一期不强制实名认证。</w:t>
      </w:r>
    </w:p>
    <w:p>
      <w:pPr>
        <w:pStyle w:val="ListBullet"/>
      </w:pPr>
      <w:r>
        <w:t>每个用户最多保存 20 个地址；删除为物理删除。</w:t>
      </w:r>
    </w:p>
    <w:p>
      <w:pPr>
        <w:pStyle w:val="ListBullet"/>
      </w:pPr>
      <w:r>
        <w:t>下单时把地址复制到订单快照，历史订单不随地址修改而改变。</w:t>
      </w:r>
    </w:p>
    <w:p>
      <w:pPr>
        <w:pStyle w:val="ListBullet"/>
      </w:pPr>
      <w:r>
        <w:t>用户只能查询和操作本人地址。</w:t>
      </w:r>
    </w:p>
    <w:p>
      <w:pPr>
        <w:pStyle w:val="Heading2"/>
      </w:pPr>
      <w:r>
        <w:t>3 4 下单和称重改价</w:t>
      </w:r>
    </w:p>
    <w:p>
      <w:r>
        <w:t>下单请求包含地址、收货备注、订单项和客户端幂等键。下单后商品总价只是预估价，用户在商家改价确认前不能支付。</w:t>
      </w:r>
    </w:p>
    <w:p>
      <w:r>
        <w:t>商家改价规则：</w:t>
      </w:r>
    </w:p>
    <w:p>
      <w:r>
        <w:t>1. 只允许调整订单项的实称数量和最终金额，并填写改价原因。</w:t>
      </w:r>
    </w:p>
    <w:p>
      <w:r>
        <w:t>2. 每次改价生成新 revision_no，保存调整前后总额和改价人，禁止覆盖历史记录。</w:t>
      </w:r>
    </w:p>
    <w:p>
      <w:r>
        <w:t>3. 最终总额必须等于订单项最终金额之和；服务端根据 revision_no 做乐观锁，避免旧页面覆盖新改价。</w:t>
      </w:r>
    </w:p>
    <w:p>
      <w:r>
        <w:t>4. 改价后订单进入 QUOTED，向用户发送订阅消息“商家已称重改价”。</w:t>
      </w:r>
    </w:p>
    <w:p>
      <w:r>
        <w:t>5. 用户点击“确认价格并支付”后，订单进入 PENDING_PAYMENT，系统创建微信预支付单。</w:t>
      </w:r>
    </w:p>
    <w:p>
      <w:r>
        <w:t>6. 只有 PENDING_PAYMENT 可以调用预支付；其他状态返回当前状态错误。</w:t>
      </w:r>
    </w:p>
    <w:p>
      <w:r>
        <w:t>7. 支付成功后金额锁定，禁止再次改价。</w:t>
      </w:r>
    </w:p>
    <w:p>
      <w:r>
        <w:t>8. 支付后订单取消由商家在微信商户平台人工原路退款，后台必须登记退款状态和凭证；一期不调用微信退款接口。</w:t>
      </w:r>
    </w:p>
    <w:p>
      <w:pPr>
        <w:pStyle w:val="Heading2"/>
      </w:pPr>
      <w:r>
        <w:t>3 5 订单状态机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44"/>
        <w:gridCol w:w="997"/>
        <w:gridCol w:w="2618"/>
        <w:gridCol w:w="4364"/>
      </w:tblGrid>
      <w:tr>
        <w:trPr>
          <w:tblHeader/>
        </w:trP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用户展示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允许触发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可转至</w:t>
            </w:r>
          </w:p>
        </w:tc>
      </w:tr>
      <w:t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CREATED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待商家确认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商家改价/用户取消/商家取消/超时关闭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QUOTED、CANCELLED、CLOSED</w:t>
            </w:r>
          </w:p>
        </w:tc>
      </w:tr>
      <w:t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QUOTED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待支付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用户确认价格、用户取消、商家取消、超时关闭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PENDING_PAYMENT、CANCELLED、CLOSED</w:t>
            </w:r>
          </w:p>
        </w:tc>
      </w:tr>
      <w:t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PENDING_PAYMENT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待支付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微信支付成功、用户/商家取消、超时关闭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PAID_WAIT_DELIVERY、CANCELLED、CLOSED</w:t>
            </w:r>
          </w:p>
        </w:tc>
      </w:tr>
      <w:t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PAID_WAIT_DELIVERY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待配送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商家标记配送中、商家取消并人工退款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DELIVERING、CANCELLED</w:t>
            </w:r>
          </w:p>
        </w:tc>
      </w:tr>
      <w:t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DELIVERING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配送中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商家标记完成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已完成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无</w:t>
            </w:r>
          </w:p>
        </w:tc>
      </w:tr>
      <w:t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CANCELLED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已取消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无</w:t>
            </w:r>
          </w:p>
        </w:tc>
      </w:tr>
      <w:tr>
        <w:tc>
          <w:tcPr>
            <w:tcW w:type="dxa" w:w="2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CLOSED</w:t>
            </w:r>
          </w:p>
        </w:tc>
        <w:tc>
          <w:tcPr>
            <w:tcW w:type="dxa" w:w="99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已关闭</w:t>
            </w:r>
          </w:p>
        </w:tc>
        <w:tc>
          <w:tcPr>
            <w:tcW w:type="dxa" w:w="26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43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无</w:t>
            </w:r>
          </w:p>
        </w:tc>
      </w:tr>
    </w:tbl>
    <w:p/>
    <w:p>
      <w:r>
        <w:t>附加状态规则：</w:t>
      </w:r>
    </w:p>
    <w:p>
      <w:pPr>
        <w:pStyle w:val="ListBullet"/>
      </w:pPr>
      <w:r>
        <w:t>入口动作 OrderAction.CREATE：用户提交预订单（from_status=null）即合法进入 CREATED，由订单创建 Service 在同一事务内调用状态机并写 order_status_log。</w:t>
      </w:r>
    </w:p>
    <w:p>
      <w:pPr>
        <w:pStyle w:val="ListBullet"/>
      </w:pPr>
      <w:r>
        <w:t>用户确认动作 USER_CONFIRM_QUOTE：仅 QUOTED 可进入 PENDING_PAYMENT，必须匹配 quoteVersion 且未过 payDeadlineAt；相同版本已确认请求幂等返回，不延长截止时间。</w:t>
      </w:r>
    </w:p>
    <w:p>
      <w:pPr>
        <w:pStyle w:val="ListBullet"/>
      </w:pPr>
      <w:r>
        <w:t>用户取消动作 USER_CANCEL：仅 CREATED、QUOTED、PENDING_PAYMENT 可取消，同事务按 estimatedQuantity 释放预占及写流水；与商家可取消已支付订单的 CANCEL 权限分开。</w:t>
      </w:r>
    </w:p>
    <w:p>
      <w:pPr>
        <w:pStyle w:val="ListBullet"/>
      </w:pPr>
      <w:r>
        <w:t>CREATED 达到 created_at + order.confirm-timeout-minutes（默认 1440 分钟）自动 CLOSED。</w:t>
      </w:r>
    </w:p>
    <w:p>
      <w:pPr>
        <w:pStyle w:val="ListBullet"/>
      </w:pPr>
      <w:r>
        <w:t>QUOTED 或 PENDING_PAYMENT 以保存的 pay_deadline_at 为准，报价时按 order.payment-timeout-minutes（默认 60 分钟）计算；now&gt;=截止时间即到期，修改配置不会追改已报价期限。</w:t>
      </w:r>
    </w:p>
    <w:p>
      <w:pPr>
        <w:pStyle w:val="ListBullet"/>
      </w:pPr>
      <w:r>
        <w:t>TIMEOUT_CLOSE 只允许上述三个未支付状态，逐单使用订单行锁与 version/期限条件更新；SYSTEM 状态日志和库存 RELEASE 流水同事务。已有支付记录必须先确认微信关单，已付先入账，不确定则保留预占重试。</w:t>
      </w:r>
    </w:p>
    <w:p>
      <w:pPr>
        <w:pStyle w:val="ListBullet"/>
      </w:pPr>
      <w:r>
        <w:t>关闭和取消都必须释放预占库存；已支付取消不自动回滚库存，必须执行“人工退款确认”流程后再释放。</w:t>
      </w:r>
    </w:p>
    <w:p>
      <w:pPr>
        <w:pStyle w:val="ListBullet"/>
      </w:pPr>
      <w:r>
        <w:t>状态变更使用 order_status_log 保存操作者、来源、前后状态、原因和时间。</w:t>
      </w:r>
    </w:p>
    <w:p>
      <w:pPr>
        <w:pStyle w:val="ListBullet"/>
      </w:pPr>
      <w:r>
        <w:t>任何状态操作使用订单 version 做乐观锁；同一状态的重复请求返回成功但不重复记流水。</w:t>
      </w:r>
    </w:p>
    <w:p>
      <w:pPr>
        <w:pStyle w:val="Heading2"/>
      </w:pPr>
      <w:r>
        <w:t>3 6 库存策略</w:t>
      </w:r>
    </w:p>
    <w:p>
      <w:r>
        <w:t>库存表以规格为单位，维护 physical_stock_qty 和 reserved_qty：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82"/>
        <w:gridCol w:w="2487"/>
        <w:gridCol w:w="2349"/>
        <w:gridCol w:w="4007"/>
      </w:tblGrid>
      <w:tr>
        <w:trPr>
          <w:tblHeader/>
        </w:trPr>
        <w:tc>
          <w:tcPr>
            <w:tcW w:type="dxa" w:w="13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事件</w:t>
            </w:r>
          </w:p>
        </w:tc>
        <w:tc>
          <w:tcPr>
            <w:tcW w:type="dxa" w:w="24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physical_stock_qty</w:t>
            </w:r>
          </w:p>
        </w:tc>
        <w:tc>
          <w:tcPr>
            <w:tcW w:type="dxa" w:w="2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reserved_qty</w:t>
            </w:r>
          </w:p>
        </w:tc>
        <w:tc>
          <w:tcPr>
            <w:tcW w:type="dxa" w:w="40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库存流水</w:t>
            </w:r>
          </w:p>
        </w:tc>
      </w:tr>
      <w:tr>
        <w:tc>
          <w:tcPr>
            <w:tcW w:type="dxa" w:w="13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创建订单</w:t>
            </w:r>
          </w:p>
        </w:tc>
        <w:tc>
          <w:tcPr>
            <w:tcW w:type="dxa" w:w="24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不变</w:t>
            </w:r>
          </w:p>
        </w:tc>
        <w:tc>
          <w:tcPr>
            <w:tcW w:type="dxa" w:w="2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+下单数量</w:t>
            </w:r>
          </w:p>
        </w:tc>
        <w:tc>
          <w:tcPr>
            <w:tcW w:type="dxa" w:w="40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RESERVE</w:t>
            </w:r>
          </w:p>
        </w:tc>
      </w:tr>
      <w:tr>
        <w:tc>
          <w:tcPr>
            <w:tcW w:type="dxa" w:w="13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支付前补足实称差额</w:t>
            </w:r>
          </w:p>
        </w:tc>
        <w:tc>
          <w:tcPr>
            <w:tcW w:type="dxa" w:w="24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不变</w:t>
            </w:r>
          </w:p>
        </w:tc>
        <w:tc>
          <w:tcPr>
            <w:tcW w:type="dxa" w:w="2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+max(实称数量-预估数量,0)</w:t>
            </w:r>
          </w:p>
        </w:tc>
        <w:tc>
          <w:tcPr>
            <w:tcW w:type="dxa" w:w="40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RESERVE，PAY_EXTRA_RESERVE 业务键</w:t>
            </w:r>
          </w:p>
        </w:tc>
      </w:tr>
      <w:tr>
        <w:tc>
          <w:tcPr>
            <w:tcW w:type="dxa" w:w="13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支付成功</w:t>
            </w:r>
          </w:p>
        </w:tc>
        <w:tc>
          <w:tcPr>
            <w:tcW w:type="dxa" w:w="24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-实称数量</w:t>
            </w:r>
          </w:p>
        </w:tc>
        <w:tc>
          <w:tcPr>
            <w:tcW w:type="dxa" w:w="2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-(预估数量+支付额外预占)</w:t>
            </w:r>
          </w:p>
        </w:tc>
        <w:tc>
          <w:tcPr>
            <w:tcW w:type="dxa" w:w="40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PAY_DEDUCT</w:t>
            </w:r>
          </w:p>
        </w:tc>
      </w:tr>
      <w:tr>
        <w:tc>
          <w:tcPr>
            <w:tcW w:type="dxa" w:w="13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支付前取消/关闭</w:t>
            </w:r>
          </w:p>
        </w:tc>
        <w:tc>
          <w:tcPr>
            <w:tcW w:type="dxa" w:w="24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不变</w:t>
            </w:r>
          </w:p>
        </w:tc>
        <w:tc>
          <w:tcPr>
            <w:tcW w:type="dxa" w:w="2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-(预估数量+支付额外预占)</w:t>
            </w:r>
          </w:p>
        </w:tc>
        <w:tc>
          <w:tcPr>
            <w:tcW w:type="dxa" w:w="40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RELEASE，存在微信交易时先查单/关单</w:t>
            </w:r>
          </w:p>
        </w:tc>
      </w:tr>
      <w:tr>
        <w:tc>
          <w:tcPr>
            <w:tcW w:type="dxa" w:w="13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已支付取消并退款确认</w:t>
            </w:r>
          </w:p>
        </w:tc>
        <w:tc>
          <w:tcPr>
            <w:tcW w:type="dxa" w:w="24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+已扣实称数量</w:t>
            </w:r>
          </w:p>
        </w:tc>
        <w:tc>
          <w:tcPr>
            <w:tcW w:type="dxa" w:w="2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不变</w:t>
            </w:r>
          </w:p>
        </w:tc>
        <w:tc>
          <w:tcPr>
            <w:tcW w:type="dxa" w:w="40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REFUND_RELEASE，登记人工退款后回补</w:t>
            </w:r>
          </w:p>
        </w:tc>
      </w:tr>
    </w:tbl>
    <w:p/>
    <w:p>
      <w:r>
        <w:t>创建订单使用条件更新：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UPDATE product_spec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SET reserved_qty = reserved_qty + #{quantity}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WHERE id = #{specId}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AND status = 'ACTIVE'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AND physical_stock_qty - reserved_qty &gt;= #{quantity};</w:t>
      </w:r>
    </w:p>
    <w:p>
      <w:r>
        <w:t>受影响行数为 0 时返回 STOCK_INSUFFICIENT。支付回调和库存变更放在同一数据库事务中，并通过幂等键防止重复扣减。</w:t>
      </w:r>
    </w:p>
    <w:p>
      <w:pPr>
        <w:pStyle w:val="Heading2"/>
      </w:pPr>
      <w:r>
        <w:t>3 7 微信支付</w:t>
      </w:r>
    </w:p>
    <w:p>
      <w:r>
        <w:t>1. 小程序登录通过 code2Session 获取 openid，不保存微信 session_key 到客户端。</w:t>
      </w:r>
    </w:p>
    <w:p>
      <w:r>
        <w:t>2. 用户确认价格后，后端生成 out_trade_no，调用微信支付 JSAPI 预支付，返回小程序支付参数。</w:t>
      </w:r>
    </w:p>
    <w:p>
      <w:r>
        <w:t>3. 回调接口使用 APIv3 微信支付公钥模式验签及 AES-GCM 解密，校验公钥 ID、商户号、AppID、订单号、付款人、JSAPI、金额和币种。</w:t>
      </w:r>
    </w:p>
    <w:p>
      <w:r>
        <w:t>4. 回调以 out_trade_no 和 transaction_id 唯一约束保证幂等；重复通知直接返回成功。</w:t>
      </w:r>
    </w:p>
    <w:p>
      <w:r>
        <w:t>5. 支付成功事务：写支付记录、订单转 PAID_WAIT_DELIVERY、库存正式扣减、记录状态日志并更新后台待办。</w:t>
      </w:r>
    </w:p>
    <w:p>
      <w:r>
        <w:t>6. 支付金额与订单 final_amount_cent 不一致时记录错误、拒绝更新订单，并保留原始通知用于人工排查。</w:t>
      </w:r>
    </w:p>
    <w:p>
      <w:r>
        <w:t>7. 客户端支付结果只用于页面刷新，不能作为业务成功依据。</w:t>
      </w:r>
    </w:p>
    <w:p>
      <w:pPr>
        <w:pStyle w:val="Heading2"/>
      </w:pPr>
      <w:r>
        <w:t>3 8 通知</w:t>
      </w:r>
    </w:p>
    <w:p>
      <w:r>
        <w:t>一期使用微信小程序订阅消息，不使用短信。用户在下单点击时可选择订阅授权，拒绝或授权失败不阻止下单；消息发送失败记录结果且不改变已提交订单：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4"/>
        <w:gridCol w:w="1704"/>
        <w:gridCol w:w="2982"/>
        <w:gridCol w:w="3834"/>
      </w:tblGrid>
      <w:tr>
        <w:trPr>
          <w:tblHeader/>
        </w:trPr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接收方</w:t>
            </w:r>
          </w:p>
        </w:tc>
        <w:tc>
          <w:tcPr>
            <w:tcW w:type="dxa" w:w="29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模板意图</w:t>
            </w:r>
          </w:p>
        </w:tc>
        <w:tc>
          <w:tcPr>
            <w:tcW w:type="dxa" w:w="38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失败处理</w:t>
            </w:r>
          </w:p>
        </w:tc>
      </w:tr>
      <w:tr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订单创建</w:t>
            </w:r>
          </w:p>
        </w:tc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29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订单已提交，等待商家确认</w:t>
            </w:r>
          </w:p>
        </w:tc>
        <w:tc>
          <w:tcPr>
            <w:tcW w:type="dxa" w:w="38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message_log 记录失败原因</w:t>
            </w:r>
          </w:p>
        </w:tc>
      </w:tr>
      <w:tr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商家改价</w:t>
            </w:r>
          </w:p>
        </w:tc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29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订单金额已更新，请确认并支付</w:t>
            </w:r>
          </w:p>
        </w:tc>
        <w:tc>
          <w:tcPr>
            <w:tcW w:type="dxa" w:w="38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同上</w:t>
            </w:r>
          </w:p>
        </w:tc>
      </w:tr>
      <w:tr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订单完成</w:t>
            </w:r>
          </w:p>
        </w:tc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29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订单已配送完成</w:t>
            </w:r>
          </w:p>
        </w:tc>
        <w:tc>
          <w:tcPr>
            <w:tcW w:type="dxa" w:w="38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同上</w:t>
            </w:r>
          </w:p>
        </w:tc>
      </w:tr>
      <w:tr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新订单/新支付</w:t>
            </w:r>
          </w:p>
        </w:tc>
        <w:tc>
          <w:tcPr>
            <w:tcW w:type="dxa" w:w="17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商家</w:t>
            </w:r>
          </w:p>
        </w:tc>
        <w:tc>
          <w:tcPr>
            <w:tcW w:type="dxa" w:w="298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后台提醒和待处理数量</w:t>
            </w:r>
          </w:p>
        </w:tc>
        <w:tc>
          <w:tcPr>
            <w:tcW w:type="dxa" w:w="38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使用后台轮询，不发送短信</w:t>
            </w:r>
          </w:p>
        </w:tc>
      </w:tr>
    </w:tbl>
    <w:p/>
    <w:p>
      <w:r>
        <w:t>订阅开关和发送参数配置在application.yml；真实模板ID与字段映射通过附加notifications.yml加载。测试环境使用mock通知客户端，不模拟生产发送成功。</w:t>
      </w:r>
    </w:p>
    <w:p>
      <w:pPr>
        <w:pStyle w:val="Heading1"/>
      </w:pPr>
      <w:r>
        <w:t>4 数据字典与数据模型</w:t>
      </w:r>
    </w:p>
    <w:p>
      <w:pPr>
        <w:pStyle w:val="Heading2"/>
      </w:pPr>
      <w:r>
        <w:t>4 1 通用约定</w:t>
      </w:r>
    </w:p>
    <w:p>
      <w:pPr>
        <w:pStyle w:val="ListBullet"/>
      </w:pPr>
      <w:r>
        <w:t>主键：BIGINT UNSIGNED，使用数据库自增；对外展示使用业务编号。</w:t>
      </w:r>
    </w:p>
    <w:p>
      <w:pPr>
        <w:pStyle w:val="ListBullet"/>
      </w:pPr>
      <w:r>
        <w:t>时间：DATETIME(3)，服务端统一存储 UTC 或 Asia/Shanghai，本文默认 Asia/Shanghai，所有读写使用同一时区。</w:t>
      </w:r>
    </w:p>
    <w:p>
      <w:pPr>
        <w:pStyle w:val="ListBullet"/>
      </w:pPr>
      <w:r>
        <w:t>软删除：只有商品、分类、轮播图使用 deleted；订单和支付记录禁止物理删除。</w:t>
      </w:r>
    </w:p>
    <w:p>
      <w:pPr>
        <w:pStyle w:val="ListBullet"/>
      </w:pPr>
      <w:r>
        <w:t>JSON 字段仅用于地址快照、微信通知原文和文件元数据，不用于核心金额字段。</w:t>
      </w:r>
    </w:p>
    <w:p>
      <w:pPr>
        <w:pStyle w:val="ListBullet"/>
      </w:pPr>
      <w:r>
        <w:t>枚举在数据库中使用 VARCHAR(32)，Java 中使用 enum 并由服务端校验。</w:t>
      </w:r>
    </w:p>
    <w:p>
      <w:pPr>
        <w:pStyle w:val="Heading2"/>
      </w:pPr>
      <w:r>
        <w:t>4 2 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4"/>
        <w:gridCol w:w="5680"/>
      </w:tblGrid>
      <w:tr>
        <w:trPr>
          <w:tblHeader/>
        </w:trP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表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admin_user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单管理员账号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wx_user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微信用户 openid、昵称、状态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user_address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用户收货地址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product_category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商品分类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product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商品主信息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product_spec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商品规格、价格、库存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shop_banner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首页轮播图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cart_item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用户购物车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sales_order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订单主表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sales_order_item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订单商品和快照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order_price_revision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改价记录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payment_record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微信支付记录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product_stock_ledger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库存流水；订单模块复用此表并记录 order_id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order_status_log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订单状态审计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message_log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订阅消息发送记录</w:t>
            </w:r>
          </w:p>
        </w:tc>
      </w:tr>
      <w:tr>
        <w:tc>
          <w:tcPr>
            <w:tcW w:type="dxa" w:w="45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operation_log</w:t>
            </w:r>
          </w:p>
        </w:tc>
        <w:tc>
          <w:tcPr>
            <w:tcW w:type="dxa" w:w="56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后台写操作审计</w:t>
            </w:r>
          </w:p>
        </w:tc>
      </w:tr>
    </w:tbl>
    <w:p/>
    <w:p>
      <w:pPr>
        <w:pStyle w:val="Heading2"/>
      </w:pPr>
      <w:r>
        <w:t>4 3 关键字段</w:t>
      </w:r>
    </w:p>
    <w:p>
      <w:pPr>
        <w:pStyle w:val="Heading3"/>
      </w:pPr>
      <w:r>
        <w:t>admin_user</w:t>
      </w:r>
    </w:p>
    <w:p>
      <w:r>
        <w:t>字段：id、username、password_hash、status、last_login_at、created_at、updated_at。username 唯一，password_hash 使用 BCrypt。</w:t>
      </w:r>
    </w:p>
    <w:p>
      <w:pPr>
        <w:pStyle w:val="Heading3"/>
      </w:pPr>
      <w:r>
        <w:t>wx_user</w:t>
      </w:r>
    </w:p>
    <w:p>
      <w:r>
        <w:t>字段：id、openid、nickname、avatar_url、status、last_login_at、created_at、updated_at。openid 唯一；禁止存储 session_key。</w:t>
      </w:r>
    </w:p>
    <w:p>
      <w:pPr>
        <w:pStyle w:val="Heading3"/>
      </w:pPr>
      <w:r>
        <w:t>user_address</w:t>
      </w:r>
    </w:p>
    <w:p>
      <w:r>
        <w:t>字段：id、wx_user_id、contact_name、phone、detail_address、is_default、created_at、updated_at。索引：(wx_user_id, deleted, is_default)。</w:t>
      </w:r>
    </w:p>
    <w:p>
      <w:pPr>
        <w:pStyle w:val="Heading3"/>
      </w:pPr>
      <w:r>
        <w:t>product_category</w:t>
      </w:r>
    </w:p>
    <w:p>
      <w:r>
        <w:t>字段：id、name、sort、status、deleted、created_at、updated_at。name 不区分大小写唯一；status 取 ACTIVE、DISABLED。</w:t>
      </w:r>
    </w:p>
    <w:p>
      <w:pPr>
        <w:pStyle w:val="Heading3"/>
      </w:pPr>
      <w:r>
        <w:t>product</w:t>
      </w:r>
    </w:p>
    <w:p>
      <w:r>
        <w:t>字段：id、category_id、name、subtitle、description、main_image_url、status、deleted、created_at、updated_at。status 取 ACTIVE、OFF_SHELF；商品可无规格，但不能发布无规格商品。</w:t>
      </w:r>
    </w:p>
    <w:p>
      <w:pPr>
        <w:pStyle w:val="Heading3"/>
      </w:pPr>
      <w:r>
        <w:t>product_spec</w:t>
      </w:r>
    </w:p>
    <w:p>
      <w:r>
        <w:t>字段：id、product_id、name、quantity_kind（PIECE/WEIGHT）、unit、price_cent、min_quantity、step_quantity、physical_stock_qty、reserved_qty、warning_qty、status、deleted、created_at、updated_at。</w:t>
      </w:r>
    </w:p>
    <w:p>
      <w:r>
        <w:t>约束：price_cent &gt;= 0；数量为 DECIMAL(12,3)；physical_stock_qty &gt;= 0；reserved_qty &gt;= 0；reserved_qty &lt;= physical_stock_qty。</w:t>
      </w:r>
    </w:p>
    <w:p>
      <w:r>
        <w:t>索引：(product_id, status)、(status, physical_stock_qty - reserved_qty) 可用作预警查询的冗余字段或视图。</w:t>
      </w:r>
    </w:p>
    <w:p>
      <w:pPr>
        <w:pStyle w:val="Heading3"/>
      </w:pPr>
      <w:r>
        <w:t>shop_banner</w:t>
      </w:r>
    </w:p>
    <w:p>
      <w:r>
        <w:t>字段：id、title、image_url、jump_type（NONE/PRODUCT/CATEGORY）、jump_target_id、sort、status、deleted、created_at、updated_at。用户端只返回 status=ACTIVE 且 deleted=0 的记录。</w:t>
      </w:r>
    </w:p>
    <w:p>
      <w:pPr>
        <w:pStyle w:val="Heading3"/>
      </w:pPr>
      <w:r>
        <w:t>cart_item</w:t>
      </w:r>
    </w:p>
    <w:p>
      <w:r>
        <w:t>字段：id、wx_user_id、product_spec_id、quantity、created_at、updated_at。唯一约束：(wx_user_id, product_spec_id)；quantity 大于 0。</w:t>
      </w:r>
    </w:p>
    <w:p>
      <w:pPr>
        <w:pStyle w:val="Heading3"/>
      </w:pPr>
      <w:r>
        <w:t>sales_order</w:t>
      </w:r>
    </w:p>
    <w:p>
      <w:r>
        <w:t>字段：</w:t>
      </w:r>
    </w:p>
    <w:p>
      <w:pPr>
        <w:pStyle w:val="ListBullet"/>
      </w:pPr>
      <w:r>
        <w:t>id、order_no、wx_user_id、status、source、remark。</w:t>
      </w:r>
    </w:p>
    <w:p>
      <w:pPr>
        <w:pStyle w:val="ListBullet"/>
      </w:pPr>
      <w:r>
        <w:t>address_snapshot JSON：contact_name、phone、detail_address。</w:t>
      </w:r>
    </w:p>
    <w:p>
      <w:pPr>
        <w:pStyle w:val="ListBullet"/>
      </w:pPr>
      <w:r>
        <w:t>estimated_amount_cent、final_amount_cent、currency=CNY。</w:t>
      </w:r>
    </w:p>
    <w:p>
      <w:pPr>
        <w:pStyle w:val="ListBullet"/>
      </w:pPr>
      <w:r>
        <w:t>quote_version、quoted_at、pay_deadline_at、paid_at、delivered_at、completed_at、closed_at、cancelled_at。</w:t>
      </w:r>
    </w:p>
    <w:p>
      <w:pPr>
        <w:pStyle w:val="ListBullet"/>
      </w:pPr>
      <w:r>
        <w:t>cancel_reason、refund_status（NONE/REQUIRED/MANUAL_REFUNDED）、refund_reference、version。</w:t>
      </w:r>
    </w:p>
    <w:p>
      <w:pPr>
        <w:pStyle w:val="ListBullet"/>
      </w:pPr>
      <w:r>
        <w:t>idempotency_key VARCHAR(64)，小程序下单幂等键；管理端手工单为 NULL。</w:t>
      </w:r>
    </w:p>
    <w:p>
      <w:pPr>
        <w:pStyle w:val="ListBullet"/>
      </w:pPr>
      <w:r>
        <w:t>timeout_next_attempt_at TIMESTAMP(3) NULL、timeout_attempt_count INT NOT NULL DEFAULT 0：V8 增加的持久化超时重试元数据。计数非负，写入时封顶 32；退避封顶后仍可继续重试，不因次数多强制释放。</w:t>
      </w:r>
    </w:p>
    <w:p>
      <w:pPr>
        <w:pStyle w:val="ListBullet"/>
      </w:pPr>
      <w:r>
        <w:t>created_at、updated_at。</w:t>
      </w:r>
    </w:p>
    <w:p>
      <w:r>
        <w:t>索引：order_no 唯一；(wx_user_id, idempotency_key) 唯一（MySQL 允许多个 NULL）；(wx_user_id, status, created_at)；(status, pay_deadline_at)；(status, created_at)；V8 新增 (status, timeout_next_attempt_at, id)。</w:t>
      </w:r>
    </w:p>
    <w:p>
      <w:pPr>
        <w:pStyle w:val="Heading3"/>
      </w:pPr>
      <w:r>
        <w:t>sales_order_item</w:t>
      </w:r>
    </w:p>
    <w:p>
      <w:r>
        <w:t>字段：id、order_id、product_id、product_spec_id、product_name、spec_name、quantity_kind、unit、unit_price_cent、estimated_quantity、actual_quantity、estimated_amount_cent、final_amount_cent、product_image_url、created_at。</w:t>
      </w:r>
    </w:p>
    <w:p>
      <w:r>
        <w:t>支付阶段补充 payment_extra_reserved_qty DECIMAL(12,3) NOT NULL DEFAULT 0，非负；只记录付款前补足的实称差额，不改预估快照。总预占=estimated_quantity+payment_extra_reserved_qty。</w:t>
      </w:r>
    </w:p>
    <w:p>
      <w:r>
        <w:t>约束：同订单订单项数量至少 1；actual_quantity 只能在改价阶段修改；金额为非负 BIGINT。</w:t>
      </w:r>
    </w:p>
    <w:p>
      <w:pPr>
        <w:pStyle w:val="Heading3"/>
      </w:pPr>
      <w:r>
        <w:t>order_price_revision</w:t>
      </w:r>
    </w:p>
    <w:p>
      <w:r>
        <w:t>字段：id、order_id、revision_no、previous_amount_cent、final_amount_cent、reason、items_snapshot JSON、adjusted_by_type、adjusted_by_id、created_at。唯一约束：(order_id, revision_no)。</w:t>
      </w:r>
    </w:p>
    <w:p>
      <w:pPr>
        <w:pStyle w:val="Heading3"/>
      </w:pPr>
      <w:r>
        <w:t>payment_record</w:t>
      </w:r>
    </w:p>
    <w:p>
      <w:r>
        <w:t>字段：id、order_id、out_trade_no、transaction_id、state（INIT/SUCCESS/FAILED）、amount_cent、trade_state、notify_raw JSON、paid_at、created_at、updated_at。唯一约束：out_trade_no；transaction_id 唯一且可为空。</w:t>
      </w:r>
    </w:p>
    <w:p>
      <w:r>
        <w:t>V7 补充 order_id 唯一约束、quote_version、appid、mchid、payer_openid、prepay_id、expires_at、phase、operation_token、operation_until、sync_after。业务状态与网络操作阶段分开；网络超时不能标为支付失败并释放库存。out_trade_no 为 FM+订单 ID 大写 36 进制编码，重试复用。</w:t>
      </w:r>
    </w:p>
    <w:p>
      <w:r>
        <w:t>新增 payment_event_log 保存事件幂等键、支付单号、处理结果、原始加密资源及验签必要头部；不写解密敏感原文，异常记录使用独立短事务，不随业务回滚丢失。普通日志不打印支付参数、签名、密钥或完整 openid。</w:t>
      </w:r>
    </w:p>
    <w:p>
      <w:pPr>
        <w:pStyle w:val="Heading3"/>
      </w:pPr>
      <w:r>
        <w:t>product_stock_ledger 订单模块复用</w:t>
      </w:r>
    </w:p>
    <w:p>
      <w:r>
        <w:t>字段：id、product_spec_id、order_id、change_type（RESERVE/PAY_DEDUCT/RELEASE/REFUND_RELEASE）、quantity、physical_before、physical_after、reserved_before、reserved_after、biz_key、created_at。biz_key 唯一。商品模块的 INITIAL/ADMIN_ADJUST 流水也使用此表；订单模块通过 order_id 追踪订单库存变化。</w:t>
      </w:r>
    </w:p>
    <w:p>
      <w:pPr>
        <w:pStyle w:val="Heading3"/>
      </w:pPr>
      <w:r>
        <w:t>order_status_log</w:t>
      </w:r>
    </w:p>
    <w:p>
      <w:r>
        <w:t>字段：id、order_id、from_status、to_status、operator_type（USER/ADMIN/SYSTEM/PAYMENT）、operator_id、reason、source、created_at。索引：(order_id, created_at)。</w:t>
      </w:r>
    </w:p>
    <w:p>
      <w:pPr>
        <w:pStyle w:val="Heading3"/>
      </w:pPr>
      <w:r>
        <w:t>message_log</w:t>
      </w:r>
    </w:p>
    <w:p>
      <w:r>
        <w:t>字段：id、wx_user_id、order_id、template_type、template_id、request_json、response_json、state、error_message、created_at。</w:t>
      </w:r>
    </w:p>
    <w:p>
      <w:pPr>
        <w:pStyle w:val="Heading3"/>
      </w:pPr>
      <w:r>
        <w:t>operation_log</w:t>
      </w:r>
    </w:p>
    <w:p>
      <w:r>
        <w:t>字段：id、admin_user_id、action、resource_type、resource_id、request_id、ip、result、created_at。</w:t>
      </w:r>
    </w:p>
    <w:p>
      <w:pPr>
        <w:pStyle w:val="Heading1"/>
      </w:pPr>
      <w:r>
        <w:t>5 接口设计</w:t>
      </w:r>
    </w:p>
    <w:p>
      <w:pPr>
        <w:pStyle w:val="Heading2"/>
      </w:pPr>
      <w:r>
        <w:t>5 1 通用规范</w:t>
      </w:r>
    </w:p>
    <w:p>
      <w:pPr>
        <w:pStyle w:val="ListBullet"/>
      </w:pPr>
      <w:r>
        <w:t>基础路径：/api/v1；所有响应 JSON。</w:t>
      </w:r>
    </w:p>
    <w:p>
      <w:pPr>
        <w:pStyle w:val="ListBullet"/>
      </w:pPr>
      <w:r>
        <w:t>成功响应：{"code":"0","message":"ok","data":...,"traceId":"..."}。</w:t>
      </w:r>
    </w:p>
    <w:p>
      <w:pPr>
        <w:pStyle w:val="ListBullet"/>
      </w:pPr>
      <w:r>
        <w:t>失败响应：{"code":"ORDER_STATE_INVALID","message":"订单当前状态不允许此操作","traceId":"..."}。</w:t>
      </w:r>
    </w:p>
    <w:p>
      <w:pPr>
        <w:pStyle w:val="ListBullet"/>
      </w:pPr>
      <w:r>
        <w:t>分页参数：page 从 1 开始、pageSize 最大 100；返回 total、items。</w:t>
      </w:r>
    </w:p>
    <w:p>
      <w:pPr>
        <w:pStyle w:val="ListBullet"/>
      </w:pPr>
      <w:r>
        <w:t>Token：Authorization: Bearer &lt;token&gt;；管理员和用户 Token 不可互用。</w:t>
      </w:r>
    </w:p>
    <w:p>
      <w:pPr>
        <w:pStyle w:val="ListBullet"/>
      </w:pPr>
      <w:r>
        <w:t>所有创建类接口支持 requestId 或 Idempotency-Key；支付和库存操作必须使用服务端幂等键。</w:t>
      </w:r>
    </w:p>
    <w:p>
      <w:pPr>
        <w:pStyle w:val="ListBullet"/>
      </w:pPr>
      <w:r>
        <w:t>字段名使用 camelCase；枚举使用大写英文；时间使用 ISO 8601 或 yyyy-MM-dd'T'HH:mm:ssXXX，服务端统一处理。</w:t>
      </w:r>
    </w:p>
    <w:p>
      <w:pPr>
        <w:pStyle w:val="Heading2"/>
      </w:pPr>
      <w:r>
        <w:t>5 2 用户端接口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0"/>
        <w:gridCol w:w="3040"/>
        <w:gridCol w:w="2211"/>
        <w:gridCol w:w="3224"/>
      </w:tblGrid>
      <w:tr>
        <w:trPr>
          <w:tblHeader/>
        </w:trP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关键校验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/api/v1/auth/wechat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code 换 openid，签发用户 Token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code 必填，openid 唯一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/api/v1/users/me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当前用户资料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登录用户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/api/v1/banners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启用轮播图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只返回 ACTIVE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/api/v1/categories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商品分类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只返回 ACTIVE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/api/v1/products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商品列表/搜索/分类筛选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分页，keyword 长度限制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/api/v1/products/{id}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商品详情和规格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下架商品只对后台可见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GET/POST/PUT/DELETE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/api/v1/addresses...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地址管理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只能操作本人地址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GET/POST/PUT/DELETE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/api/v1/cart...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购物车管理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规格状态、数量、库存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/api/v1/orders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创建预订单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地址、商品、库存、幂等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/api/v1/orders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本人订单列表和状态 tab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page&gt;=1，pageSize=1～100，status 可传逗号分隔的合法状态集合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/api/v1/orders/{id}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订单详情、改价历史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只能查看本人订单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/api/v1/orders/{id}/confirm-quote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确认最终金额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本人订单、当前 QUOTED、quoteVersion 匹配、未过截止时间；相同版本已确认幂等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/api/v1/orders/{id}/prepay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创建微信预支付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当前 PENDING_PAYMENT，金额匹配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/api/v1/orders/{id}/sync-payment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微信查单恢复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本人订单，最少间隔 3 秒，可信结果复用入账事务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/api/v1/orders/{id}/cancel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用户取消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CREATED/QUOTED/PENDING_PAYMENT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0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/api/v1/payments/wechat/notify</w:t>
            </w:r>
          </w:p>
        </w:tc>
        <w:tc>
          <w:tcPr>
            <w:tcW w:type="dxa" w:w="22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微信支付回调</w:t>
            </w:r>
          </w:p>
        </w:tc>
        <w:tc>
          <w:tcPr>
            <w:tcW w:type="dxa" w:w="3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APIv3 验签、幂等、金额</w:t>
            </w:r>
          </w:p>
        </w:tc>
      </w:tr>
    </w:tbl>
    <w:p/>
    <w:p>
      <w:pPr>
        <w:pStyle w:val="Heading3"/>
      </w:pPr>
      <w:r>
        <w:t>用户订单当前交付阶段 2026 10 29</w:t>
      </w:r>
    </w:p>
    <w:p>
      <w:pPr>
        <w:pStyle w:val="ListBullet"/>
      </w:pPr>
      <w:r>
        <w:t>已实现列表、详情、确认报价、用户取消、prepay、sync-payment 和微信回调。详情 QUOTED 显示“确认价格并支付”，依次确认报价、预支付、调起微信收银台；PENDING_PAYMENT 显示“立即支付”，不重复确认报价。支付开关默认关闭，真实环境尚未联调。</w:t>
      </w:r>
    </w:p>
    <w:p>
      <w:pPr>
        <w:pStyle w:val="ListBullet"/>
      </w:pPr>
      <w:r>
        <w:t>列表默认 page=1、pageSize=20，按 created_at DESC、id DESC；status 缺省表示全部，逗号集合逐项枚举校验。小程序五个标签为全部、待支付（QUOTED/PENDING_PAYMENT）、待配送（PAID_WAIT_DELIVERY）、已完成（COMPLETED）、已取消（CANCELLED/CLOSED）；CREATED、DELIVERING 可从全部查看。</w:t>
      </w:r>
    </w:p>
    <w:p>
      <w:pPr>
        <w:pStyle w:val="ListBullet"/>
      </w:pPr>
      <w:r>
        <w:t>列表返回 id、orderNo、status、estimatedAmountCent、finalAmountCent、quoteVersion、payDeadlineAt、createdAt、updatedAt 和当前页批量加载的商品摘要 items。</w:t>
      </w:r>
    </w:p>
    <w:p>
      <w:pPr>
        <w:pStyle w:val="ListBullet"/>
      </w:pPr>
      <w:r>
        <w:t>详情返回订单快照、地址快照、预估与实称数量、预估与最终金额、报价版本、各业务时间、取消原因、退款展示状态、结构化改价历史、canConfirmQuote/canCancel。用户响应不含 wxUserId、内部 version、idempotencyKey、退款凭证、后台审计及支付交易标识。</w:t>
      </w:r>
    </w:p>
    <w:p>
      <w:pPr>
        <w:pStyle w:val="ListBullet"/>
      </w:pPr>
      <w:r>
        <w:t>confirm-quote 请求为 {"quoteVersion":1}；cancel 请求为 {"reason":"用户取消订单"}，原因去空白后非空且最多 500 字。完整原因保存在订单和状态日志，库存流水的 200 字 reason 列只保存摘要。</w:t>
      </w:r>
    </w:p>
    <w:p>
      <w:pPr>
        <w:pStyle w:val="ListBullet"/>
      </w:pPr>
      <w:r>
        <w:t>查询和写操作均以 Token 用户限定订单归属，越权和不存在统一 ORDER_NOT_FOUND。写操作先锁订单，使用状态/版本条件更新；重复取消不重复释放，用户与商家取消竞争使用相同 RELEASE 幂等业务键。</w:t>
      </w:r>
    </w:p>
    <w:p>
      <w:pPr>
        <w:pStyle w:val="ListBullet"/>
      </w:pPr>
      <w:r>
        <w:t>新增我的订单 tabBar 与订单详情页，创建订单后 redirectTo 详情，防止返回结算重复提交；图片、金额、时间统一格式化。</w:t>
      </w:r>
    </w:p>
    <w:p>
      <w:pPr>
        <w:pStyle w:val="ListBullet"/>
      </w:pPr>
      <w:r>
        <w:t>MySQL 连接会话固定 +08:00，用户订单时间以带偏移 ISO 8601 返回。报价截止后不允许首次确认；已实现后台超时自动关闭。等待扫描或支付结果尚不确定期间保留真实数据库状态，前端倒计时不自行宣告 CLOSED。</w:t>
      </w:r>
    </w:p>
    <w:p>
      <w:pPr>
        <w:pStyle w:val="Heading3"/>
      </w:pPr>
      <w:r>
        <w:t>微信支付实现边界 2026 10 29</w:t>
      </w:r>
    </w:p>
    <w:p>
      <w:pPr>
        <w:pStyle w:val="ListBullet"/>
      </w:pPr>
      <w:r>
        <w:t>官方 Java SDK 0.2.17，使用用户确认的公钥模式；环境变量清单见 backend/payment.env.example。启用前必须准备真实微信登录、商户号、商户签名私钥/序列号、微信支付公钥 ID/PEM、APIv3 key 以及公网 HTTPS 回调地址；支付 AppID 必须与登录 AppID 一致。</w:t>
      </w:r>
    </w:p>
    <w:p>
      <w:pPr>
        <w:pStyle w:val="ListBullet"/>
      </w:pPr>
      <w:r>
        <w:t>prepay 请求为 {"quoteVersion":1}，金额范围 1～2147483647 分；0 元订单返回 PAY_AMOUNT_INVALID，不新增免费订单完成流程。响应含 orderId、原业务 orderNo、payDeadlineAt、paymentParams（timeStamp、nonceStr、package、signType=RSA、paySign）。</w:t>
      </w:r>
    </w:p>
    <w:p>
      <w:pPr>
        <w:pStyle w:val="ListBullet"/>
      </w:pPr>
      <w:r>
        <w:t>预支付前事务内校验归属、状态、期限、金额、数量和真实付款人，补足差额预占及保存支付记录；网络调用在事务外，之后用占用标记确认结果。相同订单号重复请求复用支付单/预支付会话，不延长原报价期限。</w:t>
      </w:r>
    </w:p>
    <w:p>
      <w:pPr>
        <w:pStyle w:val="ListBullet"/>
      </w:pPr>
      <w:r>
        <w:t>操作占用有效期 120 秒，过期后原入口通过查单恢复；网络超时标 UNKNOWN、保留预占，不能因单次查不到订单就释放。客户端轮询最多 3 次，间隔 3.5 秒，隐藏页面停止。sync-payment 每单至少间隔 3 秒。</w:t>
      </w:r>
    </w:p>
    <w:p>
      <w:pPr>
        <w:pStyle w:val="ListBullet"/>
      </w:pPr>
      <w:r>
        <w:t>用户/商家取消曾提交过微信的支付单，必须先查单并确认关单；已收款则先入账，再应用原有用户禁止取消/商家人工退款规则。不确定或 USERPAYING 保留预占；本地取消事务再次检查支付记录已 CLOSED，避免绕过网络协调。</w:t>
      </w:r>
    </w:p>
    <w:p>
      <w:pPr>
        <w:pStyle w:val="ListBullet"/>
      </w:pPr>
      <w:r>
        <w:t>回调和查单共用 PAYMENT_SUCCESS 入账事务。校验交易身份、原始 amount.total、CNY、JSAPI、可信 success_time；回调晚到但付款在截止前可入账，状态/付款时间异常则记事件并拒绝自动处理，不复活取消订单或自动退款。</w:t>
      </w:r>
    </w:p>
    <w:p>
      <w:pPr>
        <w:pStyle w:val="ListBullet"/>
      </w:pPr>
      <w:r>
        <w:t>通知读取原始 UTF-8 请求体，限制 64KiB；验签、解密、事务提交后返回 HTTP 204，失败返回微信协议 FAIL JSON 和非 2xx，不能返回 ApiResponse 包装。重复通知仍需验签且不重复扣库存。</w:t>
      </w:r>
    </w:p>
    <w:p>
      <w:pPr>
        <w:pStyle w:val="ListBullet"/>
      </w:pPr>
      <w:r>
        <w:t>当前订阅消息由独立模块处理且默认关闭；不实现自动退款或真实扣款测试；超时自动关闭已在下一节接入同一支付协调逻辑。真实商户与 HTTPS 环境由用户后续准备。</w:t>
      </w:r>
    </w:p>
    <w:p>
      <w:pPr>
        <w:pStyle w:val="Heading3"/>
      </w:pPr>
      <w:r>
        <w:t>超时自动关闭实现 2026 10 29</w:t>
      </w:r>
    </w:p>
    <w:p>
      <w:pPr>
        <w:pStyle w:val="ListBullet"/>
      </w:pPr>
      <w:r>
        <w:t>order.timeout-close-enabled/ORDER_TIMEOUT_CLOSE_ENABLED 默认 true；应用启动后延迟一个扫描周期执行首轮，每轮完成后再等待 order.timeout-close-delay-ms，默认 30000ms。使用独立单线程 Spring 调度，不新增外部调度服务，不开启微信支付，也不新增强制关闭接口。</w:t>
      </w:r>
    </w:p>
    <w:p>
      <w:pPr>
        <w:pStyle w:val="ListBullet"/>
      </w:pPr>
      <w:r>
        <w:t>配置清单见 backend/order-timeout.env.example。默认每批 50、最多 10 批，本轮时间预算 20000ms；到预算不再开始下一单，不强行中断正在进行的支付调用。已有到期订单也会被处理；更改 CREATED 确认时限会影响尚未报价的旧订单。</w:t>
      </w:r>
    </w:p>
    <w:p>
      <w:pPr>
        <w:pStyle w:val="ListBullet"/>
      </w:pPr>
      <w:r>
        <w:t>候选只查询到期且允许重试的 CREATED/QUOTED/PENDING_PAYMENT，使用 id 游标固定升序分页。单条失败继续后续订单；持久化指数退避从 30 秒至 30 分钟，重复扫描/进程重启可恢复。</w:t>
      </w:r>
    </w:p>
    <w:p>
      <w:pPr>
        <w:pStyle w:val="ListBullet"/>
      </w:pPr>
      <w:r>
        <w:t>观察、支付占用领取和最终关闭均锁定订单重查状态、version、截止时间；重新报价会清理旧 next_attempt，防止旧失败延迟新报价。失效观察不能关单或覆盖新状态的重试元数据。</w:t>
      </w:r>
    </w:p>
    <w:p>
      <w:pPr>
        <w:pStyle w:val="ListBullet"/>
      </w:pPr>
      <w:r>
        <w:t>无支付记录本地关闭；有支付记录先调用超时专用查单/关单协调，网络在事务外。SUCCESS 先可信入账，NOTPAY 关单后关闭，远端 CLOSED 后可关闭；USERPAYING、占用中、UNKNOWN、查不到或网络失败保留库存并重试。支付配置关闭也不代表历史交易未收款。</w:t>
      </w:r>
    </w:p>
    <w:p>
      <w:pPr>
        <w:pStyle w:val="ListBullet"/>
      </w:pPr>
      <w:r>
        <w:t>最终事务再次锁订单→支付记录→规格升序，使用 TIMEOUT_CLOSE 进入 CLOSED，填写 closed_at、不填写 cancelled_at；释放 estimatedQuantity+paymentExtraReservedQty，实物库存不变。库存业务键沿用 RELEASE:orderId:specId，SYSTEM/TIMEOUT_JOB 记录原因，失败全部回滚。</w:t>
      </w:r>
    </w:p>
    <w:p>
      <w:pPr>
        <w:pStyle w:val="ListBullet"/>
      </w:pPr>
      <w:r>
        <w:t>缺少报价截止时间的异常订单不推断期限强制关闭；已支付、配送中、完成、取消、关闭状态跳过。测试通过固定 Clock 与测试关闭调度开关，避免后台处理测试夹具。</w:t>
      </w:r>
    </w:p>
    <w:p>
      <w:pPr>
        <w:pStyle w:val="Heading2"/>
      </w:pPr>
      <w:r>
        <w:t>5 3 管理端接口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3"/>
        <w:gridCol w:w="4021"/>
        <w:gridCol w:w="1608"/>
        <w:gridCol w:w="2412"/>
      </w:tblGrid>
      <w:tr>
        <w:trPr>
          <w:tblHeader/>
        </w:trP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关键校验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/api/v1/admin/login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管理员登录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账号密码、BCrypt、登录记录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/api/v1/admin/dashboard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今日订单、销售额、待处理数量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时间范围服务端计算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GET/POST/PUT/DELETE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/api/v1/admin/categories...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分类管理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有商品时禁止删除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GET/POST/PUT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/api/v1/admin/products...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商品管理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图片、规格、单价、状态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/api/v1/admin/products/{id}/specs/{specId}/stock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修改库存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变更量、原因、库存流水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GET/POST/PUT/DELETE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/api/v1/admin/banners...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轮播图管理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上传大小、排序、状态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/api/v1/admin/orders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订单列表筛选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状态、日期、订单号、手机号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/api/v1/admin/orders/{id}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订单详情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返回改价、支付、日志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/api/v1/admin/orders/{id}/quote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称重改价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revision_no、金额、原因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/api/v1/admin/orders/{id}/deliver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标记配送中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当前 PAID_WAIT_DELIVERY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/api/v1/admin/orders/{id}/complete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标记完成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当前 DELIVERING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/api/v1/admin/orders/{id}/cancel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商家取消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未支付释放预占，已支付登记退款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/api/v1/admin/orders/{id}/refund-confirmed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登记人工退款完成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refund_reference 必填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/api/v1/admin/orders/export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导出订单 Excel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范围最大 31 天，异步记录可选</w:t>
            </w:r>
          </w:p>
        </w:tc>
      </w:tr>
      <w:tr>
        <w:tc>
          <w:tcPr>
            <w:tcW w:type="dxa" w:w="218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/api/v1/admin/files</w:t>
            </w:r>
          </w:p>
        </w:tc>
        <w:tc>
          <w:tcPr>
            <w:tcW w:type="dxa" w:w="160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上传商品图片</w:t>
            </w:r>
          </w:p>
        </w:tc>
        <w:tc>
          <w:tcPr>
            <w:tcW w:type="dxa" w:w="24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jpg/png/webp，最大 5 MB</w:t>
            </w:r>
          </w:p>
        </w:tc>
      </w:tr>
    </w:tbl>
    <w:p/>
    <w:p>
      <w:pPr>
        <w:pStyle w:val="Heading2"/>
      </w:pPr>
      <w:r>
        <w:t>5 4 关键请求示例</w:t>
      </w:r>
    </w:p>
    <w:p>
      <w:r>
        <w:t>创建预订单：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{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"addressId": 12,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"remark": "去鳞，切块",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"items": [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{"productSpecId": 101, "quantity": 1.5},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{"productSpecId": 102, "quantity": 2}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],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"idempotencyKey": "9f36c0f0-..."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}</w:t>
      </w:r>
    </w:p>
    <w:p>
      <w:r>
        <w:t>商家称重改价：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{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"quoteVersion": 1,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"items": [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{"orderItemId": 201, "actualQuantity": 1.2, "finalAmountCent": 3600},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  {"orderItemId": 202, "actualQuantity": 2, "finalAmountCent": 5000}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],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"finalAmountCent": 8600,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"reason": "实际称重1.2kg"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}</w:t>
      </w:r>
    </w:p>
    <w:p>
      <w:r>
        <w:t>订单详情必须返回：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{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"id": 202610220001,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"orderNo": "FM20261022000001",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"status": "QUOTED",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"quoteVersion": 2,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"estimatedAmountCent": 9000,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"finalAmountCent": 8600,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"payDeadlineAt": "2026-10-22T18:30:00+08:00",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"items": [],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 xml:space="preserve">  "priceRevisions": []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}</w:t>
      </w:r>
    </w:p>
    <w:p>
      <w:pPr>
        <w:pStyle w:val="Heading2"/>
      </w:pPr>
      <w:r>
        <w:t>5 5 微信支付回调处理顺序</w:t>
      </w:r>
    </w:p>
    <w:p>
      <w:r>
        <w:t>1. 验证微信支付公钥 ID、签名、时间戳、随机数及原始请求体，使用 APIv3 key 解密资源。</w:t>
      </w:r>
    </w:p>
    <w:p>
      <w:r>
        <w:t>2. 解密资源，读取 out_trade_no、transaction_id、amount.total、trade_state。</w:t>
      </w:r>
    </w:p>
    <w:p>
      <w:r>
        <w:t>3. 使用数据库事务查找支付记录；不存在时写入异常日志并返回错误。</w:t>
      </w:r>
    </w:p>
    <w:p>
      <w:r>
        <w:t>4. 校验商户号、CNY、金额等于订单 final_amount_cent。</w:t>
      </w:r>
    </w:p>
    <w:p>
      <w:r>
        <w:t>5. 通过唯一索引和状态条件更新支付记录；若已 SUCCESS，直接返回成功。</w:t>
      </w:r>
    </w:p>
    <w:p>
      <w:r>
        <w:t>6. 订单状态更新、库存扣减、状态流水、通知任务在同一事务或可靠出站表中完成。</w:t>
      </w:r>
    </w:p>
    <w:p>
      <w:r>
        <w:t>7. 返回 HTTP 200 和成功 JSON；重复通知不能重复扣库存。</w:t>
      </w:r>
    </w:p>
    <w:p>
      <w:pPr>
        <w:pStyle w:val="Heading1"/>
      </w:pPr>
      <w:r>
        <w:t>6 前端页面设计</w:t>
      </w:r>
    </w:p>
    <w:p>
      <w:pPr>
        <w:pStyle w:val="Heading2"/>
      </w:pPr>
      <w:r>
        <w:t>6 1 微信小程序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73"/>
        <w:gridCol w:w="3539"/>
        <w:gridCol w:w="5112"/>
      </w:tblGrid>
      <w:tr>
        <w:trPr>
          <w:tblHeader/>
        </w:trP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页面内容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核心交互和异常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首页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轮播图、分类、推荐商品、搜索框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图片加载失败显示占位；空分类显示空状态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分类/搜索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分类筛选、分页商品列表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搜索词清空恢复分类列表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商品详情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图片、名称、规格、价格、库存、数量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库存 0 禁用下单；WEIGHT 显示“按斤/kg”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购物车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选中项、数量、小计、结算栏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价格或库存变化后刷新；删除二次确认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结算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地址、商品、备注、预计金额、协议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无地址引导新增；备注最多 200 字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订单列表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全部、待支付、待配送、已完成、已取消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待支付显示报价倒计时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订单详情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快照、改价前后、地址、备注、状态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QUOTED 显示“确认价格并支付”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地址管理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列表、编辑、删除、设默认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手机号、地址服务端校验</w:t>
            </w:r>
          </w:p>
        </w:tc>
      </w:tr>
      <w:tr>
        <w:tc>
          <w:tcPr>
            <w:tcW w:type="dxa" w:w="15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个人中心</w:t>
            </w:r>
          </w:p>
        </w:tc>
        <w:tc>
          <w:tcPr>
            <w:tcW w:type="dxa" w:w="35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登录、订单入口、地址入口</w:t>
            </w:r>
          </w:p>
        </w:tc>
        <w:tc>
          <w:tcPr>
            <w:tcW w:type="dxa" w:w="51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授权失败可重试</w:t>
            </w:r>
          </w:p>
        </w:tc>
      </w:tr>
    </w:tbl>
    <w:p/>
    <w:p>
      <w:r>
        <w:t>小程序统一错误展示：顶部 toast 或弹窗；禁止把英文异常、SQL、堆栈暴露给用户。请求加载状态必须防止重复提交。</w:t>
      </w:r>
    </w:p>
    <w:p>
      <w:pPr>
        <w:pStyle w:val="Heading2"/>
      </w:pPr>
      <w:r>
        <w:t>6 2 PC 管理后台</w:t>
      </w:r>
    </w:p>
    <w:p>
      <w:r>
        <w:t>路由：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37"/>
        <w:gridCol w:w="5887"/>
      </w:tblGrid>
      <w:tr>
        <w:trPr>
          <w:tblHeader/>
        </w:trPr>
        <w:tc>
          <w:tcPr>
            <w:tcW w:type="dxa" w:w="43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路由</w:t>
            </w:r>
          </w:p>
        </w:tc>
        <w:tc>
          <w:tcPr>
            <w:tcW w:type="dxa" w:w="58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页面</w:t>
            </w:r>
          </w:p>
        </w:tc>
      </w:tr>
      <w:tr>
        <w:tc>
          <w:tcPr>
            <w:tcW w:type="dxa" w:w="43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/login</w:t>
            </w:r>
          </w:p>
        </w:tc>
        <w:tc>
          <w:tcPr>
            <w:tcW w:type="dxa" w:w="58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管理员登录</w:t>
            </w:r>
          </w:p>
        </w:tc>
      </w:tr>
      <w:tr>
        <w:tc>
          <w:tcPr>
            <w:tcW w:type="dxa" w:w="43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/dashboard</w:t>
            </w:r>
          </w:p>
        </w:tc>
        <w:tc>
          <w:tcPr>
            <w:tcW w:type="dxa" w:w="58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今日订单、销售额、待处理订单</w:t>
            </w:r>
          </w:p>
        </w:tc>
      </w:tr>
      <w:tr>
        <w:tc>
          <w:tcPr>
            <w:tcW w:type="dxa" w:w="43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/categories</w:t>
            </w:r>
          </w:p>
        </w:tc>
        <w:tc>
          <w:tcPr>
            <w:tcW w:type="dxa" w:w="58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分类增删改查</w:t>
            </w:r>
          </w:p>
        </w:tc>
      </w:tr>
      <w:tr>
        <w:tc>
          <w:tcPr>
            <w:tcW w:type="dxa" w:w="43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/products</w:t>
            </w:r>
          </w:p>
        </w:tc>
        <w:tc>
          <w:tcPr>
            <w:tcW w:type="dxa" w:w="58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商品列表、编辑、上下架、库存</w:t>
            </w:r>
          </w:p>
        </w:tc>
      </w:tr>
      <w:tr>
        <w:tc>
          <w:tcPr>
            <w:tcW w:type="dxa" w:w="43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/banners</w:t>
            </w:r>
          </w:p>
        </w:tc>
        <w:tc>
          <w:tcPr>
            <w:tcW w:type="dxa" w:w="58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轮播图上传、排序、启停</w:t>
            </w:r>
          </w:p>
        </w:tc>
      </w:tr>
      <w:tr>
        <w:tc>
          <w:tcPr>
            <w:tcW w:type="dxa" w:w="43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/orders</w:t>
            </w:r>
          </w:p>
        </w:tc>
        <w:tc>
          <w:tcPr>
            <w:tcW w:type="dxa" w:w="58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订单筛选、详情、改价、配送、完成、取消</w:t>
            </w:r>
          </w:p>
        </w:tc>
      </w:tr>
      <w:tr>
        <w:tc>
          <w:tcPr>
            <w:tcW w:type="dxa" w:w="43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/orders/export</w:t>
            </w:r>
          </w:p>
        </w:tc>
        <w:tc>
          <w:tcPr>
            <w:tcW w:type="dxa" w:w="58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 Excel 导出入口</w:t>
            </w:r>
          </w:p>
        </w:tc>
      </w:tr>
    </w:tbl>
    <w:p/>
    <w:p>
      <w:r>
        <w:t>商品编辑表单字段：分类、名称、副标题、简介、主图、规格列表。规格列表至少包含名称、计价方式、单位、单价、最小数量、步进值、库存、预警量和状态。表单提交前进行本地校验，服务端必须重复校验。</w:t>
      </w:r>
    </w:p>
    <w:p>
      <w:r>
        <w:t>订单详情操作：</w:t>
      </w:r>
    </w:p>
    <w:p>
      <w:pPr>
        <w:pStyle w:val="ListBullet"/>
      </w:pPr>
      <w:r>
        <w:t>CREATED：查看预估单，填写实称数量、最终金额和改价原因，提交报价。</w:t>
      </w:r>
    </w:p>
    <w:p>
      <w:pPr>
        <w:pStyle w:val="ListBullet"/>
      </w:pPr>
      <w:r>
        <w:t>QUOTED：展示报价和截止时间；可再次改价，但必须生成新版本。</w:t>
      </w:r>
    </w:p>
    <w:p>
      <w:pPr>
        <w:pStyle w:val="ListBullet"/>
      </w:pPr>
      <w:r>
        <w:t>PENDING_PAYMENT：展示支付截止时间；不得改价。</w:t>
      </w:r>
    </w:p>
    <w:p>
      <w:pPr>
        <w:pStyle w:val="ListBullet"/>
      </w:pPr>
      <w:r>
        <w:t>PAID_WAIT_DELIVERY：显示支付流水，允许标记配送中。</w:t>
      </w:r>
    </w:p>
    <w:p>
      <w:pPr>
        <w:pStyle w:val="ListBullet"/>
      </w:pPr>
      <w:r>
        <w:t>DELIVERING：允许标记完成。</w:t>
      </w:r>
    </w:p>
    <w:p>
      <w:pPr>
        <w:pStyle w:val="ListBullet"/>
      </w:pPr>
      <w:r>
        <w:t>CANCELLED：显示退款状态；已支付取消需要登记人工退款凭证。</w:t>
      </w:r>
    </w:p>
    <w:p>
      <w:pPr>
        <w:pStyle w:val="Heading2"/>
      </w:pPr>
      <w:r>
        <w:t>6 3 组件和请求约束</w:t>
      </w:r>
    </w:p>
    <w:p>
      <w:pPr>
        <w:pStyle w:val="ListBullet"/>
      </w:pPr>
      <w:r>
        <w:t>admin/src/api 统一封装 Axios：请求头、Token、traceId、错误提示、401 跳转。</w:t>
      </w:r>
    </w:p>
    <w:p>
      <w:pPr>
        <w:pStyle w:val="ListBullet"/>
      </w:pPr>
      <w:r>
        <w:t>Element Plus 表单控件必须绑定字段级校验；禁止只在前端校验金额和库存。</w:t>
      </w:r>
    </w:p>
    <w:p>
      <w:pPr>
        <w:pStyle w:val="ListBullet"/>
      </w:pPr>
      <w:r>
        <w:t>金额在前端展示为元，提交前转换为整数分；转换工具统一放在 utils/money.ts。</w:t>
      </w:r>
    </w:p>
    <w:p>
      <w:pPr>
        <w:pStyle w:val="ListBullet"/>
      </w:pPr>
      <w:r>
        <w:t>重量展示保留三位小数但去掉无意义的 0。</w:t>
      </w:r>
    </w:p>
    <w:p>
      <w:pPr>
        <w:pStyle w:val="ListBullet"/>
      </w:pPr>
      <w:r>
        <w:t>管理后台超过 1000 条的列表使用后端分页；Excel 导出使用后端流。</w:t>
      </w:r>
    </w:p>
    <w:p>
      <w:pPr>
        <w:pStyle w:val="Heading1"/>
      </w:pPr>
      <w:r>
        <w:t>7 后端实现设计</w:t>
      </w:r>
    </w:p>
    <w:p>
      <w:pPr>
        <w:pStyle w:val="Heading2"/>
      </w:pPr>
      <w:r>
        <w:t>7 1 分层</w:t>
      </w:r>
    </w:p>
    <w:p>
      <w:r>
        <w:t>Controller -&gt; Application Service -&gt; Domain/Repository -&gt; Mapper -&gt; MySQL</w:t>
      </w:r>
    </w:p>
    <w:p>
      <w:r>
        <w:t>外部依赖通过 Port/Adapter 封装：WeChatLoginClient、WeChatPayClient、ObjectStorageClient、MessageClient。</w:t>
      </w:r>
    </w:p>
    <w:p>
      <w:r>
        <w:t>Controller 只做鉴权、参数绑定、请求校验和响应映射。订单和库存事务放在 Application Service，禁止在 Controller、Mapper 或定时任务中拼接状态流转。</w:t>
      </w:r>
    </w:p>
    <w:p>
      <w:pPr>
        <w:pStyle w:val="Heading2"/>
      </w:pPr>
      <w:r>
        <w:t>7 2 订单事务</w:t>
      </w:r>
    </w:p>
    <w:p>
      <w:r>
        <w:t>创建订单：</w:t>
      </w:r>
    </w:p>
    <w:p>
      <w:r>
        <w:t>1. 校验用户、地址和订单项。</w:t>
      </w:r>
    </w:p>
    <w:p>
      <w:r>
        <w:t>2. 对订单项逐个预占库存，任意一项失败整体回滚。</w:t>
      </w:r>
    </w:p>
    <w:p>
      <w:r>
        <w:t>3. 写 sales_order、sales_order_item、stock_ledger、order_status_log。</w:t>
      </w:r>
    </w:p>
    <w:p>
      <w:r>
        <w:t>4. 建立 order_price_revision revision_no=0，记录原始预估金额。</w:t>
      </w:r>
    </w:p>
    <w:p>
      <w:r>
        <w:t>5. 返回订单号和预估金额。</w:t>
      </w:r>
    </w:p>
    <w:p>
      <w:r>
        <w:t>商家改价：</w:t>
      </w:r>
    </w:p>
    <w:p>
      <w:r>
        <w:t>1. 使用 order_id + status + quote_version 条件更新锁定订单。</w:t>
      </w:r>
    </w:p>
    <w:p>
      <w:r>
        <w:t>2. 校验订单项和最终金额。</w:t>
      </w:r>
    </w:p>
    <w:p>
      <w:r>
        <w:t>3. 写入新 revision、更新订单 final_amount_cent、quote_version、quoted_at、pay_deadline_at。</w:t>
      </w:r>
    </w:p>
    <w:p>
      <w:r>
        <w:t>4. 状态转 QUOTED，记录日志，加入通知队列。</w:t>
      </w:r>
    </w:p>
    <w:p>
      <w:r>
        <w:t>支付成功：</w:t>
      </w:r>
    </w:p>
    <w:p>
      <w:r>
        <w:t>1. 幂等查找支付记录。</w:t>
      </w:r>
    </w:p>
    <w:p>
      <w:r>
        <w:t>2. 检查订单状态和金额。</w:t>
      </w:r>
    </w:p>
    <w:p>
      <w:r>
        <w:t>3. 写 SUCCESS 支付记录和订单 PAID_WAIT_DELIVERY。</w:t>
      </w:r>
    </w:p>
    <w:p>
      <w:r>
        <w:t>4. 每个订单项执行“扣减实物、释放预占”的条件更新，写 PAY_DEDUCT 流水。</w:t>
      </w:r>
    </w:p>
    <w:p>
      <w:r>
        <w:t>5. 记录可信 paid_at。三类用户订阅消息由独立通知模块处理，不包含支付成功事件，不作为入账事务的外部依赖。</w:t>
      </w:r>
    </w:p>
    <w:p>
      <w:pPr>
        <w:pStyle w:val="Heading2"/>
      </w:pPr>
      <w:r>
        <w:t>7 3 幂等和并发</w:t>
      </w:r>
    </w:p>
    <w:p>
      <w:pPr>
        <w:pStyle w:val="ListBullet"/>
      </w:pPr>
      <w:r>
        <w:t>订单创建使用客户端 idempotencyKey；重复请求返回同一 orderNo。</w:t>
      </w:r>
    </w:p>
    <w:p>
      <w:pPr>
        <w:pStyle w:val="ListBullet"/>
      </w:pPr>
      <w:r>
        <w:t>订单状态更新使用 version 条件更新。</w:t>
      </w:r>
    </w:p>
    <w:p>
      <w:pPr>
        <w:pStyle w:val="ListBullet"/>
      </w:pPr>
      <w:r>
        <w:t>支付记录 out_trade_no、transaction_id 唯一。</w:t>
      </w:r>
    </w:p>
    <w:p>
      <w:pPr>
        <w:pStyle w:val="ListBullet"/>
      </w:pPr>
      <w:r>
        <w:t>库存流水 biz_key 唯一，例如 PAY_DEDUCT:orderId:specId。</w:t>
      </w:r>
    </w:p>
    <w:p>
      <w:pPr>
        <w:pStyle w:val="ListBullet"/>
      </w:pPr>
      <w:r>
        <w:t>定时任务先查询到期记录，再按订单 id 逐个加锁处理，重复执行无副作用。</w:t>
      </w:r>
    </w:p>
    <w:p>
      <w:pPr>
        <w:pStyle w:val="ListBullet"/>
      </w:pPr>
      <w:r>
        <w:t>所有批量操作限流并记录操作日志。</w:t>
      </w:r>
    </w:p>
    <w:p>
      <w:pPr>
        <w:pStyle w:val="Heading2"/>
      </w:pPr>
      <w:r>
        <w:t>7 4 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4"/>
        <w:gridCol w:w="1543"/>
        <w:gridCol w:w="4437"/>
      </w:tblGrid>
      <w:tr>
        <w:trPr>
          <w:tblHeader/>
        </w:trP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AUTH_REQUIRED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401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未登录或 Token 无效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AUTH_FORBIDDEN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无权访问资源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VALIDATION_ERROR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参数格式或业务字段错误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PRODUCT_NOT_AVAILABLE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商品不存在、下架或无有效规格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STOCK_INSUFFICIENT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可用库存不足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ORDER_NOT_FOUND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404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订单不存在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ORDER_STATE_INVALID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当前状态不允许操作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QUOTE_VERSION_CONFLICT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改价版本过期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PAY_AMOUNT_MISMATCH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回调金额和订单金额不一致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PAYMENT_NOT_READY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订单尚未确认价格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FILE_TOO_LARGE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413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文件超过 5 MB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RATE_LIMITED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429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请求过于频繁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INTERNAL_ERROR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未分类服务端错误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PAY_NOT_CONFIGURED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503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支付未启用或未配置，不使用生产 Fake 回退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PAY_AMOUNT_INVALID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金额不在微信支付整数分范围内，0 元不发起支付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PAYMENT_PROCESSING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支付操作正在进行、查单限频或结果尚不确定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PAYMENT_REMOTE_ERROR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503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微信调用或业务入账异常，结果须查单确认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PAYMENT_NOTIFY_INVALID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签名、事件、交易身份或付款时间校验失败</w:t>
            </w:r>
          </w:p>
        </w:tc>
      </w:tr>
      <w:tr>
        <w:tc>
          <w:tcPr>
            <w:tcW w:type="dxa" w:w="42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PAY_AMOUNT_MISMATCH</w:t>
            </w:r>
          </w:p>
        </w:tc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409</w:t>
            </w:r>
          </w:p>
        </w:tc>
        <w:tc>
          <w:tcPr>
            <w:tcW w:type="dxa" w:w="443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可信支付结果与本地金额/报价不一致</w:t>
            </w:r>
          </w:p>
        </w:tc>
      </w:tr>
    </w:tbl>
    <w:p/>
    <w:p>
      <w:pPr>
        <w:pStyle w:val="Heading1"/>
      </w:pPr>
      <w:r>
        <w:t>8 安全 配置和运维</w:t>
      </w:r>
    </w:p>
    <w:p>
      <w:pPr>
        <w:pStyle w:val="Heading2"/>
      </w:pPr>
      <w:r>
        <w:t>8 1 安全要求</w:t>
      </w:r>
    </w:p>
    <w:p>
      <w:pPr>
        <w:pStyle w:val="ListBullet"/>
      </w:pPr>
      <w:r>
        <w:t>密码只存 BCrypt hash；禁止明文、MD5 和日志打印密码/Token。</w:t>
      </w:r>
    </w:p>
    <w:p>
      <w:pPr>
        <w:pStyle w:val="ListBullet"/>
      </w:pPr>
      <w:r>
        <w:t>JWT 使用强随机密钥，配置过期时间；用户 Token 7 天，管理员 Token 8 小时。</w:t>
      </w:r>
    </w:p>
    <w:p>
      <w:pPr>
        <w:pStyle w:val="ListBullet"/>
      </w:pPr>
      <w:r>
        <w:t>管理接口、文件上传、订单操作均写 operation_log。</w:t>
      </w:r>
    </w:p>
    <w:p>
      <w:pPr>
        <w:pStyle w:val="ListBullet"/>
      </w:pPr>
      <w:r>
        <w:t>微信回调证书、商户私钥和数据库密码只放环境变量或密钥管理服务。</w:t>
      </w:r>
    </w:p>
    <w:p>
      <w:pPr>
        <w:pStyle w:val="ListBullet"/>
      </w:pPr>
      <w:r>
        <w:t>上传文件校验扩展名、MIME、大小和文件魔数；对象存储路径加入 UUID，不接受任意路径。</w:t>
      </w:r>
    </w:p>
    <w:p>
      <w:pPr>
        <w:pStyle w:val="ListBullet"/>
      </w:pPr>
      <w:r>
        <w:t>所有 SQL 使用参数绑定；所有外部 URL 只能来自配置或对象存储返回。</w:t>
      </w:r>
    </w:p>
    <w:p>
      <w:pPr>
        <w:pStyle w:val="ListBullet"/>
      </w:pPr>
      <w:r>
        <w:t>Nginx 启用 HTTPS、HSTS、基础请求体限制和访问日志；后端设置 CORS 仅允许管理域名。</w:t>
      </w:r>
    </w:p>
    <w:p>
      <w:pPr>
        <w:pStyle w:val="Heading2"/>
      </w:pPr>
      <w:r>
        <w:t>8 2 配置项</w:t>
      </w:r>
    </w:p>
    <w:p>
      <w:r>
        <w:t>deploy/.env.example 至少包含：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MYSQL_HOST=mysql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MYSQL_PORT=3306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MYSQL_DATABASE=fishmall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MYSQL_USER=fishmall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MYSQL_PASSWORD=change-me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JWT_SECRET=change-me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ADMIN_INITIAL_PASSWORD=change-me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WECHAT_MINI_APP_ID=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WECHAT_MINI_SECRET=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WECHAT_PAY_MCH_ID=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WECHAT_PAY_API_V3_KEY=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WECHAT_PAY_CERT_SERIAL=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WECHAT_PAY_PRIVATE_KEY_PATH=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OBJECT_STORAGE_ENDPOINT=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OBJECT_STORAGE_BUCKET=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OBJECT_STORAGE_ACCESS_KEY=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OBJECT_STORAGE_SECRET_KEY=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ORDER_CONFIRM_TIMEOUT_MINUTES=1440</w:t>
      </w:r>
    </w:p>
    <w:p>
      <w:pPr>
        <w:spacing w:after="0" w:line="252" w:lineRule="auto"/>
      </w:pPr>
      <w:r>
        <w:rPr>
          <w:rFonts w:ascii="Consolas" w:hAnsi="Consolas" w:eastAsia="Noto Sans CJK SC"/>
          <w:sz w:val="18"/>
        </w:rPr>
        <w:t>ORDER_PAYMENT_TIMEOUT_MINUTES=60</w:t>
      </w:r>
    </w:p>
    <w:p>
      <w:r>
        <w:t>配置加载顺序：环境变量 &gt; application-prod.yml &gt; application.yml。生产配置禁止提交真实密钥。Flyway 启动时自动迁移，禁止手工修改已发布的 V1 脚本。</w:t>
      </w:r>
    </w:p>
    <w:p>
      <w:pPr>
        <w:pStyle w:val="Heading2"/>
      </w:pPr>
      <w:r>
        <w:t>8 3 部署</w:t>
      </w:r>
    </w:p>
    <w:p>
      <w:r>
        <w:t>1. Linux 服务器安装 Docker 和 Docker Compose。</w:t>
      </w:r>
    </w:p>
    <w:p>
      <w:r>
        <w:t>2. 准备域名、HTTPS 证书、微信小程序 request 合法域名、支付回调域名和对象存储跨域配置。</w:t>
      </w:r>
    </w:p>
    <w:p>
      <w:r>
        <w:t>3. 配置 .env，启动 mysql、backend、nginx；后台静态文件由 nginx 提供。</w:t>
      </w:r>
    </w:p>
    <w:p>
      <w:r>
        <w:t>4. 执行Flyway V1～V10创建/升级结构并初始化管理员，旧库升级前先备份。</w:t>
      </w:r>
    </w:p>
    <w:p>
      <w:r>
        <w:t>5. 上传商品图片、创建分类和商品、发布轮播图，先用测试订单完成支付联调。</w:t>
      </w:r>
    </w:p>
    <w:p>
      <w:r>
        <w:t>6. 使用 health endpoint 检查服务；查看 backend 日志、MySQL 慢查询和对象存储访问日志。</w:t>
      </w:r>
    </w:p>
    <w:p>
      <w:r>
        <w:t>7. 每日备份数据库和关键配置；保留至少 7 天，恢复流程写入部署文档。</w:t>
      </w:r>
    </w:p>
    <w:p>
      <w:pPr>
        <w:pStyle w:val="Heading2"/>
      </w:pPr>
      <w:r>
        <w:t>8 4 监控和日志</w:t>
      </w:r>
    </w:p>
    <w:p>
      <w:pPr>
        <w:pStyle w:val="ListBullet"/>
      </w:pPr>
      <w:r>
        <w:t>/actuator/health 只暴露健康状态，不在公网暴露完整配置。</w:t>
      </w:r>
    </w:p>
    <w:p>
      <w:pPr>
        <w:pStyle w:val="ListBullet"/>
      </w:pPr>
      <w:r>
        <w:t>日志包含 traceId、orderNo、out_trade_no；禁止记录完整 openid、手机号、支付密钥。</w:t>
      </w:r>
    </w:p>
    <w:p>
      <w:pPr>
        <w:pStyle w:val="ListBullet"/>
      </w:pPr>
      <w:r>
        <w:t>关键告警：支付回调失败、库存条件更新失败、任务积压、数据库连接失败、对象存储上传失败。</w:t>
      </w:r>
    </w:p>
    <w:p>
      <w:pPr>
        <w:pStyle w:val="ListBullet"/>
      </w:pPr>
      <w:r>
        <w:t>message_log、payment_record、stock_ledger、order_status_log 是排障依据，不允许通过普通管理界面删除。</w:t>
      </w:r>
    </w:p>
    <w:p>
      <w:pPr>
        <w:pStyle w:val="Heading1"/>
      </w:pPr>
      <w:r>
        <w:t>9 测试与验收</w:t>
      </w:r>
    </w:p>
    <w:p>
      <w:pPr>
        <w:pStyle w:val="Heading2"/>
      </w:pPr>
      <w:r>
        <w:t>9 1 自动化测试</w:t>
      </w:r>
    </w:p>
    <w:p>
      <w:r>
        <w:t>后端：</w:t>
      </w:r>
    </w:p>
    <w:p>
      <w:pPr>
        <w:pStyle w:val="ListBullet"/>
      </w:pPr>
      <w:r>
        <w:t>金额、重量、数量和状态机单元测试。</w:t>
      </w:r>
    </w:p>
    <w:p>
      <w:pPr>
        <w:pStyle w:val="ListBullet"/>
      </w:pPr>
      <w:r>
        <w:t>地址越权、商品下架、购物车库存校验接口测试。</w:t>
      </w:r>
    </w:p>
    <w:p>
      <w:pPr>
        <w:pStyle w:val="ListBullet"/>
      </w:pPr>
      <w:r>
        <w:t>并发预占库存测试：库存不足只能成功一个订单。</w:t>
      </w:r>
    </w:p>
    <w:p>
      <w:pPr>
        <w:pStyle w:val="ListBullet"/>
      </w:pPr>
      <w:r>
        <w:t>改价乐观锁测试：旧 quote_version 必须失败。</w:t>
      </w:r>
    </w:p>
    <w:p>
      <w:pPr>
        <w:pStyle w:val="ListBullet"/>
      </w:pPr>
      <w:r>
        <w:t>支付回调验签、金额不匹配、重复回调、乱序回调测试。</w:t>
      </w:r>
    </w:p>
    <w:p>
      <w:pPr>
        <w:pStyle w:val="ListBullet"/>
      </w:pPr>
      <w:r>
        <w:t>超时关闭和库存释放测试。</w:t>
      </w:r>
    </w:p>
    <w:p>
      <w:pPr>
        <w:pStyle w:val="ListBullet"/>
      </w:pPr>
      <w:r>
        <w:t>Excel 导出文件内容和权限测试。</w:t>
      </w:r>
    </w:p>
    <w:p>
      <w:r>
        <w:t>管理端：</w:t>
      </w:r>
    </w:p>
    <w:p>
      <w:pPr>
        <w:pStyle w:val="ListBullet"/>
      </w:pPr>
      <w:r>
        <w:t>金额元/分转换、重量格式化、表单校验。</w:t>
      </w:r>
    </w:p>
    <w:p>
      <w:pPr>
        <w:pStyle w:val="ListBullet"/>
      </w:pPr>
      <w:r>
        <w:t>Axios Token、401 跳转、统一错误提示。</w:t>
      </w:r>
    </w:p>
    <w:p>
      <w:pPr>
        <w:pStyle w:val="ListBullet"/>
      </w:pPr>
      <w:r>
        <w:t>订单状态操作按钮按状态显示和禁用。</w:t>
      </w:r>
    </w:p>
    <w:p>
      <w:r>
        <w:t>小程序：</w:t>
      </w:r>
    </w:p>
    <w:p>
      <w:pPr>
        <w:pStyle w:val="ListBullet"/>
      </w:pPr>
      <w:r>
        <w:t>登录、地址、商品数量、购物车、下单、改价确认和支付流程手测。</w:t>
      </w:r>
    </w:p>
    <w:p>
      <w:pPr>
        <w:pStyle w:val="ListBullet"/>
      </w:pPr>
      <w:r>
        <w:t>无网络、Token 过期、库存变化、支付取消、重复点击等异常手测。</w:t>
      </w:r>
    </w:p>
    <w:p>
      <w:pPr>
        <w:pStyle w:val="Heading2"/>
      </w:pPr>
      <w:r>
        <w:t>9 2 业务验收场景</w:t>
      </w:r>
    </w:p>
    <w:p>
      <w:r>
        <w:t>1. 用户提交 1.5 kg 草鱼订单，库存预占 1.5 kg，商家改为 1.2 kg 和新金额，用户确认后支付成功，实物库存减少 1.2 kg。</w:t>
      </w:r>
    </w:p>
    <w:p>
      <w:r>
        <w:t>2. 两个用户争抢最后 1 件规格，只有一个创建订单成功。</w:t>
      </w:r>
    </w:p>
    <w:p>
      <w:r>
        <w:t>3. 微信重复发送同一支付回调，订单只变成一次已支付，库存只扣一次。</w:t>
      </w:r>
    </w:p>
    <w:p>
      <w:r>
        <w:t>4. 商家改价后旧页面再次提交，系统返回 QUOTE_VERSION_CONFLICT，不覆盖新金额。</w:t>
      </w:r>
    </w:p>
    <w:p>
      <w:r>
        <w:t>5. 用户未支付超过 60 分钟，订单关闭并恢复库存。</w:t>
      </w:r>
    </w:p>
    <w:p>
      <w:r>
        <w:t>6. 已支付订单商家取消，系统要求人工退款凭证，登记后状态正确，管理员审计可见。</w:t>
      </w:r>
    </w:p>
    <w:p>
      <w:r>
        <w:t>7. 下架商品不出现在用户端，但历史订单快照仍可查看。</w:t>
      </w:r>
    </w:p>
    <w:p>
      <w:r>
        <w:t>8. 后台订单 Excel 可打开，包含订单号、客户、状态、商品、金额和时间。</w:t>
      </w:r>
    </w:p>
    <w:p>
      <w:r>
        <w:t>9. 未登录用户不能访问后台接口，不能查看他人地址或订单。</w:t>
      </w:r>
    </w:p>
    <w:p>
      <w:pPr>
        <w:pStyle w:val="Heading2"/>
      </w:pPr>
      <w:r>
        <w:t>9 3 完成定义</w:t>
      </w:r>
    </w:p>
    <w:p>
      <w:pPr>
        <w:pStyle w:val="ListBullet"/>
      </w:pPr>
      <w:r>
        <w:t>所有模块有对应接口、服务、迁移脚本和测试，编译、测试、静态检查通过。</w:t>
      </w:r>
    </w:p>
    <w:p>
      <w:pPr>
        <w:pStyle w:val="ListBullet"/>
      </w:pPr>
      <w:r>
        <w:t>金额、状态、库存、支付回调的审计记录可以由订单号串联查询。</w:t>
      </w:r>
    </w:p>
    <w:p>
      <w:pPr>
        <w:pStyle w:val="ListBullet"/>
      </w:pPr>
      <w:r>
        <w:t>开发、生产配置分离，真实密钥未写入仓库。</w:t>
      </w:r>
    </w:p>
    <w:p>
      <w:pPr>
        <w:pStyle w:val="ListBullet"/>
      </w:pPr>
      <w:r>
        <w:t>README、部署文档、商家操作手册能指导无开发人员部署和日常使用。</w:t>
      </w:r>
    </w:p>
    <w:p>
      <w:pPr>
        <w:pStyle w:val="ListBullet"/>
      </w:pPr>
      <w:r>
        <w:t>Markdown 和 Word 文档内容一致，Word 文件可打开且中文无乱码。</w:t>
      </w:r>
    </w:p>
    <w:p>
      <w:pPr>
        <w:pStyle w:val="Heading1"/>
      </w:pPr>
      <w:r>
        <w:t>10 交付物</w:t>
      </w:r>
    </w:p>
    <w:p>
      <w:pPr>
        <w:pStyle w:val="ListBullet"/>
      </w:pPr>
      <w:r>
        <w:t>backend：可运行的 Spring Boot 后端源码和数据库迁移。</w:t>
      </w:r>
    </w:p>
    <w:p>
      <w:pPr>
        <w:pStyle w:val="ListBullet"/>
      </w:pPr>
      <w:r>
        <w:t>admin：Vue 3 + Element Plus 管理后台源码和构建产物配置。</w:t>
      </w:r>
    </w:p>
    <w:p>
      <w:pPr>
        <w:pStyle w:val="ListBullet"/>
      </w:pPr>
      <w:r>
        <w:t>miniprogram：微信原生小程序源码。</w:t>
      </w:r>
    </w:p>
    <w:p>
      <w:pPr>
        <w:pStyle w:val="ListBullet"/>
      </w:pPr>
      <w:r>
        <w:t>docs/开发设计文档.md：AI 和开发人员使用的唯一设计事实源。</w:t>
      </w:r>
    </w:p>
    <w:p>
      <w:pPr>
        <w:pStyle w:val="ListBullet"/>
      </w:pPr>
      <w:r>
        <w:t>docs/开发设计文档.docx：由 Markdown 转换的 Word 版本。</w:t>
      </w:r>
    </w:p>
    <w:p>
      <w:pPr>
        <w:pStyle w:val="ListBullet"/>
      </w:pPr>
      <w:r>
        <w:t>docs/部署文档.md：环境、启动、配置、备份、故障排查。</w:t>
      </w:r>
    </w:p>
    <w:p>
      <w:pPr>
        <w:pStyle w:val="ListBullet"/>
      </w:pPr>
      <w:r>
        <w:t>docs/商家操作手册.md：商品、库存、订单、改价、配送、退款登记。</w:t>
      </w:r>
    </w:p>
    <w:p>
      <w:pPr>
        <w:pStyle w:val="ListBullet"/>
      </w:pPr>
      <w:r>
        <w:t>deploy：Docker Compose、Nginx 和环境变量示例。</w:t>
      </w:r>
    </w:p>
    <w:p>
      <w:pPr>
        <w:pStyle w:val="Heading1"/>
      </w:pPr>
      <w:r>
        <w:t>11 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3"/>
        <w:gridCol w:w="1929"/>
        <w:gridCol w:w="6752"/>
      </w:tblGrid>
      <w:tr>
        <w:trPr>
          <w:tblHeader/>
        </w:trPr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192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67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变更</w:t>
            </w:r>
          </w:p>
        </w:tc>
      </w:tr>
      <w:tr>
        <w:tc>
          <w:tcPr>
            <w:tcW w:type="dxa" w:w="15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v1.0.0</w:t>
            </w:r>
          </w:p>
        </w:tc>
        <w:tc>
          <w:tcPr>
            <w:tcW w:type="dxa" w:w="192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2026-10-22</w:t>
            </w:r>
          </w:p>
        </w:tc>
        <w:tc>
          <w:tcPr>
            <w:tcW w:type="dxa" w:w="67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初始开发设计；将产品文档中的直接支付流程调整为预下单、称重改价、用户确认后支付</w:t>
            </w:r>
          </w:p>
        </w:tc>
      </w:tr>
    </w:tbl>
    <w:p/>
    <w:p>
      <w:pPr>
        <w:pStyle w:val="Heading1"/>
      </w:pPr>
      <w:r>
        <w:t>12 后台经营页面实施补充 2026 10 29 已确认</w:t>
      </w:r>
    </w:p>
    <w:p>
      <w:pPr>
        <w:pStyle w:val="ListBullet"/>
      </w:pPr>
      <w:r>
        <w:t>已实现 /dashboard、/orders、/orders/:id、/banners；原 / 跳转看板，保留登录守卫和修改密码。</w:t>
      </w:r>
    </w:p>
    <w:p>
      <w:pPr>
        <w:pStyle w:val="ListBullet"/>
      </w:pPr>
      <w:r>
        <w:t>GET /api/v1/admin/dashboard 使用上海日期 [零点,次日零点)：今日订单统计当天创建的全部订单，包含取消和关闭；今日销售额统计 payment_record.state=SUCCESS 且 paid_at 在当天的收款分值，不扣人工退款。跨日付款计入付款日。</w:t>
      </w:r>
    </w:p>
    <w:p>
      <w:pPr>
        <w:pStyle w:val="ListBullet"/>
      </w:pPr>
      <w:r>
        <w:t>待处理订单跨日期汇总 CREATED、PAID_WAIT_DELIVERY、DELIVERING、CANCELLED 且 refund_status=REQUIRED 四类，每项可进入对应列表；等待用户确认和付款不计入。</w:t>
      </w:r>
    </w:p>
    <w:p>
      <w:pPr>
        <w:pStyle w:val="ListBullet"/>
      </w:pPr>
      <w:r>
        <w:t>看板聚合在同一 REPEATABLE_READ 事务读取，并写管理端审计；可注入 Clock。V9 仅新增支付 state/paid_at 复合索引，不修改既有迁移或业务记录。</w:t>
      </w:r>
    </w:p>
    <w:p>
      <w:pPr>
        <w:pStyle w:val="ListBullet"/>
      </w:pPr>
      <w:r>
        <w:t>看板和列表可见时每轮请求完成后30秒刷新，隐藏或离开页面暂停，恢复可见时立即刷新；显示最近成功时间及错误，保留手动刷新，旧请求不能覆盖新筛选。详情不自动刷新，弹窗打开时禁用详情刷新。</w:t>
      </w:r>
    </w:p>
    <w:p>
      <w:pPr>
        <w:pStyle w:val="ListBullet"/>
      </w:pPr>
      <w:r>
        <w:t>订单列表与 Excel 共用 status、refundStatus（NONE/REQUIRED/MANUAL_REFUNDED）、完整 orderNo、完整 phone 及创建日期筛选。列表分页最多100，导出必须提供日期且最多包含31天，不继承分页。</w:t>
      </w:r>
    </w:p>
    <w:p>
      <w:pPr>
        <w:pStyle w:val="ListBullet"/>
      </w:pPr>
      <w:r>
        <w:t>报价以字符串输入元金额，整数运算转换分值；实称数量最多三位小数、按件为正整数。请求提交完整明细和 quoteVersion，合计由明细相加，版本冲突保留草稿并要求显式刷新后重报。</w:t>
      </w:r>
    </w:p>
    <w:p>
      <w:pPr>
        <w:pStyle w:val="ListBullet"/>
      </w:pPr>
      <w:r>
        <w:t>配送、完成、取消与退款登记调用既有状态机接口；取消保留微信查单/关单协调，人工退款登记须填写凭证并核实已在商户平台退款，不调用退款接口。</w:t>
      </w:r>
    </w:p>
    <w:p>
      <w:pPr>
        <w:pStyle w:val="ListBullet"/>
      </w:pPr>
      <w:r>
        <w:t>Excel 使用管理员 Bearer Token 和 Blob 下载；校验 XLSX 响应类型，将 JSON 错误 Blob 解析为中文提示，401 清理登录态，不将错误保存为 Excel；下载后释放对象 URL。</w:t>
      </w:r>
    </w:p>
    <w:p>
      <w:pPr>
        <w:pStyle w:val="ListBullet"/>
      </w:pPr>
      <w:r>
        <w:t>轮播管理新增 GET/POST /api/v1/admin/banners 和 GET/PUT/DELETE /api/v1/admin/banners/{id}。沿用 V5 表，sort ASC/id ASC、分页、状态筛选、CRUD、软删除和审计；图片复用5MB上传接口，地址限定本地上传路径格式。</w:t>
      </w:r>
    </w:p>
    <w:p>
      <w:pPr>
        <w:pStyle w:val="ListBullet"/>
      </w:pPr>
      <w:r>
        <w:t>轮播跳转为 NONE/PRODUCT/CATEGORY，启用时验证目标存在且已启用；目标后续失效时管理端标记不可用，停用轮播仍可保存现存的下架/停用目标。商品候选支持搜索和分页，分类候选支持分页。</w:t>
      </w:r>
    </w:p>
    <w:p>
      <w:pPr>
        <w:pStyle w:val="ListBullet"/>
      </w:pPr>
      <w:r>
        <w:t>验收使用一次性 MySQL 与独立18080服务（支付、超时扫描均关闭），未连接业务数据库或启用真实支付；具体验证记录见 design/admin_business_pages_sign.md。</w:t>
      </w:r>
    </w:p>
    <w:p>
      <w:pPr>
        <w:pStyle w:val="Heading1"/>
      </w:pPr>
      <w:r>
        <w:t>13 订阅消息 MinIO与部署交付实施补充</w:t>
      </w:r>
    </w:p>
    <w:p>
      <w:pPr>
        <w:pStyle w:val="ListBullet"/>
      </w:pPr>
      <w:r>
        <w:t>用户已确认三类通知：ORDER_CREATED首次创建、ORDER_QUOTED每次报价版本、ORDER_COMPLETED首次完成。message_log在同一业务事务内登记，唯一event_key防重复入队；通知请求在独立线程、事务外执行，不影响已提交订单。</w:t>
      </w:r>
    </w:p>
    <w:p>
      <w:pPr>
        <w:pStyle w:val="ListBullet"/>
      </w:pPr>
      <w:r>
        <w:t>V10追加event_key、quote_version、attempt_count、next_attempt_at、operation_token、operation_until和索引；旧日志保留，旧迁移不修改。</w:t>
      </w:r>
    </w:p>
    <w:p>
      <w:pPr>
        <w:pStyle w:val="ListBullet"/>
      </w:pPr>
      <w:r>
        <w:t>任务状态PENDING/SENDING/SUCCESS/FAILED/SKIPPED/UNKNOWN；条件领取与令牌限定结果回写。明确可恢复错误最多默认3次并退避，拒收/无授权/模板错误不反复发送；超时未知或发送进程中断不自动重发。</w:t>
      </w:r>
    </w:p>
    <w:p>
      <w:pPr>
        <w:pStyle w:val="ListBullet"/>
      </w:pPr>
      <w:r>
        <w:t>报价发送前检查版本、状态及上海时区截止时间，过期/不适用事件跳过。关闭发送期间登记SKIPPED，不补发；快照不含openid、Token或密钥，收件人仅服务端读取订单归属用户。</w:t>
      </w:r>
    </w:p>
    <w:p>
      <w:pPr>
        <w:pStyle w:val="ListBullet"/>
      </w:pPr>
      <w:r>
        <w:t>Java17 HttpClient适配稳定版access_token接口和订阅发送接口，Token缓存并提前刷新，明确失效最多刷新重试一次；不把微信返回成功当作用户已读。</w:t>
      </w:r>
    </w:p>
    <w:p>
      <w:pPr>
        <w:pStyle w:val="ListBullet"/>
      </w:pPr>
      <w:r>
        <w:t>GET /api/v1/users/subscription-config复用用户JWT，仅返回启用的模板ID。小程序结算页提前读取配置，下单点击时直接申请最多三个模板；授权失败仍可下单，共享提交锁，离开页面后迟到回调不再建单。</w:t>
      </w:r>
    </w:p>
    <w:p>
      <w:pPr>
        <w:pStyle w:val="ListBullet"/>
      </w:pPr>
      <w:r>
        <w:t>生产存储为本地部署MinIO，Java SDK8.5.17；桶私有，后端专用账号只限fishmall-images/products/读写，API/控制台不公网暴露。新上传沿用/uploads/products/UUID文件名，只有NoSuchKey才回退旧本地目录，网络/权限/桶错误返回失败。</w:t>
      </w:r>
    </w:p>
    <w:p>
      <w:pPr>
        <w:pStyle w:val="ListBullet"/>
      </w:pPr>
      <w:r>
        <w:t>提供migrate/export/import图片命令，固定文件名白名单、大小限制和SHA-256校验；迁移复制且不删原图，目标同内容跳过、冲突停止。还原旧图归档时校验普通文件类型和路径。</w:t>
      </w:r>
    </w:p>
    <w:p>
      <w:pPr>
        <w:pStyle w:val="ListBullet"/>
      </w:pPr>
      <w:r>
        <w:t>Docker Compose交付MySQL、MinIO、一次性初始化、后端、Nginx；健康检查包含MySQL和MinIO，Nginx提供HTTPS、history回退、API/图片反代且不公开actuator。MinIO/mc按固定官方源码版本构建并保留AGPL许可。</w:t>
      </w:r>
    </w:p>
    <w:p>
      <w:pPr>
        <w:pStyle w:val="ListBullet"/>
      </w:pPr>
      <w:r>
        <w:t>生产profile拒绝缺失/示例/共享JWT、缺失或游客微信登录及意外本地存储；真实微信消息和支付默认关闭，超时关闭仍按既有默认启用。</w:t>
      </w:r>
    </w:p>
    <w:p>
      <w:pPr>
        <w:pStyle w:val="ListBullet"/>
      </w:pPr>
      <w:r>
        <w:t>备份暂停应用写入，包含数据库、MinIO对象、旧图、受限配置/密钥/证书与校验清单；仅完成快照参与至少7天保留。恢复限定新项目空库，不自动覆盖原环境；应用回退不自动撤销数据库迁移。</w:t>
      </w:r>
    </w:p>
    <w:p>
      <w:pPr>
        <w:pStyle w:val="ListBullet"/>
      </w:pPr>
      <w:r>
        <w:t>部署操作见docs/部署文档.md，经营操作见docs/商家操作手册.md。真实模板、微信授权/发送、商户收款、正式HTTPS域名和实际服务器上线尚未验证；隔离演练和最终测试记录见对应功能设计。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生鲜水产系统开发设计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80" w:line="276" w:lineRule="auto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80" w:line="276" w:lineRule="auto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 w:line="276" w:lineRule="auto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80" w:line="276" w:lineRule="auto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76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生鲜水产线上经营系统开发设计文档</dc:title>
  <dc:subject>一期业务设计与部署交付</dc:subject>
  <dc:creator>fishMall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