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B92" w:rsidRPr="00C50006" w:rsidRDefault="001D0B92" w:rsidP="006612F1">
      <w:pPr>
        <w:jc w:val="center"/>
        <w:rPr>
          <w:rFonts w:ascii="仿宋_GB2312" w:eastAsia="仿宋_GB2312" w:hAnsi="仿宋"/>
          <w:b/>
          <w:sz w:val="32"/>
          <w:szCs w:val="32"/>
        </w:rPr>
      </w:pPr>
      <w:proofErr w:type="gramStart"/>
      <w:r w:rsidRPr="00C50006">
        <w:rPr>
          <w:rFonts w:ascii="仿宋_GB2312" w:eastAsia="仿宋_GB2312" w:hAnsi="仿宋" w:hint="eastAsia"/>
          <w:b/>
          <w:sz w:val="32"/>
          <w:szCs w:val="32"/>
        </w:rPr>
        <w:t>缴</w:t>
      </w:r>
      <w:proofErr w:type="gramEnd"/>
      <w:r w:rsidRPr="00C50006">
        <w:rPr>
          <w:rFonts w:ascii="仿宋_GB2312" w:eastAsia="仿宋_GB2312" w:hAnsi="仿宋"/>
          <w:b/>
          <w:sz w:val="32"/>
          <w:szCs w:val="32"/>
        </w:rPr>
        <w:t xml:space="preserve">  </w:t>
      </w:r>
      <w:r w:rsidRPr="00C50006">
        <w:rPr>
          <w:rFonts w:ascii="仿宋_GB2312" w:eastAsia="仿宋_GB2312" w:hAnsi="仿宋" w:hint="eastAsia"/>
          <w:b/>
          <w:sz w:val="32"/>
          <w:szCs w:val="32"/>
        </w:rPr>
        <w:t>费</w:t>
      </w:r>
      <w:r w:rsidRPr="00C50006">
        <w:rPr>
          <w:rFonts w:ascii="仿宋_GB2312" w:eastAsia="仿宋_GB2312" w:hAnsi="仿宋"/>
          <w:b/>
          <w:sz w:val="32"/>
          <w:szCs w:val="32"/>
        </w:rPr>
        <w:t xml:space="preserve">  </w:t>
      </w:r>
      <w:r w:rsidRPr="00C50006">
        <w:rPr>
          <w:rFonts w:ascii="仿宋_GB2312" w:eastAsia="仿宋_GB2312" w:hAnsi="仿宋" w:hint="eastAsia"/>
          <w:b/>
          <w:sz w:val="32"/>
          <w:szCs w:val="32"/>
        </w:rPr>
        <w:t>通</w:t>
      </w:r>
      <w:r w:rsidRPr="00C50006">
        <w:rPr>
          <w:rFonts w:ascii="仿宋_GB2312" w:eastAsia="仿宋_GB2312" w:hAnsi="仿宋"/>
          <w:b/>
          <w:sz w:val="32"/>
          <w:szCs w:val="32"/>
        </w:rPr>
        <w:t xml:space="preserve">  </w:t>
      </w:r>
      <w:r w:rsidRPr="00C50006">
        <w:rPr>
          <w:rFonts w:ascii="仿宋_GB2312" w:eastAsia="仿宋_GB2312" w:hAnsi="仿宋" w:hint="eastAsia"/>
          <w:b/>
          <w:sz w:val="32"/>
          <w:szCs w:val="32"/>
        </w:rPr>
        <w:t>知</w:t>
      </w:r>
    </w:p>
    <w:p w:rsidR="001D0B92" w:rsidRPr="00C50006" w:rsidRDefault="001D0B92" w:rsidP="00112313">
      <w:pPr>
        <w:spacing w:line="500" w:lineRule="exact"/>
        <w:ind w:firstLineChars="50" w:firstLine="120"/>
        <w:rPr>
          <w:rFonts w:ascii="仿宋_GB2312" w:eastAsia="仿宋_GB2312" w:hAnsi="仿宋"/>
          <w:sz w:val="24"/>
        </w:rPr>
      </w:pPr>
      <w:bookmarkStart w:id="0" w:name="客户名称"/>
      <w:r w:rsidRPr="00C50006">
        <w:rPr>
          <w:rFonts w:ascii="仿宋_GB2312" w:eastAsia="仿宋_GB2312" w:hAnsi="仿宋"/>
          <w:kern w:val="0"/>
          <w:sz w:val="24"/>
          <w:u w:val="single"/>
        </w:rPr>
        <w:t xml:space="preserve">                  </w:t>
      </w:r>
      <w:r w:rsidRPr="00C50006">
        <w:rPr>
          <w:rFonts w:ascii="仿宋_GB2312" w:eastAsia="仿宋_GB2312" w:hAnsi="仿宋" w:hint="eastAsia"/>
          <w:kern w:val="0"/>
          <w:sz w:val="24"/>
          <w:u w:val="single"/>
        </w:rPr>
        <w:t>公司</w:t>
      </w:r>
      <w:bookmarkEnd w:id="0"/>
      <w:r w:rsidRPr="00C50006">
        <w:rPr>
          <w:rFonts w:ascii="仿宋_GB2312" w:eastAsia="仿宋_GB2312" w:hAnsi="仿宋" w:hint="eastAsia"/>
          <w:kern w:val="0"/>
          <w:sz w:val="24"/>
        </w:rPr>
        <w:t>：</w:t>
      </w:r>
    </w:p>
    <w:p w:rsidR="001D0B92" w:rsidRPr="00C50006" w:rsidRDefault="001D0B92" w:rsidP="00112313">
      <w:pPr>
        <w:spacing w:line="500" w:lineRule="exact"/>
        <w:ind w:left="1" w:firstLineChars="200" w:firstLine="480"/>
        <w:rPr>
          <w:rFonts w:ascii="仿宋_GB2312" w:eastAsia="仿宋_GB2312" w:hAnsi="仿宋"/>
          <w:sz w:val="24"/>
        </w:rPr>
      </w:pPr>
      <w:r w:rsidRPr="00C50006">
        <w:rPr>
          <w:rFonts w:ascii="仿宋_GB2312" w:eastAsia="仿宋_GB2312" w:hAnsi="仿宋" w:hint="eastAsia"/>
          <w:sz w:val="24"/>
        </w:rPr>
        <w:t>本公司于</w:t>
      </w:r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bookmarkStart w:id="1" w:name="放款起始时间_1"/>
      <w:r w:rsidRPr="00C50006">
        <w:rPr>
          <w:rFonts w:ascii="仿宋_GB2312" w:eastAsia="仿宋_GB2312" w:hAnsi="仿宋"/>
          <w:sz w:val="24"/>
          <w:u w:val="single"/>
        </w:rPr>
        <w:t xml:space="preserve">   </w:t>
      </w:r>
      <w:r w:rsidRPr="00C50006">
        <w:rPr>
          <w:rFonts w:ascii="仿宋_GB2312" w:eastAsia="仿宋_GB2312" w:hAnsi="仿宋" w:hint="eastAsia"/>
          <w:sz w:val="24"/>
        </w:rPr>
        <w:t>年</w:t>
      </w:r>
      <w:r w:rsidRPr="00C50006">
        <w:rPr>
          <w:rFonts w:ascii="仿宋_GB2312" w:eastAsia="仿宋_GB2312" w:hAnsi="仿宋"/>
          <w:sz w:val="24"/>
          <w:u w:val="single"/>
        </w:rPr>
        <w:t xml:space="preserve">   </w:t>
      </w:r>
      <w:r w:rsidRPr="00C50006">
        <w:rPr>
          <w:rFonts w:ascii="仿宋_GB2312" w:eastAsia="仿宋_GB2312" w:hAnsi="仿宋" w:hint="eastAsia"/>
          <w:sz w:val="24"/>
        </w:rPr>
        <w:t>月</w:t>
      </w:r>
      <w:r w:rsidRPr="00C50006">
        <w:rPr>
          <w:rFonts w:ascii="仿宋_GB2312" w:eastAsia="仿宋_GB2312" w:hAnsi="仿宋"/>
          <w:sz w:val="24"/>
          <w:u w:val="single"/>
        </w:rPr>
        <w:t xml:space="preserve">   </w:t>
      </w:r>
      <w:r w:rsidRPr="00C50006">
        <w:rPr>
          <w:rFonts w:ascii="仿宋_GB2312" w:eastAsia="仿宋_GB2312" w:hAnsi="仿宋" w:hint="eastAsia"/>
          <w:sz w:val="24"/>
        </w:rPr>
        <w:t>日</w:t>
      </w:r>
      <w:bookmarkEnd w:id="1"/>
      <w:r w:rsidRPr="00C50006">
        <w:rPr>
          <w:rFonts w:ascii="仿宋_GB2312" w:eastAsia="仿宋_GB2312" w:hAnsi="仿宋" w:hint="eastAsia"/>
          <w:sz w:val="24"/>
        </w:rPr>
        <w:t>为贵公司在</w:t>
      </w:r>
      <w:bookmarkStart w:id="2" w:name="放款银行_1"/>
      <w:r w:rsidRPr="00C50006">
        <w:rPr>
          <w:rFonts w:ascii="仿宋_GB2312" w:eastAsia="仿宋_GB2312" w:hAnsi="仿宋"/>
          <w:sz w:val="24"/>
          <w:u w:val="single"/>
        </w:rPr>
        <w:t xml:space="preserve">        </w:t>
      </w:r>
      <w:r w:rsidRPr="00C50006">
        <w:rPr>
          <w:rFonts w:ascii="仿宋_GB2312" w:eastAsia="仿宋_GB2312" w:hAnsi="仿宋" w:hint="eastAsia"/>
          <w:sz w:val="24"/>
        </w:rPr>
        <w:t>银行股份有限公司</w:t>
      </w:r>
      <w:r w:rsidRPr="00C50006">
        <w:rPr>
          <w:rFonts w:ascii="仿宋_GB2312" w:eastAsia="仿宋_GB2312" w:hAnsi="仿宋"/>
          <w:sz w:val="24"/>
          <w:u w:val="single"/>
        </w:rPr>
        <w:t xml:space="preserve">        </w:t>
      </w:r>
      <w:r w:rsidRPr="00C50006">
        <w:rPr>
          <w:rFonts w:ascii="仿宋_GB2312" w:eastAsia="仿宋_GB2312" w:hAnsi="仿宋" w:hint="eastAsia"/>
          <w:sz w:val="24"/>
        </w:rPr>
        <w:t>支行</w:t>
      </w:r>
      <w:bookmarkEnd w:id="2"/>
      <w:r w:rsidRPr="00C50006">
        <w:rPr>
          <w:rFonts w:ascii="仿宋_GB2312" w:eastAsia="仿宋_GB2312" w:hAnsi="仿宋" w:hint="eastAsia"/>
          <w:sz w:val="24"/>
        </w:rPr>
        <w:t>借款</w:t>
      </w:r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bookmarkStart w:id="3" w:name="放款金额_1"/>
      <w:r w:rsidRPr="00C50006">
        <w:rPr>
          <w:rFonts w:ascii="仿宋_GB2312" w:eastAsia="仿宋_GB2312" w:hAnsi="仿宋"/>
          <w:sz w:val="24"/>
          <w:u w:val="single"/>
        </w:rPr>
        <w:t xml:space="preserve">   </w:t>
      </w:r>
      <w:bookmarkEnd w:id="3"/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r w:rsidRPr="00C50006">
        <w:rPr>
          <w:rFonts w:ascii="仿宋_GB2312" w:eastAsia="仿宋_GB2312" w:hAnsi="仿宋" w:hint="eastAsia"/>
          <w:sz w:val="24"/>
        </w:rPr>
        <w:t>万元、期限</w:t>
      </w:r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bookmarkStart w:id="4" w:name="放款担保期限_1"/>
      <w:r w:rsidRPr="00C50006">
        <w:rPr>
          <w:rFonts w:ascii="仿宋_GB2312" w:eastAsia="仿宋_GB2312" w:hAnsi="仿宋"/>
          <w:sz w:val="24"/>
          <w:u w:val="single"/>
        </w:rPr>
        <w:t xml:space="preserve">   </w:t>
      </w:r>
      <w:bookmarkEnd w:id="4"/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proofErr w:type="gramStart"/>
      <w:r w:rsidRPr="00C50006">
        <w:rPr>
          <w:rFonts w:ascii="仿宋_GB2312" w:eastAsia="仿宋_GB2312" w:hAnsi="仿宋" w:hint="eastAsia"/>
          <w:sz w:val="24"/>
        </w:rPr>
        <w:t>个</w:t>
      </w:r>
      <w:proofErr w:type="gramEnd"/>
      <w:r w:rsidRPr="00C50006">
        <w:rPr>
          <w:rFonts w:ascii="仿宋_GB2312" w:eastAsia="仿宋_GB2312" w:hAnsi="仿宋" w:hint="eastAsia"/>
          <w:sz w:val="24"/>
        </w:rPr>
        <w:t>月的贷款提供担保，根据担保合同编号：</w:t>
      </w:r>
      <w:r w:rsidRPr="00C50006">
        <w:rPr>
          <w:rFonts w:ascii="仿宋_GB2312" w:eastAsia="仿宋_GB2312" w:hAnsi="仿宋"/>
          <w:sz w:val="24"/>
          <w:u w:val="single"/>
        </w:rPr>
        <w:t xml:space="preserve">                 </w:t>
      </w:r>
      <w:r w:rsidRPr="00C50006">
        <w:rPr>
          <w:rFonts w:ascii="仿宋_GB2312" w:eastAsia="仿宋_GB2312" w:hAnsi="仿宋" w:hint="eastAsia"/>
          <w:sz w:val="24"/>
        </w:rPr>
        <w:t>中的担保额度及本公司相关收费规定，按以下项目</w:t>
      </w:r>
      <w:proofErr w:type="gramStart"/>
      <w:r w:rsidRPr="00C50006">
        <w:rPr>
          <w:rFonts w:ascii="仿宋_GB2312" w:eastAsia="仿宋_GB2312" w:hAnsi="仿宋" w:hint="eastAsia"/>
          <w:sz w:val="24"/>
        </w:rPr>
        <w:t>收取本笔业务费</w:t>
      </w:r>
      <w:proofErr w:type="gramEnd"/>
      <w:r w:rsidRPr="00C50006">
        <w:rPr>
          <w:rFonts w:ascii="仿宋_GB2312" w:eastAsia="仿宋_GB2312" w:hAnsi="仿宋" w:hint="eastAsia"/>
          <w:sz w:val="24"/>
        </w:rPr>
        <w:t>用：</w:t>
      </w:r>
    </w:p>
    <w:p w:rsidR="001D0B92" w:rsidRPr="00C50006" w:rsidRDefault="001D0B92" w:rsidP="00112313">
      <w:pPr>
        <w:spacing w:line="500" w:lineRule="exact"/>
        <w:ind w:left="1" w:firstLineChars="200" w:firstLine="480"/>
        <w:rPr>
          <w:rFonts w:ascii="仿宋_GB2312" w:eastAsia="仿宋_GB2312" w:hAnsi="仿宋"/>
          <w:sz w:val="24"/>
        </w:rPr>
      </w:pPr>
      <w:r w:rsidRPr="00C50006">
        <w:rPr>
          <w:rFonts w:ascii="仿宋_GB2312" w:eastAsia="仿宋_GB2312" w:hAnsi="仿宋"/>
          <w:sz w:val="24"/>
        </w:rPr>
        <w:t>1</w:t>
      </w:r>
      <w:r w:rsidRPr="00C50006">
        <w:rPr>
          <w:rFonts w:ascii="仿宋_GB2312" w:eastAsia="仿宋_GB2312" w:hAnsi="仿宋" w:hint="eastAsia"/>
          <w:sz w:val="24"/>
        </w:rPr>
        <w:t>、风险履约金，按上述担保总额的</w:t>
      </w:r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bookmarkStart w:id="5" w:name="保证金费率_1"/>
      <w:r w:rsidRPr="00C50006">
        <w:rPr>
          <w:rFonts w:ascii="仿宋_GB2312" w:eastAsia="仿宋_GB2312" w:hAnsi="仿宋"/>
          <w:sz w:val="24"/>
          <w:u w:val="single"/>
        </w:rPr>
        <w:t xml:space="preserve">  </w:t>
      </w:r>
      <w:bookmarkEnd w:id="5"/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r w:rsidRPr="00C50006">
        <w:rPr>
          <w:rFonts w:ascii="仿宋_GB2312" w:eastAsia="仿宋_GB2312" w:hAnsi="仿宋"/>
          <w:sz w:val="24"/>
        </w:rPr>
        <w:t>%</w:t>
      </w:r>
      <w:r w:rsidRPr="00C50006">
        <w:rPr>
          <w:rFonts w:ascii="仿宋_GB2312" w:eastAsia="仿宋_GB2312" w:hAnsi="仿宋" w:hint="eastAsia"/>
          <w:sz w:val="24"/>
        </w:rPr>
        <w:t>收取，金额为</w:t>
      </w:r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bookmarkStart w:id="6" w:name="风险履约保证金"/>
      <w:r w:rsidRPr="00C50006">
        <w:rPr>
          <w:rFonts w:ascii="仿宋_GB2312" w:eastAsia="仿宋_GB2312" w:hAnsi="仿宋"/>
          <w:sz w:val="24"/>
          <w:u w:val="single"/>
        </w:rPr>
        <w:t xml:space="preserve">    </w:t>
      </w:r>
      <w:bookmarkEnd w:id="6"/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r w:rsidRPr="00C50006">
        <w:rPr>
          <w:rFonts w:ascii="仿宋_GB2312" w:eastAsia="仿宋_GB2312" w:hAnsi="仿宋" w:hint="eastAsia"/>
          <w:sz w:val="24"/>
        </w:rPr>
        <w:t>万元，凭《贷款银行解除担保责任函》退付；</w:t>
      </w:r>
    </w:p>
    <w:p w:rsidR="001D0B92" w:rsidRPr="00C50006" w:rsidRDefault="001D0B92" w:rsidP="00112313">
      <w:pPr>
        <w:spacing w:line="500" w:lineRule="exact"/>
        <w:ind w:left="1" w:firstLineChars="200" w:firstLine="480"/>
        <w:rPr>
          <w:rFonts w:ascii="仿宋_GB2312" w:eastAsia="仿宋_GB2312" w:hAnsi="仿宋"/>
          <w:sz w:val="24"/>
        </w:rPr>
      </w:pPr>
      <w:r w:rsidRPr="00C50006">
        <w:rPr>
          <w:rFonts w:ascii="仿宋_GB2312" w:eastAsia="仿宋_GB2312" w:hAnsi="仿宋"/>
          <w:sz w:val="24"/>
        </w:rPr>
        <w:t>2</w:t>
      </w:r>
      <w:r w:rsidRPr="00C50006">
        <w:rPr>
          <w:rFonts w:ascii="仿宋_GB2312" w:eastAsia="仿宋_GB2312" w:hAnsi="仿宋" w:hint="eastAsia"/>
          <w:sz w:val="24"/>
        </w:rPr>
        <w:t>、担保费，按（担保总额</w:t>
      </w:r>
      <w:r w:rsidRPr="00C50006">
        <w:rPr>
          <w:rFonts w:ascii="仿宋_GB2312" w:eastAsia="仿宋_GB2312" w:hAnsi="仿宋"/>
          <w:sz w:val="24"/>
        </w:rPr>
        <w:t>-</w:t>
      </w:r>
      <w:r w:rsidRPr="00C50006">
        <w:rPr>
          <w:rFonts w:ascii="仿宋_GB2312" w:eastAsia="仿宋_GB2312" w:hAnsi="仿宋" w:hint="eastAsia"/>
          <w:sz w:val="24"/>
        </w:rPr>
        <w:t>风险履约金）</w:t>
      </w:r>
      <w:r w:rsidRPr="00C50006">
        <w:rPr>
          <w:rFonts w:ascii="仿宋_GB2312" w:eastAsia="仿宋_GB2312" w:hAnsi="仿宋"/>
          <w:sz w:val="24"/>
        </w:rPr>
        <w:t>x</w:t>
      </w:r>
      <w:r w:rsidRPr="00C50006">
        <w:rPr>
          <w:rFonts w:ascii="仿宋_GB2312" w:eastAsia="仿宋_GB2312" w:hAnsi="仿宋" w:hint="eastAsia"/>
          <w:sz w:val="24"/>
        </w:rPr>
        <w:t>月担保费率</w:t>
      </w:r>
      <w:r w:rsidRPr="00C50006">
        <w:rPr>
          <w:rFonts w:ascii="仿宋_GB2312" w:eastAsia="仿宋_GB2312" w:hAnsi="仿宋"/>
          <w:sz w:val="24"/>
        </w:rPr>
        <w:t>x</w:t>
      </w:r>
      <w:r w:rsidRPr="00C50006">
        <w:rPr>
          <w:rFonts w:ascii="仿宋_GB2312" w:eastAsia="仿宋_GB2312" w:hAnsi="仿宋" w:hint="eastAsia"/>
          <w:sz w:val="24"/>
        </w:rPr>
        <w:t>担保期限的计算结果收取，</w:t>
      </w:r>
      <w:proofErr w:type="gramStart"/>
      <w:r w:rsidRPr="00C50006">
        <w:rPr>
          <w:rFonts w:ascii="仿宋_GB2312" w:eastAsia="仿宋_GB2312" w:hAnsi="仿宋" w:hint="eastAsia"/>
          <w:sz w:val="24"/>
        </w:rPr>
        <w:t>本笔执行</w:t>
      </w:r>
      <w:proofErr w:type="gramEnd"/>
      <w:r w:rsidRPr="00C50006">
        <w:rPr>
          <w:rFonts w:ascii="仿宋_GB2312" w:eastAsia="仿宋_GB2312" w:hAnsi="仿宋" w:hint="eastAsia"/>
          <w:sz w:val="24"/>
        </w:rPr>
        <w:t>的担保费率为月</w:t>
      </w:r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bookmarkStart w:id="7" w:name="担保费费率_1"/>
      <w:r w:rsidRPr="00C50006">
        <w:rPr>
          <w:rFonts w:ascii="仿宋_GB2312" w:eastAsia="仿宋_GB2312" w:hAnsi="仿宋"/>
          <w:sz w:val="24"/>
          <w:u w:val="single"/>
        </w:rPr>
        <w:t xml:space="preserve">  </w:t>
      </w:r>
      <w:bookmarkEnd w:id="7"/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r w:rsidRPr="00C50006">
        <w:rPr>
          <w:rFonts w:ascii="仿宋_GB2312" w:eastAsia="仿宋_GB2312" w:hAnsi="仿宋" w:hint="eastAsia"/>
          <w:sz w:val="24"/>
          <w:u w:val="single"/>
        </w:rPr>
        <w:t>‰</w:t>
      </w:r>
      <w:r w:rsidRPr="00C50006">
        <w:rPr>
          <w:rFonts w:ascii="仿宋_GB2312" w:eastAsia="仿宋_GB2312" w:hAnsi="仿宋" w:hint="eastAsia"/>
          <w:sz w:val="24"/>
        </w:rPr>
        <w:t>，应收担保费（人民币）</w:t>
      </w:r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bookmarkStart w:id="8" w:name="担保费"/>
      <w:r w:rsidRPr="00C50006">
        <w:rPr>
          <w:rFonts w:ascii="仿宋_GB2312" w:eastAsia="仿宋_GB2312" w:hAnsi="仿宋"/>
          <w:sz w:val="24"/>
          <w:u w:val="single"/>
        </w:rPr>
        <w:t xml:space="preserve">   </w:t>
      </w:r>
      <w:bookmarkEnd w:id="8"/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r w:rsidRPr="00C50006">
        <w:rPr>
          <w:rFonts w:ascii="仿宋_GB2312" w:eastAsia="仿宋_GB2312" w:hAnsi="仿宋" w:hint="eastAsia"/>
          <w:sz w:val="24"/>
        </w:rPr>
        <w:t>万元；</w:t>
      </w:r>
    </w:p>
    <w:p w:rsidR="001D0B92" w:rsidRPr="00C50006" w:rsidRDefault="001D0B92" w:rsidP="00112313">
      <w:pPr>
        <w:spacing w:line="500" w:lineRule="exact"/>
        <w:ind w:left="1" w:firstLineChars="200" w:firstLine="480"/>
        <w:rPr>
          <w:rFonts w:ascii="仿宋_GB2312" w:eastAsia="仿宋_GB2312" w:hAnsi="仿宋"/>
          <w:sz w:val="24"/>
        </w:rPr>
      </w:pPr>
      <w:r w:rsidRPr="00C50006">
        <w:rPr>
          <w:rFonts w:ascii="仿宋_GB2312" w:eastAsia="仿宋_GB2312" w:hAnsi="仿宋"/>
          <w:sz w:val="24"/>
        </w:rPr>
        <w:t>3</w:t>
      </w:r>
      <w:r w:rsidRPr="00C50006">
        <w:rPr>
          <w:rFonts w:ascii="仿宋_GB2312" w:eastAsia="仿宋_GB2312" w:hAnsi="仿宋" w:hint="eastAsia"/>
          <w:sz w:val="24"/>
        </w:rPr>
        <w:t>、滞后抵（质）</w:t>
      </w:r>
      <w:proofErr w:type="gramStart"/>
      <w:r w:rsidRPr="00C50006">
        <w:rPr>
          <w:rFonts w:ascii="仿宋_GB2312" w:eastAsia="仿宋_GB2312" w:hAnsi="仿宋" w:hint="eastAsia"/>
          <w:sz w:val="24"/>
        </w:rPr>
        <w:t>押反担保</w:t>
      </w:r>
      <w:proofErr w:type="gramEnd"/>
      <w:r w:rsidRPr="00C50006">
        <w:rPr>
          <w:rFonts w:ascii="仿宋_GB2312" w:eastAsia="仿宋_GB2312" w:hAnsi="仿宋" w:hint="eastAsia"/>
          <w:sz w:val="24"/>
        </w:rPr>
        <w:t>措施落实风险履约金，</w:t>
      </w:r>
      <w:r w:rsidRPr="00C50006">
        <w:rPr>
          <w:rFonts w:ascii="仿宋_GB2312" w:eastAsia="仿宋_GB2312" w:hAnsi="仿宋"/>
          <w:sz w:val="24"/>
        </w:rPr>
        <w:t xml:space="preserve"> </w:t>
      </w:r>
      <w:r w:rsidRPr="00C50006">
        <w:rPr>
          <w:rFonts w:ascii="仿宋_GB2312" w:eastAsia="仿宋_GB2312" w:hAnsi="仿宋" w:hint="eastAsia"/>
          <w:sz w:val="24"/>
        </w:rPr>
        <w:t>根据滞后抵（质）</w:t>
      </w:r>
      <w:proofErr w:type="gramStart"/>
      <w:r w:rsidRPr="00C50006">
        <w:rPr>
          <w:rFonts w:ascii="仿宋_GB2312" w:eastAsia="仿宋_GB2312" w:hAnsi="仿宋" w:hint="eastAsia"/>
          <w:sz w:val="24"/>
        </w:rPr>
        <w:t>押协议</w:t>
      </w:r>
      <w:proofErr w:type="gramEnd"/>
      <w:r w:rsidRPr="00C50006">
        <w:rPr>
          <w:rFonts w:ascii="仿宋_GB2312" w:eastAsia="仿宋_GB2312" w:hAnsi="仿宋" w:hint="eastAsia"/>
          <w:sz w:val="24"/>
        </w:rPr>
        <w:t>约定，</w:t>
      </w:r>
      <w:r w:rsidRPr="00106AB6">
        <w:rPr>
          <w:rFonts w:ascii="仿宋_GB2312" w:eastAsia="仿宋_GB2312" w:hAnsi="仿宋" w:hint="eastAsia"/>
          <w:sz w:val="24"/>
          <w:highlight w:val="yellow"/>
        </w:rPr>
        <w:t>按上述担保总额的</w:t>
      </w:r>
      <w:r w:rsidRPr="00106AB6">
        <w:rPr>
          <w:rFonts w:ascii="仿宋_GB2312" w:eastAsia="仿宋_GB2312" w:hAnsi="仿宋"/>
          <w:sz w:val="24"/>
          <w:highlight w:val="yellow"/>
          <w:u w:val="single"/>
        </w:rPr>
        <w:t xml:space="preserve">    </w:t>
      </w:r>
      <w:r w:rsidRPr="00106AB6">
        <w:rPr>
          <w:rFonts w:ascii="仿宋_GB2312" w:eastAsia="仿宋_GB2312" w:hAnsi="仿宋"/>
          <w:sz w:val="24"/>
          <w:highlight w:val="yellow"/>
        </w:rPr>
        <w:t>%</w:t>
      </w:r>
      <w:r w:rsidRPr="00106AB6">
        <w:rPr>
          <w:rFonts w:ascii="仿宋_GB2312" w:eastAsia="仿宋_GB2312" w:hAnsi="仿宋" w:hint="eastAsia"/>
          <w:sz w:val="24"/>
          <w:highlight w:val="yellow"/>
        </w:rPr>
        <w:t>收取</w:t>
      </w:r>
      <w:r w:rsidRPr="00C50006">
        <w:rPr>
          <w:rFonts w:ascii="仿宋_GB2312" w:eastAsia="仿宋_GB2312" w:hAnsi="仿宋" w:hint="eastAsia"/>
          <w:sz w:val="24"/>
        </w:rPr>
        <w:t>，金额为</w:t>
      </w:r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bookmarkStart w:id="9" w:name="滞后履约保证金"/>
      <w:r w:rsidRPr="00C50006">
        <w:rPr>
          <w:rFonts w:ascii="仿宋_GB2312" w:eastAsia="仿宋_GB2312" w:hAnsi="仿宋"/>
          <w:sz w:val="24"/>
          <w:u w:val="single"/>
        </w:rPr>
        <w:t xml:space="preserve">   </w:t>
      </w:r>
      <w:bookmarkEnd w:id="9"/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r w:rsidRPr="00C50006">
        <w:rPr>
          <w:rFonts w:ascii="仿宋_GB2312" w:eastAsia="仿宋_GB2312" w:hAnsi="仿宋" w:hint="eastAsia"/>
          <w:sz w:val="24"/>
        </w:rPr>
        <w:t>万元，凭滞后协议落实结果和我公司风险部确认通知，由客户经理办理退款手续。</w:t>
      </w:r>
    </w:p>
    <w:p w:rsidR="001D0B92" w:rsidRPr="00C50006" w:rsidRDefault="001D0B92" w:rsidP="00112313">
      <w:pPr>
        <w:spacing w:line="500" w:lineRule="exact"/>
        <w:ind w:firstLineChars="200" w:firstLine="480"/>
        <w:rPr>
          <w:rFonts w:ascii="仿宋_GB2312" w:eastAsia="仿宋_GB2312" w:hAnsi="仿宋"/>
          <w:sz w:val="24"/>
        </w:rPr>
      </w:pPr>
      <w:r w:rsidRPr="000B539B">
        <w:rPr>
          <w:rFonts w:ascii="仿宋_GB2312" w:eastAsia="仿宋_GB2312" w:hAnsi="仿宋" w:hint="eastAsia"/>
          <w:sz w:val="24"/>
          <w:highlight w:val="yellow"/>
        </w:rPr>
        <w:t>上述</w:t>
      </w:r>
      <w:r w:rsidRPr="000B539B">
        <w:rPr>
          <w:rFonts w:ascii="仿宋_GB2312" w:eastAsia="仿宋_GB2312" w:hAnsi="仿宋"/>
          <w:sz w:val="24"/>
          <w:highlight w:val="yellow"/>
          <w:u w:val="single"/>
        </w:rPr>
        <w:t xml:space="preserve">   </w:t>
      </w:r>
      <w:r w:rsidRPr="000B539B">
        <w:rPr>
          <w:rFonts w:ascii="仿宋_GB2312" w:eastAsia="仿宋_GB2312" w:hAnsi="仿宋" w:hint="eastAsia"/>
          <w:sz w:val="24"/>
          <w:highlight w:val="yellow"/>
        </w:rPr>
        <w:t>项</w:t>
      </w:r>
      <w:r w:rsidRPr="00C50006">
        <w:rPr>
          <w:rFonts w:ascii="仿宋_GB2312" w:eastAsia="仿宋_GB2312" w:hAnsi="仿宋" w:hint="eastAsia"/>
          <w:sz w:val="24"/>
        </w:rPr>
        <w:t>合计</w:t>
      </w:r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bookmarkStart w:id="10" w:name="总收费金额"/>
      <w:r w:rsidRPr="00C50006">
        <w:rPr>
          <w:rFonts w:ascii="仿宋_GB2312" w:eastAsia="仿宋_GB2312" w:hAnsi="仿宋"/>
          <w:sz w:val="24"/>
          <w:u w:val="single"/>
        </w:rPr>
        <w:t xml:space="preserve">   </w:t>
      </w:r>
      <w:bookmarkEnd w:id="10"/>
      <w:r w:rsidRPr="00C50006">
        <w:rPr>
          <w:rFonts w:ascii="仿宋_GB2312" w:eastAsia="仿宋_GB2312" w:hAnsi="仿宋"/>
          <w:sz w:val="24"/>
          <w:u w:val="single"/>
        </w:rPr>
        <w:t xml:space="preserve"> </w:t>
      </w:r>
      <w:r w:rsidRPr="00C50006">
        <w:rPr>
          <w:rFonts w:ascii="仿宋_GB2312" w:eastAsia="仿宋_GB2312" w:hAnsi="仿宋" w:hint="eastAsia"/>
          <w:sz w:val="24"/>
        </w:rPr>
        <w:t>万元，请将款项缴存至</w:t>
      </w:r>
      <w:r w:rsidR="00B677F6">
        <w:rPr>
          <w:rFonts w:ascii="仿宋_GB2312" w:eastAsia="仿宋_GB2312" w:hAnsi="仿宋" w:hint="eastAsia"/>
          <w:sz w:val="24"/>
        </w:rPr>
        <w:t>X</w:t>
      </w:r>
      <w:r w:rsidR="00B677F6">
        <w:rPr>
          <w:rFonts w:ascii="仿宋_GB2312" w:eastAsia="仿宋_GB2312" w:hAnsi="仿宋"/>
          <w:sz w:val="24"/>
        </w:rPr>
        <w:t>XX</w:t>
      </w:r>
      <w:r w:rsidRPr="00C50006">
        <w:rPr>
          <w:rFonts w:ascii="仿宋_GB2312" w:eastAsia="仿宋_GB2312" w:hAnsi="仿宋" w:hint="eastAsia"/>
          <w:sz w:val="24"/>
        </w:rPr>
        <w:t>担保有限公司以下指定账户：</w:t>
      </w:r>
    </w:p>
    <w:tbl>
      <w:tblPr>
        <w:tblW w:w="9840" w:type="dxa"/>
        <w:jc w:val="center"/>
        <w:tblLook w:val="00A0" w:firstRow="1" w:lastRow="0" w:firstColumn="1" w:lastColumn="0" w:noHBand="0" w:noVBand="0"/>
      </w:tblPr>
      <w:tblGrid>
        <w:gridCol w:w="752"/>
        <w:gridCol w:w="5702"/>
        <w:gridCol w:w="3386"/>
      </w:tblGrid>
      <w:tr w:rsidR="001D0B92" w:rsidRPr="00C50006" w:rsidTr="00D96914">
        <w:trPr>
          <w:trHeight w:val="265"/>
          <w:jc w:val="center"/>
        </w:trPr>
        <w:tc>
          <w:tcPr>
            <w:tcW w:w="9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1D0B92" w:rsidRPr="00C50006" w:rsidRDefault="00B677F6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>
              <w:rPr>
                <w:rFonts w:ascii="仿宋_GB2312" w:eastAsia="仿宋_GB2312" w:hAnsi="仿宋" w:cs="宋体" w:hint="eastAsia"/>
                <w:kern w:val="0"/>
                <w:sz w:val="24"/>
              </w:rPr>
              <w:t>XX</w:t>
            </w:r>
            <w:r w:rsidR="001D0B92" w:rsidRPr="00C50006">
              <w:rPr>
                <w:rFonts w:ascii="仿宋_GB2312" w:eastAsia="仿宋_GB2312" w:hAnsi="仿宋" w:cs="宋体" w:hint="eastAsia"/>
                <w:kern w:val="0"/>
                <w:sz w:val="24"/>
              </w:rPr>
              <w:t>担保有限公司</w:t>
            </w:r>
          </w:p>
        </w:tc>
      </w:tr>
      <w:tr w:rsidR="001D0B92" w:rsidRPr="00C50006" w:rsidTr="001B2204">
        <w:trPr>
          <w:trHeight w:val="269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 w:hint="eastAsia"/>
                <w:kern w:val="0"/>
                <w:sz w:val="24"/>
              </w:rPr>
              <w:t>序号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 w:hint="eastAsia"/>
                <w:kern w:val="0"/>
                <w:sz w:val="24"/>
              </w:rPr>
              <w:t>开户行名称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 w:hint="eastAsia"/>
                <w:kern w:val="0"/>
                <w:sz w:val="24"/>
              </w:rPr>
              <w:t>账号</w:t>
            </w:r>
          </w:p>
        </w:tc>
      </w:tr>
      <w:tr w:rsidR="001D0B92" w:rsidRPr="00C50006" w:rsidTr="001B2204">
        <w:trPr>
          <w:trHeight w:val="319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1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B677F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 w:hint="eastAsia"/>
                <w:kern w:val="0"/>
                <w:sz w:val="24"/>
              </w:rPr>
              <w:t>中国建设银行股份有限公司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42201331501050210709</w:t>
            </w:r>
          </w:p>
        </w:tc>
      </w:tr>
      <w:tr w:rsidR="001D0B92" w:rsidRPr="00C50006" w:rsidTr="001B2204">
        <w:trPr>
          <w:trHeight w:val="319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2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B677F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 w:hint="eastAsia"/>
                <w:kern w:val="0"/>
                <w:sz w:val="24"/>
              </w:rPr>
              <w:t>中国交通银行股份有限公司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425070001018170297329</w:t>
            </w:r>
          </w:p>
        </w:tc>
      </w:tr>
      <w:tr w:rsidR="001D0B92" w:rsidRPr="00C50006" w:rsidTr="001B2204">
        <w:trPr>
          <w:trHeight w:val="319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3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B677F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 w:hint="eastAsia"/>
                <w:kern w:val="0"/>
                <w:sz w:val="24"/>
              </w:rPr>
              <w:t>汉口银行营业部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611011000118644</w:t>
            </w:r>
          </w:p>
        </w:tc>
      </w:tr>
      <w:tr w:rsidR="001D0B92" w:rsidRPr="00C50006" w:rsidTr="001B2204">
        <w:trPr>
          <w:trHeight w:val="319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4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B677F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 w:hint="eastAsia"/>
                <w:kern w:val="0"/>
                <w:sz w:val="24"/>
              </w:rPr>
              <w:t>湖北银行环东支行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686040100100007230</w:t>
            </w:r>
          </w:p>
        </w:tc>
      </w:tr>
      <w:tr w:rsidR="001D0B92" w:rsidRPr="00C50006" w:rsidTr="001B2204">
        <w:trPr>
          <w:trHeight w:val="319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5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B677F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 w:hint="eastAsia"/>
                <w:kern w:val="0"/>
                <w:sz w:val="24"/>
              </w:rPr>
              <w:t>招商银行云集支行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717902162210102</w:t>
            </w:r>
          </w:p>
        </w:tc>
      </w:tr>
      <w:tr w:rsidR="001D0B92" w:rsidRPr="00C50006" w:rsidTr="001B2204">
        <w:trPr>
          <w:trHeight w:val="319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6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B677F6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 w:hint="eastAsia"/>
                <w:kern w:val="0"/>
                <w:sz w:val="24"/>
              </w:rPr>
              <w:t>中国银行港窑路支行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572957546155</w:t>
            </w:r>
          </w:p>
        </w:tc>
      </w:tr>
      <w:tr w:rsidR="001D0B92" w:rsidRPr="00C50006" w:rsidTr="001B2204">
        <w:trPr>
          <w:trHeight w:val="319"/>
          <w:jc w:val="center"/>
        </w:trPr>
        <w:tc>
          <w:tcPr>
            <w:tcW w:w="7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7</w:t>
            </w:r>
          </w:p>
        </w:tc>
        <w:tc>
          <w:tcPr>
            <w:tcW w:w="5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 w:hint="eastAsia"/>
                <w:kern w:val="0"/>
                <w:sz w:val="24"/>
              </w:rPr>
              <w:t>国家开发银行湖北省分行</w:t>
            </w:r>
          </w:p>
        </w:tc>
        <w:tc>
          <w:tcPr>
            <w:tcW w:w="3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D0B92" w:rsidRPr="00C50006" w:rsidRDefault="001D0B92" w:rsidP="00D1237A">
            <w:pPr>
              <w:widowControl/>
              <w:jc w:val="center"/>
              <w:rPr>
                <w:rFonts w:ascii="仿宋_GB2312" w:eastAsia="仿宋_GB2312" w:hAnsi="仿宋" w:cs="宋体"/>
                <w:kern w:val="0"/>
                <w:sz w:val="24"/>
              </w:rPr>
            </w:pPr>
            <w:r w:rsidRPr="00C50006">
              <w:rPr>
                <w:rFonts w:ascii="仿宋_GB2312" w:eastAsia="仿宋_GB2312" w:hAnsi="仿宋" w:cs="宋体"/>
                <w:kern w:val="0"/>
                <w:sz w:val="24"/>
              </w:rPr>
              <w:t>42101560035722110000</w:t>
            </w:r>
          </w:p>
        </w:tc>
      </w:tr>
    </w:tbl>
    <w:p w:rsidR="001D0B92" w:rsidRPr="00C50006" w:rsidRDefault="001D0B92" w:rsidP="007C3421">
      <w:pPr>
        <w:spacing w:line="500" w:lineRule="exact"/>
        <w:rPr>
          <w:rFonts w:ascii="仿宋_GB2312" w:eastAsia="仿宋_GB2312" w:hAnsi="仿宋"/>
          <w:sz w:val="24"/>
        </w:rPr>
      </w:pPr>
      <w:r w:rsidRPr="00C50006">
        <w:rPr>
          <w:rFonts w:ascii="仿宋_GB2312" w:eastAsia="仿宋_GB2312" w:hAnsi="仿宋" w:hint="eastAsia"/>
          <w:sz w:val="24"/>
        </w:rPr>
        <w:t>特此通知，谢谢合作！</w:t>
      </w:r>
    </w:p>
    <w:p w:rsidR="001D0B92" w:rsidRPr="00C50006" w:rsidRDefault="001D0B92" w:rsidP="007C3421">
      <w:pPr>
        <w:spacing w:line="500" w:lineRule="exact"/>
        <w:rPr>
          <w:rFonts w:ascii="仿宋_GB2312" w:eastAsia="仿宋_GB2312" w:hAnsi="仿宋"/>
          <w:sz w:val="24"/>
        </w:rPr>
      </w:pPr>
      <w:r w:rsidRPr="00C50006">
        <w:rPr>
          <w:rFonts w:ascii="仿宋_GB2312" w:eastAsia="仿宋_GB2312" w:hAnsi="仿宋" w:hint="eastAsia"/>
          <w:sz w:val="24"/>
        </w:rPr>
        <w:t>客户经理签字：</w:t>
      </w:r>
    </w:p>
    <w:p w:rsidR="001D0B92" w:rsidRPr="00C50006" w:rsidRDefault="001D0B92" w:rsidP="007C3421">
      <w:pPr>
        <w:spacing w:line="500" w:lineRule="exact"/>
        <w:rPr>
          <w:rFonts w:ascii="仿宋_GB2312" w:eastAsia="仿宋_GB2312" w:hAnsi="仿宋"/>
          <w:sz w:val="24"/>
        </w:rPr>
      </w:pPr>
    </w:p>
    <w:p w:rsidR="001D0B92" w:rsidRPr="00C50006" w:rsidRDefault="001D0B92" w:rsidP="007C3421">
      <w:pPr>
        <w:spacing w:line="500" w:lineRule="exact"/>
        <w:rPr>
          <w:rFonts w:ascii="仿宋_GB2312" w:eastAsia="仿宋_GB2312" w:hAnsi="仿宋"/>
          <w:sz w:val="24"/>
        </w:rPr>
      </w:pPr>
      <w:r w:rsidRPr="00C50006">
        <w:rPr>
          <w:rFonts w:ascii="仿宋_GB2312" w:eastAsia="仿宋_GB2312" w:hAnsi="仿宋" w:hint="eastAsia"/>
          <w:sz w:val="24"/>
        </w:rPr>
        <w:t>复核人签字：</w:t>
      </w:r>
    </w:p>
    <w:p w:rsidR="001D0B92" w:rsidRPr="00C50006" w:rsidRDefault="001D0B92" w:rsidP="007C3421">
      <w:pPr>
        <w:spacing w:line="500" w:lineRule="exact"/>
        <w:rPr>
          <w:rFonts w:ascii="仿宋_GB2312" w:eastAsia="仿宋_GB2312" w:hAnsi="仿宋"/>
          <w:sz w:val="24"/>
        </w:rPr>
      </w:pPr>
    </w:p>
    <w:p w:rsidR="001D0B92" w:rsidRPr="00C50006" w:rsidRDefault="001D0B92" w:rsidP="007C3421">
      <w:pPr>
        <w:spacing w:line="500" w:lineRule="exact"/>
        <w:rPr>
          <w:rFonts w:ascii="仿宋_GB2312" w:eastAsia="仿宋_GB2312" w:hAnsi="仿宋"/>
          <w:sz w:val="28"/>
          <w:szCs w:val="28"/>
        </w:rPr>
      </w:pPr>
      <w:r w:rsidRPr="00C50006">
        <w:rPr>
          <w:rFonts w:ascii="仿宋_GB2312" w:eastAsia="仿宋_GB2312" w:hAnsi="仿宋" w:hint="eastAsia"/>
          <w:sz w:val="24"/>
        </w:rPr>
        <w:t>财务部核实收费结果：</w:t>
      </w:r>
      <w:r w:rsidRPr="00C50006">
        <w:rPr>
          <w:rFonts w:ascii="仿宋_GB2312" w:eastAsia="仿宋_GB2312" w:hAnsi="仿宋"/>
          <w:sz w:val="24"/>
        </w:rPr>
        <w:t xml:space="preserve">                   </w:t>
      </w:r>
      <w:r w:rsidR="00B677F6">
        <w:rPr>
          <w:rFonts w:ascii="仿宋_GB2312" w:eastAsia="仿宋_GB2312" w:hAnsi="仿宋" w:hint="eastAsia"/>
          <w:sz w:val="28"/>
          <w:szCs w:val="28"/>
        </w:rPr>
        <w:t>X</w:t>
      </w:r>
      <w:r w:rsidR="00B677F6">
        <w:rPr>
          <w:rFonts w:ascii="仿宋_GB2312" w:eastAsia="仿宋_GB2312" w:hAnsi="仿宋"/>
          <w:sz w:val="28"/>
          <w:szCs w:val="28"/>
        </w:rPr>
        <w:t>XX</w:t>
      </w:r>
      <w:r w:rsidRPr="00C50006">
        <w:rPr>
          <w:rFonts w:ascii="仿宋_GB2312" w:eastAsia="仿宋_GB2312" w:hAnsi="仿宋" w:hint="eastAsia"/>
          <w:sz w:val="28"/>
          <w:szCs w:val="28"/>
        </w:rPr>
        <w:t>担保有限公司</w:t>
      </w:r>
      <w:bookmarkStart w:id="11" w:name="_GoBack"/>
      <w:bookmarkEnd w:id="11"/>
    </w:p>
    <w:p w:rsidR="001D0B92" w:rsidRPr="00C50006" w:rsidRDefault="00B677F6" w:rsidP="001B2204">
      <w:pPr>
        <w:wordWrap w:val="0"/>
        <w:spacing w:line="500" w:lineRule="exact"/>
        <w:ind w:right="560"/>
        <w:jc w:val="right"/>
        <w:rPr>
          <w:rFonts w:ascii="仿宋_GB2312" w:eastAsia="仿宋_GB2312" w:hAnsi="仿宋"/>
          <w:sz w:val="28"/>
          <w:szCs w:val="28"/>
        </w:rPr>
      </w:pPr>
      <w:r>
        <w:rPr>
          <w:rFonts w:ascii="仿宋_GB2312" w:eastAsia="仿宋_GB2312" w:hAnsi="仿宋"/>
          <w:sz w:val="28"/>
          <w:szCs w:val="28"/>
          <w:u w:val="single"/>
        </w:rPr>
        <w:t>2017</w:t>
      </w:r>
      <w:r w:rsidR="001D0B92" w:rsidRPr="00C50006">
        <w:rPr>
          <w:rFonts w:ascii="仿宋_GB2312" w:eastAsia="仿宋_GB2312" w:hAnsi="仿宋" w:hint="eastAsia"/>
          <w:sz w:val="28"/>
          <w:szCs w:val="28"/>
        </w:rPr>
        <w:t>年</w:t>
      </w:r>
      <w:r w:rsidR="001D0B92" w:rsidRPr="00C50006">
        <w:rPr>
          <w:rFonts w:ascii="仿宋_GB2312" w:eastAsia="仿宋_GB2312" w:hAnsi="仿宋"/>
          <w:sz w:val="28"/>
          <w:szCs w:val="28"/>
          <w:u w:val="single"/>
        </w:rPr>
        <w:t xml:space="preserve">   </w:t>
      </w:r>
      <w:r w:rsidR="001D0B92" w:rsidRPr="00C50006">
        <w:rPr>
          <w:rFonts w:ascii="仿宋_GB2312" w:eastAsia="仿宋_GB2312" w:hAnsi="仿宋" w:hint="eastAsia"/>
          <w:sz w:val="28"/>
          <w:szCs w:val="28"/>
        </w:rPr>
        <w:t>月</w:t>
      </w:r>
      <w:r w:rsidR="001D0B92" w:rsidRPr="00C50006">
        <w:rPr>
          <w:rFonts w:ascii="仿宋_GB2312" w:eastAsia="仿宋_GB2312" w:hAnsi="仿宋"/>
          <w:sz w:val="28"/>
          <w:szCs w:val="28"/>
          <w:u w:val="single"/>
        </w:rPr>
        <w:t xml:space="preserve">   </w:t>
      </w:r>
      <w:r w:rsidR="001D0B92" w:rsidRPr="00C50006">
        <w:rPr>
          <w:rFonts w:ascii="仿宋_GB2312" w:eastAsia="仿宋_GB2312" w:hAnsi="仿宋" w:hint="eastAsia"/>
          <w:sz w:val="28"/>
          <w:szCs w:val="28"/>
        </w:rPr>
        <w:t>日</w:t>
      </w:r>
    </w:p>
    <w:sectPr w:rsidR="001D0B92" w:rsidRPr="00C50006" w:rsidSect="009D2A56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898" w:rsidRDefault="004B6898" w:rsidP="007C3421">
      <w:r>
        <w:separator/>
      </w:r>
    </w:p>
  </w:endnote>
  <w:endnote w:type="continuationSeparator" w:id="0">
    <w:p w:rsidR="004B6898" w:rsidRDefault="004B6898" w:rsidP="007C3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B92" w:rsidRDefault="001D0B92" w:rsidP="006E2CED">
    <w:pPr>
      <w:pStyle w:val="a4"/>
      <w:tabs>
        <w:tab w:val="clear" w:pos="4153"/>
        <w:tab w:val="center" w:pos="4114"/>
      </w:tabs>
      <w:rPr>
        <w:sz w:val="15"/>
      </w:rPr>
    </w:pPr>
    <w:r w:rsidRPr="001B2204">
      <w:rPr>
        <w:rFonts w:hint="eastAsia"/>
        <w:sz w:val="15"/>
      </w:rPr>
      <w:t>注：本通知函一式二份，借款企业和担保公司各一份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898" w:rsidRDefault="004B6898" w:rsidP="007C3421">
      <w:r>
        <w:separator/>
      </w:r>
    </w:p>
  </w:footnote>
  <w:footnote w:type="continuationSeparator" w:id="0">
    <w:p w:rsidR="004B6898" w:rsidRDefault="004B6898" w:rsidP="007C34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E3CBA"/>
    <w:rsid w:val="00000EF0"/>
    <w:rsid w:val="00001AAB"/>
    <w:rsid w:val="0003171C"/>
    <w:rsid w:val="00035DED"/>
    <w:rsid w:val="000B539B"/>
    <w:rsid w:val="00106AB6"/>
    <w:rsid w:val="0011158B"/>
    <w:rsid w:val="00112313"/>
    <w:rsid w:val="001B2204"/>
    <w:rsid w:val="001D0B92"/>
    <w:rsid w:val="0023639A"/>
    <w:rsid w:val="00254ED2"/>
    <w:rsid w:val="00256612"/>
    <w:rsid w:val="002D49A6"/>
    <w:rsid w:val="00332144"/>
    <w:rsid w:val="00387E66"/>
    <w:rsid w:val="003A4B58"/>
    <w:rsid w:val="00464291"/>
    <w:rsid w:val="004B5D05"/>
    <w:rsid w:val="004B6898"/>
    <w:rsid w:val="00554055"/>
    <w:rsid w:val="00557155"/>
    <w:rsid w:val="005E3CBA"/>
    <w:rsid w:val="006504A7"/>
    <w:rsid w:val="006612F1"/>
    <w:rsid w:val="00665F95"/>
    <w:rsid w:val="006E2CED"/>
    <w:rsid w:val="00703C20"/>
    <w:rsid w:val="00731C9D"/>
    <w:rsid w:val="00763480"/>
    <w:rsid w:val="007C3421"/>
    <w:rsid w:val="007D395C"/>
    <w:rsid w:val="00802868"/>
    <w:rsid w:val="00864C81"/>
    <w:rsid w:val="008A77D3"/>
    <w:rsid w:val="008B017E"/>
    <w:rsid w:val="008F5E19"/>
    <w:rsid w:val="00952270"/>
    <w:rsid w:val="009542D5"/>
    <w:rsid w:val="0097043D"/>
    <w:rsid w:val="009D161A"/>
    <w:rsid w:val="009D2A56"/>
    <w:rsid w:val="009E67C0"/>
    <w:rsid w:val="00B677F6"/>
    <w:rsid w:val="00B83044"/>
    <w:rsid w:val="00BC20CC"/>
    <w:rsid w:val="00BC55A3"/>
    <w:rsid w:val="00C50006"/>
    <w:rsid w:val="00D1237A"/>
    <w:rsid w:val="00D32C4F"/>
    <w:rsid w:val="00D90581"/>
    <w:rsid w:val="00D96914"/>
    <w:rsid w:val="00DB74EB"/>
    <w:rsid w:val="00DC7E0A"/>
    <w:rsid w:val="00DD0151"/>
    <w:rsid w:val="00E43569"/>
    <w:rsid w:val="00E666BF"/>
    <w:rsid w:val="00EA4BEC"/>
    <w:rsid w:val="00EC1207"/>
    <w:rsid w:val="00ED7428"/>
    <w:rsid w:val="00EE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F06FF05-35B4-4790-8132-7E0E6D55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421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C3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">
    <w:name w:val="页眉 Char"/>
    <w:link w:val="a3"/>
    <w:uiPriority w:val="99"/>
    <w:locked/>
    <w:rsid w:val="007C3421"/>
    <w:rPr>
      <w:sz w:val="18"/>
    </w:rPr>
  </w:style>
  <w:style w:type="paragraph" w:styleId="a4">
    <w:name w:val="footer"/>
    <w:basedOn w:val="a"/>
    <w:link w:val="Char0"/>
    <w:uiPriority w:val="99"/>
    <w:rsid w:val="007C3421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0">
    <w:name w:val="页脚 Char"/>
    <w:link w:val="a4"/>
    <w:uiPriority w:val="99"/>
    <w:locked/>
    <w:rsid w:val="007C3421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113</Words>
  <Characters>646</Characters>
  <Application>Microsoft Office Word</Application>
  <DocSecurity>0</DocSecurity>
  <Lines>5</Lines>
  <Paragraphs>1</Paragraphs>
  <ScaleCrop>false</ScaleCrop>
  <Company>宜昌市九鼎投资担保有限公司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赵鹏岿</dc:creator>
  <cp:keywords/>
  <dc:description/>
  <cp:lastModifiedBy>zhong</cp:lastModifiedBy>
  <cp:revision>26</cp:revision>
  <dcterms:created xsi:type="dcterms:W3CDTF">2013-02-04T00:48:00Z</dcterms:created>
  <dcterms:modified xsi:type="dcterms:W3CDTF">2017-08-16T09:51:00Z</dcterms:modified>
</cp:coreProperties>
</file>