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DDE" w:rsidRPr="00A92EFB" w:rsidRDefault="001F6DDE" w:rsidP="00A92EFB">
      <w:pPr>
        <w:pStyle w:val="Heading5"/>
        <w:tabs>
          <w:tab w:val="center" w:pos="4800"/>
          <w:tab w:val="right" w:pos="9500"/>
        </w:tabs>
        <w:snapToGrid w:val="0"/>
        <w:spacing w:line="360" w:lineRule="auto"/>
        <w:ind w:firstLine="0"/>
        <w:jc w:val="center"/>
        <w:rPr>
          <w:rFonts w:ascii="Times New Roman" w:hAnsi="Times New Roman" w:cs="Times New Roman"/>
          <w:szCs w:val="24"/>
        </w:rPr>
      </w:pPr>
      <w:r w:rsidRPr="00A92EFB">
        <w:rPr>
          <w:rFonts w:ascii="Times New Roman" w:hAnsi="Times New Roman" w:cs="Times New Roman"/>
          <w:szCs w:val="24"/>
        </w:rPr>
        <w:t>Multi-modality Imagery</w:t>
      </w:r>
      <w:r w:rsidR="005839FE" w:rsidRPr="00A92EFB">
        <w:rPr>
          <w:rFonts w:ascii="Times New Roman" w:hAnsi="Times New Roman" w:cs="Times New Roman"/>
          <w:szCs w:val="24"/>
        </w:rPr>
        <w:t xml:space="preserve"> Database for Plant Phenotyping</w:t>
      </w:r>
    </w:p>
    <w:p w:rsidR="001F6DDE" w:rsidRDefault="001F6DDE" w:rsidP="00A37355">
      <w:pPr>
        <w:tabs>
          <w:tab w:val="center" w:pos="4800"/>
          <w:tab w:val="right" w:pos="9500"/>
        </w:tabs>
        <w:snapToGrid w:val="0"/>
        <w:spacing w:line="360" w:lineRule="auto"/>
        <w:rPr>
          <w:rFonts w:ascii="Times New Roman" w:hAnsi="Times New Roman" w:cs="Times New Roman"/>
          <w:noProof/>
        </w:rPr>
      </w:pPr>
    </w:p>
    <w:p w:rsidR="00A37355" w:rsidRDefault="00A37355" w:rsidP="00A37355">
      <w:pPr>
        <w:tabs>
          <w:tab w:val="center" w:pos="4800"/>
          <w:tab w:val="right" w:pos="9500"/>
        </w:tabs>
        <w:snapToGrid w:val="0"/>
        <w:spacing w:line="360" w:lineRule="auto"/>
        <w:rPr>
          <w:rFonts w:ascii="Times New Roman" w:hAnsi="Times New Roman" w:cs="Times New Roman"/>
          <w:noProof/>
        </w:rPr>
      </w:pPr>
      <w:r w:rsidRPr="00A37355">
        <w:rPr>
          <w:rFonts w:ascii="Times New Roman" w:hAnsi="Times New Roman" w:cs="Times New Roman"/>
          <w:noProof/>
        </w:rPr>
        <w:t>Je</w:t>
      </w:r>
      <w:r>
        <w:rPr>
          <w:rFonts w:ascii="Times New Roman" w:hAnsi="Times New Roman" w:cs="Times New Roman"/>
          <w:noProof/>
        </w:rPr>
        <w:t>ff</w:t>
      </w:r>
      <w:r w:rsidRPr="00A37355">
        <w:rPr>
          <w:rFonts w:ascii="Times New Roman" w:hAnsi="Times New Roman" w:cs="Times New Roman"/>
          <w:noProof/>
        </w:rPr>
        <w:t>rey A Cruz</w:t>
      </w:r>
      <w:r>
        <w:rPr>
          <w:rFonts w:ascii="Times New Roman" w:hAnsi="Times New Roman" w:cs="Times New Roman"/>
          <w:noProof/>
        </w:rPr>
        <w:t xml:space="preserve">, </w:t>
      </w:r>
      <w:r w:rsidRPr="00A37355">
        <w:rPr>
          <w:rFonts w:ascii="Times New Roman" w:hAnsi="Times New Roman" w:cs="Times New Roman"/>
          <w:noProof/>
        </w:rPr>
        <w:t>Xi Yin</w:t>
      </w:r>
      <w:r>
        <w:rPr>
          <w:rFonts w:ascii="Times New Roman" w:hAnsi="Times New Roman" w:cs="Times New Roman"/>
          <w:noProof/>
        </w:rPr>
        <w:t>, X</w:t>
      </w:r>
      <w:r w:rsidRPr="00A37355">
        <w:rPr>
          <w:rFonts w:ascii="Times New Roman" w:hAnsi="Times New Roman" w:cs="Times New Roman"/>
          <w:noProof/>
        </w:rPr>
        <w:t>iaoming Liu</w:t>
      </w:r>
      <w:r>
        <w:rPr>
          <w:rFonts w:ascii="Times New Roman" w:hAnsi="Times New Roman" w:cs="Times New Roman"/>
          <w:noProof/>
        </w:rPr>
        <w:t xml:space="preserve">, Saif M Imran, </w:t>
      </w:r>
      <w:r w:rsidRPr="00A37355">
        <w:rPr>
          <w:rFonts w:ascii="Times New Roman" w:hAnsi="Times New Roman" w:cs="Times New Roman"/>
          <w:noProof/>
        </w:rPr>
        <w:t>Daniel D Morris</w:t>
      </w:r>
      <w:r>
        <w:rPr>
          <w:rFonts w:ascii="Times New Roman" w:hAnsi="Times New Roman" w:cs="Times New Roman"/>
          <w:noProof/>
        </w:rPr>
        <w:t xml:space="preserve">, </w:t>
      </w:r>
      <w:r w:rsidRPr="00A37355">
        <w:rPr>
          <w:rFonts w:ascii="Times New Roman" w:hAnsi="Times New Roman" w:cs="Times New Roman"/>
          <w:noProof/>
        </w:rPr>
        <w:t>David M Kramer</w:t>
      </w:r>
      <w:r>
        <w:rPr>
          <w:rFonts w:ascii="Times New Roman" w:hAnsi="Times New Roman" w:cs="Times New Roman"/>
          <w:noProof/>
        </w:rPr>
        <w:t xml:space="preserve">, </w:t>
      </w:r>
      <w:r w:rsidRPr="00A37355">
        <w:rPr>
          <w:rFonts w:ascii="Times New Roman" w:hAnsi="Times New Roman" w:cs="Times New Roman"/>
          <w:noProof/>
        </w:rPr>
        <w:t>Jin Chen</w:t>
      </w:r>
    </w:p>
    <w:p w:rsidR="00A37355" w:rsidRPr="005839FE" w:rsidRDefault="00A37355" w:rsidP="00A37355">
      <w:pPr>
        <w:tabs>
          <w:tab w:val="center" w:pos="4800"/>
          <w:tab w:val="right" w:pos="9500"/>
        </w:tabs>
        <w:snapToGrid w:val="0"/>
        <w:spacing w:line="360" w:lineRule="auto"/>
        <w:rPr>
          <w:rFonts w:ascii="Times New Roman" w:hAnsi="Times New Roman" w:cs="Times New Roman"/>
          <w:noProof/>
        </w:rPr>
      </w:pPr>
    </w:p>
    <w:p w:rsidR="001F6DDE" w:rsidRPr="005839FE" w:rsidRDefault="005839FE" w:rsidP="00A37355">
      <w:pPr>
        <w:tabs>
          <w:tab w:val="center" w:pos="4800"/>
          <w:tab w:val="right" w:pos="9500"/>
        </w:tabs>
        <w:snapToGrid w:val="0"/>
        <w:spacing w:line="360" w:lineRule="auto"/>
        <w:rPr>
          <w:rFonts w:ascii="Times New Roman" w:hAnsi="Times New Roman" w:cs="Times New Roman"/>
          <w:b/>
          <w:noProof/>
        </w:rPr>
      </w:pPr>
      <w:r w:rsidRPr="005839FE">
        <w:rPr>
          <w:rFonts w:ascii="Times New Roman" w:hAnsi="Times New Roman" w:cs="Times New Roman"/>
          <w:b/>
          <w:noProof/>
        </w:rPr>
        <w:t>Abstract</w:t>
      </w: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Among many applications of machine vision, plant image analysis has recently begin to gain attentions due to its potential huge impact to plant visual phenotyping, the understanding of plant growth, the quality of crops, and the improvement of the yield. Despite its importance, the pack of publicly available research database of plant imagery has substantially hindered the advancement of plant image analysis. To alleviate this issue, this paper presents a new multi-modality plant imagery database named “MSU-PID”, with two distinct properties. First, MSU-PID is captured using four types of imaging sensors, Fluorescence, infrared (IR), RGB color, and depth. Second, the imaging setup and the variety of manual labels allow MSU-PID to be suitable for a diverse set of plant image analysis applications, such as leaf segmentation, leaf counting, leaf alignment, and leaf tracking. We provide detailed information on the plants, imaging sensors, calibration, labeling, and baseline performances of this new database.</w:t>
      </w:r>
    </w:p>
    <w:p w:rsidR="005839FE" w:rsidRPr="005839FE" w:rsidRDefault="005839FE" w:rsidP="00A37355">
      <w:pPr>
        <w:tabs>
          <w:tab w:val="center" w:pos="4800"/>
          <w:tab w:val="right" w:pos="9500"/>
        </w:tabs>
        <w:snapToGrid w:val="0"/>
        <w:spacing w:line="360" w:lineRule="auto"/>
        <w:rPr>
          <w:rFonts w:ascii="Times New Roman" w:hAnsi="Times New Roman" w:cs="Times New Roman"/>
          <w:noProof/>
        </w:rPr>
      </w:pPr>
    </w:p>
    <w:p w:rsidR="001F6DDE" w:rsidRPr="005839FE" w:rsidRDefault="005839FE" w:rsidP="00A37355">
      <w:pPr>
        <w:tabs>
          <w:tab w:val="center" w:pos="4800"/>
          <w:tab w:val="right" w:pos="9500"/>
        </w:tabs>
        <w:snapToGrid w:val="0"/>
        <w:spacing w:line="360" w:lineRule="auto"/>
        <w:rPr>
          <w:rFonts w:ascii="Times New Roman" w:hAnsi="Times New Roman" w:cs="Times New Roman"/>
          <w:noProof/>
        </w:rPr>
      </w:pPr>
      <w:r w:rsidRPr="00A92EFB">
        <w:rPr>
          <w:rFonts w:ascii="Times New Roman" w:hAnsi="Times New Roman" w:cs="Times New Roman"/>
          <w:b/>
          <w:noProof/>
        </w:rPr>
        <w:t>Keywords:</w:t>
      </w:r>
      <w:r w:rsidRPr="005839FE">
        <w:rPr>
          <w:rFonts w:ascii="Times New Roman" w:hAnsi="Times New Roman" w:cs="Times New Roman"/>
          <w:noProof/>
        </w:rPr>
        <w:t xml:space="preserve"> </w:t>
      </w:r>
      <w:r w:rsidR="001F6DDE" w:rsidRPr="005839FE">
        <w:rPr>
          <w:rFonts w:ascii="Times New Roman" w:hAnsi="Times New Roman" w:cs="Times New Roman"/>
          <w:noProof/>
        </w:rPr>
        <w:t>Plant Phenotyping</w:t>
      </w:r>
      <w:r w:rsidR="000535AF">
        <w:rPr>
          <w:rFonts w:ascii="Times New Roman" w:hAnsi="Times New Roman" w:cs="Times New Roman"/>
          <w:noProof/>
        </w:rPr>
        <w:t>,</w:t>
      </w:r>
      <w:r w:rsidR="00A37355">
        <w:rPr>
          <w:rFonts w:ascii="Times New Roman" w:hAnsi="Times New Roman" w:cs="Times New Roman"/>
          <w:noProof/>
        </w:rPr>
        <w:t xml:space="preserve"> </w:t>
      </w:r>
      <w:r w:rsidR="001F6DDE" w:rsidRPr="005839FE">
        <w:rPr>
          <w:rFonts w:ascii="Times New Roman" w:hAnsi="Times New Roman" w:cs="Times New Roman"/>
          <w:noProof/>
        </w:rPr>
        <w:t>Computer Vision</w:t>
      </w:r>
      <w:r w:rsidR="000535AF">
        <w:rPr>
          <w:rFonts w:ascii="Times New Roman" w:hAnsi="Times New Roman" w:cs="Times New Roman"/>
          <w:noProof/>
        </w:rPr>
        <w:t>,</w:t>
      </w:r>
      <w:r w:rsidR="00A37355">
        <w:rPr>
          <w:rFonts w:ascii="Times New Roman" w:hAnsi="Times New Roman" w:cs="Times New Roman"/>
          <w:noProof/>
        </w:rPr>
        <w:t xml:space="preserve"> </w:t>
      </w:r>
      <w:r w:rsidR="001F6DDE" w:rsidRPr="005839FE">
        <w:rPr>
          <w:rFonts w:ascii="Times New Roman" w:hAnsi="Times New Roman" w:cs="Times New Roman"/>
          <w:noProof/>
        </w:rPr>
        <w:t>Plant image</w:t>
      </w:r>
      <w:r w:rsidR="000535AF">
        <w:rPr>
          <w:rFonts w:ascii="Times New Roman" w:hAnsi="Times New Roman" w:cs="Times New Roman"/>
          <w:noProof/>
        </w:rPr>
        <w:t>,</w:t>
      </w:r>
      <w:r w:rsidR="00A37355">
        <w:rPr>
          <w:rFonts w:ascii="Times New Roman" w:hAnsi="Times New Roman" w:cs="Times New Roman"/>
          <w:noProof/>
        </w:rPr>
        <w:t xml:space="preserve"> </w:t>
      </w:r>
      <w:r w:rsidR="001F6DDE" w:rsidRPr="005839FE">
        <w:rPr>
          <w:rFonts w:ascii="Times New Roman" w:hAnsi="Times New Roman" w:cs="Times New Roman"/>
          <w:noProof/>
        </w:rPr>
        <w:t>Leaf segmentation</w:t>
      </w:r>
      <w:r w:rsidR="000535AF">
        <w:rPr>
          <w:rFonts w:ascii="Times New Roman" w:hAnsi="Times New Roman" w:cs="Times New Roman"/>
          <w:noProof/>
        </w:rPr>
        <w:t>,</w:t>
      </w:r>
      <w:r w:rsidR="00A37355">
        <w:rPr>
          <w:rFonts w:ascii="Times New Roman" w:hAnsi="Times New Roman" w:cs="Times New Roman"/>
          <w:noProof/>
        </w:rPr>
        <w:t xml:space="preserve"> </w:t>
      </w:r>
      <w:r w:rsidR="001F6DDE" w:rsidRPr="005839FE">
        <w:rPr>
          <w:rFonts w:ascii="Times New Roman" w:hAnsi="Times New Roman" w:cs="Times New Roman"/>
          <w:noProof/>
        </w:rPr>
        <w:t>Leaf tracking</w:t>
      </w:r>
      <w:r w:rsidR="000535AF">
        <w:rPr>
          <w:rFonts w:ascii="Times New Roman" w:hAnsi="Times New Roman" w:cs="Times New Roman"/>
          <w:noProof/>
        </w:rPr>
        <w:t>,</w:t>
      </w:r>
      <w:r w:rsidR="001F6DDE" w:rsidRPr="005839FE">
        <w:rPr>
          <w:rFonts w:ascii="Times New Roman" w:hAnsi="Times New Roman" w:cs="Times New Roman"/>
          <w:noProof/>
        </w:rPr>
        <w:t xml:space="preserve"> Multiple sensors</w:t>
      </w:r>
      <w:r w:rsidR="000535AF">
        <w:rPr>
          <w:rFonts w:ascii="Times New Roman" w:hAnsi="Times New Roman" w:cs="Times New Roman"/>
          <w:noProof/>
        </w:rPr>
        <w:t>,</w:t>
      </w:r>
      <w:r w:rsidR="00A37355">
        <w:rPr>
          <w:rFonts w:ascii="Times New Roman" w:hAnsi="Times New Roman" w:cs="Times New Roman"/>
          <w:noProof/>
        </w:rPr>
        <w:t xml:space="preserve"> </w:t>
      </w:r>
      <w:r w:rsidR="001F6DDE" w:rsidRPr="005839FE">
        <w:rPr>
          <w:rFonts w:ascii="Times New Roman" w:hAnsi="Times New Roman" w:cs="Times New Roman"/>
          <w:noProof/>
        </w:rPr>
        <w:t>Arabidopsis</w:t>
      </w:r>
      <w:r w:rsidR="000535AF">
        <w:rPr>
          <w:rFonts w:ascii="Times New Roman" w:hAnsi="Times New Roman" w:cs="Times New Roman"/>
          <w:noProof/>
        </w:rPr>
        <w:t>,</w:t>
      </w:r>
      <w:r w:rsidR="00A37355">
        <w:rPr>
          <w:rFonts w:ascii="Times New Roman" w:hAnsi="Times New Roman" w:cs="Times New Roman"/>
          <w:noProof/>
        </w:rPr>
        <w:t xml:space="preserve"> </w:t>
      </w:r>
      <w:r w:rsidR="001F6DDE" w:rsidRPr="005839FE">
        <w:rPr>
          <w:rFonts w:ascii="Times New Roman" w:hAnsi="Times New Roman" w:cs="Times New Roman"/>
          <w:noProof/>
        </w:rPr>
        <w:t xml:space="preserve">Bean </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bookmarkStart w:id="0" w:name="_GoBack"/>
      <w:bookmarkEnd w:id="0"/>
    </w:p>
    <w:p w:rsidR="001F6DDE" w:rsidRPr="005839FE" w:rsidRDefault="005839FE" w:rsidP="00A37355">
      <w:pPr>
        <w:pStyle w:val="Heading2"/>
        <w:tabs>
          <w:tab w:val="center" w:pos="4800"/>
          <w:tab w:val="right" w:pos="9500"/>
        </w:tabs>
        <w:snapToGrid w:val="0"/>
        <w:spacing w:line="360" w:lineRule="auto"/>
        <w:ind w:firstLine="0"/>
        <w:rPr>
          <w:rFonts w:ascii="Times New Roman" w:hAnsi="Times New Roman" w:cs="Times New Roman"/>
          <w:sz w:val="24"/>
          <w:szCs w:val="24"/>
        </w:rPr>
      </w:pPr>
      <w:r>
        <w:rPr>
          <w:rFonts w:ascii="Times New Roman" w:hAnsi="Times New Roman" w:cs="Times New Roman"/>
          <w:sz w:val="24"/>
          <w:szCs w:val="24"/>
        </w:rPr>
        <w:br w:type="page"/>
      </w:r>
      <w:r w:rsidR="001F6DDE" w:rsidRPr="005839FE">
        <w:rPr>
          <w:rFonts w:ascii="Times New Roman" w:hAnsi="Times New Roman" w:cs="Times New Roman"/>
          <w:sz w:val="24"/>
          <w:szCs w:val="24"/>
        </w:rPr>
        <w:lastRenderedPageBreak/>
        <w:t>1</w:t>
      </w:r>
      <w:r w:rsidR="00A37355">
        <w:rPr>
          <w:rFonts w:ascii="Times New Roman" w:hAnsi="Times New Roman" w:cs="Times New Roman"/>
          <w:sz w:val="24"/>
          <w:szCs w:val="24"/>
        </w:rPr>
        <w:t xml:space="preserve"> </w:t>
      </w:r>
      <w:bookmarkStart w:id="1" w:name="GrindEQpgref5540dca31"/>
      <w:bookmarkEnd w:id="1"/>
      <w:r w:rsidR="001F6DDE" w:rsidRPr="005839FE">
        <w:rPr>
          <w:rFonts w:ascii="Times New Roman" w:hAnsi="Times New Roman" w:cs="Times New Roman"/>
          <w:sz w:val="24"/>
          <w:szCs w:val="24"/>
        </w:rPr>
        <w:t>Introduction</w:t>
      </w: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With the rapid growth of world population and the loss of arable land, there is an increasing desire to improve the yield and quality of crops, where the understanding of the genetic mechanisms to control plant growth is a key enabler [Doos, 2002]. For this purpose, plant scientists make various genetic mutant strains of plants, grow them either in growth chambers with simulated environmental conditions or directly in the field, visually observe the plants during the growth period, and finally discover plant morphological or physiological patterns that tightly associate with key growth factors [Houle et~al., 2010]. While many factors can be assessed quantitatively, which is essential for high-throughput study, one of the bottleneck in this research pipeline is plant visual phenotyping [Walter et~al., 2015].</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The objective of</w:t>
      </w:r>
      <w:r w:rsidR="00A37355">
        <w:rPr>
          <w:rFonts w:ascii="Times New Roman" w:hAnsi="Times New Roman" w:cs="Times New Roman"/>
          <w:noProof/>
        </w:rPr>
        <w:t xml:space="preserve"> </w:t>
      </w:r>
      <w:r w:rsidRPr="005839FE">
        <w:rPr>
          <w:rFonts w:ascii="Times New Roman" w:hAnsi="Times New Roman" w:cs="Times New Roman"/>
          <w:i/>
          <w:iCs/>
          <w:noProof/>
        </w:rPr>
        <w:t>plant visual phenotyping</w:t>
      </w:r>
      <w:r w:rsidRPr="005839FE">
        <w:rPr>
          <w:rFonts w:ascii="Times New Roman" w:hAnsi="Times New Roman" w:cs="Times New Roman"/>
          <w:noProof/>
        </w:rPr>
        <w:t xml:space="preserve"> is to analyze and categorize the visual appearance of plants. In old days, plant phenotyping was conducted through manual visual observation [Erblichkeit, 1903]. Today, motivated by the increasing lower cost of imaging sensors and advances of computer vision technologies, image-based automatic plant visual phenotyping is quickly growing into a desirable and viable solution [Cruz et~al., 2015]. In this interdisciplinary field, scientists employ various imaging sensors to capture plants and design advanced algorithms to automatically analyze the captured plant imagery, with the purpose of raising testable biological hypotheses to solve the aforementioned problems. </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Due to diverse variations of leaf shape, appearance, layout, growth and movement, plant image analysis is a non-trivial computer vision task [Minervini et~al., 2015]. In order to develop advanced computer vision algorithms, image databases that are well representative of this application domain is highly important. In fact, computer vision research lives on and advances with databases, as evidenced by the successful databases in the field (e.g., FERET [Phillips et~al., 2000] and LFW [Huang et~al., 2007]). However, the publicly available database for plant phenotyping is still very limited, with the only exception of LSC database [Scharr et~al., 2014], which, nevertheless, has its own limitations on the type of images (RGB only) and is only suitable for a small set of plant image analysis applications.</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 xml:space="preserve">To facilitate future research on plant image analysis, as well as remedy the </w:t>
      </w:r>
      <w:r w:rsidRPr="005839FE">
        <w:rPr>
          <w:rFonts w:ascii="Times New Roman" w:hAnsi="Times New Roman" w:cs="Times New Roman"/>
          <w:noProof/>
        </w:rPr>
        <w:lastRenderedPageBreak/>
        <w:t xml:space="preserve">limitation of existing databases in the field, this paper presents a newly collected multi-modality plant imagery database through an interdisciplinary effort at Michigan State University (MSU), termed “MSU-PID”. The MSU-PID database includes the imagery of two types of plants (Arabidopsis and bean), both are widely used in plant research, captured by four types of imaging sensors, i.e., Fluorescence, infrared (IR), RGB color, and depth. All four sensors are synchronized and are programmed to periodically capture imagery data for multiple consecutive days. Checkerboard-based camera calibration is performed between a pair of sensors, which results in the explicit correspondence between the pixels of </w:t>
      </w:r>
      <w:r w:rsidRPr="005839FE">
        <w:rPr>
          <w:rFonts w:ascii="Times New Roman" w:hAnsi="Times New Roman" w:cs="Times New Roman"/>
          <w:i/>
          <w:iCs/>
          <w:noProof/>
        </w:rPr>
        <w:t>any</w:t>
      </w:r>
      <w:r w:rsidRPr="005839FE">
        <w:rPr>
          <w:rFonts w:ascii="Times New Roman" w:hAnsi="Times New Roman" w:cs="Times New Roman"/>
          <w:noProof/>
        </w:rPr>
        <w:t xml:space="preserve"> two modalities.</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The type and amount of manual labels on a datatbase is a critical enabler to the potential applications of the database. For a subset of the MSU-PID database, we manually label the ground truth regarding the leaf identification number, locations of leaf tips and leaf segments. As a result, MSU-PID is suitable for a number of applications, including 1)</w:t>
      </w:r>
      <w:r w:rsidR="00A37355">
        <w:rPr>
          <w:rFonts w:ascii="Times New Roman" w:hAnsi="Times New Roman" w:cs="Times New Roman"/>
          <w:noProof/>
        </w:rPr>
        <w:t xml:space="preserve"> </w:t>
      </w:r>
      <w:r w:rsidRPr="005839FE">
        <w:rPr>
          <w:rFonts w:ascii="Times New Roman" w:hAnsi="Times New Roman" w:cs="Times New Roman"/>
          <w:i/>
          <w:iCs/>
          <w:noProof/>
        </w:rPr>
        <w:t>leaf segmentation</w:t>
      </w:r>
      <w:r w:rsidRPr="005839FE">
        <w:rPr>
          <w:rFonts w:ascii="Times New Roman" w:hAnsi="Times New Roman" w:cs="Times New Roman"/>
          <w:noProof/>
        </w:rPr>
        <w:t xml:space="preserve"> that aims at estimating the correct segmentation mask of each leaf in an image, 2)</w:t>
      </w:r>
      <w:r w:rsidR="00A37355">
        <w:rPr>
          <w:rFonts w:ascii="Times New Roman" w:hAnsi="Times New Roman" w:cs="Times New Roman"/>
          <w:noProof/>
        </w:rPr>
        <w:t xml:space="preserve"> </w:t>
      </w:r>
      <w:r w:rsidRPr="005839FE">
        <w:rPr>
          <w:rFonts w:ascii="Times New Roman" w:hAnsi="Times New Roman" w:cs="Times New Roman"/>
          <w:i/>
          <w:iCs/>
          <w:noProof/>
        </w:rPr>
        <w:t>leaf counting</w:t>
      </w:r>
      <w:r w:rsidRPr="005839FE">
        <w:rPr>
          <w:rFonts w:ascii="Times New Roman" w:hAnsi="Times New Roman" w:cs="Times New Roman"/>
          <w:noProof/>
        </w:rPr>
        <w:t xml:space="preserve"> that estimates the correct number of leaves within a plant, 3)</w:t>
      </w:r>
      <w:r w:rsidR="00A37355">
        <w:rPr>
          <w:rFonts w:ascii="Times New Roman" w:hAnsi="Times New Roman" w:cs="Times New Roman"/>
          <w:noProof/>
        </w:rPr>
        <w:t xml:space="preserve"> </w:t>
      </w:r>
      <w:r w:rsidRPr="005839FE">
        <w:rPr>
          <w:rFonts w:ascii="Times New Roman" w:hAnsi="Times New Roman" w:cs="Times New Roman"/>
          <w:i/>
          <w:iCs/>
          <w:noProof/>
        </w:rPr>
        <w:t>leaf alignment</w:t>
      </w:r>
      <w:r w:rsidRPr="005839FE">
        <w:rPr>
          <w:rFonts w:ascii="Times New Roman" w:hAnsi="Times New Roman" w:cs="Times New Roman"/>
          <w:noProof/>
        </w:rPr>
        <w:t xml:space="preserve"> that aligns the two tips of each leaf – the cornerstone of the leaf structure, and 4)</w:t>
      </w:r>
      <w:r w:rsidR="00A37355">
        <w:rPr>
          <w:rFonts w:ascii="Times New Roman" w:hAnsi="Times New Roman" w:cs="Times New Roman"/>
          <w:noProof/>
        </w:rPr>
        <w:t xml:space="preserve"> </w:t>
      </w:r>
      <w:r w:rsidRPr="005839FE">
        <w:rPr>
          <w:rFonts w:ascii="Times New Roman" w:hAnsi="Times New Roman" w:cs="Times New Roman"/>
          <w:i/>
          <w:iCs/>
          <w:noProof/>
        </w:rPr>
        <w:t>leaf tracking</w:t>
      </w:r>
      <w:r w:rsidRPr="005839FE">
        <w:rPr>
          <w:rFonts w:ascii="Times New Roman" w:hAnsi="Times New Roman" w:cs="Times New Roman"/>
          <w:noProof/>
        </w:rPr>
        <w:t xml:space="preserve"> that is designed to track each leaf over time. Finally, to provide a performance baseline for future research and comparison, we apply our automatic leaf segmentation framework [Yin et~al., 2014a, Yin et~al., 2014b] to the Arabidopsis imagery and demonstrate the unique challenge of image analysis on this database.</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In summary, this paper and our database have made the following main contributions.</w:t>
      </w:r>
      <w:r w:rsidR="00A37355">
        <w:rPr>
          <w:rFonts w:ascii="Times New Roman" w:hAnsi="Times New Roman" w:cs="Times New Roman"/>
          <w:noProof/>
        </w:rPr>
        <w:t xml:space="preserve"> </w:t>
      </w: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 MSU-PID is the first</w:t>
      </w:r>
      <w:r w:rsidR="00A37355">
        <w:rPr>
          <w:rFonts w:ascii="Times New Roman" w:hAnsi="Times New Roman" w:cs="Times New Roman"/>
          <w:noProof/>
        </w:rPr>
        <w:t xml:space="preserve"> </w:t>
      </w:r>
      <w:r w:rsidRPr="005839FE">
        <w:rPr>
          <w:rFonts w:ascii="Times New Roman" w:hAnsi="Times New Roman" w:cs="Times New Roman"/>
          <w:i/>
          <w:iCs/>
          <w:noProof/>
        </w:rPr>
        <w:t>multi-modality</w:t>
      </w:r>
      <w:r w:rsidRPr="005839FE">
        <w:rPr>
          <w:rFonts w:ascii="Times New Roman" w:hAnsi="Times New Roman" w:cs="Times New Roman"/>
          <w:noProof/>
        </w:rPr>
        <w:t xml:space="preserve"> plant image database. This allows researchers to study the strength and weakness of individual modality, as well as their various combinations in plant image analysis. </w:t>
      </w: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 xml:space="preserve">• Our unique imaging setup and the variety of manual labels make MSU-PID an ideal candidate for evaluating a diverse set of plant image analysis applications, including leaf segmentation, leaf counting, leaf alignment, leaf tracking, and potentially leaf growth prediction and </w:t>
      </w:r>
      <w:r w:rsidRPr="005839FE">
        <w:rPr>
          <w:rFonts w:ascii="Times New Roman" w:hAnsi="Times New Roman" w:cs="Times New Roman"/>
          <w:noProof/>
          <w:position w:val="-6"/>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style="width:9pt;height:13.8pt" o:ole="">
            <v:imagedata r:id="rId6" o:title=""/>
          </v:shape>
          <o:OLEObject Type="Embed" ProgID="Equation.3" ShapeID="_x0000_i1152" DrawAspect="Content" ObjectID="_1491806769" r:id="rId7"/>
        </w:object>
      </w:r>
      <w:r w:rsidRPr="005839FE">
        <w:rPr>
          <w:rFonts w:ascii="Times New Roman" w:hAnsi="Times New Roman" w:cs="Times New Roman"/>
          <w:noProof/>
        </w:rPr>
        <w:t xml:space="preserve">D leaf reconstruction. </w:t>
      </w:r>
    </w:p>
    <w:p w:rsidR="001F6DDE" w:rsidRPr="005839FE" w:rsidRDefault="001F6DDE" w:rsidP="002E3223">
      <w:pPr>
        <w:tabs>
          <w:tab w:val="center" w:pos="4800"/>
          <w:tab w:val="right" w:pos="9500"/>
        </w:tabs>
        <w:snapToGrid w:val="0"/>
        <w:spacing w:line="360" w:lineRule="auto"/>
        <w:rPr>
          <w:rFonts w:ascii="Times New Roman" w:hAnsi="Times New Roman" w:cs="Times New Roman"/>
          <w:noProof/>
        </w:rPr>
      </w:pPr>
    </w:p>
    <w:p w:rsidR="001F6DDE" w:rsidRPr="005839FE" w:rsidRDefault="001F6DDE" w:rsidP="00A37355">
      <w:pPr>
        <w:pStyle w:val="Heading2"/>
        <w:tabs>
          <w:tab w:val="center" w:pos="4800"/>
          <w:tab w:val="right" w:pos="9500"/>
        </w:tabs>
        <w:snapToGrid w:val="0"/>
        <w:spacing w:line="360" w:lineRule="auto"/>
        <w:ind w:firstLine="0"/>
        <w:rPr>
          <w:rFonts w:ascii="Times New Roman" w:hAnsi="Times New Roman" w:cs="Times New Roman"/>
          <w:sz w:val="24"/>
          <w:szCs w:val="24"/>
        </w:rPr>
      </w:pPr>
      <w:r w:rsidRPr="005839FE">
        <w:rPr>
          <w:rFonts w:ascii="Times New Roman" w:hAnsi="Times New Roman" w:cs="Times New Roman"/>
          <w:sz w:val="24"/>
          <w:szCs w:val="24"/>
        </w:rPr>
        <w:lastRenderedPageBreak/>
        <w:t>2</w:t>
      </w:r>
      <w:r w:rsidR="00A37355">
        <w:rPr>
          <w:rFonts w:ascii="Times New Roman" w:hAnsi="Times New Roman" w:cs="Times New Roman"/>
          <w:sz w:val="24"/>
          <w:szCs w:val="24"/>
        </w:rPr>
        <w:t xml:space="preserve"> </w:t>
      </w:r>
      <w:bookmarkStart w:id="2" w:name="GrindEQpgref5540dca32"/>
      <w:bookmarkEnd w:id="2"/>
      <w:r w:rsidRPr="005839FE">
        <w:rPr>
          <w:rFonts w:ascii="Times New Roman" w:hAnsi="Times New Roman" w:cs="Times New Roman"/>
          <w:sz w:val="24"/>
          <w:szCs w:val="24"/>
        </w:rPr>
        <w:t>Prior Work</w:t>
      </w: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Databases drive computer vision research. Hence, it is always important to develop and promote properly captured databases in the vision community. While there is a clear desire to apply computer vision to plant image analysis, the lack of publicly available plant image databases has been an obstacle for the further study and development.</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 xml:space="preserve">We summarize all existing publicly available databases that are related to plant imagery in Table 0. In terms of potential applications of these databases, they can be categorized into two types. The first type is for the general purpose of recognizing a particular species of tree or plant. The Swedish leaf database [Soderkvist, 2001] is probably the first leaf database even though the images are captured by scanners. The Flavia database [Wu et~al., 2007] is considerably larger and a neural network is utilized to train a leaf classifier. The most recent leafsnap project is an impressive effort that includes a very large dataset of leaves for </w:t>
      </w:r>
      <w:r w:rsidRPr="005839FE">
        <w:rPr>
          <w:rFonts w:ascii="Times New Roman" w:hAnsi="Times New Roman" w:cs="Times New Roman"/>
          <w:noProof/>
          <w:position w:val="-6"/>
        </w:rPr>
        <w:object w:dxaOrig="420" w:dyaOrig="279">
          <v:shape id="_x0000_i1025" type="#_x0000_t75" style="width:21pt;height:13.8pt" o:ole="">
            <v:imagedata r:id="rId8" o:title=""/>
          </v:shape>
          <o:OLEObject Type="Embed" ProgID="Equation.3" ShapeID="_x0000_i1025" DrawAspect="Content" ObjectID="_1491806770" r:id="rId9"/>
        </w:object>
      </w:r>
      <w:r w:rsidRPr="005839FE">
        <w:rPr>
          <w:rFonts w:ascii="Times New Roman" w:hAnsi="Times New Roman" w:cs="Times New Roman"/>
          <w:noProof/>
        </w:rPr>
        <w:t xml:space="preserve"> tree types [Kumar et~al., 2012]. A mobile phone application is also developed to make the leaf classification system portable. Finally, the crop/weed image database [Haug</w:t>
      </w:r>
      <w:r w:rsidR="00A37355">
        <w:rPr>
          <w:rFonts w:ascii="Times New Roman" w:hAnsi="Times New Roman" w:cs="Times New Roman"/>
          <w:noProof/>
        </w:rPr>
        <w:t xml:space="preserve"> </w:t>
      </w:r>
      <w:r w:rsidRPr="005839FE">
        <w:rPr>
          <w:rFonts w:ascii="Times New Roman" w:hAnsi="Times New Roman" w:cs="Times New Roman"/>
          <w:noProof/>
        </w:rPr>
        <w:t>Ostermann, 2014] is captured by a robot in the real field, and used for the classification of crop vs. weed. Note that in this type of databases, normally only a</w:t>
      </w:r>
      <w:r w:rsidR="00A37355">
        <w:rPr>
          <w:rFonts w:ascii="Times New Roman" w:hAnsi="Times New Roman" w:cs="Times New Roman"/>
          <w:noProof/>
        </w:rPr>
        <w:t xml:space="preserve"> </w:t>
      </w:r>
      <w:r w:rsidRPr="005839FE">
        <w:rPr>
          <w:rFonts w:ascii="Times New Roman" w:hAnsi="Times New Roman" w:cs="Times New Roman"/>
          <w:i/>
          <w:iCs/>
          <w:noProof/>
        </w:rPr>
        <w:t>single</w:t>
      </w:r>
      <w:r w:rsidRPr="005839FE">
        <w:rPr>
          <w:rFonts w:ascii="Times New Roman" w:hAnsi="Times New Roman" w:cs="Times New Roman"/>
          <w:noProof/>
        </w:rPr>
        <w:t xml:space="preserve"> leaf is imaged in a relatively constrained imaging environment and as a result, the challenging problem of leaf segmentation has been bypassed.</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The second type of databases is for plant phenotyping, where it is important to capture plant images without interfering the growth of plants. Thus, non-destructive imaging approaches are taken and the entire plant is imaged. The LSC database [Scharr et~al., 2014] is the most relevant one to our database. It captures a large set of RGB images for the Arabidopsis and Tobacco plants. The provided manual labels allow the evaluation of leaf segmentation and leaf counting. In comparison, our MSU-PID database utilizes four sensing modalities in the data capturing, each providing different aspects of plant visual appearance. Our diverse manual labels also enable us to develop algorithms for additional applications such as leaf tracking and leaf alignment.</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One of our data modalities is dense depth measurement. This has been a component of a number of recent non-plant RGB-D databases designed for object recognition [Lai et~al., 2011], scene segmentation [Silberman</w:t>
      </w:r>
      <w:r w:rsidR="00A37355">
        <w:rPr>
          <w:rFonts w:ascii="Times New Roman" w:hAnsi="Times New Roman" w:cs="Times New Roman"/>
          <w:noProof/>
        </w:rPr>
        <w:t xml:space="preserve"> </w:t>
      </w:r>
      <w:r w:rsidRPr="005839FE">
        <w:rPr>
          <w:rFonts w:ascii="Times New Roman" w:hAnsi="Times New Roman" w:cs="Times New Roman"/>
          <w:noProof/>
        </w:rPr>
        <w:t xml:space="preserve">Fergus, 2011], human </w:t>
      </w:r>
      <w:r w:rsidRPr="005839FE">
        <w:rPr>
          <w:rFonts w:ascii="Times New Roman" w:hAnsi="Times New Roman" w:cs="Times New Roman"/>
          <w:noProof/>
        </w:rPr>
        <w:lastRenderedPageBreak/>
        <w:t>analysis [Sung et~al., 2011, Barbosa et~al., 2012], and mapping [Sturm et~al., 2012]. By including dense depth for a plant database we anticipate enabling development of new 3D plant shape analysis algorithms.</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p>
    <w:p w:rsidR="001F6DDE" w:rsidRPr="005839FE" w:rsidRDefault="001F6DDE" w:rsidP="00A37355">
      <w:pPr>
        <w:pStyle w:val="Heading2"/>
        <w:tabs>
          <w:tab w:val="center" w:pos="4800"/>
          <w:tab w:val="right" w:pos="9500"/>
        </w:tabs>
        <w:snapToGrid w:val="0"/>
        <w:spacing w:line="360" w:lineRule="auto"/>
        <w:ind w:firstLine="0"/>
        <w:rPr>
          <w:rFonts w:ascii="Times New Roman" w:hAnsi="Times New Roman" w:cs="Times New Roman"/>
          <w:sz w:val="24"/>
          <w:szCs w:val="24"/>
        </w:rPr>
      </w:pPr>
      <w:r w:rsidRPr="005839FE">
        <w:rPr>
          <w:rFonts w:ascii="Times New Roman" w:hAnsi="Times New Roman" w:cs="Times New Roman"/>
          <w:sz w:val="24"/>
          <w:szCs w:val="24"/>
        </w:rPr>
        <w:t>3</w:t>
      </w:r>
      <w:r w:rsidR="00A37355">
        <w:rPr>
          <w:rFonts w:ascii="Times New Roman" w:hAnsi="Times New Roman" w:cs="Times New Roman"/>
          <w:sz w:val="24"/>
          <w:szCs w:val="24"/>
        </w:rPr>
        <w:t xml:space="preserve"> </w:t>
      </w:r>
      <w:bookmarkStart w:id="3" w:name="GrindEQpgref5540dca33"/>
      <w:bookmarkEnd w:id="3"/>
      <w:r w:rsidRPr="005839FE">
        <w:rPr>
          <w:rFonts w:ascii="Times New Roman" w:hAnsi="Times New Roman" w:cs="Times New Roman"/>
          <w:sz w:val="24"/>
          <w:szCs w:val="24"/>
        </w:rPr>
        <w:t>Data Collection</w:t>
      </w:r>
    </w:p>
    <w:p w:rsidR="001F6DDE" w:rsidRPr="005839FE" w:rsidRDefault="001F6DDE" w:rsidP="00A37355">
      <w:pPr>
        <w:pStyle w:val="Heading3"/>
        <w:tabs>
          <w:tab w:val="center" w:pos="4800"/>
          <w:tab w:val="right" w:pos="9500"/>
        </w:tabs>
        <w:snapToGrid w:val="0"/>
        <w:spacing w:line="360" w:lineRule="auto"/>
        <w:ind w:firstLine="0"/>
        <w:rPr>
          <w:rFonts w:ascii="Times New Roman" w:hAnsi="Times New Roman" w:cs="Times New Roman"/>
          <w:sz w:val="24"/>
          <w:szCs w:val="24"/>
        </w:rPr>
      </w:pPr>
      <w:r w:rsidRPr="005839FE">
        <w:rPr>
          <w:rFonts w:ascii="Times New Roman" w:hAnsi="Times New Roman" w:cs="Times New Roman"/>
          <w:sz w:val="24"/>
          <w:szCs w:val="24"/>
        </w:rPr>
        <w:t>3.1</w:t>
      </w:r>
      <w:r w:rsidR="00A37355">
        <w:rPr>
          <w:rFonts w:ascii="Times New Roman" w:hAnsi="Times New Roman" w:cs="Times New Roman"/>
          <w:sz w:val="24"/>
          <w:szCs w:val="24"/>
        </w:rPr>
        <w:t xml:space="preserve"> </w:t>
      </w:r>
      <w:bookmarkStart w:id="4" w:name="GrindEQpgref5540dca34"/>
      <w:bookmarkEnd w:id="4"/>
      <w:r w:rsidRPr="005839FE">
        <w:rPr>
          <w:rFonts w:ascii="Times New Roman" w:hAnsi="Times New Roman" w:cs="Times New Roman"/>
          <w:sz w:val="24"/>
          <w:szCs w:val="24"/>
        </w:rPr>
        <w:t>Plants and Growth Conditions</w:t>
      </w: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i/>
          <w:iCs/>
          <w:noProof/>
        </w:rPr>
        <w:t>Arabidopsis thaliana</w:t>
      </w:r>
      <w:r w:rsidRPr="005839FE">
        <w:rPr>
          <w:rFonts w:ascii="Times New Roman" w:hAnsi="Times New Roman" w:cs="Times New Roman"/>
          <w:noProof/>
        </w:rPr>
        <w:t xml:space="preserve"> (ecotype Col-0) plants were grown at </w:t>
      </w:r>
      <w:r w:rsidRPr="005839FE">
        <w:rPr>
          <w:rFonts w:ascii="Times New Roman" w:hAnsi="Times New Roman" w:cs="Times New Roman"/>
          <w:noProof/>
          <w:position w:val="-6"/>
        </w:rPr>
        <w:object w:dxaOrig="560" w:dyaOrig="320">
          <v:shape id="_x0000_i1026" type="#_x0000_t75" style="width:28.2pt;height:16.2pt" o:ole="">
            <v:imagedata r:id="rId10" o:title=""/>
          </v:shape>
          <o:OLEObject Type="Embed" ProgID="Equation.3" ShapeID="_x0000_i1026" DrawAspect="Content" ObjectID="_1491806771" r:id="rId11"/>
        </w:object>
      </w:r>
      <w:r w:rsidRPr="005839FE">
        <w:rPr>
          <w:rFonts w:ascii="Times New Roman" w:hAnsi="Times New Roman" w:cs="Times New Roman"/>
          <w:noProof/>
        </w:rPr>
        <w:t xml:space="preserve">, under a </w:t>
      </w:r>
      <w:r w:rsidRPr="005839FE">
        <w:rPr>
          <w:rFonts w:ascii="Times New Roman" w:hAnsi="Times New Roman" w:cs="Times New Roman"/>
          <w:noProof/>
          <w:position w:val="-6"/>
        </w:rPr>
        <w:object w:dxaOrig="300" w:dyaOrig="279">
          <v:shape id="_x0000_i1027" type="#_x0000_t75" style="width:15pt;height:13.8pt" o:ole="">
            <v:imagedata r:id="rId12" o:title=""/>
          </v:shape>
          <o:OLEObject Type="Embed" ProgID="Equation.3" ShapeID="_x0000_i1027" DrawAspect="Content" ObjectID="_1491806772" r:id="rId13"/>
        </w:object>
      </w:r>
      <w:r w:rsidRPr="005839FE">
        <w:rPr>
          <w:rFonts w:ascii="Times New Roman" w:hAnsi="Times New Roman" w:cs="Times New Roman"/>
          <w:noProof/>
        </w:rPr>
        <w:t xml:space="preserve"> hr:</w:t>
      </w:r>
      <w:r w:rsidRPr="005839FE">
        <w:rPr>
          <w:rFonts w:ascii="Times New Roman" w:hAnsi="Times New Roman" w:cs="Times New Roman"/>
          <w:noProof/>
          <w:position w:val="-6"/>
        </w:rPr>
        <w:object w:dxaOrig="180" w:dyaOrig="279">
          <v:shape id="_x0000_i1028" type="#_x0000_t75" style="width:9pt;height:13.8pt" o:ole="">
            <v:imagedata r:id="rId14" o:title=""/>
          </v:shape>
          <o:OLEObject Type="Embed" ProgID="Equation.3" ShapeID="_x0000_i1028" DrawAspect="Content" ObjectID="_1491806773" r:id="rId15"/>
        </w:object>
      </w:r>
      <w:r w:rsidRPr="005839FE">
        <w:rPr>
          <w:rFonts w:ascii="Times New Roman" w:hAnsi="Times New Roman" w:cs="Times New Roman"/>
          <w:noProof/>
        </w:rPr>
        <w:t xml:space="preserve"> hr day night cycle with a daylight intensity set at </w:t>
      </w:r>
      <w:r w:rsidRPr="005839FE">
        <w:rPr>
          <w:rFonts w:ascii="Times New Roman" w:hAnsi="Times New Roman" w:cs="Times New Roman"/>
          <w:noProof/>
          <w:position w:val="-10"/>
        </w:rPr>
        <w:object w:dxaOrig="2439" w:dyaOrig="360">
          <v:shape id="_x0000_i1029" type="#_x0000_t75" style="width:121.8pt;height:18pt" o:ole="">
            <v:imagedata r:id="rId16" o:title=""/>
          </v:shape>
          <o:OLEObject Type="Embed" ProgID="Equation.3" ShapeID="_x0000_i1029" DrawAspect="Content" ObjectID="_1491806774" r:id="rId17"/>
        </w:object>
      </w:r>
      <w:r w:rsidRPr="005839FE">
        <w:rPr>
          <w:rFonts w:ascii="Times New Roman" w:hAnsi="Times New Roman" w:cs="Times New Roman"/>
          <w:noProof/>
        </w:rPr>
        <w:t>. Black bean plants (</w:t>
      </w:r>
      <w:r w:rsidRPr="005839FE">
        <w:rPr>
          <w:rFonts w:ascii="Times New Roman" w:hAnsi="Times New Roman" w:cs="Times New Roman"/>
          <w:i/>
          <w:iCs/>
          <w:noProof/>
        </w:rPr>
        <w:t xml:space="preserve"> Phaseolus vulgaris L.</w:t>
      </w:r>
      <w:r w:rsidRPr="005839FE">
        <w:rPr>
          <w:rFonts w:ascii="Times New Roman" w:hAnsi="Times New Roman" w:cs="Times New Roman"/>
          <w:noProof/>
        </w:rPr>
        <w:t xml:space="preserve">) of the cultivar Jaguar, were grown under a </w:t>
      </w:r>
      <w:r w:rsidRPr="005839FE">
        <w:rPr>
          <w:rFonts w:ascii="Times New Roman" w:hAnsi="Times New Roman" w:cs="Times New Roman"/>
          <w:noProof/>
          <w:position w:val="-4"/>
        </w:rPr>
        <w:object w:dxaOrig="300" w:dyaOrig="260">
          <v:shape id="_x0000_i1030" type="#_x0000_t75" style="width:15pt;height:13.2pt" o:ole="">
            <v:imagedata r:id="rId18" o:title=""/>
          </v:shape>
          <o:OLEObject Type="Embed" ProgID="Equation.3" ShapeID="_x0000_i1030" DrawAspect="Content" ObjectID="_1491806775" r:id="rId19"/>
        </w:object>
      </w:r>
      <w:r w:rsidRPr="005839FE">
        <w:rPr>
          <w:rFonts w:ascii="Times New Roman" w:hAnsi="Times New Roman" w:cs="Times New Roman"/>
          <w:noProof/>
        </w:rPr>
        <w:t xml:space="preserve"> hr:</w:t>
      </w:r>
      <w:r w:rsidRPr="005839FE">
        <w:rPr>
          <w:rFonts w:ascii="Times New Roman" w:hAnsi="Times New Roman" w:cs="Times New Roman"/>
          <w:noProof/>
          <w:position w:val="-6"/>
        </w:rPr>
        <w:object w:dxaOrig="300" w:dyaOrig="279">
          <v:shape id="_x0000_i1031" type="#_x0000_t75" style="width:15pt;height:13.8pt" o:ole="">
            <v:imagedata r:id="rId20" o:title=""/>
          </v:shape>
          <o:OLEObject Type="Embed" ProgID="Equation.3" ShapeID="_x0000_i1031" DrawAspect="Content" ObjectID="_1491806776" r:id="rId21"/>
        </w:object>
      </w:r>
      <w:r w:rsidRPr="005839FE">
        <w:rPr>
          <w:rFonts w:ascii="Times New Roman" w:hAnsi="Times New Roman" w:cs="Times New Roman"/>
          <w:noProof/>
        </w:rPr>
        <w:t xml:space="preserve"> hr day night cycle with night and day temperatures of </w:t>
      </w:r>
      <w:r w:rsidRPr="005839FE">
        <w:rPr>
          <w:rFonts w:ascii="Times New Roman" w:hAnsi="Times New Roman" w:cs="Times New Roman"/>
          <w:noProof/>
          <w:position w:val="-6"/>
        </w:rPr>
        <w:object w:dxaOrig="540" w:dyaOrig="320">
          <v:shape id="_x0000_i1032" type="#_x0000_t75" style="width:27pt;height:16.2pt" o:ole="">
            <v:imagedata r:id="rId22" o:title=""/>
          </v:shape>
          <o:OLEObject Type="Embed" ProgID="Equation.3" ShapeID="_x0000_i1032" DrawAspect="Content" ObjectID="_1491806777" r:id="rId23"/>
        </w:object>
      </w:r>
      <w:r w:rsidRPr="005839FE">
        <w:rPr>
          <w:rFonts w:ascii="Times New Roman" w:hAnsi="Times New Roman" w:cs="Times New Roman"/>
          <w:noProof/>
        </w:rPr>
        <w:t xml:space="preserve"> and </w:t>
      </w:r>
      <w:r w:rsidRPr="005839FE">
        <w:rPr>
          <w:rFonts w:ascii="Times New Roman" w:hAnsi="Times New Roman" w:cs="Times New Roman"/>
          <w:noProof/>
          <w:position w:val="-6"/>
        </w:rPr>
        <w:object w:dxaOrig="560" w:dyaOrig="320">
          <v:shape id="_x0000_i1033" type="#_x0000_t75" style="width:28.2pt;height:16.2pt" o:ole="">
            <v:imagedata r:id="rId24" o:title=""/>
          </v:shape>
          <o:OLEObject Type="Embed" ProgID="Equation.3" ShapeID="_x0000_i1033" DrawAspect="Content" ObjectID="_1491806778" r:id="rId25"/>
        </w:object>
      </w:r>
      <w:r w:rsidRPr="005839FE">
        <w:rPr>
          <w:rFonts w:ascii="Times New Roman" w:hAnsi="Times New Roman" w:cs="Times New Roman"/>
          <w:noProof/>
        </w:rPr>
        <w:t xml:space="preserve"> respectively, and a daylight intensity set at </w:t>
      </w:r>
      <w:r w:rsidRPr="005839FE">
        <w:rPr>
          <w:rFonts w:ascii="Times New Roman" w:hAnsi="Times New Roman" w:cs="Times New Roman"/>
          <w:noProof/>
          <w:position w:val="-10"/>
        </w:rPr>
        <w:object w:dxaOrig="2460" w:dyaOrig="360">
          <v:shape id="_x0000_i1034" type="#_x0000_t75" style="width:123pt;height:18pt" o:ole="">
            <v:imagedata r:id="rId26" o:title=""/>
          </v:shape>
          <o:OLEObject Type="Embed" ProgID="Equation.3" ShapeID="_x0000_i1034" DrawAspect="Content" ObjectID="_1491806779" r:id="rId27"/>
        </w:object>
      </w:r>
      <w:r w:rsidRPr="005839FE">
        <w:rPr>
          <w:rFonts w:ascii="Times New Roman" w:hAnsi="Times New Roman" w:cs="Times New Roman"/>
          <w:noProof/>
        </w:rPr>
        <w:t>. Note that the bean plants were watered with half-strength Hoaglands solution three times per week.</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In all cases, seeds were planted in soil covered with a black foam mask in order to minimize the fluorescence background from algal growth. Two-week-old plants (</w:t>
      </w:r>
      <w:r w:rsidRPr="005839FE">
        <w:rPr>
          <w:rFonts w:ascii="Times New Roman" w:hAnsi="Times New Roman" w:cs="Times New Roman"/>
          <w:i/>
          <w:iCs/>
          <w:noProof/>
        </w:rPr>
        <w:t xml:space="preserve"> Arabidopsis</w:t>
      </w:r>
      <w:r w:rsidRPr="005839FE">
        <w:rPr>
          <w:rFonts w:ascii="Times New Roman" w:hAnsi="Times New Roman" w:cs="Times New Roman"/>
          <w:noProof/>
        </w:rPr>
        <w:t xml:space="preserve"> or bean) were transferred to imaging chambers and allowed to acclimate for </w:t>
      </w:r>
      <w:r w:rsidRPr="005839FE">
        <w:rPr>
          <w:rFonts w:ascii="Times New Roman" w:hAnsi="Times New Roman" w:cs="Times New Roman"/>
          <w:noProof/>
          <w:position w:val="-4"/>
        </w:rPr>
        <w:object w:dxaOrig="320" w:dyaOrig="260">
          <v:shape id="_x0000_i1153" type="#_x0000_t75" style="width:16.2pt;height:13.2pt" o:ole="">
            <v:imagedata r:id="rId28" o:title=""/>
          </v:shape>
          <o:OLEObject Type="Embed" ProgID="Equation.3" ShapeID="_x0000_i1153" DrawAspect="Content" ObjectID="_1491806780" r:id="rId29"/>
        </w:object>
      </w:r>
      <w:r w:rsidRPr="005839FE">
        <w:rPr>
          <w:rFonts w:ascii="Times New Roman" w:hAnsi="Times New Roman" w:cs="Times New Roman"/>
          <w:noProof/>
        </w:rPr>
        <w:t xml:space="preserve"> hours to the LED lighting before the start of the data collection. Growth conditions as described above were maintained for each set of plants for the duration of image collection.</w:t>
      </w:r>
    </w:p>
    <w:p w:rsidR="001F6DDE" w:rsidRPr="005839FE" w:rsidRDefault="00A37355" w:rsidP="00A37355">
      <w:pPr>
        <w:tabs>
          <w:tab w:val="center" w:pos="4800"/>
          <w:tab w:val="right" w:pos="9500"/>
        </w:tabs>
        <w:snapToGrid w:val="0"/>
        <w:spacing w:line="360" w:lineRule="auto"/>
        <w:rPr>
          <w:rFonts w:ascii="Times New Roman" w:hAnsi="Times New Roman" w:cs="Times New Roman"/>
          <w:noProof/>
        </w:rPr>
      </w:pPr>
      <w:r>
        <w:rPr>
          <w:rFonts w:ascii="Times New Roman" w:hAnsi="Times New Roman" w:cs="Times New Roman"/>
          <w:noProof/>
        </w:rPr>
        <w:t xml:space="preserve"> </w:t>
      </w:r>
    </w:p>
    <w:p w:rsidR="001F6DDE" w:rsidRPr="005839FE" w:rsidRDefault="001F6DDE" w:rsidP="00A37355">
      <w:pPr>
        <w:pStyle w:val="Heading3"/>
        <w:tabs>
          <w:tab w:val="center" w:pos="4800"/>
          <w:tab w:val="right" w:pos="9500"/>
        </w:tabs>
        <w:snapToGrid w:val="0"/>
        <w:spacing w:line="360" w:lineRule="auto"/>
        <w:ind w:firstLine="0"/>
        <w:rPr>
          <w:rFonts w:ascii="Times New Roman" w:hAnsi="Times New Roman" w:cs="Times New Roman"/>
          <w:sz w:val="24"/>
          <w:szCs w:val="24"/>
        </w:rPr>
      </w:pPr>
      <w:r w:rsidRPr="005839FE">
        <w:rPr>
          <w:rFonts w:ascii="Times New Roman" w:hAnsi="Times New Roman" w:cs="Times New Roman"/>
          <w:sz w:val="24"/>
          <w:szCs w:val="24"/>
        </w:rPr>
        <w:t>3.2</w:t>
      </w:r>
      <w:r w:rsidR="00A37355">
        <w:rPr>
          <w:rFonts w:ascii="Times New Roman" w:hAnsi="Times New Roman" w:cs="Times New Roman"/>
          <w:sz w:val="24"/>
          <w:szCs w:val="24"/>
        </w:rPr>
        <w:t xml:space="preserve"> </w:t>
      </w:r>
      <w:bookmarkStart w:id="5" w:name="GrindEQpgref5540dca35"/>
      <w:bookmarkEnd w:id="5"/>
      <w:r w:rsidRPr="005839FE">
        <w:rPr>
          <w:rFonts w:ascii="Times New Roman" w:hAnsi="Times New Roman" w:cs="Times New Roman"/>
          <w:sz w:val="24"/>
          <w:szCs w:val="24"/>
        </w:rPr>
        <w:t>Hardware Setup</w:t>
      </w:r>
    </w:p>
    <w:p w:rsidR="001F6DDE" w:rsidRPr="005839FE" w:rsidRDefault="001F6DDE" w:rsidP="002E3223">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In this section, we introduce the hardware used for capturing fluorescence, IR, RGB color, and depth imagery data for both plants. Figure 1 illustrates the hardware and imaging setup used in our data collection.</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p>
    <w:p w:rsidR="001F6DDE" w:rsidRPr="005839FE" w:rsidRDefault="001F6DDE" w:rsidP="00A37355">
      <w:pPr>
        <w:pStyle w:val="Heading4"/>
        <w:tabs>
          <w:tab w:val="center" w:pos="4800"/>
          <w:tab w:val="right" w:pos="9500"/>
        </w:tabs>
        <w:snapToGrid w:val="0"/>
        <w:spacing w:line="360" w:lineRule="auto"/>
        <w:ind w:firstLine="0"/>
        <w:rPr>
          <w:rFonts w:ascii="Times New Roman" w:hAnsi="Times New Roman" w:cs="Times New Roman"/>
        </w:rPr>
      </w:pPr>
      <w:r w:rsidRPr="005839FE">
        <w:rPr>
          <w:rFonts w:ascii="Times New Roman" w:hAnsi="Times New Roman" w:cs="Times New Roman"/>
        </w:rPr>
        <w:t>3.2.1</w:t>
      </w:r>
      <w:r w:rsidR="00A37355">
        <w:rPr>
          <w:rFonts w:ascii="Times New Roman" w:hAnsi="Times New Roman" w:cs="Times New Roman"/>
        </w:rPr>
        <w:t xml:space="preserve"> </w:t>
      </w:r>
      <w:bookmarkStart w:id="6" w:name="GrindEQpgref5540dca36"/>
      <w:bookmarkEnd w:id="6"/>
      <w:r w:rsidRPr="005839FE">
        <w:rPr>
          <w:rFonts w:ascii="Times New Roman" w:hAnsi="Times New Roman" w:cs="Times New Roman"/>
        </w:rPr>
        <w:t>Fluorescence and IR images</w:t>
      </w: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 xml:space="preserve">Chlorophyll a fluorescence images were captured once every hour during the daylight period in a growth chamber [Cruz et~al., 2015]. A set of </w:t>
      </w:r>
      <w:r w:rsidRPr="005839FE">
        <w:rPr>
          <w:rFonts w:ascii="Times New Roman" w:hAnsi="Times New Roman" w:cs="Times New Roman"/>
          <w:noProof/>
          <w:position w:val="-6"/>
        </w:rPr>
        <w:object w:dxaOrig="180" w:dyaOrig="260">
          <v:shape id="_x0000_i1035" type="#_x0000_t75" style="width:9pt;height:13.2pt" o:ole="">
            <v:imagedata r:id="rId30" o:title=""/>
          </v:shape>
          <o:OLEObject Type="Embed" ProgID="Equation.3" ShapeID="_x0000_i1035" DrawAspect="Content" ObjectID="_1491806781" r:id="rId31"/>
        </w:object>
      </w:r>
      <w:r w:rsidRPr="005839FE">
        <w:rPr>
          <w:rFonts w:ascii="Times New Roman" w:hAnsi="Times New Roman" w:cs="Times New Roman"/>
          <w:noProof/>
        </w:rPr>
        <w:t xml:space="preserve"> images were captured using a Hitachi KP-F145GV CCD camera (Hitachi Kokusai Electric America Inc., Woodbury, NY) outfitted with an infrared long pass filter (Schott Glass RG-9, Thorlabs, Newton, NJ), during a short period (</w:t>
      </w:r>
      <w:r w:rsidRPr="005839FE">
        <w:rPr>
          <w:rFonts w:ascii="Times New Roman" w:hAnsi="Times New Roman" w:cs="Times New Roman"/>
          <w:noProof/>
          <w:position w:val="-6"/>
        </w:rPr>
        <w:object w:dxaOrig="940" w:dyaOrig="279">
          <v:shape id="_x0000_i1036" type="#_x0000_t75" style="width:46.8pt;height:13.8pt" o:ole="">
            <v:imagedata r:id="rId32" o:title=""/>
          </v:shape>
          <o:OLEObject Type="Embed" ProgID="Equation.3" ShapeID="_x0000_i1036" DrawAspect="Content" ObjectID="_1491806782" r:id="rId33"/>
        </w:object>
      </w:r>
      <w:r w:rsidRPr="005839FE">
        <w:rPr>
          <w:rFonts w:ascii="Times New Roman" w:hAnsi="Times New Roman" w:cs="Times New Roman"/>
          <w:noProof/>
        </w:rPr>
        <w:t xml:space="preserve">) of intense light saturating to photosynthesis </w:t>
      </w:r>
      <w:r w:rsidRPr="005839FE">
        <w:rPr>
          <w:rFonts w:ascii="Times New Roman" w:hAnsi="Times New Roman" w:cs="Times New Roman"/>
          <w:noProof/>
        </w:rPr>
        <w:lastRenderedPageBreak/>
        <w:t>(</w:t>
      </w:r>
      <w:r w:rsidRPr="005839FE">
        <w:rPr>
          <w:rFonts w:ascii="Times New Roman" w:hAnsi="Times New Roman" w:cs="Times New Roman"/>
          <w:noProof/>
          <w:position w:val="-10"/>
        </w:rPr>
        <w:object w:dxaOrig="2940" w:dyaOrig="360">
          <v:shape id="_x0000_i1037" type="#_x0000_t75" style="width:147pt;height:18pt" o:ole="">
            <v:imagedata r:id="rId34" o:title=""/>
          </v:shape>
          <o:OLEObject Type="Embed" ProgID="Equation.3" ShapeID="_x0000_i1037" DrawAspect="Content" ObjectID="_1491806783" r:id="rId35"/>
        </w:object>
      </w:r>
      <w:r w:rsidRPr="005839FE">
        <w:rPr>
          <w:rFonts w:ascii="Times New Roman" w:hAnsi="Times New Roman" w:cs="Times New Roman"/>
          <w:noProof/>
        </w:rPr>
        <w:t xml:space="preserve">) provided by an array of white Cree LEDs (XMLAWT, 5700K color temperature, Digi-Key, Thief River Falls, MN) collimated using a </w:t>
      </w:r>
      <w:r w:rsidRPr="005839FE">
        <w:rPr>
          <w:rFonts w:ascii="Times New Roman" w:hAnsi="Times New Roman" w:cs="Times New Roman"/>
          <w:noProof/>
          <w:position w:val="-6"/>
        </w:rPr>
        <w:object w:dxaOrig="700" w:dyaOrig="279">
          <v:shape id="_x0000_i1038" type="#_x0000_t75" style="width:34.8pt;height:13.8pt" o:ole="">
            <v:imagedata r:id="rId36" o:title=""/>
          </v:shape>
          <o:OLEObject Type="Embed" ProgID="Equation.3" ShapeID="_x0000_i1038" DrawAspect="Content" ObjectID="_1491806784" r:id="rId37"/>
        </w:object>
      </w:r>
      <w:r w:rsidRPr="005839FE">
        <w:rPr>
          <w:rFonts w:ascii="Times New Roman" w:hAnsi="Times New Roman" w:cs="Times New Roman"/>
          <w:noProof/>
        </w:rPr>
        <w:t xml:space="preserve"> Carclo Lens (10003, LED Supply, Lakewood, CO). Chlorophyll a fluorescence was excited using monochromatic red LEDs (Everlight </w:t>
      </w:r>
      <w:r w:rsidRPr="005839FE">
        <w:rPr>
          <w:rFonts w:ascii="Times New Roman" w:hAnsi="Times New Roman" w:cs="Times New Roman"/>
          <w:noProof/>
          <w:position w:val="-6"/>
        </w:rPr>
        <w:object w:dxaOrig="760" w:dyaOrig="279">
          <v:shape id="_x0000_i1039" type="#_x0000_t75" style="width:37.8pt;height:13.8pt" o:ole="">
            <v:imagedata r:id="rId38" o:title=""/>
          </v:shape>
          <o:OLEObject Type="Embed" ProgID="Equation.3" ShapeID="_x0000_i1039" DrawAspect="Content" ObjectID="_1491806785" r:id="rId39"/>
        </w:object>
      </w:r>
      <w:r w:rsidRPr="005839FE">
        <w:rPr>
          <w:rFonts w:ascii="Times New Roman" w:hAnsi="Times New Roman" w:cs="Times New Roman"/>
          <w:noProof/>
        </w:rPr>
        <w:t>, ELSH-F51R1-0LPNM-AR5R6, Digi-Key), collimated using a Ledil reflector optic (</w:t>
      </w:r>
      <w:r w:rsidRPr="005839FE">
        <w:rPr>
          <w:rFonts w:ascii="Times New Roman" w:hAnsi="Times New Roman" w:cs="Times New Roman"/>
          <w:noProof/>
          <w:position w:val="-10"/>
        </w:rPr>
        <w:object w:dxaOrig="1800" w:dyaOrig="320">
          <v:shape id="_x0000_i1040" type="#_x0000_t75" style="width:90pt;height:16.2pt" o:ole="">
            <v:imagedata r:id="rId40" o:title=""/>
          </v:shape>
          <o:OLEObject Type="Embed" ProgID="Equation.3" ShapeID="_x0000_i1040" DrawAspect="Content" ObjectID="_1491806786" r:id="rId41"/>
        </w:object>
      </w:r>
      <w:r w:rsidRPr="005839FE">
        <w:rPr>
          <w:rFonts w:ascii="Times New Roman" w:hAnsi="Times New Roman" w:cs="Times New Roman"/>
          <w:noProof/>
        </w:rPr>
        <w:t xml:space="preserve">, Mouser Electronics, Mansfield, TX) and pulsed for </w:t>
      </w:r>
      <w:r w:rsidRPr="005839FE">
        <w:rPr>
          <w:rFonts w:ascii="Times New Roman" w:hAnsi="Times New Roman" w:cs="Times New Roman"/>
          <w:noProof/>
          <w:position w:val="-10"/>
        </w:rPr>
        <w:object w:dxaOrig="600" w:dyaOrig="320">
          <v:shape id="_x0000_i1041" type="#_x0000_t75" style="width:30pt;height:16.2pt" o:ole="">
            <v:imagedata r:id="rId42" o:title=""/>
          </v:shape>
          <o:OLEObject Type="Embed" ProgID="Equation.3" ShapeID="_x0000_i1041" DrawAspect="Content" ObjectID="_1491806787" r:id="rId43"/>
        </w:object>
      </w:r>
      <w:r w:rsidRPr="005839FE">
        <w:rPr>
          <w:rFonts w:ascii="Times New Roman" w:hAnsi="Times New Roman" w:cs="Times New Roman"/>
          <w:noProof/>
        </w:rPr>
        <w:t xml:space="preserve"> during a brief window when the white LEDs were electronically shuttered. In addition, a series of </w:t>
      </w:r>
      <w:r w:rsidRPr="005839FE">
        <w:rPr>
          <w:rFonts w:ascii="Times New Roman" w:hAnsi="Times New Roman" w:cs="Times New Roman"/>
          <w:noProof/>
          <w:position w:val="-6"/>
        </w:rPr>
        <w:object w:dxaOrig="180" w:dyaOrig="260">
          <v:shape id="_x0000_i1042" type="#_x0000_t75" style="width:9pt;height:13.2pt" o:ole="">
            <v:imagedata r:id="rId44" o:title=""/>
          </v:shape>
          <o:OLEObject Type="Embed" ProgID="Equation.3" ShapeID="_x0000_i1042" DrawAspect="Content" ObjectID="_1491806788" r:id="rId45"/>
        </w:object>
      </w:r>
      <w:r w:rsidRPr="005839FE">
        <w:rPr>
          <w:rFonts w:ascii="Times New Roman" w:hAnsi="Times New Roman" w:cs="Times New Roman"/>
          <w:noProof/>
        </w:rPr>
        <w:t xml:space="preserve"> images were also collected in the absence of the excitation light for artifact subtraction.</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 xml:space="preserve">Infrared images were collected once every hour with the same camera and filter used for chlorophyll a fluorescence. Pulses of </w:t>
      </w:r>
      <w:r w:rsidRPr="005839FE">
        <w:rPr>
          <w:rFonts w:ascii="Times New Roman" w:hAnsi="Times New Roman" w:cs="Times New Roman"/>
          <w:noProof/>
          <w:position w:val="-6"/>
        </w:rPr>
        <w:object w:dxaOrig="780" w:dyaOrig="279">
          <v:shape id="_x0000_i1043" type="#_x0000_t75" style="width:39pt;height:13.8pt" o:ole="">
            <v:imagedata r:id="rId46" o:title=""/>
          </v:shape>
          <o:OLEObject Type="Embed" ProgID="Equation.3" ShapeID="_x0000_i1043" DrawAspect="Content" ObjectID="_1491806789" r:id="rId47"/>
        </w:object>
      </w:r>
      <w:r w:rsidRPr="005839FE">
        <w:rPr>
          <w:rFonts w:ascii="Times New Roman" w:hAnsi="Times New Roman" w:cs="Times New Roman"/>
          <w:noProof/>
        </w:rPr>
        <w:t xml:space="preserve"> light were provided by an array of OSRAM LEDs (SFH 4239, Digi-Key), collimated using a Polymer Optics lens (Part no. 170, Polymer Optics Ltd., Berkshire, England). Since </w:t>
      </w:r>
      <w:r w:rsidRPr="005839FE">
        <w:rPr>
          <w:rFonts w:ascii="Times New Roman" w:hAnsi="Times New Roman" w:cs="Times New Roman"/>
          <w:noProof/>
          <w:position w:val="-6"/>
        </w:rPr>
        <w:object w:dxaOrig="780" w:dyaOrig="279">
          <v:shape id="_x0000_i1044" type="#_x0000_t75" style="width:39pt;height:13.8pt" o:ole="">
            <v:imagedata r:id="rId48" o:title=""/>
          </v:shape>
          <o:OLEObject Type="Embed" ProgID="Equation.3" ShapeID="_x0000_i1044" DrawAspect="Content" ObjectID="_1491806790" r:id="rId49"/>
        </w:object>
      </w:r>
      <w:r w:rsidRPr="005839FE">
        <w:rPr>
          <w:rFonts w:ascii="Times New Roman" w:hAnsi="Times New Roman" w:cs="Times New Roman"/>
          <w:noProof/>
        </w:rPr>
        <w:t xml:space="preserve"> light does not influence plant development or drive photosynthesis, images were also collected during the night period. Sets of </w:t>
      </w:r>
      <w:r w:rsidR="00CE2116">
        <w:rPr>
          <w:rFonts w:ascii="Times New Roman" w:hAnsi="Times New Roman" w:cs="Times New Roman"/>
          <w:noProof/>
        </w:rPr>
        <w:t xml:space="preserve">15 </w:t>
      </w:r>
      <w:r w:rsidRPr="005839FE">
        <w:rPr>
          <w:rFonts w:ascii="Times New Roman" w:hAnsi="Times New Roman" w:cs="Times New Roman"/>
          <w:noProof/>
        </w:rPr>
        <w:t xml:space="preserve">images were collected for averaging, in the absence of saturating illumination. As with chlorophyll a fluorescence, images were captured in the absence of </w:t>
      </w:r>
      <w:r w:rsidRPr="005839FE">
        <w:rPr>
          <w:rFonts w:ascii="Times New Roman" w:hAnsi="Times New Roman" w:cs="Times New Roman"/>
          <w:noProof/>
          <w:position w:val="-6"/>
        </w:rPr>
        <w:object w:dxaOrig="780" w:dyaOrig="279">
          <v:shape id="_x0000_i1045" type="#_x0000_t75" style="width:39pt;height:13.8pt" o:ole="">
            <v:imagedata r:id="rId50" o:title=""/>
          </v:shape>
          <o:OLEObject Type="Embed" ProgID="Equation.3" ShapeID="_x0000_i1045" DrawAspect="Content" ObjectID="_1491806791" r:id="rId51"/>
        </w:object>
      </w:r>
      <w:r w:rsidRPr="005839FE">
        <w:rPr>
          <w:rFonts w:ascii="Times New Roman" w:hAnsi="Times New Roman" w:cs="Times New Roman"/>
          <w:noProof/>
        </w:rPr>
        <w:t>light for artifact subtraction.</w:t>
      </w:r>
      <w:r w:rsidR="00A37355">
        <w:rPr>
          <w:rFonts w:ascii="Times New Roman" w:hAnsi="Times New Roman" w:cs="Times New Roman"/>
          <w:noProof/>
        </w:rPr>
        <w:t xml:space="preserve"> </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p>
    <w:p w:rsidR="001F6DDE" w:rsidRPr="005839FE" w:rsidRDefault="001F6DDE" w:rsidP="00A37355">
      <w:pPr>
        <w:pStyle w:val="Heading4"/>
        <w:tabs>
          <w:tab w:val="center" w:pos="4800"/>
          <w:tab w:val="right" w:pos="9500"/>
        </w:tabs>
        <w:snapToGrid w:val="0"/>
        <w:spacing w:line="360" w:lineRule="auto"/>
        <w:ind w:firstLine="0"/>
        <w:rPr>
          <w:rFonts w:ascii="Times New Roman" w:hAnsi="Times New Roman" w:cs="Times New Roman"/>
        </w:rPr>
      </w:pPr>
      <w:r w:rsidRPr="005839FE">
        <w:rPr>
          <w:rFonts w:ascii="Times New Roman" w:hAnsi="Times New Roman" w:cs="Times New Roman"/>
        </w:rPr>
        <w:t>3.2.2</w:t>
      </w:r>
      <w:r w:rsidR="00A37355">
        <w:rPr>
          <w:rFonts w:ascii="Times New Roman" w:hAnsi="Times New Roman" w:cs="Times New Roman"/>
        </w:rPr>
        <w:t xml:space="preserve"> </w:t>
      </w:r>
      <w:bookmarkStart w:id="7" w:name="GrindEQpgref5540dca37"/>
      <w:bookmarkEnd w:id="7"/>
      <w:r w:rsidRPr="005839FE">
        <w:rPr>
          <w:rFonts w:ascii="Times New Roman" w:hAnsi="Times New Roman" w:cs="Times New Roman"/>
        </w:rPr>
        <w:t>RGB color and depth images</w:t>
      </w: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 xml:space="preserve">The RGB color and depth images were collected using a Creative Senz3D sensor [Nguyen et~al., 2015]. The sensor contains both a </w:t>
      </w:r>
      <w:r w:rsidRPr="005839FE">
        <w:rPr>
          <w:rFonts w:ascii="Times New Roman" w:hAnsi="Times New Roman" w:cs="Times New Roman"/>
          <w:noProof/>
          <w:position w:val="-6"/>
        </w:rPr>
        <w:object w:dxaOrig="1080" w:dyaOrig="279">
          <v:shape id="_x0000_i1046" type="#_x0000_t75" style="width:54pt;height:13.8pt" o:ole="">
            <v:imagedata r:id="rId52" o:title=""/>
          </v:shape>
          <o:OLEObject Type="Embed" ProgID="Equation.3" ShapeID="_x0000_i1046" DrawAspect="Content" ObjectID="_1491806792" r:id="rId53"/>
        </w:object>
      </w:r>
      <w:r w:rsidRPr="005839FE">
        <w:rPr>
          <w:rFonts w:ascii="Times New Roman" w:hAnsi="Times New Roman" w:cs="Times New Roman"/>
          <w:noProof/>
        </w:rPr>
        <w:t xml:space="preserve"> color camera directed parallel to, and separated by roughly </w:t>
      </w:r>
      <w:r w:rsidRPr="005839FE">
        <w:rPr>
          <w:rFonts w:ascii="Times New Roman" w:hAnsi="Times New Roman" w:cs="Times New Roman"/>
          <w:noProof/>
          <w:position w:val="-6"/>
        </w:rPr>
        <w:object w:dxaOrig="700" w:dyaOrig="279">
          <v:shape id="_x0000_i1047" type="#_x0000_t75" style="width:34.8pt;height:13.8pt" o:ole="">
            <v:imagedata r:id="rId54" o:title=""/>
          </v:shape>
          <o:OLEObject Type="Embed" ProgID="Equation.3" ShapeID="_x0000_i1047" DrawAspect="Content" ObjectID="_1491806793" r:id="rId55"/>
        </w:object>
      </w:r>
      <w:r w:rsidRPr="005839FE">
        <w:rPr>
          <w:rFonts w:ascii="Times New Roman" w:hAnsi="Times New Roman" w:cs="Times New Roman"/>
          <w:noProof/>
        </w:rPr>
        <w:t xml:space="preserve"> from, a depth camera which has a resolution of </w:t>
      </w:r>
      <w:r w:rsidRPr="005839FE">
        <w:rPr>
          <w:rFonts w:ascii="Times New Roman" w:hAnsi="Times New Roman" w:cs="Times New Roman"/>
          <w:noProof/>
          <w:position w:val="-6"/>
        </w:rPr>
        <w:object w:dxaOrig="980" w:dyaOrig="279">
          <v:shape id="_x0000_i1048" type="#_x0000_t75" style="width:49.2pt;height:13.8pt" o:ole="">
            <v:imagedata r:id="rId56" o:title=""/>
          </v:shape>
          <o:OLEObject Type="Embed" ProgID="Equation.3" ShapeID="_x0000_i1048" DrawAspect="Content" ObjectID="_1491806794" r:id="rId57"/>
        </w:object>
      </w:r>
      <w:r w:rsidRPr="005839FE">
        <w:rPr>
          <w:rFonts w:ascii="Times New Roman" w:hAnsi="Times New Roman" w:cs="Times New Roman"/>
          <w:noProof/>
        </w:rPr>
        <w:t xml:space="preserve"> pixels. The depth sensor uses a flash near IR illuminator and measures the time-of-flight of the beam at each pixel to obtain dense depth estimates along with an IR reflectance at each pixel.</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 xml:space="preserve">There are a number of limitations to the depth sensor that become the sources of depth errors. The primary measurement limitation on the range-to-target is the strength of the reflected beam. As a result, dark, matt surfaces are measured reliably only at a close range on the order of </w:t>
      </w:r>
      <w:r w:rsidRPr="005839FE">
        <w:rPr>
          <w:rFonts w:ascii="Times New Roman" w:hAnsi="Times New Roman" w:cs="Times New Roman"/>
          <w:noProof/>
          <w:position w:val="-6"/>
        </w:rPr>
        <w:object w:dxaOrig="320" w:dyaOrig="279">
          <v:shape id="_x0000_i1049" type="#_x0000_t75" style="width:16.2pt;height:13.8pt" o:ole="">
            <v:imagedata r:id="rId58" o:title=""/>
          </v:shape>
          <o:OLEObject Type="Embed" ProgID="Equation.3" ShapeID="_x0000_i1049" DrawAspect="Content" ObjectID="_1491806795" r:id="rId59"/>
        </w:object>
      </w:r>
      <w:r w:rsidRPr="005839FE">
        <w:rPr>
          <w:rFonts w:ascii="Times New Roman" w:hAnsi="Times New Roman" w:cs="Times New Roman"/>
          <w:noProof/>
        </w:rPr>
        <w:t xml:space="preserve"> or </w:t>
      </w:r>
      <w:r w:rsidRPr="005839FE">
        <w:rPr>
          <w:rFonts w:ascii="Times New Roman" w:hAnsi="Times New Roman" w:cs="Times New Roman"/>
          <w:noProof/>
          <w:position w:val="-6"/>
        </w:rPr>
        <w:object w:dxaOrig="639" w:dyaOrig="279">
          <v:shape id="_x0000_i1050" type="#_x0000_t75" style="width:31.8pt;height:13.8pt" o:ole="">
            <v:imagedata r:id="rId60" o:title=""/>
          </v:shape>
          <o:OLEObject Type="Embed" ProgID="Equation.3" ShapeID="_x0000_i1050" DrawAspect="Content" ObjectID="_1491806796" r:id="rId61"/>
        </w:object>
      </w:r>
      <w:r w:rsidRPr="005839FE">
        <w:rPr>
          <w:rFonts w:ascii="Times New Roman" w:hAnsi="Times New Roman" w:cs="Times New Roman"/>
          <w:noProof/>
        </w:rPr>
        <w:t xml:space="preserve">. Highly reflective surfaces also pose problems with direct reflections leading to saturation and highly unreliable depths. In addition reflective surfaces at grazing angles are less reliably measured since little signal is reflected. Hence in our data portions of the chamber floor visible in Figure 2 are highly reflective and have </w:t>
      </w:r>
      <w:r w:rsidRPr="005839FE">
        <w:rPr>
          <w:rFonts w:ascii="Times New Roman" w:hAnsi="Times New Roman" w:cs="Times New Roman"/>
          <w:noProof/>
        </w:rPr>
        <w:lastRenderedPageBreak/>
        <w:t xml:space="preserve">incorrect depths. Fortunately the primary goal of the depth measurements are to obtain leaf depths, and plants provide good, roughly Lambertian reflections of IR [Chelle, 2006]. Therefore for these reasons the non-leaf depth pixels in the </w:t>
      </w:r>
      <w:r w:rsidRPr="005839FE">
        <w:rPr>
          <w:rFonts w:ascii="Times New Roman" w:hAnsi="Times New Roman" w:cs="Times New Roman"/>
          <w:noProof/>
          <w:position w:val="-6"/>
        </w:rPr>
        <w:object w:dxaOrig="180" w:dyaOrig="279">
          <v:shape id="_x0000_i1051" type="#_x0000_t75" style="width:9pt;height:13.8pt" o:ole="">
            <v:imagedata r:id="rId62" o:title=""/>
          </v:shape>
          <o:OLEObject Type="Embed" ProgID="Equation.3" ShapeID="_x0000_i1051" DrawAspect="Content" ObjectID="_1491806797" r:id="rId63"/>
        </w:object>
      </w:r>
      <w:r w:rsidRPr="005839FE">
        <w:rPr>
          <w:rFonts w:ascii="Times New Roman" w:hAnsi="Times New Roman" w:cs="Times New Roman"/>
          <w:noProof/>
        </w:rPr>
        <w:t>D depth data are unreliable and should be ignored in data analysis. Another limitation is that the IR illuminator has a slight offset to the left of the sensor, which results in shadows to the right of some objects, as well as mixed pixels on depth discontinuities. Both of these can be readily detected as large standard deviations in the depth image.</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 xml:space="preserve">The imagery data were collected once every hour. These include the fluorescent image, the IR reflectance image with the same camera, the color image, the </w:t>
      </w:r>
      <w:r w:rsidRPr="005839FE">
        <w:rPr>
          <w:rFonts w:ascii="Times New Roman" w:hAnsi="Times New Roman" w:cs="Times New Roman"/>
          <w:noProof/>
          <w:position w:val="-6"/>
        </w:rPr>
        <w:object w:dxaOrig="180" w:dyaOrig="279">
          <v:shape id="_x0000_i1052" type="#_x0000_t75" style="width:9pt;height:13.8pt" o:ole="">
            <v:imagedata r:id="rId64" o:title=""/>
          </v:shape>
          <o:OLEObject Type="Embed" ProgID="Equation.3" ShapeID="_x0000_i1052" DrawAspect="Content" ObjectID="_1491806798" r:id="rId65"/>
        </w:object>
      </w:r>
      <w:r w:rsidRPr="005839FE">
        <w:rPr>
          <w:rFonts w:ascii="Times New Roman" w:hAnsi="Times New Roman" w:cs="Times New Roman"/>
          <w:noProof/>
        </w:rPr>
        <w:t xml:space="preserve">D depth and a confidence image. The </w:t>
      </w:r>
      <w:r w:rsidRPr="005839FE">
        <w:rPr>
          <w:rFonts w:ascii="Times New Roman" w:hAnsi="Times New Roman" w:cs="Times New Roman"/>
          <w:noProof/>
          <w:position w:val="-6"/>
        </w:rPr>
        <w:object w:dxaOrig="180" w:dyaOrig="279">
          <v:shape id="_x0000_i1053" type="#_x0000_t75" style="width:9pt;height:13.8pt" o:ole="">
            <v:imagedata r:id="rId66" o:title=""/>
          </v:shape>
          <o:OLEObject Type="Embed" ProgID="Equation.3" ShapeID="_x0000_i1053" DrawAspect="Content" ObjectID="_1491806799" r:id="rId67"/>
        </w:object>
      </w:r>
      <w:r w:rsidRPr="005839FE">
        <w:rPr>
          <w:rFonts w:ascii="Times New Roman" w:hAnsi="Times New Roman" w:cs="Times New Roman"/>
          <w:noProof/>
        </w:rPr>
        <w:t xml:space="preserve">D depth image is built from the depth sensor by transforming the points into the world coordinates and is expressed in the unit of </w:t>
      </w:r>
      <w:r w:rsidRPr="005839FE">
        <w:rPr>
          <w:rFonts w:ascii="Times New Roman" w:hAnsi="Times New Roman" w:cs="Times New Roman"/>
          <w:noProof/>
          <w:position w:val="-6"/>
        </w:rPr>
        <w:object w:dxaOrig="420" w:dyaOrig="220">
          <v:shape id="_x0000_i1054" type="#_x0000_t75" style="width:21pt;height:10.8pt" o:ole="">
            <v:imagedata r:id="rId68" o:title=""/>
          </v:shape>
          <o:OLEObject Type="Embed" ProgID="Equation.3" ShapeID="_x0000_i1054" DrawAspect="Content" ObjectID="_1491806800" r:id="rId69"/>
        </w:object>
      </w:r>
      <w:r w:rsidRPr="005839FE">
        <w:rPr>
          <w:rFonts w:ascii="Times New Roman" w:hAnsi="Times New Roman" w:cs="Times New Roman"/>
          <w:noProof/>
        </w:rPr>
        <w:t>. The confidence image is the standard deviation of the depth pixels. This is useful for identifying pixels at depth discontinuities that are unreliably detected and result in large standard deviations. In addition pixels with no response or saturated pixels are assigned with the maximum standard deviation, and should be filtered out.</w:t>
      </w: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p>
    <w:p w:rsidR="001F6DDE" w:rsidRPr="005839FE" w:rsidRDefault="001F6DDE" w:rsidP="00A37355">
      <w:pPr>
        <w:pStyle w:val="Heading3"/>
        <w:tabs>
          <w:tab w:val="center" w:pos="4800"/>
          <w:tab w:val="right" w:pos="9500"/>
        </w:tabs>
        <w:snapToGrid w:val="0"/>
        <w:spacing w:line="360" w:lineRule="auto"/>
        <w:ind w:firstLine="0"/>
        <w:rPr>
          <w:rFonts w:ascii="Times New Roman" w:hAnsi="Times New Roman" w:cs="Times New Roman"/>
          <w:sz w:val="24"/>
          <w:szCs w:val="24"/>
        </w:rPr>
      </w:pPr>
      <w:r w:rsidRPr="005839FE">
        <w:rPr>
          <w:rFonts w:ascii="Times New Roman" w:hAnsi="Times New Roman" w:cs="Times New Roman"/>
          <w:sz w:val="24"/>
          <w:szCs w:val="24"/>
        </w:rPr>
        <w:t>3.3</w:t>
      </w:r>
      <w:r w:rsidR="00A37355">
        <w:rPr>
          <w:rFonts w:ascii="Times New Roman" w:hAnsi="Times New Roman" w:cs="Times New Roman"/>
          <w:sz w:val="24"/>
          <w:szCs w:val="24"/>
        </w:rPr>
        <w:t xml:space="preserve"> </w:t>
      </w:r>
      <w:bookmarkStart w:id="8" w:name="GrindEQpgref5540dca38"/>
      <w:bookmarkEnd w:id="8"/>
      <w:r w:rsidRPr="005839FE">
        <w:rPr>
          <w:rFonts w:ascii="Times New Roman" w:hAnsi="Times New Roman" w:cs="Times New Roman"/>
          <w:sz w:val="24"/>
          <w:szCs w:val="24"/>
        </w:rPr>
        <w:t>Sensor Calibration</w:t>
      </w: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 xml:space="preserve">A checkerboard pattern was used to calibrate all three cameras to obtain both intrinsic and extrinsic parameters. While the checkerboard pattern is not visible as variations in depth, it is nevertheless observed as variations in the reflected IR image whose pixels correspond to the depth pixels. This enables the use of Zhang’s method [Zhang, 2000] to calculate the intrinsic parameters including a </w:t>
      </w:r>
      <w:r w:rsidR="00CE2116">
        <w:rPr>
          <w:rFonts w:ascii="Times New Roman" w:hAnsi="Times New Roman" w:cs="Times New Roman"/>
          <w:noProof/>
        </w:rPr>
        <w:t>2</w:t>
      </w:r>
      <w:r w:rsidRPr="005839FE">
        <w:rPr>
          <w:rFonts w:ascii="Times New Roman" w:hAnsi="Times New Roman" w:cs="Times New Roman"/>
          <w:noProof/>
        </w:rPr>
        <w:t xml:space="preserve">-parameter radial distortion of each camera, as well as a calculation of their relative poses. The optical center of the color camera is used to define the world coordinates of our data. The depth values of the depth camera are projected along their pixel rays and then rotated and translated by the pose of the depth camera, and thus recorded as </w:t>
      </w:r>
      <w:r w:rsidRPr="005839FE">
        <w:rPr>
          <w:rFonts w:ascii="Times New Roman" w:hAnsi="Times New Roman" w:cs="Times New Roman"/>
          <w:noProof/>
          <w:position w:val="-6"/>
        </w:rPr>
        <w:object w:dxaOrig="180" w:dyaOrig="279">
          <v:shape id="_x0000_i1055" type="#_x0000_t75" style="width:9pt;height:13.8pt" o:ole="">
            <v:imagedata r:id="rId70" o:title=""/>
          </v:shape>
          <o:OLEObject Type="Embed" ProgID="Equation.3" ShapeID="_x0000_i1055" DrawAspect="Content" ObjectID="_1491806801" r:id="rId71"/>
        </w:object>
      </w:r>
      <w:r w:rsidRPr="005839FE">
        <w:rPr>
          <w:rFonts w:ascii="Times New Roman" w:hAnsi="Times New Roman" w:cs="Times New Roman"/>
          <w:noProof/>
        </w:rPr>
        <w:t>D points in the world coordinate system. Therefore it is straight forward to project these points onto any of the three camera images.</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p>
    <w:p w:rsidR="001F6DDE" w:rsidRPr="005839FE" w:rsidRDefault="001F6DDE" w:rsidP="00A37355">
      <w:pPr>
        <w:pStyle w:val="Heading4"/>
        <w:tabs>
          <w:tab w:val="center" w:pos="4800"/>
          <w:tab w:val="right" w:pos="9500"/>
        </w:tabs>
        <w:snapToGrid w:val="0"/>
        <w:spacing w:line="360" w:lineRule="auto"/>
        <w:ind w:firstLine="0"/>
        <w:rPr>
          <w:rFonts w:ascii="Times New Roman" w:hAnsi="Times New Roman" w:cs="Times New Roman"/>
        </w:rPr>
      </w:pPr>
      <w:r w:rsidRPr="005839FE">
        <w:rPr>
          <w:rFonts w:ascii="Times New Roman" w:hAnsi="Times New Roman" w:cs="Times New Roman"/>
        </w:rPr>
        <w:t>3.3.1</w:t>
      </w:r>
      <w:r w:rsidR="00A37355">
        <w:rPr>
          <w:rFonts w:ascii="Times New Roman" w:hAnsi="Times New Roman" w:cs="Times New Roman"/>
        </w:rPr>
        <w:t xml:space="preserve"> </w:t>
      </w:r>
      <w:bookmarkStart w:id="9" w:name="GrindEQpgref5540dca39"/>
      <w:bookmarkEnd w:id="9"/>
      <w:r w:rsidRPr="005839FE">
        <w:rPr>
          <w:rFonts w:ascii="Times New Roman" w:hAnsi="Times New Roman" w:cs="Times New Roman"/>
        </w:rPr>
        <w:t>Depth Bias and Noise Characterization</w:t>
      </w: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 xml:space="preserve">We characterized both the bias and the variance of the depth cameras as follows. A flat </w:t>
      </w:r>
      <w:r w:rsidRPr="005839FE">
        <w:rPr>
          <w:rFonts w:ascii="Times New Roman" w:hAnsi="Times New Roman" w:cs="Times New Roman"/>
          <w:noProof/>
        </w:rPr>
        <w:lastRenderedPageBreak/>
        <w:t>printed checkerboard with a surrounding white board was positioned at a large number of poses in front of the sensor. The pose of the checkerboard is calculated in each case using the color and IR reflectance images. This defines a plane relative to the depth camera, which we use to calculate the ground truth depths for each pixel in the depth camera. At each pose, we collect multiple depth images; this provides both a bias and variance measurement for each pixel at multiple depths.</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Next we sought to model the depth bias as a linear function of depth. Two parameters were fit for each pixel (a linear coefficient and an offset). We found that the bias was close to a constant as a function of depth, although it varied across the depth image as shown in Figure 1. The standard deviation of the pixel depth varied as a function of depth and roughly with the distance of the pixel from the optical center. Estimates of the noise are shown in Figure 1.</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 xml:space="preserve">In the recorded </w:t>
      </w:r>
      <w:r w:rsidRPr="005839FE">
        <w:rPr>
          <w:rFonts w:ascii="Times New Roman" w:hAnsi="Times New Roman" w:cs="Times New Roman"/>
          <w:noProof/>
          <w:position w:val="-6"/>
        </w:rPr>
        <w:object w:dxaOrig="180" w:dyaOrig="279">
          <v:shape id="_x0000_i1056" type="#_x0000_t75" style="width:9pt;height:13.8pt" o:ole="">
            <v:imagedata r:id="rId72" o:title=""/>
          </v:shape>
          <o:OLEObject Type="Embed" ProgID="Equation.3" ShapeID="_x0000_i1056" DrawAspect="Content" ObjectID="_1491806802" r:id="rId73"/>
        </w:object>
      </w:r>
      <w:r w:rsidRPr="005839FE">
        <w:rPr>
          <w:rFonts w:ascii="Times New Roman" w:hAnsi="Times New Roman" w:cs="Times New Roman"/>
          <w:noProof/>
        </w:rPr>
        <w:t xml:space="preserve">D data we subtracted our estimated bias, and averaged five depth images for each record. Hence the actual depth standard deviations for our data are </w:t>
      </w:r>
      <w:r w:rsidRPr="005839FE">
        <w:rPr>
          <w:rFonts w:ascii="Times New Roman" w:hAnsi="Times New Roman" w:cs="Times New Roman"/>
          <w:noProof/>
          <w:position w:val="-8"/>
        </w:rPr>
        <w:object w:dxaOrig="540" w:dyaOrig="360">
          <v:shape id="_x0000_i1057" type="#_x0000_t75" style="width:27pt;height:18pt" o:ole="">
            <v:imagedata r:id="rId74" o:title=""/>
          </v:shape>
          <o:OLEObject Type="Embed" ProgID="Equation.3" ShapeID="_x0000_i1057" DrawAspect="Content" ObjectID="_1491806803" r:id="rId75"/>
        </w:object>
      </w:r>
      <w:r w:rsidRPr="005839FE">
        <w:rPr>
          <w:rFonts w:ascii="Times New Roman" w:hAnsi="Times New Roman" w:cs="Times New Roman"/>
          <w:noProof/>
        </w:rPr>
        <w:t xml:space="preserve"> of the standard deviations shown in Figure 1 (b) and the bias is zero.</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 xml:space="preserve">Now we noticed that the chamber light shades blocked some of the depth camera field of view, and in doing so reflected some of the IR illumination. This resulted in an additional bias shift which we measured and removed from the depth data. </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 xml:space="preserve"> </w:t>
      </w:r>
    </w:p>
    <w:p w:rsidR="001F6DDE" w:rsidRPr="005839FE" w:rsidRDefault="001F6DDE" w:rsidP="00A37355">
      <w:pPr>
        <w:pStyle w:val="Heading2"/>
        <w:tabs>
          <w:tab w:val="center" w:pos="4800"/>
          <w:tab w:val="right" w:pos="9500"/>
        </w:tabs>
        <w:snapToGrid w:val="0"/>
        <w:spacing w:line="360" w:lineRule="auto"/>
        <w:ind w:firstLine="0"/>
        <w:rPr>
          <w:rFonts w:ascii="Times New Roman" w:hAnsi="Times New Roman" w:cs="Times New Roman"/>
          <w:sz w:val="24"/>
          <w:szCs w:val="24"/>
        </w:rPr>
      </w:pPr>
      <w:r w:rsidRPr="005839FE">
        <w:rPr>
          <w:rFonts w:ascii="Times New Roman" w:hAnsi="Times New Roman" w:cs="Times New Roman"/>
          <w:sz w:val="24"/>
          <w:szCs w:val="24"/>
        </w:rPr>
        <w:t>4</w:t>
      </w:r>
      <w:r w:rsidR="00A37355">
        <w:rPr>
          <w:rFonts w:ascii="Times New Roman" w:hAnsi="Times New Roman" w:cs="Times New Roman"/>
          <w:sz w:val="24"/>
          <w:szCs w:val="24"/>
        </w:rPr>
        <w:t xml:space="preserve"> </w:t>
      </w:r>
      <w:bookmarkStart w:id="10" w:name="GrindEQpgref5540dca310"/>
      <w:bookmarkEnd w:id="10"/>
      <w:r w:rsidRPr="005839FE">
        <w:rPr>
          <w:rFonts w:ascii="Times New Roman" w:hAnsi="Times New Roman" w:cs="Times New Roman"/>
          <w:sz w:val="24"/>
          <w:szCs w:val="24"/>
        </w:rPr>
        <w:t>Annotation, Files and Protocol</w:t>
      </w:r>
    </w:p>
    <w:p w:rsidR="001F6DDE" w:rsidRPr="005839FE" w:rsidRDefault="001F6DDE" w:rsidP="00A37355">
      <w:pPr>
        <w:pStyle w:val="Heading3"/>
        <w:tabs>
          <w:tab w:val="center" w:pos="4800"/>
          <w:tab w:val="right" w:pos="9500"/>
        </w:tabs>
        <w:snapToGrid w:val="0"/>
        <w:spacing w:line="360" w:lineRule="auto"/>
        <w:ind w:firstLine="0"/>
        <w:rPr>
          <w:rFonts w:ascii="Times New Roman" w:hAnsi="Times New Roman" w:cs="Times New Roman"/>
          <w:sz w:val="24"/>
          <w:szCs w:val="24"/>
        </w:rPr>
      </w:pPr>
      <w:r w:rsidRPr="005839FE">
        <w:rPr>
          <w:rFonts w:ascii="Times New Roman" w:hAnsi="Times New Roman" w:cs="Times New Roman"/>
          <w:sz w:val="24"/>
          <w:szCs w:val="24"/>
        </w:rPr>
        <w:t>4.1</w:t>
      </w:r>
      <w:r w:rsidR="00A37355">
        <w:rPr>
          <w:rFonts w:ascii="Times New Roman" w:hAnsi="Times New Roman" w:cs="Times New Roman"/>
          <w:sz w:val="24"/>
          <w:szCs w:val="24"/>
        </w:rPr>
        <w:t xml:space="preserve"> </w:t>
      </w:r>
      <w:bookmarkStart w:id="11" w:name="GrindEQpgref5540dca311"/>
      <w:bookmarkEnd w:id="11"/>
      <w:r w:rsidRPr="005839FE">
        <w:rPr>
          <w:rFonts w:ascii="Times New Roman" w:hAnsi="Times New Roman" w:cs="Times New Roman"/>
          <w:sz w:val="24"/>
          <w:szCs w:val="24"/>
        </w:rPr>
        <w:t>Data statistics</w:t>
      </w: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 xml:space="preserve">MSU-PID includes two subsets, one for each plant type: Arabidopsis and Bean. The statistic information of these two subsets are summarised in Table 3. The images were acquired every hour. As there is no light at night hours, plants can not be imaged by the fluorescence and RGB color sensors while IR and depth cameras can still perform the capturing in the night. In order to make sure that all four modalities present at each imaging opportunity, we release the part of images captured only in the day time, which are </w:t>
      </w:r>
      <w:r w:rsidRPr="005839FE">
        <w:rPr>
          <w:rFonts w:ascii="Times New Roman" w:hAnsi="Times New Roman" w:cs="Times New Roman"/>
          <w:noProof/>
          <w:position w:val="-6"/>
        </w:rPr>
        <w:object w:dxaOrig="300" w:dyaOrig="279">
          <v:shape id="_x0000_i1058" type="#_x0000_t75" style="width:15pt;height:13.8pt" o:ole="">
            <v:imagedata r:id="rId76" o:title=""/>
          </v:shape>
          <o:OLEObject Type="Embed" ProgID="Equation.3" ShapeID="_x0000_i1058" DrawAspect="Content" ObjectID="_1491806804" r:id="rId77"/>
        </w:object>
      </w:r>
      <w:r w:rsidRPr="005839FE">
        <w:rPr>
          <w:rFonts w:ascii="Times New Roman" w:hAnsi="Times New Roman" w:cs="Times New Roman"/>
          <w:noProof/>
        </w:rPr>
        <w:t xml:space="preserve"> images per day for Arabidopsis and </w:t>
      </w:r>
      <w:r w:rsidRPr="005839FE">
        <w:rPr>
          <w:rFonts w:ascii="Times New Roman" w:hAnsi="Times New Roman" w:cs="Times New Roman"/>
          <w:noProof/>
          <w:position w:val="-4"/>
        </w:rPr>
        <w:object w:dxaOrig="300" w:dyaOrig="260">
          <v:shape id="_x0000_i1059" type="#_x0000_t75" style="width:15pt;height:13.2pt" o:ole="">
            <v:imagedata r:id="rId78" o:title=""/>
          </v:shape>
          <o:OLEObject Type="Embed" ProgID="Equation.3" ShapeID="_x0000_i1059" DrawAspect="Content" ObjectID="_1491806805" r:id="rId79"/>
        </w:object>
      </w:r>
      <w:r w:rsidRPr="005839FE">
        <w:rPr>
          <w:rFonts w:ascii="Times New Roman" w:hAnsi="Times New Roman" w:cs="Times New Roman"/>
          <w:noProof/>
        </w:rPr>
        <w:t xml:space="preserve"> for bean for all four modalities.</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 xml:space="preserve">The two subsets differs in plant image resolutions. As shown in Figure 2, we grow and image a single bean plant while a whole tray of Arabidopsis are grown at the same time. Therefore, the resolution of a Arabidopsis plant is much lower than that of a bean </w:t>
      </w:r>
      <w:r w:rsidRPr="005839FE">
        <w:rPr>
          <w:rFonts w:ascii="Times New Roman" w:hAnsi="Times New Roman" w:cs="Times New Roman"/>
          <w:noProof/>
        </w:rPr>
        <w:lastRenderedPageBreak/>
        <w:t xml:space="preserve">plant. We manually crop </w:t>
      </w:r>
      <w:r w:rsidRPr="005839FE">
        <w:rPr>
          <w:rFonts w:ascii="Times New Roman" w:hAnsi="Times New Roman" w:cs="Times New Roman"/>
          <w:noProof/>
          <w:position w:val="-6"/>
        </w:rPr>
        <w:object w:dxaOrig="300" w:dyaOrig="279">
          <v:shape id="_x0000_i1060" type="#_x0000_t75" style="width:15pt;height:13.8pt" o:ole="">
            <v:imagedata r:id="rId80" o:title=""/>
          </v:shape>
          <o:OLEObject Type="Embed" ProgID="Equation.3" ShapeID="_x0000_i1060" DrawAspect="Content" ObjectID="_1491806806" r:id="rId81"/>
        </w:object>
      </w:r>
      <w:r w:rsidRPr="005839FE">
        <w:rPr>
          <w:rFonts w:ascii="Times New Roman" w:hAnsi="Times New Roman" w:cs="Times New Roman"/>
          <w:noProof/>
        </w:rPr>
        <w:t xml:space="preserve"> Arabidopsis plants, which have been captured by all four sensors simultaneously. Table 4 summaries the image resolution of each plant in all four modalities.</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p>
    <w:p w:rsidR="001F6DDE" w:rsidRPr="005839FE" w:rsidRDefault="001F6DDE" w:rsidP="00A37355">
      <w:pPr>
        <w:pStyle w:val="Heading3"/>
        <w:tabs>
          <w:tab w:val="center" w:pos="4800"/>
          <w:tab w:val="right" w:pos="9500"/>
        </w:tabs>
        <w:snapToGrid w:val="0"/>
        <w:spacing w:line="360" w:lineRule="auto"/>
        <w:ind w:firstLine="0"/>
        <w:rPr>
          <w:rFonts w:ascii="Times New Roman" w:hAnsi="Times New Roman" w:cs="Times New Roman"/>
          <w:sz w:val="24"/>
          <w:szCs w:val="24"/>
        </w:rPr>
      </w:pPr>
      <w:r w:rsidRPr="005839FE">
        <w:rPr>
          <w:rFonts w:ascii="Times New Roman" w:hAnsi="Times New Roman" w:cs="Times New Roman"/>
          <w:sz w:val="24"/>
          <w:szCs w:val="24"/>
        </w:rPr>
        <w:t>4.2</w:t>
      </w:r>
      <w:r w:rsidR="00A37355">
        <w:rPr>
          <w:rFonts w:ascii="Times New Roman" w:hAnsi="Times New Roman" w:cs="Times New Roman"/>
          <w:sz w:val="24"/>
          <w:szCs w:val="24"/>
        </w:rPr>
        <w:t xml:space="preserve"> </w:t>
      </w:r>
      <w:bookmarkStart w:id="12" w:name="GrindEQpgref5540dca312"/>
      <w:bookmarkEnd w:id="12"/>
      <w:r w:rsidRPr="005839FE">
        <w:rPr>
          <w:rFonts w:ascii="Times New Roman" w:hAnsi="Times New Roman" w:cs="Times New Roman"/>
          <w:sz w:val="24"/>
          <w:szCs w:val="24"/>
        </w:rPr>
        <w:t>Manual annotations</w:t>
      </w: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Part of the database is manually annotated to provide ground truth tip locations, leaf segmentation results and leaf consistency overtime. Tip locations are saved in a TXT file for each frame. Leaf segmentation results are stored in a PNG image for each frame with one color for each leaf. The same color is used to represent the same leaf over a sequence of frames.</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 xml:space="preserve">We use fluorescence images for labeling because of their simple background. For Arabidopsis images, we label </w:t>
      </w:r>
      <w:r w:rsidRPr="005839FE">
        <w:rPr>
          <w:rFonts w:ascii="Times New Roman" w:hAnsi="Times New Roman" w:cs="Times New Roman"/>
          <w:noProof/>
          <w:position w:val="-4"/>
        </w:rPr>
        <w:object w:dxaOrig="200" w:dyaOrig="260">
          <v:shape id="_x0000_i1061" type="#_x0000_t75" style="width:10.2pt;height:13.2pt" o:ole="">
            <v:imagedata r:id="rId82" o:title=""/>
          </v:shape>
          <o:OLEObject Type="Embed" ProgID="Equation.3" ShapeID="_x0000_i1061" DrawAspect="Content" ObjectID="_1491806807" r:id="rId83"/>
        </w:object>
      </w:r>
      <w:r w:rsidRPr="005839FE">
        <w:rPr>
          <w:rFonts w:ascii="Times New Roman" w:hAnsi="Times New Roman" w:cs="Times New Roman"/>
          <w:noProof/>
        </w:rPr>
        <w:t xml:space="preserve"> frames each day. While for bean images, we label </w:t>
      </w:r>
      <w:r w:rsidRPr="005839FE">
        <w:rPr>
          <w:rFonts w:ascii="Times New Roman" w:hAnsi="Times New Roman" w:cs="Times New Roman"/>
          <w:noProof/>
          <w:position w:val="-6"/>
        </w:rPr>
        <w:object w:dxaOrig="200" w:dyaOrig="260">
          <v:shape id="_x0000_i1062" type="#_x0000_t75" style="width:10.2pt;height:13.2pt" o:ole="">
            <v:imagedata r:id="rId84" o:title=""/>
          </v:shape>
          <o:OLEObject Type="Embed" ProgID="Equation.3" ShapeID="_x0000_i1062" DrawAspect="Content" ObjectID="_1491806808" r:id="rId85"/>
        </w:object>
      </w:r>
      <w:r w:rsidRPr="005839FE">
        <w:rPr>
          <w:rFonts w:ascii="Times New Roman" w:hAnsi="Times New Roman" w:cs="Times New Roman"/>
          <w:noProof/>
        </w:rPr>
        <w:t xml:space="preserve"> frames each day because of their spontaneous and faster leaf movement. A Matlab-based GUI interface is developed for leaf labeling, as shown in Figure 4.2. A user can open a plant image to label the two tips and annotate each leaf segment. The results will be automatically saved once a user moves onto the next image for labeling. For consistent annotation of the same leaf over time, we show a number on the center of each leaf indicating the order of labeling from the previous frame. </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The labeling of leaf tips is implemented by clicking pairs of points on the image. The outer tip is always clicked first before the inner tip. For visualization, a line connecting each pair of tips will be shown immediately after clicking the inner tip. Inaccurate labels can be deleted by clicking the right button of the mouse near the labeled point and relabeled by clicking the left button again.</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 xml:space="preserve">The labeling of the leaf segment is implemented by clicking the boundary of one leaf at each time. The labeled leaf boundary is overlaid on the image for better visualization to guide the next action. Incorrect label can be deleted right after the labeling. This process continues until all leaf segments have been annotated. After the labeling of one plant, we visually go through the results and correct inaccurate labels. Note that one alternative approach for labeling leaf segments is to directly label the membership of superpixels instead of drawing a polygon along the boundary. Our experience is that since a noticeable percentage of extracted superpixels cover pixels of </w:t>
      </w:r>
      <w:r w:rsidRPr="005839FE">
        <w:rPr>
          <w:rFonts w:ascii="Times New Roman" w:hAnsi="Times New Roman" w:cs="Times New Roman"/>
          <w:noProof/>
        </w:rPr>
        <w:lastRenderedPageBreak/>
        <w:t xml:space="preserve">two neighboring leaves, the extra effort of breaking a superpixel into two makes it a less efficient alternative. One example of the labeling results for one plant is shown in Figure 5, where one color is used to represent each specific leaf. As we can see during the transition between day </w:t>
      </w:r>
      <w:r w:rsidRPr="005839FE">
        <w:rPr>
          <w:rFonts w:ascii="Times New Roman" w:hAnsi="Times New Roman" w:cs="Times New Roman"/>
          <w:noProof/>
          <w:position w:val="-4"/>
        </w:rPr>
        <w:object w:dxaOrig="200" w:dyaOrig="260">
          <v:shape id="_x0000_i1063" type="#_x0000_t75" style="width:10.2pt;height:13.2pt" o:ole="">
            <v:imagedata r:id="rId86" o:title=""/>
          </v:shape>
          <o:OLEObject Type="Embed" ProgID="Equation.3" ShapeID="_x0000_i1063" DrawAspect="Content" ObjectID="_1491806809" r:id="rId87"/>
        </w:object>
      </w:r>
      <w:r w:rsidRPr="005839FE">
        <w:rPr>
          <w:rFonts w:ascii="Times New Roman" w:hAnsi="Times New Roman" w:cs="Times New Roman"/>
          <w:noProof/>
        </w:rPr>
        <w:t xml:space="preserve"> and day </w:t>
      </w:r>
      <w:r w:rsidRPr="005839FE">
        <w:rPr>
          <w:rFonts w:ascii="Times New Roman" w:hAnsi="Times New Roman" w:cs="Times New Roman"/>
          <w:noProof/>
          <w:position w:val="-6"/>
        </w:rPr>
        <w:object w:dxaOrig="180" w:dyaOrig="260">
          <v:shape id="_x0000_i1064" type="#_x0000_t75" style="width:9pt;height:13.2pt" o:ole="">
            <v:imagedata r:id="rId88" o:title=""/>
          </v:shape>
          <o:OLEObject Type="Embed" ProgID="Equation.3" ShapeID="_x0000_i1064" DrawAspect="Content" ObjectID="_1491806810" r:id="rId89"/>
        </w:object>
      </w:r>
      <w:r w:rsidRPr="005839FE">
        <w:rPr>
          <w:rFonts w:ascii="Times New Roman" w:hAnsi="Times New Roman" w:cs="Times New Roman"/>
          <w:noProof/>
        </w:rPr>
        <w:t>, there is one leaf showing up and covering up the leaf underneath, which disappears and will not be annotated later.</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 xml:space="preserve"> </w:t>
      </w:r>
    </w:p>
    <w:p w:rsidR="001F6DDE" w:rsidRPr="005839FE" w:rsidRDefault="001F6DDE" w:rsidP="00A37355">
      <w:pPr>
        <w:pStyle w:val="Heading3"/>
        <w:tabs>
          <w:tab w:val="center" w:pos="4800"/>
          <w:tab w:val="right" w:pos="9500"/>
        </w:tabs>
        <w:snapToGrid w:val="0"/>
        <w:spacing w:line="360" w:lineRule="auto"/>
        <w:ind w:firstLine="0"/>
        <w:rPr>
          <w:rFonts w:ascii="Times New Roman" w:hAnsi="Times New Roman" w:cs="Times New Roman"/>
          <w:sz w:val="24"/>
          <w:szCs w:val="24"/>
        </w:rPr>
      </w:pPr>
      <w:r w:rsidRPr="005839FE">
        <w:rPr>
          <w:rFonts w:ascii="Times New Roman" w:hAnsi="Times New Roman" w:cs="Times New Roman"/>
          <w:sz w:val="24"/>
          <w:szCs w:val="24"/>
        </w:rPr>
        <w:t>4.3</w:t>
      </w:r>
      <w:r w:rsidR="00A37355">
        <w:rPr>
          <w:rFonts w:ascii="Times New Roman" w:hAnsi="Times New Roman" w:cs="Times New Roman"/>
          <w:sz w:val="24"/>
          <w:szCs w:val="24"/>
        </w:rPr>
        <w:t xml:space="preserve"> </w:t>
      </w:r>
      <w:bookmarkStart w:id="13" w:name="GrindEQpgref5540dca313"/>
      <w:bookmarkEnd w:id="13"/>
      <w:r w:rsidRPr="005839FE">
        <w:rPr>
          <w:rFonts w:ascii="Times New Roman" w:hAnsi="Times New Roman" w:cs="Times New Roman"/>
          <w:sz w:val="24"/>
          <w:szCs w:val="24"/>
        </w:rPr>
        <w:t>Name conventions and file types</w:t>
      </w:r>
    </w:p>
    <w:p w:rsidR="001F6DDE" w:rsidRPr="005839FE" w:rsidRDefault="001F6DDE" w:rsidP="00CE2116">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We release training and testing sets in two separate folders. In each folder, there are two subfolders named Arabidopsis and Bean. The files in each subfolder have the following form:</w:t>
      </w:r>
      <w:r w:rsidR="00A37355">
        <w:rPr>
          <w:rFonts w:ascii="Times New Roman" w:hAnsi="Times New Roman" w:cs="Times New Roman"/>
          <w:noProof/>
        </w:rPr>
        <w:t xml:space="preserve"> </w:t>
      </w:r>
    </w:p>
    <w:p w:rsidR="001F6DDE" w:rsidRPr="005839FE" w:rsidRDefault="001F6DDE" w:rsidP="00CE2116">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 plant</w:t>
      </w:r>
      <w:r w:rsidRPr="005839FE">
        <w:rPr>
          <w:rFonts w:ascii="Times New Roman" w:hAnsi="Times New Roman" w:cs="Times New Roman"/>
          <w:noProof/>
          <w:position w:val="-10"/>
        </w:rPr>
        <w:object w:dxaOrig="220" w:dyaOrig="100">
          <v:shape id="_x0000_i1065" type="#_x0000_t75" style="width:10.8pt;height:4.8pt" o:ole="">
            <v:imagedata r:id="rId90" o:title=""/>
          </v:shape>
          <o:OLEObject Type="Embed" ProgID="Equation.3" ShapeID="_x0000_i1065" DrawAspect="Content" ObjectID="_1491806811" r:id="rId91"/>
        </w:object>
      </w:r>
      <w:r w:rsidRPr="005839FE">
        <w:rPr>
          <w:rFonts w:ascii="Times New Roman" w:hAnsi="Times New Roman" w:cs="Times New Roman"/>
          <w:noProof/>
        </w:rPr>
        <w:t>XX</w:t>
      </w:r>
      <w:r w:rsidRPr="005839FE">
        <w:rPr>
          <w:rFonts w:ascii="Times New Roman" w:hAnsi="Times New Roman" w:cs="Times New Roman"/>
          <w:noProof/>
          <w:position w:val="-10"/>
        </w:rPr>
        <w:object w:dxaOrig="220" w:dyaOrig="100">
          <v:shape id="_x0000_i1066" type="#_x0000_t75" style="width:10.8pt;height:4.8pt" o:ole="">
            <v:imagedata r:id="rId92" o:title=""/>
          </v:shape>
          <o:OLEObject Type="Embed" ProgID="Equation.3" ShapeID="_x0000_i1066" DrawAspect="Content" ObjectID="_1491806812" r:id="rId93"/>
        </w:object>
      </w:r>
      <w:r w:rsidRPr="005839FE">
        <w:rPr>
          <w:rFonts w:ascii="Times New Roman" w:hAnsi="Times New Roman" w:cs="Times New Roman"/>
          <w:noProof/>
        </w:rPr>
        <w:t>day</w:t>
      </w:r>
      <w:r w:rsidRPr="005839FE">
        <w:rPr>
          <w:rFonts w:ascii="Times New Roman" w:hAnsi="Times New Roman" w:cs="Times New Roman"/>
          <w:noProof/>
          <w:position w:val="-10"/>
        </w:rPr>
        <w:object w:dxaOrig="220" w:dyaOrig="100">
          <v:shape id="_x0000_i1067" type="#_x0000_t75" style="width:10.8pt;height:4.8pt" o:ole="">
            <v:imagedata r:id="rId94" o:title=""/>
          </v:shape>
          <o:OLEObject Type="Embed" ProgID="Equation.3" ShapeID="_x0000_i1067" DrawAspect="Content" ObjectID="_1491806813" r:id="rId95"/>
        </w:object>
      </w:r>
      <w:r w:rsidRPr="005839FE">
        <w:rPr>
          <w:rFonts w:ascii="Times New Roman" w:hAnsi="Times New Roman" w:cs="Times New Roman"/>
          <w:noProof/>
        </w:rPr>
        <w:t>X</w:t>
      </w:r>
      <w:r w:rsidRPr="005839FE">
        <w:rPr>
          <w:rFonts w:ascii="Times New Roman" w:hAnsi="Times New Roman" w:cs="Times New Roman"/>
          <w:noProof/>
          <w:position w:val="-10"/>
        </w:rPr>
        <w:object w:dxaOrig="220" w:dyaOrig="100">
          <v:shape id="_x0000_i1068" type="#_x0000_t75" style="width:10.8pt;height:4.8pt" o:ole="">
            <v:imagedata r:id="rId96" o:title=""/>
          </v:shape>
          <o:OLEObject Type="Embed" ProgID="Equation.3" ShapeID="_x0000_i1068" DrawAspect="Content" ObjectID="_1491806814" r:id="rId97"/>
        </w:object>
      </w:r>
      <w:r w:rsidRPr="005839FE">
        <w:rPr>
          <w:rFonts w:ascii="Times New Roman" w:hAnsi="Times New Roman" w:cs="Times New Roman"/>
          <w:noProof/>
        </w:rPr>
        <w:t>hour</w:t>
      </w:r>
      <w:r w:rsidRPr="005839FE">
        <w:rPr>
          <w:rFonts w:ascii="Times New Roman" w:hAnsi="Times New Roman" w:cs="Times New Roman"/>
          <w:noProof/>
          <w:position w:val="-10"/>
        </w:rPr>
        <w:object w:dxaOrig="220" w:dyaOrig="100">
          <v:shape id="_x0000_i1069" type="#_x0000_t75" style="width:10.8pt;height:4.8pt" o:ole="">
            <v:imagedata r:id="rId98" o:title=""/>
          </v:shape>
          <o:OLEObject Type="Embed" ProgID="Equation.3" ShapeID="_x0000_i1069" DrawAspect="Content" ObjectID="_1491806815" r:id="rId99"/>
        </w:object>
      </w:r>
      <w:r w:rsidRPr="005839FE">
        <w:rPr>
          <w:rFonts w:ascii="Times New Roman" w:hAnsi="Times New Roman" w:cs="Times New Roman"/>
          <w:noProof/>
        </w:rPr>
        <w:t>YY</w:t>
      </w:r>
      <w:r w:rsidRPr="005839FE">
        <w:rPr>
          <w:rFonts w:ascii="Times New Roman" w:hAnsi="Times New Roman" w:cs="Times New Roman"/>
          <w:noProof/>
          <w:position w:val="-10"/>
        </w:rPr>
        <w:object w:dxaOrig="220" w:dyaOrig="100">
          <v:shape id="_x0000_i1070" type="#_x0000_t75" style="width:10.8pt;height:4.8pt" o:ole="">
            <v:imagedata r:id="rId100" o:title=""/>
          </v:shape>
          <o:OLEObject Type="Embed" ProgID="Equation.3" ShapeID="_x0000_i1070" DrawAspect="Content" ObjectID="_1491806816" r:id="rId101"/>
        </w:object>
      </w:r>
      <w:r w:rsidRPr="005839FE">
        <w:rPr>
          <w:rFonts w:ascii="Times New Roman" w:hAnsi="Times New Roman" w:cs="Times New Roman"/>
          <w:noProof/>
        </w:rPr>
        <w:t>ID</w:t>
      </w:r>
      <w:r w:rsidRPr="005839FE">
        <w:rPr>
          <w:rFonts w:ascii="Times New Roman" w:hAnsi="Times New Roman" w:cs="Times New Roman"/>
          <w:noProof/>
          <w:position w:val="-10"/>
        </w:rPr>
        <w:object w:dxaOrig="220" w:dyaOrig="100">
          <v:shape id="_x0000_i1071" type="#_x0000_t75" style="width:10.8pt;height:4.8pt" o:ole="">
            <v:imagedata r:id="rId102" o:title=""/>
          </v:shape>
          <o:OLEObject Type="Embed" ProgID="Equation.3" ShapeID="_x0000_i1071" DrawAspect="Content" ObjectID="_1491806817" r:id="rId103"/>
        </w:object>
      </w:r>
      <w:r w:rsidRPr="005839FE">
        <w:rPr>
          <w:rFonts w:ascii="Times New Roman" w:hAnsi="Times New Roman" w:cs="Times New Roman"/>
          <w:noProof/>
        </w:rPr>
        <w:t>ZZ</w:t>
      </w:r>
      <w:r w:rsidRPr="005839FE">
        <w:rPr>
          <w:rFonts w:ascii="Times New Roman" w:hAnsi="Times New Roman" w:cs="Times New Roman"/>
          <w:noProof/>
          <w:position w:val="-10"/>
        </w:rPr>
        <w:object w:dxaOrig="220" w:dyaOrig="100">
          <v:shape id="_x0000_i1072" type="#_x0000_t75" style="width:10.8pt;height:4.8pt" o:ole="">
            <v:imagedata r:id="rId104" o:title=""/>
          </v:shape>
          <o:OLEObject Type="Embed" ProgID="Equation.3" ShapeID="_x0000_i1072" DrawAspect="Content" ObjectID="_1491806818" r:id="rId105"/>
        </w:object>
      </w:r>
      <w:r w:rsidRPr="005839FE">
        <w:rPr>
          <w:rFonts w:ascii="Times New Roman" w:hAnsi="Times New Roman" w:cs="Times New Roman"/>
          <w:noProof/>
        </w:rPr>
        <w:t xml:space="preserve">rgb.png: the original RGB color images; </w:t>
      </w:r>
    </w:p>
    <w:p w:rsidR="001F6DDE" w:rsidRPr="005839FE" w:rsidRDefault="001F6DDE" w:rsidP="00CE2116">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 plant</w:t>
      </w:r>
      <w:r w:rsidRPr="005839FE">
        <w:rPr>
          <w:rFonts w:ascii="Times New Roman" w:hAnsi="Times New Roman" w:cs="Times New Roman"/>
          <w:noProof/>
          <w:position w:val="-10"/>
        </w:rPr>
        <w:object w:dxaOrig="220" w:dyaOrig="100">
          <v:shape id="_x0000_i1073" type="#_x0000_t75" style="width:10.8pt;height:4.8pt" o:ole="">
            <v:imagedata r:id="rId106" o:title=""/>
          </v:shape>
          <o:OLEObject Type="Embed" ProgID="Equation.3" ShapeID="_x0000_i1073" DrawAspect="Content" ObjectID="_1491806819" r:id="rId107"/>
        </w:object>
      </w:r>
      <w:r w:rsidRPr="005839FE">
        <w:rPr>
          <w:rFonts w:ascii="Times New Roman" w:hAnsi="Times New Roman" w:cs="Times New Roman"/>
          <w:noProof/>
        </w:rPr>
        <w:t>XX</w:t>
      </w:r>
      <w:r w:rsidRPr="005839FE">
        <w:rPr>
          <w:rFonts w:ascii="Times New Roman" w:hAnsi="Times New Roman" w:cs="Times New Roman"/>
          <w:noProof/>
          <w:position w:val="-10"/>
        </w:rPr>
        <w:object w:dxaOrig="220" w:dyaOrig="100">
          <v:shape id="_x0000_i1074" type="#_x0000_t75" style="width:10.8pt;height:4.8pt" o:ole="">
            <v:imagedata r:id="rId108" o:title=""/>
          </v:shape>
          <o:OLEObject Type="Embed" ProgID="Equation.3" ShapeID="_x0000_i1074" DrawAspect="Content" ObjectID="_1491806820" r:id="rId109"/>
        </w:object>
      </w:r>
      <w:r w:rsidRPr="005839FE">
        <w:rPr>
          <w:rFonts w:ascii="Times New Roman" w:hAnsi="Times New Roman" w:cs="Times New Roman"/>
          <w:noProof/>
        </w:rPr>
        <w:t>day</w:t>
      </w:r>
      <w:r w:rsidRPr="005839FE">
        <w:rPr>
          <w:rFonts w:ascii="Times New Roman" w:hAnsi="Times New Roman" w:cs="Times New Roman"/>
          <w:noProof/>
          <w:position w:val="-10"/>
        </w:rPr>
        <w:object w:dxaOrig="220" w:dyaOrig="100">
          <v:shape id="_x0000_i1075" type="#_x0000_t75" style="width:10.8pt;height:4.8pt" o:ole="">
            <v:imagedata r:id="rId110" o:title=""/>
          </v:shape>
          <o:OLEObject Type="Embed" ProgID="Equation.3" ShapeID="_x0000_i1075" DrawAspect="Content" ObjectID="_1491806821" r:id="rId111"/>
        </w:object>
      </w:r>
      <w:r w:rsidRPr="005839FE">
        <w:rPr>
          <w:rFonts w:ascii="Times New Roman" w:hAnsi="Times New Roman" w:cs="Times New Roman"/>
          <w:noProof/>
        </w:rPr>
        <w:t>X</w:t>
      </w:r>
      <w:r w:rsidRPr="005839FE">
        <w:rPr>
          <w:rFonts w:ascii="Times New Roman" w:hAnsi="Times New Roman" w:cs="Times New Roman"/>
          <w:noProof/>
          <w:position w:val="-10"/>
        </w:rPr>
        <w:object w:dxaOrig="220" w:dyaOrig="100">
          <v:shape id="_x0000_i1076" type="#_x0000_t75" style="width:10.8pt;height:4.8pt" o:ole="">
            <v:imagedata r:id="rId112" o:title=""/>
          </v:shape>
          <o:OLEObject Type="Embed" ProgID="Equation.3" ShapeID="_x0000_i1076" DrawAspect="Content" ObjectID="_1491806822" r:id="rId113"/>
        </w:object>
      </w:r>
      <w:r w:rsidRPr="005839FE">
        <w:rPr>
          <w:rFonts w:ascii="Times New Roman" w:hAnsi="Times New Roman" w:cs="Times New Roman"/>
          <w:noProof/>
        </w:rPr>
        <w:t>hour</w:t>
      </w:r>
      <w:r w:rsidRPr="005839FE">
        <w:rPr>
          <w:rFonts w:ascii="Times New Roman" w:hAnsi="Times New Roman" w:cs="Times New Roman"/>
          <w:noProof/>
          <w:position w:val="-10"/>
        </w:rPr>
        <w:object w:dxaOrig="220" w:dyaOrig="100">
          <v:shape id="_x0000_i1077" type="#_x0000_t75" style="width:10.8pt;height:4.8pt" o:ole="">
            <v:imagedata r:id="rId114" o:title=""/>
          </v:shape>
          <o:OLEObject Type="Embed" ProgID="Equation.3" ShapeID="_x0000_i1077" DrawAspect="Content" ObjectID="_1491806823" r:id="rId115"/>
        </w:object>
      </w:r>
      <w:r w:rsidRPr="005839FE">
        <w:rPr>
          <w:rFonts w:ascii="Times New Roman" w:hAnsi="Times New Roman" w:cs="Times New Roman"/>
          <w:noProof/>
        </w:rPr>
        <w:t>YY</w:t>
      </w:r>
      <w:r w:rsidRPr="005839FE">
        <w:rPr>
          <w:rFonts w:ascii="Times New Roman" w:hAnsi="Times New Roman" w:cs="Times New Roman"/>
          <w:noProof/>
          <w:position w:val="-10"/>
        </w:rPr>
        <w:object w:dxaOrig="220" w:dyaOrig="100">
          <v:shape id="_x0000_i1078" type="#_x0000_t75" style="width:10.8pt;height:4.8pt" o:ole="">
            <v:imagedata r:id="rId116" o:title=""/>
          </v:shape>
          <o:OLEObject Type="Embed" ProgID="Equation.3" ShapeID="_x0000_i1078" DrawAspect="Content" ObjectID="_1491806824" r:id="rId117"/>
        </w:object>
      </w:r>
      <w:r w:rsidRPr="005839FE">
        <w:rPr>
          <w:rFonts w:ascii="Times New Roman" w:hAnsi="Times New Roman" w:cs="Times New Roman"/>
          <w:noProof/>
        </w:rPr>
        <w:t>ID</w:t>
      </w:r>
      <w:r w:rsidRPr="005839FE">
        <w:rPr>
          <w:rFonts w:ascii="Times New Roman" w:hAnsi="Times New Roman" w:cs="Times New Roman"/>
          <w:noProof/>
          <w:position w:val="-10"/>
        </w:rPr>
        <w:object w:dxaOrig="220" w:dyaOrig="100">
          <v:shape id="_x0000_i1079" type="#_x0000_t75" style="width:10.8pt;height:4.8pt" o:ole="">
            <v:imagedata r:id="rId118" o:title=""/>
          </v:shape>
          <o:OLEObject Type="Embed" ProgID="Equation.3" ShapeID="_x0000_i1079" DrawAspect="Content" ObjectID="_1491806825" r:id="rId119"/>
        </w:object>
      </w:r>
      <w:r w:rsidRPr="005839FE">
        <w:rPr>
          <w:rFonts w:ascii="Times New Roman" w:hAnsi="Times New Roman" w:cs="Times New Roman"/>
          <w:noProof/>
        </w:rPr>
        <w:t>ZZ</w:t>
      </w:r>
      <w:r w:rsidRPr="005839FE">
        <w:rPr>
          <w:rFonts w:ascii="Times New Roman" w:hAnsi="Times New Roman" w:cs="Times New Roman"/>
          <w:noProof/>
          <w:position w:val="-10"/>
        </w:rPr>
        <w:object w:dxaOrig="220" w:dyaOrig="100">
          <v:shape id="_x0000_i1080" type="#_x0000_t75" style="width:10.8pt;height:4.8pt" o:ole="">
            <v:imagedata r:id="rId120" o:title=""/>
          </v:shape>
          <o:OLEObject Type="Embed" ProgID="Equation.3" ShapeID="_x0000_i1080" DrawAspect="Content" ObjectID="_1491806826" r:id="rId121"/>
        </w:object>
      </w:r>
      <w:r w:rsidRPr="005839FE">
        <w:rPr>
          <w:rFonts w:ascii="Times New Roman" w:hAnsi="Times New Roman" w:cs="Times New Roman"/>
          <w:noProof/>
        </w:rPr>
        <w:t xml:space="preserve">fmp.png: the original fluorescence images; </w:t>
      </w:r>
    </w:p>
    <w:p w:rsidR="001F6DDE" w:rsidRPr="005839FE" w:rsidRDefault="001F6DDE" w:rsidP="00CE2116">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 plant</w:t>
      </w:r>
      <w:r w:rsidRPr="005839FE">
        <w:rPr>
          <w:rFonts w:ascii="Times New Roman" w:hAnsi="Times New Roman" w:cs="Times New Roman"/>
          <w:noProof/>
          <w:position w:val="-10"/>
        </w:rPr>
        <w:object w:dxaOrig="220" w:dyaOrig="100">
          <v:shape id="_x0000_i1081" type="#_x0000_t75" style="width:10.8pt;height:4.8pt" o:ole="">
            <v:imagedata r:id="rId122" o:title=""/>
          </v:shape>
          <o:OLEObject Type="Embed" ProgID="Equation.3" ShapeID="_x0000_i1081" DrawAspect="Content" ObjectID="_1491806827" r:id="rId123"/>
        </w:object>
      </w:r>
      <w:r w:rsidRPr="005839FE">
        <w:rPr>
          <w:rFonts w:ascii="Times New Roman" w:hAnsi="Times New Roman" w:cs="Times New Roman"/>
          <w:noProof/>
        </w:rPr>
        <w:t>XX</w:t>
      </w:r>
      <w:r w:rsidRPr="005839FE">
        <w:rPr>
          <w:rFonts w:ascii="Times New Roman" w:hAnsi="Times New Roman" w:cs="Times New Roman"/>
          <w:noProof/>
          <w:position w:val="-10"/>
        </w:rPr>
        <w:object w:dxaOrig="220" w:dyaOrig="100">
          <v:shape id="_x0000_i1082" type="#_x0000_t75" style="width:10.8pt;height:4.8pt" o:ole="">
            <v:imagedata r:id="rId124" o:title=""/>
          </v:shape>
          <o:OLEObject Type="Embed" ProgID="Equation.3" ShapeID="_x0000_i1082" DrawAspect="Content" ObjectID="_1491806828" r:id="rId125"/>
        </w:object>
      </w:r>
      <w:r w:rsidRPr="005839FE">
        <w:rPr>
          <w:rFonts w:ascii="Times New Roman" w:hAnsi="Times New Roman" w:cs="Times New Roman"/>
          <w:noProof/>
        </w:rPr>
        <w:t>day</w:t>
      </w:r>
      <w:r w:rsidRPr="005839FE">
        <w:rPr>
          <w:rFonts w:ascii="Times New Roman" w:hAnsi="Times New Roman" w:cs="Times New Roman"/>
          <w:noProof/>
          <w:position w:val="-10"/>
        </w:rPr>
        <w:object w:dxaOrig="220" w:dyaOrig="100">
          <v:shape id="_x0000_i1083" type="#_x0000_t75" style="width:10.8pt;height:4.8pt" o:ole="">
            <v:imagedata r:id="rId126" o:title=""/>
          </v:shape>
          <o:OLEObject Type="Embed" ProgID="Equation.3" ShapeID="_x0000_i1083" DrawAspect="Content" ObjectID="_1491806829" r:id="rId127"/>
        </w:object>
      </w:r>
      <w:r w:rsidRPr="005839FE">
        <w:rPr>
          <w:rFonts w:ascii="Times New Roman" w:hAnsi="Times New Roman" w:cs="Times New Roman"/>
          <w:noProof/>
        </w:rPr>
        <w:t>X</w:t>
      </w:r>
      <w:r w:rsidRPr="005839FE">
        <w:rPr>
          <w:rFonts w:ascii="Times New Roman" w:hAnsi="Times New Roman" w:cs="Times New Roman"/>
          <w:noProof/>
          <w:position w:val="-10"/>
        </w:rPr>
        <w:object w:dxaOrig="220" w:dyaOrig="100">
          <v:shape id="_x0000_i1084" type="#_x0000_t75" style="width:10.8pt;height:4.8pt" o:ole="">
            <v:imagedata r:id="rId128" o:title=""/>
          </v:shape>
          <o:OLEObject Type="Embed" ProgID="Equation.3" ShapeID="_x0000_i1084" DrawAspect="Content" ObjectID="_1491806830" r:id="rId129"/>
        </w:object>
      </w:r>
      <w:r w:rsidRPr="005839FE">
        <w:rPr>
          <w:rFonts w:ascii="Times New Roman" w:hAnsi="Times New Roman" w:cs="Times New Roman"/>
          <w:noProof/>
        </w:rPr>
        <w:t>hour</w:t>
      </w:r>
      <w:r w:rsidRPr="005839FE">
        <w:rPr>
          <w:rFonts w:ascii="Times New Roman" w:hAnsi="Times New Roman" w:cs="Times New Roman"/>
          <w:noProof/>
          <w:position w:val="-10"/>
        </w:rPr>
        <w:object w:dxaOrig="220" w:dyaOrig="100">
          <v:shape id="_x0000_i1085" type="#_x0000_t75" style="width:10.8pt;height:4.8pt" o:ole="">
            <v:imagedata r:id="rId130" o:title=""/>
          </v:shape>
          <o:OLEObject Type="Embed" ProgID="Equation.3" ShapeID="_x0000_i1085" DrawAspect="Content" ObjectID="_1491806831" r:id="rId131"/>
        </w:object>
      </w:r>
      <w:r w:rsidRPr="005839FE">
        <w:rPr>
          <w:rFonts w:ascii="Times New Roman" w:hAnsi="Times New Roman" w:cs="Times New Roman"/>
          <w:noProof/>
        </w:rPr>
        <w:t>YY</w:t>
      </w:r>
      <w:r w:rsidRPr="005839FE">
        <w:rPr>
          <w:rFonts w:ascii="Times New Roman" w:hAnsi="Times New Roman" w:cs="Times New Roman"/>
          <w:noProof/>
          <w:position w:val="-10"/>
        </w:rPr>
        <w:object w:dxaOrig="220" w:dyaOrig="100">
          <v:shape id="_x0000_i1086" type="#_x0000_t75" style="width:10.8pt;height:4.8pt" o:ole="">
            <v:imagedata r:id="rId132" o:title=""/>
          </v:shape>
          <o:OLEObject Type="Embed" ProgID="Equation.3" ShapeID="_x0000_i1086" DrawAspect="Content" ObjectID="_1491806832" r:id="rId133"/>
        </w:object>
      </w:r>
      <w:r w:rsidRPr="005839FE">
        <w:rPr>
          <w:rFonts w:ascii="Times New Roman" w:hAnsi="Times New Roman" w:cs="Times New Roman"/>
          <w:noProof/>
        </w:rPr>
        <w:t>ID</w:t>
      </w:r>
      <w:r w:rsidRPr="005839FE">
        <w:rPr>
          <w:rFonts w:ascii="Times New Roman" w:hAnsi="Times New Roman" w:cs="Times New Roman"/>
          <w:noProof/>
          <w:position w:val="-10"/>
        </w:rPr>
        <w:object w:dxaOrig="220" w:dyaOrig="100">
          <v:shape id="_x0000_i1087" type="#_x0000_t75" style="width:10.8pt;height:4.8pt" o:ole="">
            <v:imagedata r:id="rId134" o:title=""/>
          </v:shape>
          <o:OLEObject Type="Embed" ProgID="Equation.3" ShapeID="_x0000_i1087" DrawAspect="Content" ObjectID="_1491806833" r:id="rId135"/>
        </w:object>
      </w:r>
      <w:r w:rsidRPr="005839FE">
        <w:rPr>
          <w:rFonts w:ascii="Times New Roman" w:hAnsi="Times New Roman" w:cs="Times New Roman"/>
          <w:noProof/>
        </w:rPr>
        <w:t>ZZ</w:t>
      </w:r>
      <w:r w:rsidRPr="005839FE">
        <w:rPr>
          <w:rFonts w:ascii="Times New Roman" w:hAnsi="Times New Roman" w:cs="Times New Roman"/>
          <w:noProof/>
          <w:position w:val="-10"/>
        </w:rPr>
        <w:object w:dxaOrig="220" w:dyaOrig="100">
          <v:shape id="_x0000_i1088" type="#_x0000_t75" style="width:10.8pt;height:4.8pt" o:ole="">
            <v:imagedata r:id="rId136" o:title=""/>
          </v:shape>
          <o:OLEObject Type="Embed" ProgID="Equation.3" ShapeID="_x0000_i1088" DrawAspect="Content" ObjectID="_1491806834" r:id="rId137"/>
        </w:object>
      </w:r>
      <w:r w:rsidRPr="005839FE">
        <w:rPr>
          <w:rFonts w:ascii="Times New Roman" w:hAnsi="Times New Roman" w:cs="Times New Roman"/>
          <w:noProof/>
        </w:rPr>
        <w:t xml:space="preserve">ir.png: the original IR images; </w:t>
      </w:r>
    </w:p>
    <w:p w:rsidR="001F6DDE" w:rsidRPr="005839FE" w:rsidRDefault="001F6DDE" w:rsidP="00CE2116">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 plant</w:t>
      </w:r>
      <w:r w:rsidRPr="005839FE">
        <w:rPr>
          <w:rFonts w:ascii="Times New Roman" w:hAnsi="Times New Roman" w:cs="Times New Roman"/>
          <w:noProof/>
          <w:position w:val="-10"/>
        </w:rPr>
        <w:object w:dxaOrig="220" w:dyaOrig="100">
          <v:shape id="_x0000_i1089" type="#_x0000_t75" style="width:10.8pt;height:4.8pt" o:ole="">
            <v:imagedata r:id="rId138" o:title=""/>
          </v:shape>
          <o:OLEObject Type="Embed" ProgID="Equation.3" ShapeID="_x0000_i1089" DrawAspect="Content" ObjectID="_1491806835" r:id="rId139"/>
        </w:object>
      </w:r>
      <w:r w:rsidRPr="005839FE">
        <w:rPr>
          <w:rFonts w:ascii="Times New Roman" w:hAnsi="Times New Roman" w:cs="Times New Roman"/>
          <w:noProof/>
        </w:rPr>
        <w:t>XX</w:t>
      </w:r>
      <w:r w:rsidRPr="005839FE">
        <w:rPr>
          <w:rFonts w:ascii="Times New Roman" w:hAnsi="Times New Roman" w:cs="Times New Roman"/>
          <w:noProof/>
          <w:position w:val="-10"/>
        </w:rPr>
        <w:object w:dxaOrig="220" w:dyaOrig="100">
          <v:shape id="_x0000_i1090" type="#_x0000_t75" style="width:10.8pt;height:4.8pt" o:ole="">
            <v:imagedata r:id="rId140" o:title=""/>
          </v:shape>
          <o:OLEObject Type="Embed" ProgID="Equation.3" ShapeID="_x0000_i1090" DrawAspect="Content" ObjectID="_1491806836" r:id="rId141"/>
        </w:object>
      </w:r>
      <w:r w:rsidRPr="005839FE">
        <w:rPr>
          <w:rFonts w:ascii="Times New Roman" w:hAnsi="Times New Roman" w:cs="Times New Roman"/>
          <w:noProof/>
        </w:rPr>
        <w:t>day</w:t>
      </w:r>
      <w:r w:rsidRPr="005839FE">
        <w:rPr>
          <w:rFonts w:ascii="Times New Roman" w:hAnsi="Times New Roman" w:cs="Times New Roman"/>
          <w:noProof/>
          <w:position w:val="-10"/>
        </w:rPr>
        <w:object w:dxaOrig="220" w:dyaOrig="100">
          <v:shape id="_x0000_i1091" type="#_x0000_t75" style="width:10.8pt;height:4.8pt" o:ole="">
            <v:imagedata r:id="rId142" o:title=""/>
          </v:shape>
          <o:OLEObject Type="Embed" ProgID="Equation.3" ShapeID="_x0000_i1091" DrawAspect="Content" ObjectID="_1491806837" r:id="rId143"/>
        </w:object>
      </w:r>
      <w:r w:rsidRPr="005839FE">
        <w:rPr>
          <w:rFonts w:ascii="Times New Roman" w:hAnsi="Times New Roman" w:cs="Times New Roman"/>
          <w:noProof/>
        </w:rPr>
        <w:t>X</w:t>
      </w:r>
      <w:r w:rsidRPr="005839FE">
        <w:rPr>
          <w:rFonts w:ascii="Times New Roman" w:hAnsi="Times New Roman" w:cs="Times New Roman"/>
          <w:noProof/>
          <w:position w:val="-10"/>
        </w:rPr>
        <w:object w:dxaOrig="220" w:dyaOrig="100">
          <v:shape id="_x0000_i1092" type="#_x0000_t75" style="width:10.8pt;height:4.8pt" o:ole="">
            <v:imagedata r:id="rId144" o:title=""/>
          </v:shape>
          <o:OLEObject Type="Embed" ProgID="Equation.3" ShapeID="_x0000_i1092" DrawAspect="Content" ObjectID="_1491806838" r:id="rId145"/>
        </w:object>
      </w:r>
      <w:r w:rsidRPr="005839FE">
        <w:rPr>
          <w:rFonts w:ascii="Times New Roman" w:hAnsi="Times New Roman" w:cs="Times New Roman"/>
          <w:noProof/>
        </w:rPr>
        <w:t>hour</w:t>
      </w:r>
      <w:r w:rsidRPr="005839FE">
        <w:rPr>
          <w:rFonts w:ascii="Times New Roman" w:hAnsi="Times New Roman" w:cs="Times New Roman"/>
          <w:noProof/>
          <w:position w:val="-10"/>
        </w:rPr>
        <w:object w:dxaOrig="220" w:dyaOrig="100">
          <v:shape id="_x0000_i1093" type="#_x0000_t75" style="width:10.8pt;height:4.8pt" o:ole="">
            <v:imagedata r:id="rId146" o:title=""/>
          </v:shape>
          <o:OLEObject Type="Embed" ProgID="Equation.3" ShapeID="_x0000_i1093" DrawAspect="Content" ObjectID="_1491806839" r:id="rId147"/>
        </w:object>
      </w:r>
      <w:r w:rsidRPr="005839FE">
        <w:rPr>
          <w:rFonts w:ascii="Times New Roman" w:hAnsi="Times New Roman" w:cs="Times New Roman"/>
          <w:noProof/>
        </w:rPr>
        <w:t>YY</w:t>
      </w:r>
      <w:r w:rsidRPr="005839FE">
        <w:rPr>
          <w:rFonts w:ascii="Times New Roman" w:hAnsi="Times New Roman" w:cs="Times New Roman"/>
          <w:noProof/>
          <w:position w:val="-10"/>
        </w:rPr>
        <w:object w:dxaOrig="220" w:dyaOrig="100">
          <v:shape id="_x0000_i1094" type="#_x0000_t75" style="width:10.8pt;height:4.8pt" o:ole="">
            <v:imagedata r:id="rId148" o:title=""/>
          </v:shape>
          <o:OLEObject Type="Embed" ProgID="Equation.3" ShapeID="_x0000_i1094" DrawAspect="Content" ObjectID="_1491806840" r:id="rId149"/>
        </w:object>
      </w:r>
      <w:r w:rsidRPr="005839FE">
        <w:rPr>
          <w:rFonts w:ascii="Times New Roman" w:hAnsi="Times New Roman" w:cs="Times New Roman"/>
          <w:noProof/>
        </w:rPr>
        <w:t>ID</w:t>
      </w:r>
      <w:r w:rsidRPr="005839FE">
        <w:rPr>
          <w:rFonts w:ascii="Times New Roman" w:hAnsi="Times New Roman" w:cs="Times New Roman"/>
          <w:noProof/>
          <w:position w:val="-10"/>
        </w:rPr>
        <w:object w:dxaOrig="220" w:dyaOrig="100">
          <v:shape id="_x0000_i1095" type="#_x0000_t75" style="width:10.8pt;height:4.8pt" o:ole="">
            <v:imagedata r:id="rId150" o:title=""/>
          </v:shape>
          <o:OLEObject Type="Embed" ProgID="Equation.3" ShapeID="_x0000_i1095" DrawAspect="Content" ObjectID="_1491806841" r:id="rId151"/>
        </w:object>
      </w:r>
      <w:r w:rsidRPr="005839FE">
        <w:rPr>
          <w:rFonts w:ascii="Times New Roman" w:hAnsi="Times New Roman" w:cs="Times New Roman"/>
          <w:noProof/>
        </w:rPr>
        <w:t>ZZ</w:t>
      </w:r>
      <w:r w:rsidRPr="005839FE">
        <w:rPr>
          <w:rFonts w:ascii="Times New Roman" w:hAnsi="Times New Roman" w:cs="Times New Roman"/>
          <w:noProof/>
          <w:position w:val="-10"/>
        </w:rPr>
        <w:object w:dxaOrig="220" w:dyaOrig="100">
          <v:shape id="_x0000_i1096" type="#_x0000_t75" style="width:10.8pt;height:4.8pt" o:ole="">
            <v:imagedata r:id="rId152" o:title=""/>
          </v:shape>
          <o:OLEObject Type="Embed" ProgID="Equation.3" ShapeID="_x0000_i1096" DrawAspect="Content" ObjectID="_1491806842" r:id="rId153"/>
        </w:object>
      </w:r>
      <w:r w:rsidRPr="005839FE">
        <w:rPr>
          <w:rFonts w:ascii="Times New Roman" w:hAnsi="Times New Roman" w:cs="Times New Roman"/>
          <w:noProof/>
        </w:rPr>
        <w:t xml:space="preserve">depth.png: the original depth images; </w:t>
      </w:r>
    </w:p>
    <w:p w:rsidR="001F6DDE" w:rsidRPr="005839FE" w:rsidRDefault="001F6DDE" w:rsidP="00CE2116">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 plant</w:t>
      </w:r>
      <w:r w:rsidRPr="005839FE">
        <w:rPr>
          <w:rFonts w:ascii="Times New Roman" w:hAnsi="Times New Roman" w:cs="Times New Roman"/>
          <w:noProof/>
          <w:position w:val="-10"/>
        </w:rPr>
        <w:object w:dxaOrig="220" w:dyaOrig="100">
          <v:shape id="_x0000_i1097" type="#_x0000_t75" style="width:10.8pt;height:4.8pt" o:ole="">
            <v:imagedata r:id="rId154" o:title=""/>
          </v:shape>
          <o:OLEObject Type="Embed" ProgID="Equation.3" ShapeID="_x0000_i1097" DrawAspect="Content" ObjectID="_1491806843" r:id="rId155"/>
        </w:object>
      </w:r>
      <w:r w:rsidRPr="005839FE">
        <w:rPr>
          <w:rFonts w:ascii="Times New Roman" w:hAnsi="Times New Roman" w:cs="Times New Roman"/>
          <w:noProof/>
        </w:rPr>
        <w:t>XX</w:t>
      </w:r>
      <w:r w:rsidRPr="005839FE">
        <w:rPr>
          <w:rFonts w:ascii="Times New Roman" w:hAnsi="Times New Roman" w:cs="Times New Roman"/>
          <w:noProof/>
          <w:position w:val="-10"/>
        </w:rPr>
        <w:object w:dxaOrig="220" w:dyaOrig="100">
          <v:shape id="_x0000_i1098" type="#_x0000_t75" style="width:10.8pt;height:4.8pt" o:ole="">
            <v:imagedata r:id="rId156" o:title=""/>
          </v:shape>
          <o:OLEObject Type="Embed" ProgID="Equation.3" ShapeID="_x0000_i1098" DrawAspect="Content" ObjectID="_1491806844" r:id="rId157"/>
        </w:object>
      </w:r>
      <w:r w:rsidRPr="005839FE">
        <w:rPr>
          <w:rFonts w:ascii="Times New Roman" w:hAnsi="Times New Roman" w:cs="Times New Roman"/>
          <w:noProof/>
        </w:rPr>
        <w:t>day</w:t>
      </w:r>
      <w:r w:rsidRPr="005839FE">
        <w:rPr>
          <w:rFonts w:ascii="Times New Roman" w:hAnsi="Times New Roman" w:cs="Times New Roman"/>
          <w:noProof/>
          <w:position w:val="-10"/>
        </w:rPr>
        <w:object w:dxaOrig="220" w:dyaOrig="100">
          <v:shape id="_x0000_i1099" type="#_x0000_t75" style="width:10.8pt;height:4.8pt" o:ole="">
            <v:imagedata r:id="rId158" o:title=""/>
          </v:shape>
          <o:OLEObject Type="Embed" ProgID="Equation.3" ShapeID="_x0000_i1099" DrawAspect="Content" ObjectID="_1491806845" r:id="rId159"/>
        </w:object>
      </w:r>
      <w:r w:rsidRPr="005839FE">
        <w:rPr>
          <w:rFonts w:ascii="Times New Roman" w:hAnsi="Times New Roman" w:cs="Times New Roman"/>
          <w:noProof/>
        </w:rPr>
        <w:t>X</w:t>
      </w:r>
      <w:r w:rsidRPr="005839FE">
        <w:rPr>
          <w:rFonts w:ascii="Times New Roman" w:hAnsi="Times New Roman" w:cs="Times New Roman"/>
          <w:noProof/>
          <w:position w:val="-10"/>
        </w:rPr>
        <w:object w:dxaOrig="220" w:dyaOrig="100">
          <v:shape id="_x0000_i1100" type="#_x0000_t75" style="width:10.8pt;height:4.8pt" o:ole="">
            <v:imagedata r:id="rId160" o:title=""/>
          </v:shape>
          <o:OLEObject Type="Embed" ProgID="Equation.3" ShapeID="_x0000_i1100" DrawAspect="Content" ObjectID="_1491806846" r:id="rId161"/>
        </w:object>
      </w:r>
      <w:r w:rsidRPr="005839FE">
        <w:rPr>
          <w:rFonts w:ascii="Times New Roman" w:hAnsi="Times New Roman" w:cs="Times New Roman"/>
          <w:noProof/>
        </w:rPr>
        <w:t>hour</w:t>
      </w:r>
      <w:r w:rsidRPr="005839FE">
        <w:rPr>
          <w:rFonts w:ascii="Times New Roman" w:hAnsi="Times New Roman" w:cs="Times New Roman"/>
          <w:noProof/>
          <w:position w:val="-10"/>
        </w:rPr>
        <w:object w:dxaOrig="220" w:dyaOrig="100">
          <v:shape id="_x0000_i1101" type="#_x0000_t75" style="width:10.8pt;height:4.8pt" o:ole="">
            <v:imagedata r:id="rId162" o:title=""/>
          </v:shape>
          <o:OLEObject Type="Embed" ProgID="Equation.3" ShapeID="_x0000_i1101" DrawAspect="Content" ObjectID="_1491806847" r:id="rId163"/>
        </w:object>
      </w:r>
      <w:r w:rsidRPr="005839FE">
        <w:rPr>
          <w:rFonts w:ascii="Times New Roman" w:hAnsi="Times New Roman" w:cs="Times New Roman"/>
          <w:noProof/>
        </w:rPr>
        <w:t>YY</w:t>
      </w:r>
      <w:r w:rsidRPr="005839FE">
        <w:rPr>
          <w:rFonts w:ascii="Times New Roman" w:hAnsi="Times New Roman" w:cs="Times New Roman"/>
          <w:noProof/>
          <w:position w:val="-10"/>
        </w:rPr>
        <w:object w:dxaOrig="220" w:dyaOrig="100">
          <v:shape id="_x0000_i1102" type="#_x0000_t75" style="width:10.8pt;height:4.8pt" o:ole="">
            <v:imagedata r:id="rId164" o:title=""/>
          </v:shape>
          <o:OLEObject Type="Embed" ProgID="Equation.3" ShapeID="_x0000_i1102" DrawAspect="Content" ObjectID="_1491806848" r:id="rId165"/>
        </w:object>
      </w:r>
      <w:r w:rsidRPr="005839FE">
        <w:rPr>
          <w:rFonts w:ascii="Times New Roman" w:hAnsi="Times New Roman" w:cs="Times New Roman"/>
          <w:noProof/>
        </w:rPr>
        <w:t>ID</w:t>
      </w:r>
      <w:r w:rsidRPr="005839FE">
        <w:rPr>
          <w:rFonts w:ascii="Times New Roman" w:hAnsi="Times New Roman" w:cs="Times New Roman"/>
          <w:noProof/>
          <w:position w:val="-10"/>
        </w:rPr>
        <w:object w:dxaOrig="220" w:dyaOrig="100">
          <v:shape id="_x0000_i1103" type="#_x0000_t75" style="width:10.8pt;height:4.8pt" o:ole="">
            <v:imagedata r:id="rId166" o:title=""/>
          </v:shape>
          <o:OLEObject Type="Embed" ProgID="Equation.3" ShapeID="_x0000_i1103" DrawAspect="Content" ObjectID="_1491806849" r:id="rId167"/>
        </w:object>
      </w:r>
      <w:r w:rsidRPr="005839FE">
        <w:rPr>
          <w:rFonts w:ascii="Times New Roman" w:hAnsi="Times New Roman" w:cs="Times New Roman"/>
          <w:noProof/>
        </w:rPr>
        <w:t>ZZ</w:t>
      </w:r>
      <w:r w:rsidRPr="005839FE">
        <w:rPr>
          <w:rFonts w:ascii="Times New Roman" w:hAnsi="Times New Roman" w:cs="Times New Roman"/>
          <w:noProof/>
          <w:position w:val="-10"/>
        </w:rPr>
        <w:object w:dxaOrig="220" w:dyaOrig="100">
          <v:shape id="_x0000_i1104" type="#_x0000_t75" style="width:10.8pt;height:4.8pt" o:ole="">
            <v:imagedata r:id="rId168" o:title=""/>
          </v:shape>
          <o:OLEObject Type="Embed" ProgID="Equation.3" ShapeID="_x0000_i1104" DrawAspect="Content" ObjectID="_1491806850" r:id="rId169"/>
        </w:object>
      </w:r>
      <w:r w:rsidRPr="005839FE">
        <w:rPr>
          <w:rFonts w:ascii="Times New Roman" w:hAnsi="Times New Roman" w:cs="Times New Roman"/>
          <w:noProof/>
        </w:rPr>
        <w:t xml:space="preserve">label.png: the labeled images of fluorescence modality; </w:t>
      </w:r>
    </w:p>
    <w:p w:rsidR="001F6DDE" w:rsidRPr="005839FE" w:rsidRDefault="001F6DDE" w:rsidP="00CE2116">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 plant</w:t>
      </w:r>
      <w:r w:rsidRPr="005839FE">
        <w:rPr>
          <w:rFonts w:ascii="Times New Roman" w:hAnsi="Times New Roman" w:cs="Times New Roman"/>
          <w:noProof/>
          <w:position w:val="-10"/>
        </w:rPr>
        <w:object w:dxaOrig="220" w:dyaOrig="100">
          <v:shape id="_x0000_i1105" type="#_x0000_t75" style="width:10.8pt;height:4.8pt" o:ole="">
            <v:imagedata r:id="rId170" o:title=""/>
          </v:shape>
          <o:OLEObject Type="Embed" ProgID="Equation.3" ShapeID="_x0000_i1105" DrawAspect="Content" ObjectID="_1491806851" r:id="rId171"/>
        </w:object>
      </w:r>
      <w:r w:rsidRPr="005839FE">
        <w:rPr>
          <w:rFonts w:ascii="Times New Roman" w:hAnsi="Times New Roman" w:cs="Times New Roman"/>
          <w:noProof/>
        </w:rPr>
        <w:t>XX</w:t>
      </w:r>
      <w:r w:rsidRPr="005839FE">
        <w:rPr>
          <w:rFonts w:ascii="Times New Roman" w:hAnsi="Times New Roman" w:cs="Times New Roman"/>
          <w:noProof/>
          <w:position w:val="-10"/>
        </w:rPr>
        <w:object w:dxaOrig="220" w:dyaOrig="100">
          <v:shape id="_x0000_i1106" type="#_x0000_t75" style="width:10.8pt;height:4.8pt" o:ole="">
            <v:imagedata r:id="rId172" o:title=""/>
          </v:shape>
          <o:OLEObject Type="Embed" ProgID="Equation.3" ShapeID="_x0000_i1106" DrawAspect="Content" ObjectID="_1491806852" r:id="rId173"/>
        </w:object>
      </w:r>
      <w:r w:rsidRPr="005839FE">
        <w:rPr>
          <w:rFonts w:ascii="Times New Roman" w:hAnsi="Times New Roman" w:cs="Times New Roman"/>
          <w:noProof/>
        </w:rPr>
        <w:t>day</w:t>
      </w:r>
      <w:r w:rsidRPr="005839FE">
        <w:rPr>
          <w:rFonts w:ascii="Times New Roman" w:hAnsi="Times New Roman" w:cs="Times New Roman"/>
          <w:noProof/>
          <w:position w:val="-10"/>
        </w:rPr>
        <w:object w:dxaOrig="220" w:dyaOrig="100">
          <v:shape id="_x0000_i1107" type="#_x0000_t75" style="width:10.8pt;height:4.8pt" o:ole="">
            <v:imagedata r:id="rId174" o:title=""/>
          </v:shape>
          <o:OLEObject Type="Embed" ProgID="Equation.3" ShapeID="_x0000_i1107" DrawAspect="Content" ObjectID="_1491806853" r:id="rId175"/>
        </w:object>
      </w:r>
      <w:r w:rsidRPr="005839FE">
        <w:rPr>
          <w:rFonts w:ascii="Times New Roman" w:hAnsi="Times New Roman" w:cs="Times New Roman"/>
          <w:noProof/>
        </w:rPr>
        <w:t>X</w:t>
      </w:r>
      <w:r w:rsidRPr="005839FE">
        <w:rPr>
          <w:rFonts w:ascii="Times New Roman" w:hAnsi="Times New Roman" w:cs="Times New Roman"/>
          <w:noProof/>
          <w:position w:val="-10"/>
        </w:rPr>
        <w:object w:dxaOrig="220" w:dyaOrig="100">
          <v:shape id="_x0000_i1108" type="#_x0000_t75" style="width:10.8pt;height:4.8pt" o:ole="">
            <v:imagedata r:id="rId176" o:title=""/>
          </v:shape>
          <o:OLEObject Type="Embed" ProgID="Equation.3" ShapeID="_x0000_i1108" DrawAspect="Content" ObjectID="_1491806854" r:id="rId177"/>
        </w:object>
      </w:r>
      <w:r w:rsidRPr="005839FE">
        <w:rPr>
          <w:rFonts w:ascii="Times New Roman" w:hAnsi="Times New Roman" w:cs="Times New Roman"/>
          <w:noProof/>
        </w:rPr>
        <w:t>hour</w:t>
      </w:r>
      <w:r w:rsidRPr="005839FE">
        <w:rPr>
          <w:rFonts w:ascii="Times New Roman" w:hAnsi="Times New Roman" w:cs="Times New Roman"/>
          <w:noProof/>
          <w:position w:val="-10"/>
        </w:rPr>
        <w:object w:dxaOrig="220" w:dyaOrig="100">
          <v:shape id="_x0000_i1109" type="#_x0000_t75" style="width:10.8pt;height:4.8pt" o:ole="">
            <v:imagedata r:id="rId178" o:title=""/>
          </v:shape>
          <o:OLEObject Type="Embed" ProgID="Equation.3" ShapeID="_x0000_i1109" DrawAspect="Content" ObjectID="_1491806855" r:id="rId179"/>
        </w:object>
      </w:r>
      <w:r w:rsidRPr="005839FE">
        <w:rPr>
          <w:rFonts w:ascii="Times New Roman" w:hAnsi="Times New Roman" w:cs="Times New Roman"/>
          <w:noProof/>
        </w:rPr>
        <w:t>YY</w:t>
      </w:r>
      <w:r w:rsidRPr="005839FE">
        <w:rPr>
          <w:rFonts w:ascii="Times New Roman" w:hAnsi="Times New Roman" w:cs="Times New Roman"/>
          <w:noProof/>
          <w:position w:val="-10"/>
        </w:rPr>
        <w:object w:dxaOrig="220" w:dyaOrig="100">
          <v:shape id="_x0000_i1110" type="#_x0000_t75" style="width:10.8pt;height:4.8pt" o:ole="">
            <v:imagedata r:id="rId180" o:title=""/>
          </v:shape>
          <o:OLEObject Type="Embed" ProgID="Equation.3" ShapeID="_x0000_i1110" DrawAspect="Content" ObjectID="_1491806856" r:id="rId181"/>
        </w:object>
      </w:r>
      <w:r w:rsidRPr="005839FE">
        <w:rPr>
          <w:rFonts w:ascii="Times New Roman" w:hAnsi="Times New Roman" w:cs="Times New Roman"/>
          <w:noProof/>
        </w:rPr>
        <w:t>ID</w:t>
      </w:r>
      <w:r w:rsidRPr="005839FE">
        <w:rPr>
          <w:rFonts w:ascii="Times New Roman" w:hAnsi="Times New Roman" w:cs="Times New Roman"/>
          <w:noProof/>
          <w:position w:val="-10"/>
        </w:rPr>
        <w:object w:dxaOrig="220" w:dyaOrig="100">
          <v:shape id="_x0000_i1111" type="#_x0000_t75" style="width:10.8pt;height:4.8pt" o:ole="">
            <v:imagedata r:id="rId182" o:title=""/>
          </v:shape>
          <o:OLEObject Type="Embed" ProgID="Equation.3" ShapeID="_x0000_i1111" DrawAspect="Content" ObjectID="_1491806857" r:id="rId183"/>
        </w:object>
      </w:r>
      <w:r w:rsidRPr="005839FE">
        <w:rPr>
          <w:rFonts w:ascii="Times New Roman" w:hAnsi="Times New Roman" w:cs="Times New Roman"/>
          <w:noProof/>
        </w:rPr>
        <w:t>ZZ</w:t>
      </w:r>
      <w:r w:rsidRPr="005839FE">
        <w:rPr>
          <w:rFonts w:ascii="Times New Roman" w:hAnsi="Times New Roman" w:cs="Times New Roman"/>
          <w:noProof/>
          <w:position w:val="-10"/>
        </w:rPr>
        <w:object w:dxaOrig="220" w:dyaOrig="100">
          <v:shape id="_x0000_i1112" type="#_x0000_t75" style="width:10.8pt;height:4.8pt" o:ole="">
            <v:imagedata r:id="rId184" o:title=""/>
          </v:shape>
          <o:OLEObject Type="Embed" ProgID="Equation.3" ShapeID="_x0000_i1112" DrawAspect="Content" ObjectID="_1491806858" r:id="rId185"/>
        </w:object>
      </w:r>
      <w:r w:rsidRPr="005839FE">
        <w:rPr>
          <w:rFonts w:ascii="Times New Roman" w:hAnsi="Times New Roman" w:cs="Times New Roman"/>
          <w:noProof/>
        </w:rPr>
        <w:t xml:space="preserve">tips.txt: the labeled tip locations; </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 xml:space="preserve"> where XX indicates the plant type ("AR" or "BE"), X is an integer indicating the date (e.g., </w:t>
      </w:r>
      <w:r w:rsidRPr="005839FE">
        <w:rPr>
          <w:rFonts w:ascii="Times New Roman" w:hAnsi="Times New Roman" w:cs="Times New Roman"/>
          <w:noProof/>
          <w:position w:val="-6"/>
        </w:rPr>
        <w:object w:dxaOrig="499" w:dyaOrig="279">
          <v:shape id="_x0000_i1113" type="#_x0000_t75" style="width:25.2pt;height:13.8pt" o:ole="">
            <v:imagedata r:id="rId186" o:title=""/>
          </v:shape>
          <o:OLEObject Type="Embed" ProgID="Equation.3" ShapeID="_x0000_i1113" DrawAspect="Content" ObjectID="_1491806859" r:id="rId187"/>
        </w:object>
      </w:r>
      <w:r w:rsidRPr="005839FE">
        <w:rPr>
          <w:rFonts w:ascii="Times New Roman" w:hAnsi="Times New Roman" w:cs="Times New Roman"/>
          <w:noProof/>
        </w:rPr>
        <w:t xml:space="preserve"> for Arabidopsis), YY represents the image index within a day (e.g., </w:t>
      </w:r>
      <w:r w:rsidRPr="005839FE">
        <w:rPr>
          <w:rFonts w:ascii="Times New Roman" w:hAnsi="Times New Roman" w:cs="Times New Roman"/>
          <w:noProof/>
          <w:position w:val="-6"/>
        </w:rPr>
        <w:object w:dxaOrig="600" w:dyaOrig="279">
          <v:shape id="_x0000_i1114" type="#_x0000_t75" style="width:30pt;height:13.8pt" o:ole="">
            <v:imagedata r:id="rId188" o:title=""/>
          </v:shape>
          <o:OLEObject Type="Embed" ProgID="Equation.3" ShapeID="_x0000_i1114" DrawAspect="Content" ObjectID="_1491806860" r:id="rId189"/>
        </w:object>
      </w:r>
      <w:r w:rsidRPr="005839FE">
        <w:rPr>
          <w:rFonts w:ascii="Times New Roman" w:hAnsi="Times New Roman" w:cs="Times New Roman"/>
          <w:noProof/>
        </w:rPr>
        <w:t xml:space="preserve"> for Arabidopsis), and ZZ is the subject (or plant) ID (e.g., </w:t>
      </w:r>
      <w:r w:rsidRPr="005839FE">
        <w:rPr>
          <w:rFonts w:ascii="Times New Roman" w:hAnsi="Times New Roman" w:cs="Times New Roman"/>
          <w:noProof/>
          <w:position w:val="-6"/>
        </w:rPr>
        <w:object w:dxaOrig="480" w:dyaOrig="279">
          <v:shape id="_x0000_i1115" type="#_x0000_t75" style="width:24pt;height:13.8pt" o:ole="">
            <v:imagedata r:id="rId190" o:title=""/>
          </v:shape>
          <o:OLEObject Type="Embed" ProgID="Equation.3" ShapeID="_x0000_i1115" DrawAspect="Content" ObjectID="_1491806861" r:id="rId191"/>
        </w:object>
      </w:r>
      <w:r w:rsidRPr="005839FE">
        <w:rPr>
          <w:rFonts w:ascii="Times New Roman" w:hAnsi="Times New Roman" w:cs="Times New Roman"/>
          <w:noProof/>
        </w:rPr>
        <w:t xml:space="preserve"> for bean). For each combination of day and hour, we provide four modalities in PNG files (</w:t>
      </w:r>
      <w:r w:rsidRPr="005839FE">
        <w:rPr>
          <w:rFonts w:ascii="Times New Roman" w:hAnsi="Times New Roman" w:cs="Times New Roman"/>
          <w:noProof/>
          <w:position w:val="-10"/>
        </w:rPr>
        <w:object w:dxaOrig="220" w:dyaOrig="100">
          <v:shape id="_x0000_i1116" type="#_x0000_t75" style="width:10.8pt;height:4.8pt" o:ole="">
            <v:imagedata r:id="rId192" o:title=""/>
          </v:shape>
          <o:OLEObject Type="Embed" ProgID="Equation.3" ShapeID="_x0000_i1116" DrawAspect="Content" ObjectID="_1491806862" r:id="rId193"/>
        </w:object>
      </w:r>
      <w:r w:rsidRPr="005839FE">
        <w:rPr>
          <w:rFonts w:ascii="Times New Roman" w:hAnsi="Times New Roman" w:cs="Times New Roman"/>
          <w:noProof/>
        </w:rPr>
        <w:t xml:space="preserve">rgb, </w:t>
      </w:r>
      <w:r w:rsidRPr="005839FE">
        <w:rPr>
          <w:rFonts w:ascii="Times New Roman" w:hAnsi="Times New Roman" w:cs="Times New Roman"/>
          <w:noProof/>
          <w:position w:val="-10"/>
        </w:rPr>
        <w:object w:dxaOrig="220" w:dyaOrig="100">
          <v:shape id="_x0000_i1117" type="#_x0000_t75" style="width:10.8pt;height:4.8pt" o:ole="">
            <v:imagedata r:id="rId194" o:title=""/>
          </v:shape>
          <o:OLEObject Type="Embed" ProgID="Equation.3" ShapeID="_x0000_i1117" DrawAspect="Content" ObjectID="_1491806863" r:id="rId195"/>
        </w:object>
      </w:r>
      <w:r w:rsidRPr="005839FE">
        <w:rPr>
          <w:rFonts w:ascii="Times New Roman" w:hAnsi="Times New Roman" w:cs="Times New Roman"/>
          <w:noProof/>
        </w:rPr>
        <w:t xml:space="preserve">fmp, </w:t>
      </w:r>
      <w:r w:rsidRPr="005839FE">
        <w:rPr>
          <w:rFonts w:ascii="Times New Roman" w:hAnsi="Times New Roman" w:cs="Times New Roman"/>
          <w:noProof/>
          <w:position w:val="-10"/>
        </w:rPr>
        <w:object w:dxaOrig="220" w:dyaOrig="100">
          <v:shape id="_x0000_i1118" type="#_x0000_t75" style="width:10.8pt;height:4.8pt" o:ole="">
            <v:imagedata r:id="rId196" o:title=""/>
          </v:shape>
          <o:OLEObject Type="Embed" ProgID="Equation.3" ShapeID="_x0000_i1118" DrawAspect="Content" ObjectID="_1491806864" r:id="rId197"/>
        </w:object>
      </w:r>
      <w:r w:rsidRPr="005839FE">
        <w:rPr>
          <w:rFonts w:ascii="Times New Roman" w:hAnsi="Times New Roman" w:cs="Times New Roman"/>
          <w:noProof/>
        </w:rPr>
        <w:t xml:space="preserve">ir, </w:t>
      </w:r>
      <w:r w:rsidRPr="005839FE">
        <w:rPr>
          <w:rFonts w:ascii="Times New Roman" w:hAnsi="Times New Roman" w:cs="Times New Roman"/>
          <w:noProof/>
          <w:position w:val="-10"/>
        </w:rPr>
        <w:object w:dxaOrig="220" w:dyaOrig="100">
          <v:shape id="_x0000_i1119" type="#_x0000_t75" style="width:10.8pt;height:4.8pt" o:ole="">
            <v:imagedata r:id="rId198" o:title=""/>
          </v:shape>
          <o:OLEObject Type="Embed" ProgID="Equation.3" ShapeID="_x0000_i1119" DrawAspect="Content" ObjectID="_1491806865" r:id="rId199"/>
        </w:object>
      </w:r>
      <w:r w:rsidRPr="005839FE">
        <w:rPr>
          <w:rFonts w:ascii="Times New Roman" w:hAnsi="Times New Roman" w:cs="Times New Roman"/>
          <w:noProof/>
        </w:rPr>
        <w:t>depth). For annotated images, we have two additional files (</w:t>
      </w:r>
      <w:r w:rsidRPr="005839FE">
        <w:rPr>
          <w:rFonts w:ascii="Times New Roman" w:hAnsi="Times New Roman" w:cs="Times New Roman"/>
          <w:noProof/>
          <w:position w:val="-10"/>
        </w:rPr>
        <w:object w:dxaOrig="220" w:dyaOrig="100">
          <v:shape id="_x0000_i1120" type="#_x0000_t75" style="width:10.8pt;height:4.8pt" o:ole="">
            <v:imagedata r:id="rId200" o:title=""/>
          </v:shape>
          <o:OLEObject Type="Embed" ProgID="Equation.3" ShapeID="_x0000_i1120" DrawAspect="Content" ObjectID="_1491806866" r:id="rId201"/>
        </w:object>
      </w:r>
      <w:r w:rsidRPr="005839FE">
        <w:rPr>
          <w:rFonts w:ascii="Times New Roman" w:hAnsi="Times New Roman" w:cs="Times New Roman"/>
          <w:noProof/>
        </w:rPr>
        <w:t xml:space="preserve">label, </w:t>
      </w:r>
      <w:r w:rsidRPr="005839FE">
        <w:rPr>
          <w:rFonts w:ascii="Times New Roman" w:hAnsi="Times New Roman" w:cs="Times New Roman"/>
          <w:noProof/>
          <w:position w:val="-10"/>
        </w:rPr>
        <w:object w:dxaOrig="220" w:dyaOrig="100">
          <v:shape id="_x0000_i1121" type="#_x0000_t75" style="width:10.8pt;height:4.8pt" o:ole="">
            <v:imagedata r:id="rId202" o:title=""/>
          </v:shape>
          <o:OLEObject Type="Embed" ProgID="Equation.3" ShapeID="_x0000_i1121" DrawAspect="Content" ObjectID="_1491806867" r:id="rId203"/>
        </w:object>
      </w:r>
      <w:r w:rsidRPr="005839FE">
        <w:rPr>
          <w:rFonts w:ascii="Times New Roman" w:hAnsi="Times New Roman" w:cs="Times New Roman"/>
          <w:noProof/>
        </w:rPr>
        <w:t xml:space="preserve">tips) saving the annotation results. Leaf segmentation results are encoded as indexed PNG files, where each leaf is assigned a unique and consistent leaf ID over time. Leaf ID starts from </w:t>
      </w:r>
      <w:r w:rsidRPr="005839FE">
        <w:rPr>
          <w:rFonts w:ascii="Times New Roman" w:hAnsi="Times New Roman" w:cs="Times New Roman"/>
          <w:noProof/>
          <w:position w:val="-4"/>
        </w:rPr>
        <w:object w:dxaOrig="160" w:dyaOrig="260">
          <v:shape id="_x0000_i1122" type="#_x0000_t75" style="width:7.8pt;height:13.2pt" o:ole="">
            <v:imagedata r:id="rId204" o:title=""/>
          </v:shape>
          <o:OLEObject Type="Embed" ProgID="Equation.3" ShapeID="_x0000_i1122" DrawAspect="Content" ObjectID="_1491806868" r:id="rId205"/>
        </w:object>
      </w:r>
      <w:r w:rsidRPr="005839FE">
        <w:rPr>
          <w:rFonts w:ascii="Times New Roman" w:hAnsi="Times New Roman" w:cs="Times New Roman"/>
          <w:noProof/>
        </w:rPr>
        <w:t xml:space="preserve"> and continuously increase till the totoal number of leaves. And the background is encoded as </w:t>
      </w:r>
      <w:r w:rsidRPr="005839FE">
        <w:rPr>
          <w:rFonts w:ascii="Times New Roman" w:hAnsi="Times New Roman" w:cs="Times New Roman"/>
          <w:noProof/>
          <w:position w:val="-6"/>
        </w:rPr>
        <w:object w:dxaOrig="180" w:dyaOrig="279">
          <v:shape id="_x0000_i1123" type="#_x0000_t75" style="width:9pt;height:13.8pt" o:ole="">
            <v:imagedata r:id="rId206" o:title=""/>
          </v:shape>
          <o:OLEObject Type="Embed" ProgID="Equation.3" ShapeID="_x0000_i1123" DrawAspect="Content" ObjectID="_1491806869" r:id="rId207"/>
        </w:object>
      </w:r>
      <w:r w:rsidRPr="005839FE">
        <w:rPr>
          <w:rFonts w:ascii="Times New Roman" w:hAnsi="Times New Roman" w:cs="Times New Roman"/>
          <w:noProof/>
        </w:rPr>
        <w:t>. Tips locations are saved in TXT files where each line has the following format:</w:t>
      </w:r>
      <w:r w:rsidR="00A37355">
        <w:rPr>
          <w:rFonts w:ascii="Times New Roman" w:hAnsi="Times New Roman" w:cs="Times New Roman"/>
          <w:noProof/>
        </w:rPr>
        <w:t xml:space="preserve"> </w:t>
      </w:r>
    </w:p>
    <w:p w:rsidR="001F6DDE" w:rsidRPr="005839FE" w:rsidRDefault="00A37355" w:rsidP="00A37355">
      <w:pPr>
        <w:tabs>
          <w:tab w:val="center" w:pos="4800"/>
          <w:tab w:val="right" w:pos="9500"/>
        </w:tabs>
        <w:snapToGrid w:val="0"/>
        <w:spacing w:line="360" w:lineRule="auto"/>
        <w:ind w:firstLine="720"/>
        <w:rPr>
          <w:rFonts w:ascii="Times New Roman" w:hAnsi="Times New Roman" w:cs="Times New Roman"/>
          <w:noProof/>
        </w:rPr>
      </w:pPr>
      <w:r>
        <w:rPr>
          <w:rFonts w:ascii="Times New Roman" w:hAnsi="Times New Roman" w:cs="Times New Roman"/>
          <w:noProof/>
        </w:rPr>
        <w:t xml:space="preserve"> </w:t>
      </w:r>
      <w:r w:rsidR="001F6DDE" w:rsidRPr="005839FE">
        <w:rPr>
          <w:rFonts w:ascii="Times New Roman" w:hAnsi="Times New Roman" w:cs="Times New Roman"/>
          <w:noProof/>
        </w:rPr>
        <w:t>• leaf ID</w:t>
      </w:r>
      <w:r>
        <w:rPr>
          <w:rFonts w:ascii="Times New Roman" w:hAnsi="Times New Roman" w:cs="Times New Roman"/>
          <w:noProof/>
        </w:rPr>
        <w:t xml:space="preserve"> </w:t>
      </w:r>
      <w:r w:rsidR="001F6DDE" w:rsidRPr="005839FE">
        <w:rPr>
          <w:rFonts w:ascii="Times New Roman" w:hAnsi="Times New Roman" w:cs="Times New Roman"/>
          <w:noProof/>
        </w:rPr>
        <w:t>tip1</w:t>
      </w:r>
      <w:r w:rsidR="001F6DDE" w:rsidRPr="005839FE">
        <w:rPr>
          <w:rFonts w:ascii="Times New Roman" w:hAnsi="Times New Roman" w:cs="Times New Roman"/>
          <w:noProof/>
          <w:position w:val="-10"/>
        </w:rPr>
        <w:object w:dxaOrig="220" w:dyaOrig="100">
          <v:shape id="_x0000_i1124" type="#_x0000_t75" style="width:10.8pt;height:4.8pt" o:ole="">
            <v:imagedata r:id="rId208" o:title=""/>
          </v:shape>
          <o:OLEObject Type="Embed" ProgID="Equation.3" ShapeID="_x0000_i1124" DrawAspect="Content" ObjectID="_1491806870" r:id="rId209"/>
        </w:object>
      </w:r>
      <w:r w:rsidR="001F6DDE" w:rsidRPr="005839FE">
        <w:rPr>
          <w:rFonts w:ascii="Times New Roman" w:hAnsi="Times New Roman" w:cs="Times New Roman"/>
          <w:noProof/>
        </w:rPr>
        <w:t>x</w:t>
      </w:r>
      <w:r>
        <w:rPr>
          <w:rFonts w:ascii="Times New Roman" w:hAnsi="Times New Roman" w:cs="Times New Roman"/>
          <w:noProof/>
        </w:rPr>
        <w:t xml:space="preserve"> </w:t>
      </w:r>
      <w:r w:rsidR="001F6DDE" w:rsidRPr="005839FE">
        <w:rPr>
          <w:rFonts w:ascii="Times New Roman" w:hAnsi="Times New Roman" w:cs="Times New Roman"/>
          <w:noProof/>
        </w:rPr>
        <w:t>tip1</w:t>
      </w:r>
      <w:r w:rsidR="001F6DDE" w:rsidRPr="005839FE">
        <w:rPr>
          <w:rFonts w:ascii="Times New Roman" w:hAnsi="Times New Roman" w:cs="Times New Roman"/>
          <w:noProof/>
          <w:position w:val="-10"/>
        </w:rPr>
        <w:object w:dxaOrig="220" w:dyaOrig="100">
          <v:shape id="_x0000_i1125" type="#_x0000_t75" style="width:10.8pt;height:4.8pt" o:ole="">
            <v:imagedata r:id="rId210" o:title=""/>
          </v:shape>
          <o:OLEObject Type="Embed" ProgID="Equation.3" ShapeID="_x0000_i1125" DrawAspect="Content" ObjectID="_1491806871" r:id="rId211"/>
        </w:object>
      </w:r>
      <w:r w:rsidR="001F6DDE" w:rsidRPr="005839FE">
        <w:rPr>
          <w:rFonts w:ascii="Times New Roman" w:hAnsi="Times New Roman" w:cs="Times New Roman"/>
          <w:noProof/>
        </w:rPr>
        <w:t>y</w:t>
      </w:r>
      <w:r>
        <w:rPr>
          <w:rFonts w:ascii="Times New Roman" w:hAnsi="Times New Roman" w:cs="Times New Roman"/>
          <w:noProof/>
        </w:rPr>
        <w:t xml:space="preserve"> </w:t>
      </w:r>
      <w:r w:rsidR="001F6DDE" w:rsidRPr="005839FE">
        <w:rPr>
          <w:rFonts w:ascii="Times New Roman" w:hAnsi="Times New Roman" w:cs="Times New Roman"/>
          <w:noProof/>
        </w:rPr>
        <w:t>tip2</w:t>
      </w:r>
      <w:r w:rsidR="001F6DDE" w:rsidRPr="005839FE">
        <w:rPr>
          <w:rFonts w:ascii="Times New Roman" w:hAnsi="Times New Roman" w:cs="Times New Roman"/>
          <w:noProof/>
          <w:position w:val="-10"/>
        </w:rPr>
        <w:object w:dxaOrig="220" w:dyaOrig="100">
          <v:shape id="_x0000_i1126" type="#_x0000_t75" style="width:10.8pt;height:4.8pt" o:ole="">
            <v:imagedata r:id="rId212" o:title=""/>
          </v:shape>
          <o:OLEObject Type="Embed" ProgID="Equation.3" ShapeID="_x0000_i1126" DrawAspect="Content" ObjectID="_1491806872" r:id="rId213"/>
        </w:object>
      </w:r>
      <w:r w:rsidR="001F6DDE" w:rsidRPr="005839FE">
        <w:rPr>
          <w:rFonts w:ascii="Times New Roman" w:hAnsi="Times New Roman" w:cs="Times New Roman"/>
          <w:noProof/>
        </w:rPr>
        <w:t>x</w:t>
      </w:r>
      <w:r>
        <w:rPr>
          <w:rFonts w:ascii="Times New Roman" w:hAnsi="Times New Roman" w:cs="Times New Roman"/>
          <w:noProof/>
        </w:rPr>
        <w:t xml:space="preserve"> </w:t>
      </w:r>
      <w:r w:rsidR="001F6DDE" w:rsidRPr="005839FE">
        <w:rPr>
          <w:rFonts w:ascii="Times New Roman" w:hAnsi="Times New Roman" w:cs="Times New Roman"/>
          <w:noProof/>
        </w:rPr>
        <w:t>tip2</w:t>
      </w:r>
      <w:r w:rsidR="001F6DDE" w:rsidRPr="005839FE">
        <w:rPr>
          <w:rFonts w:ascii="Times New Roman" w:hAnsi="Times New Roman" w:cs="Times New Roman"/>
          <w:noProof/>
          <w:position w:val="-10"/>
        </w:rPr>
        <w:object w:dxaOrig="220" w:dyaOrig="100">
          <v:shape id="_x0000_i1127" type="#_x0000_t75" style="width:10.8pt;height:4.8pt" o:ole="">
            <v:imagedata r:id="rId214" o:title=""/>
          </v:shape>
          <o:OLEObject Type="Embed" ProgID="Equation.3" ShapeID="_x0000_i1127" DrawAspect="Content" ObjectID="_1491806873" r:id="rId215"/>
        </w:object>
      </w:r>
      <w:r w:rsidR="001F6DDE" w:rsidRPr="005839FE">
        <w:rPr>
          <w:rFonts w:ascii="Times New Roman" w:hAnsi="Times New Roman" w:cs="Times New Roman"/>
          <w:noProof/>
        </w:rPr>
        <w:t xml:space="preserve">y </w:t>
      </w: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 xml:space="preserve">where leaf ID is an integer number that is consistent with the segmentation label in the </w:t>
      </w:r>
      <w:r w:rsidRPr="005839FE">
        <w:rPr>
          <w:rFonts w:ascii="Times New Roman" w:hAnsi="Times New Roman" w:cs="Times New Roman"/>
          <w:noProof/>
        </w:rPr>
        <w:lastRenderedPageBreak/>
        <w:t>PNG file. tip1</w:t>
      </w:r>
      <w:r w:rsidRPr="005839FE">
        <w:rPr>
          <w:rFonts w:ascii="Times New Roman" w:hAnsi="Times New Roman" w:cs="Times New Roman"/>
          <w:noProof/>
          <w:position w:val="-10"/>
        </w:rPr>
        <w:object w:dxaOrig="220" w:dyaOrig="100">
          <v:shape id="_x0000_i1128" type="#_x0000_t75" style="width:10.8pt;height:4.8pt" o:ole="">
            <v:imagedata r:id="rId216" o:title=""/>
          </v:shape>
          <o:OLEObject Type="Embed" ProgID="Equation.3" ShapeID="_x0000_i1128" DrawAspect="Content" ObjectID="_1491806874" r:id="rId217"/>
        </w:object>
      </w:r>
      <w:r w:rsidRPr="005839FE">
        <w:rPr>
          <w:rFonts w:ascii="Times New Roman" w:hAnsi="Times New Roman" w:cs="Times New Roman"/>
          <w:noProof/>
        </w:rPr>
        <w:t>x and tip1</w:t>
      </w:r>
      <w:r w:rsidRPr="005839FE">
        <w:rPr>
          <w:rFonts w:ascii="Times New Roman" w:hAnsi="Times New Roman" w:cs="Times New Roman"/>
          <w:noProof/>
          <w:position w:val="-10"/>
        </w:rPr>
        <w:object w:dxaOrig="220" w:dyaOrig="100">
          <v:shape id="_x0000_i1129" type="#_x0000_t75" style="width:10.8pt;height:4.8pt" o:ole="">
            <v:imagedata r:id="rId218" o:title=""/>
          </v:shape>
          <o:OLEObject Type="Embed" ProgID="Equation.3" ShapeID="_x0000_i1129" DrawAspect="Content" ObjectID="_1491806875" r:id="rId219"/>
        </w:object>
      </w:r>
      <w:r w:rsidRPr="005839FE">
        <w:rPr>
          <w:rFonts w:ascii="Times New Roman" w:hAnsi="Times New Roman" w:cs="Times New Roman"/>
          <w:noProof/>
        </w:rPr>
        <w:t>y represent the coordinates of the outer tip point. tip2</w:t>
      </w:r>
      <w:r w:rsidRPr="005839FE">
        <w:rPr>
          <w:rFonts w:ascii="Times New Roman" w:hAnsi="Times New Roman" w:cs="Times New Roman"/>
          <w:noProof/>
          <w:position w:val="-10"/>
        </w:rPr>
        <w:object w:dxaOrig="220" w:dyaOrig="100">
          <v:shape id="_x0000_i1130" type="#_x0000_t75" style="width:10.8pt;height:4.8pt" o:ole="">
            <v:imagedata r:id="rId220" o:title=""/>
          </v:shape>
          <o:OLEObject Type="Embed" ProgID="Equation.3" ShapeID="_x0000_i1130" DrawAspect="Content" ObjectID="_1491806876" r:id="rId221"/>
        </w:object>
      </w:r>
      <w:r w:rsidRPr="005839FE">
        <w:rPr>
          <w:rFonts w:ascii="Times New Roman" w:hAnsi="Times New Roman" w:cs="Times New Roman"/>
          <w:noProof/>
        </w:rPr>
        <w:t>x and tip2</w:t>
      </w:r>
      <w:r w:rsidRPr="005839FE">
        <w:rPr>
          <w:rFonts w:ascii="Times New Roman" w:hAnsi="Times New Roman" w:cs="Times New Roman"/>
          <w:noProof/>
          <w:position w:val="-10"/>
        </w:rPr>
        <w:object w:dxaOrig="220" w:dyaOrig="100">
          <v:shape id="_x0000_i1131" type="#_x0000_t75" style="width:10.8pt;height:4.8pt" o:ole="">
            <v:imagedata r:id="rId222" o:title=""/>
          </v:shape>
          <o:OLEObject Type="Embed" ProgID="Equation.3" ShapeID="_x0000_i1131" DrawAspect="Content" ObjectID="_1491806877" r:id="rId223"/>
        </w:object>
      </w:r>
      <w:r w:rsidRPr="005839FE">
        <w:rPr>
          <w:rFonts w:ascii="Times New Roman" w:hAnsi="Times New Roman" w:cs="Times New Roman"/>
          <w:noProof/>
        </w:rPr>
        <w:t>y represent the coordinates of the inner tip point.</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 xml:space="preserve">In addition to the original images and annotation results, we provide another folder named Matlab with all Matlab functions that will be used for mapping between different image modalities and for the purpose of performance evaluation. Note that the annotation is provided based on fluorescence images. In order to evaluate methods developed on other modalities, we provide image mapping functions between every two modalities. The total storage of our database is around </w:t>
      </w:r>
      <w:r w:rsidRPr="005839FE">
        <w:rPr>
          <w:rFonts w:ascii="Times New Roman" w:hAnsi="Times New Roman" w:cs="Times New Roman"/>
          <w:noProof/>
          <w:position w:val="-6"/>
        </w:rPr>
        <w:object w:dxaOrig="720" w:dyaOrig="279">
          <v:shape id="_x0000_i1132" type="#_x0000_t75" style="width:36pt;height:13.8pt" o:ole="">
            <v:imagedata r:id="rId224" o:title=""/>
          </v:shape>
          <o:OLEObject Type="Embed" ProgID="Equation.3" ShapeID="_x0000_i1132" DrawAspect="Content" ObjectID="_1491806878" r:id="rId225"/>
        </w:object>
      </w:r>
      <w:r w:rsidRPr="005839FE">
        <w:rPr>
          <w:rFonts w:ascii="Times New Roman" w:hAnsi="Times New Roman" w:cs="Times New Roman"/>
          <w:noProof/>
        </w:rPr>
        <w:t xml:space="preserve">, which is convenient for downloading via Internet. </w:t>
      </w:r>
    </w:p>
    <w:p w:rsidR="001F6DDE" w:rsidRPr="005839FE" w:rsidRDefault="00A37355" w:rsidP="00A37355">
      <w:pPr>
        <w:tabs>
          <w:tab w:val="center" w:pos="4800"/>
          <w:tab w:val="right" w:pos="9500"/>
        </w:tabs>
        <w:snapToGrid w:val="0"/>
        <w:spacing w:line="360" w:lineRule="auto"/>
        <w:ind w:firstLine="720"/>
        <w:rPr>
          <w:rFonts w:ascii="Times New Roman" w:hAnsi="Times New Roman" w:cs="Times New Roman"/>
          <w:noProof/>
        </w:rPr>
      </w:pPr>
      <w:r>
        <w:rPr>
          <w:rFonts w:ascii="Times New Roman" w:hAnsi="Times New Roman" w:cs="Times New Roman"/>
          <w:noProof/>
        </w:rPr>
        <w:t xml:space="preserve"> </w:t>
      </w:r>
    </w:p>
    <w:p w:rsidR="001F6DDE" w:rsidRPr="005839FE" w:rsidRDefault="001F6DDE" w:rsidP="00A37355">
      <w:pPr>
        <w:pStyle w:val="Heading3"/>
        <w:tabs>
          <w:tab w:val="center" w:pos="4800"/>
          <w:tab w:val="right" w:pos="9500"/>
        </w:tabs>
        <w:snapToGrid w:val="0"/>
        <w:spacing w:line="360" w:lineRule="auto"/>
        <w:ind w:firstLine="0"/>
        <w:rPr>
          <w:rFonts w:ascii="Times New Roman" w:hAnsi="Times New Roman" w:cs="Times New Roman"/>
          <w:sz w:val="24"/>
          <w:szCs w:val="24"/>
        </w:rPr>
      </w:pPr>
      <w:r w:rsidRPr="005839FE">
        <w:rPr>
          <w:rFonts w:ascii="Times New Roman" w:hAnsi="Times New Roman" w:cs="Times New Roman"/>
          <w:sz w:val="24"/>
          <w:szCs w:val="24"/>
        </w:rPr>
        <w:t>4.4</w:t>
      </w:r>
      <w:r w:rsidR="00A37355">
        <w:rPr>
          <w:rFonts w:ascii="Times New Roman" w:hAnsi="Times New Roman" w:cs="Times New Roman"/>
          <w:sz w:val="24"/>
          <w:szCs w:val="24"/>
        </w:rPr>
        <w:t xml:space="preserve"> </w:t>
      </w:r>
      <w:bookmarkStart w:id="14" w:name="GrindEQpgref5540dca314"/>
      <w:bookmarkEnd w:id="14"/>
      <w:r w:rsidRPr="005839FE">
        <w:rPr>
          <w:rFonts w:ascii="Times New Roman" w:hAnsi="Times New Roman" w:cs="Times New Roman"/>
          <w:sz w:val="24"/>
          <w:szCs w:val="24"/>
        </w:rPr>
        <w:t>Experimental Protocols</w:t>
      </w: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 xml:space="preserve">As shown in Table 0, MSU-PID can be used for applications such as leaf segmentation, leaf alignment, leaf tracking, and leaf counting. To facilitate future research, we separate the database into the training set and the testing set. </w:t>
      </w:r>
      <w:r w:rsidRPr="005839FE">
        <w:rPr>
          <w:rFonts w:ascii="Times New Roman" w:hAnsi="Times New Roman" w:cs="Times New Roman"/>
          <w:noProof/>
          <w:position w:val="-6"/>
        </w:rPr>
        <w:object w:dxaOrig="520" w:dyaOrig="279">
          <v:shape id="_x0000_i1133" type="#_x0000_t75" style="width:25.8pt;height:13.8pt" o:ole="">
            <v:imagedata r:id="rId226" o:title=""/>
          </v:shape>
          <o:OLEObject Type="Embed" ProgID="Equation.3" ShapeID="_x0000_i1133" DrawAspect="Content" ObjectID="_1491806879" r:id="rId227"/>
        </w:object>
      </w:r>
      <w:r w:rsidRPr="005839FE">
        <w:rPr>
          <w:rFonts w:ascii="Times New Roman" w:hAnsi="Times New Roman" w:cs="Times New Roman"/>
          <w:noProof/>
        </w:rPr>
        <w:t xml:space="preserve"> of the data is used for training and </w:t>
      </w:r>
      <w:r w:rsidRPr="005839FE">
        <w:rPr>
          <w:rFonts w:ascii="Times New Roman" w:hAnsi="Times New Roman" w:cs="Times New Roman"/>
          <w:noProof/>
          <w:position w:val="-6"/>
        </w:rPr>
        <w:object w:dxaOrig="520" w:dyaOrig="279">
          <v:shape id="_x0000_i1134" type="#_x0000_t75" style="width:25.8pt;height:13.8pt" o:ole="">
            <v:imagedata r:id="rId228" o:title=""/>
          </v:shape>
          <o:OLEObject Type="Embed" ProgID="Equation.3" ShapeID="_x0000_i1134" DrawAspect="Content" ObjectID="_1491806880" r:id="rId229"/>
        </w:object>
      </w:r>
      <w:r w:rsidRPr="005839FE">
        <w:rPr>
          <w:rFonts w:ascii="Times New Roman" w:hAnsi="Times New Roman" w:cs="Times New Roman"/>
          <w:noProof/>
        </w:rPr>
        <w:t xml:space="preserve"> for testing. Specifically, </w:t>
      </w:r>
      <w:r w:rsidRPr="005839FE">
        <w:rPr>
          <w:rFonts w:ascii="Times New Roman" w:hAnsi="Times New Roman" w:cs="Times New Roman"/>
          <w:noProof/>
          <w:position w:val="-6"/>
        </w:rPr>
        <w:object w:dxaOrig="180" w:dyaOrig="279">
          <v:shape id="_x0000_i1135" type="#_x0000_t75" style="width:9pt;height:13.8pt" o:ole="">
            <v:imagedata r:id="rId230" o:title=""/>
          </v:shape>
          <o:OLEObject Type="Embed" ProgID="Equation.3" ShapeID="_x0000_i1135" DrawAspect="Content" ObjectID="_1491806881" r:id="rId231"/>
        </w:object>
      </w:r>
      <w:r w:rsidRPr="005839FE">
        <w:rPr>
          <w:rFonts w:ascii="Times New Roman" w:hAnsi="Times New Roman" w:cs="Times New Roman"/>
          <w:noProof/>
        </w:rPr>
        <w:t xml:space="preserve"> plants of Arabidopisis and </w:t>
      </w:r>
      <w:r w:rsidRPr="005839FE">
        <w:rPr>
          <w:rFonts w:ascii="Times New Roman" w:hAnsi="Times New Roman" w:cs="Times New Roman"/>
          <w:noProof/>
          <w:position w:val="-4"/>
        </w:rPr>
        <w:object w:dxaOrig="200" w:dyaOrig="260">
          <v:shape id="_x0000_i1136" type="#_x0000_t75" style="width:10.2pt;height:13.2pt" o:ole="">
            <v:imagedata r:id="rId232" o:title=""/>
          </v:shape>
          <o:OLEObject Type="Embed" ProgID="Equation.3" ShapeID="_x0000_i1136" DrawAspect="Content" ObjectID="_1491806882" r:id="rId233"/>
        </w:object>
      </w:r>
      <w:r w:rsidRPr="005839FE">
        <w:rPr>
          <w:rFonts w:ascii="Times New Roman" w:hAnsi="Times New Roman" w:cs="Times New Roman"/>
          <w:noProof/>
        </w:rPr>
        <w:t xml:space="preserve"> plants of bean are selected for training. We will provide training and testing data in different folders. For fair comparison, both supervised learning and unsupervised learning methods should evaluate their performances on the training and testing sets separately. The user may decide to utilize one or multiple modalities of the plant imagery for training and testing respectively. The availability of multiple modalities allows user to design novel experimental setup. For example, using RGB and depth modalities for training and RGB for testing can evaluate an algorithm that can handle a missing modality during the testing.</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b/>
          <w:bCs/>
          <w:noProof/>
        </w:rPr>
        <w:t>Performance metric</w:t>
      </w:r>
    </w:p>
    <w:p w:rsidR="001F6DDE" w:rsidRPr="005839FE" w:rsidRDefault="001F6DDE" w:rsidP="00CE2116">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 xml:space="preserve">To evaluate the performance of leaf segmentation, alignment, and tracking, we use four performance metrics, whose Matlab implementations will be provided along with the data. Three of them are based on the tip-based error, which is defined as the average distance of a pair of estimated leaf tips </w:t>
      </w:r>
      <w:r w:rsidRPr="005839FE">
        <w:rPr>
          <w:rFonts w:ascii="Times New Roman" w:hAnsi="Times New Roman" w:cs="Times New Roman"/>
          <w:noProof/>
          <w:position w:val="-14"/>
        </w:rPr>
        <w:object w:dxaOrig="340" w:dyaOrig="400">
          <v:shape id="_x0000_i1137" type="#_x0000_t75" style="width:16.8pt;height:19.8pt" o:ole="">
            <v:imagedata r:id="rId234" o:title=""/>
          </v:shape>
          <o:OLEObject Type="Embed" ProgID="Equation.3" ShapeID="_x0000_i1137" DrawAspect="Content" ObjectID="_1491806883" r:id="rId235"/>
        </w:object>
      </w:r>
      <w:r w:rsidRPr="005839FE">
        <w:rPr>
          <w:rFonts w:ascii="Times New Roman" w:hAnsi="Times New Roman" w:cs="Times New Roman"/>
          <w:noProof/>
        </w:rPr>
        <w:t xml:space="preserve"> with a pair of labeled leaf tips </w:t>
      </w:r>
      <w:r w:rsidRPr="005839FE">
        <w:rPr>
          <w:rFonts w:ascii="Times New Roman" w:hAnsi="Times New Roman" w:cs="Times New Roman"/>
          <w:noProof/>
          <w:position w:val="-14"/>
        </w:rPr>
        <w:object w:dxaOrig="340" w:dyaOrig="380">
          <v:shape id="_x0000_i1138" type="#_x0000_t75" style="width:16.8pt;height:19.2pt" o:ole="">
            <v:imagedata r:id="rId236" o:title=""/>
          </v:shape>
          <o:OLEObject Type="Embed" ProgID="Equation.3" ShapeID="_x0000_i1138" DrawAspect="Content" ObjectID="_1491806884" r:id="rId237"/>
        </w:object>
      </w:r>
      <w:r w:rsidRPr="005839FE">
        <w:rPr>
          <w:rFonts w:ascii="Times New Roman" w:hAnsi="Times New Roman" w:cs="Times New Roman"/>
          <w:noProof/>
        </w:rPr>
        <w:t xml:space="preserve"> normalized by the labeled leaf length: </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lastRenderedPageBreak/>
        <w:tab/>
      </w:r>
      <w:r w:rsidRPr="005839FE">
        <w:rPr>
          <w:rFonts w:ascii="Times New Roman" w:hAnsi="Times New Roman" w:cs="Times New Roman"/>
          <w:noProof/>
          <w:position w:val="-30"/>
        </w:rPr>
        <w:object w:dxaOrig="3560" w:dyaOrig="720">
          <v:shape id="_x0000_i1139" type="#_x0000_t75" style="width:178.2pt;height:36pt" o:ole="">
            <v:imagedata r:id="rId238" o:title=""/>
          </v:shape>
          <o:OLEObject Type="Embed" ProgID="Equation.3" ShapeID="_x0000_i1139" DrawAspect="Content" ObjectID="_1491806885" r:id="rId239"/>
        </w:object>
      </w:r>
      <w:r w:rsidRPr="005839FE">
        <w:rPr>
          <w:rFonts w:ascii="Times New Roman" w:hAnsi="Times New Roman" w:cs="Times New Roman"/>
          <w:noProof/>
        </w:rPr>
        <w:tab/>
        <w:t>(1)</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 xml:space="preserve">We build the frame-to-frame and video-to-video correspondence respectively and generate two sets of tip-based errors. More details can be find in [Yin et~al., 2014b]. We define a threshold </w:t>
      </w:r>
      <w:r w:rsidRPr="005839FE">
        <w:rPr>
          <w:rFonts w:ascii="Times New Roman" w:hAnsi="Times New Roman" w:cs="Times New Roman"/>
          <w:noProof/>
          <w:position w:val="-6"/>
        </w:rPr>
        <w:object w:dxaOrig="200" w:dyaOrig="220">
          <v:shape id="_x0000_i1140" type="#_x0000_t75" style="width:10.2pt;height:10.8pt" o:ole="">
            <v:imagedata r:id="rId240" o:title=""/>
          </v:shape>
          <o:OLEObject Type="Embed" ProgID="Equation.3" ShapeID="_x0000_i1140" DrawAspect="Content" ObjectID="_1491806886" r:id="rId241"/>
        </w:object>
      </w:r>
      <w:r w:rsidRPr="005839FE">
        <w:rPr>
          <w:rFonts w:ascii="Times New Roman" w:hAnsi="Times New Roman" w:cs="Times New Roman"/>
          <w:noProof/>
        </w:rPr>
        <w:t xml:space="preserve"> to operate on the corresponding tip-based errors. By varying </w:t>
      </w:r>
      <w:r w:rsidRPr="005839FE">
        <w:rPr>
          <w:rFonts w:ascii="Times New Roman" w:hAnsi="Times New Roman" w:cs="Times New Roman"/>
          <w:noProof/>
          <w:position w:val="-6"/>
        </w:rPr>
        <w:object w:dxaOrig="200" w:dyaOrig="220">
          <v:shape id="_x0000_i1141" type="#_x0000_t75" style="width:10.2pt;height:10.8pt" o:ole="">
            <v:imagedata r:id="rId242" o:title=""/>
          </v:shape>
          <o:OLEObject Type="Embed" ProgID="Equation.3" ShapeID="_x0000_i1141" DrawAspect="Content" ObjectID="_1491806887" r:id="rId243"/>
        </w:object>
      </w:r>
      <w:r w:rsidRPr="005839FE">
        <w:rPr>
          <w:rFonts w:ascii="Times New Roman" w:hAnsi="Times New Roman" w:cs="Times New Roman"/>
          <w:noProof/>
        </w:rPr>
        <w:t>, we compute the first three metrics as follows:</w:t>
      </w:r>
      <w:r w:rsidR="00A37355">
        <w:rPr>
          <w:rFonts w:ascii="Times New Roman" w:hAnsi="Times New Roman" w:cs="Times New Roman"/>
          <w:noProof/>
        </w:rPr>
        <w:t xml:space="preserve"> </w:t>
      </w: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 xml:space="preserve">• </w:t>
      </w:r>
      <w:r w:rsidRPr="005839FE">
        <w:rPr>
          <w:rFonts w:ascii="Times New Roman" w:hAnsi="Times New Roman" w:cs="Times New Roman"/>
          <w:i/>
          <w:iCs/>
          <w:noProof/>
        </w:rPr>
        <w:t>Unmatched Leaf Rate (ULR)</w:t>
      </w:r>
      <w:r w:rsidRPr="005839FE">
        <w:rPr>
          <w:rFonts w:ascii="Times New Roman" w:hAnsi="Times New Roman" w:cs="Times New Roman"/>
          <w:noProof/>
        </w:rPr>
        <w:t xml:space="preserve">, the percentage of unmatched leaves with respect to the total number of labeled leaves. This can attribute to two sources. The first is miss detections and false alarms. The second is matched leaves with tip-based errors larger than </w:t>
      </w:r>
      <w:r w:rsidRPr="005839FE">
        <w:rPr>
          <w:rFonts w:ascii="Times New Roman" w:hAnsi="Times New Roman" w:cs="Times New Roman"/>
          <w:noProof/>
          <w:position w:val="-6"/>
        </w:rPr>
        <w:object w:dxaOrig="200" w:dyaOrig="220">
          <v:shape id="_x0000_i1142" type="#_x0000_t75" style="width:10.2pt;height:10.8pt" o:ole="">
            <v:imagedata r:id="rId244" o:title=""/>
          </v:shape>
          <o:OLEObject Type="Embed" ProgID="Equation.3" ShapeID="_x0000_i1142" DrawAspect="Content" ObjectID="_1491806888" r:id="rId245"/>
        </w:object>
      </w:r>
      <w:r w:rsidRPr="005839FE">
        <w:rPr>
          <w:rFonts w:ascii="Times New Roman" w:hAnsi="Times New Roman" w:cs="Times New Roman"/>
          <w:noProof/>
        </w:rPr>
        <w:t xml:space="preserve">. </w:t>
      </w: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 xml:space="preserve">• </w:t>
      </w:r>
      <w:r w:rsidRPr="005839FE">
        <w:rPr>
          <w:rFonts w:ascii="Times New Roman" w:hAnsi="Times New Roman" w:cs="Times New Roman"/>
          <w:i/>
          <w:iCs/>
          <w:noProof/>
        </w:rPr>
        <w:t>Landmark Error (LE)</w:t>
      </w:r>
      <w:r w:rsidRPr="005839FE">
        <w:rPr>
          <w:rFonts w:ascii="Times New Roman" w:hAnsi="Times New Roman" w:cs="Times New Roman"/>
          <w:noProof/>
        </w:rPr>
        <w:t xml:space="preserve">, the average tip-based errors smaller than </w:t>
      </w:r>
      <w:r w:rsidRPr="005839FE">
        <w:rPr>
          <w:rFonts w:ascii="Times New Roman" w:hAnsi="Times New Roman" w:cs="Times New Roman"/>
          <w:noProof/>
          <w:position w:val="-6"/>
        </w:rPr>
        <w:object w:dxaOrig="200" w:dyaOrig="220">
          <v:shape id="_x0000_i1143" type="#_x0000_t75" style="width:10.2pt;height:10.8pt" o:ole="">
            <v:imagedata r:id="rId246" o:title=""/>
          </v:shape>
          <o:OLEObject Type="Embed" ProgID="Equation.3" ShapeID="_x0000_i1143" DrawAspect="Content" ObjectID="_1491806889" r:id="rId247"/>
        </w:object>
      </w:r>
      <w:r w:rsidRPr="005839FE">
        <w:rPr>
          <w:rFonts w:ascii="Times New Roman" w:hAnsi="Times New Roman" w:cs="Times New Roman"/>
          <w:noProof/>
        </w:rPr>
        <w:t xml:space="preserve"> of all frame-to-frame correspondent leaves. </w:t>
      </w: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 xml:space="preserve">• </w:t>
      </w:r>
      <w:r w:rsidRPr="005839FE">
        <w:rPr>
          <w:rFonts w:ascii="Times New Roman" w:hAnsi="Times New Roman" w:cs="Times New Roman"/>
          <w:i/>
          <w:iCs/>
          <w:noProof/>
        </w:rPr>
        <w:t>Tracking Consistency (TC)</w:t>
      </w:r>
      <w:r w:rsidRPr="005839FE">
        <w:rPr>
          <w:rFonts w:ascii="Times New Roman" w:hAnsi="Times New Roman" w:cs="Times New Roman"/>
          <w:noProof/>
        </w:rPr>
        <w:t xml:space="preserve">, the percentage of video-to-video correspondent leaves whose tip-based errors are smaller than </w:t>
      </w:r>
      <w:r w:rsidRPr="005839FE">
        <w:rPr>
          <w:rFonts w:ascii="Times New Roman" w:hAnsi="Times New Roman" w:cs="Times New Roman"/>
          <w:noProof/>
          <w:position w:val="-6"/>
        </w:rPr>
        <w:object w:dxaOrig="200" w:dyaOrig="220">
          <v:shape id="_x0000_i1144" type="#_x0000_t75" style="width:10.2pt;height:10.8pt" o:ole="">
            <v:imagedata r:id="rId248" o:title=""/>
          </v:shape>
          <o:OLEObject Type="Embed" ProgID="Equation.3" ShapeID="_x0000_i1144" DrawAspect="Content" ObjectID="_1491806890" r:id="rId249"/>
        </w:object>
      </w:r>
      <w:r w:rsidRPr="005839FE">
        <w:rPr>
          <w:rFonts w:ascii="Times New Roman" w:hAnsi="Times New Roman" w:cs="Times New Roman"/>
          <w:noProof/>
        </w:rPr>
        <w:t xml:space="preserve">. </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In order to evaluate the leaf segmentation accuracy, we adopt an additional metric [Scharr et~al., 2014] based on the Dice score of estimated segmentation results and ground truth labels:</w:t>
      </w:r>
      <w:r w:rsidR="00A37355">
        <w:rPr>
          <w:rFonts w:ascii="Times New Roman" w:hAnsi="Times New Roman" w:cs="Times New Roman"/>
          <w:noProof/>
        </w:rPr>
        <w:t xml:space="preserve"> </w:t>
      </w: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 xml:space="preserve">• </w:t>
      </w:r>
      <w:r w:rsidRPr="005839FE">
        <w:rPr>
          <w:rFonts w:ascii="Times New Roman" w:hAnsi="Times New Roman" w:cs="Times New Roman"/>
          <w:i/>
          <w:iCs/>
          <w:noProof/>
        </w:rPr>
        <w:t>Symmetric Best Dice (SBD)</w:t>
      </w:r>
      <w:r w:rsidRPr="005839FE">
        <w:rPr>
          <w:rFonts w:ascii="Times New Roman" w:hAnsi="Times New Roman" w:cs="Times New Roman"/>
          <w:noProof/>
        </w:rPr>
        <w:t xml:space="preserve">, the symmetric best Dice among all labeled leaves. </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 xml:space="preserve"> The Matlab function for computing </w:t>
      </w:r>
      <w:r w:rsidRPr="005839FE">
        <w:rPr>
          <w:rFonts w:ascii="Times New Roman" w:hAnsi="Times New Roman" w:cs="Times New Roman"/>
          <w:i/>
          <w:iCs/>
          <w:noProof/>
        </w:rPr>
        <w:t>SBD</w:t>
      </w:r>
      <w:r w:rsidRPr="005839FE">
        <w:rPr>
          <w:rFonts w:ascii="Times New Roman" w:hAnsi="Times New Roman" w:cs="Times New Roman"/>
          <w:noProof/>
        </w:rPr>
        <w:t xml:space="preserve"> is provided by [Scharr et~al., 2014]. The instruction on how to use the evaluation functions are included as comments of the function.</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p>
    <w:p w:rsidR="001F6DDE" w:rsidRPr="005839FE" w:rsidRDefault="001F6DDE" w:rsidP="00A37355">
      <w:pPr>
        <w:pStyle w:val="Heading2"/>
        <w:tabs>
          <w:tab w:val="center" w:pos="4800"/>
          <w:tab w:val="right" w:pos="9500"/>
        </w:tabs>
        <w:snapToGrid w:val="0"/>
        <w:spacing w:line="360" w:lineRule="auto"/>
        <w:ind w:firstLine="0"/>
        <w:rPr>
          <w:rFonts w:ascii="Times New Roman" w:hAnsi="Times New Roman" w:cs="Times New Roman"/>
          <w:sz w:val="24"/>
          <w:szCs w:val="24"/>
        </w:rPr>
      </w:pPr>
      <w:r w:rsidRPr="005839FE">
        <w:rPr>
          <w:rFonts w:ascii="Times New Roman" w:hAnsi="Times New Roman" w:cs="Times New Roman"/>
          <w:sz w:val="24"/>
          <w:szCs w:val="24"/>
        </w:rPr>
        <w:t>5</w:t>
      </w:r>
      <w:r w:rsidR="00A37355">
        <w:rPr>
          <w:rFonts w:ascii="Times New Roman" w:hAnsi="Times New Roman" w:cs="Times New Roman"/>
          <w:sz w:val="24"/>
          <w:szCs w:val="24"/>
        </w:rPr>
        <w:t xml:space="preserve"> </w:t>
      </w:r>
      <w:bookmarkStart w:id="15" w:name="GrindEQpgref5540dca315"/>
      <w:bookmarkEnd w:id="15"/>
      <w:r w:rsidRPr="005839FE">
        <w:rPr>
          <w:rFonts w:ascii="Times New Roman" w:hAnsi="Times New Roman" w:cs="Times New Roman"/>
          <w:sz w:val="24"/>
          <w:szCs w:val="24"/>
        </w:rPr>
        <w:t>Baseline Method and Performance</w:t>
      </w: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To facilitate future research on this database, we provide a baseline approach and its performance by using the fluorescence modality.</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p>
    <w:p w:rsidR="001F6DDE" w:rsidRPr="005839FE" w:rsidRDefault="001F6DDE" w:rsidP="00A37355">
      <w:pPr>
        <w:pStyle w:val="Heading3"/>
        <w:tabs>
          <w:tab w:val="center" w:pos="4800"/>
          <w:tab w:val="right" w:pos="9500"/>
        </w:tabs>
        <w:snapToGrid w:val="0"/>
        <w:spacing w:line="360" w:lineRule="auto"/>
        <w:ind w:firstLine="0"/>
        <w:rPr>
          <w:rFonts w:ascii="Times New Roman" w:hAnsi="Times New Roman" w:cs="Times New Roman"/>
          <w:sz w:val="24"/>
          <w:szCs w:val="24"/>
        </w:rPr>
      </w:pPr>
      <w:r w:rsidRPr="005839FE">
        <w:rPr>
          <w:rFonts w:ascii="Times New Roman" w:hAnsi="Times New Roman" w:cs="Times New Roman"/>
          <w:sz w:val="24"/>
          <w:szCs w:val="24"/>
        </w:rPr>
        <w:t>5.1</w:t>
      </w:r>
      <w:r w:rsidR="00A37355">
        <w:rPr>
          <w:rFonts w:ascii="Times New Roman" w:hAnsi="Times New Roman" w:cs="Times New Roman"/>
          <w:sz w:val="24"/>
          <w:szCs w:val="24"/>
        </w:rPr>
        <w:t xml:space="preserve"> </w:t>
      </w:r>
      <w:bookmarkStart w:id="16" w:name="GrindEQpgref5540dca316"/>
      <w:bookmarkEnd w:id="16"/>
      <w:r w:rsidRPr="005839FE">
        <w:rPr>
          <w:rFonts w:ascii="Times New Roman" w:hAnsi="Times New Roman" w:cs="Times New Roman"/>
          <w:sz w:val="24"/>
          <w:szCs w:val="24"/>
        </w:rPr>
        <w:t>Multi-leaf segmentation and tracking framework</w:t>
      </w: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 xml:space="preserve">We apply our automatic multi-leaf segmentation and tracking framework [Yin et~al., 2014a, Yin et~al., 2014b] to the testing set of Arabidopsis fluorescence imagery to provide a baseline. As shown in Figure 4.3, the input of this framework is a plant video and a set of predefined templates with various shapes, scales, and orientations. To </w:t>
      </w:r>
      <w:r w:rsidRPr="005839FE">
        <w:rPr>
          <w:rFonts w:ascii="Times New Roman" w:hAnsi="Times New Roman" w:cs="Times New Roman"/>
          <w:noProof/>
        </w:rPr>
        <w:lastRenderedPageBreak/>
        <w:t xml:space="preserve">generate the template set, we first select </w:t>
      </w:r>
      <w:r w:rsidRPr="005839FE">
        <w:rPr>
          <w:rFonts w:ascii="Times New Roman" w:hAnsi="Times New Roman" w:cs="Times New Roman"/>
          <w:noProof/>
          <w:position w:val="-6"/>
        </w:rPr>
        <w:object w:dxaOrig="300" w:dyaOrig="279">
          <v:shape id="_x0000_i1145" type="#_x0000_t75" style="width:15pt;height:13.8pt" o:ole="">
            <v:imagedata r:id="rId250" o:title=""/>
          </v:shape>
          <o:OLEObject Type="Embed" ProgID="Equation.3" ShapeID="_x0000_i1145" DrawAspect="Content" ObjectID="_1491806891" r:id="rId251"/>
        </w:object>
      </w:r>
      <w:r w:rsidRPr="005839FE">
        <w:rPr>
          <w:rFonts w:ascii="Times New Roman" w:hAnsi="Times New Roman" w:cs="Times New Roman"/>
          <w:noProof/>
        </w:rPr>
        <w:t xml:space="preserve"> templates with different aspect ratios from the labeled images in the training set together with the corresponding tip locations. For each template, we scale it to </w:t>
      </w:r>
      <w:r w:rsidRPr="005839FE">
        <w:rPr>
          <w:rFonts w:ascii="Times New Roman" w:hAnsi="Times New Roman" w:cs="Times New Roman"/>
          <w:noProof/>
          <w:position w:val="-4"/>
        </w:rPr>
        <w:object w:dxaOrig="300" w:dyaOrig="260">
          <v:shape id="_x0000_i1146" type="#_x0000_t75" style="width:15pt;height:13.2pt" o:ole="">
            <v:imagedata r:id="rId252" o:title=""/>
          </v:shape>
          <o:OLEObject Type="Embed" ProgID="Equation.3" ShapeID="_x0000_i1146" DrawAspect="Content" ObjectID="_1491806892" r:id="rId253"/>
        </w:object>
      </w:r>
      <w:r w:rsidRPr="005839FE">
        <w:rPr>
          <w:rFonts w:ascii="Times New Roman" w:hAnsi="Times New Roman" w:cs="Times New Roman"/>
          <w:noProof/>
        </w:rPr>
        <w:t xml:space="preserve"> different sizes in order to cover the entire range of leaf sizes in the database. For each scale template, we rotate every </w:t>
      </w:r>
      <w:r w:rsidRPr="005839FE">
        <w:rPr>
          <w:rFonts w:ascii="Times New Roman" w:hAnsi="Times New Roman" w:cs="Times New Roman"/>
          <w:noProof/>
          <w:position w:val="-6"/>
        </w:rPr>
        <w:object w:dxaOrig="340" w:dyaOrig="320">
          <v:shape id="_x0000_i1147" type="#_x0000_t75" style="width:16.8pt;height:16.2pt" o:ole="">
            <v:imagedata r:id="rId254" o:title=""/>
          </v:shape>
          <o:OLEObject Type="Embed" ProgID="Equation.3" ShapeID="_x0000_i1147" DrawAspect="Content" ObjectID="_1491806893" r:id="rId255"/>
        </w:object>
      </w:r>
      <w:r w:rsidRPr="005839FE">
        <w:rPr>
          <w:rFonts w:ascii="Times New Roman" w:hAnsi="Times New Roman" w:cs="Times New Roman"/>
          <w:noProof/>
        </w:rPr>
        <w:t xml:space="preserve"> to generate </w:t>
      </w:r>
      <w:r w:rsidRPr="005839FE">
        <w:rPr>
          <w:rFonts w:ascii="Times New Roman" w:hAnsi="Times New Roman" w:cs="Times New Roman"/>
          <w:noProof/>
          <w:position w:val="-4"/>
        </w:rPr>
        <w:object w:dxaOrig="320" w:dyaOrig="260">
          <v:shape id="_x0000_i1148" type="#_x0000_t75" style="width:16.2pt;height:13.2pt" o:ole="">
            <v:imagedata r:id="rId256" o:title=""/>
          </v:shape>
          <o:OLEObject Type="Embed" ProgID="Equation.3" ShapeID="_x0000_i1148" DrawAspect="Content" ObjectID="_1491806894" r:id="rId257"/>
        </w:object>
      </w:r>
      <w:r w:rsidRPr="005839FE">
        <w:rPr>
          <w:rFonts w:ascii="Times New Roman" w:hAnsi="Times New Roman" w:cs="Times New Roman"/>
          <w:noProof/>
        </w:rPr>
        <w:t xml:space="preserve"> templates at different orientations. Tip locations will be scaled and rotated accordingly. Finally, we generate </w:t>
      </w:r>
      <w:r w:rsidRPr="005839FE">
        <w:rPr>
          <w:rFonts w:ascii="Times New Roman" w:hAnsi="Times New Roman" w:cs="Times New Roman"/>
          <w:noProof/>
          <w:position w:val="-8"/>
        </w:rPr>
        <w:object w:dxaOrig="620" w:dyaOrig="300">
          <v:shape id="_x0000_i1149" type="#_x0000_t75" style="width:31.2pt;height:15pt" o:ole="">
            <v:imagedata r:id="rId258" o:title=""/>
          </v:shape>
          <o:OLEObject Type="Embed" ProgID="Equation.3" ShapeID="_x0000_i1149" DrawAspect="Content" ObjectID="_1491806895" r:id="rId259"/>
        </w:object>
      </w:r>
      <w:r w:rsidRPr="005839FE">
        <w:rPr>
          <w:rFonts w:ascii="Times New Roman" w:hAnsi="Times New Roman" w:cs="Times New Roman"/>
          <w:noProof/>
        </w:rPr>
        <w:t xml:space="preserve"> leaf templates.</w:t>
      </w:r>
      <w:r w:rsidR="00A37355">
        <w:rPr>
          <w:rFonts w:ascii="Times New Roman" w:hAnsi="Times New Roman" w:cs="Times New Roman"/>
          <w:noProof/>
        </w:rPr>
        <w:t xml:space="preserve"> </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Our work is motivated by Chamfer Matching technique [Barrow et~al., 1977], which is used to align two edge maps. We extend it to simultaneously align multiple overlapping objects. For each image, we use simple thresholding and edge detection to generate an edge map and mask. First, we find the best location of each template in the edge map that has the minimal Chamfer matching distance, which will result in an over-completed set of leaf candidates. Second, we apply multi-leaf alignment [Yin et~al., 2014a] approach to find an optimal set of leaf candidates on the last frame of the video, which will provide the information of the number of leaves, tip locations and boundaries of each leaf. Third, we apply multi-leaf tracking [Yin et~al., 2014b] approach, which is based on leaf template transformation, to track leaves between continuous two frames.</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In the tracking process, we develop a procedure to generate new leaves and delete small leaves. For each frame of the video, we can generate a label image with each leaf being labeled with one color and the tip locations for each estimated leaf. The labeled color for each leaf in the video remains the same during the tracking process.</w:t>
      </w:r>
    </w:p>
    <w:p w:rsidR="005839FE" w:rsidRDefault="005839FE" w:rsidP="00A37355">
      <w:pPr>
        <w:pStyle w:val="Heading3"/>
        <w:tabs>
          <w:tab w:val="center" w:pos="4800"/>
          <w:tab w:val="right" w:pos="9500"/>
        </w:tabs>
        <w:snapToGrid w:val="0"/>
        <w:spacing w:line="360" w:lineRule="auto"/>
        <w:ind w:firstLine="0"/>
        <w:rPr>
          <w:rFonts w:ascii="Times New Roman" w:hAnsi="Times New Roman" w:cs="Times New Roman"/>
          <w:b w:val="0"/>
          <w:bCs w:val="0"/>
          <w:sz w:val="24"/>
          <w:szCs w:val="24"/>
        </w:rPr>
      </w:pPr>
    </w:p>
    <w:p w:rsidR="001F6DDE" w:rsidRPr="005839FE" w:rsidRDefault="001F6DDE" w:rsidP="00A37355">
      <w:pPr>
        <w:pStyle w:val="Heading3"/>
        <w:tabs>
          <w:tab w:val="center" w:pos="4800"/>
          <w:tab w:val="right" w:pos="9500"/>
        </w:tabs>
        <w:snapToGrid w:val="0"/>
        <w:spacing w:line="360" w:lineRule="auto"/>
        <w:ind w:firstLine="0"/>
        <w:rPr>
          <w:rFonts w:ascii="Times New Roman" w:hAnsi="Times New Roman" w:cs="Times New Roman"/>
          <w:sz w:val="24"/>
          <w:szCs w:val="24"/>
        </w:rPr>
      </w:pPr>
      <w:r w:rsidRPr="005839FE">
        <w:rPr>
          <w:rFonts w:ascii="Times New Roman" w:hAnsi="Times New Roman" w:cs="Times New Roman"/>
          <w:sz w:val="24"/>
          <w:szCs w:val="24"/>
        </w:rPr>
        <w:t>5.2</w:t>
      </w:r>
      <w:r w:rsidR="00A37355">
        <w:rPr>
          <w:rFonts w:ascii="Times New Roman" w:hAnsi="Times New Roman" w:cs="Times New Roman"/>
          <w:sz w:val="24"/>
          <w:szCs w:val="24"/>
        </w:rPr>
        <w:t xml:space="preserve"> </w:t>
      </w:r>
      <w:bookmarkStart w:id="17" w:name="GrindEQpgref5540dca317"/>
      <w:bookmarkEnd w:id="17"/>
      <w:r w:rsidRPr="005839FE">
        <w:rPr>
          <w:rFonts w:ascii="Times New Roman" w:hAnsi="Times New Roman" w:cs="Times New Roman"/>
          <w:sz w:val="24"/>
          <w:szCs w:val="24"/>
        </w:rPr>
        <w:t>Performance and analysis</w:t>
      </w: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 xml:space="preserve">The results of our algorithm by varying </w:t>
      </w:r>
      <w:r w:rsidRPr="005839FE">
        <w:rPr>
          <w:rFonts w:ascii="Times New Roman" w:hAnsi="Times New Roman" w:cs="Times New Roman"/>
          <w:noProof/>
          <w:position w:val="-6"/>
        </w:rPr>
        <w:object w:dxaOrig="200" w:dyaOrig="220">
          <v:shape id="_x0000_i1150" type="#_x0000_t75" style="width:10.2pt;height:10.8pt" o:ole="">
            <v:imagedata r:id="rId260" o:title=""/>
          </v:shape>
          <o:OLEObject Type="Embed" ProgID="Equation.3" ShapeID="_x0000_i1150" DrawAspect="Content" ObjectID="_1491806896" r:id="rId261"/>
        </w:object>
      </w:r>
      <w:r w:rsidRPr="005839FE">
        <w:rPr>
          <w:rFonts w:ascii="Times New Roman" w:hAnsi="Times New Roman" w:cs="Times New Roman"/>
          <w:noProof/>
        </w:rPr>
        <w:t xml:space="preserve"> from 0 to 1 is shown in Fig. . And the </w:t>
      </w:r>
      <w:r w:rsidRPr="005839FE">
        <w:rPr>
          <w:rFonts w:ascii="Times New Roman" w:hAnsi="Times New Roman" w:cs="Times New Roman"/>
          <w:i/>
          <w:iCs/>
          <w:noProof/>
        </w:rPr>
        <w:t>SBD</w:t>
      </w:r>
      <w:r w:rsidRPr="005839FE">
        <w:rPr>
          <w:rFonts w:ascii="Times New Roman" w:hAnsi="Times New Roman" w:cs="Times New Roman"/>
          <w:noProof/>
        </w:rPr>
        <w:t xml:space="preserve"> score is </w:t>
      </w:r>
      <w:r w:rsidRPr="005839FE">
        <w:rPr>
          <w:rFonts w:ascii="Times New Roman" w:hAnsi="Times New Roman" w:cs="Times New Roman"/>
          <w:noProof/>
          <w:position w:val="-6"/>
        </w:rPr>
        <w:object w:dxaOrig="480" w:dyaOrig="279">
          <v:shape id="_x0000_i1151" type="#_x0000_t75" style="width:24pt;height:13.8pt" o:ole="">
            <v:imagedata r:id="rId262" o:title=""/>
          </v:shape>
          <o:OLEObject Type="Embed" ProgID="Equation.3" ShapeID="_x0000_i1151" DrawAspect="Content" ObjectID="_1491806897" r:id="rId263"/>
        </w:object>
      </w:r>
      <w:r w:rsidRPr="005839FE">
        <w:rPr>
          <w:rFonts w:ascii="Times New Roman" w:hAnsi="Times New Roman" w:cs="Times New Roman"/>
          <w:noProof/>
        </w:rPr>
        <w:t xml:space="preserve"> by averaging over all plants.</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p>
    <w:p w:rsidR="001F6DDE" w:rsidRPr="005839FE" w:rsidRDefault="001F6DDE" w:rsidP="00A37355">
      <w:pPr>
        <w:pStyle w:val="Heading2"/>
        <w:tabs>
          <w:tab w:val="center" w:pos="4800"/>
          <w:tab w:val="right" w:pos="9500"/>
        </w:tabs>
        <w:snapToGrid w:val="0"/>
        <w:spacing w:line="360" w:lineRule="auto"/>
        <w:ind w:firstLine="0"/>
        <w:rPr>
          <w:rFonts w:ascii="Times New Roman" w:hAnsi="Times New Roman" w:cs="Times New Roman"/>
          <w:sz w:val="24"/>
          <w:szCs w:val="24"/>
        </w:rPr>
      </w:pPr>
      <w:r w:rsidRPr="005839FE">
        <w:rPr>
          <w:rFonts w:ascii="Times New Roman" w:hAnsi="Times New Roman" w:cs="Times New Roman"/>
          <w:sz w:val="24"/>
          <w:szCs w:val="24"/>
        </w:rPr>
        <w:t>6</w:t>
      </w:r>
      <w:r w:rsidR="00A37355">
        <w:rPr>
          <w:rFonts w:ascii="Times New Roman" w:hAnsi="Times New Roman" w:cs="Times New Roman"/>
          <w:sz w:val="24"/>
          <w:szCs w:val="24"/>
        </w:rPr>
        <w:t xml:space="preserve"> </w:t>
      </w:r>
      <w:bookmarkStart w:id="18" w:name="GrindEQpgref5540dca318"/>
      <w:bookmarkEnd w:id="18"/>
      <w:r w:rsidRPr="005839FE">
        <w:rPr>
          <w:rFonts w:ascii="Times New Roman" w:hAnsi="Times New Roman" w:cs="Times New Roman"/>
          <w:sz w:val="24"/>
          <w:szCs w:val="24"/>
        </w:rPr>
        <w:t>Conclusions</w:t>
      </w:r>
    </w:p>
    <w:p w:rsidR="001F6DDE" w:rsidRPr="005839FE" w:rsidRDefault="001F6DDE" w:rsidP="00A37355">
      <w:pPr>
        <w:tabs>
          <w:tab w:val="center" w:pos="4800"/>
          <w:tab w:val="right" w:pos="9500"/>
        </w:tabs>
        <w:snapToGrid w:val="0"/>
        <w:spacing w:line="360" w:lineRule="auto"/>
        <w:rPr>
          <w:rFonts w:ascii="Times New Roman" w:hAnsi="Times New Roman" w:cs="Times New Roman"/>
          <w:noProof/>
        </w:rPr>
      </w:pPr>
      <w:r w:rsidRPr="005839FE">
        <w:rPr>
          <w:rFonts w:ascii="Times New Roman" w:hAnsi="Times New Roman" w:cs="Times New Roman"/>
          <w:noProof/>
        </w:rPr>
        <w:t xml:space="preserve">This paper presents a newly collected multi-modality plant imagery database, “MSU-PID”. Compared to existing databases in the field, MSU-PID not only has multiple calibrated modalities, but also enables a wide variety of plant image analysis applications. Therefore, we believe this new database will be benefitial to the research community in terms of algorithm development, performance evaluation, and identifying new research </w:t>
      </w:r>
      <w:r w:rsidRPr="005839FE">
        <w:rPr>
          <w:rFonts w:ascii="Times New Roman" w:hAnsi="Times New Roman" w:cs="Times New Roman"/>
          <w:noProof/>
        </w:rPr>
        <w:lastRenderedPageBreak/>
        <w:t>problems in plant image analysis. Furthmore, we are also open to suggestions and comments from the users of this database to further enhance our imaging setup and capturing protocol, so that we can develop new databases in the future.</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 xml:space="preserve"> </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p>
    <w:p w:rsidR="00CE2116" w:rsidRDefault="00CE2116">
      <w:pPr>
        <w:widowControl/>
        <w:autoSpaceDE/>
        <w:autoSpaceDN/>
        <w:adjustRightInd/>
        <w:spacing w:after="160" w:line="259" w:lineRule="auto"/>
        <w:rPr>
          <w:rFonts w:ascii="Times New Roman" w:hAnsi="Times New Roman" w:cs="Times New Roman"/>
          <w:b/>
          <w:bCs/>
          <w:noProof/>
        </w:rPr>
      </w:pPr>
      <w:r>
        <w:rPr>
          <w:rFonts w:ascii="Times New Roman" w:hAnsi="Times New Roman" w:cs="Times New Roman"/>
          <w:b/>
          <w:bCs/>
          <w:noProof/>
        </w:rPr>
        <w:br w:type="page"/>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b/>
          <w:bCs/>
          <w:noProof/>
        </w:rPr>
        <w:lastRenderedPageBreak/>
        <w:t>References</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[Barbosa et~al., 2012]</w:t>
      </w:r>
      <w:r w:rsidR="00A37355">
        <w:rPr>
          <w:rFonts w:ascii="Times New Roman" w:hAnsi="Times New Roman" w:cs="Times New Roman"/>
          <w:noProof/>
        </w:rPr>
        <w:t xml:space="preserve"> </w:t>
      </w:r>
      <w:r w:rsidRPr="005839FE">
        <w:rPr>
          <w:rFonts w:ascii="Times New Roman" w:hAnsi="Times New Roman" w:cs="Times New Roman"/>
          <w:noProof/>
        </w:rPr>
        <w:t>Barbosa, B. I., M. Cristani, A. Del Bue, L. Bazzani, &amp; V. Murino 2012.</w:t>
      </w:r>
      <w:r w:rsidR="00A37355">
        <w:rPr>
          <w:rFonts w:ascii="Times New Roman" w:hAnsi="Times New Roman" w:cs="Times New Roman"/>
          <w:noProof/>
        </w:rPr>
        <w:t xml:space="preserve"> </w:t>
      </w:r>
      <w:r w:rsidRPr="005839FE">
        <w:rPr>
          <w:rFonts w:ascii="Times New Roman" w:hAnsi="Times New Roman" w:cs="Times New Roman"/>
          <w:noProof/>
        </w:rPr>
        <w:t>Re-identification with RGB-D sensors.</w:t>
      </w:r>
      <w:r w:rsidR="00A37355">
        <w:rPr>
          <w:rFonts w:ascii="Times New Roman" w:hAnsi="Times New Roman" w:cs="Times New Roman"/>
          <w:noProof/>
        </w:rPr>
        <w:t xml:space="preserve"> </w:t>
      </w:r>
      <w:r w:rsidRPr="005839FE">
        <w:rPr>
          <w:rFonts w:ascii="Times New Roman" w:hAnsi="Times New Roman" w:cs="Times New Roman"/>
          <w:noProof/>
        </w:rPr>
        <w:t>In First International Workshop on Re-Identification.</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[Barrow et~al., 1977]</w:t>
      </w:r>
      <w:r w:rsidR="00A37355">
        <w:rPr>
          <w:rFonts w:ascii="Times New Roman" w:hAnsi="Times New Roman" w:cs="Times New Roman"/>
          <w:noProof/>
        </w:rPr>
        <w:t xml:space="preserve"> </w:t>
      </w:r>
      <w:r w:rsidRPr="005839FE">
        <w:rPr>
          <w:rFonts w:ascii="Times New Roman" w:hAnsi="Times New Roman" w:cs="Times New Roman"/>
          <w:noProof/>
        </w:rPr>
        <w:t>Barrow, Harry G., Jay M. Tenenbaum, Robert C. Bolles, &amp; Helen C. Wolf 1977.</w:t>
      </w:r>
      <w:r w:rsidR="00A37355">
        <w:rPr>
          <w:rFonts w:ascii="Times New Roman" w:hAnsi="Times New Roman" w:cs="Times New Roman"/>
          <w:noProof/>
        </w:rPr>
        <w:t xml:space="preserve"> </w:t>
      </w:r>
      <w:r w:rsidRPr="005839FE">
        <w:rPr>
          <w:rFonts w:ascii="Times New Roman" w:hAnsi="Times New Roman" w:cs="Times New Roman"/>
          <w:noProof/>
        </w:rPr>
        <w:t>Parametric correspondence and Chamfer matching: Two new techniques for image matching.</w:t>
      </w:r>
      <w:r w:rsidR="00A37355">
        <w:rPr>
          <w:rFonts w:ascii="Times New Roman" w:hAnsi="Times New Roman" w:cs="Times New Roman"/>
          <w:noProof/>
        </w:rPr>
        <w:t xml:space="preserve"> </w:t>
      </w:r>
      <w:r w:rsidRPr="005839FE">
        <w:rPr>
          <w:rFonts w:ascii="Times New Roman" w:hAnsi="Times New Roman" w:cs="Times New Roman"/>
          <w:noProof/>
        </w:rPr>
        <w:t>Technical report, DTIC Document.</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[Chelle, 2006]</w:t>
      </w:r>
      <w:r w:rsidR="00A37355">
        <w:rPr>
          <w:rFonts w:ascii="Times New Roman" w:hAnsi="Times New Roman" w:cs="Times New Roman"/>
          <w:noProof/>
        </w:rPr>
        <w:t xml:space="preserve"> </w:t>
      </w:r>
      <w:r w:rsidRPr="005839FE">
        <w:rPr>
          <w:rFonts w:ascii="Times New Roman" w:hAnsi="Times New Roman" w:cs="Times New Roman"/>
          <w:noProof/>
        </w:rPr>
        <w:t>Chelle, Michael 2006.</w:t>
      </w:r>
      <w:r w:rsidR="00A37355">
        <w:rPr>
          <w:rFonts w:ascii="Times New Roman" w:hAnsi="Times New Roman" w:cs="Times New Roman"/>
          <w:noProof/>
        </w:rPr>
        <w:t xml:space="preserve"> </w:t>
      </w:r>
      <w:r w:rsidRPr="005839FE">
        <w:rPr>
          <w:rFonts w:ascii="Times New Roman" w:hAnsi="Times New Roman" w:cs="Times New Roman"/>
          <w:noProof/>
        </w:rPr>
        <w:t>Could plant leaves be treated as Lambertian surfaces in dense crop canopies to estimate light absorption?</w:t>
      </w:r>
      <w:r w:rsidR="00A37355">
        <w:rPr>
          <w:rFonts w:ascii="Times New Roman" w:hAnsi="Times New Roman" w:cs="Times New Roman"/>
          <w:noProof/>
        </w:rPr>
        <w:t xml:space="preserve"> </w:t>
      </w:r>
      <w:r w:rsidRPr="005839FE">
        <w:rPr>
          <w:rFonts w:ascii="Times New Roman" w:hAnsi="Times New Roman" w:cs="Times New Roman"/>
          <w:noProof/>
        </w:rPr>
        <w:t>Ecological Modelling, 198(1):219 – 228.</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[Cruz et~al., 2015]</w:t>
      </w:r>
      <w:r w:rsidR="00A37355">
        <w:rPr>
          <w:rFonts w:ascii="Times New Roman" w:hAnsi="Times New Roman" w:cs="Times New Roman"/>
          <w:noProof/>
        </w:rPr>
        <w:t xml:space="preserve"> </w:t>
      </w:r>
      <w:r w:rsidRPr="005839FE">
        <w:rPr>
          <w:rFonts w:ascii="Times New Roman" w:hAnsi="Times New Roman" w:cs="Times New Roman"/>
          <w:noProof/>
        </w:rPr>
        <w:t>Cruz, J A, L J Savage, R Zegarac, W Kovac, C Hall, J Chen, &amp; D M Kramer 2015.</w:t>
      </w:r>
      <w:r w:rsidR="00A37355">
        <w:rPr>
          <w:rFonts w:ascii="Times New Roman" w:hAnsi="Times New Roman" w:cs="Times New Roman"/>
          <w:noProof/>
        </w:rPr>
        <w:t xml:space="preserve"> </w:t>
      </w:r>
      <w:r w:rsidRPr="005839FE">
        <w:rPr>
          <w:rFonts w:ascii="Times New Roman" w:hAnsi="Times New Roman" w:cs="Times New Roman"/>
          <w:noProof/>
        </w:rPr>
        <w:t>Dynamic Environmental Photosynthetic Imaging (DEPI) Reveals Emergent Phenotypes Related to the Environmental Responses of Photosynthesis.</w:t>
      </w:r>
      <w:r w:rsidR="00A37355">
        <w:rPr>
          <w:rFonts w:ascii="Times New Roman" w:hAnsi="Times New Roman" w:cs="Times New Roman"/>
          <w:noProof/>
        </w:rPr>
        <w:t xml:space="preserve"> </w:t>
      </w:r>
      <w:r w:rsidRPr="005839FE">
        <w:rPr>
          <w:rFonts w:ascii="Times New Roman" w:hAnsi="Times New Roman" w:cs="Times New Roman"/>
          <w:noProof/>
        </w:rPr>
        <w:t>Nature Biotechnology, in revision.</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[Doos, 2002]</w:t>
      </w:r>
      <w:r w:rsidR="00A37355">
        <w:rPr>
          <w:rFonts w:ascii="Times New Roman" w:hAnsi="Times New Roman" w:cs="Times New Roman"/>
          <w:noProof/>
        </w:rPr>
        <w:t xml:space="preserve"> </w:t>
      </w:r>
      <w:r w:rsidRPr="005839FE">
        <w:rPr>
          <w:rFonts w:ascii="Times New Roman" w:hAnsi="Times New Roman" w:cs="Times New Roman"/>
          <w:noProof/>
        </w:rPr>
        <w:t>Döös, Bo R 2002.</w:t>
      </w:r>
      <w:r w:rsidR="00A37355">
        <w:rPr>
          <w:rFonts w:ascii="Times New Roman" w:hAnsi="Times New Roman" w:cs="Times New Roman"/>
          <w:noProof/>
        </w:rPr>
        <w:t xml:space="preserve"> </w:t>
      </w:r>
      <w:r w:rsidRPr="005839FE">
        <w:rPr>
          <w:rFonts w:ascii="Times New Roman" w:hAnsi="Times New Roman" w:cs="Times New Roman"/>
          <w:noProof/>
        </w:rPr>
        <w:t>Population growth and loss of arable land.</w:t>
      </w:r>
      <w:r w:rsidR="00A37355">
        <w:rPr>
          <w:rFonts w:ascii="Times New Roman" w:hAnsi="Times New Roman" w:cs="Times New Roman"/>
          <w:noProof/>
        </w:rPr>
        <w:t xml:space="preserve"> </w:t>
      </w:r>
      <w:r w:rsidRPr="005839FE">
        <w:rPr>
          <w:rFonts w:ascii="Times New Roman" w:hAnsi="Times New Roman" w:cs="Times New Roman"/>
          <w:noProof/>
        </w:rPr>
        <w:t>Global Environmental Change, 12(4):303–311.</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[Erblichkeit, 1903]</w:t>
      </w:r>
      <w:r w:rsidR="00A37355">
        <w:rPr>
          <w:rFonts w:ascii="Times New Roman" w:hAnsi="Times New Roman" w:cs="Times New Roman"/>
          <w:noProof/>
        </w:rPr>
        <w:t xml:space="preserve"> </w:t>
      </w:r>
      <w:r w:rsidRPr="005839FE">
        <w:rPr>
          <w:rFonts w:ascii="Times New Roman" w:hAnsi="Times New Roman" w:cs="Times New Roman"/>
          <w:noProof/>
        </w:rPr>
        <w:t>Erblichkeit, Johannsen W. 1903.</w:t>
      </w:r>
      <w:r w:rsidR="00A37355">
        <w:rPr>
          <w:rFonts w:ascii="Times New Roman" w:hAnsi="Times New Roman" w:cs="Times New Roman"/>
          <w:noProof/>
        </w:rPr>
        <w:t xml:space="preserve"> </w:t>
      </w:r>
      <w:r w:rsidRPr="005839FE">
        <w:rPr>
          <w:rFonts w:ascii="Times New Roman" w:hAnsi="Times New Roman" w:cs="Times New Roman"/>
          <w:noProof/>
        </w:rPr>
        <w:t>Populationen und reinen Linien.</w:t>
      </w:r>
      <w:r w:rsidR="00A37355">
        <w:rPr>
          <w:rFonts w:ascii="Times New Roman" w:hAnsi="Times New Roman" w:cs="Times New Roman"/>
          <w:noProof/>
        </w:rPr>
        <w:t xml:space="preserve"> </w:t>
      </w:r>
      <w:r w:rsidRPr="005839FE">
        <w:rPr>
          <w:rFonts w:ascii="Times New Roman" w:hAnsi="Times New Roman" w:cs="Times New Roman"/>
          <w:noProof/>
        </w:rPr>
        <w:t>Gustav Fischer Verlag.</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[Haug</w:t>
      </w:r>
      <w:r w:rsidR="00A37355">
        <w:rPr>
          <w:rFonts w:ascii="Times New Roman" w:hAnsi="Times New Roman" w:cs="Times New Roman"/>
          <w:noProof/>
        </w:rPr>
        <w:t xml:space="preserve"> </w:t>
      </w:r>
      <w:r w:rsidRPr="005839FE">
        <w:rPr>
          <w:rFonts w:ascii="Times New Roman" w:hAnsi="Times New Roman" w:cs="Times New Roman"/>
          <w:noProof/>
        </w:rPr>
        <w:t>Ostermann, 2014]</w:t>
      </w:r>
      <w:r w:rsidR="00A37355">
        <w:rPr>
          <w:rFonts w:ascii="Times New Roman" w:hAnsi="Times New Roman" w:cs="Times New Roman"/>
          <w:noProof/>
        </w:rPr>
        <w:t xml:space="preserve"> </w:t>
      </w:r>
      <w:r w:rsidRPr="005839FE">
        <w:rPr>
          <w:rFonts w:ascii="Times New Roman" w:hAnsi="Times New Roman" w:cs="Times New Roman"/>
          <w:noProof/>
        </w:rPr>
        <w:t>Haug, Sebastian, &amp; Jörn Ostermann 2014.</w:t>
      </w:r>
      <w:r w:rsidR="00A37355">
        <w:rPr>
          <w:rFonts w:ascii="Times New Roman" w:hAnsi="Times New Roman" w:cs="Times New Roman"/>
          <w:noProof/>
        </w:rPr>
        <w:t xml:space="preserve"> </w:t>
      </w:r>
      <w:r w:rsidRPr="005839FE">
        <w:rPr>
          <w:rFonts w:ascii="Times New Roman" w:hAnsi="Times New Roman" w:cs="Times New Roman"/>
          <w:noProof/>
        </w:rPr>
        <w:t>A Crop/Weed Field Image Dataset for the Evaluation of Computer Vision Based Precision Agriculture Tasks.</w:t>
      </w:r>
      <w:r w:rsidR="00A37355">
        <w:rPr>
          <w:rFonts w:ascii="Times New Roman" w:hAnsi="Times New Roman" w:cs="Times New Roman"/>
          <w:noProof/>
        </w:rPr>
        <w:t xml:space="preserve"> </w:t>
      </w:r>
      <w:r w:rsidRPr="005839FE">
        <w:rPr>
          <w:rFonts w:ascii="Times New Roman" w:hAnsi="Times New Roman" w:cs="Times New Roman"/>
          <w:noProof/>
        </w:rPr>
        <w:t>In Proc. European Conf. Computer Vision Workshops (ECCVW), pages 105–116. Springer.</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[Houle et~al., 2010]</w:t>
      </w:r>
      <w:r w:rsidR="00A37355">
        <w:rPr>
          <w:rFonts w:ascii="Times New Roman" w:hAnsi="Times New Roman" w:cs="Times New Roman"/>
          <w:noProof/>
        </w:rPr>
        <w:t xml:space="preserve"> </w:t>
      </w:r>
      <w:r w:rsidRPr="005839FE">
        <w:rPr>
          <w:rFonts w:ascii="Times New Roman" w:hAnsi="Times New Roman" w:cs="Times New Roman"/>
          <w:noProof/>
        </w:rPr>
        <w:t>Houle, D, DR Govindaraju, &amp; S Omholt 2010.</w:t>
      </w:r>
      <w:r w:rsidR="00A37355">
        <w:rPr>
          <w:rFonts w:ascii="Times New Roman" w:hAnsi="Times New Roman" w:cs="Times New Roman"/>
          <w:noProof/>
        </w:rPr>
        <w:t xml:space="preserve"> </w:t>
      </w:r>
      <w:r w:rsidRPr="005839FE">
        <w:rPr>
          <w:rFonts w:ascii="Times New Roman" w:hAnsi="Times New Roman" w:cs="Times New Roman"/>
          <w:noProof/>
        </w:rPr>
        <w:t>Phenomics: the next challenge.</w:t>
      </w:r>
      <w:r w:rsidR="00A37355">
        <w:rPr>
          <w:rFonts w:ascii="Times New Roman" w:hAnsi="Times New Roman" w:cs="Times New Roman"/>
          <w:noProof/>
        </w:rPr>
        <w:t xml:space="preserve"> </w:t>
      </w:r>
      <w:r w:rsidRPr="005839FE">
        <w:rPr>
          <w:rFonts w:ascii="Times New Roman" w:hAnsi="Times New Roman" w:cs="Times New Roman"/>
          <w:noProof/>
        </w:rPr>
        <w:t>Nature Review Genetics, 11(12):855–866.</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[Huang et~al., 2007]</w:t>
      </w:r>
      <w:r w:rsidR="00A37355">
        <w:rPr>
          <w:rFonts w:ascii="Times New Roman" w:hAnsi="Times New Roman" w:cs="Times New Roman"/>
          <w:noProof/>
        </w:rPr>
        <w:t xml:space="preserve"> </w:t>
      </w:r>
      <w:r w:rsidRPr="005839FE">
        <w:rPr>
          <w:rFonts w:ascii="Times New Roman" w:hAnsi="Times New Roman" w:cs="Times New Roman"/>
          <w:noProof/>
        </w:rPr>
        <w:t>Huang, Gary B., Manu Ramesh, Tamara Berg, &amp; Erik Learned-Miller 2007.</w:t>
      </w:r>
      <w:r w:rsidR="00A37355">
        <w:rPr>
          <w:rFonts w:ascii="Times New Roman" w:hAnsi="Times New Roman" w:cs="Times New Roman"/>
          <w:noProof/>
        </w:rPr>
        <w:t xml:space="preserve"> </w:t>
      </w:r>
      <w:r w:rsidRPr="005839FE">
        <w:rPr>
          <w:rFonts w:ascii="Times New Roman" w:hAnsi="Times New Roman" w:cs="Times New Roman"/>
          <w:noProof/>
        </w:rPr>
        <w:t>Labeled Faces in the Wild: A Database for Studying Face Recognition in Unconstrained Environments.</w:t>
      </w:r>
      <w:r w:rsidR="00A37355">
        <w:rPr>
          <w:rFonts w:ascii="Times New Roman" w:hAnsi="Times New Roman" w:cs="Times New Roman"/>
          <w:noProof/>
        </w:rPr>
        <w:t xml:space="preserve"> </w:t>
      </w:r>
      <w:r w:rsidRPr="005839FE">
        <w:rPr>
          <w:rFonts w:ascii="Times New Roman" w:hAnsi="Times New Roman" w:cs="Times New Roman"/>
          <w:noProof/>
        </w:rPr>
        <w:t>Technical Report 07-49, University of Massachusetts, Amherst.</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[Kumar et~al., 2012]</w:t>
      </w:r>
      <w:r w:rsidR="00A37355">
        <w:rPr>
          <w:rFonts w:ascii="Times New Roman" w:hAnsi="Times New Roman" w:cs="Times New Roman"/>
          <w:noProof/>
        </w:rPr>
        <w:t xml:space="preserve"> </w:t>
      </w:r>
      <w:r w:rsidRPr="005839FE">
        <w:rPr>
          <w:rFonts w:ascii="Times New Roman" w:hAnsi="Times New Roman" w:cs="Times New Roman"/>
          <w:noProof/>
        </w:rPr>
        <w:t>Kumar, Neeraj, Peter N. Belhumeur, Arijit Biswas, David W. Jacobs, W. John Kress, Ida C. Lopez, &amp; João VB. Soares 2012.</w:t>
      </w:r>
      <w:r w:rsidR="00A37355">
        <w:rPr>
          <w:rFonts w:ascii="Times New Roman" w:hAnsi="Times New Roman" w:cs="Times New Roman"/>
          <w:noProof/>
        </w:rPr>
        <w:t xml:space="preserve"> </w:t>
      </w:r>
      <w:r w:rsidRPr="005839FE">
        <w:rPr>
          <w:rFonts w:ascii="Times New Roman" w:hAnsi="Times New Roman" w:cs="Times New Roman"/>
          <w:noProof/>
        </w:rPr>
        <w:t>Leafsnap: A computer vision system for automatic plant species identification.</w:t>
      </w:r>
      <w:r w:rsidR="00A37355">
        <w:rPr>
          <w:rFonts w:ascii="Times New Roman" w:hAnsi="Times New Roman" w:cs="Times New Roman"/>
          <w:noProof/>
        </w:rPr>
        <w:t xml:space="preserve"> </w:t>
      </w:r>
      <w:r w:rsidRPr="005839FE">
        <w:rPr>
          <w:rFonts w:ascii="Times New Roman" w:hAnsi="Times New Roman" w:cs="Times New Roman"/>
          <w:noProof/>
        </w:rPr>
        <w:t>In Proc. European Conf. Computer Vision (ECCV), pages 502–516. Springer.</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[Lai et~al., 2011]</w:t>
      </w:r>
      <w:r w:rsidR="00A37355">
        <w:rPr>
          <w:rFonts w:ascii="Times New Roman" w:hAnsi="Times New Roman" w:cs="Times New Roman"/>
          <w:noProof/>
        </w:rPr>
        <w:t xml:space="preserve"> </w:t>
      </w:r>
      <w:r w:rsidRPr="005839FE">
        <w:rPr>
          <w:rFonts w:ascii="Times New Roman" w:hAnsi="Times New Roman" w:cs="Times New Roman"/>
          <w:noProof/>
        </w:rPr>
        <w:t>Lai, K., Liefeng Bo, Xiaofeng Ren, &amp; D. Fox 2011.</w:t>
      </w:r>
      <w:r w:rsidR="00A37355">
        <w:rPr>
          <w:rFonts w:ascii="Times New Roman" w:hAnsi="Times New Roman" w:cs="Times New Roman"/>
          <w:noProof/>
        </w:rPr>
        <w:t xml:space="preserve"> </w:t>
      </w:r>
      <w:r w:rsidRPr="005839FE">
        <w:rPr>
          <w:rFonts w:ascii="Times New Roman" w:hAnsi="Times New Roman" w:cs="Times New Roman"/>
          <w:noProof/>
        </w:rPr>
        <w:t>A large-scale hierarchical multi-view RGB-D object dataset.</w:t>
      </w:r>
      <w:r w:rsidR="00A37355">
        <w:rPr>
          <w:rFonts w:ascii="Times New Roman" w:hAnsi="Times New Roman" w:cs="Times New Roman"/>
          <w:noProof/>
        </w:rPr>
        <w:t xml:space="preserve"> </w:t>
      </w:r>
      <w:r w:rsidRPr="005839FE">
        <w:rPr>
          <w:rFonts w:ascii="Times New Roman" w:hAnsi="Times New Roman" w:cs="Times New Roman"/>
          <w:noProof/>
        </w:rPr>
        <w:t>In Robotics and Automation (ICRA), 2011 IEEE International Conference on, pages 1817–1824.</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[Minervini et~al., 2015]</w:t>
      </w:r>
      <w:r w:rsidR="00A37355">
        <w:rPr>
          <w:rFonts w:ascii="Times New Roman" w:hAnsi="Times New Roman" w:cs="Times New Roman"/>
          <w:noProof/>
        </w:rPr>
        <w:t xml:space="preserve"> </w:t>
      </w:r>
      <w:r w:rsidRPr="005839FE">
        <w:rPr>
          <w:rFonts w:ascii="Times New Roman" w:hAnsi="Times New Roman" w:cs="Times New Roman"/>
          <w:noProof/>
        </w:rPr>
        <w:t>Minervini, Massimo, Hanno Scharr, &amp; Sotirios A. Tsaftaris 2015.</w:t>
      </w:r>
      <w:r w:rsidR="00A37355">
        <w:rPr>
          <w:rFonts w:ascii="Times New Roman" w:hAnsi="Times New Roman" w:cs="Times New Roman"/>
          <w:noProof/>
        </w:rPr>
        <w:t xml:space="preserve"> </w:t>
      </w:r>
      <w:r w:rsidRPr="005839FE">
        <w:rPr>
          <w:rFonts w:ascii="Times New Roman" w:hAnsi="Times New Roman" w:cs="Times New Roman"/>
          <w:noProof/>
        </w:rPr>
        <w:t>Image analysis: the new bottleneck in plant phenotyping.</w:t>
      </w:r>
      <w:r w:rsidR="00A37355">
        <w:rPr>
          <w:rFonts w:ascii="Times New Roman" w:hAnsi="Times New Roman" w:cs="Times New Roman"/>
          <w:noProof/>
        </w:rPr>
        <w:t xml:space="preserve"> </w:t>
      </w:r>
      <w:r w:rsidRPr="005839FE">
        <w:rPr>
          <w:rFonts w:ascii="Times New Roman" w:hAnsi="Times New Roman" w:cs="Times New Roman"/>
          <w:noProof/>
        </w:rPr>
        <w:t>To appear in: IEEE Signal Processing Magazine.</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[Nguyen et~al., 2015]</w:t>
      </w:r>
      <w:r w:rsidR="00A37355">
        <w:rPr>
          <w:rFonts w:ascii="Times New Roman" w:hAnsi="Times New Roman" w:cs="Times New Roman"/>
          <w:noProof/>
        </w:rPr>
        <w:t xml:space="preserve"> </w:t>
      </w:r>
      <w:r w:rsidRPr="005839FE">
        <w:rPr>
          <w:rFonts w:ascii="Times New Roman" w:hAnsi="Times New Roman" w:cs="Times New Roman"/>
          <w:noProof/>
        </w:rPr>
        <w:t>Nguyen, VD, MT Chew, &amp; S Demidenko 2015.</w:t>
      </w:r>
      <w:r w:rsidR="00A37355">
        <w:rPr>
          <w:rFonts w:ascii="Times New Roman" w:hAnsi="Times New Roman" w:cs="Times New Roman"/>
          <w:noProof/>
        </w:rPr>
        <w:t xml:space="preserve"> </w:t>
      </w:r>
      <w:r w:rsidRPr="005839FE">
        <w:rPr>
          <w:rFonts w:ascii="Times New Roman" w:hAnsi="Times New Roman" w:cs="Times New Roman"/>
          <w:noProof/>
        </w:rPr>
        <w:t>Vietnamese sign language reader using Intel Creative Senz3D.</w:t>
      </w:r>
      <w:r w:rsidR="00A37355">
        <w:rPr>
          <w:rFonts w:ascii="Times New Roman" w:hAnsi="Times New Roman" w:cs="Times New Roman"/>
          <w:noProof/>
        </w:rPr>
        <w:t xml:space="preserve"> </w:t>
      </w:r>
      <w:r w:rsidRPr="005839FE">
        <w:rPr>
          <w:rFonts w:ascii="Times New Roman" w:hAnsi="Times New Roman" w:cs="Times New Roman"/>
          <w:noProof/>
        </w:rPr>
        <w:t>In Automation, Robotics and Applications (ICARA), 2015 6th International Conference on, pages 77–82. IEEE.</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[Phillips et~al., 2000]</w:t>
      </w:r>
      <w:r w:rsidR="00A37355">
        <w:rPr>
          <w:rFonts w:ascii="Times New Roman" w:hAnsi="Times New Roman" w:cs="Times New Roman"/>
          <w:noProof/>
        </w:rPr>
        <w:t xml:space="preserve"> </w:t>
      </w:r>
      <w:r w:rsidRPr="005839FE">
        <w:rPr>
          <w:rFonts w:ascii="Times New Roman" w:hAnsi="Times New Roman" w:cs="Times New Roman"/>
          <w:noProof/>
        </w:rPr>
        <w:t>Phillips, P. J., H. Moon, P. J. Rauss, &amp; S. Rizvi 2000.</w:t>
      </w:r>
      <w:r w:rsidR="00A37355">
        <w:rPr>
          <w:rFonts w:ascii="Times New Roman" w:hAnsi="Times New Roman" w:cs="Times New Roman"/>
          <w:noProof/>
        </w:rPr>
        <w:t xml:space="preserve"> </w:t>
      </w:r>
      <w:r w:rsidRPr="005839FE">
        <w:rPr>
          <w:rFonts w:ascii="Times New Roman" w:hAnsi="Times New Roman" w:cs="Times New Roman"/>
          <w:noProof/>
        </w:rPr>
        <w:t>The FERET evaluation methodology for face recognition algorithms.</w:t>
      </w:r>
      <w:r w:rsidR="00A37355">
        <w:rPr>
          <w:rFonts w:ascii="Times New Roman" w:hAnsi="Times New Roman" w:cs="Times New Roman"/>
          <w:noProof/>
        </w:rPr>
        <w:t xml:space="preserve"> </w:t>
      </w:r>
      <w:r w:rsidRPr="005839FE">
        <w:rPr>
          <w:rFonts w:ascii="Times New Roman" w:hAnsi="Times New Roman" w:cs="Times New Roman"/>
          <w:noProof/>
        </w:rPr>
        <w:t>IEEE Trans. Pattern Anal. Mach. Intell., 22(10):1090–1104.</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[Scharr et~al., 2014]</w:t>
      </w:r>
      <w:r w:rsidR="00A37355">
        <w:rPr>
          <w:rFonts w:ascii="Times New Roman" w:hAnsi="Times New Roman" w:cs="Times New Roman"/>
          <w:noProof/>
        </w:rPr>
        <w:t xml:space="preserve"> </w:t>
      </w:r>
      <w:r w:rsidRPr="005839FE">
        <w:rPr>
          <w:rFonts w:ascii="Times New Roman" w:hAnsi="Times New Roman" w:cs="Times New Roman"/>
          <w:noProof/>
        </w:rPr>
        <w:t>Scharr, Hanno, Massimo Minervini, Andreas Fischbach, &amp; Sotirios A Tsaftaris 2014.</w:t>
      </w:r>
      <w:r w:rsidR="00A37355">
        <w:rPr>
          <w:rFonts w:ascii="Times New Roman" w:hAnsi="Times New Roman" w:cs="Times New Roman"/>
          <w:noProof/>
        </w:rPr>
        <w:t xml:space="preserve"> </w:t>
      </w:r>
      <w:r w:rsidRPr="005839FE">
        <w:rPr>
          <w:rFonts w:ascii="Times New Roman" w:hAnsi="Times New Roman" w:cs="Times New Roman"/>
          <w:noProof/>
        </w:rPr>
        <w:t>Annotated image datasets of rosette plants.</w:t>
      </w:r>
      <w:r w:rsidR="00A37355">
        <w:rPr>
          <w:rFonts w:ascii="Times New Roman" w:hAnsi="Times New Roman" w:cs="Times New Roman"/>
          <w:noProof/>
        </w:rPr>
        <w:t xml:space="preserve"> </w:t>
      </w:r>
      <w:r w:rsidRPr="005839FE">
        <w:rPr>
          <w:rFonts w:ascii="Times New Roman" w:hAnsi="Times New Roman" w:cs="Times New Roman"/>
          <w:noProof/>
        </w:rPr>
        <w:t>Technical Report FZJ-</w:t>
      </w:r>
      <w:r w:rsidRPr="005839FE">
        <w:rPr>
          <w:rFonts w:ascii="Times New Roman" w:hAnsi="Times New Roman" w:cs="Times New Roman"/>
          <w:noProof/>
        </w:rPr>
        <w:lastRenderedPageBreak/>
        <w:t>2014-03837.</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[Silberman</w:t>
      </w:r>
      <w:r w:rsidR="00A37355">
        <w:rPr>
          <w:rFonts w:ascii="Times New Roman" w:hAnsi="Times New Roman" w:cs="Times New Roman"/>
          <w:noProof/>
        </w:rPr>
        <w:t xml:space="preserve"> </w:t>
      </w:r>
      <w:r w:rsidRPr="005839FE">
        <w:rPr>
          <w:rFonts w:ascii="Times New Roman" w:hAnsi="Times New Roman" w:cs="Times New Roman"/>
          <w:noProof/>
        </w:rPr>
        <w:t>Fergus, 2011]</w:t>
      </w:r>
      <w:r w:rsidR="00A37355">
        <w:rPr>
          <w:rFonts w:ascii="Times New Roman" w:hAnsi="Times New Roman" w:cs="Times New Roman"/>
          <w:noProof/>
        </w:rPr>
        <w:t xml:space="preserve"> </w:t>
      </w:r>
      <w:r w:rsidRPr="005839FE">
        <w:rPr>
          <w:rFonts w:ascii="Times New Roman" w:hAnsi="Times New Roman" w:cs="Times New Roman"/>
          <w:noProof/>
        </w:rPr>
        <w:t>Silberman, N., &amp; R. Fergus 2011.</w:t>
      </w:r>
      <w:r w:rsidR="00A37355">
        <w:rPr>
          <w:rFonts w:ascii="Times New Roman" w:hAnsi="Times New Roman" w:cs="Times New Roman"/>
          <w:noProof/>
        </w:rPr>
        <w:t xml:space="preserve"> </w:t>
      </w:r>
      <w:r w:rsidRPr="005839FE">
        <w:rPr>
          <w:rFonts w:ascii="Times New Roman" w:hAnsi="Times New Roman" w:cs="Times New Roman"/>
          <w:noProof/>
        </w:rPr>
        <w:t>Indoor scene segmentation using a structured light sensor.</w:t>
      </w:r>
      <w:r w:rsidR="00A37355">
        <w:rPr>
          <w:rFonts w:ascii="Times New Roman" w:hAnsi="Times New Roman" w:cs="Times New Roman"/>
          <w:noProof/>
        </w:rPr>
        <w:t xml:space="preserve"> </w:t>
      </w:r>
      <w:r w:rsidRPr="005839FE">
        <w:rPr>
          <w:rFonts w:ascii="Times New Roman" w:hAnsi="Times New Roman" w:cs="Times New Roman"/>
          <w:noProof/>
        </w:rPr>
        <w:t>In Computer Vision Workshops (ICCV Workshops), 2011 IEEE International Conference on, pages 601–608.</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[Soderkvist, 2001]</w:t>
      </w:r>
      <w:r w:rsidR="00A37355">
        <w:rPr>
          <w:rFonts w:ascii="Times New Roman" w:hAnsi="Times New Roman" w:cs="Times New Roman"/>
          <w:noProof/>
        </w:rPr>
        <w:t xml:space="preserve"> </w:t>
      </w:r>
      <w:r w:rsidRPr="005839FE">
        <w:rPr>
          <w:rFonts w:ascii="Times New Roman" w:hAnsi="Times New Roman" w:cs="Times New Roman"/>
          <w:noProof/>
        </w:rPr>
        <w:t>Söderkvist, Oskar 2001.</w:t>
      </w:r>
      <w:r w:rsidR="00A37355">
        <w:rPr>
          <w:rFonts w:ascii="Times New Roman" w:hAnsi="Times New Roman" w:cs="Times New Roman"/>
          <w:noProof/>
        </w:rPr>
        <w:t xml:space="preserve"> </w:t>
      </w:r>
      <w:r w:rsidRPr="005839FE">
        <w:rPr>
          <w:rFonts w:ascii="Times New Roman" w:hAnsi="Times New Roman" w:cs="Times New Roman"/>
          <w:noProof/>
        </w:rPr>
        <w:t>Computer vision classification of leaves from swedish trees.</w:t>
      </w:r>
      <w:r w:rsidR="00A37355">
        <w:rPr>
          <w:rFonts w:ascii="Times New Roman" w:hAnsi="Times New Roman" w:cs="Times New Roman"/>
          <w:noProof/>
        </w:rPr>
        <w:t xml:space="preserve"> </w:t>
      </w:r>
      <w:r w:rsidRPr="005839FE">
        <w:rPr>
          <w:rFonts w:ascii="Times New Roman" w:hAnsi="Times New Roman" w:cs="Times New Roman"/>
          <w:noProof/>
        </w:rPr>
        <w:t>Master thesis, Linköping University.</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[Sturm et~al., 2012]</w:t>
      </w:r>
      <w:r w:rsidR="00A37355">
        <w:rPr>
          <w:rFonts w:ascii="Times New Roman" w:hAnsi="Times New Roman" w:cs="Times New Roman"/>
          <w:noProof/>
        </w:rPr>
        <w:t xml:space="preserve"> </w:t>
      </w:r>
      <w:r w:rsidRPr="005839FE">
        <w:rPr>
          <w:rFonts w:ascii="Times New Roman" w:hAnsi="Times New Roman" w:cs="Times New Roman"/>
          <w:noProof/>
        </w:rPr>
        <w:t>Sturm, J., N. Engelhard, F. Endres, W. Burgard, &amp; D. Cremers 2012.</w:t>
      </w:r>
      <w:r w:rsidR="00A37355">
        <w:rPr>
          <w:rFonts w:ascii="Times New Roman" w:hAnsi="Times New Roman" w:cs="Times New Roman"/>
          <w:noProof/>
        </w:rPr>
        <w:t xml:space="preserve"> </w:t>
      </w:r>
      <w:r w:rsidRPr="005839FE">
        <w:rPr>
          <w:rFonts w:ascii="Times New Roman" w:hAnsi="Times New Roman" w:cs="Times New Roman"/>
          <w:noProof/>
        </w:rPr>
        <w:t>A Benchmark for the Evaluation of RGB-D SLAM Systems.</w:t>
      </w:r>
      <w:r w:rsidR="00A37355">
        <w:rPr>
          <w:rFonts w:ascii="Times New Roman" w:hAnsi="Times New Roman" w:cs="Times New Roman"/>
          <w:noProof/>
        </w:rPr>
        <w:t xml:space="preserve"> </w:t>
      </w:r>
      <w:r w:rsidRPr="005839FE">
        <w:rPr>
          <w:rFonts w:ascii="Times New Roman" w:hAnsi="Times New Roman" w:cs="Times New Roman"/>
          <w:noProof/>
        </w:rPr>
        <w:t>In Proc. of the International Conference on Intelligent Robot Systems (IROS).</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[Sung et~al., 2011]</w:t>
      </w:r>
      <w:r w:rsidR="00A37355">
        <w:rPr>
          <w:rFonts w:ascii="Times New Roman" w:hAnsi="Times New Roman" w:cs="Times New Roman"/>
          <w:noProof/>
        </w:rPr>
        <w:t xml:space="preserve"> </w:t>
      </w:r>
      <w:r w:rsidRPr="005839FE">
        <w:rPr>
          <w:rFonts w:ascii="Times New Roman" w:hAnsi="Times New Roman" w:cs="Times New Roman"/>
          <w:noProof/>
        </w:rPr>
        <w:t>Sung, Jaeyong, Colin Ponce, Bart Selman, &amp; Ashutosh Saxena 2011.</w:t>
      </w:r>
      <w:r w:rsidR="00A37355">
        <w:rPr>
          <w:rFonts w:ascii="Times New Roman" w:hAnsi="Times New Roman" w:cs="Times New Roman"/>
          <w:noProof/>
        </w:rPr>
        <w:t xml:space="preserve"> </w:t>
      </w:r>
      <w:r w:rsidRPr="005839FE">
        <w:rPr>
          <w:rFonts w:ascii="Times New Roman" w:hAnsi="Times New Roman" w:cs="Times New Roman"/>
          <w:noProof/>
        </w:rPr>
        <w:t>Human Activity Detection from RGBD Images.</w:t>
      </w:r>
      <w:r w:rsidR="00A37355">
        <w:rPr>
          <w:rFonts w:ascii="Times New Roman" w:hAnsi="Times New Roman" w:cs="Times New Roman"/>
          <w:noProof/>
        </w:rPr>
        <w:t xml:space="preserve"> </w:t>
      </w:r>
      <w:r w:rsidR="00CE2116">
        <w:rPr>
          <w:rFonts w:ascii="Times New Roman" w:hAnsi="Times New Roman" w:cs="Times New Roman"/>
          <w:noProof/>
        </w:rPr>
        <w:t>CoRR, abs/1107.0169.</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[Walter et~al., 2015]</w:t>
      </w:r>
      <w:r w:rsidR="00A37355">
        <w:rPr>
          <w:rFonts w:ascii="Times New Roman" w:hAnsi="Times New Roman" w:cs="Times New Roman"/>
          <w:noProof/>
        </w:rPr>
        <w:t xml:space="preserve"> </w:t>
      </w:r>
      <w:r w:rsidRPr="005839FE">
        <w:rPr>
          <w:rFonts w:ascii="Times New Roman" w:hAnsi="Times New Roman" w:cs="Times New Roman"/>
          <w:noProof/>
        </w:rPr>
        <w:t>Walter, Achim, Frank Liebisch, &amp; Andreas Hund 2015.</w:t>
      </w:r>
      <w:r w:rsidR="00A37355">
        <w:rPr>
          <w:rFonts w:ascii="Times New Roman" w:hAnsi="Times New Roman" w:cs="Times New Roman"/>
          <w:noProof/>
        </w:rPr>
        <w:t xml:space="preserve"> </w:t>
      </w:r>
      <w:r w:rsidRPr="005839FE">
        <w:rPr>
          <w:rFonts w:ascii="Times New Roman" w:hAnsi="Times New Roman" w:cs="Times New Roman"/>
          <w:noProof/>
        </w:rPr>
        <w:t>Plant phenotyping: from bean weighing to image analysis.</w:t>
      </w:r>
      <w:r w:rsidR="00A37355">
        <w:rPr>
          <w:rFonts w:ascii="Times New Roman" w:hAnsi="Times New Roman" w:cs="Times New Roman"/>
          <w:noProof/>
        </w:rPr>
        <w:t xml:space="preserve"> </w:t>
      </w:r>
      <w:r w:rsidRPr="005839FE">
        <w:rPr>
          <w:rFonts w:ascii="Times New Roman" w:hAnsi="Times New Roman" w:cs="Times New Roman"/>
          <w:noProof/>
        </w:rPr>
        <w:t>Plant methods, 11(1):14.</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[Wu et~al., 2007]</w:t>
      </w:r>
      <w:r w:rsidR="00A37355">
        <w:rPr>
          <w:rFonts w:ascii="Times New Roman" w:hAnsi="Times New Roman" w:cs="Times New Roman"/>
          <w:noProof/>
        </w:rPr>
        <w:t xml:space="preserve"> </w:t>
      </w:r>
      <w:r w:rsidRPr="005839FE">
        <w:rPr>
          <w:rFonts w:ascii="Times New Roman" w:hAnsi="Times New Roman" w:cs="Times New Roman"/>
          <w:noProof/>
        </w:rPr>
        <w:t>Wu, Stephen Gang, Forrest Sheng Bao, Eric You Xu, Yu-Xuan Wang, Yi-Fan Chang, &amp; Qiao-Liang Xiang 2007.</w:t>
      </w:r>
      <w:r w:rsidR="00A37355">
        <w:rPr>
          <w:rFonts w:ascii="Times New Roman" w:hAnsi="Times New Roman" w:cs="Times New Roman"/>
          <w:noProof/>
        </w:rPr>
        <w:t xml:space="preserve"> </w:t>
      </w:r>
      <w:r w:rsidRPr="005839FE">
        <w:rPr>
          <w:rFonts w:ascii="Times New Roman" w:hAnsi="Times New Roman" w:cs="Times New Roman"/>
          <w:noProof/>
        </w:rPr>
        <w:t>A leaf recognition algorithm for plant classification using probabilistic neural network.</w:t>
      </w:r>
      <w:r w:rsidR="00A37355">
        <w:rPr>
          <w:rFonts w:ascii="Times New Roman" w:hAnsi="Times New Roman" w:cs="Times New Roman"/>
          <w:noProof/>
        </w:rPr>
        <w:t xml:space="preserve"> </w:t>
      </w:r>
      <w:r w:rsidRPr="005839FE">
        <w:rPr>
          <w:rFonts w:ascii="Times New Roman" w:hAnsi="Times New Roman" w:cs="Times New Roman"/>
          <w:noProof/>
        </w:rPr>
        <w:t>In Signal Processing and Information Technology, 2007 IEEE International Symposium on, pages 11–16. IEEE.</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[Yin et~al., 2014a]</w:t>
      </w:r>
      <w:r w:rsidR="00A37355">
        <w:rPr>
          <w:rFonts w:ascii="Times New Roman" w:hAnsi="Times New Roman" w:cs="Times New Roman"/>
          <w:noProof/>
        </w:rPr>
        <w:t xml:space="preserve"> </w:t>
      </w:r>
      <w:r w:rsidRPr="005839FE">
        <w:rPr>
          <w:rFonts w:ascii="Times New Roman" w:hAnsi="Times New Roman" w:cs="Times New Roman"/>
          <w:noProof/>
        </w:rPr>
        <w:t>Yin, Xi, Xiaoming Liu, Jin Chen, &amp; David M Kramer 2014a.</w:t>
      </w:r>
      <w:r w:rsidR="00A37355">
        <w:rPr>
          <w:rFonts w:ascii="Times New Roman" w:hAnsi="Times New Roman" w:cs="Times New Roman"/>
          <w:noProof/>
        </w:rPr>
        <w:t xml:space="preserve"> </w:t>
      </w:r>
      <w:r w:rsidRPr="005839FE">
        <w:rPr>
          <w:rFonts w:ascii="Times New Roman" w:hAnsi="Times New Roman" w:cs="Times New Roman"/>
          <w:noProof/>
        </w:rPr>
        <w:t>Multi-leaf Alignment from Fluorescence Plant Images.</w:t>
      </w:r>
      <w:r w:rsidR="00A37355">
        <w:rPr>
          <w:rFonts w:ascii="Times New Roman" w:hAnsi="Times New Roman" w:cs="Times New Roman"/>
          <w:noProof/>
        </w:rPr>
        <w:t xml:space="preserve"> </w:t>
      </w:r>
      <w:r w:rsidRPr="005839FE">
        <w:rPr>
          <w:rFonts w:ascii="Times New Roman" w:hAnsi="Times New Roman" w:cs="Times New Roman"/>
          <w:noProof/>
        </w:rPr>
        <w:t>In IEEE Winter Conf. on Applications of Computer Vision (WACV), Steamboat Springs CO.</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[Yin et~al., 2014b]</w:t>
      </w:r>
      <w:r w:rsidR="00A37355">
        <w:rPr>
          <w:rFonts w:ascii="Times New Roman" w:hAnsi="Times New Roman" w:cs="Times New Roman"/>
          <w:noProof/>
        </w:rPr>
        <w:t xml:space="preserve"> </w:t>
      </w:r>
      <w:r w:rsidRPr="005839FE">
        <w:rPr>
          <w:rFonts w:ascii="Times New Roman" w:hAnsi="Times New Roman" w:cs="Times New Roman"/>
          <w:noProof/>
        </w:rPr>
        <w:t>Yin, Xi, Xiaoming Liu, Jin Chen, &amp; David M Kramer 2014b.</w:t>
      </w:r>
      <w:r w:rsidR="00A37355">
        <w:rPr>
          <w:rFonts w:ascii="Times New Roman" w:hAnsi="Times New Roman" w:cs="Times New Roman"/>
          <w:noProof/>
        </w:rPr>
        <w:t xml:space="preserve"> </w:t>
      </w:r>
      <w:r w:rsidR="00A92EFB">
        <w:rPr>
          <w:rFonts w:ascii="Times New Roman" w:hAnsi="Times New Roman" w:cs="Times New Roman"/>
          <w:noProof/>
        </w:rPr>
        <w:t>M</w:t>
      </w:r>
      <w:r w:rsidR="00A92EFB" w:rsidRPr="00A92EFB">
        <w:rPr>
          <w:rFonts w:ascii="Times New Roman" w:hAnsi="Times New Roman" w:cs="Times New Roman"/>
          <w:noProof/>
        </w:rPr>
        <w:t>ulti-leaf tracking from fluorescence plant videos</w:t>
      </w:r>
      <w:r w:rsidRPr="005839FE">
        <w:rPr>
          <w:rFonts w:ascii="Times New Roman" w:hAnsi="Times New Roman" w:cs="Times New Roman"/>
          <w:noProof/>
        </w:rPr>
        <w:t>.</w:t>
      </w:r>
      <w:r w:rsidR="00A37355">
        <w:rPr>
          <w:rFonts w:ascii="Times New Roman" w:hAnsi="Times New Roman" w:cs="Times New Roman"/>
          <w:noProof/>
        </w:rPr>
        <w:t xml:space="preserve"> </w:t>
      </w:r>
      <w:r w:rsidRPr="005839FE">
        <w:rPr>
          <w:rFonts w:ascii="Times New Roman" w:hAnsi="Times New Roman" w:cs="Times New Roman"/>
          <w:noProof/>
        </w:rPr>
        <w:t>In Proc. Int. Conf. Image Processing (ICIP), Paris, France.</w:t>
      </w:r>
    </w:p>
    <w:p w:rsidR="001F6DDE" w:rsidRPr="005839FE" w:rsidRDefault="001F6DDE" w:rsidP="00CE2116">
      <w:pPr>
        <w:tabs>
          <w:tab w:val="center" w:pos="4800"/>
          <w:tab w:val="right" w:pos="9500"/>
        </w:tabs>
        <w:snapToGrid w:val="0"/>
        <w:rPr>
          <w:rFonts w:ascii="Times New Roman" w:hAnsi="Times New Roman" w:cs="Times New Roman"/>
          <w:noProof/>
        </w:rPr>
      </w:pPr>
      <w:r w:rsidRPr="005839FE">
        <w:rPr>
          <w:rFonts w:ascii="Times New Roman" w:hAnsi="Times New Roman" w:cs="Times New Roman"/>
          <w:noProof/>
        </w:rPr>
        <w:t>[Zhang, 2000]</w:t>
      </w:r>
      <w:r w:rsidR="00A37355">
        <w:rPr>
          <w:rFonts w:ascii="Times New Roman" w:hAnsi="Times New Roman" w:cs="Times New Roman"/>
          <w:noProof/>
        </w:rPr>
        <w:t xml:space="preserve"> </w:t>
      </w:r>
      <w:r w:rsidRPr="005839FE">
        <w:rPr>
          <w:rFonts w:ascii="Times New Roman" w:hAnsi="Times New Roman" w:cs="Times New Roman"/>
          <w:noProof/>
        </w:rPr>
        <w:t>Zhang, Zhengyou 2000.</w:t>
      </w:r>
      <w:r w:rsidR="00A37355">
        <w:rPr>
          <w:rFonts w:ascii="Times New Roman" w:hAnsi="Times New Roman" w:cs="Times New Roman"/>
          <w:noProof/>
        </w:rPr>
        <w:t xml:space="preserve"> </w:t>
      </w:r>
      <w:r w:rsidRPr="005839FE">
        <w:rPr>
          <w:rFonts w:ascii="Times New Roman" w:hAnsi="Times New Roman" w:cs="Times New Roman"/>
          <w:noProof/>
        </w:rPr>
        <w:t>A flexible new technique for camera calibration.</w:t>
      </w:r>
      <w:r w:rsidR="00A37355">
        <w:rPr>
          <w:rFonts w:ascii="Times New Roman" w:hAnsi="Times New Roman" w:cs="Times New Roman"/>
          <w:noProof/>
        </w:rPr>
        <w:t xml:space="preserve"> </w:t>
      </w:r>
      <w:r w:rsidRPr="005839FE">
        <w:rPr>
          <w:rFonts w:ascii="Times New Roman" w:hAnsi="Times New Roman" w:cs="Times New Roman"/>
          <w:noProof/>
        </w:rPr>
        <w:t>Pattern Analysis and Machine Intelligence, IEEE Transactions on, 22(11):1330–1334.</w:t>
      </w: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p>
    <w:p w:rsidR="001F6DDE" w:rsidRPr="005839FE" w:rsidRDefault="001F6DDE" w:rsidP="00A37355">
      <w:pPr>
        <w:tabs>
          <w:tab w:val="center" w:pos="4800"/>
          <w:tab w:val="right" w:pos="9500"/>
        </w:tabs>
        <w:snapToGrid w:val="0"/>
        <w:spacing w:line="360" w:lineRule="auto"/>
        <w:ind w:firstLine="720"/>
        <w:rPr>
          <w:rFonts w:ascii="Times New Roman" w:hAnsi="Times New Roman" w:cs="Times New Roman"/>
          <w:noProof/>
        </w:rPr>
      </w:pPr>
      <w:r w:rsidRPr="005839FE">
        <w:rPr>
          <w:rFonts w:ascii="Times New Roman" w:hAnsi="Times New Roman" w:cs="Times New Roman"/>
          <w:noProof/>
        </w:rPr>
        <w:t xml:space="preserve"> </w:t>
      </w:r>
    </w:p>
    <w:sectPr w:rsidR="001F6DDE" w:rsidRPr="005839FE" w:rsidSect="001F6DDE">
      <w:footerReference w:type="default" r:id="rId264"/>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99F" w:rsidRDefault="00C7399F" w:rsidP="001F6DDE">
      <w:r>
        <w:separator/>
      </w:r>
    </w:p>
  </w:endnote>
  <w:endnote w:type="continuationSeparator" w:id="0">
    <w:p w:rsidR="00C7399F" w:rsidRDefault="00C7399F">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2378310"/>
      <w:docPartObj>
        <w:docPartGallery w:val="Page Numbers (Bottom of Page)"/>
        <w:docPartUnique/>
      </w:docPartObj>
    </w:sdtPr>
    <w:sdtEndPr>
      <w:rPr>
        <w:noProof/>
      </w:rPr>
    </w:sdtEndPr>
    <w:sdtContent>
      <w:p w:rsidR="00CE2116" w:rsidRDefault="00CE2116">
        <w:pPr>
          <w:pStyle w:val="Footer"/>
          <w:jc w:val="right"/>
        </w:pPr>
        <w:r>
          <w:fldChar w:fldCharType="begin"/>
        </w:r>
        <w:r>
          <w:instrText xml:space="preserve"> PAGE   \* MERGEFORMAT </w:instrText>
        </w:r>
        <w:r>
          <w:fldChar w:fldCharType="separate"/>
        </w:r>
        <w:r w:rsidR="000535AF">
          <w:rPr>
            <w:noProof/>
          </w:rPr>
          <w:t>2</w:t>
        </w:r>
        <w:r>
          <w:rPr>
            <w:noProof/>
          </w:rPr>
          <w:fldChar w:fldCharType="end"/>
        </w:r>
      </w:p>
    </w:sdtContent>
  </w:sdt>
  <w:p w:rsidR="00CE2116" w:rsidRDefault="00CE21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99F" w:rsidRDefault="00C7399F" w:rsidP="001F6DDE">
      <w:r>
        <w:separator/>
      </w:r>
    </w:p>
  </w:footnote>
  <w:footnote w:type="continuationSeparator" w:id="0">
    <w:p w:rsidR="00C7399F" w:rsidRDefault="00C7399F" w:rsidP="001F6D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DDE"/>
    <w:rsid w:val="000535AF"/>
    <w:rsid w:val="001F6DDE"/>
    <w:rsid w:val="002E3223"/>
    <w:rsid w:val="005839FE"/>
    <w:rsid w:val="00A37355"/>
    <w:rsid w:val="00A92EFB"/>
    <w:rsid w:val="00C7399F"/>
    <w:rsid w:val="00CE2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74C783E-6B74-463B-9316-EC40B48C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paragraph" w:styleId="Heading1">
    <w:name w:val="heading 1"/>
    <w:basedOn w:val="Normal"/>
    <w:next w:val="Normal"/>
    <w:link w:val="Heading1Char"/>
    <w:uiPriority w:val="99"/>
    <w:qFormat/>
    <w:pPr>
      <w:ind w:firstLine="720"/>
      <w:outlineLvl w:val="0"/>
    </w:pPr>
    <w:rPr>
      <w:b/>
      <w:bCs/>
      <w:noProof/>
      <w:sz w:val="38"/>
      <w:szCs w:val="38"/>
    </w:rPr>
  </w:style>
  <w:style w:type="paragraph" w:styleId="Heading2">
    <w:name w:val="heading 2"/>
    <w:basedOn w:val="Normal"/>
    <w:next w:val="Normal"/>
    <w:link w:val="Heading2Char"/>
    <w:uiPriority w:val="99"/>
    <w:qFormat/>
    <w:pPr>
      <w:ind w:firstLine="720"/>
      <w:outlineLvl w:val="1"/>
    </w:pPr>
    <w:rPr>
      <w:b/>
      <w:bCs/>
      <w:noProof/>
      <w:sz w:val="32"/>
      <w:szCs w:val="32"/>
    </w:rPr>
  </w:style>
  <w:style w:type="paragraph" w:styleId="Heading3">
    <w:name w:val="heading 3"/>
    <w:basedOn w:val="Normal"/>
    <w:next w:val="Normal"/>
    <w:link w:val="Heading3Char"/>
    <w:uiPriority w:val="99"/>
    <w:qFormat/>
    <w:pPr>
      <w:ind w:firstLine="720"/>
      <w:outlineLvl w:val="2"/>
    </w:pPr>
    <w:rPr>
      <w:b/>
      <w:bCs/>
      <w:noProof/>
      <w:sz w:val="28"/>
      <w:szCs w:val="28"/>
    </w:rPr>
  </w:style>
  <w:style w:type="paragraph" w:styleId="Heading4">
    <w:name w:val="heading 4"/>
    <w:basedOn w:val="Normal"/>
    <w:next w:val="Normal"/>
    <w:link w:val="Heading4Char"/>
    <w:uiPriority w:val="99"/>
    <w:qFormat/>
    <w:pPr>
      <w:ind w:firstLine="720"/>
      <w:outlineLvl w:val="3"/>
    </w:pPr>
    <w:rPr>
      <w:b/>
      <w:bCs/>
      <w:noProof/>
    </w:rPr>
  </w:style>
  <w:style w:type="paragraph" w:styleId="Heading5">
    <w:name w:val="heading 5"/>
    <w:basedOn w:val="Normal"/>
    <w:next w:val="Normal"/>
    <w:link w:val="Heading5Char"/>
    <w:uiPriority w:val="99"/>
    <w:qFormat/>
    <w:pPr>
      <w:ind w:firstLine="720"/>
      <w:outlineLvl w:val="4"/>
    </w:pPr>
    <w:rPr>
      <w:b/>
      <w:bCs/>
      <w:noProof/>
      <w:sz w:val="32"/>
      <w:szCs w:val="32"/>
    </w:rPr>
  </w:style>
  <w:style w:type="paragraph" w:styleId="Heading6">
    <w:name w:val="heading 6"/>
    <w:basedOn w:val="Normal"/>
    <w:next w:val="Normal"/>
    <w:link w:val="Heading6Char"/>
    <w:uiPriority w:val="99"/>
    <w:qFormat/>
    <w:pPr>
      <w:ind w:firstLine="720"/>
      <w:outlineLvl w:val="5"/>
    </w:pPr>
    <w:rPr>
      <w:b/>
      <w:bCs/>
      <w:noProof/>
      <w:sz w:val="46"/>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DDE"/>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F6DDE"/>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F6DDE"/>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F6DDE"/>
    <w:rPr>
      <w:b/>
      <w:bCs/>
      <w:sz w:val="28"/>
      <w:szCs w:val="28"/>
    </w:rPr>
  </w:style>
  <w:style w:type="character" w:customStyle="1" w:styleId="Heading5Char">
    <w:name w:val="Heading 5 Char"/>
    <w:basedOn w:val="DefaultParagraphFont"/>
    <w:link w:val="Heading5"/>
    <w:uiPriority w:val="9"/>
    <w:semiHidden/>
    <w:rsid w:val="001F6DDE"/>
    <w:rPr>
      <w:b/>
      <w:bCs/>
      <w:i/>
      <w:iCs/>
      <w:sz w:val="26"/>
      <w:szCs w:val="26"/>
    </w:rPr>
  </w:style>
  <w:style w:type="character" w:customStyle="1" w:styleId="Heading6Char">
    <w:name w:val="Heading 6 Char"/>
    <w:basedOn w:val="DefaultParagraphFont"/>
    <w:link w:val="Heading6"/>
    <w:uiPriority w:val="9"/>
    <w:semiHidden/>
    <w:rsid w:val="001F6DDE"/>
    <w:rPr>
      <w:b/>
      <w:bCs/>
    </w:rPr>
  </w:style>
  <w:style w:type="paragraph" w:styleId="Header">
    <w:name w:val="header"/>
    <w:basedOn w:val="Normal"/>
    <w:link w:val="HeaderChar"/>
    <w:uiPriority w:val="99"/>
    <w:unhideWhenUsed/>
    <w:rsid w:val="00CE2116"/>
    <w:pPr>
      <w:tabs>
        <w:tab w:val="center" w:pos="4320"/>
        <w:tab w:val="right" w:pos="8640"/>
      </w:tabs>
    </w:pPr>
  </w:style>
  <w:style w:type="character" w:customStyle="1" w:styleId="HeaderChar">
    <w:name w:val="Header Char"/>
    <w:basedOn w:val="DefaultParagraphFont"/>
    <w:link w:val="Header"/>
    <w:uiPriority w:val="99"/>
    <w:rsid w:val="00CE2116"/>
    <w:rPr>
      <w:rFonts w:ascii="Calibri" w:hAnsi="Calibri" w:cs="Calibri"/>
      <w:sz w:val="24"/>
      <w:szCs w:val="24"/>
    </w:rPr>
  </w:style>
  <w:style w:type="paragraph" w:styleId="Footer">
    <w:name w:val="footer"/>
    <w:basedOn w:val="Normal"/>
    <w:link w:val="FooterChar"/>
    <w:uiPriority w:val="99"/>
    <w:unhideWhenUsed/>
    <w:rsid w:val="00CE2116"/>
    <w:pPr>
      <w:tabs>
        <w:tab w:val="center" w:pos="4320"/>
        <w:tab w:val="right" w:pos="8640"/>
      </w:tabs>
    </w:pPr>
  </w:style>
  <w:style w:type="character" w:customStyle="1" w:styleId="FooterChar">
    <w:name w:val="Footer Char"/>
    <w:basedOn w:val="DefaultParagraphFont"/>
    <w:link w:val="Footer"/>
    <w:uiPriority w:val="99"/>
    <w:rsid w:val="00CE2116"/>
    <w:rPr>
      <w:rFonts w:ascii="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oleObject" Target="embeddings/oleObject29.bin"/><Relationship Id="rId84" Type="http://schemas.openxmlformats.org/officeDocument/2006/relationships/image" Target="media/image40.wmf"/><Relationship Id="rId138" Type="http://schemas.openxmlformats.org/officeDocument/2006/relationships/image" Target="media/image67.wmf"/><Relationship Id="rId159" Type="http://schemas.openxmlformats.org/officeDocument/2006/relationships/oleObject" Target="embeddings/oleObject77.bin"/><Relationship Id="rId170" Type="http://schemas.openxmlformats.org/officeDocument/2006/relationships/image" Target="media/image83.wmf"/><Relationship Id="rId191" Type="http://schemas.openxmlformats.org/officeDocument/2006/relationships/oleObject" Target="embeddings/oleObject93.bin"/><Relationship Id="rId205" Type="http://schemas.openxmlformats.org/officeDocument/2006/relationships/oleObject" Target="embeddings/oleObject100.bin"/><Relationship Id="rId226" Type="http://schemas.openxmlformats.org/officeDocument/2006/relationships/image" Target="media/image111.wmf"/><Relationship Id="rId247" Type="http://schemas.openxmlformats.org/officeDocument/2006/relationships/oleObject" Target="embeddings/oleObject121.bin"/><Relationship Id="rId107" Type="http://schemas.openxmlformats.org/officeDocument/2006/relationships/oleObject" Target="embeddings/oleObject51.bin"/><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4.bin"/><Relationship Id="rId74" Type="http://schemas.openxmlformats.org/officeDocument/2006/relationships/image" Target="media/image35.wmf"/><Relationship Id="rId128" Type="http://schemas.openxmlformats.org/officeDocument/2006/relationships/image" Target="media/image62.wmf"/><Relationship Id="rId149" Type="http://schemas.openxmlformats.org/officeDocument/2006/relationships/oleObject" Target="embeddings/oleObject72.bin"/><Relationship Id="rId5" Type="http://schemas.openxmlformats.org/officeDocument/2006/relationships/endnotes" Target="endnotes.xml"/><Relationship Id="rId95" Type="http://schemas.openxmlformats.org/officeDocument/2006/relationships/oleObject" Target="embeddings/oleObject45.bin"/><Relationship Id="rId160" Type="http://schemas.openxmlformats.org/officeDocument/2006/relationships/image" Target="media/image78.wmf"/><Relationship Id="rId181" Type="http://schemas.openxmlformats.org/officeDocument/2006/relationships/oleObject" Target="embeddings/oleObject88.bin"/><Relationship Id="rId216" Type="http://schemas.openxmlformats.org/officeDocument/2006/relationships/image" Target="media/image106.wmf"/><Relationship Id="rId237" Type="http://schemas.openxmlformats.org/officeDocument/2006/relationships/oleObject" Target="embeddings/oleObject116.bin"/><Relationship Id="rId258" Type="http://schemas.openxmlformats.org/officeDocument/2006/relationships/image" Target="media/image127.wmf"/><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image" Target="media/image30.wmf"/><Relationship Id="rId118" Type="http://schemas.openxmlformats.org/officeDocument/2006/relationships/image" Target="media/image57.wmf"/><Relationship Id="rId139" Type="http://schemas.openxmlformats.org/officeDocument/2006/relationships/oleObject" Target="embeddings/oleObject67.bin"/><Relationship Id="rId85" Type="http://schemas.openxmlformats.org/officeDocument/2006/relationships/oleObject" Target="embeddings/oleObject40.bin"/><Relationship Id="rId150" Type="http://schemas.openxmlformats.org/officeDocument/2006/relationships/image" Target="media/image73.wmf"/><Relationship Id="rId171" Type="http://schemas.openxmlformats.org/officeDocument/2006/relationships/oleObject" Target="embeddings/oleObject83.bin"/><Relationship Id="rId192" Type="http://schemas.openxmlformats.org/officeDocument/2006/relationships/image" Target="media/image94.wmf"/><Relationship Id="rId206" Type="http://schemas.openxmlformats.org/officeDocument/2006/relationships/image" Target="media/image101.wmf"/><Relationship Id="rId227" Type="http://schemas.openxmlformats.org/officeDocument/2006/relationships/oleObject" Target="embeddings/oleObject111.bin"/><Relationship Id="rId248" Type="http://schemas.openxmlformats.org/officeDocument/2006/relationships/image" Target="media/image122.wmf"/><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image" Target="media/image52.wmf"/><Relationship Id="rId129" Type="http://schemas.openxmlformats.org/officeDocument/2006/relationships/oleObject" Target="embeddings/oleObject62.bin"/><Relationship Id="rId54" Type="http://schemas.openxmlformats.org/officeDocument/2006/relationships/image" Target="media/image25.wmf"/><Relationship Id="rId75" Type="http://schemas.openxmlformats.org/officeDocument/2006/relationships/oleObject" Target="embeddings/oleObject35.bin"/><Relationship Id="rId96" Type="http://schemas.openxmlformats.org/officeDocument/2006/relationships/image" Target="media/image46.wmf"/><Relationship Id="rId140" Type="http://schemas.openxmlformats.org/officeDocument/2006/relationships/image" Target="media/image68.wmf"/><Relationship Id="rId161" Type="http://schemas.openxmlformats.org/officeDocument/2006/relationships/oleObject" Target="embeddings/oleObject78.bin"/><Relationship Id="rId182" Type="http://schemas.openxmlformats.org/officeDocument/2006/relationships/image" Target="media/image89.wmf"/><Relationship Id="rId217" Type="http://schemas.openxmlformats.org/officeDocument/2006/relationships/oleObject" Target="embeddings/oleObject106.bin"/><Relationship Id="rId6" Type="http://schemas.openxmlformats.org/officeDocument/2006/relationships/image" Target="media/image1.wmf"/><Relationship Id="rId238" Type="http://schemas.openxmlformats.org/officeDocument/2006/relationships/image" Target="media/image117.wmf"/><Relationship Id="rId259" Type="http://schemas.openxmlformats.org/officeDocument/2006/relationships/oleObject" Target="embeddings/oleObject127.bin"/><Relationship Id="rId23" Type="http://schemas.openxmlformats.org/officeDocument/2006/relationships/oleObject" Target="embeddings/oleObject9.bin"/><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5.wmf"/><Relationship Id="rId119" Type="http://schemas.openxmlformats.org/officeDocument/2006/relationships/oleObject" Target="embeddings/oleObject57.bin"/><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41.wmf"/><Relationship Id="rId130" Type="http://schemas.openxmlformats.org/officeDocument/2006/relationships/image" Target="media/image63.wmf"/><Relationship Id="rId135" Type="http://schemas.openxmlformats.org/officeDocument/2006/relationships/oleObject" Target="embeddings/oleObject65.bin"/><Relationship Id="rId151" Type="http://schemas.openxmlformats.org/officeDocument/2006/relationships/oleObject" Target="embeddings/oleObject73.bin"/><Relationship Id="rId156" Type="http://schemas.openxmlformats.org/officeDocument/2006/relationships/image" Target="media/image76.wmf"/><Relationship Id="rId177" Type="http://schemas.openxmlformats.org/officeDocument/2006/relationships/oleObject" Target="embeddings/oleObject86.bin"/><Relationship Id="rId198" Type="http://schemas.openxmlformats.org/officeDocument/2006/relationships/image" Target="media/image97.wmf"/><Relationship Id="rId172" Type="http://schemas.openxmlformats.org/officeDocument/2006/relationships/image" Target="media/image84.wmf"/><Relationship Id="rId193" Type="http://schemas.openxmlformats.org/officeDocument/2006/relationships/oleObject" Target="embeddings/oleObject94.bin"/><Relationship Id="rId202" Type="http://schemas.openxmlformats.org/officeDocument/2006/relationships/image" Target="media/image99.wmf"/><Relationship Id="rId207" Type="http://schemas.openxmlformats.org/officeDocument/2006/relationships/oleObject" Target="embeddings/oleObject101.bin"/><Relationship Id="rId223" Type="http://schemas.openxmlformats.org/officeDocument/2006/relationships/oleObject" Target="embeddings/oleObject109.bin"/><Relationship Id="rId228" Type="http://schemas.openxmlformats.org/officeDocument/2006/relationships/image" Target="media/image112.wmf"/><Relationship Id="rId244" Type="http://schemas.openxmlformats.org/officeDocument/2006/relationships/image" Target="media/image120.wmf"/><Relationship Id="rId249" Type="http://schemas.openxmlformats.org/officeDocument/2006/relationships/oleObject" Target="embeddings/oleObject12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2.bin"/><Relationship Id="rId260" Type="http://schemas.openxmlformats.org/officeDocument/2006/relationships/image" Target="media/image128.wmf"/><Relationship Id="rId265" Type="http://schemas.openxmlformats.org/officeDocument/2006/relationships/fontTable" Target="fontTable.xml"/><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image" Target="media/image71.wmf"/><Relationship Id="rId167" Type="http://schemas.openxmlformats.org/officeDocument/2006/relationships/oleObject" Target="embeddings/oleObject81.bin"/><Relationship Id="rId188" Type="http://schemas.openxmlformats.org/officeDocument/2006/relationships/image" Target="media/image92.wmf"/><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4.wmf"/><Relationship Id="rId162" Type="http://schemas.openxmlformats.org/officeDocument/2006/relationships/image" Target="media/image79.wmf"/><Relationship Id="rId183" Type="http://schemas.openxmlformats.org/officeDocument/2006/relationships/oleObject" Target="embeddings/oleObject89.bin"/><Relationship Id="rId213" Type="http://schemas.openxmlformats.org/officeDocument/2006/relationships/oleObject" Target="embeddings/oleObject104.bin"/><Relationship Id="rId218" Type="http://schemas.openxmlformats.org/officeDocument/2006/relationships/image" Target="media/image107.wmf"/><Relationship Id="rId234" Type="http://schemas.openxmlformats.org/officeDocument/2006/relationships/image" Target="media/image115.wmf"/><Relationship Id="rId239" Type="http://schemas.openxmlformats.org/officeDocument/2006/relationships/oleObject" Target="embeddings/oleObject117.bin"/><Relationship Id="rId2" Type="http://schemas.openxmlformats.org/officeDocument/2006/relationships/settings" Target="settings.xml"/><Relationship Id="rId29" Type="http://schemas.openxmlformats.org/officeDocument/2006/relationships/oleObject" Target="embeddings/oleObject12.bin"/><Relationship Id="rId250" Type="http://schemas.openxmlformats.org/officeDocument/2006/relationships/image" Target="media/image123.wmf"/><Relationship Id="rId255" Type="http://schemas.openxmlformats.org/officeDocument/2006/relationships/oleObject" Target="embeddings/oleObject125.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3.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6.wmf"/><Relationship Id="rId157" Type="http://schemas.openxmlformats.org/officeDocument/2006/relationships/oleObject" Target="embeddings/oleObject76.bin"/><Relationship Id="rId178" Type="http://schemas.openxmlformats.org/officeDocument/2006/relationships/image" Target="media/image87.wmf"/><Relationship Id="rId61" Type="http://schemas.openxmlformats.org/officeDocument/2006/relationships/oleObject" Target="embeddings/oleObject28.bin"/><Relationship Id="rId82" Type="http://schemas.openxmlformats.org/officeDocument/2006/relationships/image" Target="media/image39.wmf"/><Relationship Id="rId152" Type="http://schemas.openxmlformats.org/officeDocument/2006/relationships/image" Target="media/image74.wmf"/><Relationship Id="rId173" Type="http://schemas.openxmlformats.org/officeDocument/2006/relationships/oleObject" Target="embeddings/oleObject84.bin"/><Relationship Id="rId194" Type="http://schemas.openxmlformats.org/officeDocument/2006/relationships/image" Target="media/image95.wmf"/><Relationship Id="rId199" Type="http://schemas.openxmlformats.org/officeDocument/2006/relationships/oleObject" Target="embeddings/oleObject97.bin"/><Relationship Id="rId203" Type="http://schemas.openxmlformats.org/officeDocument/2006/relationships/oleObject" Target="embeddings/oleObject99.bin"/><Relationship Id="rId208" Type="http://schemas.openxmlformats.org/officeDocument/2006/relationships/image" Target="media/image102.wmf"/><Relationship Id="rId229" Type="http://schemas.openxmlformats.org/officeDocument/2006/relationships/oleObject" Target="embeddings/oleObject112.bin"/><Relationship Id="rId19" Type="http://schemas.openxmlformats.org/officeDocument/2006/relationships/oleObject" Target="embeddings/oleObject7.bin"/><Relationship Id="rId224" Type="http://schemas.openxmlformats.org/officeDocument/2006/relationships/image" Target="media/image110.wmf"/><Relationship Id="rId240" Type="http://schemas.openxmlformats.org/officeDocument/2006/relationships/image" Target="media/image118.wmf"/><Relationship Id="rId245" Type="http://schemas.openxmlformats.org/officeDocument/2006/relationships/oleObject" Target="embeddings/oleObject120.bin"/><Relationship Id="rId261" Type="http://schemas.openxmlformats.org/officeDocument/2006/relationships/oleObject" Target="embeddings/oleObject128.bin"/><Relationship Id="rId266" Type="http://schemas.openxmlformats.org/officeDocument/2006/relationships/theme" Target="theme/theme1.xml"/><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105" Type="http://schemas.openxmlformats.org/officeDocument/2006/relationships/oleObject" Target="embeddings/oleObject50.bin"/><Relationship Id="rId126" Type="http://schemas.openxmlformats.org/officeDocument/2006/relationships/image" Target="media/image61.wmf"/><Relationship Id="rId147" Type="http://schemas.openxmlformats.org/officeDocument/2006/relationships/oleObject" Target="embeddings/oleObject71.bin"/><Relationship Id="rId168" Type="http://schemas.openxmlformats.org/officeDocument/2006/relationships/image" Target="media/image82.wmf"/><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image" Target="media/image69.wmf"/><Relationship Id="rId163" Type="http://schemas.openxmlformats.org/officeDocument/2006/relationships/oleObject" Target="embeddings/oleObject79.bin"/><Relationship Id="rId184" Type="http://schemas.openxmlformats.org/officeDocument/2006/relationships/image" Target="media/image90.wmf"/><Relationship Id="rId189" Type="http://schemas.openxmlformats.org/officeDocument/2006/relationships/oleObject" Target="embeddings/oleObject92.bin"/><Relationship Id="rId219" Type="http://schemas.openxmlformats.org/officeDocument/2006/relationships/oleObject" Target="embeddings/oleObject107.bin"/><Relationship Id="rId3" Type="http://schemas.openxmlformats.org/officeDocument/2006/relationships/webSettings" Target="webSettings.xml"/><Relationship Id="rId214" Type="http://schemas.openxmlformats.org/officeDocument/2006/relationships/image" Target="media/image105.wmf"/><Relationship Id="rId230" Type="http://schemas.openxmlformats.org/officeDocument/2006/relationships/image" Target="media/image113.wmf"/><Relationship Id="rId235" Type="http://schemas.openxmlformats.org/officeDocument/2006/relationships/oleObject" Target="embeddings/oleObject115.bin"/><Relationship Id="rId251" Type="http://schemas.openxmlformats.org/officeDocument/2006/relationships/oleObject" Target="embeddings/oleObject123.bin"/><Relationship Id="rId256" Type="http://schemas.openxmlformats.org/officeDocument/2006/relationships/image" Target="media/image126.wmf"/><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116" Type="http://schemas.openxmlformats.org/officeDocument/2006/relationships/image" Target="media/image56.wmf"/><Relationship Id="rId137" Type="http://schemas.openxmlformats.org/officeDocument/2006/relationships/oleObject" Target="embeddings/oleObject66.bin"/><Relationship Id="rId158" Type="http://schemas.openxmlformats.org/officeDocument/2006/relationships/image" Target="media/image77.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88"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image" Target="media/image64.wmf"/><Relationship Id="rId153" Type="http://schemas.openxmlformats.org/officeDocument/2006/relationships/oleObject" Target="embeddings/oleObject74.bin"/><Relationship Id="rId174" Type="http://schemas.openxmlformats.org/officeDocument/2006/relationships/image" Target="media/image85.wmf"/><Relationship Id="rId179" Type="http://schemas.openxmlformats.org/officeDocument/2006/relationships/oleObject" Target="embeddings/oleObject87.bin"/><Relationship Id="rId195" Type="http://schemas.openxmlformats.org/officeDocument/2006/relationships/oleObject" Target="embeddings/oleObject95.bin"/><Relationship Id="rId209" Type="http://schemas.openxmlformats.org/officeDocument/2006/relationships/oleObject" Target="embeddings/oleObject102.bin"/><Relationship Id="rId190" Type="http://schemas.openxmlformats.org/officeDocument/2006/relationships/image" Target="media/image93.wmf"/><Relationship Id="rId204" Type="http://schemas.openxmlformats.org/officeDocument/2006/relationships/image" Target="media/image100.wmf"/><Relationship Id="rId220" Type="http://schemas.openxmlformats.org/officeDocument/2006/relationships/image" Target="media/image108.wmf"/><Relationship Id="rId225" Type="http://schemas.openxmlformats.org/officeDocument/2006/relationships/oleObject" Target="embeddings/oleObject110.bin"/><Relationship Id="rId241" Type="http://schemas.openxmlformats.org/officeDocument/2006/relationships/oleObject" Target="embeddings/oleObject118.bin"/><Relationship Id="rId246" Type="http://schemas.openxmlformats.org/officeDocument/2006/relationships/image" Target="media/image121.wmf"/><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106" Type="http://schemas.openxmlformats.org/officeDocument/2006/relationships/image" Target="media/image51.wmf"/><Relationship Id="rId127" Type="http://schemas.openxmlformats.org/officeDocument/2006/relationships/oleObject" Target="embeddings/oleObject61.bin"/><Relationship Id="rId262" Type="http://schemas.openxmlformats.org/officeDocument/2006/relationships/image" Target="media/image129.wmf"/><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143" Type="http://schemas.openxmlformats.org/officeDocument/2006/relationships/oleObject" Target="embeddings/oleObject69.bin"/><Relationship Id="rId148" Type="http://schemas.openxmlformats.org/officeDocument/2006/relationships/image" Target="media/image72.wmf"/><Relationship Id="rId164" Type="http://schemas.openxmlformats.org/officeDocument/2006/relationships/image" Target="media/image80.wmf"/><Relationship Id="rId169" Type="http://schemas.openxmlformats.org/officeDocument/2006/relationships/oleObject" Target="embeddings/oleObject82.bin"/><Relationship Id="rId185" Type="http://schemas.openxmlformats.org/officeDocument/2006/relationships/oleObject" Target="embeddings/oleObject90.bin"/><Relationship Id="rId4" Type="http://schemas.openxmlformats.org/officeDocument/2006/relationships/footnotes" Target="footnotes.xml"/><Relationship Id="rId9" Type="http://schemas.openxmlformats.org/officeDocument/2006/relationships/oleObject" Target="embeddings/oleObject2.bin"/><Relationship Id="rId180" Type="http://schemas.openxmlformats.org/officeDocument/2006/relationships/image" Target="media/image88.wmf"/><Relationship Id="rId210" Type="http://schemas.openxmlformats.org/officeDocument/2006/relationships/image" Target="media/image103.wmf"/><Relationship Id="rId215" Type="http://schemas.openxmlformats.org/officeDocument/2006/relationships/oleObject" Target="embeddings/oleObject105.bin"/><Relationship Id="rId236" Type="http://schemas.openxmlformats.org/officeDocument/2006/relationships/image" Target="media/image116.wmf"/><Relationship Id="rId257" Type="http://schemas.openxmlformats.org/officeDocument/2006/relationships/oleObject" Target="embeddings/oleObject126.bin"/><Relationship Id="rId26" Type="http://schemas.openxmlformats.org/officeDocument/2006/relationships/image" Target="media/image11.wmf"/><Relationship Id="rId231" Type="http://schemas.openxmlformats.org/officeDocument/2006/relationships/oleObject" Target="embeddings/oleObject113.bin"/><Relationship Id="rId252" Type="http://schemas.openxmlformats.org/officeDocument/2006/relationships/image" Target="media/image124.wmf"/><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oleObject" Target="embeddings/oleObject64.bin"/><Relationship Id="rId154" Type="http://schemas.openxmlformats.org/officeDocument/2006/relationships/image" Target="media/image75.wmf"/><Relationship Id="rId175" Type="http://schemas.openxmlformats.org/officeDocument/2006/relationships/oleObject" Target="embeddings/oleObject85.bin"/><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image" Target="media/image6.wmf"/><Relationship Id="rId221" Type="http://schemas.openxmlformats.org/officeDocument/2006/relationships/oleObject" Target="embeddings/oleObject108.bin"/><Relationship Id="rId242" Type="http://schemas.openxmlformats.org/officeDocument/2006/relationships/image" Target="media/image119.wmf"/><Relationship Id="rId263" Type="http://schemas.openxmlformats.org/officeDocument/2006/relationships/oleObject" Target="embeddings/oleObject129.bin"/><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59.bin"/><Relationship Id="rId144" Type="http://schemas.openxmlformats.org/officeDocument/2006/relationships/image" Target="media/image70.wmf"/><Relationship Id="rId90" Type="http://schemas.openxmlformats.org/officeDocument/2006/relationships/image" Target="media/image43.wmf"/><Relationship Id="rId165" Type="http://schemas.openxmlformats.org/officeDocument/2006/relationships/oleObject" Target="embeddings/oleObject80.bin"/><Relationship Id="rId186" Type="http://schemas.openxmlformats.org/officeDocument/2006/relationships/image" Target="media/image91.wmf"/><Relationship Id="rId211" Type="http://schemas.openxmlformats.org/officeDocument/2006/relationships/oleObject" Target="embeddings/oleObject103.bin"/><Relationship Id="rId232" Type="http://schemas.openxmlformats.org/officeDocument/2006/relationships/image" Target="media/image114.wmf"/><Relationship Id="rId253" Type="http://schemas.openxmlformats.org/officeDocument/2006/relationships/oleObject" Target="embeddings/oleObject124.bin"/><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image" Target="media/image65.wmf"/><Relationship Id="rId80" Type="http://schemas.openxmlformats.org/officeDocument/2006/relationships/image" Target="media/image38.wmf"/><Relationship Id="rId155" Type="http://schemas.openxmlformats.org/officeDocument/2006/relationships/oleObject" Target="embeddings/oleObject75.bin"/><Relationship Id="rId176" Type="http://schemas.openxmlformats.org/officeDocument/2006/relationships/image" Target="media/image86.wmf"/><Relationship Id="rId197" Type="http://schemas.openxmlformats.org/officeDocument/2006/relationships/oleObject" Target="embeddings/oleObject96.bin"/><Relationship Id="rId201" Type="http://schemas.openxmlformats.org/officeDocument/2006/relationships/oleObject" Target="embeddings/oleObject98.bin"/><Relationship Id="rId222" Type="http://schemas.openxmlformats.org/officeDocument/2006/relationships/image" Target="media/image109.wmf"/><Relationship Id="rId243" Type="http://schemas.openxmlformats.org/officeDocument/2006/relationships/oleObject" Target="embeddings/oleObject119.bin"/><Relationship Id="rId264" Type="http://schemas.openxmlformats.org/officeDocument/2006/relationships/footer" Target="footer1.xml"/><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image" Target="media/image60.wmf"/><Relationship Id="rId70" Type="http://schemas.openxmlformats.org/officeDocument/2006/relationships/image" Target="media/image33.wmf"/><Relationship Id="rId91" Type="http://schemas.openxmlformats.org/officeDocument/2006/relationships/oleObject" Target="embeddings/oleObject43.bin"/><Relationship Id="rId145" Type="http://schemas.openxmlformats.org/officeDocument/2006/relationships/oleObject" Target="embeddings/oleObject70.bin"/><Relationship Id="rId166" Type="http://schemas.openxmlformats.org/officeDocument/2006/relationships/image" Target="media/image81.wmf"/><Relationship Id="rId187" Type="http://schemas.openxmlformats.org/officeDocument/2006/relationships/oleObject" Target="embeddings/oleObject91.bin"/><Relationship Id="rId1" Type="http://schemas.openxmlformats.org/officeDocument/2006/relationships/styles" Target="styles.xml"/><Relationship Id="rId212" Type="http://schemas.openxmlformats.org/officeDocument/2006/relationships/image" Target="media/image104.wmf"/><Relationship Id="rId233" Type="http://schemas.openxmlformats.org/officeDocument/2006/relationships/oleObject" Target="embeddings/oleObject114.bin"/><Relationship Id="rId254" Type="http://schemas.openxmlformats.org/officeDocument/2006/relationships/image" Target="media/image12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5257</Words>
  <Characters>29971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chen</dc:creator>
  <cp:keywords/>
  <dc:description/>
  <cp:lastModifiedBy>jin chen</cp:lastModifiedBy>
  <cp:revision>6</cp:revision>
  <dcterms:created xsi:type="dcterms:W3CDTF">2015-04-29T13:37:00Z</dcterms:created>
  <dcterms:modified xsi:type="dcterms:W3CDTF">2015-04-29T13:44:00Z</dcterms:modified>
</cp:coreProperties>
</file>