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24D" w:rsidRPr="009B0E55" w:rsidRDefault="00240E52" w:rsidP="0050624D">
      <w:r>
        <w:t>Code explanation</w:t>
      </w:r>
    </w:p>
    <w:tbl>
      <w:tblPr>
        <w:tblStyle w:val="a4"/>
        <w:tblW w:w="11483" w:type="dxa"/>
        <w:tblInd w:w="-1565" w:type="dxa"/>
        <w:tblLook w:val="04A0" w:firstRow="1" w:lastRow="0" w:firstColumn="1" w:lastColumn="0" w:noHBand="0" w:noVBand="1"/>
      </w:tblPr>
      <w:tblGrid>
        <w:gridCol w:w="3205"/>
        <w:gridCol w:w="2124"/>
        <w:gridCol w:w="1760"/>
        <w:gridCol w:w="4394"/>
      </w:tblGrid>
      <w:tr w:rsidR="005B609B" w:rsidTr="005B609B">
        <w:tc>
          <w:tcPr>
            <w:tcW w:w="3205" w:type="dxa"/>
          </w:tcPr>
          <w:p w:rsidR="0050624D" w:rsidRPr="006363C9" w:rsidRDefault="0050624D" w:rsidP="00C73A62">
            <w:pPr>
              <w:rPr>
                <w:b/>
              </w:rPr>
            </w:pPr>
            <w:r>
              <w:rPr>
                <w:rFonts w:hint="eastAsia"/>
                <w:b/>
              </w:rPr>
              <w:t>Input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ata</w:t>
            </w:r>
          </w:p>
        </w:tc>
        <w:tc>
          <w:tcPr>
            <w:tcW w:w="2124" w:type="dxa"/>
          </w:tcPr>
          <w:p w:rsidR="0050624D" w:rsidRPr="006363C9" w:rsidRDefault="0050624D" w:rsidP="00C73A62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ode</w:t>
            </w:r>
          </w:p>
        </w:tc>
        <w:tc>
          <w:tcPr>
            <w:tcW w:w="1760" w:type="dxa"/>
          </w:tcPr>
          <w:p w:rsidR="0050624D" w:rsidRPr="006363C9" w:rsidRDefault="0050624D" w:rsidP="00C73A62">
            <w:pPr>
              <w:rPr>
                <w:b/>
              </w:rPr>
            </w:pPr>
            <w:r>
              <w:rPr>
                <w:rFonts w:hint="eastAsia"/>
                <w:b/>
              </w:rPr>
              <w:t>F</w:t>
            </w:r>
            <w:r>
              <w:rPr>
                <w:b/>
              </w:rPr>
              <w:t>unction</w:t>
            </w:r>
          </w:p>
        </w:tc>
        <w:tc>
          <w:tcPr>
            <w:tcW w:w="4394" w:type="dxa"/>
          </w:tcPr>
          <w:p w:rsidR="0050624D" w:rsidRPr="006363C9" w:rsidRDefault="0050624D" w:rsidP="00C73A62">
            <w:pPr>
              <w:rPr>
                <w:b/>
              </w:rPr>
            </w:pPr>
            <w:r>
              <w:rPr>
                <w:b/>
              </w:rPr>
              <w:t>Output data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main_svm.m</w:t>
            </w:r>
          </w:p>
        </w:tc>
        <w:tc>
          <w:tcPr>
            <w:tcW w:w="1760" w:type="dxa"/>
          </w:tcPr>
          <w:p w:rsidR="0050624D" w:rsidRPr="00966CD2" w:rsidRDefault="0050624D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  <w:r>
              <w:rPr>
                <w:sz w:val="20"/>
              </w:rPr>
              <w:t>ain script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GSE26712.xlsx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preprocess.m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pre</w:t>
            </w:r>
            <w:r>
              <w:rPr>
                <w:sz w:val="20"/>
              </w:rPr>
              <w:t>process noise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geneMat.mat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gene</w:t>
            </w:r>
            <w:r w:rsidRPr="00966CD2">
              <w:rPr>
                <w:rFonts w:hint="eastAsia"/>
                <w:sz w:val="20"/>
              </w:rPr>
              <w:t>name</w:t>
            </w:r>
            <w:r w:rsidRPr="00966CD2">
              <w:rPr>
                <w:sz w:val="20"/>
              </w:rPr>
              <w:t>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g</w:t>
            </w:r>
            <w:r w:rsidRPr="00966CD2">
              <w:rPr>
                <w:sz w:val="20"/>
              </w:rPr>
              <w:t>eneMat</w:t>
            </w:r>
            <w:r w:rsidRPr="00966CD2">
              <w:rPr>
                <w:rFonts w:hint="eastAsia"/>
                <w:sz w:val="20"/>
              </w:rPr>
              <w:t>.</w:t>
            </w:r>
            <w:r w:rsidRPr="00966CD2">
              <w:rPr>
                <w:sz w:val="20"/>
              </w:rPr>
              <w:t>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Catag.xlsx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B</w:t>
            </w:r>
            <w:r w:rsidRPr="00966CD2">
              <w:rPr>
                <w:sz w:val="20"/>
              </w:rPr>
              <w:t>alanceData.m</w:t>
            </w:r>
          </w:p>
        </w:tc>
        <w:tc>
          <w:tcPr>
            <w:tcW w:w="1760" w:type="dxa"/>
          </w:tcPr>
          <w:p w:rsidR="0050624D" w:rsidRPr="00966CD2" w:rsidRDefault="005B609B" w:rsidP="005B609B">
            <w:pPr>
              <w:spacing w:line="160" w:lineRule="atLeast"/>
              <w:rPr>
                <w:sz w:val="20"/>
              </w:rPr>
            </w:pPr>
            <w:r>
              <w:rPr>
                <w:sz w:val="20"/>
              </w:rPr>
              <w:t>data augment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New</w:t>
            </w:r>
            <w:r w:rsidRPr="00966CD2">
              <w:rPr>
                <w:sz w:val="20"/>
              </w:rPr>
              <w:t>GeneMat.mat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NewCatag.mat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New</w:t>
            </w:r>
            <w:r w:rsidRPr="00966CD2">
              <w:rPr>
                <w:sz w:val="20"/>
              </w:rPr>
              <w:t>GeneMat.mat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NewCatag.mat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D</w:t>
            </w:r>
            <w:r w:rsidRPr="00966CD2">
              <w:rPr>
                <w:rFonts w:hint="eastAsia"/>
                <w:sz w:val="20"/>
              </w:rPr>
              <w:t>i</w:t>
            </w:r>
            <w:r w:rsidRPr="00966CD2">
              <w:rPr>
                <w:sz w:val="20"/>
              </w:rPr>
              <w:t>viSVM.m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ivide dataset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TrTe.mat (</w:t>
            </w:r>
            <w:r w:rsidRPr="00966CD2">
              <w:rPr>
                <w:rFonts w:hint="eastAsia"/>
                <w:sz w:val="20"/>
              </w:rPr>
              <w:t>Train</w:t>
            </w:r>
            <w:r w:rsidRPr="00966CD2">
              <w:rPr>
                <w:sz w:val="20"/>
              </w:rPr>
              <w:t>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rFonts w:hint="eastAsia"/>
                <w:sz w:val="20"/>
              </w:rPr>
              <w:t>Train</w:t>
            </w:r>
            <w:r w:rsidRPr="00966CD2">
              <w:rPr>
                <w:sz w:val="20"/>
              </w:rPr>
              <w:t>Cata.mat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rFonts w:hint="eastAsia"/>
                <w:sz w:val="20"/>
              </w:rPr>
              <w:t>Test</w:t>
            </w:r>
            <w:r w:rsidRPr="00966CD2">
              <w:rPr>
                <w:sz w:val="20"/>
              </w:rPr>
              <w:t>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rFonts w:hint="eastAsia"/>
                <w:sz w:val="20"/>
              </w:rPr>
              <w:t>Test</w:t>
            </w:r>
            <w:r w:rsidRPr="00966CD2">
              <w:rPr>
                <w:sz w:val="20"/>
              </w:rPr>
              <w:t>Cata.mat)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Train</w:t>
            </w:r>
            <w:r w:rsidRPr="00966CD2">
              <w:rPr>
                <w:sz w:val="20"/>
              </w:rPr>
              <w:t>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rFonts w:hint="eastAsia"/>
                <w:sz w:val="20"/>
              </w:rPr>
              <w:t>Train</w:t>
            </w:r>
            <w:r w:rsidRPr="00966CD2">
              <w:rPr>
                <w:sz w:val="20"/>
              </w:rPr>
              <w:t>Cata.mat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yalmip_SVM_norm.m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  <w:r>
              <w:rPr>
                <w:sz w:val="20"/>
              </w:rPr>
              <w:t>rain SVM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Aopt.mat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rFonts w:hint="eastAsia"/>
                <w:sz w:val="20"/>
              </w:rPr>
              <w:t>bopt</w:t>
            </w:r>
            <w:r w:rsidRPr="00966CD2">
              <w:rPr>
                <w:sz w:val="20"/>
              </w:rPr>
              <w:t>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Aopt.mat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bopt.mat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TrainMat.mat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TestMat.mat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TestCata.mat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f</w:t>
            </w:r>
            <w:r w:rsidRPr="00966CD2">
              <w:rPr>
                <w:sz w:val="20"/>
              </w:rPr>
              <w:t>ind</w:t>
            </w:r>
            <w:r w:rsidRPr="00966CD2">
              <w:rPr>
                <w:rFonts w:hint="eastAsia"/>
                <w:sz w:val="20"/>
              </w:rPr>
              <w:t>Be</w:t>
            </w:r>
            <w:r w:rsidRPr="00966CD2">
              <w:rPr>
                <w:sz w:val="20"/>
              </w:rPr>
              <w:t>ta.m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 xml:space="preserve">alculate </w:t>
            </w:r>
            <w:r w:rsidR="0050624D" w:rsidRPr="00966CD2">
              <w:rPr>
                <w:rFonts w:hint="eastAsia"/>
                <w:sz w:val="20"/>
              </w:rPr>
              <w:t>contr</w:t>
            </w:r>
            <w:r w:rsidR="0050624D" w:rsidRPr="00966CD2">
              <w:rPr>
                <w:sz w:val="20"/>
              </w:rPr>
              <w:t>ibution factor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beta.mat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NewGeneMat.mat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Surtime.xlsx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beta.mat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Get</w:t>
            </w:r>
            <w:r w:rsidRPr="00966CD2">
              <w:rPr>
                <w:sz w:val="20"/>
              </w:rPr>
              <w:t>CoxData.m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sz w:val="20"/>
              </w:rPr>
              <w:t>Get training set and test set for Net-Cox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trainCoxMat.mat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trainCoxTime.mat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testCoxMat.mat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testCoxTime.mat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trainCoxMat.mat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Net</w:t>
            </w:r>
            <w:r w:rsidRPr="00966CD2">
              <w:rPr>
                <w:sz w:val="20"/>
              </w:rPr>
              <w:t>construct.m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  <w:r>
              <w:rPr>
                <w:sz w:val="20"/>
              </w:rPr>
              <w:t>et weighted adjacency matrix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S.mat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Net</w:t>
            </w:r>
            <w:r w:rsidRPr="00966CD2">
              <w:rPr>
                <w:sz w:val="20"/>
              </w:rPr>
              <w:t>Rank,m</w:t>
            </w:r>
          </w:p>
        </w:tc>
        <w:tc>
          <w:tcPr>
            <w:tcW w:w="1760" w:type="dxa"/>
          </w:tcPr>
          <w:p w:rsidR="0050624D" w:rsidRPr="00966CD2" w:rsidRDefault="005B609B" w:rsidP="005B609B">
            <w:pPr>
              <w:spacing w:line="160" w:lineRule="atLeast"/>
              <w:rPr>
                <w:sz w:val="20"/>
              </w:rPr>
            </w:pPr>
            <w:r>
              <w:rPr>
                <w:sz w:val="20"/>
              </w:rPr>
              <w:t xml:space="preserve">sub-function for </w:t>
            </w:r>
            <w:r w:rsidR="0050624D" w:rsidRPr="00966CD2">
              <w:rPr>
                <w:rFonts w:hint="eastAsia"/>
                <w:sz w:val="20"/>
              </w:rPr>
              <w:t>Net</w:t>
            </w:r>
            <w:r w:rsidR="0050624D" w:rsidRPr="00966CD2">
              <w:rPr>
                <w:sz w:val="20"/>
              </w:rPr>
              <w:t>con</w:t>
            </w:r>
            <w:r w:rsidR="0050624D" w:rsidRPr="00966CD2">
              <w:rPr>
                <w:rFonts w:hint="eastAsia"/>
                <w:sz w:val="20"/>
              </w:rPr>
              <w:t>st</w:t>
            </w:r>
            <w:r w:rsidR="0050624D" w:rsidRPr="00966CD2">
              <w:rPr>
                <w:sz w:val="20"/>
              </w:rPr>
              <w:t>ruct</w:t>
            </w:r>
            <w:r w:rsidR="0050624D" w:rsidRPr="00966CD2">
              <w:rPr>
                <w:rFonts w:hint="eastAsia"/>
                <w:sz w:val="20"/>
              </w:rPr>
              <w:t>.</w:t>
            </w:r>
            <w:r w:rsidR="0050624D" w:rsidRPr="00966CD2">
              <w:rPr>
                <w:sz w:val="20"/>
              </w:rPr>
              <w:t>m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trainCoxMat.mat</w:t>
            </w:r>
            <w:r w:rsidRPr="00966CD2">
              <w:rPr>
                <w:rFonts w:hint="eastAsia"/>
                <w:sz w:val="20"/>
              </w:rPr>
              <w:t>、</w:t>
            </w:r>
          </w:p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train_SurTime.mat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cross</w:t>
            </w:r>
            <w:r w:rsidRPr="00966CD2">
              <w:rPr>
                <w:sz w:val="20"/>
              </w:rPr>
              <w:t>V.m</w:t>
            </w:r>
          </w:p>
        </w:tc>
        <w:tc>
          <w:tcPr>
            <w:tcW w:w="1760" w:type="dxa"/>
          </w:tcPr>
          <w:p w:rsidR="0050624D" w:rsidRPr="00966CD2" w:rsidRDefault="005B609B" w:rsidP="005B609B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 xml:space="preserve">alculate hyperparameters for </w:t>
            </w:r>
            <w:r w:rsidR="0050624D" w:rsidRPr="00966CD2">
              <w:rPr>
                <w:rFonts w:hint="eastAsia"/>
                <w:sz w:val="20"/>
              </w:rPr>
              <w:t>Net</w:t>
            </w:r>
            <w:r w:rsidR="0050624D" w:rsidRPr="00966CD2">
              <w:rPr>
                <w:sz w:val="20"/>
              </w:rPr>
              <w:t>-Cox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slambda.mat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salpha.mat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CalPL.m</w:t>
            </w:r>
          </w:p>
        </w:tc>
        <w:tc>
          <w:tcPr>
            <w:tcW w:w="1760" w:type="dxa"/>
          </w:tcPr>
          <w:p w:rsidR="0050624D" w:rsidRPr="00966CD2" w:rsidRDefault="005B609B" w:rsidP="005B609B">
            <w:pPr>
              <w:spacing w:line="160" w:lineRule="atLeast"/>
              <w:rPr>
                <w:sz w:val="20"/>
              </w:rPr>
            </w:pPr>
            <w:r>
              <w:rPr>
                <w:sz w:val="20"/>
              </w:rPr>
              <w:t xml:space="preserve">sub-function for </w:t>
            </w:r>
            <w:r w:rsidR="0050624D" w:rsidRPr="00966CD2">
              <w:rPr>
                <w:rFonts w:hint="eastAsia"/>
                <w:sz w:val="20"/>
              </w:rPr>
              <w:t>c</w:t>
            </w:r>
            <w:r w:rsidR="0050624D" w:rsidRPr="00966CD2">
              <w:rPr>
                <w:sz w:val="20"/>
              </w:rPr>
              <w:t>rossV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trainCoxMa</w:t>
            </w:r>
            <w:r w:rsidRPr="00966CD2">
              <w:rPr>
                <w:rFonts w:hint="eastAsia"/>
                <w:sz w:val="20"/>
              </w:rPr>
              <w:t>t</w:t>
            </w:r>
            <w:r w:rsidRPr="00966CD2">
              <w:rPr>
                <w:sz w:val="20"/>
              </w:rPr>
              <w:t>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slambda.mat</w:t>
            </w:r>
            <w:r w:rsidRPr="00966CD2">
              <w:rPr>
                <w:rFonts w:hint="eastAsia"/>
                <w:sz w:val="20"/>
              </w:rPr>
              <w:t>、</w:t>
            </w:r>
          </w:p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 xml:space="preserve"> salpha.mat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S.mat</w:t>
            </w:r>
            <w:r w:rsidRPr="00966CD2">
              <w:rPr>
                <w:rFonts w:hint="eastAsia"/>
                <w:sz w:val="20"/>
              </w:rPr>
              <w:t>、</w:t>
            </w:r>
          </w:p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train_SurTime.mat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Net</w:t>
            </w:r>
            <w:r w:rsidRPr="00966CD2">
              <w:rPr>
                <w:sz w:val="20"/>
              </w:rPr>
              <w:t>Cox.m</w:t>
            </w:r>
          </w:p>
        </w:tc>
        <w:tc>
          <w:tcPr>
            <w:tcW w:w="1760" w:type="dxa"/>
          </w:tcPr>
          <w:p w:rsidR="0050624D" w:rsidRPr="00966CD2" w:rsidRDefault="005B609B" w:rsidP="005B609B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 xml:space="preserve">alculate PCR for </w:t>
            </w:r>
            <w:r w:rsidR="0050624D" w:rsidRPr="00966CD2">
              <w:rPr>
                <w:rFonts w:hint="eastAsia"/>
                <w:sz w:val="20"/>
              </w:rPr>
              <w:t>Net</w:t>
            </w:r>
            <w:r w:rsidR="0050624D" w:rsidRPr="00966CD2">
              <w:rPr>
                <w:sz w:val="20"/>
              </w:rPr>
              <w:t>-Cox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bta.mat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bta.mat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selec</w:t>
            </w:r>
            <w:r w:rsidRPr="00966CD2">
              <w:rPr>
                <w:sz w:val="20"/>
              </w:rPr>
              <w:t>tBta.m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elect gene signature and corresponding PCR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sele_bta.mat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rFonts w:hint="eastAsia"/>
                <w:sz w:val="20"/>
              </w:rPr>
              <w:t>gene</w:t>
            </w:r>
            <w:r w:rsidRPr="00966CD2">
              <w:rPr>
                <w:sz w:val="20"/>
              </w:rPr>
              <w:t>Sig.mat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test_SurTime.mat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sele_bta.mat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testCoxMat.mat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Di</w:t>
            </w:r>
            <w:r w:rsidRPr="00966CD2">
              <w:rPr>
                <w:sz w:val="20"/>
              </w:rPr>
              <w:t>viGroup.m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d</w:t>
            </w:r>
            <w:r>
              <w:rPr>
                <w:sz w:val="20"/>
              </w:rPr>
              <w:t>ivided HR and LR in test set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Group1.mat,Group2.mat,min_p.mat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logrank.m</w:t>
            </w:r>
          </w:p>
        </w:tc>
        <w:tc>
          <w:tcPr>
            <w:tcW w:w="1760" w:type="dxa"/>
          </w:tcPr>
          <w:p w:rsidR="0050624D" w:rsidRPr="00966CD2" w:rsidRDefault="005B609B" w:rsidP="005B609B">
            <w:pPr>
              <w:spacing w:line="160" w:lineRule="atLeast"/>
              <w:rPr>
                <w:sz w:val="20"/>
              </w:rPr>
            </w:pPr>
            <w:r>
              <w:rPr>
                <w:sz w:val="20"/>
              </w:rPr>
              <w:t xml:space="preserve">sub-function for </w:t>
            </w:r>
            <w:r w:rsidR="0050624D" w:rsidRPr="00966CD2">
              <w:rPr>
                <w:rFonts w:hint="eastAsia"/>
                <w:sz w:val="20"/>
              </w:rPr>
              <w:t>D</w:t>
            </w:r>
            <w:r w:rsidR="0050624D" w:rsidRPr="00966CD2">
              <w:rPr>
                <w:sz w:val="20"/>
              </w:rPr>
              <w:t>iviGroup.</w:t>
            </w:r>
            <w:r w:rsidR="0050624D" w:rsidRPr="00966CD2">
              <w:rPr>
                <w:rFonts w:hint="eastAsia"/>
                <w:sz w:val="20"/>
              </w:rPr>
              <w:t>m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to </w:t>
            </w: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 xml:space="preserve">alculate </w:t>
            </w:r>
            <w:r w:rsidR="0050624D" w:rsidRPr="00966CD2">
              <w:rPr>
                <w:rFonts w:hint="eastAsia"/>
                <w:sz w:val="20"/>
              </w:rPr>
              <w:t>p-</w:t>
            </w:r>
            <w:r w:rsidR="0050624D" w:rsidRPr="00966CD2">
              <w:rPr>
                <w:sz w:val="20"/>
              </w:rPr>
              <w:t>value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k</w:t>
            </w:r>
            <w:r w:rsidRPr="00966CD2">
              <w:rPr>
                <w:sz w:val="20"/>
              </w:rPr>
              <w:t>mplot.m</w:t>
            </w:r>
          </w:p>
        </w:tc>
        <w:tc>
          <w:tcPr>
            <w:tcW w:w="1760" w:type="dxa"/>
          </w:tcPr>
          <w:p w:rsidR="0050624D" w:rsidRPr="00966CD2" w:rsidRDefault="005B609B" w:rsidP="005B609B">
            <w:pPr>
              <w:spacing w:line="160" w:lineRule="atLeast"/>
              <w:rPr>
                <w:sz w:val="20"/>
              </w:rPr>
            </w:pPr>
            <w:r>
              <w:rPr>
                <w:sz w:val="20"/>
              </w:rPr>
              <w:t xml:space="preserve">sub-function for </w:t>
            </w:r>
            <w:r w:rsidR="0050624D" w:rsidRPr="00966CD2">
              <w:rPr>
                <w:rFonts w:hint="eastAsia"/>
                <w:sz w:val="20"/>
              </w:rPr>
              <w:t>D</w:t>
            </w:r>
            <w:r w:rsidR="0050624D" w:rsidRPr="00966CD2">
              <w:rPr>
                <w:sz w:val="20"/>
              </w:rPr>
              <w:t>iviGroup.</w:t>
            </w:r>
            <w:r w:rsidR="0050624D" w:rsidRPr="00966CD2">
              <w:rPr>
                <w:rFonts w:hint="eastAsia"/>
                <w:sz w:val="20"/>
              </w:rPr>
              <w:t>m</w:t>
            </w:r>
            <w:r>
              <w:rPr>
                <w:sz w:val="20"/>
              </w:rPr>
              <w:t xml:space="preserve"> to get K-M curve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sele_bta.mat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testCoxMat.mat</w:t>
            </w:r>
            <w:r w:rsidRPr="00966CD2">
              <w:rPr>
                <w:rFonts w:hint="eastAsia"/>
                <w:sz w:val="20"/>
              </w:rPr>
              <w:t>、</w:t>
            </w:r>
            <w:r w:rsidRPr="00966CD2">
              <w:rPr>
                <w:sz w:val="20"/>
              </w:rPr>
              <w:t>test_SurTime.mat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Cal</w:t>
            </w:r>
            <w:r w:rsidRPr="00966CD2">
              <w:rPr>
                <w:sz w:val="20"/>
              </w:rPr>
              <w:t>Auc.m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alculate AUC</w:t>
            </w:r>
            <w:r>
              <w:rPr>
                <w:rFonts w:hint="eastAsia"/>
                <w:sz w:val="20"/>
              </w:rPr>
              <w:t>、</w:t>
            </w: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e</w:t>
            </w:r>
            <w:r>
              <w:rPr>
                <w:rFonts w:hint="eastAsia"/>
                <w:sz w:val="20"/>
              </w:rPr>
              <w:t>、</w:t>
            </w:r>
            <w:r>
              <w:rPr>
                <w:rFonts w:hint="eastAsia"/>
                <w:sz w:val="20"/>
              </w:rPr>
              <w:t>Sp</w:t>
            </w:r>
            <w:r>
              <w:rPr>
                <w:sz w:val="20"/>
              </w:rPr>
              <w:t xml:space="preserve"> and ROC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AUC_SE_SP.mat</w:t>
            </w:r>
          </w:p>
        </w:tc>
      </w:tr>
      <w:tr w:rsidR="005B609B" w:rsidTr="005B609B">
        <w:tc>
          <w:tcPr>
            <w:tcW w:w="3205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SigExp.xlsx</w:t>
            </w:r>
          </w:p>
        </w:tc>
        <w:tc>
          <w:tcPr>
            <w:tcW w:w="212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sz w:val="20"/>
              </w:rPr>
              <w:t>OvUnGene_RD.m</w:t>
            </w:r>
          </w:p>
        </w:tc>
        <w:tc>
          <w:tcPr>
            <w:tcW w:w="1760" w:type="dxa"/>
          </w:tcPr>
          <w:p w:rsidR="0050624D" w:rsidRPr="00966CD2" w:rsidRDefault="005B609B" w:rsidP="00C73A62">
            <w:pPr>
              <w:spacing w:line="16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alculate RD for gene signatures</w:t>
            </w:r>
          </w:p>
        </w:tc>
        <w:tc>
          <w:tcPr>
            <w:tcW w:w="4394" w:type="dxa"/>
          </w:tcPr>
          <w:p w:rsidR="0050624D" w:rsidRPr="00966CD2" w:rsidRDefault="0050624D" w:rsidP="00C73A62">
            <w:pPr>
              <w:rPr>
                <w:sz w:val="20"/>
              </w:rPr>
            </w:pPr>
            <w:r w:rsidRPr="00966CD2">
              <w:rPr>
                <w:rFonts w:hint="eastAsia"/>
                <w:sz w:val="20"/>
              </w:rPr>
              <w:t>RD</w:t>
            </w:r>
            <w:r w:rsidRPr="00966CD2">
              <w:rPr>
                <w:sz w:val="20"/>
              </w:rPr>
              <w:t>.mat</w:t>
            </w:r>
          </w:p>
        </w:tc>
      </w:tr>
    </w:tbl>
    <w:p w:rsidR="0050624D" w:rsidRDefault="0050624D" w:rsidP="0050624D"/>
    <w:p w:rsidR="005B609B" w:rsidRDefault="005B609B" w:rsidP="0050624D"/>
    <w:p w:rsidR="005B609B" w:rsidRDefault="005B609B" w:rsidP="0050624D"/>
    <w:p w:rsidR="005B609B" w:rsidRDefault="005B609B" w:rsidP="0050624D">
      <w:pPr>
        <w:rPr>
          <w:rFonts w:hint="eastAsia"/>
        </w:rPr>
      </w:pPr>
    </w:p>
    <w:p w:rsidR="0050624D" w:rsidRDefault="00240E52" w:rsidP="0050624D">
      <w:r>
        <w:lastRenderedPageBreak/>
        <w:t>Data explanation</w:t>
      </w:r>
      <w:bookmarkStart w:id="0" w:name="_GoBack"/>
      <w:bookmarkEnd w:id="0"/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4673"/>
        <w:gridCol w:w="3544"/>
      </w:tblGrid>
      <w:tr w:rsidR="0050624D" w:rsidRPr="00AE6E83" w:rsidTr="003C2385">
        <w:tc>
          <w:tcPr>
            <w:tcW w:w="4673" w:type="dxa"/>
          </w:tcPr>
          <w:p w:rsidR="0050624D" w:rsidRPr="00AE6E83" w:rsidRDefault="0050624D" w:rsidP="00C73A62">
            <w:pPr>
              <w:rPr>
                <w:b/>
              </w:rPr>
            </w:pPr>
            <w:r w:rsidRPr="00AE6E83">
              <w:rPr>
                <w:rFonts w:hint="eastAsia"/>
                <w:b/>
              </w:rPr>
              <w:t>数据名称</w:t>
            </w:r>
          </w:p>
        </w:tc>
        <w:tc>
          <w:tcPr>
            <w:tcW w:w="3544" w:type="dxa"/>
          </w:tcPr>
          <w:p w:rsidR="0050624D" w:rsidRPr="00AE6E83" w:rsidRDefault="0050624D" w:rsidP="00C73A62">
            <w:pPr>
              <w:rPr>
                <w:b/>
              </w:rPr>
            </w:pPr>
            <w:r w:rsidRPr="00AE6E83">
              <w:rPr>
                <w:rFonts w:hint="eastAsia"/>
                <w:b/>
              </w:rPr>
              <w:t>数据内容</w:t>
            </w:r>
          </w:p>
        </w:tc>
      </w:tr>
      <w:tr w:rsidR="0050624D" w:rsidTr="003C2385">
        <w:tc>
          <w:tcPr>
            <w:tcW w:w="4673" w:type="dxa"/>
          </w:tcPr>
          <w:p w:rsidR="0050624D" w:rsidRDefault="0050624D" w:rsidP="00C73A62">
            <w:r w:rsidRPr="00A2201F">
              <w:rPr>
                <w:sz w:val="21"/>
              </w:rPr>
              <w:t>GSE26712.xlsx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GSE2671</w:t>
            </w: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_I</w:t>
            </w:r>
            <w:r w:rsidRPr="00A2201F">
              <w:rPr>
                <w:sz w:val="21"/>
              </w:rPr>
              <w:t>.xlsx</w:t>
            </w:r>
            <w:r>
              <w:rPr>
                <w:sz w:val="21"/>
              </w:rPr>
              <w:t xml:space="preserve"> + GSE26712_II</w:t>
            </w:r>
            <w:r>
              <w:rPr>
                <w:rFonts w:hint="eastAsia"/>
                <w:sz w:val="21"/>
              </w:rPr>
              <w:t>）</w:t>
            </w:r>
          </w:p>
        </w:tc>
        <w:tc>
          <w:tcPr>
            <w:tcW w:w="3544" w:type="dxa"/>
          </w:tcPr>
          <w:p w:rsidR="0050624D" w:rsidRDefault="005B609B" w:rsidP="00C73A62">
            <w:r>
              <w:rPr>
                <w:rFonts w:hint="eastAsia"/>
              </w:rPr>
              <w:t>o</w:t>
            </w:r>
            <w:r>
              <w:t>riginal data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geneMat.mat</w:t>
            </w:r>
            <w:r w:rsidRPr="009B0E55">
              <w:rPr>
                <w:rFonts w:hint="eastAsia"/>
                <w:sz w:val="21"/>
              </w:rPr>
              <w:t>、</w:t>
            </w:r>
            <w:r w:rsidRPr="009B0E55">
              <w:rPr>
                <w:sz w:val="21"/>
              </w:rPr>
              <w:t>gene</w:t>
            </w:r>
            <w:r w:rsidRPr="009B0E55">
              <w:rPr>
                <w:rFonts w:hint="eastAsia"/>
                <w:sz w:val="21"/>
              </w:rPr>
              <w:t>name</w:t>
            </w:r>
            <w:r w:rsidRPr="009B0E55">
              <w:rPr>
                <w:sz w:val="21"/>
              </w:rPr>
              <w:t>.mat</w:t>
            </w:r>
          </w:p>
        </w:tc>
        <w:tc>
          <w:tcPr>
            <w:tcW w:w="3544" w:type="dxa"/>
          </w:tcPr>
          <w:p w:rsidR="0050624D" w:rsidRPr="009B0E55" w:rsidRDefault="005B609B" w:rsidP="00C73A62">
            <w:r>
              <w:rPr>
                <w:rFonts w:hint="eastAsia"/>
              </w:rPr>
              <w:t>G</w:t>
            </w:r>
            <w:r>
              <w:t>ene expression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Ge</w:t>
            </w:r>
            <w:r>
              <w:t>ne name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Catag.xlsx</w:t>
            </w:r>
          </w:p>
        </w:tc>
        <w:tc>
          <w:tcPr>
            <w:tcW w:w="3544" w:type="dxa"/>
          </w:tcPr>
          <w:p w:rsidR="0050624D" w:rsidRPr="009B0E55" w:rsidRDefault="005B609B" w:rsidP="00C73A62">
            <w:r>
              <w:rPr>
                <w:rFonts w:hint="eastAsia"/>
              </w:rPr>
              <w:t>i</w:t>
            </w:r>
            <w:r>
              <w:t xml:space="preserve">nformation for </w:t>
            </w:r>
            <w:r w:rsidR="003C2385">
              <w:t>groups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rFonts w:hint="eastAsia"/>
                <w:sz w:val="21"/>
              </w:rPr>
              <w:t>New</w:t>
            </w:r>
            <w:r w:rsidRPr="009B0E55">
              <w:rPr>
                <w:sz w:val="21"/>
              </w:rPr>
              <w:t>GeneMat.mat</w:t>
            </w:r>
            <w:r w:rsidRPr="009B0E55">
              <w:rPr>
                <w:rFonts w:hint="eastAsia"/>
                <w:sz w:val="21"/>
              </w:rPr>
              <w:t>、</w:t>
            </w:r>
            <w:r w:rsidRPr="009B0E55">
              <w:rPr>
                <w:sz w:val="21"/>
              </w:rPr>
              <w:t>NewCatag.mat</w:t>
            </w:r>
          </w:p>
        </w:tc>
        <w:tc>
          <w:tcPr>
            <w:tcW w:w="3544" w:type="dxa"/>
          </w:tcPr>
          <w:p w:rsidR="0050624D" w:rsidRPr="009B0E55" w:rsidRDefault="003C2385" w:rsidP="00C73A62">
            <w:r>
              <w:rPr>
                <w:rFonts w:hint="eastAsia"/>
              </w:rPr>
              <w:t>e</w:t>
            </w:r>
            <w:r>
              <w:t>xpression and groups of samples after augment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TrTe.mat</w:t>
            </w:r>
          </w:p>
        </w:tc>
        <w:tc>
          <w:tcPr>
            <w:tcW w:w="3544" w:type="dxa"/>
          </w:tcPr>
          <w:p w:rsidR="0050624D" w:rsidRPr="009B0E55" w:rsidRDefault="003C2385" w:rsidP="003C2385">
            <w:r>
              <w:t xml:space="preserve">data in training set and test set for </w:t>
            </w:r>
            <w:r w:rsidR="0050624D" w:rsidRPr="009B0E55">
              <w:rPr>
                <w:rFonts w:hint="eastAsia"/>
              </w:rPr>
              <w:t>SVM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Aopt.mat</w:t>
            </w:r>
            <w:r w:rsidRPr="009B0E55">
              <w:rPr>
                <w:rFonts w:hint="eastAsia"/>
                <w:sz w:val="21"/>
              </w:rPr>
              <w:t>、</w:t>
            </w:r>
            <w:r w:rsidRPr="009B0E55">
              <w:rPr>
                <w:rFonts w:hint="eastAsia"/>
                <w:sz w:val="21"/>
              </w:rPr>
              <w:t>bopt</w:t>
            </w:r>
            <w:r w:rsidRPr="009B0E55">
              <w:rPr>
                <w:sz w:val="21"/>
              </w:rPr>
              <w:t>.mat</w:t>
            </w:r>
          </w:p>
        </w:tc>
        <w:tc>
          <w:tcPr>
            <w:tcW w:w="3544" w:type="dxa"/>
          </w:tcPr>
          <w:p w:rsidR="0050624D" w:rsidRPr="009B0E55" w:rsidRDefault="003C2385" w:rsidP="003C2385">
            <w:r>
              <w:t xml:space="preserve">parameters of </w:t>
            </w:r>
            <w:r w:rsidR="0050624D" w:rsidRPr="009B0E55">
              <w:rPr>
                <w:rFonts w:hint="eastAsia"/>
              </w:rPr>
              <w:t>SVM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beta.mat</w:t>
            </w:r>
          </w:p>
        </w:tc>
        <w:tc>
          <w:tcPr>
            <w:tcW w:w="3544" w:type="dxa"/>
          </w:tcPr>
          <w:p w:rsidR="0050624D" w:rsidRPr="009B0E55" w:rsidRDefault="0050624D" w:rsidP="00C73A62">
            <w:r w:rsidRPr="009B0E55">
              <w:rPr>
                <w:rFonts w:hint="eastAsia"/>
              </w:rPr>
              <w:t>contri</w:t>
            </w:r>
            <w:r w:rsidRPr="009B0E55">
              <w:t>bution factor</w:t>
            </w:r>
            <w:r w:rsidR="003C2385">
              <w:t xml:space="preserve"> of gene features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Surtime.xlsx</w:t>
            </w:r>
          </w:p>
        </w:tc>
        <w:tc>
          <w:tcPr>
            <w:tcW w:w="3544" w:type="dxa"/>
          </w:tcPr>
          <w:p w:rsidR="0050624D" w:rsidRPr="009B0E55" w:rsidRDefault="003C2385" w:rsidP="00C73A62">
            <w:r>
              <w:rPr>
                <w:rFonts w:hint="eastAsia"/>
              </w:rPr>
              <w:t>s</w:t>
            </w:r>
            <w:r>
              <w:t xml:space="preserve">urvival time 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CoxTrTe.mat (</w:t>
            </w:r>
            <w:r w:rsidRPr="009B0E55">
              <w:rPr>
                <w:rFonts w:hint="eastAsia"/>
                <w:sz w:val="21"/>
              </w:rPr>
              <w:t>t</w:t>
            </w:r>
            <w:r w:rsidRPr="009B0E55">
              <w:rPr>
                <w:sz w:val="21"/>
              </w:rPr>
              <w:t>rainCoxMat.mat</w:t>
            </w:r>
            <w:r w:rsidRPr="009B0E55">
              <w:rPr>
                <w:rFonts w:hint="eastAsia"/>
                <w:sz w:val="21"/>
              </w:rPr>
              <w:t>、</w:t>
            </w:r>
            <w:r w:rsidRPr="009B0E55">
              <w:rPr>
                <w:sz w:val="21"/>
              </w:rPr>
              <w:t>trainCoxTime.mat</w:t>
            </w:r>
            <w:r w:rsidRPr="009B0E55">
              <w:rPr>
                <w:rFonts w:hint="eastAsia"/>
                <w:sz w:val="21"/>
              </w:rPr>
              <w:t>、</w:t>
            </w:r>
          </w:p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testCoxMat.mat</w:t>
            </w:r>
            <w:r w:rsidRPr="009B0E55">
              <w:rPr>
                <w:rFonts w:hint="eastAsia"/>
                <w:sz w:val="21"/>
              </w:rPr>
              <w:t>、</w:t>
            </w:r>
            <w:r w:rsidRPr="009B0E55">
              <w:rPr>
                <w:sz w:val="21"/>
              </w:rPr>
              <w:t>testCoxTime.mat)</w:t>
            </w:r>
          </w:p>
        </w:tc>
        <w:tc>
          <w:tcPr>
            <w:tcW w:w="3544" w:type="dxa"/>
          </w:tcPr>
          <w:p w:rsidR="0050624D" w:rsidRPr="009B0E55" w:rsidRDefault="003C2385" w:rsidP="003C2385">
            <w:r>
              <w:t xml:space="preserve">gene expression and survival time of training set and test set for </w:t>
            </w:r>
            <w:r w:rsidR="0050624D" w:rsidRPr="009B0E55">
              <w:rPr>
                <w:rFonts w:hint="eastAsia"/>
              </w:rPr>
              <w:t>Net</w:t>
            </w:r>
            <w:r w:rsidR="0050624D" w:rsidRPr="009B0E55">
              <w:t>-Cox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S.mat</w:t>
            </w:r>
          </w:p>
        </w:tc>
        <w:tc>
          <w:tcPr>
            <w:tcW w:w="3544" w:type="dxa"/>
          </w:tcPr>
          <w:p w:rsidR="0050624D" w:rsidRPr="009B0E55" w:rsidRDefault="003C2385" w:rsidP="003C2385">
            <w:r>
              <w:rPr>
                <w:sz w:val="20"/>
              </w:rPr>
              <w:t>weighted adjacency matrix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slambda.mat</w:t>
            </w:r>
            <w:r w:rsidRPr="009B0E55">
              <w:rPr>
                <w:rFonts w:hint="eastAsia"/>
                <w:sz w:val="21"/>
              </w:rPr>
              <w:t>、</w:t>
            </w:r>
            <w:r w:rsidRPr="009B0E55">
              <w:rPr>
                <w:sz w:val="21"/>
              </w:rPr>
              <w:t>salpha.mat</w:t>
            </w:r>
          </w:p>
        </w:tc>
        <w:tc>
          <w:tcPr>
            <w:tcW w:w="3544" w:type="dxa"/>
          </w:tcPr>
          <w:p w:rsidR="0050624D" w:rsidRPr="009B0E55" w:rsidRDefault="003C2385" w:rsidP="003C2385">
            <w:r>
              <w:t xml:space="preserve">hyper parameter of </w:t>
            </w:r>
            <w:r w:rsidR="0050624D" w:rsidRPr="009B0E55">
              <w:rPr>
                <w:rFonts w:hint="eastAsia"/>
              </w:rPr>
              <w:t>Net</w:t>
            </w:r>
            <w:r w:rsidR="0050624D" w:rsidRPr="009B0E55">
              <w:t>-Cox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bta.mat</w:t>
            </w:r>
          </w:p>
        </w:tc>
        <w:tc>
          <w:tcPr>
            <w:tcW w:w="3544" w:type="dxa"/>
          </w:tcPr>
          <w:p w:rsidR="0050624D" w:rsidRPr="009B0E55" w:rsidRDefault="003C2385" w:rsidP="003C2385">
            <w:r>
              <w:t xml:space="preserve">PCR of </w:t>
            </w:r>
            <w:r w:rsidR="0050624D" w:rsidRPr="009B0E55">
              <w:rPr>
                <w:rFonts w:hint="eastAsia"/>
              </w:rPr>
              <w:t>Net</w:t>
            </w:r>
            <w:r w:rsidR="0050624D" w:rsidRPr="009B0E55">
              <w:t>-Cox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sele_bta.mat</w:t>
            </w:r>
          </w:p>
        </w:tc>
        <w:tc>
          <w:tcPr>
            <w:tcW w:w="3544" w:type="dxa"/>
          </w:tcPr>
          <w:p w:rsidR="0050624D" w:rsidRPr="009B0E55" w:rsidRDefault="003C2385" w:rsidP="003C2385">
            <w:r>
              <w:rPr>
                <w:rFonts w:hint="eastAsia"/>
              </w:rPr>
              <w:t>P</w:t>
            </w:r>
            <w:r>
              <w:t>CR of gene signatures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rFonts w:hint="eastAsia"/>
                <w:sz w:val="21"/>
              </w:rPr>
              <w:t>gene</w:t>
            </w:r>
            <w:r w:rsidRPr="009B0E55">
              <w:rPr>
                <w:sz w:val="21"/>
              </w:rPr>
              <w:t>Sig.mat</w:t>
            </w:r>
          </w:p>
        </w:tc>
        <w:tc>
          <w:tcPr>
            <w:tcW w:w="3544" w:type="dxa"/>
          </w:tcPr>
          <w:p w:rsidR="0050624D" w:rsidRPr="009B0E55" w:rsidRDefault="003C2385" w:rsidP="00C73A62">
            <w:r>
              <w:rPr>
                <w:rFonts w:hint="eastAsia"/>
              </w:rPr>
              <w:t>g</w:t>
            </w:r>
            <w:r>
              <w:t>ene signatures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Group1.mat,Group2.mat,min_p.mat</w:t>
            </w:r>
          </w:p>
        </w:tc>
        <w:tc>
          <w:tcPr>
            <w:tcW w:w="3544" w:type="dxa"/>
          </w:tcPr>
          <w:p w:rsidR="0050624D" w:rsidRPr="009B0E55" w:rsidRDefault="003C2385" w:rsidP="003C2385">
            <w:pPr>
              <w:ind w:left="240" w:hangingChars="100" w:hanging="240"/>
            </w:pPr>
            <w:r>
              <w:rPr>
                <w:rFonts w:hint="eastAsia"/>
              </w:rPr>
              <w:t>s</w:t>
            </w:r>
            <w:r>
              <w:t>urvival time and p-value for HR an</w:t>
            </w:r>
            <w:r>
              <w:rPr>
                <w:rFonts w:hint="eastAsia"/>
              </w:rPr>
              <w:t>d</w:t>
            </w:r>
            <w:r>
              <w:t xml:space="preserve"> LR sample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sz w:val="21"/>
              </w:rPr>
              <w:t>AUC_SE_SP.mat</w:t>
            </w:r>
          </w:p>
        </w:tc>
        <w:tc>
          <w:tcPr>
            <w:tcW w:w="3544" w:type="dxa"/>
          </w:tcPr>
          <w:p w:rsidR="0050624D" w:rsidRPr="009B0E55" w:rsidRDefault="0050624D" w:rsidP="003C2385">
            <w:r w:rsidRPr="009B0E55">
              <w:rPr>
                <w:rFonts w:hint="eastAsia"/>
              </w:rPr>
              <w:t>A</w:t>
            </w:r>
            <w:r w:rsidRPr="009B0E55">
              <w:t>UC</w:t>
            </w:r>
            <w:r w:rsidRPr="009B0E55">
              <w:rPr>
                <w:rFonts w:hint="eastAsia"/>
              </w:rPr>
              <w:t>、</w:t>
            </w:r>
            <w:r w:rsidR="003C2385">
              <w:rPr>
                <w:rFonts w:hint="eastAsia"/>
              </w:rPr>
              <w:t>S</w:t>
            </w:r>
            <w:r w:rsidR="003C2385">
              <w:t>E</w:t>
            </w:r>
            <w:r w:rsidRPr="009B0E55">
              <w:rPr>
                <w:rFonts w:hint="eastAsia"/>
              </w:rPr>
              <w:t>、</w:t>
            </w:r>
            <w:r w:rsidR="003C2385">
              <w:rPr>
                <w:rFonts w:hint="eastAsia"/>
              </w:rPr>
              <w:t>S</w:t>
            </w:r>
            <w:r w:rsidR="003C2385">
              <w:t>P</w:t>
            </w:r>
          </w:p>
        </w:tc>
      </w:tr>
      <w:tr w:rsidR="0050624D" w:rsidRPr="009B0E55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rFonts w:hint="eastAsia"/>
                <w:sz w:val="21"/>
              </w:rPr>
              <w:t>Sig</w:t>
            </w:r>
            <w:r w:rsidRPr="009B0E55">
              <w:rPr>
                <w:sz w:val="21"/>
              </w:rPr>
              <w:t>Exp.xlsx</w:t>
            </w:r>
          </w:p>
        </w:tc>
        <w:tc>
          <w:tcPr>
            <w:tcW w:w="3544" w:type="dxa"/>
          </w:tcPr>
          <w:p w:rsidR="0050624D" w:rsidRPr="009B0E55" w:rsidRDefault="003C2385" w:rsidP="00C73A62">
            <w:r>
              <w:t>expression of gene signature</w:t>
            </w:r>
          </w:p>
        </w:tc>
      </w:tr>
      <w:tr w:rsidR="0050624D" w:rsidTr="003C2385">
        <w:tc>
          <w:tcPr>
            <w:tcW w:w="4673" w:type="dxa"/>
          </w:tcPr>
          <w:p w:rsidR="0050624D" w:rsidRPr="009B0E55" w:rsidRDefault="0050624D" w:rsidP="00C73A62">
            <w:pPr>
              <w:rPr>
                <w:sz w:val="21"/>
              </w:rPr>
            </w:pPr>
            <w:r w:rsidRPr="009B0E55">
              <w:rPr>
                <w:rFonts w:hint="eastAsia"/>
                <w:sz w:val="21"/>
              </w:rPr>
              <w:t>RD</w:t>
            </w:r>
            <w:r w:rsidRPr="009B0E55">
              <w:rPr>
                <w:sz w:val="21"/>
              </w:rPr>
              <w:t>.mat</w:t>
            </w:r>
          </w:p>
        </w:tc>
        <w:tc>
          <w:tcPr>
            <w:tcW w:w="3544" w:type="dxa"/>
          </w:tcPr>
          <w:p w:rsidR="0050624D" w:rsidRDefault="003C2385" w:rsidP="00C73A62">
            <w:r>
              <w:rPr>
                <w:rFonts w:hint="eastAsia"/>
              </w:rPr>
              <w:t>R</w:t>
            </w:r>
            <w:r>
              <w:t>D of gene signatures</w:t>
            </w:r>
          </w:p>
        </w:tc>
      </w:tr>
    </w:tbl>
    <w:p w:rsidR="00D127BD" w:rsidRPr="0050624D" w:rsidRDefault="00D127BD"/>
    <w:sectPr w:rsidR="00D127BD" w:rsidRPr="00506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09B" w:rsidRDefault="005B609B" w:rsidP="005B609B">
      <w:r>
        <w:separator/>
      </w:r>
    </w:p>
  </w:endnote>
  <w:endnote w:type="continuationSeparator" w:id="0">
    <w:p w:rsidR="005B609B" w:rsidRDefault="005B609B" w:rsidP="005B6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09B" w:rsidRDefault="005B609B" w:rsidP="005B609B">
      <w:r>
        <w:separator/>
      </w:r>
    </w:p>
  </w:footnote>
  <w:footnote w:type="continuationSeparator" w:id="0">
    <w:p w:rsidR="005B609B" w:rsidRDefault="005B609B" w:rsidP="005B60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4D"/>
    <w:rsid w:val="00240E52"/>
    <w:rsid w:val="003C2385"/>
    <w:rsid w:val="0050624D"/>
    <w:rsid w:val="0052259B"/>
    <w:rsid w:val="005B609B"/>
    <w:rsid w:val="00B126BE"/>
    <w:rsid w:val="00D1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30658"/>
  <w15:chartTrackingRefBased/>
  <w15:docId w15:val="{B1EF1DFF-851B-447B-838E-2588E8CD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24D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624D"/>
    <w:rPr>
      <w:color w:val="0000FF"/>
      <w:u w:val="single"/>
    </w:rPr>
  </w:style>
  <w:style w:type="table" w:styleId="a4">
    <w:name w:val="Table Grid"/>
    <w:basedOn w:val="a1"/>
    <w:uiPriority w:val="39"/>
    <w:rsid w:val="005062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B6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B609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B6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B609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2019-08-26T11:08:00Z</dcterms:created>
  <dcterms:modified xsi:type="dcterms:W3CDTF">2019-08-26T11:40:00Z</dcterms:modified>
</cp:coreProperties>
</file>