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0000FF"/>
          <w:sz w:val="32"/>
          <w:szCs w:val="32"/>
          <w:lang w:val="en-US" w:eastAsia="zh-CN"/>
        </w:rPr>
        <w:t>销售人员</w:t>
      </w:r>
      <w:r>
        <w:rPr>
          <w:rFonts w:hint="eastAsia"/>
          <w:color w:val="auto"/>
          <w:sz w:val="32"/>
          <w:szCs w:val="32"/>
          <w:lang w:val="en-US" w:eastAsia="zh-CN"/>
        </w:rPr>
        <w:t>需要提供照片资料(</w:t>
      </w:r>
      <w:r>
        <w:rPr>
          <w:rFonts w:hint="eastAsia"/>
          <w:color w:val="C00000"/>
          <w:sz w:val="21"/>
          <w:szCs w:val="21"/>
          <w:lang w:val="en-US" w:eastAsia="zh-CN"/>
        </w:rPr>
        <w:t>1.身份证正面 2.身份证反面 3.征信授权书 4.征信授权书面签照</w:t>
      </w:r>
      <w:r>
        <w:rPr>
          <w:rFonts w:hint="eastAsia"/>
          <w:sz w:val="32"/>
          <w:szCs w:val="32"/>
          <w:lang w:val="en-US" w:eastAsia="zh-CN"/>
        </w:rPr>
        <w:t>)</w:t>
      </w:r>
      <w:r>
        <w:rPr>
          <w:rFonts w:hint="eastAsia"/>
          <w:color w:val="auto"/>
          <w:sz w:val="32"/>
          <w:szCs w:val="32"/>
          <w:lang w:val="en-US" w:eastAsia="zh-CN"/>
        </w:rPr>
        <w:t>给内勤人员进行征信查询。</w:t>
      </w:r>
    </w:p>
    <w:p>
      <w:pPr>
        <w:numPr>
          <w:ilvl w:val="0"/>
          <w:numId w:val="0"/>
        </w:numPr>
        <w:jc w:val="both"/>
        <w:rPr>
          <w:rFonts w:hint="eastAsia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asciiTheme="minorEastAsia" w:hAnsiTheme="minorEastAsia" w:eastAsiaTheme="minorEastAsia"/>
        </w:rPr>
      </w:pPr>
      <w:r>
        <w:rPr>
          <w:rFonts w:asciiTheme="minorEastAsia" w:hAnsiTheme="minorEastAsia" w:eastAsiaTheme="minorEastAsia"/>
        </w:rPr>
        <w:drawing>
          <wp:inline distT="0" distB="0" distL="0" distR="0">
            <wp:extent cx="2572385" cy="1682115"/>
            <wp:effectExtent l="0" t="0" r="18415" b="13335"/>
            <wp:docPr id="13" name="图片 1" descr="D:\用户目录\我的文档\Tencent Files\964711627\FileRecv\MobileFile\IMG_2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 descr="D:\用户目录\我的文档\Tencent Files\964711627\FileRecv\MobileFile\IMG_201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1682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eastAsiaTheme="minorEastAsia"/>
        </w:rPr>
        <w:drawing>
          <wp:inline distT="0" distB="0" distL="0" distR="0">
            <wp:extent cx="2413000" cy="1666875"/>
            <wp:effectExtent l="0" t="0" r="6350" b="9525"/>
            <wp:docPr id="4" name="图片 4" descr="C:\Users\ADMINI~1\AppData\Local\Temp\360zip$Temp\360$2\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~1\AppData\Local\Temp\360zip$Temp\360$2\1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167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Theme="minorEastAsia" w:hAnsiTheme="minorEastAsia" w:eastAsiaTheme="minorEastAsia"/>
          <w:lang w:val="en-US" w:eastAsia="zh-CN"/>
        </w:rPr>
      </w:pPr>
      <w:r>
        <w:rPr>
          <w:rFonts w:hint="eastAsia" w:asciiTheme="minorEastAsia" w:hAnsiTheme="minorEastAsia" w:eastAsiaTheme="minorEastAsia"/>
          <w:lang w:eastAsia="zh-CN"/>
        </w:rPr>
        <w:drawing>
          <wp:inline distT="0" distB="0" distL="114300" distR="114300">
            <wp:extent cx="2315210" cy="2996565"/>
            <wp:effectExtent l="0" t="0" r="8890" b="13335"/>
            <wp:docPr id="5" name="图片 5" descr="15266134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26613403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52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/>
          <w:lang w:eastAsia="zh-CN"/>
        </w:rPr>
        <w:drawing>
          <wp:inline distT="0" distB="0" distL="114300" distR="114300">
            <wp:extent cx="2160905" cy="2896870"/>
            <wp:effectExtent l="0" t="0" r="10795" b="17780"/>
            <wp:docPr id="7" name="图片 7" descr="15266135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2661358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lang w:val="en-US" w:eastAsia="zh-CN"/>
        </w:rPr>
        <w:t xml:space="preserve">  </w:t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color w:val="0000FF"/>
          <w:sz w:val="32"/>
          <w:szCs w:val="32"/>
          <w:lang w:val="en-US" w:eastAsia="zh-CN"/>
        </w:rPr>
        <w:t>销售人员</w:t>
      </w:r>
      <w:r>
        <w:rPr>
          <w:rFonts w:hint="eastAsia"/>
          <w:color w:val="auto"/>
          <w:sz w:val="32"/>
          <w:szCs w:val="32"/>
          <w:lang w:val="en-US" w:eastAsia="zh-CN"/>
        </w:rPr>
        <w:t>需要提供照片资料(</w:t>
      </w:r>
      <w:r>
        <w:rPr>
          <w:rFonts w:hint="eastAsia"/>
          <w:color w:val="C00000"/>
          <w:sz w:val="21"/>
          <w:szCs w:val="21"/>
          <w:lang w:val="en-US" w:eastAsia="zh-CN"/>
        </w:rPr>
        <w:t>1.行驶证 2.登记证(1~3页2张) 3.汽车左前 4.汽车右后 5汽车发动机 6.仪表公里数 7.方向盘 8.中控 9.铭牌 10. 车架号 11.,主驾驶位 12.副驾驶位 13.前排内室 14.后排内室 15.后排出风口</w:t>
      </w:r>
      <w:r>
        <w:rPr>
          <w:rFonts w:hint="eastAsia"/>
          <w:color w:val="auto"/>
          <w:sz w:val="32"/>
          <w:szCs w:val="32"/>
          <w:lang w:val="en-US" w:eastAsia="zh-CN"/>
        </w:rPr>
        <w:t>)给内勤人员进行车辆评估。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36720" cy="2085975"/>
            <wp:effectExtent l="0" t="0" r="11430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04135" cy="3801110"/>
            <wp:effectExtent l="0" t="0" r="5715" b="8890"/>
            <wp:docPr id="3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3801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42870" cy="3732530"/>
            <wp:effectExtent l="0" t="0" r="5080" b="1270"/>
            <wp:docPr id="30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593340" cy="1991360"/>
            <wp:effectExtent l="0" t="0" r="16510" b="8890"/>
            <wp:docPr id="3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3340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53335" cy="2068195"/>
            <wp:effectExtent l="0" t="0" r="18415" b="8255"/>
            <wp:docPr id="8" name="图片 8" descr="152661409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26614098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numPr>
          <w:ilvl w:val="0"/>
          <w:numId w:val="0"/>
        </w:numPr>
        <w:ind w:leftChars="0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38425" cy="1976755"/>
            <wp:effectExtent l="0" t="0" r="9525" b="4445"/>
            <wp:docPr id="10" name="图片 10" descr="1526614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2661419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541270" cy="1947545"/>
            <wp:effectExtent l="0" t="0" r="11430" b="14605"/>
            <wp:docPr id="12" name="图片 3" descr="QQ图片2016080210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QQ图片2016080210082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35250" cy="1926590"/>
            <wp:effectExtent l="0" t="0" r="12700" b="16510"/>
            <wp:docPr id="15" name="图片 15" descr="微信图片_20180425114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1804251148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950" cy="1917065"/>
            <wp:effectExtent l="0" t="0" r="12700" b="6985"/>
            <wp:docPr id="16" name="图片 16" descr="微信图片_20180425114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图片_201804251148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2648585" cy="2072005"/>
            <wp:effectExtent l="0" t="0" r="18415" b="4445"/>
            <wp:docPr id="6" name="图片 5" descr="0B6R7N3{_TSPAFYP(ZM0B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0B6R7N3{_TSPAFYP(ZM0B02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58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54275" cy="2092325"/>
            <wp:effectExtent l="0" t="0" r="3175" b="3175"/>
            <wp:docPr id="1" name="图片 1" descr="微信图片_2018042413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804241316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55240" cy="2052955"/>
            <wp:effectExtent l="0" t="0" r="16510" b="4445"/>
            <wp:docPr id="17" name="图片 17" descr="微信图片_20180424131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1804241317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2535" cy="2049780"/>
            <wp:effectExtent l="0" t="0" r="12065" b="7620"/>
            <wp:docPr id="18" name="图片 18" descr="微信图片_2018042413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1804241317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09215" cy="1921510"/>
            <wp:effectExtent l="0" t="0" r="635" b="2540"/>
            <wp:docPr id="22" name="图片 22" descr="微信图片_20180425114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1804251148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21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6980" cy="2101850"/>
            <wp:effectExtent l="0" t="0" r="7620" b="12700"/>
            <wp:docPr id="21" name="图片 21" descr="微信图片_20180425114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18042511482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09850" cy="2111375"/>
            <wp:effectExtent l="0" t="0" r="0" b="3175"/>
            <wp:docPr id="23" name="图片 23" descr="微信图片_2018051718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18051718060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tabs>
          <w:tab w:val="clear" w:pos="312"/>
        </w:tabs>
        <w:ind w:left="0" w:leftChars="0" w:firstLine="0" w:firstLineChars="0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0000FF"/>
          <w:sz w:val="32"/>
          <w:szCs w:val="32"/>
          <w:lang w:val="en-US" w:eastAsia="zh-CN"/>
        </w:rPr>
        <w:t>销售人员</w:t>
      </w:r>
      <w:r>
        <w:rPr>
          <w:rFonts w:hint="eastAsia"/>
          <w:color w:val="auto"/>
          <w:sz w:val="32"/>
          <w:szCs w:val="32"/>
          <w:lang w:val="en-US" w:eastAsia="zh-CN"/>
        </w:rPr>
        <w:t>提供客户资料(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1.现居住地址 2.实际单位名称 3.单位地址  4.两个紧急联系人姓名+电话，第一个联系人要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C00000"/>
          <w:sz w:val="21"/>
          <w:szCs w:val="21"/>
          <w:lang w:val="en-US" w:eastAsia="zh-CN"/>
        </w:rPr>
        <w:t>亲属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C00000"/>
          <w:sz w:val="21"/>
          <w:szCs w:val="21"/>
          <w:lang w:val="en-US" w:eastAsia="zh-CN"/>
        </w:rPr>
        <w:t xml:space="preserve"> 第二个联系人可以是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C00000"/>
          <w:sz w:val="21"/>
          <w:szCs w:val="21"/>
          <w:lang w:val="en-US" w:eastAsia="zh-CN"/>
        </w:rPr>
        <w:t>亲属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C00000"/>
          <w:sz w:val="21"/>
          <w:szCs w:val="21"/>
          <w:lang w:val="en-US" w:eastAsia="zh-CN"/>
        </w:rPr>
        <w:t>或者是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C00000"/>
          <w:sz w:val="21"/>
          <w:szCs w:val="21"/>
          <w:lang w:val="en-US" w:eastAsia="zh-CN"/>
        </w:rPr>
        <w:t>朋友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C00000"/>
          <w:sz w:val="21"/>
          <w:szCs w:val="21"/>
          <w:lang w:val="en-US" w:eastAsia="zh-CN"/>
        </w:rPr>
        <w:t>或者是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C00000"/>
          <w:sz w:val="21"/>
          <w:szCs w:val="21"/>
          <w:lang w:val="en-US" w:eastAsia="zh-CN"/>
        </w:rPr>
        <w:t>同事</w:t>
      </w:r>
      <w:r>
        <w:rPr>
          <w:rFonts w:hint="default"/>
          <w:color w:val="C00000"/>
          <w:sz w:val="21"/>
          <w:szCs w:val="21"/>
          <w:lang w:val="en-US" w:eastAsia="zh-CN"/>
        </w:rPr>
        <w:t>”</w:t>
      </w:r>
      <w:r>
        <w:rPr>
          <w:rFonts w:hint="eastAsia"/>
          <w:color w:val="auto"/>
          <w:sz w:val="32"/>
          <w:szCs w:val="32"/>
          <w:lang w:val="en-US" w:eastAsia="zh-CN"/>
        </w:rPr>
        <w:t>) 给内勤人员进行审批。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等待内勤人员反馈车辆评估价及最大贷款金额后，</w:t>
      </w:r>
      <w:r>
        <w:rPr>
          <w:rFonts w:hint="eastAsia"/>
          <w:color w:val="0000FF"/>
          <w:sz w:val="32"/>
          <w:szCs w:val="32"/>
          <w:lang w:val="en-US" w:eastAsia="zh-CN"/>
        </w:rPr>
        <w:t>销售人员</w:t>
      </w:r>
      <w:r>
        <w:rPr>
          <w:rFonts w:hint="eastAsia"/>
          <w:color w:val="auto"/>
          <w:sz w:val="32"/>
          <w:szCs w:val="32"/>
          <w:lang w:val="en-US" w:eastAsia="zh-CN"/>
        </w:rPr>
        <w:t>就可以与客户讲解贷款金额和利息等相关问题。</w:t>
      </w:r>
    </w:p>
    <w:p>
      <w:pPr>
        <w:numPr>
          <w:ilvl w:val="0"/>
          <w:numId w:val="0"/>
        </w:numPr>
        <w:rPr>
          <w:rFonts w:hint="eastAsia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征信和审批通过，并且</w:t>
      </w:r>
      <w:r>
        <w:rPr>
          <w:rFonts w:hint="eastAsia"/>
          <w:color w:val="0000FF"/>
          <w:sz w:val="32"/>
          <w:szCs w:val="32"/>
          <w:lang w:val="en-US" w:eastAsia="zh-CN"/>
        </w:rPr>
        <w:t>销售人员</w:t>
      </w:r>
      <w:r>
        <w:rPr>
          <w:rFonts w:hint="eastAsia"/>
          <w:color w:val="auto"/>
          <w:sz w:val="32"/>
          <w:szCs w:val="32"/>
          <w:lang w:val="en-US" w:eastAsia="zh-CN"/>
        </w:rPr>
        <w:t>与客户确认贷款金额和利息后，</w:t>
      </w:r>
      <w:r>
        <w:rPr>
          <w:rFonts w:hint="eastAsia"/>
          <w:color w:val="0000FF"/>
          <w:sz w:val="32"/>
          <w:szCs w:val="32"/>
          <w:lang w:val="en-US" w:eastAsia="zh-CN"/>
        </w:rPr>
        <w:t>销售人员</w:t>
      </w:r>
      <w:r>
        <w:rPr>
          <w:rFonts w:hint="eastAsia"/>
          <w:color w:val="auto"/>
          <w:sz w:val="32"/>
          <w:szCs w:val="32"/>
          <w:lang w:val="en-US" w:eastAsia="zh-CN"/>
        </w:rPr>
        <w:t>就可以通知业务员安排签约。签约必备相片资料(</w:t>
      </w:r>
      <w:r>
        <w:rPr>
          <w:rFonts w:hint="eastAsia"/>
          <w:color w:val="C00000"/>
          <w:sz w:val="21"/>
          <w:szCs w:val="21"/>
          <w:lang w:val="en-US" w:eastAsia="zh-CN"/>
        </w:rPr>
        <w:t>1.身份证(已婚双方)  2.驾驶证  3.户口薄(第一页,户主页,主贷页,配偶页)</w:t>
      </w:r>
      <w:r>
        <w:rPr>
          <w:rFonts w:hint="eastAsia"/>
          <w:color w:val="auto"/>
          <w:sz w:val="32"/>
          <w:szCs w:val="32"/>
          <w:lang w:val="en-US" w:eastAsia="zh-CN"/>
        </w:rPr>
        <w:t>)。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0000FF"/>
          <w:sz w:val="32"/>
          <w:szCs w:val="32"/>
          <w:lang w:val="en-US" w:eastAsia="zh-CN"/>
        </w:rPr>
        <w:t>销售人员</w:t>
      </w:r>
      <w:r>
        <w:rPr>
          <w:rFonts w:hint="eastAsia"/>
          <w:color w:val="auto"/>
          <w:sz w:val="32"/>
          <w:szCs w:val="32"/>
          <w:lang w:val="en-US" w:eastAsia="zh-CN"/>
        </w:rPr>
        <w:t>可以安排过户。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客户提车时，</w:t>
      </w:r>
      <w:r>
        <w:rPr>
          <w:rFonts w:hint="eastAsia"/>
          <w:color w:val="0000FF"/>
          <w:sz w:val="32"/>
          <w:szCs w:val="32"/>
          <w:lang w:val="en-US" w:eastAsia="zh-CN"/>
        </w:rPr>
        <w:t>销售人员</w:t>
      </w:r>
      <w:r>
        <w:rPr>
          <w:rFonts w:hint="eastAsia"/>
          <w:color w:val="auto"/>
          <w:sz w:val="32"/>
          <w:szCs w:val="32"/>
          <w:lang w:val="en-US" w:eastAsia="zh-CN"/>
        </w:rPr>
        <w:t>户通知业务员过来装GPS。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auto"/>
          <w:sz w:val="32"/>
          <w:szCs w:val="32"/>
          <w:lang w:val="en-US" w:eastAsia="zh-CN"/>
        </w:rPr>
        <w:t>业务人员收齐过户后的资料(</w:t>
      </w:r>
      <w:r>
        <w:rPr>
          <w:rFonts w:hint="eastAsia"/>
          <w:color w:val="C00000"/>
          <w:sz w:val="21"/>
          <w:szCs w:val="21"/>
          <w:lang w:val="en-US" w:eastAsia="zh-CN"/>
        </w:rPr>
        <w:t>原件：1.发票（大于开票价）2.交强险（有效期大于三个月） 3.商业险（必买险种：1.车损险 2.第三者责任险（30万以上） 3.车上人员险（司机+乘客） 4.自燃险  都是不计免赔，第一受益人:XXXXX银行） 复印件：行驶证</w:t>
      </w:r>
      <w:r>
        <w:rPr>
          <w:rFonts w:hint="eastAsia"/>
          <w:color w:val="auto"/>
          <w:sz w:val="32"/>
          <w:szCs w:val="32"/>
          <w:lang w:val="en-US" w:eastAsia="zh-CN"/>
        </w:rPr>
        <w:t>)后就可以放款。</w:t>
      </w: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32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auto"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66BA852"/>
    <w:multiLevelType w:val="singleLevel"/>
    <w:tmpl w:val="A66BA852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5CF5BD75"/>
    <w:multiLevelType w:val="singleLevel"/>
    <w:tmpl w:val="5CF5BD75"/>
    <w:lvl w:ilvl="0" w:tentative="0">
      <w:start w:val="4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E0A8D"/>
    <w:rsid w:val="00AA6E2F"/>
    <w:rsid w:val="00D23FF2"/>
    <w:rsid w:val="013D7EB2"/>
    <w:rsid w:val="035242BA"/>
    <w:rsid w:val="03F22B02"/>
    <w:rsid w:val="041A4711"/>
    <w:rsid w:val="087867F0"/>
    <w:rsid w:val="08966939"/>
    <w:rsid w:val="0E64799F"/>
    <w:rsid w:val="12F957DE"/>
    <w:rsid w:val="13A711E1"/>
    <w:rsid w:val="13F07429"/>
    <w:rsid w:val="1669694E"/>
    <w:rsid w:val="1A260FE6"/>
    <w:rsid w:val="22111736"/>
    <w:rsid w:val="226505ED"/>
    <w:rsid w:val="2341591D"/>
    <w:rsid w:val="240C0A7A"/>
    <w:rsid w:val="266A2257"/>
    <w:rsid w:val="26F772B2"/>
    <w:rsid w:val="294967E1"/>
    <w:rsid w:val="3739413A"/>
    <w:rsid w:val="39BE56A7"/>
    <w:rsid w:val="39FA49B1"/>
    <w:rsid w:val="3AEA5337"/>
    <w:rsid w:val="3B467B23"/>
    <w:rsid w:val="3C216E37"/>
    <w:rsid w:val="3ECE7708"/>
    <w:rsid w:val="3F934910"/>
    <w:rsid w:val="40060750"/>
    <w:rsid w:val="44B701D4"/>
    <w:rsid w:val="46514AF5"/>
    <w:rsid w:val="481F3F2B"/>
    <w:rsid w:val="484D0792"/>
    <w:rsid w:val="4B7633B3"/>
    <w:rsid w:val="50B305A6"/>
    <w:rsid w:val="510E711C"/>
    <w:rsid w:val="526C0454"/>
    <w:rsid w:val="53424CE4"/>
    <w:rsid w:val="63DC6A78"/>
    <w:rsid w:val="643445CF"/>
    <w:rsid w:val="66B20619"/>
    <w:rsid w:val="6931633A"/>
    <w:rsid w:val="6EC230F4"/>
    <w:rsid w:val="72AE31BC"/>
    <w:rsid w:val="73115446"/>
    <w:rsid w:val="74114328"/>
    <w:rsid w:val="7774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Office_10.1.0.7346_F1E327BC-269C-435d-A152-05C5408002CA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关伟坚</cp:lastModifiedBy>
  <dcterms:modified xsi:type="dcterms:W3CDTF">2018-05-21T08:02:28Z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