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6E" w:rsidRDefault="001810C1" w:rsidP="001810C1">
      <w:pPr>
        <w:pStyle w:val="2"/>
        <w:rPr>
          <w:rFonts w:hint="eastAsia"/>
        </w:rPr>
      </w:pPr>
      <w:r>
        <w:rPr>
          <w:rFonts w:hint="eastAsia"/>
        </w:rPr>
        <w:t>题目管理</w:t>
      </w:r>
    </w:p>
    <w:p w:rsidR="001810C1" w:rsidRDefault="001810C1" w:rsidP="001810C1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显出题目列表</w:t>
      </w:r>
    </w:p>
    <w:p w:rsidR="001810C1" w:rsidRDefault="001810C1" w:rsidP="001810C1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</w:rPr>
            </w:pPr>
            <w:r w:rsidRPr="001810C1">
              <w:rPr>
                <w:rFonts w:ascii="宋体" w:hAnsi="宋体" w:hint="eastAsia"/>
                <w:bCs/>
              </w:rPr>
              <w:t>显出题目列表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TMGL-1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浏览</w:t>
            </w:r>
            <w:r>
              <w:rPr>
                <w:rFonts w:ascii="宋体" w:hAnsi="宋体" w:hint="eastAsia"/>
                <w:bCs/>
              </w:rPr>
              <w:t>题目列表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无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</w:t>
            </w:r>
            <w:r w:rsidR="00123A04">
              <w:rPr>
                <w:rFonts w:ascii="宋体" w:hAnsi="宋体" w:hint="eastAsia"/>
                <w:bCs/>
              </w:rPr>
              <w:t>管理员</w:t>
            </w:r>
            <w:r>
              <w:rPr>
                <w:rFonts w:ascii="宋体" w:hAnsi="宋体" w:hint="eastAsia"/>
                <w:bCs/>
              </w:rPr>
              <w:t>进入</w:t>
            </w:r>
            <w:r w:rsidR="00123A04">
              <w:rPr>
                <w:rFonts w:ascii="宋体" w:hAnsi="宋体" w:hint="eastAsia"/>
                <w:bCs/>
              </w:rPr>
              <w:t>OES</w:t>
            </w:r>
            <w:r>
              <w:rPr>
                <w:rFonts w:ascii="宋体" w:hAnsi="宋体" w:hint="eastAsia"/>
                <w:bCs/>
              </w:rPr>
              <w:t>系统，点击</w:t>
            </w:r>
            <w:r w:rsidR="00123A04">
              <w:rPr>
                <w:rFonts w:ascii="宋体" w:hAnsi="宋体" w:hint="eastAsia"/>
                <w:bCs/>
              </w:rPr>
              <w:t>考试管理下的题目管理选项</w:t>
            </w:r>
          </w:p>
          <w:p w:rsidR="001810C1" w:rsidRDefault="001810C1" w:rsidP="00123A04">
            <w:pPr>
              <w:pStyle w:val="1"/>
              <w:rPr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</w:t>
            </w:r>
            <w:r w:rsidR="00123A04">
              <w:rPr>
                <w:rFonts w:hint="eastAsia"/>
                <w:bCs/>
              </w:rPr>
              <w:t>题目列表</w:t>
            </w:r>
            <w:r>
              <w:rPr>
                <w:rFonts w:hint="eastAsia"/>
                <w:bCs/>
              </w:rPr>
              <w:t>界面（如图），</w:t>
            </w:r>
            <w:r w:rsidR="00123A04">
              <w:rPr>
                <w:rFonts w:hint="eastAsia"/>
                <w:bCs/>
              </w:rPr>
              <w:t>一个题目包括问题与答案，通过字母顺序进行排列，纵向显示</w:t>
            </w:r>
            <w:r w:rsidR="00123A04">
              <w:rPr>
                <w:rFonts w:hint="eastAsia"/>
                <w:bCs/>
              </w:rPr>
              <w:t>20</w:t>
            </w:r>
            <w:r w:rsidR="00123A04">
              <w:rPr>
                <w:rFonts w:hint="eastAsia"/>
                <w:bCs/>
              </w:rPr>
              <w:t>条题目信息。</w:t>
            </w:r>
          </w:p>
        </w:tc>
      </w:tr>
      <w:tr w:rsidR="001810C1" w:rsidTr="001810C1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0C1" w:rsidRDefault="001810C1">
            <w:pPr>
              <w:pStyle w:val="1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</w:t>
            </w:r>
            <w:r w:rsidR="00123A04">
              <w:rPr>
                <w:rFonts w:hint="eastAsia"/>
                <w:bCs/>
              </w:rPr>
              <w:t>管理员点击下一页</w:t>
            </w:r>
          </w:p>
          <w:p w:rsidR="001810C1" w:rsidRDefault="001810C1" w:rsidP="005112F0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</w:t>
            </w:r>
            <w:r w:rsidR="005112F0">
              <w:rPr>
                <w:rFonts w:hint="eastAsia"/>
                <w:bCs/>
              </w:rPr>
              <w:t>纵向</w:t>
            </w:r>
            <w:r>
              <w:rPr>
                <w:rFonts w:hint="eastAsia"/>
                <w:bCs/>
              </w:rPr>
              <w:t>显示</w:t>
            </w:r>
            <w:r w:rsidR="00123A04">
              <w:rPr>
                <w:rFonts w:hint="eastAsia"/>
                <w:bCs/>
              </w:rPr>
              <w:t>下面</w:t>
            </w:r>
            <w:r w:rsidR="00123A04">
              <w:rPr>
                <w:rFonts w:hint="eastAsia"/>
                <w:bCs/>
              </w:rPr>
              <w:t>20</w:t>
            </w:r>
            <w:r w:rsidR="00123A04">
              <w:rPr>
                <w:rFonts w:hint="eastAsia"/>
                <w:bCs/>
              </w:rPr>
              <w:t>条题目信息。</w:t>
            </w:r>
            <w:r w:rsidR="00123A04">
              <w:rPr>
                <w:bCs/>
              </w:rPr>
              <w:t xml:space="preserve"> </w:t>
            </w:r>
          </w:p>
        </w:tc>
      </w:tr>
      <w:tr w:rsidR="001810C1" w:rsidTr="001810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C1" w:rsidRDefault="00123A04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1810C1" w:rsidTr="001810C1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810C1" w:rsidRDefault="001810C1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C1" w:rsidRDefault="00123A04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1810C1" w:rsidRDefault="001810C1" w:rsidP="001810C1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新增题目信息</w:t>
      </w:r>
    </w:p>
    <w:p w:rsidR="00123A04" w:rsidRDefault="00123A04" w:rsidP="00123A04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123A04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新增</w:t>
            </w:r>
            <w:r w:rsidR="00E6601E">
              <w:rPr>
                <w:rFonts w:ascii="宋体" w:hAnsi="宋体" w:hint="eastAsia"/>
                <w:bCs/>
              </w:rPr>
              <w:t>题目信息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123A04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 w:rsidR="00E6601E">
              <w:rPr>
                <w:rFonts w:hint="eastAsia"/>
                <w:bCs/>
              </w:rPr>
              <w:t>TMGL-2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123A04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E6601E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增加题目信息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A04" w:rsidRDefault="00E6601E" w:rsidP="00946BCF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管理员进入</w:t>
            </w:r>
            <w:r>
              <w:rPr>
                <w:rFonts w:ascii="宋体" w:hAnsi="宋体" w:hint="eastAsia"/>
                <w:bCs/>
              </w:rPr>
              <w:t>考试管理下的题目管理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01E" w:rsidRDefault="00123A04" w:rsidP="00E6601E">
            <w:pPr>
              <w:pStyle w:val="1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1．管理员</w:t>
            </w:r>
            <w:r w:rsidR="00E6601E">
              <w:rPr>
                <w:rFonts w:ascii="宋体" w:hAnsi="宋体" w:hint="eastAsia"/>
                <w:bCs/>
              </w:rPr>
              <w:t>点击“新增”按钮</w:t>
            </w:r>
          </w:p>
          <w:p w:rsidR="00123A04" w:rsidRDefault="00123A04" w:rsidP="00E6601E">
            <w:pPr>
              <w:pStyle w:val="1"/>
              <w:rPr>
                <w:rFonts w:hint="eastAsia"/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系统打开题目</w:t>
            </w:r>
            <w:r w:rsidR="00E6601E">
              <w:rPr>
                <w:rFonts w:hint="eastAsia"/>
                <w:bCs/>
              </w:rPr>
              <w:t>新增</w:t>
            </w:r>
            <w:r>
              <w:rPr>
                <w:rFonts w:hint="eastAsia"/>
                <w:bCs/>
              </w:rPr>
              <w:t>界面（如图</w:t>
            </w:r>
            <w:r w:rsidR="00E6601E">
              <w:rPr>
                <w:rFonts w:hint="eastAsia"/>
                <w:bCs/>
              </w:rPr>
              <w:t>）</w:t>
            </w:r>
          </w:p>
          <w:p w:rsidR="005112F0" w:rsidRDefault="005112F0" w:rsidP="005112F0">
            <w:pPr>
              <w:pStyle w:val="1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．管理员选择题目类型（选择题，简答题），如选择选择题，</w:t>
            </w:r>
            <w:r w:rsidR="009B5CCC">
              <w:rPr>
                <w:rFonts w:hint="eastAsia"/>
                <w:bCs/>
              </w:rPr>
              <w:t>再选择选项数目（默认为</w:t>
            </w:r>
            <w:r w:rsidR="009B5CCC">
              <w:rPr>
                <w:rFonts w:hint="eastAsia"/>
                <w:bCs/>
              </w:rPr>
              <w:t>2</w:t>
            </w:r>
            <w:r w:rsidR="009B5CCC">
              <w:rPr>
                <w:rFonts w:hint="eastAsia"/>
                <w:bCs/>
              </w:rPr>
              <w:t>，最低为</w:t>
            </w:r>
            <w:r w:rsidR="009B5CCC">
              <w:rPr>
                <w:rFonts w:hint="eastAsia"/>
                <w:bCs/>
              </w:rPr>
              <w:t>2</w:t>
            </w:r>
            <w:r w:rsidR="009B5CCC">
              <w:rPr>
                <w:rFonts w:hint="eastAsia"/>
                <w:bCs/>
              </w:rPr>
              <w:t>，最高为</w:t>
            </w:r>
            <w:r w:rsidR="009B5CCC">
              <w:rPr>
                <w:rFonts w:hint="eastAsia"/>
                <w:bCs/>
              </w:rPr>
              <w:t>6</w:t>
            </w:r>
            <w:r w:rsidR="009B5CCC">
              <w:rPr>
                <w:rFonts w:hint="eastAsia"/>
                <w:bCs/>
              </w:rPr>
              <w:t>），以此</w:t>
            </w:r>
            <w:r>
              <w:rPr>
                <w:rFonts w:hint="eastAsia"/>
                <w:bCs/>
              </w:rPr>
              <w:t>输入问题，</w:t>
            </w:r>
            <w:r w:rsidR="009B5CCC">
              <w:rPr>
                <w:rFonts w:hint="eastAsia"/>
                <w:bCs/>
              </w:rPr>
              <w:t>选项</w:t>
            </w:r>
            <w:r>
              <w:rPr>
                <w:rFonts w:hint="eastAsia"/>
                <w:bCs/>
              </w:rPr>
              <w:t>，</w:t>
            </w:r>
            <w:r w:rsidR="009B5CCC">
              <w:rPr>
                <w:rFonts w:hint="eastAsia"/>
                <w:bCs/>
              </w:rPr>
              <w:t>然后</w:t>
            </w:r>
            <w:r>
              <w:rPr>
                <w:rFonts w:hint="eastAsia"/>
                <w:bCs/>
              </w:rPr>
              <w:t>在正确答案后面打“</w:t>
            </w:r>
            <w:r>
              <w:rPr>
                <w:rFonts w:hint="eastAsia"/>
                <w:bCs/>
              </w:rPr>
              <w:t>*</w:t>
            </w:r>
            <w:r>
              <w:rPr>
                <w:rFonts w:hint="eastAsia"/>
                <w:bCs/>
              </w:rPr>
              <w:t>”；如选择简答题，则输入一个问题，一个答案，最后点击确认按钮。</w:t>
            </w:r>
          </w:p>
          <w:p w:rsidR="005112F0" w:rsidRDefault="005112F0" w:rsidP="005112F0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．系统显示“新增成功”，并在题目列表置</w:t>
            </w:r>
            <w:proofErr w:type="gramStart"/>
            <w:r>
              <w:rPr>
                <w:rFonts w:hint="eastAsia"/>
                <w:bCs/>
              </w:rPr>
              <w:t>顶显示</w:t>
            </w:r>
            <w:proofErr w:type="gramEnd"/>
            <w:r>
              <w:rPr>
                <w:rFonts w:hint="eastAsia"/>
                <w:bCs/>
              </w:rPr>
              <w:t>新增题目。</w:t>
            </w:r>
          </w:p>
        </w:tc>
      </w:tr>
      <w:tr w:rsidR="00123A04" w:rsidTr="00946BCF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CCC" w:rsidRDefault="009B5CCC" w:rsidP="009B5CCC">
            <w:pPr>
              <w:pStyle w:val="1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5</w:t>
            </w:r>
            <w:r>
              <w:rPr>
                <w:rFonts w:ascii="宋体" w:hAnsi="宋体" w:hint="eastAsia"/>
                <w:bCs/>
              </w:rPr>
              <w:t>．管理员点击</w:t>
            </w:r>
            <w:r>
              <w:rPr>
                <w:rFonts w:ascii="宋体" w:hAnsi="宋体" w:hint="eastAsia"/>
                <w:bCs/>
              </w:rPr>
              <w:t>选项数目后面的“+”按钮。</w:t>
            </w:r>
          </w:p>
          <w:p w:rsidR="009B5CCC" w:rsidRDefault="009B5CCC" w:rsidP="009B5CCC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</w:rPr>
              <w:t>6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系统新增一个选项编辑框。</w:t>
            </w:r>
          </w:p>
          <w:p w:rsidR="009B5CCC" w:rsidRDefault="009B5CCC" w:rsidP="009B5CCC">
            <w:pPr>
              <w:pStyle w:val="1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7</w:t>
            </w:r>
            <w:r>
              <w:rPr>
                <w:rFonts w:ascii="宋体" w:hAnsi="宋体" w:hint="eastAsia"/>
                <w:bCs/>
              </w:rPr>
              <w:t>．管理员点击选项数目后面的“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”按钮。</w:t>
            </w:r>
          </w:p>
          <w:p w:rsidR="00123A04" w:rsidRPr="005B2FF9" w:rsidRDefault="009B5CCC" w:rsidP="005112F0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8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</w:t>
            </w:r>
            <w:r>
              <w:rPr>
                <w:rFonts w:hint="eastAsia"/>
                <w:bCs/>
              </w:rPr>
              <w:t>删除</w:t>
            </w:r>
            <w:r>
              <w:rPr>
                <w:rFonts w:hint="eastAsia"/>
                <w:bCs/>
              </w:rPr>
              <w:t>一个选项编辑框</w:t>
            </w:r>
          </w:p>
        </w:tc>
      </w:tr>
      <w:tr w:rsidR="00123A04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123A04" w:rsidTr="00946BCF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04" w:rsidRDefault="00123A04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123A04" w:rsidRPr="00123A04" w:rsidRDefault="00123A04" w:rsidP="00123A04">
      <w:pPr>
        <w:rPr>
          <w:rFonts w:hint="eastAsia"/>
        </w:rPr>
      </w:pPr>
    </w:p>
    <w:p w:rsidR="001810C1" w:rsidRDefault="001810C1" w:rsidP="001810C1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删除题目信息</w:t>
      </w:r>
    </w:p>
    <w:p w:rsidR="005112F0" w:rsidRDefault="005112F0" w:rsidP="005112F0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删除</w:t>
            </w:r>
            <w:r>
              <w:rPr>
                <w:rFonts w:ascii="宋体" w:hAnsi="宋体" w:hint="eastAsia"/>
                <w:bCs/>
              </w:rPr>
              <w:t>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TMGL-</w:t>
            </w:r>
            <w:r>
              <w:rPr>
                <w:rFonts w:hint="eastAsia"/>
                <w:bCs/>
              </w:rPr>
              <w:t>3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删除</w:t>
            </w:r>
            <w:r>
              <w:rPr>
                <w:rFonts w:ascii="宋体" w:hAnsi="宋体" w:hint="eastAsia"/>
                <w:bCs/>
              </w:rPr>
              <w:t>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管理员进入</w:t>
            </w:r>
            <w:r>
              <w:rPr>
                <w:rFonts w:ascii="宋体" w:hAnsi="宋体" w:hint="eastAsia"/>
                <w:bCs/>
              </w:rPr>
              <w:t>考试管理下的题目管理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1．管理员点击</w:t>
            </w:r>
            <w:r>
              <w:rPr>
                <w:rFonts w:ascii="宋体" w:hAnsi="宋体" w:hint="eastAsia"/>
                <w:bCs/>
              </w:rPr>
              <w:t>想要删除的题目后面的</w:t>
            </w:r>
            <w:r>
              <w:rPr>
                <w:rFonts w:ascii="宋体" w:hAnsi="宋体" w:hint="eastAsia"/>
                <w:bCs/>
              </w:rPr>
              <w:t>“</w:t>
            </w:r>
            <w:r>
              <w:rPr>
                <w:rFonts w:ascii="宋体" w:hAnsi="宋体" w:hint="eastAsia"/>
                <w:bCs/>
              </w:rPr>
              <w:t>删除</w:t>
            </w:r>
            <w:r>
              <w:rPr>
                <w:rFonts w:ascii="宋体" w:hAnsi="宋体" w:hint="eastAsia"/>
                <w:bCs/>
              </w:rPr>
              <w:t>”按钮</w:t>
            </w:r>
          </w:p>
          <w:p w:rsidR="005112F0" w:rsidRDefault="005112F0" w:rsidP="00946BCF">
            <w:pPr>
              <w:pStyle w:val="1"/>
              <w:rPr>
                <w:rFonts w:hint="eastAsia"/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</w:t>
            </w:r>
            <w:r>
              <w:rPr>
                <w:rFonts w:hint="eastAsia"/>
                <w:bCs/>
              </w:rPr>
              <w:t>是否删除该</w:t>
            </w:r>
            <w:r>
              <w:rPr>
                <w:rFonts w:hint="eastAsia"/>
                <w:bCs/>
              </w:rPr>
              <w:t>题目</w:t>
            </w:r>
            <w:r>
              <w:rPr>
                <w:rFonts w:hint="eastAsia"/>
                <w:bCs/>
              </w:rPr>
              <w:t>的消息框</w:t>
            </w:r>
            <w:r>
              <w:rPr>
                <w:rFonts w:hint="eastAsia"/>
                <w:bCs/>
              </w:rPr>
              <w:t>（如图）</w:t>
            </w:r>
          </w:p>
          <w:p w:rsidR="005112F0" w:rsidRDefault="005112F0" w:rsidP="005112F0">
            <w:pPr>
              <w:pStyle w:val="1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．管理员点击“确认”按钮。</w:t>
            </w:r>
          </w:p>
          <w:p w:rsidR="005112F0" w:rsidRDefault="005112F0" w:rsidP="005112F0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．系统显示“删除成功”，并在题目列表中删除该题目信息</w:t>
            </w:r>
            <w:r>
              <w:rPr>
                <w:rFonts w:hint="eastAsia"/>
                <w:bCs/>
              </w:rPr>
              <w:t>。</w:t>
            </w:r>
          </w:p>
        </w:tc>
      </w:tr>
      <w:tr w:rsidR="005112F0" w:rsidTr="00946BCF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5112F0" w:rsidTr="00946BCF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5112F0" w:rsidRPr="005112F0" w:rsidRDefault="005112F0" w:rsidP="005112F0">
      <w:pPr>
        <w:rPr>
          <w:rFonts w:hint="eastAsia"/>
        </w:rPr>
      </w:pPr>
    </w:p>
    <w:p w:rsidR="001810C1" w:rsidRDefault="001810C1" w:rsidP="001810C1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修改题目信息</w:t>
      </w:r>
    </w:p>
    <w:p w:rsidR="005112F0" w:rsidRDefault="005112F0" w:rsidP="005112F0"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修改</w:t>
            </w:r>
            <w:r>
              <w:rPr>
                <w:rFonts w:ascii="宋体" w:hAnsi="宋体" w:hint="eastAsia"/>
                <w:bCs/>
              </w:rPr>
              <w:t>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OES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KSGL</w:t>
            </w: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TMGL-</w:t>
            </w:r>
            <w:r>
              <w:rPr>
                <w:rFonts w:hint="eastAsia"/>
                <w:bCs/>
              </w:rPr>
              <w:t>4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Manager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修改</w:t>
            </w:r>
            <w:r>
              <w:rPr>
                <w:rFonts w:ascii="宋体" w:hAnsi="宋体" w:hint="eastAsia"/>
                <w:bCs/>
              </w:rPr>
              <w:t>题目信息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管理员进入</w:t>
            </w:r>
            <w:r>
              <w:rPr>
                <w:rFonts w:ascii="宋体" w:hAnsi="宋体" w:hint="eastAsia"/>
                <w:bCs/>
              </w:rPr>
              <w:t>考试管理下的题目管理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1．管理员点击想要删除的题目后面的“</w:t>
            </w:r>
            <w:r w:rsidR="009B5CCC">
              <w:rPr>
                <w:rFonts w:ascii="宋体" w:hAnsi="宋体" w:hint="eastAsia"/>
                <w:bCs/>
              </w:rPr>
              <w:t>修改</w:t>
            </w:r>
            <w:r>
              <w:rPr>
                <w:rFonts w:ascii="宋体" w:hAnsi="宋体" w:hint="eastAsia"/>
                <w:bCs/>
              </w:rPr>
              <w:t>”按钮</w:t>
            </w:r>
          </w:p>
          <w:p w:rsidR="005112F0" w:rsidRDefault="005112F0" w:rsidP="00946BCF">
            <w:pPr>
              <w:pStyle w:val="1"/>
              <w:rPr>
                <w:rFonts w:hint="eastAsia"/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系统打开该题目的</w:t>
            </w:r>
            <w:r w:rsidR="009B5CCC">
              <w:rPr>
                <w:rFonts w:hint="eastAsia"/>
                <w:bCs/>
              </w:rPr>
              <w:t>修改界面</w:t>
            </w:r>
            <w:r>
              <w:rPr>
                <w:rFonts w:hint="eastAsia"/>
                <w:bCs/>
              </w:rPr>
              <w:t>（如图）</w:t>
            </w:r>
          </w:p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．管理员</w:t>
            </w:r>
            <w:r w:rsidR="009B5CCC">
              <w:rPr>
                <w:rFonts w:hint="eastAsia"/>
                <w:bCs/>
              </w:rPr>
              <w:t>根据题目信息进行修改后，点击“确定”按钮</w:t>
            </w:r>
            <w:r>
              <w:rPr>
                <w:rFonts w:hint="eastAsia"/>
                <w:bCs/>
              </w:rPr>
              <w:t>。</w:t>
            </w:r>
          </w:p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．系统显示“</w:t>
            </w:r>
            <w:r w:rsidR="009B5CCC">
              <w:rPr>
                <w:rFonts w:hint="eastAsia"/>
                <w:bCs/>
              </w:rPr>
              <w:t>修改</w:t>
            </w:r>
            <w:r>
              <w:rPr>
                <w:rFonts w:hint="eastAsia"/>
                <w:bCs/>
              </w:rPr>
              <w:t>成功”，并在题目列表中</w:t>
            </w:r>
            <w:r w:rsidR="009B5CCC">
              <w:rPr>
                <w:rFonts w:hint="eastAsia"/>
                <w:bCs/>
              </w:rPr>
              <w:t>显示修改后</w:t>
            </w:r>
            <w:r>
              <w:rPr>
                <w:rFonts w:hint="eastAsia"/>
                <w:bCs/>
              </w:rPr>
              <w:t>该题目信息。</w:t>
            </w:r>
          </w:p>
        </w:tc>
      </w:tr>
      <w:tr w:rsidR="005112F0" w:rsidTr="00946BCF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F0" w:rsidRDefault="005112F0" w:rsidP="00946BC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112F0" w:rsidTr="00946BC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  <w:tr w:rsidR="005112F0" w:rsidTr="00946BCF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F0" w:rsidRDefault="005112F0" w:rsidP="00946BCF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5112F0" w:rsidRPr="005112F0" w:rsidRDefault="005112F0" w:rsidP="005112F0">
      <w:pPr>
        <w:rPr>
          <w:rFonts w:hint="eastAsia"/>
        </w:rPr>
      </w:pPr>
      <w:bookmarkStart w:id="0" w:name="_GoBack"/>
      <w:bookmarkEnd w:id="0"/>
    </w:p>
    <w:sectPr w:rsidR="005112F0" w:rsidRPr="0051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A22" w:rsidRDefault="00DF7A22" w:rsidP="001810C1">
      <w:r>
        <w:separator/>
      </w:r>
    </w:p>
  </w:endnote>
  <w:endnote w:type="continuationSeparator" w:id="0">
    <w:p w:rsidR="00DF7A22" w:rsidRDefault="00DF7A22" w:rsidP="0018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A22" w:rsidRDefault="00DF7A22" w:rsidP="001810C1">
      <w:r>
        <w:separator/>
      </w:r>
    </w:p>
  </w:footnote>
  <w:footnote w:type="continuationSeparator" w:id="0">
    <w:p w:rsidR="00DF7A22" w:rsidRDefault="00DF7A22" w:rsidP="00181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4D"/>
    <w:rsid w:val="00123A04"/>
    <w:rsid w:val="001810C1"/>
    <w:rsid w:val="0023284D"/>
    <w:rsid w:val="005112F0"/>
    <w:rsid w:val="005B2FF9"/>
    <w:rsid w:val="0065266E"/>
    <w:rsid w:val="009B5CCC"/>
    <w:rsid w:val="00A739D9"/>
    <w:rsid w:val="00DF7A22"/>
    <w:rsid w:val="00E6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1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1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0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1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10C1"/>
    <w:rPr>
      <w:b/>
      <w:bCs/>
      <w:sz w:val="32"/>
      <w:szCs w:val="32"/>
    </w:rPr>
  </w:style>
  <w:style w:type="paragraph" w:customStyle="1" w:styleId="1">
    <w:name w:val="表内容1"/>
    <w:basedOn w:val="a"/>
    <w:rsid w:val="001810C1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character" w:customStyle="1" w:styleId="4Char">
    <w:name w:val="标题 4 Char"/>
    <w:basedOn w:val="a0"/>
    <w:link w:val="4"/>
    <w:uiPriority w:val="9"/>
    <w:rsid w:val="001810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1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1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0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1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10C1"/>
    <w:rPr>
      <w:b/>
      <w:bCs/>
      <w:sz w:val="32"/>
      <w:szCs w:val="32"/>
    </w:rPr>
  </w:style>
  <w:style w:type="paragraph" w:customStyle="1" w:styleId="1">
    <w:name w:val="表内容1"/>
    <w:basedOn w:val="a"/>
    <w:rsid w:val="001810C1"/>
    <w:pPr>
      <w:spacing w:line="60" w:lineRule="auto"/>
      <w:jc w:val="left"/>
    </w:pPr>
    <w:rPr>
      <w:rFonts w:ascii="Times New Roman" w:eastAsia="宋体" w:hAnsi="Times New Roman" w:cs="宋体"/>
      <w:szCs w:val="20"/>
    </w:rPr>
  </w:style>
  <w:style w:type="character" w:customStyle="1" w:styleId="4Char">
    <w:name w:val="标题 4 Char"/>
    <w:basedOn w:val="a0"/>
    <w:link w:val="4"/>
    <w:uiPriority w:val="9"/>
    <w:rsid w:val="001810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2017-09-06T01:05:00Z</dcterms:created>
  <dcterms:modified xsi:type="dcterms:W3CDTF">2017-09-06T01:56:00Z</dcterms:modified>
</cp:coreProperties>
</file>