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什么是自定义标签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就是类似于jsp标签&lt;jsp:include&gt;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两种类型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fn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http://java.sun.com/jsp/jstl/functions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fns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/WEB-INF/tlds/fns.tld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sys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tagdir="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32525"/>
        </w:rPr>
        <w:t>/WEB-INF/tags/sys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32525"/>
        </w:rPr>
        <w:t>" %&gt;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引用的jstl的标签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自定义标签，映射对应的class类</w:t>
      </w:r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自定义标签，映射对应的tag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自定义标签，映射对应的class类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fns.tld-----class对应&lt;fns:xxx&gt;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2B2B2B"/>
              <w:ind w:left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&lt;taglib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="http://java.sun.com/xml/ns/j2ee"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xmlns: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xsi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:schemaLocation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="http://java.sun.com/xml/ns/j2ee http://java.sun.com/xml/ns/j2ee/web-jsptaglibrary_2_0.xsd"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="2.0"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JSTL 1.1 functions library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&lt;display-name&gt;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JSTL functions sys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&lt;/display-name&gt;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&lt;tlib-version&gt;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1.1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&lt;/tlib-version&gt;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&lt;short-name&gt;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fns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&lt;/short-name&gt;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&lt;uri&gt;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http://java.sun.com/jsp/jstl/functionss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&lt;/uri&gt;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获取管理路径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getAdminPath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getAdminPath()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${fns:getAdminPath()}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获取网站路径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getFrontPath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getFrontPath()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${fns:getFrontPath()}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获取网站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后缀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getUrlSuffix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getUrlSuffix()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${fns:getUrlSuffix()}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获取配置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getConfig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getConfig(java.lang.String)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${fns:getConfig(key)}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获取常量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getConst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com.scm.common.config.Global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java.lang.Object getConst(java.lang.String)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${fns:getConst(key)}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&lt;/example&gt;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UserUtils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获取当前用户对象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getUser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com.scm.modules.sys.entity.User getUser()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${fns:getUser()}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根据编码获取用户对象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getUserById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com.scm.modules.sys.entity.User get(java.lang.String)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${fns:getUserById(id)}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获取授权用户信息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getPrincipal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com.scm.modules.sys.security.SystemAuthorizingRealm.Principal getPrincipal()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${fns:getPrincipal()}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获取当前用户的菜单对象列表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getMenuList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getMenuList()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${fns:getMenuList()}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获取当前用户的区域对象列表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getAreaList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getAreaList()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${fns:getAreaList()}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获取当前用户的部门对象列表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getOfficeList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getOfficeList()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${fns:getOfficeList()}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获取当前用户缓存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getCache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com.scm.modules.sys.utils.UserUtils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java.lang.Object getCache(java.lang.String, java.lang.Object)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${fns:getCache(cacheName,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DictUtils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获取字典标签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getDictLabel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getDictLabel(java.lang.String,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${fns:getDictLabel(value,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获取字典标签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多个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getDictLabels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344134"/>
              </w:rPr>
              <w:t>java.lang.String getDictLabels(java.lang.String,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${fns:getDictLabels(values,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获取字典值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getDictValue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getDictValue(java.lang.String, 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${fns:getDictValue(label, type, defaultValue)}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getDictList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java.util.List getDictList(java.lang.String)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${fns:getDictList(type)}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获取字典对象列表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getDictListJson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com.scm.modules.sys.utils.DictUtils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getDictListJson(java.lang.String)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${fns:getDictListJson(type)}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Encodes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编码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urlEncode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urlEncode(java.lang.String)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${fns:urlEncode(part)}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解码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urlDecode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urlDecode(java.lang.String)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${fns:urlDecode(part)}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编码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escapeHtml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escapeHtml(java.lang.String)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${fns:escapeHtml(html)}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解码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unescapeHtml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com.scm.common.utils.Encodes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unescapeHtml(java.lang.String)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${fns:unescapeHtml(html)}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StringUtils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从后边开始截取字符串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substringAfterLast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substringAfterLast(java.lang.String, 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${fns:substringAfterLast(str,separator)}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判断字符串是否以某某开头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startsWith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boolean startsWith(java.lang.CharSequence, java.lang.CharSequence)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${fns:startsWith(str,prefix)}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判断字符串是否以某某结尾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endsWith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boolean endsWith(java.lang.CharSequence, java.lang.CharSequence)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${fns:endsWith(str,suffix)}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缩写字符串，超过最大宽度用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“...”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表示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abbr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abbr(java.lang.String, int)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${fns:abbr(str,length)}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替换掉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标签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replaceHtml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replaceHtml(java.lang.String)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${fns:replaceHtml(html)}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转换为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获取对象值，生成三目运算返回结果。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jsGetVal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com.scm.common.utils.StringUtils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jsGetVal(java.lang.String)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${fns:jsGetVal('row.user.id')}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返回：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!row?'':!row.user?'':!row.user.id?'':row.user.id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DateUtils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获取当前日期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getDate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com.scm.common.utils.DateUtils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getDate(java.lang.String)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${fns:getDate(pattern)}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获取过去的天数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pastDays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com.scm.common.utils.DateUtils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long pastDays(java.util.Date)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${fns:pastDays(date)}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JsonMapper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对象转换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字符串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toJson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com.scm.common.mapper.JsonMapper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&lt;function-signature&gt;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java.lang.String toJsonString(java.lang.Object)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&lt;/function-signature&gt;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&lt;example&gt;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${fns:toJson(object)}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&lt;/example&gt;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&lt;/function&gt;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&lt;/taglib&gt;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Shiro.tld----class对应tag标签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2B2B2B"/>
              <w:ind w:left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&lt;?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xml version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encoding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="ISO-8859-1"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?&gt;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Licensed to the Apache Software Foundation (ASF) under one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or more contributor license agreements.  See the NOTICE file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distributed with this work for additional information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regarding copyright ownership.  The ASF licenses this file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to you under the Apache License, Version 2.0 (the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"License"); you may not use this file except in compliance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with the License.  You may obtain a copy of the License at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    http://www.apache.org/licenses/LICENSE-2.0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Unless required by applicable law or agreed to in writing,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software distributed under the License is distributed on an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"AS IS" BASIS, WITHOUT WARRANTIES OR CONDITIONS OF ANY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KIND, either express or implied.  See the License for the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specific language governing permissions and limitations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~ under the License.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 xml:space="preserve">taglib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"-//Sun Microsystems, Inc.//DTD JSP Tag Library 1.2//EN"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"http://java.sun.com/dtd/web-jsptaglibrary_1_2.dtd"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&lt;taglib&gt;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&lt;tlib-version&gt;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1.1.2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&lt;/tlib-version&gt;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&lt;jsp-version&gt;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1.2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&lt;/jsp-version&gt;</w:t>
            </w:r>
            <w:bookmarkStart w:id="1" w:name="_GoBack"/>
            <w:bookmarkEnd w:id="1"/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&lt;short-name&gt;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Apache Shiro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&lt;/short-name&gt;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&lt;uri&gt;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http://shiro.apache.org/tagss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&lt;/uri&gt;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Apache Shiro JSP Tag Library extends the hasAnyPermissions tag.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hasPermission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org.apache.shiro.web.tags.HasPermissionTag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(user)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'has' (implies) the specified permission (i.e the user has the specified ability).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hasAnyPermissions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com.scm.common.security.shiro.HasAnyPermissionsTag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one of the specified permissions from 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comma-separated list of permission names.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lacksPermission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org.apache.shiro.web.tags.LacksPermissionTag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(user) does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NOT have (not imply) the specified permission (i.e. the user lacks the specified ability)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hasRole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org.apache.shiro.web.tags.HasRoleTag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the specified role.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hasAnyRoles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org.apache.shiro.web.tags.HasAnyRolesTag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one of the specified roles from 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comma-separated list of role names.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lacksRole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org.apache.shiro.web.tags.LacksRoleTag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does NOT have the specified role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(i.e. they explicitly lack the specified role)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authenticated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org.apache.shiro.web.tags.AuthenticatedTag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successfully authenticated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_during their current session_. It is more restrictive than the 'user'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It is logically opposite to the 'notAuthenticated'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notAuthenticated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org.apache.shiro.web.tags.NotAuthenticatedTag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user has NOT succesfully authenticated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_during their current session_. It is logically opposite to the 'authenticated'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user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org.apache.shiro.web.tags.UserTag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has a known identity, either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from a previous login or from 'RememberMe' services. Note that this is semantically different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from the 'authenticated' tag, which is more restrictive. It is logically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opposite to the 'guest'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guest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org.apache.shiro.web.tags.GuestTag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body content only if the current Subject IS NOT known to the system, either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because they have not logged in or they have no corresponding 'RememberMe' identity. It is logically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opposite to the 'user' tag.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principal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&lt;tag-class&gt;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org.apache.shiro.web.tags.PrincipalTag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&lt;/tag-class&gt;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&lt;body-content&gt;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JSP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&lt;/body-content&gt;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&lt;description&gt;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Displays the user's principal or a property of the user's principal.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&lt;/description&gt;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&lt;name&gt;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defaultValue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&lt;/name&gt;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&lt;required&gt;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&lt;/required&gt;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&lt;rtexprvalue&gt;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&lt;/rtexprvalue&gt;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&lt;/attribute&gt;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&lt;/tag&gt;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&lt;/taglib&gt;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message.tag-----实现简单的js效果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2B2B2B"/>
              <w:ind w:left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tag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language="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pageEncoding="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UTF-8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file="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/WEB-INF/views/include/taglib.jsp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attribute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name="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type="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java.lang.String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required="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description="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消息内容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attribute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name="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type="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java.lang.String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 description="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消息类型：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info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success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warning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error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、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loading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"%&gt;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&lt;script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"text/javascript"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closeTip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&lt;/script&gt;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${not 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${not 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:set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var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 xml:space="preserve">="ctype"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${empty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:set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var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 xml:space="preserve">="ctype"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fn:indexOf(content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32525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32525"/>
              </w:rPr>
              <w:t>失败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 xml:space="preserve">eq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32525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?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'success'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: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'error'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"messageBox"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"alert alert-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 hide"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&gt;&lt;button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data-dismiss=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 xml:space="preserve">"alert"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"close"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×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&lt;/button&gt;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&lt;/div&gt;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&lt;script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type=</w:t>
            </w:r>
            <w:r>
              <w:rPr>
                <w:rFonts w:hint="default" w:ascii="Consolas" w:hAnsi="Consolas" w:eastAsia="Consolas" w:cs="Consolas"/>
                <w:color w:val="A5C261"/>
                <w:sz w:val="18"/>
                <w:szCs w:val="18"/>
                <w:shd w:val="clear" w:fill="2B2B2B"/>
              </w:rPr>
              <w:t>"text/javascript"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(!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mess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mess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top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jBox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tip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${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ctype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persistent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opacity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"#messageBox"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show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&lt;/script&gt;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9876AA"/>
                <w:sz w:val="18"/>
                <w:szCs w:val="18"/>
                <w:shd w:val="clear" w:fill="232525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18"/>
                <w:szCs w:val="18"/>
                <w:shd w:val="clear" w:fill="232525"/>
              </w:rPr>
              <w:t>:if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3252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3929"/>
    <w:multiLevelType w:val="multilevel"/>
    <w:tmpl w:val="5968392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6839B3"/>
    <w:multiLevelType w:val="singleLevel"/>
    <w:tmpl w:val="596839B3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683B46"/>
    <w:multiLevelType w:val="singleLevel"/>
    <w:tmpl w:val="59683B4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683CA9"/>
    <w:multiLevelType w:val="singleLevel"/>
    <w:tmpl w:val="59683CA9"/>
    <w:lvl w:ilvl="0" w:tentative="0">
      <w:start w:val="1"/>
      <w:numFmt w:val="decimal"/>
      <w:pStyle w:val="4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683CCD"/>
    <w:multiLevelType w:val="singleLevel"/>
    <w:tmpl w:val="59683CCD"/>
    <w:lvl w:ilvl="0" w:tentative="0">
      <w:start w:val="1"/>
      <w:numFmt w:val="decimal"/>
      <w:pStyle w:val="3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795915"/>
    <w:rsid w:val="7EA43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outlineLvl w:val="2"/>
    </w:pPr>
    <w:rPr>
      <w:rFonts w:asciiTheme="minorAscii" w:hAnsiTheme="minorAscii"/>
      <w:sz w:val="1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numPr>
        <w:ilvl w:val="0"/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18"/>
      <w:lang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Repository\studyy\&#32463;&#39564;\&#33258;&#23450;&#20041;&#26631;&#31614;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chenjx</cp:lastModifiedBy>
  <dcterms:modified xsi:type="dcterms:W3CDTF">2018-04-13T02:44:10Z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