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2E51" w14:textId="77777777" w:rsidR="007F0534" w:rsidRDefault="006107B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分组讨论书面汇报材料</w:t>
      </w:r>
    </w:p>
    <w:p w14:paraId="692EC76B" w14:textId="6154E396" w:rsidR="007F0534" w:rsidRDefault="006107B7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分组讨论（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1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）：</w:t>
      </w:r>
    </w:p>
    <w:p w14:paraId="42A54696" w14:textId="77777777" w:rsidR="007F0534" w:rsidRDefault="006107B7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——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围绕部门职责，如何更好落实年度一级部门和小部门的目标</w:t>
      </w:r>
    </w:p>
    <w:p w14:paraId="3CE527F6" w14:textId="179C9EF1" w:rsidR="002B046D" w:rsidRPr="002B046D" w:rsidRDefault="002B046D">
      <w:pPr>
        <w:rPr>
          <w:b/>
          <w:bCs/>
          <w:sz w:val="28"/>
          <w:szCs w:val="36"/>
        </w:rPr>
      </w:pPr>
      <w:r w:rsidRPr="002B046D">
        <w:rPr>
          <w:b/>
          <w:bCs/>
          <w:sz w:val="28"/>
          <w:szCs w:val="36"/>
        </w:rPr>
        <w:t>完成业绩翻番</w:t>
      </w:r>
      <w:r w:rsidRPr="002B046D">
        <w:rPr>
          <w:rFonts w:hint="eastAsia"/>
          <w:b/>
          <w:bCs/>
          <w:sz w:val="28"/>
          <w:szCs w:val="36"/>
        </w:rPr>
        <w:t>，</w:t>
      </w:r>
      <w:r w:rsidRPr="002B046D">
        <w:rPr>
          <w:b/>
          <w:bCs/>
          <w:sz w:val="28"/>
          <w:szCs w:val="36"/>
        </w:rPr>
        <w:t>实现成本打平</w:t>
      </w:r>
      <w:r w:rsidRPr="002B046D">
        <w:rPr>
          <w:rFonts w:hint="eastAsia"/>
          <w:b/>
          <w:bCs/>
          <w:sz w:val="28"/>
          <w:szCs w:val="36"/>
        </w:rPr>
        <w:t>；</w:t>
      </w:r>
      <w:r w:rsidRPr="002B046D">
        <w:rPr>
          <w:b/>
          <w:bCs/>
          <w:sz w:val="28"/>
          <w:szCs w:val="36"/>
        </w:rPr>
        <w:t>打造特色方案</w:t>
      </w:r>
      <w:r w:rsidRPr="002B046D">
        <w:rPr>
          <w:rFonts w:hint="eastAsia"/>
          <w:b/>
          <w:bCs/>
          <w:sz w:val="28"/>
          <w:szCs w:val="36"/>
        </w:rPr>
        <w:t>，</w:t>
      </w:r>
      <w:r w:rsidRPr="002B046D">
        <w:rPr>
          <w:b/>
          <w:bCs/>
          <w:sz w:val="28"/>
          <w:szCs w:val="36"/>
        </w:rPr>
        <w:t>站稳工业格局</w:t>
      </w:r>
      <w:r w:rsidRPr="002B046D">
        <w:rPr>
          <w:rFonts w:hint="eastAsia"/>
          <w:b/>
          <w:bCs/>
          <w:sz w:val="28"/>
          <w:szCs w:val="36"/>
        </w:rPr>
        <w:t>。</w:t>
      </w:r>
    </w:p>
    <w:p w14:paraId="2B17537A" w14:textId="77777777" w:rsidR="007F0534" w:rsidRDefault="007F0534">
      <w:pPr>
        <w:rPr>
          <w:rFonts w:ascii="微软雅黑" w:eastAsia="微软雅黑" w:hAnsi="微软雅黑" w:cs="微软雅黑"/>
          <w:i/>
          <w:iCs/>
          <w:color w:val="0000FF"/>
          <w:sz w:val="24"/>
        </w:rPr>
      </w:pPr>
    </w:p>
    <w:p w14:paraId="38EA28CB" w14:textId="3A741FF1" w:rsidR="007F0534" w:rsidRDefault="006107B7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组</w:t>
      </w:r>
      <w:r w:rsidR="00B31C01">
        <w:rPr>
          <w:rFonts w:ascii="微软雅黑" w:eastAsia="微软雅黑" w:hAnsi="微软雅黑" w:cs="微软雅黑"/>
          <w:color w:val="0000FF"/>
          <w:sz w:val="24"/>
        </w:rPr>
        <w:t>19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0A2BB370" w14:textId="76056D71" w:rsidR="007F0534" w:rsidRDefault="006107B7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组长：</w:t>
      </w:r>
      <w:r w:rsidR="00B31C01">
        <w:rPr>
          <w:rFonts w:ascii="微软雅黑" w:eastAsia="微软雅黑" w:hAnsi="微软雅黑" w:cs="微软雅黑" w:hint="eastAsia"/>
          <w:color w:val="0000FF"/>
          <w:sz w:val="24"/>
        </w:rPr>
        <w:t>刘赞</w:t>
      </w:r>
      <w:r>
        <w:rPr>
          <w:rFonts w:ascii="微软雅黑" w:eastAsia="微软雅黑" w:hAnsi="微软雅黑" w:cs="微软雅黑" w:hint="eastAsia"/>
          <w:color w:val="0000FF"/>
          <w:sz w:val="24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组员：</w:t>
      </w:r>
      <w:r w:rsidR="00B31C01">
        <w:rPr>
          <w:rFonts w:ascii="微软雅黑" w:eastAsia="微软雅黑" w:hAnsi="微软雅黑" w:cs="微软雅黑" w:hint="eastAsia"/>
          <w:color w:val="0000FF"/>
          <w:sz w:val="24"/>
        </w:rPr>
        <w:t>吴蔚洲</w:t>
      </w:r>
      <w:r>
        <w:rPr>
          <w:rFonts w:ascii="微软雅黑" w:eastAsia="微软雅黑" w:hAnsi="微软雅黑" w:cs="微软雅黑" w:hint="eastAsia"/>
          <w:color w:val="0000FF"/>
          <w:sz w:val="24"/>
        </w:rPr>
        <w:t>、</w:t>
      </w:r>
      <w:r w:rsidR="00B31C01">
        <w:rPr>
          <w:rFonts w:ascii="微软雅黑" w:eastAsia="微软雅黑" w:hAnsi="微软雅黑" w:cs="微软雅黑" w:hint="eastAsia"/>
          <w:color w:val="0000FF"/>
          <w:sz w:val="24"/>
        </w:rPr>
        <w:t>吕洪</w:t>
      </w:r>
      <w:r>
        <w:rPr>
          <w:rFonts w:ascii="微软雅黑" w:eastAsia="微软雅黑" w:hAnsi="微软雅黑" w:cs="微软雅黑" w:hint="eastAsia"/>
          <w:color w:val="0000FF"/>
          <w:sz w:val="24"/>
        </w:rPr>
        <w:t>、</w:t>
      </w:r>
      <w:r w:rsidR="00B31C01">
        <w:rPr>
          <w:rFonts w:ascii="微软雅黑" w:eastAsia="微软雅黑" w:hAnsi="微软雅黑" w:cs="微软雅黑" w:hint="eastAsia"/>
          <w:color w:val="0000FF"/>
          <w:sz w:val="24"/>
        </w:rPr>
        <w:t>苏国红、庞松、张宇楠、柯超、黄锐、</w:t>
      </w:r>
      <w:r w:rsidR="002B046D">
        <w:rPr>
          <w:rFonts w:ascii="微软雅黑" w:eastAsia="微软雅黑" w:hAnsi="微软雅黑" w:cs="微软雅黑" w:hint="eastAsia"/>
          <w:color w:val="0000FF"/>
          <w:sz w:val="24"/>
        </w:rPr>
        <w:t>王俊、</w:t>
      </w:r>
      <w:r w:rsidR="00B31C01">
        <w:rPr>
          <w:rFonts w:ascii="微软雅黑" w:eastAsia="微软雅黑" w:hAnsi="微软雅黑" w:cs="微软雅黑" w:hint="eastAsia"/>
          <w:color w:val="0000FF"/>
          <w:sz w:val="24"/>
        </w:rPr>
        <w:t>杨阳、武淑娇</w:t>
      </w:r>
      <w:r>
        <w:rPr>
          <w:rFonts w:ascii="微软雅黑" w:eastAsia="微软雅黑" w:hAnsi="微软雅黑" w:cs="微软雅黑" w:hint="eastAsia"/>
          <w:color w:val="0000FF"/>
          <w:sz w:val="24"/>
        </w:rPr>
        <w:t>、李娟娟</w:t>
      </w:r>
    </w:p>
    <w:p w14:paraId="498F924C" w14:textId="2940DA52" w:rsidR="007F0534" w:rsidRDefault="006107B7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记录员：</w:t>
      </w:r>
      <w:r w:rsidR="00B31C01">
        <w:rPr>
          <w:rFonts w:ascii="微软雅黑" w:eastAsia="微软雅黑" w:hAnsi="微软雅黑" w:cs="微软雅黑" w:hint="eastAsia"/>
          <w:color w:val="0000FF"/>
          <w:sz w:val="24"/>
        </w:rPr>
        <w:t>李娟娟</w:t>
      </w:r>
    </w:p>
    <w:p w14:paraId="23EC59CF" w14:textId="77777777" w:rsidR="007F0534" w:rsidRDefault="007F053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14:paraId="3D3E18C4" w14:textId="77777777" w:rsidR="007F0534" w:rsidRDefault="006107B7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核心要点：</w:t>
      </w:r>
    </w:p>
    <w:p w14:paraId="136D846B" w14:textId="6F84B652" w:rsidR="000B31A5" w:rsidRPr="000B31A5" w:rsidRDefault="006107B7" w:rsidP="000B31A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 w:hint="eastAsia"/>
          <w:color w:val="0000FF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B31C01">
        <w:rPr>
          <w:rFonts w:ascii="微软雅黑" w:eastAsia="微软雅黑" w:hAnsi="微软雅黑" w:cs="微软雅黑" w:hint="eastAsia"/>
          <w:sz w:val="24"/>
        </w:rPr>
        <w:t>苏国红</w:t>
      </w:r>
      <w:r w:rsidR="007B1E49">
        <w:rPr>
          <w:rFonts w:ascii="微软雅黑" w:eastAsia="微软雅黑" w:hAnsi="微软雅黑" w:cs="微软雅黑" w:hint="eastAsia"/>
          <w:sz w:val="24"/>
        </w:rPr>
        <w:t>从“实现业绩翻番”和“</w:t>
      </w:r>
      <w:r w:rsidR="007B1E49" w:rsidRPr="007B1E49">
        <w:rPr>
          <w:rFonts w:ascii="微软雅黑" w:eastAsia="微软雅黑" w:hAnsi="微软雅黑" w:cs="微软雅黑" w:hint="eastAsia"/>
          <w:sz w:val="24"/>
        </w:rPr>
        <w:t>打造特色方案</w:t>
      </w:r>
      <w:r w:rsidR="007B1E49">
        <w:rPr>
          <w:rFonts w:ascii="微软雅黑" w:eastAsia="微软雅黑" w:hAnsi="微软雅黑" w:cs="微软雅黑" w:hint="eastAsia"/>
          <w:sz w:val="24"/>
        </w:rPr>
        <w:t>”角度聚焦</w:t>
      </w:r>
      <w:r w:rsidR="007B1E49">
        <w:rPr>
          <w:rFonts w:ascii="微软雅黑" w:eastAsia="微软雅黑" w:hAnsi="微软雅黑" w:cs="微软雅黑"/>
          <w:sz w:val="24"/>
        </w:rPr>
        <w:t>3</w:t>
      </w:r>
      <w:r w:rsidR="007B1E49">
        <w:rPr>
          <w:rFonts w:ascii="微软雅黑" w:eastAsia="微软雅黑" w:hAnsi="微软雅黑" w:cs="微软雅黑" w:hint="eastAsia"/>
          <w:sz w:val="24"/>
        </w:rPr>
        <w:t>件事。</w:t>
      </w:r>
    </w:p>
    <w:p w14:paraId="6B7DA7F4" w14:textId="096AEFF0" w:rsidR="000B31A5" w:rsidRPr="006107B7" w:rsidRDefault="000B31A5" w:rsidP="006107B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6107B7">
        <w:rPr>
          <w:rFonts w:ascii="微软雅黑" w:eastAsia="微软雅黑" w:hAnsi="微软雅黑" w:cs="微软雅黑" w:hint="eastAsia"/>
          <w:sz w:val="24"/>
        </w:rPr>
        <w:t>市场空间：项目市场空间和机会点主要来自代表处项目支持需求、行业大会或行业客户赋能会议、总部参观接待等。上半年累计支持项目80余项，基本做到一线需求全响应。从项目沟通结果看，约60%客户第一轮沟通后，能有二次、三次沟通机会，能确定立项进入招投标环节约10%。要保障下半年目标业绩完成，需要进一步扩大市场空间，一是做好标准产品和行业方案材料支撑；二是进一步赋能代表处，帮助代表处进一步识别工业互联网项目机会；三是提升项目支持质量，从产品、行业方案及团队两个维度，提升客户二次、三次沟通机会，以及进入立项招标机会。</w:t>
      </w:r>
    </w:p>
    <w:p w14:paraId="4EA1267D" w14:textId="77777777" w:rsidR="000B31A5" w:rsidRPr="000B31A5" w:rsidRDefault="000B31A5" w:rsidP="000B31A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14:paraId="3564DE5F" w14:textId="430417DF" w:rsidR="000B31A5" w:rsidRPr="000B31A5" w:rsidRDefault="000B31A5" w:rsidP="000B31A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0B31A5">
        <w:rPr>
          <w:rFonts w:ascii="微软雅黑" w:eastAsia="微软雅黑" w:hAnsi="微软雅黑" w:cs="微软雅黑" w:hint="eastAsia"/>
          <w:sz w:val="24"/>
        </w:rPr>
        <w:lastRenderedPageBreak/>
        <w:t xml:space="preserve"> 2.产品和方案。上半年在项目支撑过程中，逐步形成了MOM、数据中台+BI、AI质检、安全生产、能耗管理等产品方案，以及针对电子信息、半导体、化工、新能源等行业方案。下半年，将方案梳理和打造作为重点，形成针对产品和行业两个维度的产品和行业解决方案。以方案为基础，赋能一线及系统部，增加一线项目识别和客户需求支撑力度</w:t>
      </w:r>
    </w:p>
    <w:p w14:paraId="7D92EE48" w14:textId="470196A0" w:rsidR="000B31A5" w:rsidRPr="000B31A5" w:rsidRDefault="000B31A5" w:rsidP="000B31A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0B31A5">
        <w:rPr>
          <w:rFonts w:ascii="微软雅黑" w:eastAsia="微软雅黑" w:hAnsi="微软雅黑" w:cs="微软雅黑" w:hint="eastAsia"/>
          <w:sz w:val="24"/>
        </w:rPr>
        <w:t>3.增强一线售前团队建设。加强售前团队建设，围绕产品和行业两个维度，形成一线售前专业团队，增强客户售前沟通支持、调研及方案制定能力，在准确识别项目的基础上，快速响应一线项目支持。</w:t>
      </w:r>
    </w:p>
    <w:p w14:paraId="7D29BCF1" w14:textId="785A9B37" w:rsidR="000B31A5" w:rsidRPr="007B1E49" w:rsidRDefault="000B31A5" w:rsidP="000B31A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/>
          <w:sz w:val="24"/>
        </w:rPr>
        <w:t>4</w:t>
      </w:r>
      <w:r w:rsidRPr="000B31A5">
        <w:rPr>
          <w:rFonts w:ascii="微软雅黑" w:eastAsia="微软雅黑" w:hAnsi="微软雅黑" w:cs="微软雅黑" w:hint="eastAsia"/>
          <w:sz w:val="24"/>
        </w:rPr>
        <w:t>.投标：投标重点打造两个能力，一是优势资料积累，根据公司不同主体，积累资质和证书，国家标准、项目业绩等优势资源，作为投标关键项。二是形成快速标书响应团队，工业互联网标书目前一线市场销售制定标书的能力还有待提升，需要我们往前一步，在标书制定上形成专业团队，支撑标书各模块能并行快速制定，提高标书质量和效率。</w:t>
      </w:r>
    </w:p>
    <w:p w14:paraId="5BB93582" w14:textId="6C74253C" w:rsidR="002B046D" w:rsidRDefault="006107B7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 w:hint="eastAsia"/>
          <w:color w:val="0000FF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B31C01">
        <w:rPr>
          <w:rFonts w:ascii="微软雅黑" w:eastAsia="微软雅黑" w:hAnsi="微软雅黑" w:cs="微软雅黑" w:hint="eastAsia"/>
          <w:sz w:val="24"/>
        </w:rPr>
        <w:t>吕洪</w:t>
      </w:r>
      <w:r w:rsidR="002B046D">
        <w:rPr>
          <w:rFonts w:ascii="微软雅黑" w:eastAsia="微软雅黑" w:hAnsi="微软雅黑" w:cs="微软雅黑" w:hint="eastAsia"/>
          <w:sz w:val="24"/>
        </w:rPr>
        <w:t>：从</w:t>
      </w:r>
      <w:r w:rsidR="00CB5D0E">
        <w:rPr>
          <w:rFonts w:ascii="微软雅黑" w:eastAsia="微软雅黑" w:hAnsi="微软雅黑" w:cs="微软雅黑" w:hint="eastAsia"/>
          <w:sz w:val="24"/>
        </w:rPr>
        <w:t xml:space="preserve"> “</w:t>
      </w:r>
      <w:r w:rsidR="00CB5D0E" w:rsidRPr="002B046D">
        <w:rPr>
          <w:rFonts w:ascii="微软雅黑" w:eastAsia="微软雅黑" w:hAnsi="微软雅黑" w:cs="微软雅黑" w:hint="eastAsia"/>
          <w:sz w:val="24"/>
        </w:rPr>
        <w:t>站稳工业格局</w:t>
      </w:r>
      <w:r w:rsidR="00CB5D0E">
        <w:rPr>
          <w:rFonts w:ascii="微软雅黑" w:eastAsia="微软雅黑" w:hAnsi="微软雅黑" w:cs="微软雅黑" w:hint="eastAsia"/>
          <w:sz w:val="24"/>
        </w:rPr>
        <w:t>”</w:t>
      </w:r>
      <w:r w:rsidR="002B046D">
        <w:rPr>
          <w:rFonts w:ascii="微软雅黑" w:eastAsia="微软雅黑" w:hAnsi="微软雅黑" w:cs="微软雅黑" w:hint="eastAsia"/>
          <w:sz w:val="24"/>
        </w:rPr>
        <w:t>角度需要聚焦三件事。</w:t>
      </w:r>
    </w:p>
    <w:p w14:paraId="157B513D" w14:textId="7C91E9EC" w:rsidR="002B046D" w:rsidRDefault="002B046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/>
          <w:sz w:val="24"/>
        </w:rPr>
        <w:t>.</w:t>
      </w:r>
      <w:r w:rsidR="00B31C01">
        <w:rPr>
          <w:rFonts w:ascii="微软雅黑" w:eastAsia="微软雅黑" w:hAnsi="微软雅黑" w:cs="微软雅黑" w:hint="eastAsia"/>
          <w:sz w:val="24"/>
        </w:rPr>
        <w:t>品牌影响力：下半年</w:t>
      </w:r>
      <w:r>
        <w:rPr>
          <w:rFonts w:ascii="微软雅黑" w:eastAsia="微软雅黑" w:hAnsi="微软雅黑" w:cs="微软雅黑" w:hint="eastAsia"/>
          <w:sz w:val="24"/>
        </w:rPr>
        <w:t>重点参加</w:t>
      </w:r>
      <w:r w:rsidR="00B31C01">
        <w:rPr>
          <w:rFonts w:ascii="微软雅黑" w:eastAsia="微软雅黑" w:hAnsi="微软雅黑" w:cs="微软雅黑" w:hint="eastAsia"/>
          <w:sz w:val="24"/>
        </w:rPr>
        <w:t>（</w:t>
      </w:r>
      <w:r w:rsidR="00B31C01">
        <w:rPr>
          <w:rFonts w:ascii="微软雅黑" w:eastAsia="微软雅黑" w:hAnsi="微软雅黑" w:cs="微软雅黑" w:hint="eastAsia"/>
          <w:sz w:val="24"/>
        </w:rPr>
        <w:t>沈阳</w:t>
      </w:r>
      <w:r w:rsidR="00B31C01">
        <w:rPr>
          <w:rFonts w:ascii="微软雅黑" w:eastAsia="微软雅黑" w:hAnsi="微软雅黑" w:cs="微软雅黑" w:hint="eastAsia"/>
          <w:sz w:val="24"/>
        </w:rPr>
        <w:t>）世界工业互联网大会；</w:t>
      </w:r>
      <w:r>
        <w:rPr>
          <w:rFonts w:ascii="微软雅黑" w:eastAsia="微软雅黑" w:hAnsi="微软雅黑" w:cs="微软雅黑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/>
          <w:sz w:val="24"/>
        </w:rPr>
        <w:t>.</w:t>
      </w:r>
      <w:r>
        <w:rPr>
          <w:rFonts w:ascii="微软雅黑" w:eastAsia="微软雅黑" w:hAnsi="微软雅黑" w:cs="微软雅黑" w:hint="eastAsia"/>
          <w:sz w:val="24"/>
        </w:rPr>
        <w:t>市场排名</w:t>
      </w:r>
      <w:r w:rsidR="00B31C01">
        <w:rPr>
          <w:rFonts w:ascii="微软雅黑" w:eastAsia="微软雅黑" w:hAnsi="微软雅黑" w:cs="微软雅黑" w:hint="eastAsia"/>
          <w:sz w:val="24"/>
        </w:rPr>
        <w:t>：重点参与</w:t>
      </w:r>
      <w:r>
        <w:rPr>
          <w:rFonts w:ascii="微软雅黑" w:eastAsia="微软雅黑" w:hAnsi="微软雅黑" w:cs="微软雅黑" w:hint="eastAsia"/>
          <w:sz w:val="24"/>
        </w:rPr>
        <w:t>2个</w:t>
      </w:r>
      <w:r w:rsidR="00B31C01">
        <w:rPr>
          <w:rFonts w:ascii="微软雅黑" w:eastAsia="微软雅黑" w:hAnsi="微软雅黑" w:cs="微软雅黑" w:hint="eastAsia"/>
          <w:sz w:val="24"/>
        </w:rPr>
        <w:t>IDC工业互联网报告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116E3A87" w14:textId="73FC53B7" w:rsidR="007F0534" w:rsidRDefault="002B046D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/>
          <w:sz w:val="24"/>
        </w:rPr>
        <w:t>.</w:t>
      </w:r>
      <w:r>
        <w:rPr>
          <w:rFonts w:ascii="微软雅黑" w:eastAsia="微软雅黑" w:hAnsi="微软雅黑" w:cs="微软雅黑" w:hint="eastAsia"/>
          <w:sz w:val="24"/>
        </w:rPr>
        <w:t>积极申报国家工业互联网相关资质项目（双跨，试点示范）</w:t>
      </w:r>
      <w:r w:rsidR="008535C5">
        <w:rPr>
          <w:rFonts w:ascii="微软雅黑" w:eastAsia="微软雅黑" w:hAnsi="微软雅黑" w:cs="微软雅黑" w:hint="eastAsia"/>
          <w:sz w:val="24"/>
        </w:rPr>
        <w:t>；</w:t>
      </w:r>
    </w:p>
    <w:p w14:paraId="3F25DF0D" w14:textId="5E48551E" w:rsidR="008535C5" w:rsidRPr="008535C5" w:rsidRDefault="008535C5" w:rsidP="008535C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</w:t>
      </w:r>
      <w:r>
        <w:rPr>
          <w:rFonts w:ascii="微软雅黑" w:eastAsia="微软雅黑" w:hAnsi="微软雅黑" w:cs="微软雅黑"/>
          <w:sz w:val="24"/>
        </w:rPr>
        <w:t>.</w:t>
      </w:r>
      <w:r w:rsidRPr="008535C5">
        <w:rPr>
          <w:rFonts w:ascii="微软雅黑" w:eastAsia="微软雅黑" w:hAnsi="微软雅黑" w:cs="微软雅黑" w:hint="eastAsia"/>
          <w:sz w:val="24"/>
        </w:rPr>
        <w:t>实现业务清晰化</w:t>
      </w:r>
    </w:p>
    <w:p w14:paraId="2AEAC11A" w14:textId="77777777" w:rsidR="008535C5" w:rsidRPr="008535C5" w:rsidRDefault="008535C5" w:rsidP="008535C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1）客户群体、画像清晰化</w:t>
      </w:r>
    </w:p>
    <w:p w14:paraId="0AFED1F3" w14:textId="77777777" w:rsidR="008535C5" w:rsidRPr="008535C5" w:rsidRDefault="008535C5" w:rsidP="008535C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2）方案产品清单化</w:t>
      </w:r>
    </w:p>
    <w:p w14:paraId="32248C44" w14:textId="17F64C53" w:rsidR="008535C5" w:rsidRPr="008535C5" w:rsidRDefault="008535C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3）业务执行可量化管理</w:t>
      </w:r>
    </w:p>
    <w:p w14:paraId="5B2D2B2E" w14:textId="65656618" w:rsidR="00CB5D0E" w:rsidRPr="002B046D" w:rsidRDefault="006107B7" w:rsidP="00CB5D0E">
      <w:pPr>
        <w:rPr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</w:t>
      </w:r>
      <w:r>
        <w:rPr>
          <w:rFonts w:ascii="微软雅黑" w:eastAsia="微软雅黑" w:hAnsi="微软雅黑" w:cs="微软雅黑" w:hint="eastAsia"/>
          <w:color w:val="0000FF"/>
          <w:sz w:val="24"/>
        </w:rPr>
        <w:t>名</w:t>
      </w:r>
      <w:r>
        <w:rPr>
          <w:rFonts w:ascii="微软雅黑" w:eastAsia="微软雅黑" w:hAnsi="微软雅黑" w:cs="微软雅黑" w:hint="eastAsia"/>
          <w:color w:val="0000FF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C243BB">
        <w:rPr>
          <w:rFonts w:ascii="微软雅黑" w:eastAsia="微软雅黑" w:hAnsi="微软雅黑" w:cs="微软雅黑" w:hint="eastAsia"/>
          <w:sz w:val="24"/>
        </w:rPr>
        <w:t>黄锐</w:t>
      </w:r>
      <w:r w:rsidR="002B046D">
        <w:rPr>
          <w:rFonts w:ascii="微软雅黑" w:eastAsia="微软雅黑" w:hAnsi="微软雅黑" w:cs="微软雅黑" w:hint="eastAsia"/>
          <w:sz w:val="24"/>
        </w:rPr>
        <w:t>：</w:t>
      </w:r>
      <w:r w:rsidR="00CB5D0E">
        <w:rPr>
          <w:rFonts w:ascii="微软雅黑" w:eastAsia="微软雅黑" w:hAnsi="微软雅黑" w:cs="微软雅黑" w:hint="eastAsia"/>
          <w:sz w:val="24"/>
        </w:rPr>
        <w:t>从“</w:t>
      </w:r>
      <w:r w:rsidR="00CB5D0E" w:rsidRPr="00CB5D0E">
        <w:rPr>
          <w:rFonts w:ascii="微软雅黑" w:eastAsia="微软雅黑" w:hAnsi="微软雅黑" w:cs="微软雅黑"/>
          <w:sz w:val="24"/>
        </w:rPr>
        <w:t>打造特色方案</w:t>
      </w:r>
      <w:r w:rsidR="00CB5D0E">
        <w:rPr>
          <w:rFonts w:ascii="微软雅黑" w:eastAsia="微软雅黑" w:hAnsi="微软雅黑" w:cs="微软雅黑" w:hint="eastAsia"/>
          <w:sz w:val="24"/>
        </w:rPr>
        <w:t>”角度需聚焦</w:t>
      </w:r>
      <w:r w:rsidR="00CB5D0E">
        <w:rPr>
          <w:rFonts w:ascii="微软雅黑" w:eastAsia="微软雅黑" w:hAnsi="微软雅黑" w:cs="微软雅黑"/>
          <w:sz w:val="24"/>
        </w:rPr>
        <w:t>2</w:t>
      </w:r>
      <w:r w:rsidR="00CB5D0E">
        <w:rPr>
          <w:rFonts w:ascii="微软雅黑" w:eastAsia="微软雅黑" w:hAnsi="微软雅黑" w:cs="微软雅黑" w:hint="eastAsia"/>
          <w:sz w:val="24"/>
        </w:rPr>
        <w:t>件事</w:t>
      </w:r>
      <w:r w:rsidR="00CB5D0E" w:rsidRPr="002B046D">
        <w:rPr>
          <w:rFonts w:hint="eastAsia"/>
          <w:b/>
          <w:bCs/>
          <w:sz w:val="28"/>
          <w:szCs w:val="36"/>
        </w:rPr>
        <w:t>。</w:t>
      </w:r>
    </w:p>
    <w:p w14:paraId="4F08B457" w14:textId="6219D39A" w:rsidR="00CB5D0E" w:rsidRDefault="00C243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1</w:t>
      </w:r>
      <w:r>
        <w:rPr>
          <w:rFonts w:ascii="微软雅黑" w:eastAsia="微软雅黑" w:hAnsi="微软雅黑" w:cs="微软雅黑"/>
          <w:sz w:val="24"/>
        </w:rPr>
        <w:t>.</w:t>
      </w:r>
      <w:r>
        <w:rPr>
          <w:rFonts w:ascii="微软雅黑" w:eastAsia="微软雅黑" w:hAnsi="微软雅黑" w:cs="微软雅黑" w:hint="eastAsia"/>
          <w:sz w:val="24"/>
        </w:rPr>
        <w:t>梳理工业互联网核心产品和方案</w:t>
      </w:r>
      <w:r w:rsidR="00CB5D0E">
        <w:rPr>
          <w:rFonts w:ascii="微软雅黑" w:eastAsia="微软雅黑" w:hAnsi="微软雅黑" w:cs="微软雅黑" w:hint="eastAsia"/>
          <w:sz w:val="24"/>
        </w:rPr>
        <w:t>，打造差异化组合拳；</w:t>
      </w:r>
    </w:p>
    <w:p w14:paraId="4CC805FD" w14:textId="341BD4E4" w:rsidR="007F0534" w:rsidRDefault="00C243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/>
          <w:sz w:val="24"/>
        </w:rPr>
        <w:t>.</w:t>
      </w:r>
      <w:r>
        <w:rPr>
          <w:rFonts w:ascii="微软雅黑" w:eastAsia="微软雅黑" w:hAnsi="微软雅黑" w:cs="微软雅黑" w:hint="eastAsia"/>
          <w:sz w:val="24"/>
        </w:rPr>
        <w:t>形成工业互联网</w:t>
      </w:r>
      <w:r w:rsidR="00CB5D0E">
        <w:rPr>
          <w:rFonts w:ascii="微软雅黑" w:eastAsia="微软雅黑" w:hAnsi="微软雅黑" w:cs="微软雅黑" w:hint="eastAsia"/>
          <w:sz w:val="24"/>
        </w:rPr>
        <w:t>标准化</w:t>
      </w:r>
      <w:r w:rsidR="00CB5D0E">
        <w:rPr>
          <w:rFonts w:ascii="微软雅黑" w:eastAsia="微软雅黑" w:hAnsi="微软雅黑" w:cs="微软雅黑" w:hint="eastAsia"/>
          <w:sz w:val="24"/>
        </w:rPr>
        <w:t>能力</w:t>
      </w:r>
      <w:r w:rsidR="00CB5D0E">
        <w:rPr>
          <w:rFonts w:ascii="微软雅黑" w:eastAsia="微软雅黑" w:hAnsi="微软雅黑" w:cs="微软雅黑" w:hint="eastAsia"/>
          <w:sz w:val="24"/>
        </w:rPr>
        <w:t>清单</w:t>
      </w:r>
      <w:r>
        <w:rPr>
          <w:rFonts w:ascii="微软雅黑" w:eastAsia="微软雅黑" w:hAnsi="微软雅黑" w:cs="微软雅黑" w:hint="eastAsia"/>
          <w:sz w:val="24"/>
        </w:rPr>
        <w:t>进行赋能和</w:t>
      </w:r>
      <w:r w:rsidR="00CB5D0E">
        <w:rPr>
          <w:rFonts w:ascii="微软雅黑" w:eastAsia="微软雅黑" w:hAnsi="微软雅黑" w:cs="微软雅黑" w:hint="eastAsia"/>
          <w:sz w:val="24"/>
        </w:rPr>
        <w:t>推广。</w:t>
      </w:r>
    </w:p>
    <w:p w14:paraId="55EEDFE8" w14:textId="436BF821" w:rsidR="00CB5D0E" w:rsidRDefault="006107B7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 w:hint="eastAsia"/>
          <w:color w:val="0000FF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C243BB">
        <w:rPr>
          <w:rFonts w:ascii="微软雅黑" w:eastAsia="微软雅黑" w:hAnsi="微软雅黑" w:cs="微软雅黑" w:hint="eastAsia"/>
          <w:sz w:val="24"/>
        </w:rPr>
        <w:t>吴蔚洲</w:t>
      </w:r>
      <w:r w:rsidR="00CB5D0E">
        <w:rPr>
          <w:rFonts w:ascii="微软雅黑" w:eastAsia="微软雅黑" w:hAnsi="微软雅黑" w:cs="微软雅黑" w:hint="eastAsia"/>
          <w:sz w:val="24"/>
        </w:rPr>
        <w:t>从“</w:t>
      </w:r>
      <w:r w:rsidR="00CB5D0E" w:rsidRPr="00CB5D0E">
        <w:rPr>
          <w:rFonts w:ascii="微软雅黑" w:eastAsia="微软雅黑" w:hAnsi="微软雅黑" w:cs="微软雅黑" w:hint="eastAsia"/>
          <w:sz w:val="24"/>
        </w:rPr>
        <w:t>完成业绩翻番</w:t>
      </w:r>
      <w:r w:rsidR="00CB5D0E">
        <w:rPr>
          <w:rFonts w:ascii="微软雅黑" w:eastAsia="微软雅黑" w:hAnsi="微软雅黑" w:cs="微软雅黑" w:hint="eastAsia"/>
          <w:sz w:val="24"/>
        </w:rPr>
        <w:t>”聚焦</w:t>
      </w:r>
      <w:r w:rsidR="00CB5D0E">
        <w:rPr>
          <w:rFonts w:ascii="微软雅黑" w:eastAsia="微软雅黑" w:hAnsi="微软雅黑" w:cs="微软雅黑"/>
          <w:sz w:val="24"/>
        </w:rPr>
        <w:t>2</w:t>
      </w:r>
      <w:r w:rsidR="00CB5D0E">
        <w:rPr>
          <w:rFonts w:ascii="微软雅黑" w:eastAsia="微软雅黑" w:hAnsi="微软雅黑" w:cs="微软雅黑" w:hint="eastAsia"/>
          <w:sz w:val="24"/>
        </w:rPr>
        <w:t>件事</w:t>
      </w:r>
    </w:p>
    <w:p w14:paraId="34A86A3B" w14:textId="2C8A6C55" w:rsidR="00CB5D0E" w:rsidRPr="00CB5D0E" w:rsidRDefault="00CB5D0E" w:rsidP="00CB5D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CB5D0E">
        <w:rPr>
          <w:rFonts w:ascii="微软雅黑" w:eastAsia="微软雅黑" w:hAnsi="微软雅黑" w:cs="微软雅黑" w:hint="eastAsia"/>
          <w:sz w:val="24"/>
        </w:rPr>
        <w:t>已有项目加速</w:t>
      </w:r>
      <w:r w:rsidRPr="00CB5D0E">
        <w:rPr>
          <w:rFonts w:ascii="微软雅黑" w:eastAsia="微软雅黑" w:hAnsi="微软雅黑" w:cs="微软雅黑" w:hint="eastAsia"/>
          <w:sz w:val="24"/>
        </w:rPr>
        <w:t>成本归集与收入确认；</w:t>
      </w:r>
    </w:p>
    <w:p w14:paraId="7658177F" w14:textId="25D01398" w:rsidR="00CB5D0E" w:rsidRDefault="00CB5D0E" w:rsidP="00CB5D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加快生态产品拓展与推动；</w:t>
      </w:r>
    </w:p>
    <w:p w14:paraId="0F1A6B06" w14:textId="5E580FE9" w:rsidR="00CB5D0E" w:rsidRPr="00CB5D0E" w:rsidRDefault="00CB5D0E" w:rsidP="00CB5D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强化商机挖掘与项目拓展。</w:t>
      </w:r>
    </w:p>
    <w:p w14:paraId="44EBBB7E" w14:textId="447D239C" w:rsidR="00CB5D0E" w:rsidRDefault="00C243BB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张宇楠</w:t>
      </w:r>
      <w:r w:rsidR="00CB5D0E">
        <w:rPr>
          <w:rFonts w:ascii="微软雅黑" w:eastAsia="微软雅黑" w:hAnsi="微软雅黑" w:cs="微软雅黑" w:hint="eastAsia"/>
          <w:sz w:val="24"/>
        </w:rPr>
        <w:t>从“</w:t>
      </w:r>
      <w:r w:rsidR="00CB5D0E" w:rsidRPr="00CB5D0E">
        <w:rPr>
          <w:rFonts w:ascii="微软雅黑" w:eastAsia="微软雅黑" w:hAnsi="微软雅黑" w:cs="微软雅黑" w:hint="eastAsia"/>
          <w:sz w:val="24"/>
        </w:rPr>
        <w:t>完成业绩翻番</w:t>
      </w:r>
      <w:r w:rsidR="00CB5D0E">
        <w:rPr>
          <w:rFonts w:ascii="微软雅黑" w:eastAsia="微软雅黑" w:hAnsi="微软雅黑" w:cs="微软雅黑" w:hint="eastAsia"/>
          <w:sz w:val="24"/>
        </w:rPr>
        <w:t>”和“</w:t>
      </w:r>
      <w:r w:rsidR="00CB5D0E" w:rsidRPr="00CB5D0E">
        <w:rPr>
          <w:rFonts w:ascii="微软雅黑" w:eastAsia="微软雅黑" w:hAnsi="微软雅黑" w:cs="微软雅黑" w:hint="eastAsia"/>
          <w:sz w:val="24"/>
        </w:rPr>
        <w:t>打造特色方案</w:t>
      </w:r>
      <w:r w:rsidR="00CB5D0E">
        <w:rPr>
          <w:rFonts w:ascii="微软雅黑" w:eastAsia="微软雅黑" w:hAnsi="微软雅黑" w:cs="微软雅黑" w:hint="eastAsia"/>
          <w:sz w:val="24"/>
        </w:rPr>
        <w:t>”聚焦</w:t>
      </w:r>
      <w:r w:rsidR="00CB5D0E">
        <w:rPr>
          <w:rFonts w:ascii="微软雅黑" w:eastAsia="微软雅黑" w:hAnsi="微软雅黑" w:cs="微软雅黑"/>
          <w:sz w:val="24"/>
        </w:rPr>
        <w:t>3</w:t>
      </w:r>
      <w:r w:rsidR="00CB5D0E">
        <w:rPr>
          <w:rFonts w:ascii="微软雅黑" w:eastAsia="微软雅黑" w:hAnsi="微软雅黑" w:cs="微软雅黑" w:hint="eastAsia"/>
          <w:sz w:val="24"/>
        </w:rPr>
        <w:t>件事。</w:t>
      </w:r>
    </w:p>
    <w:p w14:paraId="0225E80C" w14:textId="23E3AA83" w:rsidR="00CB5D0E" w:rsidRDefault="00CB5D0E" w:rsidP="00CB5D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CB5D0E">
        <w:rPr>
          <w:rFonts w:ascii="微软雅黑" w:eastAsia="微软雅黑" w:hAnsi="微软雅黑" w:cs="微软雅黑" w:hint="eastAsia"/>
          <w:sz w:val="24"/>
        </w:rPr>
        <w:t>通过工业互联网专项赛</w:t>
      </w:r>
      <w:r>
        <w:rPr>
          <w:rFonts w:ascii="微软雅黑" w:eastAsia="微软雅黑" w:hAnsi="微软雅黑" w:cs="微软雅黑" w:hint="eastAsia"/>
          <w:sz w:val="24"/>
        </w:rPr>
        <w:t>牵引院校，</w:t>
      </w:r>
      <w:r w:rsidRPr="00CB5D0E">
        <w:rPr>
          <w:rFonts w:ascii="微软雅黑" w:eastAsia="微软雅黑" w:hAnsi="微软雅黑" w:cs="微软雅黑" w:hint="eastAsia"/>
          <w:sz w:val="24"/>
        </w:rPr>
        <w:t>复制苏工院实训室建设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701132DD" w14:textId="3DA28147" w:rsidR="00CB5D0E" w:rsidRDefault="00CB5D0E" w:rsidP="00CB5D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除工业互联网技术专业外，引入工业互联网应用专业，拉通生态；</w:t>
      </w:r>
    </w:p>
    <w:p w14:paraId="1E465564" w14:textId="5B1EB7C7" w:rsidR="00CB5D0E" w:rsidRPr="00CB5D0E" w:rsidRDefault="00CB5D0E" w:rsidP="00CB5D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联合人才研学中心打造集团产业学院，工业互联网被集成。</w:t>
      </w:r>
    </w:p>
    <w:p w14:paraId="1F6CEFB6" w14:textId="1C5DDCF4" w:rsidR="00CB5D0E" w:rsidRDefault="003828C2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庞松</w:t>
      </w:r>
      <w:r w:rsidR="00CB5D0E">
        <w:rPr>
          <w:rFonts w:ascii="微软雅黑" w:eastAsia="微软雅黑" w:hAnsi="微软雅黑" w:cs="微软雅黑" w:hint="eastAsia"/>
          <w:sz w:val="24"/>
        </w:rPr>
        <w:t>从“</w:t>
      </w:r>
      <w:r w:rsidR="00CB5D0E" w:rsidRPr="00CB5D0E">
        <w:rPr>
          <w:rFonts w:ascii="微软雅黑" w:eastAsia="微软雅黑" w:hAnsi="微软雅黑" w:cs="微软雅黑" w:hint="eastAsia"/>
          <w:sz w:val="24"/>
        </w:rPr>
        <w:t>完成业绩翻番</w:t>
      </w:r>
      <w:r w:rsidR="00CB5D0E">
        <w:rPr>
          <w:rFonts w:ascii="微软雅黑" w:eastAsia="微软雅黑" w:hAnsi="微软雅黑" w:cs="微软雅黑" w:hint="eastAsia"/>
          <w:sz w:val="24"/>
        </w:rPr>
        <w:t>”角度聚焦</w:t>
      </w:r>
      <w:r w:rsidR="00FF3FBF">
        <w:rPr>
          <w:rFonts w:ascii="微软雅黑" w:eastAsia="微软雅黑" w:hAnsi="微软雅黑" w:cs="微软雅黑"/>
          <w:sz w:val="24"/>
        </w:rPr>
        <w:t>4</w:t>
      </w:r>
      <w:r w:rsidR="00CB5D0E">
        <w:rPr>
          <w:rFonts w:ascii="微软雅黑" w:eastAsia="微软雅黑" w:hAnsi="微软雅黑" w:cs="微软雅黑" w:hint="eastAsia"/>
          <w:sz w:val="24"/>
        </w:rPr>
        <w:t>件事</w:t>
      </w:r>
    </w:p>
    <w:p w14:paraId="5754383D" w14:textId="6DBA5B09" w:rsidR="00CB5D0E" w:rsidRPr="00CB5D0E" w:rsidRDefault="00CB5D0E" w:rsidP="00CB5D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CB5D0E">
        <w:rPr>
          <w:rFonts w:ascii="微软雅黑" w:eastAsia="微软雅黑" w:hAnsi="微软雅黑" w:cs="微软雅黑" w:hint="eastAsia"/>
          <w:sz w:val="24"/>
        </w:rPr>
        <w:t>拉通系统部和办事处监控整体项目沙盘，扩大增量；</w:t>
      </w:r>
    </w:p>
    <w:p w14:paraId="4E0D426E" w14:textId="196C0608" w:rsidR="00CB5D0E" w:rsidRDefault="00CB5D0E" w:rsidP="00CB5D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从执行策略上做好</w:t>
      </w:r>
      <w:r w:rsidR="00FF3FBF">
        <w:rPr>
          <w:rFonts w:ascii="微软雅黑" w:eastAsia="微软雅黑" w:hAnsi="微软雅黑" w:cs="微软雅黑" w:hint="eastAsia"/>
          <w:sz w:val="24"/>
        </w:rPr>
        <w:t>三</w:t>
      </w:r>
      <w:r>
        <w:rPr>
          <w:rFonts w:ascii="微软雅黑" w:eastAsia="微软雅黑" w:hAnsi="微软雅黑" w:cs="微软雅黑" w:hint="eastAsia"/>
          <w:sz w:val="24"/>
        </w:rPr>
        <w:t>个聚焦，第一个聚焦三类项目，包括</w:t>
      </w:r>
      <w:r>
        <w:rPr>
          <w:rFonts w:ascii="微软雅黑" w:eastAsia="微软雅黑" w:hAnsi="微软雅黑" w:cs="微软雅黑" w:hint="eastAsia"/>
          <w:sz w:val="24"/>
        </w:rPr>
        <w:t>产业大脑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区域工业互联网平台</w:t>
      </w:r>
      <w:r>
        <w:rPr>
          <w:rFonts w:ascii="微软雅黑" w:eastAsia="微软雅黑" w:hAnsi="微软雅黑" w:cs="微软雅黑" w:hint="eastAsia"/>
          <w:sz w:val="24"/>
        </w:rPr>
        <w:t>及工业互联网</w:t>
      </w:r>
      <w:r>
        <w:rPr>
          <w:rFonts w:ascii="微软雅黑" w:eastAsia="微软雅黑" w:hAnsi="微软雅黑" w:cs="微软雅黑" w:hint="eastAsia"/>
          <w:sz w:val="24"/>
        </w:rPr>
        <w:t>园区</w:t>
      </w:r>
      <w:r>
        <w:rPr>
          <w:rFonts w:ascii="微软雅黑" w:eastAsia="微软雅黑" w:hAnsi="微软雅黑" w:cs="微软雅黑" w:hint="eastAsia"/>
          <w:sz w:val="24"/>
        </w:rPr>
        <w:t>项目</w:t>
      </w:r>
      <w:r w:rsidR="00FF3FBF">
        <w:rPr>
          <w:rFonts w:ascii="微软雅黑" w:eastAsia="微软雅黑" w:hAnsi="微软雅黑" w:cs="微软雅黑" w:hint="eastAsia"/>
          <w:sz w:val="24"/>
        </w:rPr>
        <w:t>；</w:t>
      </w:r>
      <w:r>
        <w:rPr>
          <w:rFonts w:ascii="微软雅黑" w:eastAsia="微软雅黑" w:hAnsi="微软雅黑" w:cs="微软雅黑" w:hint="eastAsia"/>
          <w:sz w:val="24"/>
        </w:rPr>
        <w:t>第二个聚焦</w:t>
      </w:r>
      <w:r w:rsidR="00FF3FBF">
        <w:rPr>
          <w:rFonts w:ascii="微软雅黑" w:eastAsia="微软雅黑" w:hAnsi="微软雅黑" w:cs="微软雅黑" w:hint="eastAsia"/>
          <w:sz w:val="24"/>
        </w:rPr>
        <w:t>重点办事处；第三个要聚焦两类园区，高新技术开发区和金融产业园区。</w:t>
      </w:r>
    </w:p>
    <w:p w14:paraId="646FE120" w14:textId="507564B9" w:rsidR="00FF3FBF" w:rsidRPr="00FF3FBF" w:rsidRDefault="00FF3FBF" w:rsidP="00FF3FB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3FBF">
        <w:rPr>
          <w:rFonts w:ascii="微软雅黑" w:eastAsia="微软雅黑" w:hAnsi="微软雅黑" w:cs="微软雅黑" w:hint="eastAsia"/>
          <w:sz w:val="24"/>
        </w:rPr>
        <w:t>对于简单项目，体量小项目由代表处自己运作，形成批量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FF3FBF">
        <w:rPr>
          <w:rFonts w:ascii="微软雅黑" w:eastAsia="微软雅黑" w:hAnsi="微软雅黑" w:cs="微软雅黑" w:hint="eastAsia"/>
          <w:sz w:val="24"/>
        </w:rPr>
        <w:t>解决方案部完善资料体系，为代表处自身运作提供支撑</w:t>
      </w:r>
      <w:r>
        <w:rPr>
          <w:rFonts w:ascii="微软雅黑" w:eastAsia="微软雅黑" w:hAnsi="微软雅黑" w:cs="微软雅黑" w:hint="eastAsia"/>
          <w:sz w:val="24"/>
        </w:rPr>
        <w:t>；</w:t>
      </w:r>
      <w:r w:rsidRPr="00FF3FBF">
        <w:rPr>
          <w:rFonts w:ascii="微软雅黑" w:eastAsia="微软雅黑" w:hAnsi="微软雅黑" w:cs="微软雅黑" w:hint="eastAsia"/>
          <w:sz w:val="24"/>
        </w:rPr>
        <w:t>重点项目参与项目操盘、以及运作；</w:t>
      </w:r>
    </w:p>
    <w:p w14:paraId="777F34B3" w14:textId="42A5E1CD" w:rsidR="00FF3FBF" w:rsidRPr="00FF3FBF" w:rsidRDefault="00FF3FBF" w:rsidP="00FF3FB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3FBF">
        <w:rPr>
          <w:rFonts w:ascii="微软雅黑" w:eastAsia="微软雅黑" w:hAnsi="微软雅黑" w:cs="微软雅黑" w:hint="eastAsia"/>
          <w:sz w:val="24"/>
        </w:rPr>
        <w:t>需要和A</w:t>
      </w:r>
      <w:r w:rsidRPr="00FF3FBF">
        <w:rPr>
          <w:rFonts w:ascii="微软雅黑" w:eastAsia="微软雅黑" w:hAnsi="微软雅黑" w:cs="微软雅黑"/>
          <w:sz w:val="24"/>
        </w:rPr>
        <w:t>I</w:t>
      </w:r>
      <w:r w:rsidRPr="00FF3FBF">
        <w:rPr>
          <w:rFonts w:ascii="微软雅黑" w:eastAsia="微软雅黑" w:hAnsi="微软雅黑" w:cs="微软雅黑" w:hint="eastAsia"/>
          <w:sz w:val="24"/>
        </w:rPr>
        <w:t xml:space="preserve">进行结合，结合大模型形成行业模型，包括招商推荐，政策匹配，企业风险评估 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0143BF8A" w14:textId="0A87A201" w:rsidR="00FF3FBF" w:rsidRDefault="0058224E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王俊</w:t>
      </w:r>
      <w:r w:rsidR="00FF3FBF">
        <w:rPr>
          <w:rFonts w:ascii="微软雅黑" w:eastAsia="微软雅黑" w:hAnsi="微软雅黑" w:cs="微软雅黑" w:hint="eastAsia"/>
          <w:sz w:val="24"/>
        </w:rPr>
        <w:t>从“</w:t>
      </w:r>
      <w:r w:rsidR="00FF3FBF" w:rsidRPr="00FF3FBF">
        <w:rPr>
          <w:rFonts w:ascii="微软雅黑" w:eastAsia="微软雅黑" w:hAnsi="微软雅黑" w:cs="微软雅黑" w:hint="eastAsia"/>
          <w:sz w:val="24"/>
        </w:rPr>
        <w:t>完成业绩翻番</w:t>
      </w:r>
      <w:r w:rsidR="00FF3FBF">
        <w:rPr>
          <w:rFonts w:ascii="微软雅黑" w:eastAsia="微软雅黑" w:hAnsi="微软雅黑" w:cs="微软雅黑" w:hint="eastAsia"/>
          <w:sz w:val="24"/>
        </w:rPr>
        <w:t>”和“打造特色方案”聚焦</w:t>
      </w:r>
      <w:r w:rsidR="00FF3FBF">
        <w:rPr>
          <w:rFonts w:ascii="微软雅黑" w:eastAsia="微软雅黑" w:hAnsi="微软雅黑" w:cs="微软雅黑"/>
          <w:sz w:val="24"/>
        </w:rPr>
        <w:t>4</w:t>
      </w:r>
      <w:r w:rsidR="00FF3FBF">
        <w:rPr>
          <w:rFonts w:ascii="微软雅黑" w:eastAsia="微软雅黑" w:hAnsi="微软雅黑" w:cs="微软雅黑" w:hint="eastAsia"/>
          <w:sz w:val="24"/>
        </w:rPr>
        <w:t>件事</w:t>
      </w:r>
    </w:p>
    <w:p w14:paraId="105EBD35" w14:textId="68A27895" w:rsidR="00FF3FBF" w:rsidRPr="00FF3FBF" w:rsidRDefault="00FF3FBF" w:rsidP="00FF3FB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3FBF">
        <w:rPr>
          <w:rFonts w:ascii="微软雅黑" w:eastAsia="微软雅黑" w:hAnsi="微软雅黑" w:cs="微软雅黑" w:hint="eastAsia"/>
          <w:sz w:val="24"/>
        </w:rPr>
        <w:t>业绩维度：行业和商业拉通角度，从系统部获取到商机不足，</w:t>
      </w:r>
      <w:r>
        <w:rPr>
          <w:rFonts w:ascii="微软雅黑" w:eastAsia="微软雅黑" w:hAnsi="微软雅黑" w:cs="微软雅黑" w:hint="eastAsia"/>
          <w:sz w:val="24"/>
        </w:rPr>
        <w:t>需进一步加强商机挖掘；</w:t>
      </w:r>
    </w:p>
    <w:p w14:paraId="63F3A415" w14:textId="6582BFF0" w:rsidR="00FF3FBF" w:rsidRDefault="00FF3FBF" w:rsidP="00FF3FB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目标落实</w:t>
      </w:r>
      <w:r>
        <w:rPr>
          <w:rFonts w:ascii="微软雅黑" w:eastAsia="微软雅黑" w:hAnsi="微软雅黑" w:cs="微软雅黑" w:hint="eastAsia"/>
          <w:sz w:val="24"/>
        </w:rPr>
        <w:t>：下半年重点跟进有预算及详细招标时间项目，S</w:t>
      </w:r>
      <w:r>
        <w:rPr>
          <w:rFonts w:ascii="微软雅黑" w:eastAsia="微软雅黑" w:hAnsi="微软雅黑" w:cs="微软雅黑"/>
          <w:sz w:val="24"/>
        </w:rPr>
        <w:t>3</w:t>
      </w:r>
      <w:r w:rsidR="004866C2">
        <w:rPr>
          <w:rFonts w:ascii="微软雅黑" w:eastAsia="微软雅黑" w:hAnsi="微软雅黑" w:cs="微软雅黑" w:hint="eastAsia"/>
          <w:sz w:val="24"/>
        </w:rPr>
        <w:t>阶段前</w:t>
      </w:r>
      <w:r>
        <w:rPr>
          <w:rFonts w:ascii="微软雅黑" w:eastAsia="微软雅黑" w:hAnsi="微软雅黑" w:cs="微软雅黑" w:hint="eastAsia"/>
          <w:sz w:val="24"/>
        </w:rPr>
        <w:t>项目</w:t>
      </w:r>
      <w:r w:rsidR="004866C2">
        <w:rPr>
          <w:rFonts w:ascii="微软雅黑" w:eastAsia="微软雅黑" w:hAnsi="微软雅黑" w:cs="微软雅黑" w:hint="eastAsia"/>
          <w:sz w:val="24"/>
        </w:rPr>
        <w:t>由</w:t>
      </w:r>
      <w:r>
        <w:rPr>
          <w:rFonts w:ascii="微软雅黑" w:eastAsia="微软雅黑" w:hAnsi="微软雅黑" w:cs="微软雅黑" w:hint="eastAsia"/>
          <w:sz w:val="24"/>
        </w:rPr>
        <w:t>商业和行业</w:t>
      </w:r>
      <w:r w:rsidR="004866C2">
        <w:rPr>
          <w:rFonts w:ascii="微软雅黑" w:eastAsia="微软雅黑" w:hAnsi="微软雅黑" w:cs="微软雅黑" w:hint="eastAsia"/>
          <w:sz w:val="24"/>
        </w:rPr>
        <w:t>系统部</w:t>
      </w:r>
      <w:r>
        <w:rPr>
          <w:rFonts w:ascii="微软雅黑" w:eastAsia="微软雅黑" w:hAnsi="微软雅黑" w:cs="微软雅黑" w:hint="eastAsia"/>
          <w:sz w:val="24"/>
        </w:rPr>
        <w:t>进行筛选和过滤</w:t>
      </w:r>
      <w:r w:rsidR="004866C2">
        <w:rPr>
          <w:rFonts w:ascii="微软雅黑" w:eastAsia="微软雅黑" w:hAnsi="微软雅黑" w:cs="微软雅黑" w:hint="eastAsia"/>
          <w:sz w:val="24"/>
        </w:rPr>
        <w:t>；</w:t>
      </w:r>
    </w:p>
    <w:p w14:paraId="45317378" w14:textId="00A3BC4C" w:rsidR="0058224E" w:rsidRPr="00FF3FBF" w:rsidRDefault="0058224E" w:rsidP="00FF3FB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FF3FBF">
        <w:rPr>
          <w:rFonts w:ascii="微软雅黑" w:eastAsia="微软雅黑" w:hAnsi="微软雅黑" w:cs="微软雅黑" w:hint="eastAsia"/>
          <w:sz w:val="24"/>
        </w:rPr>
        <w:t>集成维度：</w:t>
      </w:r>
      <w:r w:rsidR="004866C2">
        <w:rPr>
          <w:rFonts w:ascii="微软雅黑" w:eastAsia="微软雅黑" w:hAnsi="微软雅黑" w:cs="微软雅黑" w:hint="eastAsia"/>
          <w:sz w:val="24"/>
        </w:rPr>
        <w:t>聚焦三个行业，尤其是有色行业，在方案覆盖度方面需加强，通过</w:t>
      </w:r>
      <w:r w:rsidRPr="00FF3FBF">
        <w:rPr>
          <w:rFonts w:ascii="微软雅黑" w:eastAsia="微软雅黑" w:hAnsi="微软雅黑" w:cs="微软雅黑" w:hint="eastAsia"/>
          <w:sz w:val="24"/>
        </w:rPr>
        <w:t>生态补齐</w:t>
      </w:r>
      <w:r w:rsidR="004866C2">
        <w:rPr>
          <w:rFonts w:ascii="微软雅黑" w:eastAsia="微软雅黑" w:hAnsi="微软雅黑" w:cs="微软雅黑" w:hint="eastAsia"/>
          <w:sz w:val="24"/>
        </w:rPr>
        <w:t>、具体项目演练及以战养战方式进行加强。</w:t>
      </w:r>
    </w:p>
    <w:p w14:paraId="1D9F9BAE" w14:textId="2AE36765" w:rsidR="004866C2" w:rsidRDefault="0058224E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8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杨阳</w:t>
      </w:r>
      <w:r w:rsidR="004866C2">
        <w:rPr>
          <w:rFonts w:ascii="微软雅黑" w:eastAsia="微软雅黑" w:hAnsi="微软雅黑" w:cs="微软雅黑" w:hint="eastAsia"/>
          <w:sz w:val="24"/>
        </w:rPr>
        <w:t>从“</w:t>
      </w:r>
      <w:r w:rsidR="004866C2" w:rsidRPr="004866C2">
        <w:rPr>
          <w:rFonts w:ascii="微软雅黑" w:eastAsia="微软雅黑" w:hAnsi="微软雅黑" w:cs="微软雅黑" w:hint="eastAsia"/>
          <w:sz w:val="24"/>
        </w:rPr>
        <w:t>实现业绩翻番</w:t>
      </w:r>
      <w:r w:rsidR="004866C2">
        <w:rPr>
          <w:rFonts w:ascii="微软雅黑" w:eastAsia="微软雅黑" w:hAnsi="微软雅黑" w:cs="微软雅黑" w:hint="eastAsia"/>
          <w:sz w:val="24"/>
        </w:rPr>
        <w:t>”聚焦3件事，</w:t>
      </w:r>
      <w:r w:rsidR="004866C2" w:rsidRPr="004866C2">
        <w:rPr>
          <w:rFonts w:ascii="微软雅黑" w:eastAsia="微软雅黑" w:hAnsi="微软雅黑" w:cs="微软雅黑" w:hint="eastAsia"/>
          <w:sz w:val="24"/>
        </w:rPr>
        <w:t>立足苏州、深耕苏州</w:t>
      </w:r>
      <w:r w:rsidR="004866C2">
        <w:rPr>
          <w:rFonts w:ascii="微软雅黑" w:eastAsia="微软雅黑" w:hAnsi="微软雅黑" w:cs="微软雅黑" w:hint="eastAsia"/>
          <w:sz w:val="24"/>
        </w:rPr>
        <w:t>。</w:t>
      </w:r>
    </w:p>
    <w:p w14:paraId="74CD6941" w14:textId="1C86E08A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/>
          <w:sz w:val="24"/>
        </w:rPr>
        <w:t>.</w:t>
      </w:r>
      <w:r w:rsidRPr="004866C2">
        <w:rPr>
          <w:rFonts w:ascii="微软雅黑" w:eastAsia="微软雅黑" w:hAnsi="微软雅黑" w:cs="微软雅黑" w:hint="eastAsia"/>
          <w:sz w:val="24"/>
        </w:rPr>
        <w:t>广积粮</w:t>
      </w:r>
    </w:p>
    <w:p w14:paraId="074BD02A" w14:textId="77777777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加大挖掘市场空间，转变思路，在苏州市场要主动出击，引领代表处。</w:t>
      </w:r>
    </w:p>
    <w:p w14:paraId="027D7DF4" w14:textId="77777777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政府侧项目——做深度，聚焦经济大脑项目。</w:t>
      </w:r>
    </w:p>
    <w:p w14:paraId="2355B0F1" w14:textId="77777777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企业侧项目——做长度，聚焦诊断项目转化，挖掘。</w:t>
      </w:r>
    </w:p>
    <w:p w14:paraId="2971C2FB" w14:textId="52BA2083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/>
          <w:sz w:val="24"/>
        </w:rPr>
        <w:t>.</w:t>
      </w:r>
      <w:r w:rsidRPr="004866C2">
        <w:rPr>
          <w:rFonts w:ascii="微软雅黑" w:eastAsia="微软雅黑" w:hAnsi="微软雅黑" w:cs="微软雅黑" w:hint="eastAsia"/>
          <w:sz w:val="24"/>
        </w:rPr>
        <w:t>高筑墙</w:t>
      </w:r>
    </w:p>
    <w:p w14:paraId="0C51CEDC" w14:textId="77777777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产品和方案——做厚度，除了加强产品和方案打造，建议加强对业务端培训的频次，业务人员深度吸收后，才能结合当地市场情况，讲出打动客户的话术。</w:t>
      </w:r>
    </w:p>
    <w:p w14:paraId="39797FD3" w14:textId="7D60CA99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/>
          <w:sz w:val="24"/>
        </w:rPr>
        <w:t>3.</w:t>
      </w:r>
      <w:r w:rsidRPr="004866C2">
        <w:rPr>
          <w:rFonts w:ascii="微软雅黑" w:eastAsia="微软雅黑" w:hAnsi="微软雅黑" w:cs="微软雅黑" w:hint="eastAsia"/>
          <w:sz w:val="24"/>
        </w:rPr>
        <w:t>缓称王</w:t>
      </w:r>
    </w:p>
    <w:p w14:paraId="39E40926" w14:textId="05299A72" w:rsid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造势、活动、生态等发声事件——做广度，以广交朋友的态度：我们是合作者，是有实力的集成商，是利用我们的解决方案能力、产品能力，把蛋糕做大的，而不是来分大家现在的蛋糕。</w:t>
      </w:r>
    </w:p>
    <w:p w14:paraId="539501B3" w14:textId="0ABAE889" w:rsidR="004866C2" w:rsidRPr="004866C2" w:rsidRDefault="00A75499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9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武淑娇</w:t>
      </w:r>
      <w:r w:rsidR="004866C2">
        <w:rPr>
          <w:rFonts w:ascii="微软雅黑" w:eastAsia="微软雅黑" w:hAnsi="微软雅黑" w:cs="微软雅黑" w:hint="eastAsia"/>
          <w:sz w:val="24"/>
        </w:rPr>
        <w:t>从</w:t>
      </w:r>
      <w:r w:rsidR="004866C2" w:rsidRPr="004866C2">
        <w:rPr>
          <w:rFonts w:ascii="微软雅黑" w:eastAsia="微软雅黑" w:hAnsi="微软雅黑" w:cs="微软雅黑" w:hint="eastAsia"/>
          <w:sz w:val="24"/>
        </w:rPr>
        <w:t>“实现业绩翻番”的角度</w:t>
      </w:r>
      <w:r w:rsidR="004866C2">
        <w:rPr>
          <w:rFonts w:ascii="微软雅黑" w:eastAsia="微软雅黑" w:hAnsi="微软雅黑" w:cs="微软雅黑" w:hint="eastAsia"/>
          <w:sz w:val="24"/>
        </w:rPr>
        <w:t>聚焦4件事。</w:t>
      </w:r>
    </w:p>
    <w:p w14:paraId="166F19D4" w14:textId="56883204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1.建设政府、园区投标资源池，精准化提供投标支持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3F3E9FC6" w14:textId="392FC04B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2.加强集团工业互联网及苏州公司的资质、政府荣誉的申报工作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60844CE3" w14:textId="6308A773" w:rsidR="004866C2" w:rsidRPr="004866C2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3.</w:t>
      </w:r>
      <w:r w:rsidR="007B1E49" w:rsidRPr="007B1E49">
        <w:rPr>
          <w:rFonts w:ascii="微软雅黑" w:eastAsia="微软雅黑" w:hAnsi="微软雅黑" w:cs="微软雅黑" w:hint="eastAsia"/>
          <w:sz w:val="24"/>
        </w:rPr>
        <w:t xml:space="preserve"> </w:t>
      </w:r>
      <w:r w:rsidR="007B1E49" w:rsidRPr="004866C2">
        <w:rPr>
          <w:rFonts w:ascii="微软雅黑" w:eastAsia="微软雅黑" w:hAnsi="微软雅黑" w:cs="微软雅黑" w:hint="eastAsia"/>
          <w:sz w:val="24"/>
        </w:rPr>
        <w:t>通过国家项目、标准和白皮书合作的方式赋能客户，</w:t>
      </w:r>
      <w:r w:rsidR="007B1E49">
        <w:rPr>
          <w:rFonts w:ascii="微软雅黑" w:eastAsia="微软雅黑" w:hAnsi="微软雅黑" w:cs="微软雅黑" w:hint="eastAsia"/>
          <w:sz w:val="24"/>
        </w:rPr>
        <w:t>并与客户形成项目置换机会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48072999" w14:textId="5963BB8E" w:rsidR="00C243BB" w:rsidRDefault="004866C2" w:rsidP="004866C2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 w:rsidRPr="004866C2">
        <w:rPr>
          <w:rFonts w:ascii="微软雅黑" w:eastAsia="微软雅黑" w:hAnsi="微软雅黑" w:cs="微软雅黑" w:hint="eastAsia"/>
          <w:sz w:val="24"/>
        </w:rPr>
        <w:t>4.围绕当前主流项目方向做生态资源的积累和维护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221D75A5" w14:textId="77777777" w:rsidR="007B1E49" w:rsidRDefault="00C154A4" w:rsidP="007B1E49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C154A4">
        <w:rPr>
          <w:rFonts w:ascii="微软雅黑" w:eastAsia="微软雅黑" w:hAnsi="微软雅黑" w:cs="微软雅黑" w:hint="eastAsia"/>
          <w:color w:val="0000FF"/>
          <w:sz w:val="24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柯超</w:t>
      </w:r>
      <w:r w:rsidR="007B1E49">
        <w:rPr>
          <w:rFonts w:ascii="微软雅黑" w:eastAsia="微软雅黑" w:hAnsi="微软雅黑" w:cs="微软雅黑" w:hint="eastAsia"/>
          <w:sz w:val="24"/>
        </w:rPr>
        <w:t>从“</w:t>
      </w:r>
      <w:r w:rsidR="007B1E49" w:rsidRPr="004866C2">
        <w:rPr>
          <w:rFonts w:ascii="微软雅黑" w:eastAsia="微软雅黑" w:hAnsi="微软雅黑" w:cs="微软雅黑" w:hint="eastAsia"/>
          <w:sz w:val="24"/>
        </w:rPr>
        <w:t>实现业绩翻番</w:t>
      </w:r>
      <w:r w:rsidR="007B1E49">
        <w:rPr>
          <w:rFonts w:ascii="微软雅黑" w:eastAsia="微软雅黑" w:hAnsi="微软雅黑" w:cs="微软雅黑" w:hint="eastAsia"/>
          <w:sz w:val="24"/>
        </w:rPr>
        <w:t>”的角度聚焦3件事。</w:t>
      </w:r>
    </w:p>
    <w:p w14:paraId="37DF7798" w14:textId="3CB8D1E4" w:rsidR="007B1E49" w:rsidRPr="007B1E49" w:rsidRDefault="007B1E49" w:rsidP="007B1E49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/>
          <w:sz w:val="24"/>
        </w:rPr>
        <w:t>.</w:t>
      </w:r>
      <w:r w:rsidRPr="007B1E49">
        <w:rPr>
          <w:rFonts w:ascii="微软雅黑" w:eastAsia="微软雅黑" w:hAnsi="微软雅黑" w:cs="微软雅黑" w:hint="eastAsia"/>
          <w:sz w:val="24"/>
        </w:rPr>
        <w:t>加强业绩目标清单化：围绕年度业绩目标，做好目标分解和目标归属，形成业绩目标清单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12FBE594" w14:textId="7BC0F129" w:rsidR="007B1E49" w:rsidRPr="007B1E49" w:rsidRDefault="007B1E49" w:rsidP="007B1E49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/>
          <w:sz w:val="24"/>
        </w:rPr>
        <w:t>.</w:t>
      </w:r>
      <w:r w:rsidRPr="007B1E49">
        <w:rPr>
          <w:rFonts w:ascii="微软雅黑" w:eastAsia="微软雅黑" w:hAnsi="微软雅黑" w:cs="微软雅黑" w:hint="eastAsia"/>
          <w:sz w:val="24"/>
        </w:rPr>
        <w:t>加强主要市场区域支撑：针对重点产粮区域，聚焦资源，全力支撑，确保颗粒归仓。</w:t>
      </w:r>
    </w:p>
    <w:p w14:paraId="3CB0C53F" w14:textId="34D050B0" w:rsidR="007B1E49" w:rsidRDefault="007B1E49" w:rsidP="007B1E49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/>
          <w:sz w:val="24"/>
        </w:rPr>
        <w:t>.</w:t>
      </w:r>
      <w:r w:rsidRPr="007B1E49">
        <w:rPr>
          <w:rFonts w:ascii="微软雅黑" w:eastAsia="微软雅黑" w:hAnsi="微软雅黑" w:cs="微软雅黑" w:hint="eastAsia"/>
          <w:sz w:val="24"/>
        </w:rPr>
        <w:t>加强线索管理：强化线索管理，加速线索到机会点转化，扩大项目空间。</w:t>
      </w:r>
    </w:p>
    <w:p w14:paraId="0F9BD86D" w14:textId="77777777" w:rsidR="007B1E49" w:rsidRDefault="003B3961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FF"/>
          <w:sz w:val="24"/>
        </w:rPr>
        <w:t>姓名</w:t>
      </w:r>
      <w:r>
        <w:rPr>
          <w:rFonts w:ascii="微软雅黑" w:eastAsia="微软雅黑" w:hAnsi="微软雅黑" w:cs="微软雅黑"/>
          <w:color w:val="0000FF"/>
          <w:sz w:val="24"/>
        </w:rPr>
        <w:t>1</w:t>
      </w:r>
      <w:r>
        <w:rPr>
          <w:rFonts w:ascii="微软雅黑" w:eastAsia="微软雅黑" w:hAnsi="微软雅黑" w:cs="微软雅黑"/>
          <w:color w:val="0000FF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李娟娟</w:t>
      </w:r>
      <w:r w:rsidR="007B1E49">
        <w:rPr>
          <w:rFonts w:ascii="微软雅黑" w:eastAsia="微软雅黑" w:hAnsi="微软雅黑" w:cs="微软雅黑" w:hint="eastAsia"/>
          <w:sz w:val="24"/>
        </w:rPr>
        <w:t>从“</w:t>
      </w:r>
      <w:r w:rsidR="007B1E49" w:rsidRPr="004866C2">
        <w:rPr>
          <w:rFonts w:ascii="微软雅黑" w:eastAsia="微软雅黑" w:hAnsi="微软雅黑" w:cs="微软雅黑" w:hint="eastAsia"/>
          <w:sz w:val="24"/>
        </w:rPr>
        <w:t>实现业绩翻番</w:t>
      </w:r>
      <w:r w:rsidR="007B1E49">
        <w:rPr>
          <w:rFonts w:ascii="微软雅黑" w:eastAsia="微软雅黑" w:hAnsi="微软雅黑" w:cs="微软雅黑" w:hint="eastAsia"/>
          <w:sz w:val="24"/>
        </w:rPr>
        <w:t>”的角度聚焦2件事</w:t>
      </w:r>
    </w:p>
    <w:p w14:paraId="39ED605E" w14:textId="17666BD2" w:rsidR="007B1E49" w:rsidRPr="007B1E49" w:rsidRDefault="007B1E49" w:rsidP="007B1E4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7B1E49">
        <w:rPr>
          <w:rFonts w:ascii="微软雅黑" w:eastAsia="微软雅黑" w:hAnsi="微软雅黑" w:cs="微软雅黑" w:hint="eastAsia"/>
          <w:sz w:val="24"/>
        </w:rPr>
        <w:t>需建立项目复盘机制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14:paraId="30DF0500" w14:textId="5F58C876" w:rsidR="007F0534" w:rsidRPr="007B1E49" w:rsidRDefault="003B3961" w:rsidP="007B1E4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7B1E49">
        <w:rPr>
          <w:rFonts w:ascii="微软雅黑" w:eastAsia="微软雅黑" w:hAnsi="微软雅黑" w:cs="微软雅黑" w:hint="eastAsia"/>
          <w:sz w:val="24"/>
        </w:rPr>
        <w:t>业务流程规范化，设定对应接口人，如投标材料，标准荣誉资质等</w:t>
      </w:r>
      <w:r w:rsidR="008535C5">
        <w:rPr>
          <w:rFonts w:ascii="微软雅黑" w:eastAsia="微软雅黑" w:hAnsi="微软雅黑" w:cs="微软雅黑" w:hint="eastAsia"/>
          <w:sz w:val="24"/>
        </w:rPr>
        <w:t>。</w:t>
      </w:r>
    </w:p>
    <w:p w14:paraId="049A1B5C" w14:textId="77777777" w:rsidR="008535C5" w:rsidRDefault="008535C5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14:paraId="76CFA837" w14:textId="672596F0" w:rsidR="007F0534" w:rsidRPr="008535C5" w:rsidRDefault="008535C5">
      <w:pPr>
        <w:spacing w:line="360" w:lineRule="auto"/>
        <w:rPr>
          <w:rFonts w:ascii="微软雅黑" w:eastAsia="微软雅黑" w:hAnsi="微软雅黑" w:cs="微软雅黑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小组讨论下半年T</w:t>
      </w:r>
      <w:r w:rsidRPr="008535C5">
        <w:rPr>
          <w:rFonts w:ascii="微软雅黑" w:eastAsia="微软雅黑" w:hAnsi="微软雅黑" w:cs="微软雅黑"/>
          <w:sz w:val="24"/>
        </w:rPr>
        <w:t>OP</w:t>
      </w:r>
      <w:r w:rsidRPr="008535C5">
        <w:rPr>
          <w:rFonts w:ascii="微软雅黑" w:eastAsia="微软雅黑" w:hAnsi="微软雅黑" w:cs="微软雅黑" w:hint="eastAsia"/>
          <w:sz w:val="24"/>
        </w:rPr>
        <w:t>任务</w:t>
      </w:r>
      <w:r w:rsidR="006107B7">
        <w:rPr>
          <w:rFonts w:ascii="微软雅黑" w:eastAsia="微软雅黑" w:hAnsi="微软雅黑" w:cs="微软雅黑" w:hint="eastAsia"/>
          <w:sz w:val="24"/>
        </w:rPr>
        <w:t>汇总</w:t>
      </w:r>
      <w:r w:rsidRPr="008535C5">
        <w:rPr>
          <w:rFonts w:ascii="微软雅黑" w:eastAsia="微软雅黑" w:hAnsi="微软雅黑" w:cs="微软雅黑" w:hint="eastAsia"/>
          <w:sz w:val="24"/>
        </w:rPr>
        <w:t>：</w:t>
      </w:r>
    </w:p>
    <w:p w14:paraId="49E1A8F6" w14:textId="6B2D1BE6" w:rsidR="008535C5" w:rsidRPr="008535C5" w:rsidRDefault="008535C5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加速计收</w:t>
      </w:r>
      <w:r w:rsidR="006107B7">
        <w:rPr>
          <w:rFonts w:ascii="微软雅黑" w:eastAsia="微软雅黑" w:hAnsi="微软雅黑" w:cs="微软雅黑" w:hint="eastAsia"/>
          <w:sz w:val="24"/>
        </w:rPr>
        <w:t>（+</w:t>
      </w:r>
      <w:r w:rsidR="006107B7">
        <w:rPr>
          <w:rFonts w:ascii="微软雅黑" w:eastAsia="微软雅黑" w:hAnsi="微软雅黑" w:cs="微软雅黑"/>
          <w:sz w:val="24"/>
        </w:rPr>
        <w:t>2</w:t>
      </w:r>
      <w:r w:rsidR="006107B7">
        <w:rPr>
          <w:rFonts w:ascii="微软雅黑" w:eastAsia="微软雅黑" w:hAnsi="微软雅黑" w:cs="微软雅黑" w:hint="eastAsia"/>
          <w:sz w:val="24"/>
        </w:rPr>
        <w:t>）</w:t>
      </w:r>
      <w:r w:rsidRPr="008535C5">
        <w:rPr>
          <w:rFonts w:ascii="微软雅黑" w:eastAsia="微软雅黑" w:hAnsi="微软雅黑" w:cs="微软雅黑" w:hint="eastAsia"/>
          <w:sz w:val="24"/>
        </w:rPr>
        <w:t xml:space="preserve">； </w:t>
      </w:r>
      <w:r w:rsidRPr="008535C5">
        <w:rPr>
          <w:rFonts w:ascii="微软雅黑" w:eastAsia="微软雅黑" w:hAnsi="微软雅黑" w:cs="微软雅黑"/>
          <w:sz w:val="24"/>
        </w:rPr>
        <w:t xml:space="preserve">  </w:t>
      </w:r>
    </w:p>
    <w:p w14:paraId="47961703" w14:textId="5FF9B797" w:rsidR="008535C5" w:rsidRPr="008535C5" w:rsidRDefault="008535C5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增加项目空间（+</w:t>
      </w:r>
      <w:r w:rsidR="006107B7">
        <w:rPr>
          <w:rFonts w:ascii="微软雅黑" w:eastAsia="微软雅黑" w:hAnsi="微软雅黑" w:cs="微软雅黑"/>
          <w:sz w:val="24"/>
        </w:rPr>
        <w:t>5</w:t>
      </w:r>
      <w:r w:rsidRPr="008535C5">
        <w:rPr>
          <w:rFonts w:ascii="微软雅黑" w:eastAsia="微软雅黑" w:hAnsi="微软雅黑" w:cs="微软雅黑" w:hint="eastAsia"/>
          <w:sz w:val="24"/>
        </w:rPr>
        <w:t>）</w:t>
      </w:r>
      <w:r w:rsidR="000B31A5">
        <w:rPr>
          <w:rFonts w:ascii="微软雅黑" w:eastAsia="微软雅黑" w:hAnsi="微软雅黑" w:cs="微软雅黑" w:hint="eastAsia"/>
          <w:sz w:val="24"/>
        </w:rPr>
        <w:t>；</w:t>
      </w:r>
    </w:p>
    <w:p w14:paraId="1775304E" w14:textId="128960C4" w:rsidR="007F0534" w:rsidRDefault="008535C5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8535C5">
        <w:rPr>
          <w:rFonts w:ascii="微软雅黑" w:eastAsia="微软雅黑" w:hAnsi="微软雅黑" w:cs="微软雅黑" w:hint="eastAsia"/>
          <w:sz w:val="24"/>
        </w:rPr>
        <w:t>方案梳理；</w:t>
      </w:r>
    </w:p>
    <w:p w14:paraId="5B6DCDD9" w14:textId="54F4E585" w:rsidR="008535C5" w:rsidRDefault="000B31A5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拓展模式；</w:t>
      </w:r>
    </w:p>
    <w:p w14:paraId="756CB9F7" w14:textId="53BC00E9" w:rsidR="000B31A5" w:rsidRDefault="000B31A5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赋能培训；</w:t>
      </w:r>
    </w:p>
    <w:p w14:paraId="2C13A631" w14:textId="7998E7C5" w:rsidR="000B31A5" w:rsidRDefault="000B31A5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内部资源拉通</w:t>
      </w:r>
      <w:r w:rsidR="006107B7">
        <w:rPr>
          <w:rFonts w:ascii="微软雅黑" w:eastAsia="微软雅黑" w:hAnsi="微软雅黑" w:cs="微软雅黑" w:hint="eastAsia"/>
          <w:sz w:val="24"/>
        </w:rPr>
        <w:t>；</w:t>
      </w:r>
    </w:p>
    <w:p w14:paraId="7A006BAC" w14:textId="281C6249" w:rsidR="006107B7" w:rsidRDefault="006107B7" w:rsidP="008535C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加强售前团队专业能力。</w:t>
      </w:r>
    </w:p>
    <w:p w14:paraId="790CEBB0" w14:textId="3112CB40" w:rsidR="000B31A5" w:rsidRPr="000B31A5" w:rsidRDefault="000B31A5" w:rsidP="000B31A5">
      <w:pPr>
        <w:spacing w:line="360" w:lineRule="auto"/>
        <w:rPr>
          <w:rFonts w:ascii="微软雅黑" w:eastAsia="微软雅黑" w:hAnsi="微软雅黑" w:cs="微软雅黑" w:hint="eastAsia"/>
          <w:sz w:val="24"/>
        </w:rPr>
      </w:pPr>
    </w:p>
    <w:sectPr w:rsidR="000B31A5" w:rsidRPr="000B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4F0"/>
    <w:multiLevelType w:val="hybridMultilevel"/>
    <w:tmpl w:val="741020F4"/>
    <w:lvl w:ilvl="0" w:tplc="8D7C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A0DC8"/>
    <w:multiLevelType w:val="hybridMultilevel"/>
    <w:tmpl w:val="973455A6"/>
    <w:lvl w:ilvl="0" w:tplc="08B2D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3323C"/>
    <w:multiLevelType w:val="hybridMultilevel"/>
    <w:tmpl w:val="1F10F682"/>
    <w:lvl w:ilvl="0" w:tplc="F7646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31736"/>
    <w:multiLevelType w:val="hybridMultilevel"/>
    <w:tmpl w:val="EFB6C6E8"/>
    <w:lvl w:ilvl="0" w:tplc="CF881098">
      <w:start w:val="1"/>
      <w:numFmt w:val="decimal"/>
      <w:lvlText w:val="%1."/>
      <w:lvlJc w:val="left"/>
      <w:pPr>
        <w:ind w:left="200" w:hanging="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F5801"/>
    <w:multiLevelType w:val="hybridMultilevel"/>
    <w:tmpl w:val="CFBCDF3C"/>
    <w:lvl w:ilvl="0" w:tplc="DBC0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A7BC0"/>
    <w:multiLevelType w:val="hybridMultilevel"/>
    <w:tmpl w:val="FC5608BE"/>
    <w:lvl w:ilvl="0" w:tplc="9A44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F464EF"/>
    <w:multiLevelType w:val="hybridMultilevel"/>
    <w:tmpl w:val="FC18AEB8"/>
    <w:lvl w:ilvl="0" w:tplc="AC86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4YWJmMzk5MjZiZjdkY2YyYWExZTMxZTZjODM0ODkifQ=="/>
  </w:docVars>
  <w:rsids>
    <w:rsidRoot w:val="69202E16"/>
    <w:rsid w:val="000B31A5"/>
    <w:rsid w:val="002B046D"/>
    <w:rsid w:val="003828C2"/>
    <w:rsid w:val="003B3961"/>
    <w:rsid w:val="004866C2"/>
    <w:rsid w:val="0058224E"/>
    <w:rsid w:val="006107B7"/>
    <w:rsid w:val="007B1E49"/>
    <w:rsid w:val="007F0534"/>
    <w:rsid w:val="008535C5"/>
    <w:rsid w:val="00A75499"/>
    <w:rsid w:val="00AC5D73"/>
    <w:rsid w:val="00B31C01"/>
    <w:rsid w:val="00C154A4"/>
    <w:rsid w:val="00C243BB"/>
    <w:rsid w:val="00CB5D0E"/>
    <w:rsid w:val="00DD7EAC"/>
    <w:rsid w:val="00FF3FBF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C7292"/>
  <w15:docId w15:val="{3B586CAA-DFB6-4673-A2EC-4C44A807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B0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358</Words>
  <Characters>2041</Characters>
  <Application>Microsoft Office Word</Application>
  <DocSecurity>0</DocSecurity>
  <Lines>17</Lines>
  <Paragraphs>4</Paragraphs>
  <ScaleCrop>false</ScaleCrop>
  <Company>H3C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Daniel.X</dc:creator>
  <cp:lastModifiedBy>lijuanjuan ys4753 (CW, Solution)</cp:lastModifiedBy>
  <cp:revision>2</cp:revision>
  <dcterms:created xsi:type="dcterms:W3CDTF">2023-07-31T10:11:00Z</dcterms:created>
  <dcterms:modified xsi:type="dcterms:W3CDTF">2023-07-31T10:11:00Z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