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96" w:rsidRPr="00355596" w:rsidRDefault="00355596" w:rsidP="00355596">
      <w:pPr>
        <w:widowControl/>
        <w:shd w:val="clear" w:color="auto" w:fill="F5FAFE"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转载请注明出处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: http://www.cnblogs.com/fangkm/p/3791964.html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PC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浏览器中播放视频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大部分视频网站都是采用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flash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播放器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这多亏了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Adobe Flash 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庞大的装机量。但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Flash 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对于浏览器来说就是一个插件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插件内部下载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flv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流、解析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flv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视频格式、播放视频等流程与浏览器都没有太大关系。浏览器新标准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HTML5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中增加了视频支持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如：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&lt;video src="movie.ogg"&gt; &lt;/video&gt;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video 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元素当前支持三种视频格式：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Ogg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MPEG 4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。下面分析下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源码中视频的播放流程。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视频播放流程有点复杂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下面还是从源头一点一点摸索。当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blink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遇到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&lt;video&gt; tag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时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会创建对应的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Element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HTMLVideoElement,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同样遇到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&lt;audio&gt; tag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时会创建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HTMLAudioElement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.(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其他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tag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对应的创建对象请参见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core/scripts/make_names.pl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脚本生成的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HTMLElementFactory.cpp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HTMLVideoElement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HTMLAudioElement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都是从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HTMLMediaElement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派生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接下来着重分析下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HTMLMediaElement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类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该类的结构图如下所示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57650" cy="2819400"/>
            <wp:effectExtent l="0" t="0" r="0" b="0"/>
            <wp:docPr id="2" name="图片 2" descr="http://images.cnitblog.com/i/57211/201406/16235348286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57211/201406/1623534828657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从结构可以看出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媒体播放逻辑抽象在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接口中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 HTMLMediaElement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createMediaPlayer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方法调用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的静态方法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create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来创建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对象，分析一下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create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的实现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其创建对象的逻辑依赖于由静态方法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setMediaEngineCreateFunction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来指定，在初始化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webkit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的时候就通过该方法指定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WebMediaPlayerClientImpl::create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创建函数，从而最终创建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WebMediaPlayerClientImpl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对象来实现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接口逻辑。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然而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WebMediaPlayerClientImpl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也只是一层壳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它并没有真正的实现媒体相关逻辑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而是转接给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相关结构如下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210425" cy="5448300"/>
            <wp:effectExtent l="0" t="0" r="9525" b="0"/>
            <wp:docPr id="1" name="图片 1" descr="http://images.cnitblog.com/i/57211/201406/16235420504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57211/201406/1623542050412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WebMediaPlayerClientImpl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通过依赖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WebFrameImpl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WebFrameClient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成员来创建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实现对象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WebMediaPlayerClient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接口来响应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的相关事件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, RenderViewImpl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最终承接创建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的任务，其创建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对象，并通过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WebMediaPlayerDelegate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接口来响应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的相关事件。</w:t>
      </w:r>
    </w:p>
    <w:p w:rsidR="00355596" w:rsidRPr="00355596" w:rsidRDefault="00355596" w:rsidP="00355596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下一篇文章开始分析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部分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355596">
        <w:rPr>
          <w:rFonts w:ascii="Verdana" w:eastAsia="宋体" w:hAnsi="Verdana" w:cs="宋体"/>
          <w:color w:val="000000"/>
          <w:kern w:val="0"/>
          <w:sz w:val="18"/>
          <w:szCs w:val="18"/>
        </w:rPr>
        <w:t>这部分才真正开始音视频的相关逻辑。</w:t>
      </w:r>
    </w:p>
    <w:p w:rsidR="004E1C3B" w:rsidRDefault="00355596">
      <w:bookmarkStart w:id="0" w:name="_GoBack"/>
      <w:bookmarkEnd w:id="0"/>
    </w:p>
    <w:sectPr w:rsidR="004E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3D"/>
    <w:rsid w:val="000B5E56"/>
    <w:rsid w:val="001038BF"/>
    <w:rsid w:val="002F332D"/>
    <w:rsid w:val="00355596"/>
    <w:rsid w:val="00742144"/>
    <w:rsid w:val="00883A29"/>
    <w:rsid w:val="0092703D"/>
    <w:rsid w:val="00947044"/>
    <w:rsid w:val="009773BD"/>
    <w:rsid w:val="00EB26F7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773B2-A4A6-441C-95FD-C52566D4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30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919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41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2181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22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>智明星通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2</cp:revision>
  <dcterms:created xsi:type="dcterms:W3CDTF">2014-11-19T07:39:00Z</dcterms:created>
  <dcterms:modified xsi:type="dcterms:W3CDTF">2014-11-19T07:39:00Z</dcterms:modified>
</cp:coreProperties>
</file>