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CGWMY6GE7RRQ0TTGRPR8DLJB7ZC0OAYRQO0XWJD6XGI8TE5TZ8BR6CJWFYRHPBIRAXMX9OZFZH078IJJROFARF8O8RZMWI5B8SOOZHB30FE51C4D25014E04BB0112609363F363" Type="http://schemas.microsoft.com/office/2006/relationships/officeDocumentMain" Target="docProps/core.xml"/><Relationship Id="DPWMK6GC79TQ06TGRQRNDL097ZEMOAPRQO0XOJEPXFG8TGCTZ6BRQCJ7FSUHPFRRBXMXEOL9ZI7D8HXJQXFAYFFU8RNMWOWB8NOO0HB35F17434EAEEAA8192FDD99C3D46A2E2E" Type="http://schemas.microsoft.com/office/2006/relationships/officeDocumentExtended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900" w:type="dxa"/>
        <w:jc w:val="center"/>
        <w:tblLayout w:type="fixed"/>
        <w:tblLook w:val="01E0" w:firstRow="1" w:lastRow="1" w:firstColumn="1" w:lastColumn="1" w:noHBand="0" w:noVBand="0"/>
      </w:tblPr>
      <w:tblGrid>
        <w:gridCol w:w="9900"/>
      </w:tblGrid>
      <w:tr w:rsidR="00BC1BD2" w14:paraId="59907AA7" w14:textId="77777777">
        <w:trPr>
          <w:trHeight w:val="420"/>
          <w:jc w:val="center"/>
        </w:trPr>
        <w:tc>
          <w:tcPr>
            <w:tcW w:w="9900" w:type="dxa"/>
            <w:vMerge w:val="restart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6E9FCB6" w14:textId="77777777" w:rsidR="00BC1BD2" w:rsidRDefault="00BC1BD2">
            <w:pPr>
              <w:spacing w:line="1" w:lineRule="auto"/>
              <w:jc w:val="center"/>
            </w:pPr>
          </w:p>
        </w:tc>
      </w:tr>
      <w:tr w:rsidR="00BC1BD2" w14:paraId="1B2E452F" w14:textId="77777777">
        <w:trPr>
          <w:trHeight w:val="345"/>
          <w:jc w:val="center"/>
        </w:trPr>
        <w:tc>
          <w:tcPr>
            <w:tcW w:w="9900" w:type="dxa"/>
            <w:vMerge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6BE3CC6" w14:textId="77777777" w:rsidR="00BC1BD2" w:rsidRDefault="00BC1BD2">
            <w:pPr>
              <w:spacing w:line="1" w:lineRule="auto"/>
            </w:pPr>
          </w:p>
        </w:tc>
      </w:tr>
      <w:tr w:rsidR="00BC1BD2" w14:paraId="5C56B3EB" w14:textId="77777777">
        <w:trPr>
          <w:trHeight w:val="210"/>
          <w:jc w:val="center"/>
        </w:trPr>
        <w:tc>
          <w:tcPr>
            <w:tcW w:w="9900" w:type="dxa"/>
            <w:vMerge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20D9F7" w14:textId="77777777" w:rsidR="00BC1BD2" w:rsidRDefault="00BC1BD2">
            <w:pPr>
              <w:spacing w:line="1" w:lineRule="auto"/>
            </w:pPr>
          </w:p>
        </w:tc>
      </w:tr>
      <w:tr w:rsidR="00BC1BD2" w14:paraId="2783FA89" w14:textId="77777777">
        <w:trPr>
          <w:trHeight w:val="495"/>
          <w:jc w:val="center"/>
        </w:trPr>
        <w:tc>
          <w:tcPr>
            <w:tcW w:w="990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tbl>
            <w:tblPr>
              <w:tblOverlap w:val="never"/>
              <w:tblW w:w="9700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700"/>
            </w:tblGrid>
            <w:tr w:rsidR="00BC1BD2" w14:paraId="2D9DFD8A" w14:textId="77777777">
              <w:trPr>
                <w:jc w:val="center"/>
              </w:trPr>
              <w:tc>
                <w:tcPr>
                  <w:tcW w:w="97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411A63" w14:textId="700A6110" w:rsidR="00BC1BD2" w:rsidRDefault="00E14BFE">
                  <w:pPr>
                    <w:jc w:val="center"/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30"/>
                      <w:szCs w:val="30"/>
                    </w:rPr>
                    <w:t>【</w:t>
                  </w:r>
                  <w:r w:rsidR="00D45FEA">
                    <w:rPr>
                      <w:rFonts w:ascii="宋体" w:eastAsia="宋体" w:hAnsi="宋体" w:cs="宋体" w:hint="eastAsia"/>
                      <w:color w:val="000000"/>
                      <w:sz w:val="30"/>
                      <w:szCs w:val="30"/>
                    </w:rPr>
                    <w:t>{{</w:t>
                  </w:r>
                  <w:r w:rsidR="00D45FEA" w:rsidRPr="00D45FEA">
                    <w:rPr>
                      <w:rFonts w:ascii="宋体" w:eastAsia="宋体" w:hAnsi="宋体" w:cs="宋体" w:hint="eastAsia"/>
                      <w:color w:val="000000"/>
                      <w:sz w:val="30"/>
                      <w:szCs w:val="30"/>
                    </w:rPr>
                    <w:t>项目全称</w:t>
                  </w:r>
                  <w:r w:rsidR="00D45FEA">
                    <w:rPr>
                      <w:rFonts w:ascii="宋体" w:eastAsia="宋体" w:hAnsi="宋体" w:cs="宋体" w:hint="eastAsia"/>
                      <w:color w:val="000000"/>
                      <w:sz w:val="30"/>
                      <w:szCs w:val="30"/>
                    </w:rPr>
                    <w:t>}}</w:t>
                  </w:r>
                  <w:r>
                    <w:rPr>
                      <w:rFonts w:ascii="宋体" w:eastAsia="宋体" w:hAnsi="宋体" w:cs="宋体" w:hint="eastAsia"/>
                      <w:color w:val="000000"/>
                      <w:sz w:val="30"/>
                      <w:szCs w:val="30"/>
                    </w:rPr>
                    <w:t>】</w:t>
                  </w:r>
                </w:p>
              </w:tc>
            </w:tr>
          </w:tbl>
          <w:p w14:paraId="21146C1B" w14:textId="77777777" w:rsidR="00BC1BD2" w:rsidRDefault="00BC1BD2">
            <w:pPr>
              <w:spacing w:line="1" w:lineRule="auto"/>
            </w:pPr>
          </w:p>
        </w:tc>
      </w:tr>
      <w:tr w:rsidR="00BC1BD2" w14:paraId="5FB49685" w14:textId="77777777">
        <w:trPr>
          <w:trHeight w:val="555"/>
          <w:jc w:val="center"/>
          <w:hidden/>
        </w:trPr>
        <w:tc>
          <w:tcPr>
            <w:tcW w:w="990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2F327D" w14:textId="77777777" w:rsidR="00BC1BD2" w:rsidRDefault="00BC1BD2">
            <w:pPr>
              <w:jc w:val="center"/>
              <w:rPr>
                <w:vanish/>
              </w:rPr>
            </w:pPr>
          </w:p>
          <w:tbl>
            <w:tblPr>
              <w:tblOverlap w:val="never"/>
              <w:tblW w:w="9700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9700"/>
            </w:tblGrid>
            <w:tr w:rsidR="00BC1BD2" w14:paraId="20420A00" w14:textId="77777777">
              <w:trPr>
                <w:trHeight w:val="389"/>
                <w:jc w:val="center"/>
              </w:trPr>
              <w:tc>
                <w:tcPr>
                  <w:tcW w:w="9700" w:type="dxa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6B09B48" w14:textId="67A6FEA8" w:rsidR="00BC1BD2" w:rsidRDefault="006800E8">
                  <w:pPr>
                    <w:jc w:val="center"/>
                    <w:rPr>
                      <w:rFonts w:ascii="宋体" w:eastAsia="宋体" w:hAnsi="宋体" w:cs="宋体"/>
                      <w:color w:val="000000"/>
                      <w:sz w:val="30"/>
                      <w:szCs w:val="30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30"/>
                      <w:szCs w:val="30"/>
                    </w:rPr>
                    <w:t>认购</w:t>
                  </w:r>
                  <w:r w:rsidR="00CC5707">
                    <w:rPr>
                      <w:rFonts w:ascii="宋体" w:eastAsia="宋体" w:hAnsi="宋体" w:cs="宋体"/>
                      <w:color w:val="000000"/>
                      <w:sz w:val="30"/>
                      <w:szCs w:val="30"/>
                    </w:rPr>
                    <w:t>确认书</w:t>
                  </w:r>
                </w:p>
              </w:tc>
            </w:tr>
          </w:tbl>
          <w:p w14:paraId="20866A9C" w14:textId="77777777" w:rsidR="00BC1BD2" w:rsidRDefault="00BC1BD2">
            <w:pPr>
              <w:spacing w:line="1" w:lineRule="auto"/>
            </w:pPr>
          </w:p>
        </w:tc>
      </w:tr>
      <w:tr w:rsidR="00BC1BD2" w14:paraId="3932902A" w14:textId="77777777">
        <w:trPr>
          <w:trHeight w:val="434"/>
          <w:jc w:val="center"/>
        </w:trPr>
        <w:tc>
          <w:tcPr>
            <w:tcW w:w="990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FF60D5" w14:textId="0DEF5DA2" w:rsidR="00BC1BD2" w:rsidRDefault="00BC1BD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</w:tr>
      <w:tr w:rsidR="00BC1BD2" w14:paraId="6F9A52CD" w14:textId="77777777">
        <w:trPr>
          <w:trHeight w:val="390"/>
          <w:jc w:val="center"/>
        </w:trPr>
        <w:tc>
          <w:tcPr>
            <w:tcW w:w="990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tbl>
            <w:tblPr>
              <w:tblOverlap w:val="never"/>
              <w:tblW w:w="970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700"/>
            </w:tblGrid>
            <w:tr w:rsidR="00BC1BD2" w14:paraId="74106290" w14:textId="77777777">
              <w:tc>
                <w:tcPr>
                  <w:tcW w:w="97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D16B5B" w14:textId="63E64934" w:rsidR="00BC1BD2" w:rsidRDefault="00E14BFE">
                  <w:pPr>
                    <w:jc w:val="left"/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【</w:t>
                  </w:r>
                  <w:r w:rsidR="00CC5707"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尊敬的</w:t>
                  </w:r>
                  <w:r w:rsidR="00D45FEA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{{</w:t>
                  </w:r>
                  <w:r w:rsidR="00D45FEA" w:rsidRPr="00D45FEA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投资人名称</w:t>
                  </w:r>
                  <w:r w:rsidR="00D45FEA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}}</w:t>
                  </w: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】</w:t>
                  </w:r>
                  <w:r w:rsidR="00CC5707"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：</w:t>
                  </w:r>
                </w:p>
              </w:tc>
            </w:tr>
          </w:tbl>
          <w:p w14:paraId="33A22CB8" w14:textId="77777777" w:rsidR="00BC1BD2" w:rsidRDefault="00BC1BD2">
            <w:pPr>
              <w:spacing w:line="1" w:lineRule="auto"/>
            </w:pPr>
          </w:p>
        </w:tc>
      </w:tr>
      <w:tr w:rsidR="00BC1BD2" w14:paraId="1C15B2BE" w14:textId="77777777">
        <w:trPr>
          <w:trHeight w:val="570"/>
          <w:jc w:val="center"/>
          <w:hidden/>
        </w:trPr>
        <w:tc>
          <w:tcPr>
            <w:tcW w:w="990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677903" w14:textId="77777777" w:rsidR="00BC1BD2" w:rsidRDefault="00BC1BD2">
            <w:pPr>
              <w:jc w:val="center"/>
              <w:rPr>
                <w:vanish/>
              </w:rPr>
            </w:pPr>
          </w:p>
          <w:tbl>
            <w:tblPr>
              <w:tblOverlap w:val="never"/>
              <w:tblW w:w="970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700"/>
            </w:tblGrid>
            <w:tr w:rsidR="00BC1BD2" w14:paraId="5F31438D" w14:textId="77777777">
              <w:tc>
                <w:tcPr>
                  <w:tcW w:w="97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29A295B" w14:textId="7D454FD5" w:rsidR="00BC1BD2" w:rsidRDefault="00CC5707">
                  <w:pPr>
                    <w:jc w:val="left"/>
                  </w:pPr>
                  <w:r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  我司已收到您提交的编号为</w:t>
                  </w:r>
                  <w:r w:rsidR="00E14BFE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【</w:t>
                  </w:r>
                  <w:r w:rsidR="00D45FEA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{{</w:t>
                  </w:r>
                  <w:r w:rsidR="00D45FEA"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 xml:space="preserve"> </w:t>
                  </w:r>
                  <w:r w:rsidR="00D45FEA" w:rsidRPr="00D45FEA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信托合同号</w:t>
                  </w:r>
                  <w:r w:rsidR="00D45FEA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 xml:space="preserve"> }}</w:t>
                  </w:r>
                  <w:r w:rsidR="00E14BFE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】</w:t>
                  </w:r>
                  <w:r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号的</w:t>
                  </w:r>
                  <w:r w:rsidR="00E14BFE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【</w:t>
                  </w:r>
                  <w:r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“</w:t>
                  </w:r>
                  <w:r w:rsidR="00D45FEA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{{</w:t>
                  </w:r>
                  <w:r w:rsidR="00D45FEA"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 xml:space="preserve"> </w:t>
                  </w:r>
                  <w:r w:rsidR="00D45FEA" w:rsidRPr="00D45FEA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项目全称</w:t>
                  </w:r>
                  <w:r w:rsidR="00D45FEA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 xml:space="preserve"> }}</w:t>
                  </w:r>
                  <w:r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”</w:t>
                  </w:r>
                  <w:r w:rsidR="00E14BFE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】</w:t>
                  </w:r>
                  <w:r w:rsidR="001106B3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认购</w:t>
                  </w:r>
                  <w:r w:rsidR="00E14BFE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申请</w:t>
                  </w:r>
                  <w:r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，并按照合同的相关规定将本次</w:t>
                  </w:r>
                  <w:r w:rsidR="001106B3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认购</w:t>
                  </w:r>
                  <w:r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予以确认。您的</w:t>
                  </w:r>
                  <w:r w:rsidR="001106B3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认购</w:t>
                  </w:r>
                  <w:r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信息如下：</w:t>
                  </w:r>
                </w:p>
              </w:tc>
            </w:tr>
          </w:tbl>
          <w:p w14:paraId="7FF95A9A" w14:textId="77777777" w:rsidR="00BC1BD2" w:rsidRDefault="00BC1BD2">
            <w:pPr>
              <w:spacing w:line="1" w:lineRule="auto"/>
            </w:pPr>
          </w:p>
        </w:tc>
      </w:tr>
      <w:tr w:rsidR="00BC1BD2" w14:paraId="3CF843D8" w14:textId="77777777">
        <w:trPr>
          <w:trHeight w:val="144"/>
          <w:jc w:val="center"/>
          <w:hidden/>
        </w:trPr>
        <w:tc>
          <w:tcPr>
            <w:tcW w:w="9900" w:type="dxa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0776F2FA" w14:textId="77777777" w:rsidR="00BC1BD2" w:rsidRDefault="00BC1BD2">
            <w:pPr>
              <w:jc w:val="center"/>
              <w:rPr>
                <w:vanish/>
              </w:rPr>
            </w:pPr>
          </w:p>
          <w:tbl>
            <w:tblPr>
              <w:tblOverlap w:val="never"/>
              <w:tblW w:w="9860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860"/>
            </w:tblGrid>
            <w:tr w:rsidR="00BC1BD2" w14:paraId="03DA793B" w14:textId="77777777">
              <w:trPr>
                <w:jc w:val="center"/>
              </w:trPr>
              <w:tc>
                <w:tcPr>
                  <w:tcW w:w="98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540D06" w14:textId="77777777" w:rsidR="00BC1BD2" w:rsidRDefault="00BC1BD2">
                  <w:pPr>
                    <w:jc w:val="center"/>
                  </w:pPr>
                </w:p>
                <w:p w14:paraId="2884A5D4" w14:textId="77777777" w:rsidR="00BC1BD2" w:rsidRDefault="00BC1BD2">
                  <w:pPr>
                    <w:jc w:val="center"/>
                  </w:pPr>
                </w:p>
              </w:tc>
            </w:tr>
          </w:tbl>
          <w:p w14:paraId="6F697D49" w14:textId="77777777" w:rsidR="00BC1BD2" w:rsidRDefault="00BC1BD2">
            <w:pPr>
              <w:spacing w:line="1" w:lineRule="auto"/>
            </w:pPr>
          </w:p>
        </w:tc>
      </w:tr>
      <w:tr w:rsidR="00BC1BD2" w14:paraId="343E74A7" w14:textId="77777777">
        <w:trPr>
          <w:trHeight w:val="480"/>
          <w:jc w:val="center"/>
          <w:hidden/>
        </w:trPr>
        <w:tc>
          <w:tcPr>
            <w:tcW w:w="9900" w:type="dxa"/>
            <w:tcMar>
              <w:top w:w="0" w:type="dxa"/>
              <w:left w:w="20" w:type="dxa"/>
              <w:bottom w:w="0" w:type="dxa"/>
              <w:right w:w="20" w:type="dxa"/>
            </w:tcMar>
            <w:vAlign w:val="center"/>
          </w:tcPr>
          <w:p w14:paraId="1B4F85B8" w14:textId="77777777" w:rsidR="00BC1BD2" w:rsidRDefault="00BC1BD2">
            <w:pPr>
              <w:jc w:val="center"/>
              <w:rPr>
                <w:vanish/>
              </w:rPr>
            </w:pPr>
            <w:bookmarkStart w:id="0" w:name="__bookmark_1"/>
            <w:bookmarkEnd w:id="0"/>
          </w:p>
          <w:tbl>
            <w:tblPr>
              <w:tblOverlap w:val="never"/>
              <w:tblW w:w="8756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1905"/>
              <w:gridCol w:w="2535"/>
              <w:gridCol w:w="1935"/>
              <w:gridCol w:w="2381"/>
            </w:tblGrid>
            <w:tr w:rsidR="001106B3" w14:paraId="185FFF77" w14:textId="77777777" w:rsidTr="00691BDF">
              <w:trPr>
                <w:trHeight w:val="795"/>
                <w:jc w:val="center"/>
              </w:trPr>
              <w:tc>
                <w:tcPr>
                  <w:tcW w:w="19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C79BA5" w14:textId="40DAF2E2" w:rsidR="001106B3" w:rsidRDefault="001106B3">
                  <w:pPr>
                    <w:jc w:val="center"/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认购资金</w:t>
                  </w:r>
                </w:p>
              </w:tc>
              <w:tc>
                <w:tcPr>
                  <w:tcW w:w="25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AAFCA1" w14:textId="1A84D9CE" w:rsidR="001106B3" w:rsidRDefault="001106B3" w:rsidP="001106B3">
                  <w:pPr>
                    <w:jc w:val="center"/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【</w:t>
                  </w:r>
                  <w:r w:rsidR="00D45FEA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{{</w:t>
                  </w:r>
                  <w:r w:rsidR="00D45FEA" w:rsidRPr="00D45FEA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确认金额</w:t>
                  </w:r>
                  <w:r w:rsidR="00D45FEA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}}</w:t>
                  </w: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】</w:t>
                  </w:r>
                </w:p>
              </w:tc>
              <w:tc>
                <w:tcPr>
                  <w:tcW w:w="19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AA97B6" w14:textId="62312E9B" w:rsidR="001106B3" w:rsidRDefault="001106B3">
                  <w:pPr>
                    <w:jc w:val="center"/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认购费</w:t>
                  </w:r>
                </w:p>
              </w:tc>
              <w:tc>
                <w:tcPr>
                  <w:tcW w:w="23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8AF82F" w14:textId="47B374E3" w:rsidR="001106B3" w:rsidRDefault="001106B3">
                  <w:pPr>
                    <w:jc w:val="center"/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【</w:t>
                  </w:r>
                  <w:r w:rsidR="00D45FEA"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{{</w:t>
                  </w:r>
                  <w:r w:rsidR="00D54B35" w:rsidRPr="00D54B35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手续费</w:t>
                  </w:r>
                  <w:r w:rsidR="00D45FEA"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}}</w:t>
                  </w: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】</w:t>
                  </w:r>
                </w:p>
              </w:tc>
            </w:tr>
            <w:tr w:rsidR="00BC1BD2" w14:paraId="0DCCF97A" w14:textId="77777777" w:rsidTr="00691BDF">
              <w:trPr>
                <w:trHeight w:val="795"/>
                <w:jc w:val="center"/>
              </w:trPr>
              <w:tc>
                <w:tcPr>
                  <w:tcW w:w="19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C9ABEC" w14:textId="3488E457" w:rsidR="00BC1BD2" w:rsidRDefault="001106B3">
                  <w:pPr>
                    <w:jc w:val="center"/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认购</w:t>
                  </w:r>
                  <w:r w:rsidR="00E14BFE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确认</w:t>
                  </w:r>
                  <w:r w:rsidR="00CC5707"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份额</w:t>
                  </w:r>
                </w:p>
              </w:tc>
              <w:tc>
                <w:tcPr>
                  <w:tcW w:w="25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Overlap w:val="never"/>
                    <w:tblW w:w="253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35"/>
                  </w:tblGrid>
                  <w:tr w:rsidR="00BC1BD2" w14:paraId="32A5A631" w14:textId="77777777">
                    <w:trPr>
                      <w:jc w:val="center"/>
                    </w:trPr>
                    <w:tc>
                      <w:tcPr>
                        <w:tcW w:w="253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7D572E5" w14:textId="3FBC05BE" w:rsidR="00BC1BD2" w:rsidRDefault="00E14BFE">
                        <w:pPr>
                          <w:jc w:val="center"/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【</w:t>
                        </w:r>
                        <w:r w:rsidR="00D45FEA"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{{</w:t>
                        </w:r>
                        <w:r w:rsidR="00D45FEA" w:rsidRPr="00D45FEA"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确认份额</w:t>
                        </w:r>
                        <w:r w:rsidR="00D45FEA"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}}</w:t>
                        </w:r>
                        <w:r w:rsidR="00691BDF"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】</w:t>
                        </w:r>
                      </w:p>
                    </w:tc>
                  </w:tr>
                </w:tbl>
                <w:p w14:paraId="17E567F7" w14:textId="77777777" w:rsidR="00BC1BD2" w:rsidRDefault="00BC1BD2">
                  <w:pPr>
                    <w:spacing w:line="1" w:lineRule="auto"/>
                  </w:pPr>
                </w:p>
              </w:tc>
              <w:tc>
                <w:tcPr>
                  <w:tcW w:w="19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D2311E" w14:textId="6D37BEBF" w:rsidR="00BC1BD2" w:rsidRDefault="00CC5707">
                  <w:pPr>
                    <w:jc w:val="center"/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单位净值</w:t>
                  </w:r>
                </w:p>
              </w:tc>
              <w:tc>
                <w:tcPr>
                  <w:tcW w:w="23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tbl>
                  <w:tblPr>
                    <w:tblOverlap w:val="never"/>
                    <w:tblW w:w="2130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30"/>
                  </w:tblGrid>
                  <w:tr w:rsidR="00BC1BD2" w14:paraId="6B59D9BA" w14:textId="77777777">
                    <w:trPr>
                      <w:jc w:val="center"/>
                    </w:trPr>
                    <w:tc>
                      <w:tcPr>
                        <w:tcW w:w="21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8B32330" w14:textId="189408EC" w:rsidR="00BC1BD2" w:rsidRDefault="00D45FEA">
                        <w:pPr>
                          <w:jc w:val="center"/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{{</w:t>
                        </w:r>
                        <w:r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  <w:t xml:space="preserve">  }}</w:t>
                        </w:r>
                        <w:r w:rsidR="00CC5707"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  <w:t xml:space="preserve"> 元</w:t>
                        </w:r>
                      </w:p>
                    </w:tc>
                  </w:tr>
                </w:tbl>
                <w:p w14:paraId="7102A6FC" w14:textId="77777777" w:rsidR="00BC1BD2" w:rsidRDefault="00BC1BD2">
                  <w:pPr>
                    <w:spacing w:line="1" w:lineRule="auto"/>
                  </w:pPr>
                </w:p>
              </w:tc>
            </w:tr>
            <w:tr w:rsidR="00691BDF" w14:paraId="54469127" w14:textId="77777777" w:rsidTr="00691BDF">
              <w:trPr>
                <w:trHeight w:val="795"/>
                <w:jc w:val="center"/>
              </w:trPr>
              <w:tc>
                <w:tcPr>
                  <w:tcW w:w="19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0C61AD" w14:textId="7B277A66" w:rsidR="00691BDF" w:rsidRDefault="00691BDF">
                  <w:pPr>
                    <w:jc w:val="center"/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开放日</w:t>
                  </w:r>
                </w:p>
              </w:tc>
              <w:tc>
                <w:tcPr>
                  <w:tcW w:w="25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0BDB74" w14:textId="2BCB33C5" w:rsidR="00691BDF" w:rsidRDefault="00691BDF">
                  <w:pPr>
                    <w:jc w:val="center"/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【2</w:t>
                  </w:r>
                  <w:r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02</w:t>
                  </w:r>
                  <w:r w:rsidR="00E41E35"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2</w:t>
                  </w: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年</w:t>
                  </w:r>
                  <w:r w:rsidR="00E41E35"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1</w:t>
                  </w: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月</w:t>
                  </w:r>
                  <w:r w:rsidR="00E41E35"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28</w:t>
                  </w: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日】</w:t>
                  </w:r>
                </w:p>
              </w:tc>
              <w:tc>
                <w:tcPr>
                  <w:tcW w:w="193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EEAE0F" w14:textId="2EF69049" w:rsidR="00691BDF" w:rsidRDefault="00691BDF">
                  <w:pPr>
                    <w:jc w:val="center"/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确认日期</w:t>
                  </w:r>
                </w:p>
              </w:tc>
              <w:tc>
                <w:tcPr>
                  <w:tcW w:w="238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9842C7" w14:textId="005AE906" w:rsidR="00691BDF" w:rsidRDefault="00691BDF">
                  <w:pPr>
                    <w:jc w:val="center"/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【</w:t>
                  </w:r>
                  <w:r w:rsidR="004A2008"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{{</w:t>
                  </w:r>
                  <w:r w:rsidR="004A2008" w:rsidRPr="004A2008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确认日期</w:t>
                  </w:r>
                  <w:r w:rsidR="004A2008"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 xml:space="preserve"> </w:t>
                  </w:r>
                  <w:r w:rsidR="004A2008"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}}</w:t>
                  </w:r>
                  <w:r>
                    <w:rPr>
                      <w:rFonts w:ascii="宋体" w:eastAsia="宋体" w:hAnsi="宋体" w:cs="宋体" w:hint="eastAsia"/>
                      <w:color w:val="000000"/>
                      <w:sz w:val="24"/>
                      <w:szCs w:val="24"/>
                    </w:rPr>
                    <w:t>】</w:t>
                  </w:r>
                </w:p>
              </w:tc>
            </w:tr>
            <w:tr w:rsidR="00BC1BD2" w14:paraId="157E2939" w14:textId="77777777" w:rsidTr="00691BDF">
              <w:trPr>
                <w:trHeight w:val="795"/>
                <w:jc w:val="center"/>
                <w:hidden/>
              </w:trPr>
              <w:tc>
                <w:tcPr>
                  <w:tcW w:w="190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0926D4" w14:textId="77777777" w:rsidR="00BC1BD2" w:rsidRDefault="00BC1BD2">
                  <w:pPr>
                    <w:jc w:val="center"/>
                    <w:rPr>
                      <w:vanish/>
                    </w:rPr>
                  </w:pPr>
                </w:p>
                <w:tbl>
                  <w:tblPr>
                    <w:tblOverlap w:val="never"/>
                    <w:tblW w:w="190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905"/>
                  </w:tblGrid>
                  <w:tr w:rsidR="00BC1BD2" w14:paraId="46A10566" w14:textId="77777777">
                    <w:trPr>
                      <w:jc w:val="center"/>
                    </w:trPr>
                    <w:tc>
                      <w:tcPr>
                        <w:tcW w:w="1905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14:paraId="0E935E9A" w14:textId="1C9AD4CF" w:rsidR="00BC1BD2" w:rsidRDefault="001106B3" w:rsidP="00393F9D">
                        <w:pPr>
                          <w:jc w:val="center"/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认购</w:t>
                        </w:r>
                        <w:r w:rsidR="00CC5707"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  <w:t>后持有份额</w:t>
                        </w:r>
                      </w:p>
                    </w:tc>
                  </w:tr>
                </w:tbl>
                <w:p w14:paraId="2A58F086" w14:textId="77777777" w:rsidR="00BC1BD2" w:rsidRDefault="00BC1BD2">
                  <w:pPr>
                    <w:spacing w:line="1" w:lineRule="auto"/>
                  </w:pPr>
                </w:p>
              </w:tc>
              <w:tc>
                <w:tcPr>
                  <w:tcW w:w="6851" w:type="dxa"/>
                  <w:gridSpan w:val="3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100FAF" w14:textId="77777777" w:rsidR="00BC1BD2" w:rsidRDefault="00BC1BD2">
                  <w:pPr>
                    <w:jc w:val="center"/>
                    <w:rPr>
                      <w:vanish/>
                    </w:rPr>
                  </w:pPr>
                </w:p>
                <w:tbl>
                  <w:tblPr>
                    <w:tblOverlap w:val="never"/>
                    <w:tblW w:w="660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600"/>
                  </w:tblGrid>
                  <w:tr w:rsidR="00BC1BD2" w14:paraId="55C9CDF3" w14:textId="77777777">
                    <w:tc>
                      <w:tcPr>
                        <w:tcW w:w="6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0367F98" w14:textId="3020F4D5" w:rsidR="00BC1BD2" w:rsidRDefault="00393F9D" w:rsidP="00393F9D">
                        <w:pPr>
                          <w:jc w:val="center"/>
                        </w:pPr>
                        <w:bookmarkStart w:id="1" w:name="__bookmark_2"/>
                        <w:bookmarkEnd w:id="1"/>
                        <w:r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【</w:t>
                        </w:r>
                        <w:r w:rsidR="004A2008"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  <w:t>{{</w:t>
                        </w:r>
                        <w:r w:rsidR="004A2008" w:rsidRPr="004A2008"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认购后持有份额</w:t>
                        </w:r>
                        <w:r w:rsidR="004A2008"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  <w:t>}}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】</w:t>
                        </w:r>
                      </w:p>
                    </w:tc>
                  </w:tr>
                </w:tbl>
                <w:p w14:paraId="39EEB40D" w14:textId="77777777" w:rsidR="00BC1BD2" w:rsidRDefault="00BC1BD2">
                  <w:pPr>
                    <w:spacing w:line="1" w:lineRule="auto"/>
                  </w:pPr>
                </w:p>
              </w:tc>
            </w:tr>
          </w:tbl>
          <w:p w14:paraId="240022A9" w14:textId="77777777" w:rsidR="00BC1BD2" w:rsidRDefault="00BC1BD2">
            <w:pPr>
              <w:spacing w:line="1" w:lineRule="auto"/>
            </w:pPr>
          </w:p>
        </w:tc>
      </w:tr>
      <w:tr w:rsidR="00BC1BD2" w14:paraId="719D4465" w14:textId="77777777">
        <w:trPr>
          <w:trHeight w:val="345"/>
          <w:jc w:val="center"/>
          <w:hidden/>
        </w:trPr>
        <w:tc>
          <w:tcPr>
            <w:tcW w:w="9900" w:type="dxa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5B0DFA8A" w14:textId="77777777" w:rsidR="00BC1BD2" w:rsidRDefault="00BC1BD2">
            <w:pPr>
              <w:jc w:val="center"/>
              <w:rPr>
                <w:vanish/>
              </w:rPr>
            </w:pPr>
          </w:p>
          <w:tbl>
            <w:tblPr>
              <w:tblOverlap w:val="never"/>
              <w:tblW w:w="9860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860"/>
            </w:tblGrid>
            <w:tr w:rsidR="00BC1BD2" w14:paraId="2A4666C1" w14:textId="77777777">
              <w:trPr>
                <w:jc w:val="center"/>
              </w:trPr>
              <w:tc>
                <w:tcPr>
                  <w:tcW w:w="98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517219" w14:textId="77777777" w:rsidR="00BC1BD2" w:rsidRDefault="00BC1BD2">
                  <w:pPr>
                    <w:jc w:val="center"/>
                  </w:pPr>
                </w:p>
                <w:p w14:paraId="49930D7C" w14:textId="77777777" w:rsidR="00BC1BD2" w:rsidRDefault="00BC1BD2">
                  <w:pPr>
                    <w:jc w:val="center"/>
                  </w:pPr>
                </w:p>
                <w:p w14:paraId="2979372C" w14:textId="77777777" w:rsidR="00BC1BD2" w:rsidRDefault="00BC1BD2">
                  <w:pPr>
                    <w:jc w:val="center"/>
                  </w:pPr>
                </w:p>
              </w:tc>
            </w:tr>
          </w:tbl>
          <w:p w14:paraId="69E0D6CC" w14:textId="77777777" w:rsidR="00BC1BD2" w:rsidRDefault="00BC1BD2">
            <w:pPr>
              <w:spacing w:line="1" w:lineRule="auto"/>
            </w:pPr>
          </w:p>
        </w:tc>
      </w:tr>
      <w:tr w:rsidR="00BC1BD2" w14:paraId="723AA077" w14:textId="77777777">
        <w:trPr>
          <w:trHeight w:val="345"/>
          <w:jc w:val="center"/>
          <w:hidden/>
        </w:trPr>
        <w:tc>
          <w:tcPr>
            <w:tcW w:w="9900" w:type="dxa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3955D34C" w14:textId="77777777" w:rsidR="00BC1BD2" w:rsidRDefault="00BC1BD2">
            <w:pPr>
              <w:jc w:val="center"/>
              <w:rPr>
                <w:vanish/>
              </w:rPr>
            </w:pPr>
          </w:p>
          <w:tbl>
            <w:tblPr>
              <w:tblOverlap w:val="never"/>
              <w:tblW w:w="9585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3215"/>
              <w:gridCol w:w="2375"/>
              <w:gridCol w:w="3995"/>
            </w:tblGrid>
            <w:tr w:rsidR="00BC1BD2" w14:paraId="0522D126" w14:textId="77777777">
              <w:trPr>
                <w:jc w:val="center"/>
              </w:trPr>
              <w:tc>
                <w:tcPr>
                  <w:tcW w:w="32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C97E726" w14:textId="77777777" w:rsidR="00BC1BD2" w:rsidRDefault="00BC1BD2">
                  <w:pPr>
                    <w:spacing w:line="1" w:lineRule="auto"/>
                    <w:jc w:val="center"/>
                  </w:pPr>
                </w:p>
              </w:tc>
              <w:tc>
                <w:tcPr>
                  <w:tcW w:w="237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A8B5CCB" w14:textId="77777777" w:rsidR="00BC1BD2" w:rsidRDefault="00BC1BD2">
                  <w:pPr>
                    <w:spacing w:line="1" w:lineRule="auto"/>
                    <w:jc w:val="center"/>
                  </w:pPr>
                </w:p>
              </w:tc>
              <w:tc>
                <w:tcPr>
                  <w:tcW w:w="399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F73B63B" w14:textId="77777777" w:rsidR="00BC1BD2" w:rsidRDefault="00CC5707">
                  <w:pPr>
                    <w:jc w:val="center"/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sz w:val="24"/>
                      <w:szCs w:val="24"/>
                    </w:rPr>
                    <w:t>华润深国投信托有限公司</w:t>
                  </w:r>
                </w:p>
              </w:tc>
            </w:tr>
            <w:tr w:rsidR="00BC1BD2" w14:paraId="7106E9F1" w14:textId="77777777">
              <w:trPr>
                <w:jc w:val="center"/>
              </w:trPr>
              <w:tc>
                <w:tcPr>
                  <w:tcW w:w="321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3BE5EDF" w14:textId="77777777" w:rsidR="00BC1BD2" w:rsidRDefault="00BC1BD2">
                  <w:pPr>
                    <w:spacing w:line="1" w:lineRule="auto"/>
                    <w:jc w:val="center"/>
                  </w:pPr>
                </w:p>
              </w:tc>
              <w:tc>
                <w:tcPr>
                  <w:tcW w:w="237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94A501A" w14:textId="77777777" w:rsidR="00BC1BD2" w:rsidRDefault="00BC1BD2">
                  <w:pPr>
                    <w:spacing w:line="1" w:lineRule="auto"/>
                    <w:jc w:val="center"/>
                  </w:pPr>
                </w:p>
              </w:tc>
              <w:tc>
                <w:tcPr>
                  <w:tcW w:w="399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Overlap w:val="never"/>
                    <w:tblW w:w="399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95"/>
                  </w:tblGrid>
                  <w:tr w:rsidR="00BC1BD2" w14:paraId="1499B913" w14:textId="77777777">
                    <w:trPr>
                      <w:jc w:val="center"/>
                    </w:trPr>
                    <w:tc>
                      <w:tcPr>
                        <w:tcW w:w="399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12EFCD0A" w14:textId="52419FA8" w:rsidR="00BC1BD2" w:rsidRPr="00393F9D" w:rsidRDefault="00393F9D">
                        <w:pPr>
                          <w:jc w:val="center"/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【</w:t>
                        </w:r>
                        <w:r w:rsidR="004A2008"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4A2008" w:rsidRPr="004A2008"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{{确认日期 }}</w:t>
                        </w:r>
                        <w:r w:rsidR="004A2008">
                          <w:rPr>
                            <w:rFonts w:ascii="宋体" w:eastAsia="宋体" w:hAnsi="宋体" w:cs="宋体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宋体" w:hint="eastAsia"/>
                            <w:color w:val="000000"/>
                            <w:sz w:val="24"/>
                            <w:szCs w:val="24"/>
                          </w:rPr>
                          <w:t>】</w:t>
                        </w:r>
                      </w:p>
                    </w:tc>
                  </w:tr>
                </w:tbl>
                <w:p w14:paraId="685DC978" w14:textId="77777777" w:rsidR="00BC1BD2" w:rsidRDefault="00BC1BD2">
                  <w:pPr>
                    <w:spacing w:line="1" w:lineRule="auto"/>
                  </w:pPr>
                </w:p>
              </w:tc>
            </w:tr>
          </w:tbl>
          <w:p w14:paraId="3149AB3A" w14:textId="77777777" w:rsidR="00BC1BD2" w:rsidRDefault="00BC1BD2">
            <w:pPr>
              <w:spacing w:line="1" w:lineRule="auto"/>
            </w:pPr>
          </w:p>
        </w:tc>
      </w:tr>
      <w:tr w:rsidR="00BC1BD2" w14:paraId="26F7E836" w14:textId="77777777">
        <w:trPr>
          <w:trHeight w:val="345"/>
          <w:jc w:val="center"/>
          <w:hidden/>
        </w:trPr>
        <w:tc>
          <w:tcPr>
            <w:tcW w:w="9900" w:type="dxa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4E2AF19C" w14:textId="77777777" w:rsidR="00BC1BD2" w:rsidRDefault="00BC1BD2">
            <w:pPr>
              <w:jc w:val="center"/>
              <w:rPr>
                <w:vanish/>
              </w:rPr>
            </w:pPr>
          </w:p>
          <w:tbl>
            <w:tblPr>
              <w:tblOverlap w:val="never"/>
              <w:tblW w:w="9860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860"/>
            </w:tblGrid>
            <w:tr w:rsidR="00BC1BD2" w14:paraId="357B6F80" w14:textId="77777777">
              <w:trPr>
                <w:jc w:val="center"/>
              </w:trPr>
              <w:tc>
                <w:tcPr>
                  <w:tcW w:w="98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083DB97" w14:textId="77777777" w:rsidR="00BC1BD2" w:rsidRDefault="00BC1BD2">
                  <w:pPr>
                    <w:jc w:val="center"/>
                  </w:pPr>
                </w:p>
                <w:p w14:paraId="3D8C1B9A" w14:textId="77777777" w:rsidR="00BC1BD2" w:rsidRDefault="00BC1BD2">
                  <w:pPr>
                    <w:jc w:val="center"/>
                  </w:pPr>
                </w:p>
                <w:p w14:paraId="430BC46D" w14:textId="77777777" w:rsidR="00BC1BD2" w:rsidRDefault="00BC1BD2">
                  <w:pPr>
                    <w:jc w:val="center"/>
                  </w:pPr>
                </w:p>
              </w:tc>
            </w:tr>
          </w:tbl>
          <w:p w14:paraId="5B715C89" w14:textId="77777777" w:rsidR="00BC1BD2" w:rsidRDefault="00BC1BD2">
            <w:pPr>
              <w:spacing w:line="1" w:lineRule="auto"/>
            </w:pPr>
          </w:p>
        </w:tc>
      </w:tr>
      <w:tr w:rsidR="00BC1BD2" w14:paraId="2D9AA637" w14:textId="77777777">
        <w:trPr>
          <w:trHeight w:val="216"/>
          <w:jc w:val="center"/>
          <w:hidden/>
        </w:trPr>
        <w:tc>
          <w:tcPr>
            <w:tcW w:w="9900" w:type="dxa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0F941D70" w14:textId="77777777" w:rsidR="00BC1BD2" w:rsidRDefault="00BC1BD2">
            <w:pPr>
              <w:jc w:val="center"/>
              <w:rPr>
                <w:vanish/>
              </w:rPr>
            </w:pPr>
          </w:p>
          <w:tbl>
            <w:tblPr>
              <w:tblOverlap w:val="never"/>
              <w:tblW w:w="9860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9860"/>
            </w:tblGrid>
            <w:tr w:rsidR="00BC1BD2" w14:paraId="0C0D57A2" w14:textId="77777777">
              <w:trPr>
                <w:jc w:val="center"/>
              </w:trPr>
              <w:tc>
                <w:tcPr>
                  <w:tcW w:w="98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039FF8B" w14:textId="77777777" w:rsidR="00BC1BD2" w:rsidRDefault="00CC5707">
                  <w:pPr>
                    <w:jc w:val="left"/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  <w:t>温馨提示：如需查询历史交易详情，</w:t>
                  </w:r>
                  <w:proofErr w:type="gramStart"/>
                  <w:r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  <w:t>请访问</w:t>
                  </w:r>
                  <w:proofErr w:type="gramEnd"/>
                  <w:r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  <w:t>我司网上查询系统https://www.4006788883.com，或</w:t>
                  </w:r>
                  <w:proofErr w:type="gramStart"/>
                  <w:r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  <w:t>联系您</w:t>
                  </w:r>
                  <w:proofErr w:type="gramEnd"/>
                  <w:r>
                    <w:rPr>
                      <w:rFonts w:ascii="宋体" w:eastAsia="宋体" w:hAnsi="宋体" w:cs="宋体"/>
                      <w:color w:val="000000"/>
                      <w:sz w:val="18"/>
                      <w:szCs w:val="18"/>
                    </w:rPr>
                    <w:t>的理财经理，我司将竭诚为您服务！</w:t>
                  </w:r>
                </w:p>
              </w:tc>
            </w:tr>
          </w:tbl>
          <w:p w14:paraId="76E7970C" w14:textId="77777777" w:rsidR="00BC1BD2" w:rsidRDefault="00BC1BD2">
            <w:pPr>
              <w:spacing w:line="1" w:lineRule="auto"/>
            </w:pPr>
          </w:p>
        </w:tc>
      </w:tr>
      <w:tr w:rsidR="00BC1BD2" w14:paraId="0BE6F860" w14:textId="77777777">
        <w:trPr>
          <w:trHeight w:val="345"/>
          <w:jc w:val="center"/>
          <w:hidden/>
        </w:trPr>
        <w:tc>
          <w:tcPr>
            <w:tcW w:w="9900" w:type="dxa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20E75364" w14:textId="77777777" w:rsidR="00BC1BD2" w:rsidRDefault="00BC1BD2">
            <w:pPr>
              <w:jc w:val="center"/>
              <w:rPr>
                <w:vanish/>
              </w:rPr>
            </w:pPr>
          </w:p>
          <w:tbl>
            <w:tblPr>
              <w:tblOverlap w:val="never"/>
              <w:tblW w:w="986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9860"/>
            </w:tblGrid>
            <w:tr w:rsidR="00BC1BD2" w14:paraId="1BB3C7A8" w14:textId="77777777">
              <w:tc>
                <w:tcPr>
                  <w:tcW w:w="98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576DAC6" w14:textId="77777777" w:rsidR="00BC1BD2" w:rsidRDefault="00BC1BD2">
                  <w:pPr>
                    <w:spacing w:line="1" w:lineRule="auto"/>
                  </w:pPr>
                </w:p>
              </w:tc>
            </w:tr>
          </w:tbl>
          <w:p w14:paraId="5AFF36D2" w14:textId="77777777" w:rsidR="00BC1BD2" w:rsidRDefault="00BC1BD2">
            <w:pPr>
              <w:spacing w:line="1" w:lineRule="auto"/>
            </w:pPr>
          </w:p>
        </w:tc>
      </w:tr>
      <w:tr w:rsidR="00BC1BD2" w14:paraId="5D4FF3C1" w14:textId="77777777">
        <w:trPr>
          <w:trHeight w:val="480"/>
          <w:jc w:val="center"/>
        </w:trPr>
        <w:tc>
          <w:tcPr>
            <w:tcW w:w="9900" w:type="dxa"/>
            <w:tcMar>
              <w:top w:w="0" w:type="dxa"/>
              <w:left w:w="20" w:type="dxa"/>
              <w:bottom w:w="0" w:type="dxa"/>
              <w:right w:w="20" w:type="dxa"/>
            </w:tcMar>
          </w:tcPr>
          <w:p w14:paraId="36D3256F" w14:textId="77777777" w:rsidR="00BC1BD2" w:rsidRDefault="00BC1BD2">
            <w:pPr>
              <w:spacing w:line="1" w:lineRule="auto"/>
              <w:jc w:val="center"/>
            </w:pPr>
          </w:p>
        </w:tc>
      </w:tr>
    </w:tbl>
    <w:p w14:paraId="5F472A8C" w14:textId="77777777" w:rsidR="00CC5707" w:rsidRDefault="00CC5707"/>
    <w:sectPr w:rsidR="00CC5707" w:rsidSect="00BC1BD2">
      <w:headerReference w:type="default" r:id="rId7"/>
      <w:footerReference w:type="default" r:id="rId8"/>
      <w:pgSz w:w="11905" w:h="16837"/>
      <w:pgMar w:top="360" w:right="960" w:bottom="360" w:left="96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D1BBC" w14:textId="77777777" w:rsidR="009932A9" w:rsidRDefault="009932A9" w:rsidP="00BC1BD2">
      <w:r>
        <w:separator/>
      </w:r>
    </w:p>
  </w:endnote>
  <w:endnote w:type="continuationSeparator" w:id="0">
    <w:p w14:paraId="4D866B63" w14:textId="77777777" w:rsidR="009932A9" w:rsidRDefault="009932A9" w:rsidP="00BC1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0" w:type="dxa"/>
      <w:tblLayout w:type="fixed"/>
      <w:tblLook w:val="01E0" w:firstRow="1" w:lastRow="1" w:firstColumn="1" w:lastColumn="1" w:noHBand="0" w:noVBand="0"/>
    </w:tblPr>
    <w:tblGrid>
      <w:gridCol w:w="10200"/>
    </w:tblGrid>
    <w:tr w:rsidR="00BC1BD2" w14:paraId="7D568E99" w14:textId="77777777">
      <w:trPr>
        <w:trHeight w:val="720"/>
        <w:hidden/>
      </w:trPr>
      <w:tc>
        <w:tcPr>
          <w:tcW w:w="10200" w:type="dxa"/>
        </w:tcPr>
        <w:p w14:paraId="0C54C79A" w14:textId="77777777" w:rsidR="00BC1BD2" w:rsidRDefault="00BC1BD2">
          <w:pPr>
            <w:rPr>
              <w:vanish/>
            </w:rPr>
          </w:pPr>
        </w:p>
        <w:tbl>
          <w:tblPr>
            <w:tblOverlap w:val="never"/>
            <w:tblW w:w="9735" w:type="dxa"/>
            <w:jc w:val="center"/>
            <w:tblLayout w:type="fixed"/>
            <w:tblLook w:val="01E0" w:firstRow="1" w:lastRow="1" w:firstColumn="1" w:lastColumn="1" w:noHBand="0" w:noVBand="0"/>
          </w:tblPr>
          <w:tblGrid>
            <w:gridCol w:w="9735"/>
          </w:tblGrid>
          <w:tr w:rsidR="00BC1BD2" w14:paraId="2FBE2521" w14:textId="77777777">
            <w:trPr>
              <w:trHeight w:val="660"/>
              <w:jc w:val="center"/>
            </w:trPr>
            <w:tc>
              <w:tcPr>
                <w:tcW w:w="973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tbl>
                <w:tblPr>
                  <w:tblOverlap w:val="never"/>
                  <w:tblW w:w="9735" w:type="dxa"/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9735"/>
                </w:tblGrid>
                <w:tr w:rsidR="00BC1BD2" w14:paraId="07A56DF1" w14:textId="77777777">
                  <w:tc>
                    <w:tcPr>
                      <w:tcW w:w="9735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2B7A2335" w14:textId="77777777" w:rsidR="00BC1BD2" w:rsidRDefault="00BC1BD2">
                      <w:pPr>
                        <w:spacing w:line="1" w:lineRule="auto"/>
                        <w:jc w:val="right"/>
                      </w:pPr>
                    </w:p>
                  </w:tc>
                </w:tr>
              </w:tbl>
              <w:p w14:paraId="7077672D" w14:textId="77777777" w:rsidR="00BC1BD2" w:rsidRDefault="00BC1BD2">
                <w:pPr>
                  <w:spacing w:line="1" w:lineRule="auto"/>
                </w:pPr>
              </w:p>
            </w:tc>
          </w:tr>
          <w:tr w:rsidR="00BC1BD2" w14:paraId="7ACE1658" w14:textId="77777777">
            <w:trPr>
              <w:trHeight w:val="660"/>
              <w:jc w:val="center"/>
              <w:hidden/>
            </w:trPr>
            <w:tc>
              <w:tcPr>
                <w:tcW w:w="973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CA33F87" w14:textId="77777777" w:rsidR="00BC1BD2" w:rsidRDefault="00BC1BD2">
                <w:pPr>
                  <w:jc w:val="right"/>
                  <w:rPr>
                    <w:vanish/>
                  </w:rPr>
                </w:pPr>
              </w:p>
              <w:tbl>
                <w:tblPr>
                  <w:tblOverlap w:val="never"/>
                  <w:tblW w:w="1500" w:type="dxa"/>
                  <w:jc w:val="right"/>
                  <w:tblLayout w:type="fixed"/>
                  <w:tblLook w:val="01E0" w:firstRow="1" w:lastRow="1" w:firstColumn="1" w:lastColumn="1" w:noHBand="0" w:noVBand="0"/>
                </w:tblPr>
                <w:tblGrid>
                  <w:gridCol w:w="330"/>
                  <w:gridCol w:w="255"/>
                  <w:gridCol w:w="255"/>
                  <w:gridCol w:w="330"/>
                  <w:gridCol w:w="330"/>
                </w:tblGrid>
                <w:tr w:rsidR="00BC1BD2" w14:paraId="023F3E83" w14:textId="77777777">
                  <w:trPr>
                    <w:jc w:val="right"/>
                  </w:trPr>
                  <w:tc>
                    <w:tcPr>
                      <w:tcW w:w="330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0DC8DE09" w14:textId="77777777" w:rsidR="00BC1BD2" w:rsidRDefault="00BC1BD2">
                      <w:pPr>
                        <w:jc w:val="right"/>
                        <w:rPr>
                          <w:rFonts w:ascii="宋体" w:eastAsia="宋体" w:hAnsi="宋体" w:cs="宋体"/>
                          <w:color w:val="000000"/>
                        </w:rPr>
                      </w:pPr>
                    </w:p>
                  </w:tc>
                  <w:tc>
                    <w:tcPr>
                      <w:tcW w:w="255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6DFAB763" w14:textId="77777777" w:rsidR="00BC1BD2" w:rsidRDefault="00BC1BD2">
                      <w:pPr>
                        <w:spacing w:line="1" w:lineRule="auto"/>
                        <w:jc w:val="right"/>
                      </w:pPr>
                    </w:p>
                  </w:tc>
                  <w:tc>
                    <w:tcPr>
                      <w:tcW w:w="255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465A530A" w14:textId="77777777" w:rsidR="00BC1BD2" w:rsidRDefault="00BC1BD2">
                      <w:pPr>
                        <w:spacing w:line="1" w:lineRule="auto"/>
                        <w:jc w:val="right"/>
                      </w:pPr>
                    </w:p>
                  </w:tc>
                  <w:tc>
                    <w:tcPr>
                      <w:tcW w:w="330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12308D10" w14:textId="77777777" w:rsidR="00BC1BD2" w:rsidRDefault="00BC1BD2">
                      <w:pPr>
                        <w:spacing w:line="1" w:lineRule="auto"/>
                        <w:jc w:val="right"/>
                      </w:pPr>
                    </w:p>
                  </w:tc>
                  <w:tc>
                    <w:tcPr>
                      <w:tcW w:w="330" w:type="dxa"/>
                      <w:tcMar>
                        <w:top w:w="0" w:type="dxa"/>
                        <w:left w:w="0" w:type="dxa"/>
                        <w:bottom w:w="0" w:type="dxa"/>
                        <w:right w:w="0" w:type="dxa"/>
                      </w:tcMar>
                    </w:tcPr>
                    <w:p w14:paraId="6BA05DE6" w14:textId="77777777" w:rsidR="00BC1BD2" w:rsidRDefault="00BC1BD2">
                      <w:pPr>
                        <w:jc w:val="right"/>
                        <w:rPr>
                          <w:rFonts w:ascii="宋体" w:eastAsia="宋体" w:hAnsi="宋体" w:cs="宋体"/>
                          <w:color w:val="000000"/>
                        </w:rPr>
                      </w:pPr>
                    </w:p>
                  </w:tc>
                </w:tr>
              </w:tbl>
              <w:p w14:paraId="4F4DE81A" w14:textId="77777777" w:rsidR="00BC1BD2" w:rsidRDefault="00BC1BD2">
                <w:pPr>
                  <w:spacing w:line="1" w:lineRule="auto"/>
                </w:pPr>
              </w:p>
            </w:tc>
          </w:tr>
          <w:tr w:rsidR="00BC1BD2" w14:paraId="522BC6A9" w14:textId="77777777">
            <w:trPr>
              <w:jc w:val="center"/>
            </w:trPr>
            <w:tc>
              <w:tcPr>
                <w:tcW w:w="973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F3C2A33" w14:textId="77777777" w:rsidR="00BC1BD2" w:rsidRDefault="00BC1BD2">
                <w:pPr>
                  <w:jc w:val="left"/>
                  <w:rPr>
                    <w:rFonts w:ascii="Arial" w:eastAsia="Arial" w:hAnsi="Arial" w:cs="Arial"/>
                    <w:color w:val="000000"/>
                    <w:sz w:val="18"/>
                    <w:szCs w:val="18"/>
                  </w:rPr>
                </w:pPr>
              </w:p>
            </w:tc>
          </w:tr>
          <w:tr w:rsidR="00BC1BD2" w14:paraId="3270BB7F" w14:textId="77777777">
            <w:trPr>
              <w:jc w:val="center"/>
            </w:trPr>
            <w:tc>
              <w:tcPr>
                <w:tcW w:w="973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4711CF4" w14:textId="77777777" w:rsidR="00BC1BD2" w:rsidRDefault="00BC1BD2">
                <w:pPr>
                  <w:spacing w:line="1" w:lineRule="auto"/>
                  <w:jc w:val="center"/>
                </w:pPr>
              </w:p>
            </w:tc>
          </w:tr>
          <w:tr w:rsidR="00BC1BD2" w14:paraId="07FBB84F" w14:textId="77777777">
            <w:trPr>
              <w:jc w:val="center"/>
            </w:trPr>
            <w:tc>
              <w:tcPr>
                <w:tcW w:w="9735" w:type="dxa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9D5BE8C" w14:textId="77777777" w:rsidR="00BC1BD2" w:rsidRDefault="00BC1BD2">
                <w:pPr>
                  <w:jc w:val="center"/>
                  <w:rPr>
                    <w:rFonts w:ascii="Arial" w:eastAsia="Arial" w:hAnsi="Arial" w:cs="Arial"/>
                    <w:color w:val="000000"/>
                  </w:rPr>
                </w:pPr>
              </w:p>
            </w:tc>
          </w:tr>
        </w:tbl>
        <w:p w14:paraId="5EDA720F" w14:textId="77777777" w:rsidR="00BC1BD2" w:rsidRDefault="00BC1BD2">
          <w:pPr>
            <w:spacing w:line="1" w:lineRule="auto"/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D33D7" w14:textId="77777777" w:rsidR="009932A9" w:rsidRDefault="009932A9" w:rsidP="00BC1BD2">
      <w:r>
        <w:separator/>
      </w:r>
    </w:p>
  </w:footnote>
  <w:footnote w:type="continuationSeparator" w:id="0">
    <w:p w14:paraId="21E4FFD3" w14:textId="77777777" w:rsidR="009932A9" w:rsidRDefault="009932A9" w:rsidP="00BC1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0" w:type="dxa"/>
      <w:tblLayout w:type="fixed"/>
      <w:tblLook w:val="01E0" w:firstRow="1" w:lastRow="1" w:firstColumn="1" w:lastColumn="1" w:noHBand="0" w:noVBand="0"/>
    </w:tblPr>
    <w:tblGrid>
      <w:gridCol w:w="10200"/>
    </w:tblGrid>
    <w:tr w:rsidR="00BC1BD2" w14:paraId="7B334C27" w14:textId="77777777">
      <w:trPr>
        <w:trHeight w:val="720"/>
      </w:trPr>
      <w:tc>
        <w:tcPr>
          <w:tcW w:w="10200" w:type="dxa"/>
        </w:tcPr>
        <w:p w14:paraId="512107C1" w14:textId="77777777" w:rsidR="00BC1BD2" w:rsidRDefault="00BC1BD2">
          <w:pPr>
            <w:spacing w:line="1" w:lineRule="auto"/>
          </w:pP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04336"/>
    <w:multiLevelType w:val="hybridMultilevel"/>
    <w:tmpl w:val="16A66226"/>
    <w:lvl w:ilvl="0" w:tplc="5734F8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A60FB6"/>
    <w:multiLevelType w:val="hybridMultilevel"/>
    <w:tmpl w:val="4204EA84"/>
    <w:lvl w:ilvl="0" w:tplc="F99215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D2"/>
    <w:rsid w:val="00020BAA"/>
    <w:rsid w:val="000F0863"/>
    <w:rsid w:val="001106B3"/>
    <w:rsid w:val="00321FEF"/>
    <w:rsid w:val="00393F9D"/>
    <w:rsid w:val="003975FC"/>
    <w:rsid w:val="00430747"/>
    <w:rsid w:val="004A2008"/>
    <w:rsid w:val="00600FA6"/>
    <w:rsid w:val="006800E8"/>
    <w:rsid w:val="00691BDF"/>
    <w:rsid w:val="008E221E"/>
    <w:rsid w:val="009932A9"/>
    <w:rsid w:val="00BC1BD2"/>
    <w:rsid w:val="00C07E96"/>
    <w:rsid w:val="00CC5707"/>
    <w:rsid w:val="00D45FEA"/>
    <w:rsid w:val="00D54B35"/>
    <w:rsid w:val="00E14BFE"/>
    <w:rsid w:val="00E4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309698"/>
  <w15:docId w15:val="{E600985C-3563-461F-9D19-AB8AC4E7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4">
    <w:name w:val="toc 4"/>
    <w:autoRedefine/>
    <w:semiHidden/>
    <w:rsid w:val="009B3C8F"/>
  </w:style>
  <w:style w:type="character" w:styleId="a3">
    <w:name w:val="Hyperlink"/>
    <w:rsid w:val="00BC1BD2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14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4B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4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4BFE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E14BFE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E14BFE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E14BFE"/>
  </w:style>
  <w:style w:type="paragraph" w:styleId="ab">
    <w:name w:val="annotation subject"/>
    <w:basedOn w:val="a9"/>
    <w:next w:val="a9"/>
    <w:link w:val="ac"/>
    <w:uiPriority w:val="99"/>
    <w:semiHidden/>
    <w:unhideWhenUsed/>
    <w:rsid w:val="00E14BF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14B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林琮杰</dc:creator>
  <cp:keywords/>
  <dc:description/>
  <cp:lastModifiedBy>chen liangfang</cp:lastModifiedBy>
  <cp:revision>7</cp:revision>
  <cp:lastPrinted>2022-03-11T10:37:00Z</cp:lastPrinted>
  <dcterms:created xsi:type="dcterms:W3CDTF">2022-02-17T13:13:00Z</dcterms:created>
  <dcterms:modified xsi:type="dcterms:W3CDTF">2022-03-11T10:38:00Z</dcterms:modified>
</cp:coreProperties>
</file>