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'1.0' encoding='UTF-8' standalone='yes'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CQWFI6GK796A00TGRPRNDLJM7ZCMOYVREU0XTJDTXFM8TE5TZDBJDCJVFY5HP8IRBOMXJOL5ZIXD8INJQFFAYF8P89CMWOLB8EOORHB38F6A5B7AA62042F457F7C1FCC5EE6761" Type="http://schemas.microsoft.com/office/2006/relationships/officeDocumentMain" Target="docProps/core.xml"/><Relationship Id="CGWMY6GH79TA00BGRKRNDL0R7NN0O7VREU0XHJDXXGORTG5TZ8BJQC0QFYRTPBRRAXMXCOZLZHJD8HEJRSFAQFFU8RL0WOLBBSODRHB3C68AF82FEE1A70045809A12595E34BAF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