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79CC" w14:textId="436EE0BD" w:rsidR="004A756D" w:rsidRPr="00DC393B" w:rsidRDefault="00DC393B" w:rsidP="00DC393B">
      <w:pPr>
        <w:pStyle w:val="1"/>
        <w:rPr>
          <w:rFonts w:ascii="Microsoft YaHei Light" w:eastAsia="Microsoft YaHei Light" w:hAnsi="Microsoft YaHei Light"/>
        </w:rPr>
      </w:pPr>
      <w:r w:rsidRPr="00DC393B">
        <w:rPr>
          <w:rFonts w:ascii="Microsoft YaHei Light" w:eastAsia="Microsoft YaHei Light" w:hAnsi="Microsoft YaHei Light" w:hint="eastAsia"/>
        </w:rPr>
        <w:t>下箱体胶型检测-建模逻辑</w:t>
      </w:r>
    </w:p>
    <w:p w14:paraId="72866AA2" w14:textId="7BD66043" w:rsidR="004A756D" w:rsidRDefault="00DC393B" w:rsidP="00D81D8F">
      <w:pPr>
        <w:rPr>
          <w:rFonts w:ascii="Microsoft YaHei Light" w:eastAsia="Microsoft YaHei Light" w:hAnsi="Microsoft YaHei Light"/>
          <w:sz w:val="22"/>
          <w:szCs w:val="24"/>
        </w:rPr>
      </w:pPr>
      <w:r w:rsidRPr="00DC393B">
        <w:rPr>
          <w:rFonts w:ascii="Microsoft YaHei Light" w:eastAsia="Microsoft YaHei Light" w:hAnsi="Microsoft YaHei Light" w:hint="eastAsia"/>
          <w:sz w:val="22"/>
          <w:szCs w:val="24"/>
        </w:rPr>
        <w:t>不同型号的PACK</w:t>
      </w:r>
      <w:r w:rsidR="00223107">
        <w:rPr>
          <w:rFonts w:ascii="Microsoft YaHei Light" w:eastAsia="Microsoft YaHei Light" w:hAnsi="Microsoft YaHei Light" w:hint="eastAsia"/>
          <w:sz w:val="22"/>
          <w:szCs w:val="24"/>
        </w:rPr>
        <w:t>分别建立对应的模板，</w:t>
      </w:r>
      <w:proofErr w:type="gramStart"/>
      <w:r w:rsidR="00223107">
        <w:rPr>
          <w:rFonts w:ascii="Microsoft YaHei Light" w:eastAsia="Microsoft YaHei Light" w:hAnsi="Microsoft YaHei Light" w:hint="eastAsia"/>
          <w:sz w:val="22"/>
          <w:szCs w:val="24"/>
        </w:rPr>
        <w:t>当产线生产</w:t>
      </w:r>
      <w:proofErr w:type="gramEnd"/>
      <w:r w:rsidR="00223107">
        <w:rPr>
          <w:rFonts w:ascii="Microsoft YaHei Light" w:eastAsia="Microsoft YaHei Light" w:hAnsi="Microsoft YaHei Light" w:hint="eastAsia"/>
          <w:sz w:val="22"/>
          <w:szCs w:val="24"/>
        </w:rPr>
        <w:t>时应切换到当</w:t>
      </w:r>
      <w:r w:rsidR="00C80A5F">
        <w:rPr>
          <w:rFonts w:ascii="Microsoft YaHei Light" w:eastAsia="Microsoft YaHei Light" w:hAnsi="Microsoft YaHei Light" w:hint="eastAsia"/>
          <w:sz w:val="22"/>
          <w:szCs w:val="24"/>
        </w:rPr>
        <w:t>前</w:t>
      </w:r>
      <w:r w:rsidR="00223107">
        <w:rPr>
          <w:rFonts w:ascii="Microsoft YaHei Light" w:eastAsia="Microsoft YaHei Light" w:hAnsi="Microsoft YaHei Light" w:hint="eastAsia"/>
          <w:sz w:val="22"/>
          <w:szCs w:val="24"/>
        </w:rPr>
        <w:t>生产</w:t>
      </w:r>
      <w:r w:rsidR="00C80A5F">
        <w:rPr>
          <w:rFonts w:ascii="Microsoft YaHei Light" w:eastAsia="Microsoft YaHei Light" w:hAnsi="Microsoft YaHei Light" w:hint="eastAsia"/>
          <w:sz w:val="22"/>
          <w:szCs w:val="24"/>
        </w:rPr>
        <w:t>的</w:t>
      </w:r>
      <w:r w:rsidR="00223107">
        <w:rPr>
          <w:rFonts w:ascii="Microsoft YaHei Light" w:eastAsia="Microsoft YaHei Light" w:hAnsi="Microsoft YaHei Light" w:hint="eastAsia"/>
          <w:sz w:val="22"/>
          <w:szCs w:val="24"/>
        </w:rPr>
        <w:t xml:space="preserve">PACK对应的模板。新建模版流程请参考下文 </w:t>
      </w:r>
      <w:hyperlink w:anchor="_下箱体胶型检测-建模流程" w:history="1">
        <w:r w:rsidR="00223107" w:rsidRPr="0085697D">
          <w:rPr>
            <w:rStyle w:val="a8"/>
            <w:rFonts w:ascii="Microsoft YaHei Light" w:eastAsia="Microsoft YaHei Light" w:hAnsi="Microsoft YaHei Light" w:hint="eastAsia"/>
            <w:b/>
            <w:bCs/>
            <w:i/>
            <w:iCs/>
            <w:sz w:val="22"/>
            <w:szCs w:val="24"/>
          </w:rPr>
          <w:t>下箱体胶型检测-</w:t>
        </w:r>
        <w:r w:rsidR="00223107" w:rsidRPr="0085697D">
          <w:rPr>
            <w:rStyle w:val="a8"/>
            <w:rFonts w:ascii="Microsoft YaHei Light" w:eastAsia="Microsoft YaHei Light" w:hAnsi="Microsoft YaHei Light"/>
            <w:b/>
            <w:bCs/>
            <w:i/>
            <w:iCs/>
            <w:sz w:val="22"/>
            <w:szCs w:val="24"/>
          </w:rPr>
          <w:t>建模流程</w:t>
        </w:r>
      </w:hyperlink>
      <w:r w:rsidR="00223107">
        <w:rPr>
          <w:rFonts w:ascii="Microsoft YaHei Light" w:eastAsia="Microsoft YaHei Light" w:hAnsi="Microsoft YaHei Light" w:hint="eastAsia"/>
          <w:sz w:val="22"/>
          <w:szCs w:val="24"/>
        </w:rPr>
        <w:t xml:space="preserve"> </w:t>
      </w:r>
      <w:r w:rsidR="0085697D">
        <w:rPr>
          <w:rFonts w:ascii="Microsoft YaHei Light" w:eastAsia="Microsoft YaHei Light" w:hAnsi="Microsoft YaHei Light" w:hint="eastAsia"/>
          <w:sz w:val="22"/>
          <w:szCs w:val="24"/>
        </w:rPr>
        <w:t>。</w:t>
      </w:r>
    </w:p>
    <w:p w14:paraId="2CF70C1B" w14:textId="1C81B6AA" w:rsidR="0085697D" w:rsidRPr="00D81D8F" w:rsidRDefault="00DA397B" w:rsidP="003C3FE0">
      <w:pPr>
        <w:pStyle w:val="a7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  <w:sz w:val="22"/>
          <w:szCs w:val="24"/>
        </w:rPr>
      </w:pPr>
      <w:r w:rsidRPr="00D81D8F">
        <w:rPr>
          <w:rFonts w:ascii="Microsoft YaHei Light" w:eastAsia="Microsoft YaHei Light" w:hAnsi="Microsoft YaHei Light" w:hint="eastAsia"/>
          <w:sz w:val="22"/>
          <w:szCs w:val="24"/>
        </w:rPr>
        <w:t xml:space="preserve">新建该模板后，点击 </w:t>
      </w:r>
      <w:r w:rsidRPr="00D81D8F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全局取图</w:t>
      </w:r>
      <w:r w:rsidRPr="00D81D8F">
        <w:rPr>
          <w:rFonts w:ascii="Microsoft YaHei Light" w:eastAsia="Microsoft YaHei Light" w:hAnsi="Microsoft YaHei Light" w:hint="eastAsia"/>
          <w:sz w:val="22"/>
          <w:szCs w:val="24"/>
        </w:rPr>
        <w:t xml:space="preserve">，下位机将根据 </w:t>
      </w:r>
      <w:r w:rsidRPr="00D81D8F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 xml:space="preserve">全局拍摄控制参数 </w:t>
      </w:r>
      <w:r w:rsidRPr="00D81D8F">
        <w:rPr>
          <w:rFonts w:ascii="Microsoft YaHei Light" w:eastAsia="Microsoft YaHei Light" w:hAnsi="Microsoft YaHei Light" w:hint="eastAsia"/>
          <w:sz w:val="22"/>
          <w:szCs w:val="24"/>
        </w:rPr>
        <w:t>带动相机运动并拍摄照片</w:t>
      </w:r>
      <w:r w:rsidR="00C80A5F" w:rsidRPr="00D81D8F">
        <w:rPr>
          <w:rFonts w:ascii="Microsoft YaHei Light" w:eastAsia="Microsoft YaHei Light" w:hAnsi="Microsoft YaHei Light" w:hint="eastAsia"/>
          <w:sz w:val="22"/>
          <w:szCs w:val="24"/>
        </w:rPr>
        <w:t>。等待相机拍摄完成后，</w:t>
      </w:r>
      <w:r w:rsidR="00D10DAF" w:rsidRPr="00D81D8F">
        <w:rPr>
          <w:rFonts w:ascii="Microsoft YaHei Light" w:eastAsia="Microsoft YaHei Light" w:hAnsi="Microsoft YaHei Light" w:hint="eastAsia"/>
          <w:sz w:val="22"/>
          <w:szCs w:val="24"/>
        </w:rPr>
        <w:t>窗口会显示该PACK完整图像，同时</w:t>
      </w:r>
      <w:r w:rsidR="004549CB" w:rsidRPr="00D81D8F">
        <w:rPr>
          <w:rFonts w:ascii="Microsoft YaHei Light" w:eastAsia="Microsoft YaHei Light" w:hAnsi="Microsoft YaHei Light" w:hint="eastAsia"/>
          <w:sz w:val="22"/>
          <w:szCs w:val="24"/>
        </w:rPr>
        <w:t>左</w:t>
      </w:r>
      <w:r w:rsidR="00D10DAF" w:rsidRPr="00D81D8F">
        <w:rPr>
          <w:rFonts w:ascii="Microsoft YaHei Light" w:eastAsia="Microsoft YaHei Light" w:hAnsi="Microsoft YaHei Light" w:hint="eastAsia"/>
          <w:sz w:val="22"/>
          <w:szCs w:val="24"/>
        </w:rPr>
        <w:t xml:space="preserve">上角会出现三个 </w:t>
      </w:r>
      <w:r w:rsidR="00D10DAF" w:rsidRPr="00D81D8F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扫描区域框。</w:t>
      </w:r>
      <w:r w:rsidR="00D81D8F" w:rsidRPr="00D81D8F">
        <w:rPr>
          <w:rFonts w:ascii="Microsoft YaHei Light" w:eastAsia="Microsoft YaHei Light" w:hAnsi="Microsoft YaHei Light" w:hint="eastAsia"/>
          <w:sz w:val="22"/>
          <w:szCs w:val="24"/>
        </w:rPr>
        <w:t>如图１全局取图</w:t>
      </w:r>
      <w:r w:rsidR="00D81D8F">
        <w:rPr>
          <w:rFonts w:ascii="Microsoft YaHei Light" w:eastAsia="Microsoft YaHei Light" w:hAnsi="Microsoft YaHei Light" w:hint="eastAsia"/>
          <w:sz w:val="22"/>
          <w:szCs w:val="24"/>
        </w:rPr>
        <w:t>：</w:t>
      </w:r>
    </w:p>
    <w:p w14:paraId="334AB598" w14:textId="58872B4A" w:rsidR="004549CB" w:rsidRDefault="004549CB" w:rsidP="003C3FE0">
      <w:pPr>
        <w:rPr>
          <w:rFonts w:ascii="Microsoft YaHei Light" w:eastAsia="Microsoft YaHei Light" w:hAnsi="Microsoft YaHei Light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482D962" wp14:editId="0D2433A0">
            <wp:extent cx="5274310" cy="4850130"/>
            <wp:effectExtent l="19050" t="19050" r="2159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94A4ED" w14:textId="3EA32B98" w:rsidR="00EA2DDC" w:rsidRDefault="00D81D8F" w:rsidP="00D81D8F">
      <w:pPr>
        <w:jc w:val="center"/>
        <w:rPr>
          <w:rFonts w:ascii="Microsoft YaHei Light" w:eastAsia="Microsoft YaHei Light" w:hAnsi="Microsoft YaHei Light"/>
        </w:rPr>
      </w:pPr>
      <w:r w:rsidRPr="00D81D8F">
        <w:rPr>
          <w:rFonts w:ascii="Microsoft YaHei Light" w:eastAsia="Microsoft YaHei Light" w:hAnsi="Microsoft YaHei Light" w:hint="eastAsia"/>
        </w:rPr>
        <w:t>图１：全局取图</w:t>
      </w:r>
    </w:p>
    <w:p w14:paraId="14CC43CF" w14:textId="77777777" w:rsidR="00D81D8F" w:rsidRPr="00D81D8F" w:rsidRDefault="00D81D8F" w:rsidP="00D81D8F">
      <w:pPr>
        <w:jc w:val="center"/>
        <w:rPr>
          <w:rFonts w:ascii="Microsoft YaHei Light" w:eastAsia="Microsoft YaHei Light" w:hAnsi="Microsoft YaHei Light" w:hint="eastAsia"/>
        </w:rPr>
      </w:pPr>
    </w:p>
    <w:p w14:paraId="4D0D079B" w14:textId="5F11086D" w:rsidR="004549CB" w:rsidRPr="00D81D8F" w:rsidRDefault="004549CB" w:rsidP="00D81D8F">
      <w:pPr>
        <w:pStyle w:val="a7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  <w:sz w:val="22"/>
          <w:szCs w:val="24"/>
        </w:rPr>
      </w:pPr>
      <w:r w:rsidRPr="00D81D8F">
        <w:rPr>
          <w:rFonts w:ascii="Microsoft YaHei Light" w:eastAsia="Microsoft YaHei Light" w:hAnsi="Microsoft YaHei Light" w:hint="eastAsia"/>
          <w:sz w:val="22"/>
          <w:szCs w:val="24"/>
        </w:rPr>
        <w:t>此时我们拖动扫描区域框并扩大范围</w:t>
      </w:r>
      <w:r w:rsidR="00EA2DDC" w:rsidRPr="00D81D8F">
        <w:rPr>
          <w:rFonts w:ascii="Microsoft YaHei Light" w:eastAsia="Microsoft YaHei Light" w:hAnsi="Microsoft YaHei Light" w:hint="eastAsia"/>
          <w:sz w:val="22"/>
          <w:szCs w:val="24"/>
        </w:rPr>
        <w:t>使其</w:t>
      </w:r>
      <w:r w:rsidRPr="00D81D8F">
        <w:rPr>
          <w:rFonts w:ascii="Microsoft YaHei Light" w:eastAsia="Microsoft YaHei Light" w:hAnsi="Microsoft YaHei Light" w:hint="eastAsia"/>
          <w:sz w:val="22"/>
          <w:szCs w:val="24"/>
        </w:rPr>
        <w:t>能够覆盖我们期望采集图像分析检测的区</w:t>
      </w:r>
      <w:proofErr w:type="gramStart"/>
      <w:r w:rsidRPr="00D81D8F">
        <w:rPr>
          <w:rFonts w:ascii="Microsoft YaHei Light" w:eastAsia="Microsoft YaHei Light" w:hAnsi="Microsoft YaHei Light" w:hint="eastAsia"/>
          <w:sz w:val="22"/>
          <w:szCs w:val="24"/>
        </w:rPr>
        <w:t>域</w:t>
      </w:r>
      <w:r w:rsidR="00EA2DDC" w:rsidRPr="00D81D8F">
        <w:rPr>
          <w:rFonts w:ascii="Microsoft YaHei Light" w:eastAsia="Microsoft YaHei Light" w:hAnsi="Microsoft YaHei Light" w:hint="eastAsia"/>
          <w:sz w:val="22"/>
          <w:szCs w:val="24"/>
        </w:rPr>
        <w:t>即</w:t>
      </w:r>
      <w:proofErr w:type="gramEnd"/>
      <w:r w:rsidR="00EA2DDC" w:rsidRPr="00D81D8F">
        <w:rPr>
          <w:rFonts w:ascii="Microsoft YaHei Light" w:eastAsia="Microsoft YaHei Light" w:hAnsi="Microsoft YaHei Light" w:hint="eastAsia"/>
          <w:sz w:val="22"/>
          <w:szCs w:val="24"/>
        </w:rPr>
        <w:t>PACK的涂胶区域</w:t>
      </w:r>
      <w:r w:rsidRPr="00D81D8F">
        <w:rPr>
          <w:rFonts w:ascii="Microsoft YaHei Light" w:eastAsia="Microsoft YaHei Light" w:hAnsi="Microsoft YaHei Light" w:hint="eastAsia"/>
          <w:sz w:val="22"/>
          <w:szCs w:val="24"/>
        </w:rPr>
        <w:t>。这一步的目的是</w:t>
      </w:r>
      <w:r w:rsidR="00D81D8F">
        <w:rPr>
          <w:rFonts w:ascii="Microsoft YaHei Light" w:eastAsia="Microsoft YaHei Light" w:hAnsi="Microsoft YaHei Light" w:hint="eastAsia"/>
          <w:sz w:val="22"/>
          <w:szCs w:val="24"/>
        </w:rPr>
        <w:t>确定</w:t>
      </w:r>
      <w:r w:rsidRPr="00D81D8F">
        <w:rPr>
          <w:rFonts w:ascii="Microsoft YaHei Light" w:eastAsia="Microsoft YaHei Light" w:hAnsi="Microsoft YaHei Light" w:hint="eastAsia"/>
          <w:sz w:val="22"/>
          <w:szCs w:val="24"/>
        </w:rPr>
        <w:t>该型号PACK下位机带动相机采集图像的运动轨迹，使其能够完整准确的拍摄到我们想要的</w:t>
      </w:r>
      <w:r w:rsidR="00113359" w:rsidRPr="00D81D8F">
        <w:rPr>
          <w:rFonts w:ascii="Microsoft YaHei Light" w:eastAsia="Microsoft YaHei Light" w:hAnsi="Microsoft YaHei Light" w:hint="eastAsia"/>
          <w:sz w:val="22"/>
          <w:szCs w:val="24"/>
        </w:rPr>
        <w:t>图像。</w:t>
      </w:r>
      <w:r w:rsidR="00EA2DDC" w:rsidRPr="00D81D8F">
        <w:rPr>
          <w:rFonts w:ascii="Microsoft YaHei Light" w:eastAsia="Microsoft YaHei Light" w:hAnsi="Microsoft YaHei Light" w:hint="eastAsia"/>
          <w:sz w:val="22"/>
          <w:szCs w:val="24"/>
        </w:rPr>
        <w:t>扫描区域框的坐标就是该PACK型号下相机运动的轨迹。</w:t>
      </w:r>
      <w:r w:rsidR="00D81D8F">
        <w:rPr>
          <w:rFonts w:ascii="Microsoft YaHei Light" w:eastAsia="Microsoft YaHei Light" w:hAnsi="Microsoft YaHei Light" w:hint="eastAsia"/>
          <w:sz w:val="22"/>
          <w:szCs w:val="24"/>
        </w:rPr>
        <w:t>如</w:t>
      </w:r>
      <w:r w:rsidR="000E441D">
        <w:rPr>
          <w:rFonts w:ascii="Microsoft YaHei Light" w:eastAsia="Microsoft YaHei Light" w:hAnsi="Microsoft YaHei Light" w:hint="eastAsia"/>
          <w:sz w:val="22"/>
          <w:szCs w:val="24"/>
        </w:rPr>
        <w:t>图２确定扫描区域：</w:t>
      </w:r>
    </w:p>
    <w:p w14:paraId="55D2EC9A" w14:textId="625F488E" w:rsidR="00EA2DDC" w:rsidRDefault="00EA2DDC" w:rsidP="003C3FE0">
      <w:pPr>
        <w:rPr>
          <w:rFonts w:ascii="Microsoft YaHei Light" w:eastAsia="Microsoft YaHei Light" w:hAnsi="Microsoft YaHei Light"/>
          <w:sz w:val="22"/>
          <w:szCs w:val="24"/>
        </w:rPr>
      </w:pPr>
      <w:r>
        <w:rPr>
          <w:noProof/>
        </w:rPr>
        <w:drawing>
          <wp:inline distT="0" distB="0" distL="0" distR="0" wp14:anchorId="3D3A260B" wp14:editId="2043C618">
            <wp:extent cx="5274310" cy="4946650"/>
            <wp:effectExtent l="19050" t="19050" r="21590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6F558F" w14:textId="1EDB20E7" w:rsidR="00D81D8F" w:rsidRDefault="000E441D" w:rsidP="000E441D">
      <w:pPr>
        <w:jc w:val="center"/>
        <w:rPr>
          <w:rFonts w:ascii="Microsoft YaHei Light" w:eastAsia="Microsoft YaHei Light" w:hAnsi="Microsoft YaHei Light"/>
        </w:rPr>
      </w:pPr>
      <w:r w:rsidRPr="000E441D">
        <w:rPr>
          <w:rFonts w:ascii="Microsoft YaHei Light" w:eastAsia="Microsoft YaHei Light" w:hAnsi="Microsoft YaHei Light" w:hint="eastAsia"/>
        </w:rPr>
        <w:t>图２　确定扫描区域</w:t>
      </w:r>
    </w:p>
    <w:p w14:paraId="578A0CD1" w14:textId="77777777" w:rsidR="000E441D" w:rsidRPr="000E441D" w:rsidRDefault="000E441D" w:rsidP="000E441D">
      <w:pPr>
        <w:jc w:val="center"/>
        <w:rPr>
          <w:rFonts w:ascii="Microsoft YaHei Light" w:eastAsia="Microsoft YaHei Light" w:hAnsi="Microsoft YaHei Light" w:hint="eastAsia"/>
        </w:rPr>
      </w:pPr>
    </w:p>
    <w:p w14:paraId="41809762" w14:textId="54316A32" w:rsidR="003608B8" w:rsidRPr="00D81D8F" w:rsidRDefault="00EA2DDC" w:rsidP="00D81D8F">
      <w:pPr>
        <w:pStyle w:val="a7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  <w:sz w:val="22"/>
          <w:szCs w:val="24"/>
        </w:rPr>
      </w:pPr>
      <w:r w:rsidRPr="00D81D8F">
        <w:rPr>
          <w:rFonts w:ascii="Microsoft YaHei Light" w:eastAsia="Microsoft YaHei Light" w:hAnsi="Microsoft YaHei Light" w:hint="eastAsia"/>
          <w:sz w:val="22"/>
          <w:szCs w:val="24"/>
        </w:rPr>
        <w:t>扫描区域框定后，点击</w:t>
      </w:r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 xml:space="preserve">　</w:t>
      </w:r>
      <w:r w:rsidR="003608B8" w:rsidRPr="00D81D8F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扫描区域取图</w:t>
      </w:r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>，下位机会根据上一步扫描区域框的坐标带动相机运动采集图像，采集完成后，扫描区域０对应</w:t>
      </w:r>
      <w:r w:rsidR="003608B8" w:rsidRPr="00E33BAB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组数</w:t>
      </w:r>
      <w:proofErr w:type="gramStart"/>
      <w:r w:rsidR="003608B8" w:rsidRPr="00E33BAB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一</w:t>
      </w:r>
      <w:proofErr w:type="gramEnd"/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>图像，扫描区域１对应</w:t>
      </w:r>
      <w:r w:rsidR="003608B8" w:rsidRPr="00E33BAB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组数二</w:t>
      </w:r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>图像，扫描区域２对应</w:t>
      </w:r>
      <w:r w:rsidR="003608B8" w:rsidRPr="00E33BAB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组数三</w:t>
      </w:r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>图像。</w:t>
      </w:r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 xml:space="preserve">通过 </w:t>
      </w:r>
      <w:r w:rsidR="003608B8" w:rsidRPr="00D81D8F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显示图像</w:t>
      </w:r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 xml:space="preserve"> 控制图像显示区域显示的图像组数。分别给每组添加两个 </w:t>
      </w:r>
      <w:r w:rsidR="003608B8" w:rsidRPr="00D81D8F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检测区域框</w:t>
      </w:r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>，</w:t>
      </w:r>
      <w:proofErr w:type="gramStart"/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>框选检测</w:t>
      </w:r>
      <w:proofErr w:type="gramEnd"/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 xml:space="preserve">区域。并且合理放置 </w:t>
      </w:r>
      <w:r w:rsidR="003608B8" w:rsidRPr="00D81D8F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匹配区域框</w:t>
      </w:r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 xml:space="preserve"> 到黑白界限分明处。</w:t>
      </w:r>
      <w:r w:rsidR="003608B8" w:rsidRPr="00D81D8F">
        <w:rPr>
          <w:rFonts w:ascii="Microsoft YaHei Light" w:eastAsia="Microsoft YaHei Light" w:hAnsi="Microsoft YaHei Light" w:hint="eastAsia"/>
          <w:sz w:val="22"/>
          <w:szCs w:val="24"/>
        </w:rPr>
        <w:t>该PACK型号模板则建立完成，生产该PACK型号产品时切换到该模板即可正常检测。</w:t>
      </w:r>
      <w:r w:rsidR="000E441D">
        <w:rPr>
          <w:rFonts w:ascii="Microsoft YaHei Light" w:eastAsia="Microsoft YaHei Light" w:hAnsi="Microsoft YaHei Light" w:hint="eastAsia"/>
          <w:sz w:val="22"/>
          <w:szCs w:val="24"/>
        </w:rPr>
        <w:t>如图３框定检测区域及放置匹配框：</w:t>
      </w:r>
    </w:p>
    <w:p w14:paraId="487FD7C6" w14:textId="7A68CD2E" w:rsidR="00113359" w:rsidRDefault="00D81D8F" w:rsidP="003C3FE0">
      <w:pPr>
        <w:rPr>
          <w:rFonts w:ascii="Microsoft YaHei Light" w:eastAsia="Microsoft YaHei Light" w:hAnsi="Microsoft YaHei Light"/>
          <w:sz w:val="22"/>
          <w:szCs w:val="24"/>
        </w:rPr>
      </w:pPr>
      <w:r>
        <w:rPr>
          <w:noProof/>
        </w:rPr>
        <w:drawing>
          <wp:inline distT="0" distB="0" distL="0" distR="0" wp14:anchorId="42114FBB" wp14:editId="23046379">
            <wp:extent cx="5274310" cy="3079115"/>
            <wp:effectExtent l="19050" t="19050" r="21590" b="260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944EB4" w14:textId="135DB306" w:rsidR="00D81D8F" w:rsidRDefault="000E441D" w:rsidP="000E441D">
      <w:pPr>
        <w:jc w:val="center"/>
        <w:rPr>
          <w:rFonts w:ascii="Microsoft YaHei Light" w:eastAsia="Microsoft YaHei Light" w:hAnsi="Microsoft YaHei Light"/>
          <w:sz w:val="22"/>
          <w:szCs w:val="24"/>
        </w:rPr>
      </w:pPr>
      <w:r w:rsidRPr="000E441D">
        <w:rPr>
          <w:rFonts w:ascii="Microsoft YaHei Light" w:eastAsia="Microsoft YaHei Light" w:hAnsi="Microsoft YaHei Light" w:hint="eastAsia"/>
        </w:rPr>
        <w:t>图３</w:t>
      </w:r>
      <w:r w:rsidRPr="000E441D">
        <w:rPr>
          <w:rFonts w:ascii="Microsoft YaHei Light" w:eastAsia="Microsoft YaHei Light" w:hAnsi="Microsoft YaHei Light" w:hint="eastAsia"/>
        </w:rPr>
        <w:t xml:space="preserve">　</w:t>
      </w:r>
      <w:r w:rsidRPr="000E441D">
        <w:rPr>
          <w:rFonts w:ascii="Microsoft YaHei Light" w:eastAsia="Microsoft YaHei Light" w:hAnsi="Microsoft YaHei Light" w:hint="eastAsia"/>
        </w:rPr>
        <w:t>框定检测区域及放置匹配框</w:t>
      </w:r>
    </w:p>
    <w:p w14:paraId="6E6813CB" w14:textId="29CC4803" w:rsidR="00D81D8F" w:rsidRDefault="00D81D8F" w:rsidP="003C3FE0">
      <w:pPr>
        <w:rPr>
          <w:rFonts w:ascii="Microsoft YaHei Light" w:eastAsia="Microsoft YaHei Light" w:hAnsi="Microsoft YaHei Light"/>
          <w:sz w:val="22"/>
          <w:szCs w:val="24"/>
        </w:rPr>
      </w:pPr>
    </w:p>
    <w:p w14:paraId="1CF358E8" w14:textId="3EA69080" w:rsidR="00D81D8F" w:rsidRDefault="00D81D8F" w:rsidP="003C3FE0">
      <w:pPr>
        <w:rPr>
          <w:rFonts w:ascii="Microsoft YaHei Light" w:eastAsia="Microsoft YaHei Light" w:hAnsi="Microsoft YaHei Light"/>
          <w:sz w:val="22"/>
          <w:szCs w:val="24"/>
        </w:rPr>
      </w:pPr>
    </w:p>
    <w:p w14:paraId="17025EA3" w14:textId="50F5486A" w:rsidR="00D81D8F" w:rsidRDefault="00D81D8F" w:rsidP="003C3FE0">
      <w:pPr>
        <w:rPr>
          <w:rFonts w:ascii="Microsoft YaHei Light" w:eastAsia="Microsoft YaHei Light" w:hAnsi="Microsoft YaHei Light"/>
          <w:sz w:val="22"/>
          <w:szCs w:val="24"/>
        </w:rPr>
      </w:pPr>
    </w:p>
    <w:p w14:paraId="6CE7E2FF" w14:textId="16FC3E56" w:rsidR="00D81D8F" w:rsidRDefault="00D81D8F" w:rsidP="003C3FE0">
      <w:pPr>
        <w:rPr>
          <w:rFonts w:ascii="Microsoft YaHei Light" w:eastAsia="Microsoft YaHei Light" w:hAnsi="Microsoft YaHei Light"/>
          <w:sz w:val="22"/>
          <w:szCs w:val="24"/>
        </w:rPr>
      </w:pPr>
    </w:p>
    <w:p w14:paraId="65F019B8" w14:textId="471795B0" w:rsidR="00D81D8F" w:rsidRDefault="00D81D8F" w:rsidP="00E33BAB">
      <w:pPr>
        <w:jc w:val="left"/>
        <w:rPr>
          <w:rFonts w:ascii="Microsoft YaHei Light" w:eastAsia="Microsoft YaHei Light" w:hAnsi="Microsoft YaHei Light" w:hint="eastAsia"/>
          <w:sz w:val="22"/>
          <w:szCs w:val="24"/>
        </w:rPr>
      </w:pPr>
    </w:p>
    <w:p w14:paraId="6ED665B7" w14:textId="32090316" w:rsidR="00D81D8F" w:rsidRDefault="00D81D8F" w:rsidP="003C3FE0">
      <w:pPr>
        <w:rPr>
          <w:rFonts w:ascii="Microsoft YaHei Light" w:eastAsia="Microsoft YaHei Light" w:hAnsi="Microsoft YaHei Light"/>
          <w:sz w:val="22"/>
          <w:szCs w:val="24"/>
        </w:rPr>
      </w:pPr>
    </w:p>
    <w:p w14:paraId="1EC82229" w14:textId="7ED33716" w:rsidR="00D81D8F" w:rsidRDefault="00D81D8F" w:rsidP="003C3FE0">
      <w:pPr>
        <w:rPr>
          <w:rFonts w:ascii="Microsoft YaHei Light" w:eastAsia="Microsoft YaHei Light" w:hAnsi="Microsoft YaHei Light"/>
          <w:sz w:val="22"/>
          <w:szCs w:val="24"/>
        </w:rPr>
      </w:pPr>
    </w:p>
    <w:p w14:paraId="07F5500A" w14:textId="690C4BA6" w:rsidR="00D81D8F" w:rsidRDefault="00D81D8F" w:rsidP="003C3FE0">
      <w:pPr>
        <w:rPr>
          <w:rFonts w:ascii="Microsoft YaHei Light" w:eastAsia="Microsoft YaHei Light" w:hAnsi="Microsoft YaHei Light"/>
          <w:sz w:val="22"/>
          <w:szCs w:val="24"/>
        </w:rPr>
      </w:pPr>
    </w:p>
    <w:p w14:paraId="17BF0C1A" w14:textId="17401166" w:rsidR="00D81D8F" w:rsidRDefault="00D81D8F" w:rsidP="003C3FE0">
      <w:pPr>
        <w:rPr>
          <w:rFonts w:ascii="Microsoft YaHei Light" w:eastAsia="Microsoft YaHei Light" w:hAnsi="Microsoft YaHei Light"/>
          <w:sz w:val="22"/>
          <w:szCs w:val="24"/>
        </w:rPr>
      </w:pPr>
    </w:p>
    <w:p w14:paraId="3A25750C" w14:textId="77777777" w:rsidR="00D81D8F" w:rsidRPr="003608B8" w:rsidRDefault="00D81D8F" w:rsidP="003C3FE0">
      <w:pPr>
        <w:rPr>
          <w:rFonts w:ascii="Microsoft YaHei Light" w:eastAsia="Microsoft YaHei Light" w:hAnsi="Microsoft YaHei Light" w:hint="eastAsia"/>
          <w:sz w:val="22"/>
          <w:szCs w:val="24"/>
        </w:rPr>
      </w:pPr>
    </w:p>
    <w:p w14:paraId="1E05CD0B" w14:textId="77777777" w:rsidR="00223107" w:rsidRPr="005450ED" w:rsidRDefault="00223107" w:rsidP="00223107">
      <w:pPr>
        <w:pStyle w:val="1"/>
        <w:rPr>
          <w:rFonts w:ascii="Microsoft YaHei Light" w:eastAsia="Microsoft YaHei Light" w:hAnsi="Microsoft YaHei Light"/>
        </w:rPr>
      </w:pPr>
      <w:bookmarkStart w:id="0" w:name="_下箱体胶型检测-建模流程"/>
      <w:bookmarkEnd w:id="0"/>
      <w:r w:rsidRPr="005450ED">
        <w:rPr>
          <w:rFonts w:ascii="Microsoft YaHei Light" w:eastAsia="Microsoft YaHei Light" w:hAnsi="Microsoft YaHei Light" w:hint="eastAsia"/>
        </w:rPr>
        <w:t>下箱体胶型检测</w:t>
      </w:r>
      <w:r w:rsidRPr="005450ED">
        <w:rPr>
          <w:rFonts w:ascii="Microsoft YaHei Light" w:eastAsia="Microsoft YaHei Light" w:hAnsi="Microsoft YaHei Light"/>
        </w:rPr>
        <w:t>-</w:t>
      </w:r>
      <w:r w:rsidRPr="005450ED">
        <w:rPr>
          <w:rFonts w:ascii="Microsoft YaHei Light" w:eastAsia="Microsoft YaHei Light" w:hAnsi="Microsoft YaHei Light" w:hint="eastAsia"/>
        </w:rPr>
        <w:t>建模流程</w:t>
      </w:r>
    </w:p>
    <w:p w14:paraId="5F97DE62" w14:textId="5942BCCF" w:rsidR="00223107" w:rsidRPr="000E441D" w:rsidRDefault="00223107" w:rsidP="000E441D">
      <w:pPr>
        <w:pStyle w:val="a7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2"/>
          <w:szCs w:val="24"/>
        </w:rPr>
      </w:pPr>
      <w:r w:rsidRPr="000E441D">
        <w:rPr>
          <w:rFonts w:ascii="Microsoft YaHei Light" w:eastAsia="Microsoft YaHei Light" w:hAnsi="Microsoft YaHei Light" w:hint="eastAsia"/>
          <w:sz w:val="22"/>
          <w:szCs w:val="24"/>
        </w:rPr>
        <w:t>打开软件，点击软件主界面右上角的解锁图标，刷卡登录解锁后方可进行以下操作。</w:t>
      </w:r>
    </w:p>
    <w:p w14:paraId="603B4910" w14:textId="77777777" w:rsidR="00223107" w:rsidRDefault="00223107" w:rsidP="00223107">
      <w:r>
        <w:rPr>
          <w:noProof/>
        </w:rPr>
        <w:drawing>
          <wp:inline distT="0" distB="0" distL="0" distR="0" wp14:anchorId="5BCCEE1A" wp14:editId="5FD75341">
            <wp:extent cx="5274310" cy="2123440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6EE77E" w14:textId="77777777" w:rsidR="00223107" w:rsidRDefault="00223107" w:rsidP="00223107"/>
    <w:p w14:paraId="02B3B035" w14:textId="5C734D9D" w:rsidR="00223107" w:rsidRPr="000E441D" w:rsidRDefault="00223107" w:rsidP="000E441D">
      <w:pPr>
        <w:pStyle w:val="a7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2"/>
          <w:szCs w:val="24"/>
        </w:rPr>
      </w:pPr>
      <w:r w:rsidRPr="000E441D">
        <w:rPr>
          <w:rFonts w:ascii="Microsoft YaHei Light" w:eastAsia="Microsoft YaHei Light" w:hAnsi="Microsoft YaHei Light" w:hint="eastAsia"/>
          <w:sz w:val="22"/>
          <w:szCs w:val="24"/>
        </w:rPr>
        <w:t xml:space="preserve">点击进入 </w:t>
      </w:r>
      <w:r w:rsidRPr="000E441D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参数设置</w:t>
      </w:r>
      <w:r w:rsidRPr="000E441D">
        <w:rPr>
          <w:rFonts w:ascii="Microsoft YaHei Light" w:eastAsia="Microsoft YaHei Light" w:hAnsi="Microsoft YaHei Light" w:hint="eastAsia"/>
          <w:sz w:val="22"/>
          <w:szCs w:val="24"/>
        </w:rPr>
        <w:t xml:space="preserve">，点击 </w:t>
      </w:r>
      <w:r w:rsidRPr="000E441D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 xml:space="preserve">新建 </w:t>
      </w:r>
      <w:r w:rsidRPr="000E441D">
        <w:rPr>
          <w:rFonts w:ascii="Microsoft YaHei Light" w:eastAsia="Microsoft YaHei Light" w:hAnsi="Microsoft YaHei Light" w:hint="eastAsia"/>
          <w:sz w:val="22"/>
          <w:szCs w:val="24"/>
        </w:rPr>
        <w:t xml:space="preserve">一个模板，填入模板必要信息，点击 </w:t>
      </w:r>
      <w:r w:rsidRPr="000E441D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OK</w:t>
      </w:r>
      <w:r w:rsidRPr="000E441D">
        <w:rPr>
          <w:rFonts w:ascii="Microsoft YaHei Light" w:eastAsia="Microsoft YaHei Light" w:hAnsi="Microsoft YaHei Light"/>
          <w:b/>
          <w:bCs/>
          <w:sz w:val="22"/>
          <w:szCs w:val="24"/>
        </w:rPr>
        <w:t xml:space="preserve">  </w:t>
      </w:r>
      <w:r w:rsidRPr="000E441D">
        <w:rPr>
          <w:rFonts w:ascii="Microsoft YaHei Light" w:eastAsia="Microsoft YaHei Light" w:hAnsi="Microsoft YaHei Light" w:hint="eastAsia"/>
          <w:sz w:val="22"/>
          <w:szCs w:val="24"/>
        </w:rPr>
        <w:t>完成新模板的创建。</w:t>
      </w:r>
    </w:p>
    <w:p w14:paraId="427B9627" w14:textId="77777777" w:rsidR="00223107" w:rsidRPr="00B103B2" w:rsidRDefault="00223107" w:rsidP="00223107">
      <w:r>
        <w:rPr>
          <w:noProof/>
        </w:rPr>
        <w:drawing>
          <wp:inline distT="0" distB="0" distL="0" distR="0" wp14:anchorId="62A1CF76" wp14:editId="74A0BC74">
            <wp:extent cx="5274000" cy="3284884"/>
            <wp:effectExtent l="19050" t="19050" r="222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284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3C3927" w14:textId="77777777" w:rsidR="00223107" w:rsidRDefault="00223107" w:rsidP="00223107"/>
    <w:p w14:paraId="136955A0" w14:textId="77777777" w:rsidR="00223107" w:rsidRDefault="00223107" w:rsidP="00223107"/>
    <w:p w14:paraId="4B06A767" w14:textId="46D2B077" w:rsidR="00223107" w:rsidRDefault="00223107" w:rsidP="00223107"/>
    <w:p w14:paraId="1BC8945B" w14:textId="77777777" w:rsidR="000E441D" w:rsidRDefault="000E441D" w:rsidP="00223107">
      <w:pPr>
        <w:rPr>
          <w:rFonts w:hint="eastAsia"/>
        </w:rPr>
      </w:pPr>
    </w:p>
    <w:p w14:paraId="5950F0CF" w14:textId="77777777" w:rsidR="00223107" w:rsidRDefault="00223107" w:rsidP="00223107"/>
    <w:p w14:paraId="11331F9A" w14:textId="77777777" w:rsidR="00223107" w:rsidRPr="006538BD" w:rsidRDefault="00223107" w:rsidP="000E441D">
      <w:pPr>
        <w:pStyle w:val="a7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2"/>
          <w:szCs w:val="24"/>
        </w:rPr>
      </w:pPr>
      <w:r w:rsidRPr="006538BD">
        <w:rPr>
          <w:rFonts w:ascii="Microsoft YaHei Light" w:eastAsia="Microsoft YaHei Light" w:hAnsi="Microsoft YaHei Light" w:hint="eastAsia"/>
          <w:sz w:val="22"/>
          <w:szCs w:val="24"/>
        </w:rPr>
        <w:t>模板创建成功后，点击</w:t>
      </w:r>
      <w:r>
        <w:rPr>
          <w:rFonts w:ascii="Microsoft YaHei Light" w:eastAsia="Microsoft YaHei Light" w:hAnsi="Microsoft YaHei Light" w:hint="eastAsia"/>
          <w:sz w:val="22"/>
          <w:szCs w:val="24"/>
        </w:rPr>
        <w:t xml:space="preserve"> </w:t>
      </w:r>
      <w:r w:rsidRPr="006538BD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站点1</w:t>
      </w:r>
      <w:r w:rsidRPr="006538BD">
        <w:rPr>
          <w:rFonts w:ascii="Microsoft YaHei Light" w:eastAsia="Microsoft YaHei Light" w:hAnsi="Microsoft YaHei Light" w:hint="eastAsia"/>
          <w:sz w:val="22"/>
          <w:szCs w:val="24"/>
        </w:rPr>
        <w:t>，进入</w:t>
      </w:r>
      <w:r>
        <w:rPr>
          <w:rFonts w:ascii="Microsoft YaHei Light" w:eastAsia="Microsoft YaHei Light" w:hAnsi="Microsoft YaHei Light" w:hint="eastAsia"/>
          <w:sz w:val="22"/>
          <w:szCs w:val="24"/>
        </w:rPr>
        <w:t xml:space="preserve"> </w:t>
      </w:r>
      <w:r w:rsidRPr="006538BD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检查1</w:t>
      </w:r>
      <w:r>
        <w:rPr>
          <w:rFonts w:ascii="Microsoft YaHei Light" w:eastAsia="Microsoft YaHei Light" w:hAnsi="Microsoft YaHei Light"/>
          <w:sz w:val="22"/>
          <w:szCs w:val="24"/>
        </w:rPr>
        <w:t xml:space="preserve"> </w:t>
      </w:r>
      <w:r w:rsidRPr="006538BD">
        <w:rPr>
          <w:rFonts w:ascii="Microsoft YaHei Light" w:eastAsia="Microsoft YaHei Light" w:hAnsi="Microsoft YaHei Light" w:hint="eastAsia"/>
          <w:sz w:val="22"/>
          <w:szCs w:val="24"/>
        </w:rPr>
        <w:t>界面。</w:t>
      </w:r>
    </w:p>
    <w:p w14:paraId="715007B9" w14:textId="77777777" w:rsidR="00223107" w:rsidRDefault="00223107" w:rsidP="00223107">
      <w:r>
        <w:rPr>
          <w:noProof/>
        </w:rPr>
        <w:drawing>
          <wp:inline distT="0" distB="0" distL="0" distR="0" wp14:anchorId="556A9F22" wp14:editId="7667B1E4">
            <wp:extent cx="5274310" cy="2966720"/>
            <wp:effectExtent l="19050" t="19050" r="21590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452790" w14:textId="77777777" w:rsidR="00223107" w:rsidRDefault="00223107" w:rsidP="00223107"/>
    <w:p w14:paraId="460B93C2" w14:textId="77777777" w:rsidR="00223107" w:rsidRPr="006538BD" w:rsidRDefault="00223107" w:rsidP="000E441D">
      <w:pPr>
        <w:pStyle w:val="a7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2"/>
          <w:szCs w:val="24"/>
        </w:rPr>
      </w:pPr>
      <w:r>
        <w:rPr>
          <w:rFonts w:ascii="Microsoft YaHei Light" w:eastAsia="Microsoft YaHei Light" w:hAnsi="Microsoft YaHei Light" w:hint="eastAsia"/>
          <w:sz w:val="22"/>
          <w:szCs w:val="24"/>
        </w:rPr>
        <w:t xml:space="preserve"> </w:t>
      </w:r>
      <w:r w:rsidRPr="006538BD">
        <w:rPr>
          <w:rFonts w:ascii="Microsoft YaHei Light" w:eastAsia="Microsoft YaHei Light" w:hAnsi="Microsoft YaHei Light" w:hint="eastAsia"/>
          <w:sz w:val="22"/>
          <w:szCs w:val="24"/>
        </w:rPr>
        <w:t xml:space="preserve">点击 </w:t>
      </w:r>
      <w:r w:rsidRPr="006538BD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全局取图</w:t>
      </w:r>
      <w:r>
        <w:rPr>
          <w:rFonts w:ascii="Microsoft YaHei Light" w:eastAsia="Microsoft YaHei Light" w:hAnsi="Microsoft YaHei Light" w:hint="eastAsia"/>
          <w:sz w:val="22"/>
          <w:szCs w:val="24"/>
        </w:rPr>
        <w:t xml:space="preserve"> </w:t>
      </w:r>
      <w:r w:rsidRPr="006538BD">
        <w:rPr>
          <w:rFonts w:ascii="Microsoft YaHei Light" w:eastAsia="Microsoft YaHei Light" w:hAnsi="Microsoft YaHei Light" w:hint="eastAsia"/>
          <w:sz w:val="22"/>
          <w:szCs w:val="24"/>
        </w:rPr>
        <w:t>并同时按下启动键，此时出现</w:t>
      </w:r>
      <w:r w:rsidRPr="006538BD">
        <w:rPr>
          <w:rFonts w:ascii="Microsoft YaHei Light" w:eastAsia="Microsoft YaHei Light" w:hAnsi="Microsoft YaHei Light"/>
          <w:sz w:val="22"/>
          <w:szCs w:val="24"/>
        </w:rPr>
        <w:t xml:space="preserve"> </w:t>
      </w:r>
      <w:r w:rsidRPr="006538BD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正在建模，请勿点击…</w:t>
      </w:r>
      <w:r w:rsidRPr="006538BD">
        <w:rPr>
          <w:rFonts w:ascii="Microsoft YaHei Light" w:eastAsia="Microsoft YaHei Light" w:hAnsi="Microsoft YaHei Light" w:hint="eastAsia"/>
          <w:sz w:val="22"/>
          <w:szCs w:val="24"/>
        </w:rPr>
        <w:t>，请等待相机拍摄完成，直至界面出现完整pack大图。</w:t>
      </w:r>
    </w:p>
    <w:p w14:paraId="45304827" w14:textId="77777777" w:rsidR="00223107" w:rsidRDefault="00223107" w:rsidP="00223107">
      <w:r>
        <w:rPr>
          <w:noProof/>
        </w:rPr>
        <w:drawing>
          <wp:inline distT="0" distB="0" distL="0" distR="0" wp14:anchorId="0320702B" wp14:editId="0E7BCA4F">
            <wp:extent cx="5274000" cy="3669357"/>
            <wp:effectExtent l="19050" t="19050" r="22225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69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CCF5D" w14:textId="77777777" w:rsidR="00223107" w:rsidRDefault="00223107" w:rsidP="00223107">
      <w:r>
        <w:rPr>
          <w:noProof/>
        </w:rPr>
        <w:drawing>
          <wp:inline distT="0" distB="0" distL="0" distR="0" wp14:anchorId="3E0D0461" wp14:editId="146DD941">
            <wp:extent cx="5274000" cy="2745472"/>
            <wp:effectExtent l="19050" t="19050" r="2222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8" r="14941"/>
                    <a:stretch/>
                  </pic:blipFill>
                  <pic:spPr bwMode="auto">
                    <a:xfrm>
                      <a:off x="0" y="0"/>
                      <a:ext cx="5274000" cy="2745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C22C3" w14:textId="77777777" w:rsidR="00223107" w:rsidRDefault="00223107" w:rsidP="00223107"/>
    <w:p w14:paraId="7D8E75F7" w14:textId="77777777" w:rsidR="00223107" w:rsidRPr="00D10BA0" w:rsidRDefault="00223107" w:rsidP="000E441D">
      <w:pPr>
        <w:pStyle w:val="a7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</w:rPr>
      </w:pPr>
      <w:r w:rsidRPr="00D10BA0">
        <w:rPr>
          <w:rFonts w:ascii="Microsoft YaHei Light" w:eastAsia="Microsoft YaHei Light" w:hAnsi="Microsoft YaHei Light" w:hint="eastAsia"/>
        </w:rPr>
        <w:t xml:space="preserve">可以发现拍摄的3列图片会有重叠现象，此时调整 </w:t>
      </w:r>
      <w:r w:rsidRPr="00D10BA0">
        <w:rPr>
          <w:rFonts w:ascii="Microsoft YaHei Light" w:eastAsia="Microsoft YaHei Light" w:hAnsi="Microsoft YaHei Light" w:hint="eastAsia"/>
          <w:b/>
          <w:bCs/>
        </w:rPr>
        <w:t>横向重叠区域参数</w:t>
      </w:r>
      <w:r w:rsidRPr="00D10BA0">
        <w:rPr>
          <w:rFonts w:ascii="Microsoft YaHei Light" w:eastAsia="Microsoft YaHei Light" w:hAnsi="Microsoft YaHei Light" w:hint="eastAsia"/>
        </w:rPr>
        <w:t xml:space="preserve"> 使其能够刚好拼接在一起。建议</w:t>
      </w:r>
      <w:r>
        <w:rPr>
          <w:rFonts w:ascii="Microsoft YaHei Light" w:eastAsia="Microsoft YaHei Light" w:hAnsi="Microsoft YaHei Light" w:hint="eastAsia"/>
        </w:rPr>
        <w:t>尝试设置该</w:t>
      </w:r>
      <w:r w:rsidRPr="00D10BA0">
        <w:rPr>
          <w:rFonts w:ascii="Microsoft YaHei Light" w:eastAsia="Microsoft YaHei Light" w:hAnsi="Microsoft YaHei Light" w:hint="eastAsia"/>
        </w:rPr>
        <w:t>参数</w:t>
      </w:r>
      <w:r>
        <w:rPr>
          <w:rFonts w:ascii="Microsoft YaHei Light" w:eastAsia="Microsoft YaHei Light" w:hAnsi="Microsoft YaHei Light" w:hint="eastAsia"/>
        </w:rPr>
        <w:t>为</w:t>
      </w:r>
      <w:r w:rsidRPr="00D10BA0">
        <w:rPr>
          <w:rFonts w:ascii="Microsoft YaHei Light" w:eastAsia="Microsoft YaHei Light" w:hAnsi="Microsoft YaHei Light"/>
        </w:rPr>
        <w:t>420</w:t>
      </w:r>
      <w:r>
        <w:rPr>
          <w:rFonts w:ascii="Microsoft YaHei Light" w:eastAsia="Microsoft YaHei Light" w:hAnsi="Microsoft YaHei Light" w:hint="eastAsia"/>
        </w:rPr>
        <w:t>。</w:t>
      </w:r>
    </w:p>
    <w:p w14:paraId="5D5090D8" w14:textId="77777777" w:rsidR="00223107" w:rsidRDefault="00223107" w:rsidP="00223107">
      <w:r>
        <w:rPr>
          <w:noProof/>
        </w:rPr>
        <w:drawing>
          <wp:inline distT="0" distB="0" distL="0" distR="0" wp14:anchorId="55344830" wp14:editId="51C22E68">
            <wp:extent cx="5274000" cy="4476252"/>
            <wp:effectExtent l="19050" t="19050" r="22225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4762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D1A215" w14:textId="77777777" w:rsidR="00223107" w:rsidRDefault="00223107" w:rsidP="00223107"/>
    <w:p w14:paraId="6343E3E2" w14:textId="77777777" w:rsidR="00223107" w:rsidRPr="00D10BA0" w:rsidRDefault="00223107" w:rsidP="000E441D">
      <w:pPr>
        <w:pStyle w:val="a7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2"/>
          <w:szCs w:val="24"/>
        </w:rPr>
      </w:pPr>
      <w:r w:rsidRPr="00D10BA0">
        <w:rPr>
          <w:rFonts w:ascii="Microsoft YaHei Light" w:eastAsia="Microsoft YaHei Light" w:hAnsi="Microsoft YaHei Light" w:hint="eastAsia"/>
          <w:sz w:val="22"/>
          <w:szCs w:val="24"/>
        </w:rPr>
        <w:t>全局取图的目的在于获取世界坐标，即检测时下位机的运动轨迹，可以发现界面上有三个名为扫描区域的ROI框，分别</w:t>
      </w:r>
      <w:proofErr w:type="gramStart"/>
      <w:r w:rsidRPr="00D10BA0">
        <w:rPr>
          <w:rFonts w:ascii="Microsoft YaHei Light" w:eastAsia="Microsoft YaHei Light" w:hAnsi="Microsoft YaHei Light" w:hint="eastAsia"/>
          <w:sz w:val="22"/>
          <w:szCs w:val="24"/>
        </w:rPr>
        <w:t>框选住</w:t>
      </w:r>
      <w:proofErr w:type="gramEnd"/>
      <w:r w:rsidRPr="00D10BA0">
        <w:rPr>
          <w:rFonts w:ascii="Microsoft YaHei Light" w:eastAsia="Microsoft YaHei Light" w:hAnsi="Microsoft YaHei Light" w:hint="eastAsia"/>
          <w:sz w:val="22"/>
          <w:szCs w:val="24"/>
        </w:rPr>
        <w:t>PACK的涂胶区域，并适当扩大。</w:t>
      </w:r>
    </w:p>
    <w:p w14:paraId="3E8A3071" w14:textId="77777777" w:rsidR="00223107" w:rsidRDefault="00223107" w:rsidP="00223107">
      <w:pPr>
        <w:pStyle w:val="a7"/>
        <w:ind w:left="360" w:firstLineChars="0" w:firstLine="0"/>
      </w:pPr>
    </w:p>
    <w:p w14:paraId="567122A3" w14:textId="77777777" w:rsidR="00223107" w:rsidRPr="00D10BA0" w:rsidRDefault="00223107" w:rsidP="000E441D">
      <w:pPr>
        <w:pStyle w:val="a7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2"/>
          <w:szCs w:val="24"/>
        </w:rPr>
      </w:pPr>
      <w:r w:rsidRPr="00D10BA0">
        <w:rPr>
          <w:rFonts w:ascii="Microsoft YaHei Light" w:eastAsia="Microsoft YaHei Light" w:hAnsi="Microsoft YaHei Light" w:hint="eastAsia"/>
          <w:sz w:val="22"/>
          <w:szCs w:val="24"/>
        </w:rPr>
        <w:t>三个扫描区域</w:t>
      </w:r>
      <w:proofErr w:type="gramStart"/>
      <w:r w:rsidRPr="00D10BA0">
        <w:rPr>
          <w:rFonts w:ascii="Microsoft YaHei Light" w:eastAsia="Microsoft YaHei Light" w:hAnsi="Microsoft YaHei Light" w:hint="eastAsia"/>
          <w:sz w:val="22"/>
          <w:szCs w:val="24"/>
        </w:rPr>
        <w:t>框确定</w:t>
      </w:r>
      <w:proofErr w:type="gramEnd"/>
      <w:r w:rsidRPr="00D10BA0">
        <w:rPr>
          <w:rFonts w:ascii="Microsoft YaHei Light" w:eastAsia="Microsoft YaHei Light" w:hAnsi="Microsoft YaHei Light" w:hint="eastAsia"/>
          <w:sz w:val="22"/>
          <w:szCs w:val="24"/>
        </w:rPr>
        <w:t xml:space="preserve">扫描区域后，点击 </w:t>
      </w:r>
      <w:r w:rsidRPr="00D10BA0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扫描区域取图</w:t>
      </w:r>
      <w:r w:rsidRPr="00D10BA0">
        <w:rPr>
          <w:rFonts w:ascii="Microsoft YaHei Light" w:eastAsia="Microsoft YaHei Light" w:hAnsi="Microsoft YaHei Light" w:hint="eastAsia"/>
          <w:sz w:val="22"/>
          <w:szCs w:val="24"/>
        </w:rPr>
        <w:t xml:space="preserve"> 并同时按下启动键。等待相机拍摄完成后，通过 </w:t>
      </w:r>
      <w:r w:rsidRPr="00D10BA0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显示图像</w:t>
      </w:r>
      <w:r w:rsidRPr="00D10BA0">
        <w:rPr>
          <w:rFonts w:ascii="Microsoft YaHei Light" w:eastAsia="Microsoft YaHei Light" w:hAnsi="Microsoft YaHei Light" w:hint="eastAsia"/>
          <w:sz w:val="22"/>
          <w:szCs w:val="24"/>
        </w:rPr>
        <w:t xml:space="preserve"> 控制图像显示区域显示的图像组数。分别给</w:t>
      </w:r>
      <w:r>
        <w:rPr>
          <w:rFonts w:ascii="Microsoft YaHei Light" w:eastAsia="Microsoft YaHei Light" w:hAnsi="Microsoft YaHei Light" w:hint="eastAsia"/>
          <w:sz w:val="22"/>
          <w:szCs w:val="24"/>
        </w:rPr>
        <w:t>每组</w:t>
      </w:r>
      <w:r w:rsidRPr="00D10BA0">
        <w:rPr>
          <w:rFonts w:ascii="Microsoft YaHei Light" w:eastAsia="Microsoft YaHei Light" w:hAnsi="Microsoft YaHei Light" w:hint="eastAsia"/>
          <w:sz w:val="22"/>
          <w:szCs w:val="24"/>
        </w:rPr>
        <w:t xml:space="preserve">添加两个 </w:t>
      </w:r>
      <w:r w:rsidRPr="00D10BA0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检测区域框</w:t>
      </w:r>
      <w:r w:rsidRPr="00D10BA0">
        <w:rPr>
          <w:rFonts w:ascii="Microsoft YaHei Light" w:eastAsia="Microsoft YaHei Light" w:hAnsi="Microsoft YaHei Light" w:hint="eastAsia"/>
          <w:sz w:val="22"/>
          <w:szCs w:val="24"/>
        </w:rPr>
        <w:t>，</w:t>
      </w:r>
      <w:proofErr w:type="gramStart"/>
      <w:r w:rsidRPr="00D10BA0">
        <w:rPr>
          <w:rFonts w:ascii="Microsoft YaHei Light" w:eastAsia="Microsoft YaHei Light" w:hAnsi="Microsoft YaHei Light" w:hint="eastAsia"/>
          <w:sz w:val="22"/>
          <w:szCs w:val="24"/>
        </w:rPr>
        <w:t>框选检测</w:t>
      </w:r>
      <w:proofErr w:type="gramEnd"/>
      <w:r w:rsidRPr="00D10BA0">
        <w:rPr>
          <w:rFonts w:ascii="Microsoft YaHei Light" w:eastAsia="Microsoft YaHei Light" w:hAnsi="Microsoft YaHei Light" w:hint="eastAsia"/>
          <w:sz w:val="22"/>
          <w:szCs w:val="24"/>
        </w:rPr>
        <w:t xml:space="preserve">区域。并且合理放置 </w:t>
      </w:r>
      <w:r w:rsidRPr="00D10BA0">
        <w:rPr>
          <w:rFonts w:ascii="Microsoft YaHei Light" w:eastAsia="Microsoft YaHei Light" w:hAnsi="Microsoft YaHei Light" w:hint="eastAsia"/>
          <w:b/>
          <w:bCs/>
          <w:sz w:val="22"/>
          <w:szCs w:val="24"/>
        </w:rPr>
        <w:t>匹配区域框</w:t>
      </w:r>
      <w:r w:rsidRPr="00D10BA0">
        <w:rPr>
          <w:rFonts w:ascii="Microsoft YaHei Light" w:eastAsia="Microsoft YaHei Light" w:hAnsi="Microsoft YaHei Light" w:hint="eastAsia"/>
          <w:sz w:val="22"/>
          <w:szCs w:val="24"/>
        </w:rPr>
        <w:t xml:space="preserve"> 到黑白界限分明处。建模完成</w:t>
      </w:r>
      <w:r>
        <w:rPr>
          <w:rFonts w:ascii="Microsoft YaHei Light" w:eastAsia="Microsoft YaHei Light" w:hAnsi="Microsoft YaHei Light" w:hint="eastAsia"/>
          <w:sz w:val="22"/>
          <w:szCs w:val="24"/>
        </w:rPr>
        <w:t>。</w:t>
      </w:r>
    </w:p>
    <w:p w14:paraId="4D4A9AE9" w14:textId="77777777" w:rsidR="00223107" w:rsidRDefault="00223107" w:rsidP="00223107">
      <w:r>
        <w:rPr>
          <w:noProof/>
        </w:rPr>
        <w:drawing>
          <wp:inline distT="0" distB="0" distL="0" distR="0" wp14:anchorId="217B24E0" wp14:editId="0C4257BB">
            <wp:extent cx="5274310" cy="3079115"/>
            <wp:effectExtent l="19050" t="19050" r="2159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25B25D" w14:textId="77777777" w:rsidR="00223107" w:rsidRDefault="00223107" w:rsidP="00223107"/>
    <w:p w14:paraId="3B386BD5" w14:textId="77777777" w:rsidR="00223107" w:rsidRDefault="00223107" w:rsidP="00223107"/>
    <w:p w14:paraId="7E8DA03E" w14:textId="77777777" w:rsidR="00223107" w:rsidRDefault="00223107" w:rsidP="00223107"/>
    <w:p w14:paraId="1A4970DF" w14:textId="77777777" w:rsidR="00223107" w:rsidRDefault="00223107" w:rsidP="00223107"/>
    <w:p w14:paraId="0E7BE8B7" w14:textId="77777777" w:rsidR="00223107" w:rsidRDefault="00223107" w:rsidP="00223107"/>
    <w:p w14:paraId="429B75D1" w14:textId="77777777" w:rsidR="00223107" w:rsidRDefault="00223107" w:rsidP="00223107"/>
    <w:p w14:paraId="6103BBC0" w14:textId="77777777" w:rsidR="00223107" w:rsidRDefault="00223107" w:rsidP="00223107"/>
    <w:p w14:paraId="67469302" w14:textId="77777777" w:rsidR="00223107" w:rsidRDefault="00223107" w:rsidP="00223107"/>
    <w:p w14:paraId="1982A0E6" w14:textId="77777777" w:rsidR="00223107" w:rsidRDefault="00223107" w:rsidP="00223107"/>
    <w:p w14:paraId="436363FB" w14:textId="77777777" w:rsidR="00223107" w:rsidRDefault="00223107" w:rsidP="00223107"/>
    <w:p w14:paraId="56FF7883" w14:textId="77777777" w:rsidR="00223107" w:rsidRDefault="00223107" w:rsidP="00223107"/>
    <w:p w14:paraId="21BF1BC0" w14:textId="77777777" w:rsidR="00223107" w:rsidRDefault="00223107" w:rsidP="00223107"/>
    <w:p w14:paraId="3B984647" w14:textId="77777777" w:rsidR="00223107" w:rsidRDefault="00223107" w:rsidP="00223107"/>
    <w:p w14:paraId="5AEF00FD" w14:textId="77777777" w:rsidR="00223107" w:rsidRPr="00DC393B" w:rsidRDefault="00223107" w:rsidP="003C3FE0">
      <w:pPr>
        <w:rPr>
          <w:rFonts w:ascii="Microsoft YaHei Light" w:eastAsia="Microsoft YaHei Light" w:hAnsi="Microsoft YaHei Light" w:hint="eastAsia"/>
          <w:sz w:val="24"/>
          <w:szCs w:val="28"/>
        </w:rPr>
      </w:pPr>
    </w:p>
    <w:p w14:paraId="60F5CB0A" w14:textId="6BDB91C8" w:rsidR="003B7551" w:rsidRPr="005450ED" w:rsidRDefault="004E479F" w:rsidP="004E479F">
      <w:pPr>
        <w:pStyle w:val="1"/>
        <w:rPr>
          <w:rFonts w:ascii="Microsoft YaHei Light" w:eastAsia="Microsoft YaHei Light" w:hAnsi="Microsoft YaHei Light"/>
        </w:rPr>
      </w:pPr>
      <w:r w:rsidRPr="005450ED">
        <w:rPr>
          <w:rFonts w:ascii="Microsoft YaHei Light" w:eastAsia="Microsoft YaHei Light" w:hAnsi="Microsoft YaHei Light" w:hint="eastAsia"/>
        </w:rPr>
        <w:t>下箱体胶型检测-检测流程</w:t>
      </w:r>
    </w:p>
    <w:p w14:paraId="61748F14" w14:textId="0E4E88AD" w:rsidR="00A30C9E" w:rsidRPr="00D10BA0" w:rsidRDefault="007F084F" w:rsidP="004A756D">
      <w:pPr>
        <w:ind w:firstLineChars="200" w:firstLine="440"/>
        <w:rPr>
          <w:rFonts w:ascii="Microsoft YaHei Light" w:eastAsia="Microsoft YaHei Light" w:hAnsi="Microsoft YaHei Light"/>
          <w:sz w:val="22"/>
          <w:szCs w:val="24"/>
        </w:rPr>
      </w:pPr>
      <w:r w:rsidRPr="004A756D">
        <w:rPr>
          <w:rFonts w:ascii="Microsoft YaHei Light" w:eastAsia="Microsoft YaHei Light" w:hAnsi="Microsoft YaHei Light" w:hint="eastAsia"/>
          <w:sz w:val="22"/>
          <w:szCs w:val="24"/>
        </w:rPr>
        <w:t>检测开始后，下位</w:t>
      </w:r>
      <w:proofErr w:type="gramStart"/>
      <w:r w:rsidRPr="004A756D">
        <w:rPr>
          <w:rFonts w:ascii="Microsoft YaHei Light" w:eastAsia="Microsoft YaHei Light" w:hAnsi="Microsoft YaHei Light" w:hint="eastAsia"/>
          <w:sz w:val="22"/>
          <w:szCs w:val="24"/>
        </w:rPr>
        <w:t>机按照</w:t>
      </w:r>
      <w:proofErr w:type="gramEnd"/>
      <w:r w:rsidRPr="004A756D">
        <w:rPr>
          <w:rFonts w:ascii="Microsoft YaHei Light" w:eastAsia="Microsoft YaHei Light" w:hAnsi="Microsoft YaHei Light" w:hint="eastAsia"/>
          <w:sz w:val="22"/>
          <w:szCs w:val="24"/>
        </w:rPr>
        <w:t>模板参数，带动相机运动并拍摄图像，</w:t>
      </w:r>
      <w:r w:rsidR="00914233" w:rsidRPr="004A756D">
        <w:rPr>
          <w:rFonts w:ascii="Microsoft YaHei Light" w:eastAsia="Microsoft YaHei Light" w:hAnsi="Microsoft YaHei Light" w:hint="eastAsia"/>
          <w:sz w:val="22"/>
          <w:szCs w:val="24"/>
        </w:rPr>
        <w:t>为了消除光源角度造成的阴</w:t>
      </w:r>
      <w:r w:rsidR="00914233" w:rsidRPr="00D10BA0">
        <w:rPr>
          <w:rFonts w:ascii="Microsoft YaHei Light" w:eastAsia="Microsoft YaHei Light" w:hAnsi="Microsoft YaHei Light" w:hint="eastAsia"/>
          <w:sz w:val="22"/>
          <w:szCs w:val="24"/>
        </w:rPr>
        <w:t>影影响，以及</w:t>
      </w:r>
      <w:r w:rsidR="004A756D">
        <w:rPr>
          <w:rFonts w:ascii="Microsoft YaHei Light" w:eastAsia="Microsoft YaHei Light" w:hAnsi="Microsoft YaHei Light" w:hint="eastAsia"/>
          <w:sz w:val="22"/>
          <w:szCs w:val="24"/>
        </w:rPr>
        <w:t>后续排除</w:t>
      </w:r>
      <w:r w:rsidR="00914233" w:rsidRPr="00D10BA0">
        <w:rPr>
          <w:rFonts w:ascii="Microsoft YaHei Light" w:eastAsia="Microsoft YaHei Light" w:hAnsi="Microsoft YaHei Light" w:hint="eastAsia"/>
          <w:sz w:val="22"/>
          <w:szCs w:val="24"/>
        </w:rPr>
        <w:t>潜在的图像少拍多拍问题，相机会往返各拍摄一次图像，并</w:t>
      </w:r>
      <w:r w:rsidRPr="00D10BA0">
        <w:rPr>
          <w:rFonts w:ascii="Microsoft YaHei Light" w:eastAsia="Microsoft YaHei Light" w:hAnsi="Microsoft YaHei Light" w:hint="eastAsia"/>
          <w:sz w:val="22"/>
          <w:szCs w:val="24"/>
        </w:rPr>
        <w:t>将拍摄到的图像放入到图像队列</w:t>
      </w:r>
      <w:r w:rsidR="00914233" w:rsidRPr="00D10BA0">
        <w:rPr>
          <w:rFonts w:ascii="Microsoft YaHei Light" w:eastAsia="Microsoft YaHei Light" w:hAnsi="Microsoft YaHei Light" w:hint="eastAsia"/>
          <w:sz w:val="22"/>
          <w:szCs w:val="24"/>
        </w:rPr>
        <w:t>（FIFO）</w:t>
      </w:r>
      <w:r w:rsidRPr="00D10BA0">
        <w:rPr>
          <w:rFonts w:ascii="Microsoft YaHei Light" w:eastAsia="Microsoft YaHei Light" w:hAnsi="Microsoft YaHei Light" w:hint="eastAsia"/>
          <w:sz w:val="22"/>
          <w:szCs w:val="24"/>
        </w:rPr>
        <w:t>中</w:t>
      </w:r>
      <w:r w:rsidR="00914233" w:rsidRPr="00D10BA0">
        <w:rPr>
          <w:rFonts w:ascii="Microsoft YaHei Light" w:eastAsia="Microsoft YaHei Light" w:hAnsi="Microsoft YaHei Light" w:hint="eastAsia"/>
          <w:sz w:val="22"/>
          <w:szCs w:val="24"/>
        </w:rPr>
        <w:t>。与此同时，子</w:t>
      </w:r>
      <w:proofErr w:type="gramStart"/>
      <w:r w:rsidR="00914233" w:rsidRPr="00D10BA0">
        <w:rPr>
          <w:rFonts w:ascii="Microsoft YaHei Light" w:eastAsia="Microsoft YaHei Light" w:hAnsi="Microsoft YaHei Light" w:hint="eastAsia"/>
          <w:sz w:val="22"/>
          <w:szCs w:val="24"/>
        </w:rPr>
        <w:t>站程序</w:t>
      </w:r>
      <w:proofErr w:type="gramEnd"/>
      <w:r w:rsidR="00914233" w:rsidRPr="00D10BA0">
        <w:rPr>
          <w:rFonts w:ascii="Microsoft YaHei Light" w:eastAsia="Microsoft YaHei Light" w:hAnsi="Microsoft YaHei Light" w:hint="eastAsia"/>
          <w:sz w:val="22"/>
          <w:szCs w:val="24"/>
        </w:rPr>
        <w:t>从该图像队列中依次取出图像并排序，</w:t>
      </w:r>
      <w:r w:rsidR="00451F46" w:rsidRPr="00D10BA0">
        <w:rPr>
          <w:rFonts w:ascii="Microsoft YaHei Light" w:eastAsia="Microsoft YaHei Light" w:hAnsi="Microsoft YaHei Light" w:hint="eastAsia"/>
          <w:sz w:val="22"/>
          <w:szCs w:val="24"/>
        </w:rPr>
        <w:t>根据索引确定图像属于正向扫描</w:t>
      </w:r>
      <w:r w:rsidR="008D15AD" w:rsidRPr="00D10BA0">
        <w:rPr>
          <w:rFonts w:ascii="Microsoft YaHei Light" w:eastAsia="Microsoft YaHei Light" w:hAnsi="Microsoft YaHei Light" w:hint="eastAsia"/>
          <w:sz w:val="22"/>
          <w:szCs w:val="24"/>
        </w:rPr>
        <w:t>大图</w:t>
      </w:r>
      <w:r w:rsidR="00F96533" w:rsidRPr="00D10BA0">
        <w:rPr>
          <w:rFonts w:ascii="Microsoft YaHei Light" w:eastAsia="Microsoft YaHei Light" w:hAnsi="Microsoft YaHei Light" w:hint="eastAsia"/>
          <w:sz w:val="22"/>
          <w:szCs w:val="24"/>
        </w:rPr>
        <w:t>或</w:t>
      </w:r>
      <w:r w:rsidR="008D15AD" w:rsidRPr="00D10BA0">
        <w:rPr>
          <w:rFonts w:ascii="Microsoft YaHei Light" w:eastAsia="Microsoft YaHei Light" w:hAnsi="Microsoft YaHei Light" w:hint="eastAsia"/>
          <w:sz w:val="22"/>
          <w:szCs w:val="24"/>
        </w:rPr>
        <w:t>逆</w:t>
      </w:r>
      <w:r w:rsidR="00451F46" w:rsidRPr="00D10BA0">
        <w:rPr>
          <w:rFonts w:ascii="Microsoft YaHei Light" w:eastAsia="Microsoft YaHei Light" w:hAnsi="Microsoft YaHei Light" w:hint="eastAsia"/>
          <w:sz w:val="22"/>
          <w:szCs w:val="24"/>
        </w:rPr>
        <w:t>向扫描</w:t>
      </w:r>
      <w:r w:rsidR="008D15AD" w:rsidRPr="00D10BA0">
        <w:rPr>
          <w:rFonts w:ascii="Microsoft YaHei Light" w:eastAsia="Microsoft YaHei Light" w:hAnsi="Microsoft YaHei Light" w:hint="eastAsia"/>
          <w:sz w:val="22"/>
          <w:szCs w:val="24"/>
        </w:rPr>
        <w:t>大图</w:t>
      </w:r>
      <w:r w:rsidR="00F96533" w:rsidRPr="00D10BA0">
        <w:rPr>
          <w:rFonts w:ascii="Microsoft YaHei Light" w:eastAsia="Microsoft YaHei Light" w:hAnsi="Microsoft YaHei Light" w:hint="eastAsia"/>
          <w:sz w:val="22"/>
          <w:szCs w:val="24"/>
        </w:rPr>
        <w:t>。分别将正向</w:t>
      </w:r>
      <w:r w:rsidR="008D15AD" w:rsidRPr="00D10BA0">
        <w:rPr>
          <w:rFonts w:ascii="Microsoft YaHei Light" w:eastAsia="Microsoft YaHei Light" w:hAnsi="Microsoft YaHei Light" w:hint="eastAsia"/>
          <w:sz w:val="22"/>
          <w:szCs w:val="24"/>
        </w:rPr>
        <w:t>大图</w:t>
      </w:r>
      <w:r w:rsidR="00F96533" w:rsidRPr="00D10BA0">
        <w:rPr>
          <w:rFonts w:ascii="Microsoft YaHei Light" w:eastAsia="Microsoft YaHei Light" w:hAnsi="Microsoft YaHei Light" w:hint="eastAsia"/>
          <w:sz w:val="22"/>
          <w:szCs w:val="24"/>
        </w:rPr>
        <w:t>和</w:t>
      </w:r>
      <w:r w:rsidR="008D15AD" w:rsidRPr="00D10BA0">
        <w:rPr>
          <w:rFonts w:ascii="Microsoft YaHei Light" w:eastAsia="Microsoft YaHei Light" w:hAnsi="Microsoft YaHei Light" w:hint="eastAsia"/>
          <w:sz w:val="22"/>
          <w:szCs w:val="24"/>
        </w:rPr>
        <w:t>逆</w:t>
      </w:r>
      <w:r w:rsidR="00F96533" w:rsidRPr="00D10BA0">
        <w:rPr>
          <w:rFonts w:ascii="Microsoft YaHei Light" w:eastAsia="Microsoft YaHei Light" w:hAnsi="Microsoft YaHei Light" w:hint="eastAsia"/>
          <w:sz w:val="22"/>
          <w:szCs w:val="24"/>
        </w:rPr>
        <w:t>向</w:t>
      </w:r>
      <w:r w:rsidR="008D15AD" w:rsidRPr="00D10BA0">
        <w:rPr>
          <w:rFonts w:ascii="Microsoft YaHei Light" w:eastAsia="Microsoft YaHei Light" w:hAnsi="Microsoft YaHei Light" w:hint="eastAsia"/>
          <w:sz w:val="22"/>
          <w:szCs w:val="24"/>
        </w:rPr>
        <w:t>大图</w:t>
      </w:r>
      <w:r w:rsidR="00F96533" w:rsidRPr="00D10BA0">
        <w:rPr>
          <w:rFonts w:ascii="Microsoft YaHei Light" w:eastAsia="Microsoft YaHei Light" w:hAnsi="Microsoft YaHei Light" w:hint="eastAsia"/>
          <w:sz w:val="22"/>
          <w:szCs w:val="24"/>
        </w:rPr>
        <w:t>拼接完整，并</w:t>
      </w:r>
      <w:r w:rsidR="008D15AD" w:rsidRPr="00D10BA0">
        <w:rPr>
          <w:rFonts w:ascii="Microsoft YaHei Light" w:eastAsia="Microsoft YaHei Light" w:hAnsi="Microsoft YaHei Light" w:hint="eastAsia"/>
          <w:sz w:val="22"/>
          <w:szCs w:val="24"/>
        </w:rPr>
        <w:t>翻转逆</w:t>
      </w:r>
      <w:r w:rsidR="00F96533" w:rsidRPr="00D10BA0">
        <w:rPr>
          <w:rFonts w:ascii="Microsoft YaHei Light" w:eastAsia="Microsoft YaHei Light" w:hAnsi="Microsoft YaHei Light" w:hint="eastAsia"/>
          <w:sz w:val="22"/>
          <w:szCs w:val="24"/>
        </w:rPr>
        <w:t>向</w:t>
      </w:r>
      <w:r w:rsidR="008D15AD" w:rsidRPr="00D10BA0">
        <w:rPr>
          <w:rFonts w:ascii="Microsoft YaHei Light" w:eastAsia="Microsoft YaHei Light" w:hAnsi="Microsoft YaHei Light" w:hint="eastAsia"/>
          <w:sz w:val="22"/>
          <w:szCs w:val="24"/>
        </w:rPr>
        <w:t>大图。然后分别截取匹配区域框图像，对比其图像特征，</w:t>
      </w:r>
      <w:r w:rsidR="00A0311A" w:rsidRPr="00D10BA0">
        <w:rPr>
          <w:rFonts w:ascii="Microsoft YaHei Light" w:eastAsia="Microsoft YaHei Light" w:hAnsi="Microsoft YaHei Light" w:hint="eastAsia"/>
          <w:sz w:val="22"/>
          <w:szCs w:val="24"/>
        </w:rPr>
        <w:t>找到对应位置的坐标，判断其是否符合预期逻辑，若</w:t>
      </w:r>
      <w:proofErr w:type="gramStart"/>
      <w:r w:rsidR="00A0311A" w:rsidRPr="00D10BA0">
        <w:rPr>
          <w:rFonts w:ascii="Microsoft YaHei Light" w:eastAsia="Microsoft YaHei Light" w:hAnsi="Microsoft YaHei Light" w:hint="eastAsia"/>
          <w:sz w:val="22"/>
          <w:szCs w:val="24"/>
        </w:rPr>
        <w:t>否可能</w:t>
      </w:r>
      <w:proofErr w:type="gramEnd"/>
      <w:r w:rsidR="00A0311A" w:rsidRPr="00D10BA0">
        <w:rPr>
          <w:rFonts w:ascii="Microsoft YaHei Light" w:eastAsia="Microsoft YaHei Light" w:hAnsi="Microsoft YaHei Light" w:hint="eastAsia"/>
          <w:sz w:val="22"/>
          <w:szCs w:val="24"/>
        </w:rPr>
        <w:t>以及</w:t>
      </w:r>
      <w:proofErr w:type="gramStart"/>
      <w:r w:rsidR="00A0311A" w:rsidRPr="00D10BA0">
        <w:rPr>
          <w:rFonts w:ascii="Microsoft YaHei Light" w:eastAsia="Microsoft YaHei Light" w:hAnsi="Microsoft YaHei Light" w:hint="eastAsia"/>
          <w:sz w:val="22"/>
          <w:szCs w:val="24"/>
        </w:rPr>
        <w:t>出现丢图情况</w:t>
      </w:r>
      <w:proofErr w:type="gramEnd"/>
      <w:r w:rsidR="00A0311A" w:rsidRPr="00D10BA0">
        <w:rPr>
          <w:rFonts w:ascii="Microsoft YaHei Light" w:eastAsia="Microsoft YaHei Light" w:hAnsi="Microsoft YaHei Light" w:hint="eastAsia"/>
          <w:sz w:val="22"/>
          <w:szCs w:val="24"/>
        </w:rPr>
        <w:t>。然后用建模的图像与拍到的图进行模板匹配，以确定图像开始并未因内触发发生过大偏移。都匹配上，进入下一步，</w:t>
      </w:r>
      <w:r w:rsidR="005450ED">
        <w:rPr>
          <w:rFonts w:ascii="Microsoft YaHei Light" w:eastAsia="Microsoft YaHei Light" w:hAnsi="Microsoft YaHei Light" w:hint="eastAsia"/>
          <w:sz w:val="22"/>
          <w:szCs w:val="24"/>
        </w:rPr>
        <w:t>对图像进行</w:t>
      </w:r>
      <w:r w:rsidR="00A0311A" w:rsidRPr="00D10BA0">
        <w:rPr>
          <w:rFonts w:ascii="Microsoft YaHei Light" w:eastAsia="Microsoft YaHei Light" w:hAnsi="Microsoft YaHei Light" w:hint="eastAsia"/>
          <w:sz w:val="22"/>
          <w:szCs w:val="24"/>
        </w:rPr>
        <w:t>缺陷分析。</w:t>
      </w:r>
    </w:p>
    <w:sectPr w:rsidR="00A30C9E" w:rsidRPr="00D1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B673" w14:textId="77777777" w:rsidR="002178B7" w:rsidRDefault="002178B7" w:rsidP="00F5746A">
      <w:r>
        <w:separator/>
      </w:r>
    </w:p>
  </w:endnote>
  <w:endnote w:type="continuationSeparator" w:id="0">
    <w:p w14:paraId="2E174FA4" w14:textId="77777777" w:rsidR="002178B7" w:rsidRDefault="002178B7" w:rsidP="00F57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D3DA" w14:textId="77777777" w:rsidR="002178B7" w:rsidRDefault="002178B7" w:rsidP="00F5746A">
      <w:r>
        <w:separator/>
      </w:r>
    </w:p>
  </w:footnote>
  <w:footnote w:type="continuationSeparator" w:id="0">
    <w:p w14:paraId="223FECE4" w14:textId="77777777" w:rsidR="002178B7" w:rsidRDefault="002178B7" w:rsidP="00F57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6C1A"/>
    <w:multiLevelType w:val="hybridMultilevel"/>
    <w:tmpl w:val="260E567C"/>
    <w:lvl w:ilvl="0" w:tplc="F648B1E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63776"/>
    <w:multiLevelType w:val="hybridMultilevel"/>
    <w:tmpl w:val="35A44A38"/>
    <w:lvl w:ilvl="0" w:tplc="3AA053F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91525C"/>
    <w:multiLevelType w:val="hybridMultilevel"/>
    <w:tmpl w:val="4014A818"/>
    <w:lvl w:ilvl="0" w:tplc="069E4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1832309">
    <w:abstractNumId w:val="2"/>
  </w:num>
  <w:num w:numId="2" w16cid:durableId="105202658">
    <w:abstractNumId w:val="0"/>
  </w:num>
  <w:num w:numId="3" w16cid:durableId="293562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8D"/>
    <w:rsid w:val="000E441D"/>
    <w:rsid w:val="00113359"/>
    <w:rsid w:val="0012593E"/>
    <w:rsid w:val="002178B7"/>
    <w:rsid w:val="00223107"/>
    <w:rsid w:val="00330EC9"/>
    <w:rsid w:val="003608B8"/>
    <w:rsid w:val="0037411A"/>
    <w:rsid w:val="003B7551"/>
    <w:rsid w:val="003C3FE0"/>
    <w:rsid w:val="00407B78"/>
    <w:rsid w:val="00451F46"/>
    <w:rsid w:val="004549CB"/>
    <w:rsid w:val="004800C1"/>
    <w:rsid w:val="004A756D"/>
    <w:rsid w:val="004D3EF4"/>
    <w:rsid w:val="004E2560"/>
    <w:rsid w:val="004E479F"/>
    <w:rsid w:val="005450ED"/>
    <w:rsid w:val="006538BD"/>
    <w:rsid w:val="006625B4"/>
    <w:rsid w:val="00702DAE"/>
    <w:rsid w:val="007F084F"/>
    <w:rsid w:val="0085697D"/>
    <w:rsid w:val="008D15AD"/>
    <w:rsid w:val="00914233"/>
    <w:rsid w:val="00A0311A"/>
    <w:rsid w:val="00A30C9E"/>
    <w:rsid w:val="00B103B2"/>
    <w:rsid w:val="00BB3A8D"/>
    <w:rsid w:val="00C20AA8"/>
    <w:rsid w:val="00C76D41"/>
    <w:rsid w:val="00C80A5F"/>
    <w:rsid w:val="00CB1E28"/>
    <w:rsid w:val="00CC148F"/>
    <w:rsid w:val="00D10BA0"/>
    <w:rsid w:val="00D10DAF"/>
    <w:rsid w:val="00D46737"/>
    <w:rsid w:val="00D70600"/>
    <w:rsid w:val="00D81D8F"/>
    <w:rsid w:val="00DA397B"/>
    <w:rsid w:val="00DC393B"/>
    <w:rsid w:val="00E33BAB"/>
    <w:rsid w:val="00E546E0"/>
    <w:rsid w:val="00EA2DDC"/>
    <w:rsid w:val="00EC2B21"/>
    <w:rsid w:val="00EC4F99"/>
    <w:rsid w:val="00F3497C"/>
    <w:rsid w:val="00F440EA"/>
    <w:rsid w:val="00F5746A"/>
    <w:rsid w:val="00F9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05246"/>
  <w15:chartTrackingRefBased/>
  <w15:docId w15:val="{8E737D00-CFBA-4874-B09F-C40F44B3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FE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57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4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46A"/>
    <w:rPr>
      <w:sz w:val="18"/>
      <w:szCs w:val="18"/>
    </w:rPr>
  </w:style>
  <w:style w:type="paragraph" w:styleId="a7">
    <w:name w:val="List Paragraph"/>
    <w:basedOn w:val="a"/>
    <w:uiPriority w:val="34"/>
    <w:qFormat/>
    <w:rsid w:val="006538B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569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shiqu</dc:creator>
  <cp:keywords/>
  <dc:description/>
  <cp:lastModifiedBy>chen shiqu</cp:lastModifiedBy>
  <cp:revision>4</cp:revision>
  <dcterms:created xsi:type="dcterms:W3CDTF">2022-07-28T05:07:00Z</dcterms:created>
  <dcterms:modified xsi:type="dcterms:W3CDTF">2022-07-28T14:38:00Z</dcterms:modified>
</cp:coreProperties>
</file>