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68A3C" w14:textId="3F8DC558" w:rsidR="00745720" w:rsidRDefault="00745720" w:rsidP="00745720">
      <w:pPr>
        <w:pStyle w:val="a6"/>
      </w:pPr>
      <w:bookmarkStart w:id="0" w:name="_Toc472069150"/>
      <w:r>
        <w:t>Informix DB Daily Maintenance</w:t>
      </w:r>
    </w:p>
    <w:p w14:paraId="103510ED" w14:textId="651AA69C" w:rsidR="00745720" w:rsidRPr="00777EF3" w:rsidRDefault="00745720" w:rsidP="00745720">
      <w:pPr>
        <w:pStyle w:val="1"/>
        <w:jc w:val="left"/>
        <w:rPr>
          <w:u w:val="single"/>
        </w:rPr>
      </w:pPr>
      <w:r w:rsidRPr="00777EF3">
        <w:rPr>
          <w:u w:val="single"/>
        </w:rPr>
        <w:t>Manually Re-load data files</w:t>
      </w:r>
      <w:bookmarkEnd w:id="0"/>
    </w:p>
    <w:p w14:paraId="5ED72086" w14:textId="77777777" w:rsidR="00745720" w:rsidRDefault="00745720" w:rsidP="00745720">
      <w:pPr>
        <w:spacing w:after="0" w:line="240" w:lineRule="auto"/>
        <w:ind w:left="-450"/>
        <w:jc w:val="left"/>
        <w:rPr>
          <w:rFonts w:ascii="Verdana" w:eastAsia="Times New Roman" w:hAnsi="Verdana" w:cs="Times New Roman"/>
          <w:b/>
          <w:color w:val="000000"/>
          <w:sz w:val="20"/>
          <w:szCs w:val="20"/>
        </w:rPr>
      </w:pPr>
    </w:p>
    <w:p w14:paraId="7E079901" w14:textId="77777777" w:rsidR="00745720" w:rsidRPr="00C33E3C" w:rsidRDefault="00745720" w:rsidP="00745720">
      <w:pPr>
        <w:jc w:val="left"/>
        <w:rPr>
          <w:lang w:eastAsia="zh-CN"/>
        </w:rPr>
      </w:pPr>
      <w:r w:rsidRPr="00C33E3C">
        <w:rPr>
          <w:lang w:eastAsia="zh-CN"/>
        </w:rPr>
        <w:t>D</w:t>
      </w:r>
      <w:r>
        <w:rPr>
          <w:lang w:eastAsia="zh-CN"/>
        </w:rPr>
        <w:t xml:space="preserve">ata </w:t>
      </w:r>
      <w:r w:rsidRPr="00C33E3C">
        <w:rPr>
          <w:lang w:eastAsia="zh-CN"/>
        </w:rPr>
        <w:t>loader programs on this Insight system are run by crontab automatically. You should understand and know where the data files are, just m</w:t>
      </w:r>
      <w:r>
        <w:rPr>
          <w:lang w:eastAsia="zh-CN"/>
        </w:rPr>
        <w:t>o</w:t>
      </w:r>
      <w:r w:rsidRPr="00C33E3C">
        <w:rPr>
          <w:lang w:eastAsia="zh-CN"/>
        </w:rPr>
        <w:t>v</w:t>
      </w:r>
      <w:r>
        <w:rPr>
          <w:lang w:eastAsia="zh-CN"/>
        </w:rPr>
        <w:t>e or copy the data files to</w:t>
      </w:r>
      <w:r w:rsidRPr="00C33E3C">
        <w:rPr>
          <w:lang w:eastAsia="zh-CN"/>
        </w:rPr>
        <w:t xml:space="preserve"> the right directory where the data-file-loader programs search for the data file:</w:t>
      </w:r>
    </w:p>
    <w:p w14:paraId="0485C3E3" w14:textId="77777777" w:rsidR="00745720" w:rsidRDefault="00745720" w:rsidP="00745720">
      <w:pPr>
        <w:spacing w:after="0" w:line="240" w:lineRule="auto"/>
        <w:ind w:left="-450"/>
        <w:jc w:val="left"/>
        <w:rPr>
          <w:rFonts w:ascii="Verdana" w:eastAsia="Times New Roman" w:hAnsi="Verdana" w:cs="Times New Roman"/>
          <w:b/>
          <w:color w:val="000000"/>
          <w:sz w:val="20"/>
          <w:szCs w:val="20"/>
        </w:rPr>
      </w:pPr>
    </w:p>
    <w:tbl>
      <w:tblPr>
        <w:tblStyle w:val="a3"/>
        <w:tblW w:w="0" w:type="auto"/>
        <w:tblInd w:w="108" w:type="dxa"/>
        <w:tblLook w:val="04A0" w:firstRow="1" w:lastRow="0" w:firstColumn="1" w:lastColumn="0" w:noHBand="0" w:noVBand="1"/>
      </w:tblPr>
      <w:tblGrid>
        <w:gridCol w:w="3989"/>
        <w:gridCol w:w="5253"/>
      </w:tblGrid>
      <w:tr w:rsidR="00745720" w14:paraId="1679C7B9" w14:textId="77777777" w:rsidTr="002B52B8">
        <w:tc>
          <w:tcPr>
            <w:tcW w:w="4496" w:type="dxa"/>
          </w:tcPr>
          <w:p w14:paraId="1AB88D25" w14:textId="77777777" w:rsidR="00745720" w:rsidRDefault="00745720" w:rsidP="002B52B8">
            <w:pPr>
              <w:jc w:val="left"/>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Data loader program</w:t>
            </w:r>
          </w:p>
        </w:tc>
        <w:tc>
          <w:tcPr>
            <w:tcW w:w="5602" w:type="dxa"/>
          </w:tcPr>
          <w:p w14:paraId="350B8854" w14:textId="77777777" w:rsidR="00745720" w:rsidRDefault="00745720" w:rsidP="002B52B8">
            <w:pPr>
              <w:jc w:val="left"/>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Data file and directory</w:t>
            </w:r>
          </w:p>
        </w:tc>
      </w:tr>
      <w:tr w:rsidR="00745720" w14:paraId="7189C0EF" w14:textId="77777777" w:rsidTr="002B52B8">
        <w:tc>
          <w:tcPr>
            <w:tcW w:w="4496" w:type="dxa"/>
          </w:tcPr>
          <w:p w14:paraId="58EFC971"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runner.10.ksh</w:t>
            </w:r>
          </w:p>
          <w:p w14:paraId="020FC79A"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runner.all.ksh</w:t>
            </w:r>
            <w:r>
              <w:rPr>
                <w:rFonts w:ascii="Verdana" w:eastAsia="Times New Roman" w:hAnsi="Verdana" w:cs="Times New Roman"/>
                <w:color w:val="000000"/>
                <w:sz w:val="20"/>
                <w:szCs w:val="20"/>
              </w:rPr>
              <w:t xml:space="preserve"> ( all Qs except 71)</w:t>
            </w:r>
          </w:p>
          <w:p w14:paraId="3269005D"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runner.71.ksh</w:t>
            </w:r>
          </w:p>
        </w:tc>
        <w:tc>
          <w:tcPr>
            <w:tcW w:w="5602" w:type="dxa"/>
          </w:tcPr>
          <w:p w14:paraId="013FCA15"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/dmqjtmp/rcp/*.vax</w:t>
            </w:r>
          </w:p>
          <w:p w14:paraId="07382707" w14:textId="77777777" w:rsidR="00745720" w:rsidRDefault="00745720" w:rsidP="002B52B8">
            <w:pPr>
              <w:jc w:val="left"/>
              <w:rPr>
                <w:rFonts w:ascii="Verdana" w:eastAsia="Times New Roman" w:hAnsi="Verdana" w:cs="Times New Roman"/>
                <w:color w:val="000000"/>
                <w:sz w:val="20"/>
                <w:szCs w:val="20"/>
              </w:rPr>
            </w:pPr>
            <w:r>
              <w:rPr>
                <w:rFonts w:ascii="Verdana" w:eastAsia="Times New Roman" w:hAnsi="Verdana" w:cs="Times New Roman"/>
                <w:color w:val="000000"/>
                <w:sz w:val="20"/>
                <w:szCs w:val="20"/>
              </w:rPr>
              <w:t>/dmqjtmp</w:t>
            </w:r>
            <w:r w:rsidRPr="00C33E3C">
              <w:rPr>
                <w:rFonts w:ascii="Verdana" w:eastAsia="Times New Roman" w:hAnsi="Verdana" w:cs="Times New Roman"/>
                <w:color w:val="000000"/>
                <w:sz w:val="20"/>
                <w:szCs w:val="20"/>
              </w:rPr>
              <w:t>/dmqvax/token/*.vax</w:t>
            </w:r>
          </w:p>
          <w:p w14:paraId="103DEF25" w14:textId="77777777" w:rsidR="00745720" w:rsidRDefault="00745720" w:rsidP="002B52B8">
            <w:pPr>
              <w:jc w:val="left"/>
              <w:rPr>
                <w:rFonts w:ascii="Verdana" w:eastAsia="Times New Roman" w:hAnsi="Verdana" w:cs="Times New Roman"/>
                <w:color w:val="000000"/>
                <w:sz w:val="20"/>
                <w:szCs w:val="20"/>
              </w:rPr>
            </w:pPr>
          </w:p>
          <w:p w14:paraId="330C14E1" w14:textId="77777777" w:rsidR="00745720" w:rsidRPr="004D5A0C" w:rsidRDefault="00745720" w:rsidP="002B52B8">
            <w:pPr>
              <w:jc w:val="left"/>
              <w:rPr>
                <w:rFonts w:ascii="Verdana" w:eastAsia="Times New Roman" w:hAnsi="Verdana" w:cs="Times New Roman"/>
                <w:color w:val="000000"/>
                <w:sz w:val="16"/>
                <w:szCs w:val="16"/>
              </w:rPr>
            </w:pPr>
            <w:r w:rsidRPr="004D5A0C">
              <w:rPr>
                <w:rFonts w:ascii="Verdana" w:eastAsia="Times New Roman" w:hAnsi="Verdana" w:cs="Times New Roman"/>
                <w:color w:val="000000"/>
                <w:sz w:val="16"/>
                <w:szCs w:val="16"/>
              </w:rPr>
              <w:t xml:space="preserve">(Note: the actual data files are on /dmqjtmp/rcp, and you should touch the token files with the same filename </w:t>
            </w:r>
            <w:r>
              <w:rPr>
                <w:rFonts w:ascii="Verdana" w:eastAsia="Times New Roman" w:hAnsi="Verdana" w:cs="Times New Roman"/>
                <w:color w:val="000000"/>
                <w:sz w:val="16"/>
                <w:szCs w:val="16"/>
              </w:rPr>
              <w:t xml:space="preserve">of data files </w:t>
            </w:r>
            <w:r w:rsidRPr="004D5A0C">
              <w:rPr>
                <w:rFonts w:ascii="Verdana" w:eastAsia="Times New Roman" w:hAnsi="Verdana" w:cs="Times New Roman"/>
                <w:color w:val="000000"/>
                <w:sz w:val="16"/>
                <w:szCs w:val="16"/>
              </w:rPr>
              <w:t xml:space="preserve">on </w:t>
            </w:r>
            <w:r>
              <w:rPr>
                <w:rFonts w:ascii="Verdana" w:eastAsia="Times New Roman" w:hAnsi="Verdana" w:cs="Times New Roman"/>
                <w:color w:val="000000"/>
                <w:sz w:val="16"/>
                <w:szCs w:val="16"/>
              </w:rPr>
              <w:t>dmqjtmp</w:t>
            </w:r>
            <w:r w:rsidRPr="004D5A0C">
              <w:rPr>
                <w:rFonts w:ascii="Verdana" w:eastAsia="Times New Roman" w:hAnsi="Verdana" w:cs="Times New Roman"/>
                <w:color w:val="000000"/>
                <w:sz w:val="16"/>
                <w:szCs w:val="16"/>
              </w:rPr>
              <w:t>/dmqvax/token, then the data loader program will process these data files )</w:t>
            </w:r>
          </w:p>
        </w:tc>
      </w:tr>
      <w:tr w:rsidR="00745720" w14:paraId="691A076F" w14:textId="77777777" w:rsidTr="002B52B8">
        <w:tc>
          <w:tcPr>
            <w:tcW w:w="4496" w:type="dxa"/>
          </w:tcPr>
          <w:p w14:paraId="4CBB7411"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StartInsightBillingUpload.ksh</w:t>
            </w:r>
          </w:p>
        </w:tc>
        <w:tc>
          <w:tcPr>
            <w:tcW w:w="5602" w:type="dxa"/>
          </w:tcPr>
          <w:p w14:paraId="4E608D50"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/dmqjtmp/rcp/*.recv</w:t>
            </w:r>
          </w:p>
        </w:tc>
      </w:tr>
      <w:tr w:rsidR="00745720" w14:paraId="3AD19C33" w14:textId="77777777" w:rsidTr="002B52B8">
        <w:tc>
          <w:tcPr>
            <w:tcW w:w="4496" w:type="dxa"/>
          </w:tcPr>
          <w:p w14:paraId="269C1135"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StartInsightUpload.ksh</w:t>
            </w:r>
          </w:p>
        </w:tc>
        <w:tc>
          <w:tcPr>
            <w:tcW w:w="5602" w:type="dxa"/>
          </w:tcPr>
          <w:p w14:paraId="4C4CD699"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/insight/local/scripts/iccdataupload/in/*.txt</w:t>
            </w:r>
          </w:p>
        </w:tc>
      </w:tr>
      <w:tr w:rsidR="00745720" w14:paraId="1F24745A" w14:textId="77777777" w:rsidTr="002B52B8">
        <w:tc>
          <w:tcPr>
            <w:tcW w:w="4496" w:type="dxa"/>
          </w:tcPr>
          <w:p w14:paraId="16622A98"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StartInsightSetExpiryDates.ksh</w:t>
            </w:r>
          </w:p>
        </w:tc>
        <w:tc>
          <w:tcPr>
            <w:tcW w:w="5602" w:type="dxa"/>
          </w:tcPr>
          <w:p w14:paraId="4F08C96F" w14:textId="77777777" w:rsidR="00745720" w:rsidRPr="00C33E3C" w:rsidRDefault="00745720" w:rsidP="002B52B8">
            <w:pPr>
              <w:jc w:val="left"/>
              <w:rPr>
                <w:rFonts w:ascii="Verdana" w:eastAsia="Times New Roman" w:hAnsi="Verdana" w:cs="Times New Roman"/>
                <w:color w:val="000000"/>
                <w:sz w:val="20"/>
                <w:szCs w:val="20"/>
              </w:rPr>
            </w:pPr>
            <w:r w:rsidRPr="00C33E3C">
              <w:rPr>
                <w:rFonts w:ascii="Verdana" w:eastAsia="Times New Roman" w:hAnsi="Verdana" w:cs="Times New Roman"/>
                <w:color w:val="000000"/>
                <w:sz w:val="20"/>
                <w:szCs w:val="20"/>
              </w:rPr>
              <w:t>/insight/local/scripts/ICCSetExpiryDates/*.txt</w:t>
            </w:r>
          </w:p>
        </w:tc>
      </w:tr>
    </w:tbl>
    <w:p w14:paraId="5490700B" w14:textId="77777777" w:rsidR="00745720" w:rsidRDefault="00745720" w:rsidP="00745720">
      <w:pPr>
        <w:spacing w:after="0" w:line="240" w:lineRule="auto"/>
        <w:ind w:left="-450"/>
        <w:jc w:val="left"/>
        <w:rPr>
          <w:rFonts w:ascii="Verdana" w:eastAsia="Times New Roman" w:hAnsi="Verdana" w:cs="Times New Roman"/>
          <w:b/>
          <w:color w:val="000000"/>
          <w:sz w:val="20"/>
          <w:szCs w:val="20"/>
        </w:rPr>
      </w:pPr>
    </w:p>
    <w:p w14:paraId="44273D8C" w14:textId="77777777" w:rsidR="00745720" w:rsidRDefault="00745720" w:rsidP="00745720">
      <w:pPr>
        <w:pStyle w:val="1"/>
        <w:jc w:val="left"/>
        <w:rPr>
          <w:u w:val="single"/>
        </w:rPr>
      </w:pPr>
      <w:bookmarkStart w:id="1" w:name="_Toc472069151"/>
      <w:r w:rsidRPr="0052450E">
        <w:rPr>
          <w:u w:val="single"/>
        </w:rPr>
        <w:t>/var/adm/wtmp (who temp file) too large</w:t>
      </w:r>
      <w:bookmarkEnd w:id="1"/>
    </w:p>
    <w:p w14:paraId="3070FEC0" w14:textId="77777777" w:rsidR="00745720" w:rsidRDefault="00745720" w:rsidP="00745720">
      <w:pPr>
        <w:spacing w:after="0"/>
        <w:jc w:val="left"/>
        <w:rPr>
          <w:lang w:eastAsia="zh-CN"/>
        </w:rPr>
      </w:pPr>
      <w:r>
        <w:rPr>
          <w:lang w:eastAsia="zh-CN"/>
        </w:rPr>
        <w:t>#cp /var/adm/wtmp /recyclebox/lchen</w:t>
      </w:r>
    </w:p>
    <w:p w14:paraId="79E9CBE3" w14:textId="77777777" w:rsidR="00745720" w:rsidRDefault="00745720" w:rsidP="00745720">
      <w:pPr>
        <w:spacing w:after="0"/>
        <w:jc w:val="left"/>
        <w:rPr>
          <w:lang w:eastAsia="zh-CN"/>
        </w:rPr>
      </w:pPr>
      <w:r>
        <w:rPr>
          <w:lang w:eastAsia="zh-CN"/>
        </w:rPr>
        <w:t>#cat /dev/null &gt; /var/adm/wtmp</w:t>
      </w:r>
    </w:p>
    <w:p w14:paraId="193FAFE4" w14:textId="77777777" w:rsidR="00745720" w:rsidRPr="00C1328B" w:rsidRDefault="00745720" w:rsidP="00745720">
      <w:pPr>
        <w:pStyle w:val="1"/>
        <w:jc w:val="left"/>
        <w:rPr>
          <w:u w:val="single"/>
        </w:rPr>
      </w:pPr>
      <w:bookmarkStart w:id="2" w:name="_Toc472069152"/>
      <w:r w:rsidRPr="00C1328B">
        <w:rPr>
          <w:u w:val="single"/>
        </w:rPr>
        <w:t>There are no subheaders, line, or recaps in the informix database for this transaction number. Please reload it.</w:t>
      </w:r>
      <w:bookmarkEnd w:id="2"/>
    </w:p>
    <w:p w14:paraId="3B4B6B03" w14:textId="77777777" w:rsidR="00745720" w:rsidRDefault="00745720" w:rsidP="00745720">
      <w:pPr>
        <w:spacing w:after="0"/>
        <w:jc w:val="left"/>
        <w:rPr>
          <w:lang w:eastAsia="zh-CN"/>
        </w:rPr>
      </w:pPr>
      <w:r w:rsidRPr="00C1328B">
        <w:rPr>
          <w:lang w:eastAsia="zh-CN"/>
        </w:rPr>
        <w:t>The wip appears to be from Jan 2014. The wip will need to be restored from the funnel file then we need to recreate the transaction. The history is below. It was completed, but no recaps went over. No errors showed up.</w:t>
      </w:r>
    </w:p>
    <w:p w14:paraId="575519DF" w14:textId="77777777" w:rsidR="00745720" w:rsidRDefault="00745720" w:rsidP="00745720">
      <w:pPr>
        <w:spacing w:after="0"/>
        <w:jc w:val="left"/>
        <w:rPr>
          <w:lang w:eastAsia="zh-CN"/>
        </w:rPr>
      </w:pPr>
    </w:p>
    <w:p w14:paraId="76CE5A4C" w14:textId="77777777" w:rsidR="00745720" w:rsidRDefault="00745720" w:rsidP="00745720">
      <w:pPr>
        <w:spacing w:after="0"/>
        <w:jc w:val="left"/>
        <w:rPr>
          <w:lang w:eastAsia="zh-CN"/>
        </w:rPr>
      </w:pPr>
      <w:r w:rsidRPr="00C1328B">
        <w:rPr>
          <w:lang w:eastAsia="zh-CN"/>
        </w:rPr>
        <w:t>The programmers have a utility that allows them to recreate recaps from headers. We need to pull the funnel file from archives and then have them recreate recaps. Terry Bolton knows how. Everest knows where old funnel files are located. I think it’s someth</w:t>
      </w:r>
      <w:r>
        <w:rPr>
          <w:lang w:eastAsia="zh-CN"/>
        </w:rPr>
        <w:t xml:space="preserve">ing like dsa3031. </w:t>
      </w:r>
    </w:p>
    <w:p w14:paraId="656B1117" w14:textId="77777777" w:rsidR="00745720" w:rsidRPr="00FC2B29" w:rsidRDefault="00745720" w:rsidP="00745720">
      <w:pPr>
        <w:pStyle w:val="1"/>
        <w:jc w:val="left"/>
        <w:rPr>
          <w:u w:val="single"/>
        </w:rPr>
      </w:pPr>
      <w:bookmarkStart w:id="3" w:name="_Toc472069153"/>
      <w:r w:rsidRPr="00FC2B29">
        <w:rPr>
          <w:u w:val="single"/>
        </w:rPr>
        <w:lastRenderedPageBreak/>
        <w:t>hs_duty_rate table refresh</w:t>
      </w:r>
      <w:bookmarkEnd w:id="3"/>
    </w:p>
    <w:p w14:paraId="577B8661" w14:textId="77777777" w:rsidR="00745720" w:rsidRPr="003A185B" w:rsidRDefault="00745720" w:rsidP="00745720">
      <w:pPr>
        <w:numPr>
          <w:ilvl w:val="0"/>
          <w:numId w:val="7"/>
        </w:numPr>
        <w:spacing w:after="0" w:line="240" w:lineRule="auto"/>
        <w:jc w:val="left"/>
        <w:rPr>
          <w:rFonts w:ascii="Calibri" w:eastAsia="SimSun" w:hAnsi="Calibri" w:cs="Times New Roman"/>
          <w:lang w:eastAsia="zh-CN"/>
        </w:rPr>
      </w:pPr>
      <w:r w:rsidRPr="003A185B">
        <w:rPr>
          <w:rFonts w:ascii="Calibri" w:eastAsia="SimSun" w:hAnsi="Calibri" w:cs="Times New Roman"/>
          <w:lang w:eastAsia="zh-CN"/>
        </w:rPr>
        <w:t>stopped data processor (runner) before new Q32 data files come( say 2:00PM )</w:t>
      </w:r>
    </w:p>
    <w:p w14:paraId="38DF2E13" w14:textId="77777777" w:rsidR="00745720" w:rsidRPr="003A185B" w:rsidRDefault="00745720" w:rsidP="00745720">
      <w:pPr>
        <w:numPr>
          <w:ilvl w:val="0"/>
          <w:numId w:val="7"/>
        </w:numPr>
        <w:spacing w:after="0" w:line="240" w:lineRule="auto"/>
        <w:jc w:val="left"/>
        <w:rPr>
          <w:rFonts w:ascii="Calibri" w:eastAsia="SimSun" w:hAnsi="Calibri" w:cs="Times New Roman"/>
          <w:lang w:eastAsia="zh-CN"/>
        </w:rPr>
      </w:pPr>
      <w:r w:rsidRPr="003A185B">
        <w:rPr>
          <w:rFonts w:ascii="Calibri" w:eastAsia="SimSun" w:hAnsi="Calibri" w:cs="Times New Roman"/>
          <w:lang w:eastAsia="zh-CN"/>
        </w:rPr>
        <w:t>new Q32 data files came at, say, 16:30PM</w:t>
      </w:r>
    </w:p>
    <w:p w14:paraId="64F76BE3" w14:textId="77777777" w:rsidR="00745720" w:rsidRPr="003A185B" w:rsidRDefault="00745720" w:rsidP="00745720">
      <w:pPr>
        <w:numPr>
          <w:ilvl w:val="0"/>
          <w:numId w:val="7"/>
        </w:numPr>
        <w:spacing w:after="0" w:line="240" w:lineRule="auto"/>
        <w:jc w:val="left"/>
        <w:rPr>
          <w:rFonts w:ascii="Calibri" w:eastAsia="SimSun" w:hAnsi="Calibri" w:cs="Times New Roman"/>
          <w:lang w:eastAsia="zh-CN"/>
        </w:rPr>
      </w:pPr>
      <w:r w:rsidRPr="003A185B">
        <w:rPr>
          <w:rFonts w:ascii="Calibri" w:eastAsia="SimSun" w:hAnsi="Calibri" w:cs="Times New Roman"/>
          <w:lang w:eastAsia="zh-CN"/>
        </w:rPr>
        <w:t xml:space="preserve">check you have enough free space ( chunk files) on dbspace: datedbs1, this is the default dbspacse of database ip_0p, on which table </w:t>
      </w:r>
      <w:r w:rsidRPr="003A185B">
        <w:rPr>
          <w:rFonts w:ascii="Calibri" w:eastAsia="SimSun" w:hAnsi="Calibri" w:cs="Times New Roman"/>
          <w:b/>
          <w:lang w:eastAsia="zh-CN"/>
        </w:rPr>
        <w:t xml:space="preserve">hs_duty_rate and hs_uom </w:t>
      </w:r>
      <w:r w:rsidRPr="003A185B">
        <w:rPr>
          <w:rFonts w:ascii="Calibri" w:eastAsia="SimSun" w:hAnsi="Calibri" w:cs="Times New Roman"/>
          <w:lang w:eastAsia="zh-CN"/>
        </w:rPr>
        <w:t>is created</w:t>
      </w:r>
    </w:p>
    <w:p w14:paraId="02F2CD45" w14:textId="77777777" w:rsidR="00745720" w:rsidRDefault="00745720" w:rsidP="00745720">
      <w:pPr>
        <w:numPr>
          <w:ilvl w:val="0"/>
          <w:numId w:val="7"/>
        </w:numPr>
        <w:spacing w:after="0" w:line="240" w:lineRule="auto"/>
        <w:jc w:val="left"/>
        <w:rPr>
          <w:rFonts w:ascii="Calibri" w:eastAsia="SimSun" w:hAnsi="Calibri" w:cs="Times New Roman"/>
          <w:lang w:eastAsia="zh-CN"/>
        </w:rPr>
      </w:pPr>
      <w:r w:rsidRPr="003A185B">
        <w:rPr>
          <w:rFonts w:ascii="Calibri" w:eastAsia="SimSun" w:hAnsi="Calibri" w:cs="Times New Roman"/>
          <w:lang w:eastAsia="zh-CN"/>
        </w:rPr>
        <w:t xml:space="preserve">Purged </w:t>
      </w:r>
      <w:r w:rsidRPr="003A185B">
        <w:rPr>
          <w:rFonts w:ascii="Calibri" w:eastAsia="SimSun" w:hAnsi="Calibri" w:cs="Times New Roman"/>
          <w:b/>
          <w:lang w:eastAsia="zh-CN"/>
        </w:rPr>
        <w:t>hs_duty_rate and hs_uom</w:t>
      </w:r>
      <w:r w:rsidRPr="003A185B">
        <w:rPr>
          <w:rFonts w:ascii="Calibri" w:eastAsia="SimSun" w:hAnsi="Calibri" w:cs="Times New Roman"/>
          <w:lang w:eastAsia="zh-CN"/>
        </w:rPr>
        <w:t xml:space="preserve"> at ,say, 19:30PM, and start runner at about 20:00PM</w:t>
      </w:r>
    </w:p>
    <w:p w14:paraId="37B96F76" w14:textId="77777777" w:rsidR="00745720" w:rsidRPr="0076613A" w:rsidRDefault="00745720" w:rsidP="00745720">
      <w:pPr>
        <w:spacing w:before="240"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[lchen@ifx01 /home/lchen/tools/db/informix/etc] $ cat unload_HS.sql</w:t>
      </w:r>
    </w:p>
    <w:p w14:paraId="5FF5DFD4"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CONNECT TO 'ip_0p@ipdb' USER 'lchen' USING 'admin12';</w:t>
      </w:r>
    </w:p>
    <w:p w14:paraId="7698B050"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CONNECT TO 'ip_0p@ipdb' USER 'informix' USING 'infxrmvb';</w:t>
      </w:r>
    </w:p>
    <w:p w14:paraId="5AB0E745"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4FA525CC"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UNLOAD TO "/recyclebox/lchen/hs_duty_rate.20150110" SELECT * FROM hs_duty_rate;</w:t>
      </w:r>
    </w:p>
    <w:p w14:paraId="0DA7D3E3"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UNLOAD TO "/recyclebox/lchen/hs_uom.20150110" SELECT * FROM hs_uom;</w:t>
      </w:r>
    </w:p>
    <w:p w14:paraId="7A785798"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75C561E5"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TRUNCATE hs_duty_rate;</w:t>
      </w:r>
    </w:p>
    <w:p w14:paraId="30497BD0" w14:textId="77777777" w:rsidR="00745720"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TRUNCATE hs_uom;</w:t>
      </w:r>
    </w:p>
    <w:p w14:paraId="0E1FAA84" w14:textId="77777777" w:rsidR="00745720" w:rsidRDefault="00745720" w:rsidP="00745720">
      <w:pPr>
        <w:spacing w:after="0" w:line="240" w:lineRule="auto"/>
        <w:ind w:left="360"/>
        <w:jc w:val="left"/>
        <w:rPr>
          <w:rFonts w:ascii="Courier New" w:eastAsia="SimSun" w:hAnsi="Courier New" w:cs="Courier New"/>
          <w:sz w:val="16"/>
          <w:szCs w:val="16"/>
          <w:lang w:eastAsia="zh-CN"/>
        </w:rPr>
      </w:pPr>
    </w:p>
    <w:p w14:paraId="6FDD3629" w14:textId="77777777" w:rsidR="00745720" w:rsidRPr="0076613A" w:rsidRDefault="00745720" w:rsidP="00745720">
      <w:pPr>
        <w:spacing w:after="0" w:line="240" w:lineRule="auto"/>
        <w:ind w:left="360"/>
        <w:jc w:val="left"/>
        <w:rPr>
          <w:rFonts w:ascii="Arial" w:eastAsia="SimSun" w:hAnsi="Arial" w:cs="Arial"/>
          <w:lang w:eastAsia="zh-CN"/>
        </w:rPr>
      </w:pPr>
      <w:r w:rsidRPr="0076613A">
        <w:rPr>
          <w:rFonts w:ascii="Arial" w:eastAsia="SimSun" w:hAnsi="Arial" w:cs="Arial"/>
          <w:lang w:eastAsia="zh-CN"/>
        </w:rPr>
        <w:t>Reload HS tables to rollback if you find anything wrong after purging</w:t>
      </w:r>
    </w:p>
    <w:p w14:paraId="1473A32E" w14:textId="77777777" w:rsidR="00745720" w:rsidRPr="0076613A" w:rsidRDefault="00745720" w:rsidP="00745720">
      <w:pPr>
        <w:spacing w:before="240"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[lchen@ifx01 /home/lchen/tools/db/informix/etc] $ cat load_HS.sql</w:t>
      </w:r>
    </w:p>
    <w:p w14:paraId="3347DEEC" w14:textId="2CE3ABC2"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xml:space="preserve">CONNECT TO 'ip_0p@ipdb' USER 'informix' USING </w:t>
      </w:r>
      <w:r>
        <w:rPr>
          <w:rFonts w:ascii="Courier New" w:eastAsia="SimSun" w:hAnsi="Courier New" w:cs="Courier New"/>
          <w:sz w:val="16"/>
          <w:szCs w:val="16"/>
          <w:lang w:eastAsia="zh-CN"/>
        </w:rPr>
        <w:t>passwd</w:t>
      </w:r>
    </w:p>
    <w:p w14:paraId="673FDAF3"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17BF869A"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SET CONSTRAINTS,INDEXES,TRIGGERS FOR hs_duty_rate DISABLED;</w:t>
      </w:r>
    </w:p>
    <w:p w14:paraId="299B921F"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50417060"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TRUNCATE hs_duty_rate;</w:t>
      </w:r>
    </w:p>
    <w:p w14:paraId="7980E6CB"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6122E45E"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DROP INDEX 58858_619280;</w:t>
      </w:r>
    </w:p>
    <w:p w14:paraId="129FD646"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ALTER TABLE hs_duty_rate DROP CONSTRAINT u58858_619280;</w:t>
      </w:r>
    </w:p>
    <w:p w14:paraId="18EBF307"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2ED724D7"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ALTER TABLE hs_duty_rate TYPE(RAW);</w:t>
      </w:r>
    </w:p>
    <w:p w14:paraId="0EAD2905"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240B6149"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LOAD FROM "/recyclebox/lchen/hs_duty_rate.</w:t>
      </w:r>
      <w:r>
        <w:rPr>
          <w:rFonts w:ascii="Courier New" w:eastAsia="SimSun" w:hAnsi="Courier New" w:cs="Courier New"/>
          <w:sz w:val="16"/>
          <w:szCs w:val="16"/>
          <w:lang w:eastAsia="zh-CN"/>
        </w:rPr>
        <w:t>20150110</w:t>
      </w:r>
      <w:r w:rsidRPr="0076613A">
        <w:rPr>
          <w:rFonts w:ascii="Courier New" w:eastAsia="SimSun" w:hAnsi="Courier New" w:cs="Courier New"/>
          <w:sz w:val="16"/>
          <w:szCs w:val="16"/>
          <w:lang w:eastAsia="zh-CN"/>
        </w:rPr>
        <w:t>" INSERT INTO hs_duty_rate;</w:t>
      </w:r>
    </w:p>
    <w:p w14:paraId="639FF766"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0AE2E1A5"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ALTER TABLE hs_duty_rate TYPE(STANDARD);</w:t>
      </w:r>
    </w:p>
    <w:p w14:paraId="3CF72566"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70628535"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ALTER TABLE hs_duty_rate ADD CONSTRAINT primary key (hsno,hstarifftrtmnt,effdate);</w:t>
      </w:r>
    </w:p>
    <w:p w14:paraId="0E9D2337"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CREATE UNIQUE INDEX ON hs_duty_rate (hsno,hstarifftrtmnt,effdate);</w:t>
      </w:r>
    </w:p>
    <w:p w14:paraId="3D5CAA41"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26FC5F13"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SET CONSTRAINTS,INDEXES,TRIGGERS FOR hs_duty_rate ENABLED;</w:t>
      </w:r>
    </w:p>
    <w:p w14:paraId="3AD81F1D"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102E72C1" w14:textId="77777777" w:rsidR="00745720" w:rsidRDefault="00745720" w:rsidP="00745720">
      <w:pPr>
        <w:spacing w:after="0" w:line="240" w:lineRule="auto"/>
        <w:ind w:left="360"/>
        <w:jc w:val="left"/>
        <w:rPr>
          <w:rFonts w:ascii="Courier New" w:eastAsia="SimSun" w:hAnsi="Courier New" w:cs="Courier New"/>
          <w:sz w:val="16"/>
          <w:szCs w:val="16"/>
          <w:lang w:eastAsia="zh-CN"/>
        </w:rPr>
      </w:pPr>
      <w:r w:rsidRPr="0076613A">
        <w:rPr>
          <w:rFonts w:ascii="Courier New" w:eastAsia="SimSun" w:hAnsi="Courier New" w:cs="Courier New"/>
          <w:sz w:val="16"/>
          <w:szCs w:val="16"/>
          <w:lang w:eastAsia="zh-CN"/>
        </w:rPr>
        <w:t>-- DISCONNECT CURRENT;</w:t>
      </w:r>
    </w:p>
    <w:p w14:paraId="60F51A12" w14:textId="77777777" w:rsidR="00745720" w:rsidRPr="0076613A" w:rsidRDefault="00745720" w:rsidP="00745720">
      <w:pPr>
        <w:spacing w:after="0" w:line="240" w:lineRule="auto"/>
        <w:ind w:left="360"/>
        <w:jc w:val="left"/>
        <w:rPr>
          <w:rFonts w:ascii="Courier New" w:eastAsia="SimSun" w:hAnsi="Courier New" w:cs="Courier New"/>
          <w:sz w:val="16"/>
          <w:szCs w:val="16"/>
          <w:lang w:eastAsia="zh-CN"/>
        </w:rPr>
      </w:pPr>
    </w:p>
    <w:p w14:paraId="35F61B14" w14:textId="77777777" w:rsidR="00745720" w:rsidRPr="0076613A" w:rsidRDefault="00745720" w:rsidP="00745720">
      <w:pPr>
        <w:numPr>
          <w:ilvl w:val="0"/>
          <w:numId w:val="7"/>
        </w:numPr>
        <w:spacing w:after="0" w:line="240" w:lineRule="auto"/>
        <w:jc w:val="left"/>
        <w:rPr>
          <w:rFonts w:ascii="Calibri" w:eastAsia="SimSun" w:hAnsi="Calibri" w:cs="Times New Roman"/>
          <w:lang w:eastAsia="zh-CN"/>
        </w:rPr>
      </w:pPr>
      <w:r w:rsidRPr="0076613A">
        <w:rPr>
          <w:rFonts w:ascii="Calibri" w:eastAsia="SimSun" w:hAnsi="Calibri" w:cs="Times New Roman"/>
          <w:lang w:eastAsia="zh-CN"/>
        </w:rPr>
        <w:t>Q32 date filed completed loading at 23:40PM</w:t>
      </w:r>
    </w:p>
    <w:p w14:paraId="3D798F61" w14:textId="77777777" w:rsidR="00745720" w:rsidRPr="003A185B" w:rsidRDefault="00745720" w:rsidP="00745720">
      <w:pPr>
        <w:numPr>
          <w:ilvl w:val="0"/>
          <w:numId w:val="7"/>
        </w:numPr>
        <w:spacing w:after="0" w:line="240" w:lineRule="auto"/>
        <w:jc w:val="left"/>
        <w:rPr>
          <w:rFonts w:ascii="Calibri" w:eastAsia="SimSun" w:hAnsi="Calibri" w:cs="Times New Roman"/>
          <w:lang w:eastAsia="zh-CN"/>
        </w:rPr>
      </w:pPr>
      <w:r w:rsidRPr="003A185B">
        <w:rPr>
          <w:rFonts w:ascii="Calibri" w:eastAsia="SimSun" w:hAnsi="Calibri" w:cs="Times New Roman"/>
          <w:lang w:eastAsia="zh-CN"/>
        </w:rPr>
        <w:t xml:space="preserve">/insight/local/scripts/ICCSetExpiryDates/StartInsightSetExpiryDates.ksh will update Table </w:t>
      </w:r>
      <w:r w:rsidRPr="003A185B">
        <w:rPr>
          <w:rFonts w:ascii="Calibri" w:eastAsia="SimSun" w:hAnsi="Calibri" w:cs="Times New Roman"/>
          <w:b/>
          <w:lang w:eastAsia="zh-CN"/>
        </w:rPr>
        <w:t>hs_duty_rate</w:t>
      </w:r>
    </w:p>
    <w:p w14:paraId="7B7E5028" w14:textId="77777777" w:rsidR="00745720" w:rsidRDefault="00745720" w:rsidP="00745720">
      <w:pPr>
        <w:spacing w:after="0"/>
        <w:jc w:val="left"/>
        <w:rPr>
          <w:lang w:eastAsia="zh-CN"/>
        </w:rPr>
      </w:pPr>
    </w:p>
    <w:p w14:paraId="37D5F928" w14:textId="77777777" w:rsidR="00745720" w:rsidRDefault="00745720" w:rsidP="00745720">
      <w:pPr>
        <w:pStyle w:val="1"/>
        <w:jc w:val="left"/>
        <w:rPr>
          <w:u w:val="single"/>
        </w:rPr>
      </w:pPr>
      <w:bookmarkStart w:id="4" w:name="_Toc472069154"/>
      <w:r w:rsidRPr="00380D9A">
        <w:rPr>
          <w:u w:val="single"/>
        </w:rPr>
        <w:t>Data processing LOGS</w:t>
      </w:r>
      <w:bookmarkEnd w:id="4"/>
    </w:p>
    <w:p w14:paraId="26C4394B" w14:textId="77777777" w:rsidR="00745720" w:rsidRDefault="00745720" w:rsidP="00745720">
      <w:pPr>
        <w:spacing w:after="0"/>
        <w:jc w:val="left"/>
        <w:rPr>
          <w:lang w:eastAsia="zh-CN"/>
        </w:rPr>
      </w:pPr>
      <w:r>
        <w:rPr>
          <w:lang w:eastAsia="zh-CN"/>
        </w:rPr>
        <w:t xml:space="preserve">Find Data File process log in </w:t>
      </w:r>
      <w:r w:rsidRPr="0011486E">
        <w:rPr>
          <w:lang w:eastAsia="zh-CN"/>
        </w:rPr>
        <w:t>/usr/apps/dmq/beta</w:t>
      </w:r>
      <w:r>
        <w:rPr>
          <w:lang w:eastAsia="zh-CN"/>
        </w:rPr>
        <w:t>,</w:t>
      </w:r>
      <w:r w:rsidRPr="00B4482E">
        <w:rPr>
          <w:lang w:eastAsia="zh-CN"/>
        </w:rPr>
        <w:t>if you find some non zero-size file like ierr010.xxxx</w:t>
      </w:r>
      <w:r>
        <w:rPr>
          <w:lang w:eastAsia="zh-CN"/>
        </w:rPr>
        <w:t xml:space="preserve">, </w:t>
      </w:r>
      <w:r w:rsidRPr="00B4482E">
        <w:rPr>
          <w:lang w:eastAsia="zh-CN"/>
        </w:rPr>
        <w:t>it must mean some data process errors there</w:t>
      </w:r>
      <w:r>
        <w:rPr>
          <w:lang w:eastAsia="zh-CN"/>
        </w:rPr>
        <w:t xml:space="preserve">. For history LOGS, </w:t>
      </w:r>
      <w:r w:rsidRPr="0011486E">
        <w:rPr>
          <w:lang w:eastAsia="zh-CN"/>
        </w:rPr>
        <w:t>/dmqjtmp/archiveBetaLog/beta</w:t>
      </w:r>
    </w:p>
    <w:p w14:paraId="50D6A9D8" w14:textId="77777777" w:rsidR="00745720" w:rsidRPr="003A185B" w:rsidRDefault="00745720" w:rsidP="00745720">
      <w:pPr>
        <w:pStyle w:val="1"/>
        <w:jc w:val="left"/>
        <w:rPr>
          <w:u w:val="single"/>
        </w:rPr>
      </w:pPr>
      <w:bookmarkStart w:id="5" w:name="_Toc472069155"/>
      <w:r w:rsidRPr="003A185B">
        <w:rPr>
          <w:u w:val="single"/>
        </w:rPr>
        <w:t>Storage consideration and Add Database storage space(chunck)</w:t>
      </w:r>
      <w:bookmarkEnd w:id="5"/>
    </w:p>
    <w:p w14:paraId="563E94C4" w14:textId="77777777" w:rsidR="00745720" w:rsidRPr="00E6682F"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r w:rsidRPr="00E6682F">
        <w:rPr>
          <w:rFonts w:ascii="Helvetica" w:eastAsia="SimSun" w:hAnsi="Helvetica" w:cs="Helvetica"/>
          <w:sz w:val="20"/>
          <w:szCs w:val="20"/>
          <w:lang w:eastAsia="zh-CN"/>
        </w:rPr>
        <w:t>root@ifx01:/ #</w:t>
      </w:r>
      <w:r>
        <w:rPr>
          <w:rFonts w:ascii="Helvetica" w:eastAsia="SimSun" w:hAnsi="Helvetica" w:cs="Helvetica"/>
          <w:sz w:val="20"/>
          <w:szCs w:val="20"/>
          <w:lang w:eastAsia="zh-CN"/>
        </w:rPr>
        <w:t xml:space="preserve"> </w:t>
      </w:r>
      <w:r w:rsidRPr="00E6682F">
        <w:rPr>
          <w:rFonts w:ascii="Helvetica" w:eastAsia="SimSun" w:hAnsi="Helvetica" w:cs="Helvetica"/>
          <w:sz w:val="20"/>
          <w:szCs w:val="20"/>
          <w:lang w:eastAsia="zh-CN"/>
        </w:rPr>
        <w:t>lspv</w:t>
      </w:r>
    </w:p>
    <w:p w14:paraId="39DE001D"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hdisk2          00ca32fde4198d51                    livedbvg        active</w:t>
      </w:r>
    </w:p>
    <w:p w14:paraId="14B73B5E"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hdisk3          00ca32fde4198fc0                    archdbvg        active</w:t>
      </w:r>
    </w:p>
    <w:p w14:paraId="546D4F07"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hdisk4          00ca32fde41a128f                    appsvg          active</w:t>
      </w:r>
    </w:p>
    <w:p w14:paraId="007D9D22"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color w:val="FF0000"/>
          <w:sz w:val="16"/>
          <w:szCs w:val="16"/>
          <w:lang w:eastAsia="zh-CN"/>
        </w:rPr>
      </w:pPr>
      <w:r w:rsidRPr="003C06FA">
        <w:rPr>
          <w:rFonts w:ascii="Courier New" w:eastAsia="SimSun" w:hAnsi="Courier New" w:cs="Courier New"/>
          <w:color w:val="FF0000"/>
          <w:sz w:val="16"/>
          <w:szCs w:val="16"/>
          <w:lang w:eastAsia="zh-CN"/>
        </w:rPr>
        <w:t>hdisk0          00ca32fd35a97b39                    rootvg          active</w:t>
      </w:r>
    </w:p>
    <w:p w14:paraId="6E01CFCE"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color w:val="FF0000"/>
          <w:sz w:val="16"/>
          <w:szCs w:val="16"/>
          <w:lang w:eastAsia="zh-CN"/>
        </w:rPr>
      </w:pPr>
      <w:r w:rsidRPr="003C06FA">
        <w:rPr>
          <w:rFonts w:ascii="Courier New" w:eastAsia="SimSun" w:hAnsi="Courier New" w:cs="Courier New"/>
          <w:color w:val="FF0000"/>
          <w:sz w:val="16"/>
          <w:szCs w:val="16"/>
          <w:lang w:eastAsia="zh-CN"/>
        </w:rPr>
        <w:lastRenderedPageBreak/>
        <w:t>hdisk1          00ca32fd35a97d46                    rootvg          active</w:t>
      </w:r>
    </w:p>
    <w:p w14:paraId="568E035A"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hdisk5          00ca32fdae1bdd5b                    archdbvg        active</w:t>
      </w:r>
    </w:p>
    <w:p w14:paraId="21238045"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hdisk6          00ca32fdae1d5a2a                    archdbvg        active</w:t>
      </w:r>
    </w:p>
    <w:p w14:paraId="69FC921C"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p>
    <w:p w14:paraId="197E1B1C" w14:textId="77777777" w:rsidR="00745720" w:rsidRPr="00E6682F"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r w:rsidRPr="00E6682F">
        <w:rPr>
          <w:rFonts w:ascii="Helvetica" w:eastAsia="SimSun" w:hAnsi="Helvetica" w:cs="Helvetica"/>
          <w:sz w:val="20"/>
          <w:szCs w:val="20"/>
          <w:lang w:eastAsia="zh-CN"/>
        </w:rPr>
        <w:t>root@ifx01:/ #</w:t>
      </w:r>
      <w:r>
        <w:rPr>
          <w:rFonts w:ascii="Helvetica" w:eastAsia="SimSun" w:hAnsi="Helvetica" w:cs="Helvetica"/>
          <w:sz w:val="20"/>
          <w:szCs w:val="20"/>
          <w:lang w:eastAsia="zh-CN"/>
        </w:rPr>
        <w:t xml:space="preserve"> </w:t>
      </w:r>
      <w:r w:rsidRPr="00E6682F">
        <w:rPr>
          <w:rFonts w:ascii="Helvetica" w:eastAsia="SimSun" w:hAnsi="Helvetica" w:cs="Helvetica"/>
          <w:sz w:val="20"/>
          <w:szCs w:val="20"/>
          <w:lang w:eastAsia="zh-CN"/>
        </w:rPr>
        <w:t xml:space="preserve">mpio_get_config -Av </w:t>
      </w:r>
    </w:p>
    <w:p w14:paraId="15E2B9F8"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Warning:  Unable to open message catalog.</w:t>
      </w:r>
    </w:p>
    <w:p w14:paraId="36052CCC"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Frame id 0:</w:t>
      </w:r>
    </w:p>
    <w:p w14:paraId="7F944F71"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Storage Subsystem worldwide name: 60ab800264d8a0000456b76c6</w:t>
      </w:r>
    </w:p>
    <w:p w14:paraId="77B8B13C"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Controller count: 2</w:t>
      </w:r>
    </w:p>
    <w:p w14:paraId="03744F80"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Partition count: 1</w:t>
      </w:r>
    </w:p>
    <w:p w14:paraId="201A88FD"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Partition 0:</w:t>
      </w:r>
    </w:p>
    <w:p w14:paraId="3506212F"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Storage Subsystem Name = 'LOIS_Imaging'</w:t>
      </w:r>
    </w:p>
    <w:p w14:paraId="4733E8A8"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hdisk#           LUN #   Ownership          User Label</w:t>
      </w:r>
    </w:p>
    <w:p w14:paraId="2D71540B"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hdisk2               0   A (preferred)      lun067</w:t>
      </w:r>
    </w:p>
    <w:p w14:paraId="6FB1E9C2"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hdisk3               1   B (preferred)      lun068</w:t>
      </w:r>
    </w:p>
    <w:p w14:paraId="1761A76C" w14:textId="77777777" w:rsidR="00745720" w:rsidRPr="003C06FA" w:rsidRDefault="00745720" w:rsidP="00745720">
      <w:pPr>
        <w:autoSpaceDE w:val="0"/>
        <w:autoSpaceDN w:val="0"/>
        <w:adjustRightInd w:val="0"/>
        <w:spacing w:after="0" w:line="240" w:lineRule="auto"/>
        <w:jc w:val="left"/>
        <w:rPr>
          <w:rFonts w:ascii="Courier New" w:eastAsia="SimSun" w:hAnsi="Courier New" w:cs="Courier New"/>
          <w:sz w:val="16"/>
          <w:szCs w:val="16"/>
          <w:lang w:eastAsia="zh-CN"/>
        </w:rPr>
      </w:pPr>
      <w:r w:rsidRPr="003C06FA">
        <w:rPr>
          <w:rFonts w:ascii="Courier New" w:eastAsia="SimSun" w:hAnsi="Courier New" w:cs="Courier New"/>
          <w:sz w:val="16"/>
          <w:szCs w:val="16"/>
          <w:lang w:eastAsia="zh-CN"/>
        </w:rPr>
        <w:t xml:space="preserve">        hdisk4               2   A (preferred)      lun069</w:t>
      </w:r>
    </w:p>
    <w:p w14:paraId="18609C19"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color w:val="FF0000"/>
          <w:sz w:val="16"/>
          <w:szCs w:val="16"/>
          <w:lang w:eastAsia="zh-CN"/>
        </w:rPr>
      </w:pPr>
      <w:r w:rsidRPr="00C6370F">
        <w:rPr>
          <w:rFonts w:ascii="Courier New" w:eastAsia="SimSun" w:hAnsi="Courier New" w:cs="Courier New"/>
          <w:color w:val="FF0000"/>
          <w:sz w:val="16"/>
          <w:szCs w:val="16"/>
          <w:lang w:eastAsia="zh-CN"/>
        </w:rPr>
        <w:t xml:space="preserve">        hdisk5               3   B (preferred)      lun106</w:t>
      </w:r>
    </w:p>
    <w:p w14:paraId="4D5137F5"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color w:val="FF0000"/>
          <w:sz w:val="16"/>
          <w:szCs w:val="16"/>
          <w:lang w:eastAsia="zh-CN"/>
        </w:rPr>
      </w:pPr>
      <w:r w:rsidRPr="00C6370F">
        <w:rPr>
          <w:rFonts w:ascii="Courier New" w:eastAsia="SimSun" w:hAnsi="Courier New" w:cs="Courier New"/>
          <w:color w:val="FF0000"/>
          <w:sz w:val="16"/>
          <w:szCs w:val="16"/>
          <w:lang w:eastAsia="zh-CN"/>
        </w:rPr>
        <w:t xml:space="preserve">        hdisk6               4   A (preferred)      lun107</w:t>
      </w:r>
    </w:p>
    <w:p w14:paraId="3FDC99C8"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p>
    <w:p w14:paraId="0D045717"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We add 4G data files (chunk) to datadbs1 and 4G data files (chunk) to datadbs2</w:t>
      </w:r>
    </w:p>
    <w:p w14:paraId="7A8DC121"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p>
    <w:p w14:paraId="2B36FC89"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touch </w:t>
      </w:r>
      <w:r w:rsidRPr="00C6370F">
        <w:rPr>
          <w:rFonts w:ascii="Courier New" w:eastAsia="Times New Roman" w:hAnsi="Courier New" w:cs="Courier New"/>
          <w:color w:val="FF0000"/>
          <w:sz w:val="16"/>
          <w:szCs w:val="16"/>
          <w:shd w:val="pct15" w:color="auto" w:fill="FFFFFF"/>
          <w:lang w:eastAsia="zh-CN"/>
        </w:rPr>
        <w:t>/ach_dat1/ach_dat1.45</w:t>
      </w:r>
    </w:p>
    <w:p w14:paraId="3A31520B" w14:textId="77777777" w:rsidR="00745720" w:rsidRPr="00C6370F" w:rsidRDefault="00745720" w:rsidP="00745720">
      <w:pPr>
        <w:autoSpaceDE w:val="0"/>
        <w:autoSpaceDN w:val="0"/>
        <w:adjustRightInd w:val="0"/>
        <w:spacing w:after="0" w:line="240" w:lineRule="auto"/>
        <w:jc w:val="left"/>
        <w:rPr>
          <w:rFonts w:ascii="Courier New" w:eastAsia="Times New Roman" w:hAnsi="Courier New" w:cs="Courier New"/>
          <w:color w:val="FF0000"/>
          <w:sz w:val="16"/>
          <w:szCs w:val="16"/>
          <w:shd w:val="pct15" w:color="auto" w:fill="FFFFFF"/>
          <w:lang w:eastAsia="zh-CN"/>
        </w:rPr>
      </w:pPr>
    </w:p>
    <w:p w14:paraId="1125500F"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touch </w:t>
      </w:r>
      <w:r w:rsidRPr="00C6370F">
        <w:rPr>
          <w:rFonts w:ascii="Courier New" w:eastAsia="Times New Roman" w:hAnsi="Courier New" w:cs="Courier New"/>
          <w:color w:val="FF0000"/>
          <w:sz w:val="16"/>
          <w:szCs w:val="16"/>
          <w:shd w:val="pct15" w:color="auto" w:fill="FFFFFF"/>
          <w:lang w:eastAsia="zh-CN"/>
        </w:rPr>
        <w:t>/ach_dat2/ach_dat2.49</w:t>
      </w:r>
    </w:p>
    <w:p w14:paraId="7C608408"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p>
    <w:p w14:paraId="1DB6295C"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chmod 660 </w:t>
      </w:r>
      <w:r w:rsidRPr="00C6370F">
        <w:rPr>
          <w:rFonts w:ascii="Courier New" w:eastAsia="Times New Roman" w:hAnsi="Courier New" w:cs="Courier New"/>
          <w:color w:val="FF0000"/>
          <w:sz w:val="16"/>
          <w:szCs w:val="16"/>
          <w:shd w:val="pct15" w:color="auto" w:fill="FFFFFF"/>
          <w:lang w:eastAsia="zh-CN"/>
        </w:rPr>
        <w:t>/ach_dat1/ach_dat1.45</w:t>
      </w:r>
    </w:p>
    <w:p w14:paraId="076C0DD5" w14:textId="77777777" w:rsidR="00745720" w:rsidRPr="00C6370F" w:rsidRDefault="00745720" w:rsidP="00745720">
      <w:pPr>
        <w:autoSpaceDE w:val="0"/>
        <w:autoSpaceDN w:val="0"/>
        <w:adjustRightInd w:val="0"/>
        <w:spacing w:after="0" w:line="240" w:lineRule="auto"/>
        <w:jc w:val="left"/>
        <w:rPr>
          <w:rFonts w:ascii="Courier New" w:eastAsia="Times New Roman" w:hAnsi="Courier New" w:cs="Courier New"/>
          <w:color w:val="FF0000"/>
          <w:sz w:val="16"/>
          <w:szCs w:val="16"/>
          <w:shd w:val="pct15" w:color="auto" w:fill="FFFFFF"/>
          <w:lang w:eastAsia="zh-CN"/>
        </w:rPr>
      </w:pPr>
    </w:p>
    <w:p w14:paraId="629AE968" w14:textId="3540F18B"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chmod 660 </w:t>
      </w:r>
      <w:r w:rsidRPr="00C6370F">
        <w:rPr>
          <w:rFonts w:ascii="Courier New" w:eastAsia="Times New Roman" w:hAnsi="Courier New" w:cs="Courier New"/>
          <w:color w:val="FF0000"/>
          <w:sz w:val="16"/>
          <w:szCs w:val="16"/>
          <w:shd w:val="pct15" w:color="auto" w:fill="FFFFFF"/>
          <w:lang w:eastAsia="zh-CN"/>
        </w:rPr>
        <w:t>/ach_dat2/ach_dat2.49</w:t>
      </w:r>
    </w:p>
    <w:p w14:paraId="6BF9240E"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p>
    <w:p w14:paraId="4FE90ECB"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chown informix:informix </w:t>
      </w:r>
      <w:r w:rsidRPr="00C6370F">
        <w:rPr>
          <w:rFonts w:ascii="Courier New" w:eastAsia="Times New Roman" w:hAnsi="Courier New" w:cs="Courier New"/>
          <w:color w:val="FF0000"/>
          <w:sz w:val="16"/>
          <w:szCs w:val="16"/>
          <w:shd w:val="pct15" w:color="auto" w:fill="FFFFFF"/>
          <w:lang w:eastAsia="zh-CN"/>
        </w:rPr>
        <w:t>/ach_dat1/ach_dat1.45</w:t>
      </w:r>
    </w:p>
    <w:p w14:paraId="6374A6EE" w14:textId="77777777" w:rsidR="00745720" w:rsidRPr="00C6370F" w:rsidRDefault="00745720" w:rsidP="00745720">
      <w:pPr>
        <w:autoSpaceDE w:val="0"/>
        <w:autoSpaceDN w:val="0"/>
        <w:adjustRightInd w:val="0"/>
        <w:spacing w:after="0" w:line="240" w:lineRule="auto"/>
        <w:jc w:val="left"/>
        <w:rPr>
          <w:rFonts w:ascii="Courier New" w:eastAsia="Times New Roman" w:hAnsi="Courier New" w:cs="Courier New"/>
          <w:color w:val="FF0000"/>
          <w:sz w:val="16"/>
          <w:szCs w:val="16"/>
          <w:shd w:val="pct15" w:color="auto" w:fill="FFFFFF"/>
          <w:lang w:eastAsia="zh-CN"/>
        </w:rPr>
      </w:pPr>
    </w:p>
    <w:p w14:paraId="0D34DB98"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chown informix:informix </w:t>
      </w:r>
      <w:r w:rsidRPr="00C6370F">
        <w:rPr>
          <w:rFonts w:ascii="Courier New" w:eastAsia="Times New Roman" w:hAnsi="Courier New" w:cs="Courier New"/>
          <w:color w:val="FF0000"/>
          <w:sz w:val="16"/>
          <w:szCs w:val="16"/>
          <w:shd w:val="pct15" w:color="auto" w:fill="FFFFFF"/>
          <w:lang w:eastAsia="zh-CN"/>
        </w:rPr>
        <w:t>/ach_dat2/ach_dat2.49</w:t>
      </w:r>
    </w:p>
    <w:p w14:paraId="07194C52"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p>
    <w:p w14:paraId="70919AB0"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r w:rsidRPr="006517E2">
        <w:rPr>
          <w:rFonts w:ascii="Helvetica" w:eastAsia="SimSun" w:hAnsi="Helvetica" w:cs="Helvetica"/>
          <w:sz w:val="20"/>
          <w:szCs w:val="20"/>
          <w:lang w:eastAsia="zh-CN"/>
        </w:rPr>
        <w:t># su – informix</w:t>
      </w:r>
    </w:p>
    <w:p w14:paraId="1CE834EC" w14:textId="77777777" w:rsidR="00745720" w:rsidRPr="00116FC3" w:rsidRDefault="00745720" w:rsidP="00745720">
      <w:pPr>
        <w:autoSpaceDE w:val="0"/>
        <w:autoSpaceDN w:val="0"/>
        <w:adjustRightInd w:val="0"/>
        <w:spacing w:after="0" w:line="240" w:lineRule="auto"/>
        <w:jc w:val="left"/>
        <w:rPr>
          <w:rFonts w:ascii="Helvetica" w:eastAsia="SimSun" w:hAnsi="Helvetica" w:cs="Helvetica"/>
          <w:i/>
          <w:sz w:val="20"/>
          <w:szCs w:val="20"/>
          <w:shd w:val="pct15" w:color="auto" w:fill="FFFFFF"/>
          <w:lang w:eastAsia="zh-CN"/>
        </w:rPr>
      </w:pPr>
      <w:r w:rsidRPr="00116FC3">
        <w:rPr>
          <w:i/>
          <w:shd w:val="pct15" w:color="auto" w:fill="FFFFFF"/>
        </w:rPr>
        <w:t>For example: onspaces -a datadbs1 -p /ix_dat/ix_dat.2 -o 0 -s 1000000</w:t>
      </w:r>
    </w:p>
    <w:p w14:paraId="1342F344" w14:textId="77777777" w:rsidR="00745720" w:rsidRDefault="00745720" w:rsidP="00745720">
      <w:pPr>
        <w:autoSpaceDE w:val="0"/>
        <w:autoSpaceDN w:val="0"/>
        <w:adjustRightInd w:val="0"/>
        <w:spacing w:after="0" w:line="240" w:lineRule="auto"/>
        <w:jc w:val="left"/>
        <w:rPr>
          <w:rFonts w:ascii="Helvetica" w:eastAsia="SimSun" w:hAnsi="Helvetica" w:cs="Helvetica"/>
          <w:sz w:val="20"/>
          <w:szCs w:val="20"/>
          <w:lang w:eastAsia="zh-CN"/>
        </w:rPr>
      </w:pPr>
    </w:p>
    <w:p w14:paraId="0A7B2DA8"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onspaces -a datadbs1 -p </w:t>
      </w:r>
      <w:r w:rsidRPr="00C6370F">
        <w:rPr>
          <w:rFonts w:ascii="Courier New" w:eastAsia="Times New Roman" w:hAnsi="Courier New" w:cs="Courier New"/>
          <w:color w:val="FF0000"/>
          <w:sz w:val="16"/>
          <w:szCs w:val="16"/>
          <w:shd w:val="pct15" w:color="auto" w:fill="FFFFFF"/>
          <w:lang w:eastAsia="zh-CN"/>
        </w:rPr>
        <w:t xml:space="preserve">/ach_dat1/ach_dat1.45 </w:t>
      </w:r>
      <w:r w:rsidRPr="00C6370F">
        <w:rPr>
          <w:rFonts w:ascii="Courier New" w:eastAsia="SimSun" w:hAnsi="Courier New" w:cs="Courier New"/>
          <w:sz w:val="20"/>
          <w:szCs w:val="20"/>
          <w:lang w:eastAsia="zh-CN"/>
        </w:rPr>
        <w:t>-o 0 -s 1000000</w:t>
      </w:r>
    </w:p>
    <w:p w14:paraId="64BDD46D"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p>
    <w:p w14:paraId="2AE75BAF" w14:textId="0311F216" w:rsidR="00745720" w:rsidRPr="005267A3"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onspaces -a datadbs2 -p </w:t>
      </w:r>
      <w:r w:rsidRPr="00C6370F">
        <w:rPr>
          <w:rFonts w:ascii="Courier New" w:eastAsia="Times New Roman" w:hAnsi="Courier New" w:cs="Courier New"/>
          <w:color w:val="FF0000"/>
          <w:sz w:val="16"/>
          <w:szCs w:val="16"/>
          <w:shd w:val="pct15" w:color="auto" w:fill="FFFFFF"/>
          <w:lang w:eastAsia="zh-CN"/>
        </w:rPr>
        <w:t xml:space="preserve">/ach_dat2/ach_dat2.49 </w:t>
      </w:r>
      <w:r w:rsidRPr="00C6370F">
        <w:rPr>
          <w:rFonts w:ascii="Courier New" w:eastAsia="SimSun" w:hAnsi="Courier New" w:cs="Courier New"/>
          <w:sz w:val="20"/>
          <w:szCs w:val="20"/>
          <w:lang w:eastAsia="zh-CN"/>
        </w:rPr>
        <w:t>-o 0 -s 1000000</w:t>
      </w:r>
    </w:p>
    <w:p w14:paraId="08B515D4" w14:textId="77777777" w:rsidR="00745720" w:rsidRPr="00A15109" w:rsidRDefault="00745720" w:rsidP="00745720">
      <w:pPr>
        <w:pStyle w:val="1"/>
        <w:jc w:val="left"/>
        <w:rPr>
          <w:u w:val="single"/>
        </w:rPr>
      </w:pPr>
      <w:bookmarkStart w:id="6" w:name="_Toc472069156"/>
      <w:r w:rsidRPr="00A15109">
        <w:rPr>
          <w:u w:val="single"/>
        </w:rPr>
        <w:t>All addition chunks to /ix_dat4</w:t>
      </w:r>
      <w:bookmarkEnd w:id="6"/>
    </w:p>
    <w:p w14:paraId="261323E9" w14:textId="77777777" w:rsidR="00745720" w:rsidRDefault="00745720" w:rsidP="00745720">
      <w:pPr>
        <w:autoSpaceDE w:val="0"/>
        <w:autoSpaceDN w:val="0"/>
        <w:adjustRightInd w:val="0"/>
        <w:spacing w:after="0" w:line="240" w:lineRule="auto"/>
        <w:jc w:val="left"/>
        <w:rPr>
          <w:rFonts w:ascii="Courier New" w:eastAsia="Times New Roman" w:hAnsi="Courier New" w:cs="Courier New"/>
          <w:color w:val="FF0000"/>
          <w:sz w:val="16"/>
          <w:szCs w:val="16"/>
          <w:shd w:val="pct15" w:color="auto" w:fill="FFFFFF"/>
          <w:lang w:eastAsia="zh-CN"/>
        </w:rPr>
      </w:pPr>
      <w:r>
        <w:rPr>
          <w:rFonts w:ascii="Courier New" w:eastAsia="SimSun" w:hAnsi="Courier New" w:cs="Courier New"/>
          <w:sz w:val="20"/>
          <w:szCs w:val="20"/>
          <w:lang w:eastAsia="zh-CN"/>
        </w:rPr>
        <w:t>#</w:t>
      </w:r>
      <w:r w:rsidRPr="00A0776C">
        <w:rPr>
          <w:rFonts w:ascii="Courier New" w:eastAsia="SimSun" w:hAnsi="Courier New" w:cs="Courier New"/>
          <w:sz w:val="20"/>
          <w:szCs w:val="20"/>
          <w:lang w:eastAsia="zh-CN"/>
        </w:rPr>
        <w:t xml:space="preserve"> chfs -a size=</w:t>
      </w:r>
      <w:r>
        <w:rPr>
          <w:rFonts w:ascii="Courier New" w:eastAsia="SimSun" w:hAnsi="Courier New" w:cs="Courier New"/>
          <w:sz w:val="20"/>
          <w:szCs w:val="20"/>
          <w:lang w:eastAsia="zh-CN"/>
        </w:rPr>
        <w:t>+1</w:t>
      </w:r>
      <w:r w:rsidRPr="00A0776C">
        <w:rPr>
          <w:rFonts w:ascii="Courier New" w:eastAsia="SimSun" w:hAnsi="Courier New" w:cs="Courier New"/>
          <w:sz w:val="20"/>
          <w:szCs w:val="20"/>
          <w:lang w:eastAsia="zh-CN"/>
        </w:rPr>
        <w:t xml:space="preserve">G </w:t>
      </w:r>
      <w:r w:rsidRPr="00C6370F">
        <w:rPr>
          <w:rFonts w:ascii="Courier New" w:eastAsia="Times New Roman" w:hAnsi="Courier New" w:cs="Courier New"/>
          <w:color w:val="FF0000"/>
          <w:sz w:val="16"/>
          <w:szCs w:val="16"/>
          <w:shd w:val="pct15" w:color="auto" w:fill="FFFFFF"/>
          <w:lang w:eastAsia="zh-CN"/>
        </w:rPr>
        <w:t>/</w:t>
      </w:r>
      <w:r>
        <w:rPr>
          <w:rFonts w:ascii="Courier New" w:eastAsia="Times New Roman" w:hAnsi="Courier New" w:cs="Courier New"/>
          <w:color w:val="FF0000"/>
          <w:sz w:val="16"/>
          <w:szCs w:val="16"/>
          <w:shd w:val="pct15" w:color="auto" w:fill="FFFFFF"/>
          <w:lang w:eastAsia="zh-CN"/>
        </w:rPr>
        <w:t>ix_dat4</w:t>
      </w:r>
    </w:p>
    <w:p w14:paraId="47555678" w14:textId="77777777" w:rsidR="00745720" w:rsidRDefault="00745720" w:rsidP="00745720">
      <w:pPr>
        <w:autoSpaceDE w:val="0"/>
        <w:autoSpaceDN w:val="0"/>
        <w:adjustRightInd w:val="0"/>
        <w:spacing w:after="0" w:line="240" w:lineRule="auto"/>
        <w:jc w:val="left"/>
        <w:rPr>
          <w:rFonts w:ascii="Courier New" w:eastAsia="Times New Roman" w:hAnsi="Courier New" w:cs="Courier New"/>
          <w:color w:val="FF0000"/>
          <w:sz w:val="16"/>
          <w:szCs w:val="16"/>
          <w:shd w:val="pct15" w:color="auto" w:fill="FFFFFF"/>
          <w:lang w:eastAsia="zh-CN"/>
        </w:rPr>
      </w:pPr>
    </w:p>
    <w:p w14:paraId="2FE3159B" w14:textId="77777777" w:rsidR="00745720"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r w:rsidRPr="00C6370F">
        <w:rPr>
          <w:rFonts w:ascii="Courier New" w:eastAsia="SimSun" w:hAnsi="Courier New" w:cs="Courier New"/>
          <w:sz w:val="20"/>
          <w:szCs w:val="20"/>
          <w:lang w:eastAsia="zh-CN"/>
        </w:rPr>
        <w:t xml:space="preserve">$ onspaces -a </w:t>
      </w:r>
      <w:r w:rsidRPr="00006D64">
        <w:rPr>
          <w:rFonts w:ascii="Courier New" w:eastAsia="SimSun" w:hAnsi="Courier New" w:cs="Courier New"/>
          <w:sz w:val="20"/>
          <w:szCs w:val="20"/>
          <w:lang w:eastAsia="zh-CN"/>
        </w:rPr>
        <w:t>datadbs</w:t>
      </w:r>
      <w:r>
        <w:rPr>
          <w:rFonts w:ascii="Courier New" w:eastAsia="SimSun" w:hAnsi="Courier New" w:cs="Courier New"/>
          <w:sz w:val="20"/>
          <w:szCs w:val="20"/>
          <w:lang w:eastAsia="zh-CN"/>
        </w:rPr>
        <w:t>1</w:t>
      </w:r>
      <w:r w:rsidRPr="00C6370F">
        <w:rPr>
          <w:rFonts w:ascii="Courier New" w:eastAsia="SimSun" w:hAnsi="Courier New" w:cs="Courier New"/>
          <w:sz w:val="20"/>
          <w:szCs w:val="20"/>
          <w:lang w:eastAsia="zh-CN"/>
        </w:rPr>
        <w:t xml:space="preserve"> -p </w:t>
      </w:r>
      <w:r w:rsidRPr="00C6370F">
        <w:rPr>
          <w:rFonts w:ascii="Courier New" w:eastAsia="Times New Roman" w:hAnsi="Courier New" w:cs="Courier New"/>
          <w:color w:val="FF0000"/>
          <w:sz w:val="16"/>
          <w:szCs w:val="16"/>
          <w:shd w:val="pct15" w:color="auto" w:fill="FFFFFF"/>
          <w:lang w:eastAsia="zh-CN"/>
        </w:rPr>
        <w:t>/</w:t>
      </w:r>
      <w:r>
        <w:rPr>
          <w:rFonts w:ascii="Courier New" w:eastAsia="Times New Roman" w:hAnsi="Courier New" w:cs="Courier New"/>
          <w:color w:val="FF0000"/>
          <w:sz w:val="16"/>
          <w:szCs w:val="16"/>
          <w:shd w:val="pct15" w:color="auto" w:fill="FFFFFF"/>
          <w:lang w:eastAsia="zh-CN"/>
        </w:rPr>
        <w:t xml:space="preserve">ix_dat4/ix_dat4.1 </w:t>
      </w:r>
      <w:r w:rsidRPr="00C6370F">
        <w:rPr>
          <w:rFonts w:ascii="Courier New" w:eastAsia="SimSun" w:hAnsi="Courier New" w:cs="Courier New"/>
          <w:sz w:val="20"/>
          <w:szCs w:val="20"/>
          <w:lang w:eastAsia="zh-CN"/>
        </w:rPr>
        <w:t>-o 0 -s 1000000</w:t>
      </w:r>
    </w:p>
    <w:p w14:paraId="0CE20B0E" w14:textId="77777777" w:rsidR="00745720"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p>
    <w:p w14:paraId="56CEE290" w14:textId="77777777" w:rsidR="00745720" w:rsidRPr="00C6370F" w:rsidRDefault="00745720" w:rsidP="00745720">
      <w:pPr>
        <w:autoSpaceDE w:val="0"/>
        <w:autoSpaceDN w:val="0"/>
        <w:adjustRightInd w:val="0"/>
        <w:spacing w:after="0" w:line="240" w:lineRule="auto"/>
        <w:jc w:val="left"/>
        <w:rPr>
          <w:rFonts w:ascii="Courier New" w:eastAsia="SimSun" w:hAnsi="Courier New" w:cs="Courier New"/>
          <w:sz w:val="20"/>
          <w:szCs w:val="20"/>
          <w:lang w:eastAsia="zh-CN"/>
        </w:rPr>
      </w:pPr>
    </w:p>
    <w:p w14:paraId="59D69D48"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r w:rsidRPr="003816CC">
        <w:rPr>
          <w:rFonts w:ascii="Helvetica" w:eastAsia="SimSun" w:hAnsi="Helvetica" w:cs="Helvetica"/>
          <w:color w:val="FF0000"/>
          <w:sz w:val="16"/>
          <w:szCs w:val="16"/>
          <w:lang w:eastAsia="zh-CN"/>
        </w:rPr>
        <w:t xml:space="preserve"> </w:t>
      </w:r>
      <w:r w:rsidRPr="00AF450C">
        <w:rPr>
          <w:rFonts w:ascii="Helvetica" w:eastAsia="SimSun" w:hAnsi="Helvetica" w:cs="Helvetica"/>
          <w:sz w:val="16"/>
          <w:szCs w:val="16"/>
          <w:lang w:eastAsia="zh-CN"/>
        </w:rPr>
        <w:t>[lchen@ifx01 /home/lchen] $ echo "select count(*) from tariff"|dbaccess ip_0p</w:t>
      </w:r>
    </w:p>
    <w:p w14:paraId="195CAD5F"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1373E3AA"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5FF1B58A" w14:textId="77777777" w:rsidR="00745720" w:rsidRDefault="00745720" w:rsidP="00745720">
      <w:pPr>
        <w:autoSpaceDE w:val="0"/>
        <w:autoSpaceDN w:val="0"/>
        <w:adjustRightInd w:val="0"/>
        <w:spacing w:after="0" w:line="240" w:lineRule="auto"/>
        <w:ind w:firstLine="720"/>
        <w:jc w:val="left"/>
        <w:rPr>
          <w:rFonts w:ascii="Helvetica" w:eastAsia="SimSun" w:hAnsi="Helvetica" w:cs="Helvetica"/>
          <w:b/>
          <w:color w:val="FF0000"/>
          <w:sz w:val="16"/>
          <w:szCs w:val="16"/>
          <w:lang w:eastAsia="zh-CN"/>
        </w:rPr>
      </w:pPr>
      <w:r w:rsidRPr="003816CC">
        <w:rPr>
          <w:rFonts w:ascii="Helvetica" w:eastAsia="SimSun" w:hAnsi="Helvetica" w:cs="Helvetica"/>
          <w:b/>
          <w:color w:val="FF0000"/>
          <w:sz w:val="16"/>
          <w:szCs w:val="16"/>
          <w:lang w:eastAsia="zh-CN"/>
        </w:rPr>
        <w:t>28274471</w:t>
      </w:r>
      <w:r>
        <w:rPr>
          <w:rFonts w:ascii="Helvetica" w:eastAsia="SimSun" w:hAnsi="Helvetica" w:cs="Helvetica"/>
          <w:b/>
          <w:color w:val="FF0000"/>
          <w:sz w:val="16"/>
          <w:szCs w:val="16"/>
          <w:lang w:eastAsia="zh-CN"/>
        </w:rPr>
        <w:t xml:space="preserve"> </w:t>
      </w:r>
      <w:r w:rsidRPr="00862A58">
        <w:rPr>
          <w:rFonts w:ascii="Helvetica" w:eastAsia="SimSun" w:hAnsi="Helvetica" w:cs="Helvetica"/>
          <w:sz w:val="16"/>
          <w:szCs w:val="16"/>
          <w:lang w:eastAsia="zh-CN"/>
        </w:rPr>
        <w:t>(2016-11-17 )</w:t>
      </w:r>
      <w:r>
        <w:rPr>
          <w:rFonts w:ascii="Helvetica" w:eastAsia="SimSun" w:hAnsi="Helvetica" w:cs="Helvetica"/>
          <w:b/>
          <w:color w:val="FF0000"/>
          <w:sz w:val="16"/>
          <w:szCs w:val="16"/>
          <w:lang w:eastAsia="zh-CN"/>
        </w:rPr>
        <w:t xml:space="preserve">  </w:t>
      </w:r>
    </w:p>
    <w:p w14:paraId="56CE6598" w14:textId="77777777" w:rsidR="00745720" w:rsidRPr="003816CC" w:rsidRDefault="00745720" w:rsidP="00745720">
      <w:pPr>
        <w:autoSpaceDE w:val="0"/>
        <w:autoSpaceDN w:val="0"/>
        <w:adjustRightInd w:val="0"/>
        <w:spacing w:after="0" w:line="240" w:lineRule="auto"/>
        <w:ind w:firstLine="720"/>
        <w:jc w:val="left"/>
        <w:rPr>
          <w:rFonts w:ascii="Helvetica" w:eastAsia="SimSun" w:hAnsi="Helvetica" w:cs="Helvetica"/>
          <w:b/>
          <w:color w:val="FF0000"/>
          <w:sz w:val="16"/>
          <w:szCs w:val="16"/>
          <w:lang w:eastAsia="zh-CN"/>
        </w:rPr>
      </w:pPr>
      <w:r w:rsidRPr="00862A58">
        <w:rPr>
          <w:rFonts w:ascii="Helvetica" w:eastAsia="SimSun" w:hAnsi="Helvetica" w:cs="Helvetica"/>
          <w:b/>
          <w:color w:val="FF0000"/>
          <w:sz w:val="16"/>
          <w:szCs w:val="16"/>
          <w:lang w:eastAsia="zh-CN"/>
        </w:rPr>
        <w:t>29513860</w:t>
      </w:r>
      <w:r>
        <w:rPr>
          <w:rFonts w:ascii="Helvetica" w:eastAsia="SimSun" w:hAnsi="Helvetica" w:cs="Helvetica"/>
          <w:b/>
          <w:color w:val="FF0000"/>
          <w:sz w:val="16"/>
          <w:szCs w:val="16"/>
          <w:lang w:eastAsia="zh-CN"/>
        </w:rPr>
        <w:t xml:space="preserve"> </w:t>
      </w:r>
      <w:r w:rsidRPr="00862A58">
        <w:rPr>
          <w:rFonts w:ascii="Helvetica" w:eastAsia="SimSun" w:hAnsi="Helvetica" w:cs="Helvetica"/>
          <w:sz w:val="16"/>
          <w:szCs w:val="16"/>
          <w:lang w:eastAsia="zh-CN"/>
        </w:rPr>
        <w:t>(2017-02-06)</w:t>
      </w:r>
    </w:p>
    <w:p w14:paraId="471C58BA"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2584AF9D"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6E51DDEB"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55BB6FF0"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p>
    <w:p w14:paraId="12C235DD" w14:textId="77777777" w:rsidR="00745720" w:rsidRPr="00AF450C" w:rsidRDefault="00745720" w:rsidP="00745720">
      <w:pPr>
        <w:autoSpaceDE w:val="0"/>
        <w:autoSpaceDN w:val="0"/>
        <w:adjustRightInd w:val="0"/>
        <w:spacing w:after="0" w:line="240" w:lineRule="auto"/>
        <w:jc w:val="left"/>
        <w:rPr>
          <w:rFonts w:ascii="Helvetica" w:eastAsia="SimSun" w:hAnsi="Helvetica" w:cs="Helvetica"/>
          <w:sz w:val="16"/>
          <w:szCs w:val="16"/>
          <w:lang w:eastAsia="zh-CN"/>
        </w:rPr>
      </w:pPr>
      <w:r w:rsidRPr="00AF450C">
        <w:rPr>
          <w:rFonts w:ascii="Helvetica" w:eastAsia="SimSun" w:hAnsi="Helvetica" w:cs="Helvetica"/>
          <w:sz w:val="16"/>
          <w:szCs w:val="16"/>
          <w:lang w:eastAsia="zh-CN"/>
        </w:rPr>
        <w:t>Database closed.</w:t>
      </w:r>
    </w:p>
    <w:p w14:paraId="3F991370" w14:textId="77777777" w:rsidR="00745720" w:rsidRDefault="00745720" w:rsidP="00745720">
      <w:pPr>
        <w:pStyle w:val="1"/>
        <w:spacing w:before="0"/>
        <w:jc w:val="left"/>
        <w:rPr>
          <w:u w:val="single"/>
        </w:rPr>
      </w:pPr>
      <w:hyperlink r:id="rId5" w:anchor="ToC_310" w:history="1">
        <w:bookmarkStart w:id="7" w:name="_Toc472069157"/>
        <w:r w:rsidRPr="00B8340D">
          <w:rPr>
            <w:u w:val="single"/>
          </w:rPr>
          <w:t>Reclaiming Unused Space Within an Extent</w:t>
        </w:r>
        <w:bookmarkEnd w:id="7"/>
      </w:hyperlink>
    </w:p>
    <w:p w14:paraId="6E8B7358" w14:textId="77777777" w:rsidR="00745720" w:rsidRPr="006F53F3" w:rsidRDefault="00745720" w:rsidP="00745720">
      <w:pPr>
        <w:spacing w:after="100" w:afterAutospacing="1" w:line="240" w:lineRule="auto"/>
        <w:jc w:val="left"/>
        <w:rPr>
          <w:rFonts w:ascii="Arial" w:eastAsia="Times New Roman" w:hAnsi="Arial" w:cs="Arial"/>
          <w:color w:val="000000"/>
          <w:sz w:val="19"/>
          <w:szCs w:val="19"/>
          <w:lang w:eastAsia="zh-CN"/>
        </w:rPr>
      </w:pPr>
      <w:r w:rsidRPr="006F53F3">
        <w:rPr>
          <w:rFonts w:ascii="Arial" w:eastAsia="Times New Roman" w:hAnsi="Arial" w:cs="Arial"/>
          <w:color w:val="000000"/>
          <w:sz w:val="19"/>
          <w:szCs w:val="19"/>
          <w:lang w:eastAsia="zh-CN"/>
        </w:rPr>
        <w:t>tblspace itself is the sum of allocated extents, not a single, contiguous allocation of space. The database server tracks tblspaces independently of the database.</w:t>
      </w:r>
    </w:p>
    <w:p w14:paraId="76D4F7FE" w14:textId="77777777" w:rsidR="00745720" w:rsidRPr="00B8340D" w:rsidRDefault="00745720" w:rsidP="00745720">
      <w:pPr>
        <w:spacing w:after="100" w:afterAutospacing="1" w:line="240" w:lineRule="auto"/>
        <w:jc w:val="left"/>
        <w:rPr>
          <w:rFonts w:ascii="Arial" w:eastAsia="Times New Roman" w:hAnsi="Arial" w:cs="Arial"/>
          <w:color w:val="000000"/>
          <w:sz w:val="19"/>
          <w:szCs w:val="19"/>
          <w:lang w:eastAsia="zh-CN"/>
        </w:rPr>
      </w:pPr>
      <w:bookmarkStart w:id="8" w:name="idx2101"/>
      <w:bookmarkStart w:id="9" w:name="idx2102"/>
      <w:bookmarkEnd w:id="8"/>
      <w:bookmarkEnd w:id="9"/>
      <w:r w:rsidRPr="00B8340D">
        <w:rPr>
          <w:rFonts w:ascii="Arial" w:eastAsia="Times New Roman" w:hAnsi="Arial" w:cs="Arial"/>
          <w:color w:val="000000"/>
          <w:sz w:val="19"/>
          <w:szCs w:val="19"/>
          <w:lang w:eastAsia="zh-CN"/>
        </w:rPr>
        <w:lastRenderedPageBreak/>
        <w:t xml:space="preserve">Once the database server allocates disk space to a tblspace as part of an extent, that space remains dedicated to the tblspace. Even if all extent pages become empty after you delete data, the disk space remains unavailable for use by other tables. </w:t>
      </w:r>
    </w:p>
    <w:p w14:paraId="633AC362" w14:textId="77777777" w:rsidR="00745720" w:rsidRPr="00B8340D" w:rsidRDefault="00745720" w:rsidP="00745720">
      <w:pPr>
        <w:spacing w:after="0" w:line="240" w:lineRule="auto"/>
        <w:jc w:val="left"/>
        <w:rPr>
          <w:rFonts w:ascii="Arial" w:eastAsia="Times New Roman" w:hAnsi="Arial" w:cs="Arial"/>
          <w:b/>
          <w:bCs/>
          <w:color w:val="000000"/>
          <w:sz w:val="19"/>
          <w:szCs w:val="19"/>
          <w:lang w:eastAsia="zh-CN"/>
        </w:rPr>
      </w:pPr>
      <w:bookmarkStart w:id="10" w:name="wq180"/>
      <w:bookmarkEnd w:id="10"/>
      <w:r w:rsidRPr="00B8340D">
        <w:rPr>
          <w:rFonts w:ascii="Arial" w:eastAsia="Times New Roman" w:hAnsi="Arial" w:cs="Arial"/>
          <w:b/>
          <w:bCs/>
          <w:color w:val="000000"/>
          <w:sz w:val="19"/>
          <w:szCs w:val="19"/>
          <w:lang w:eastAsia="zh-CN"/>
        </w:rPr>
        <w:t>Important:</w:t>
      </w:r>
    </w:p>
    <w:p w14:paraId="60666708" w14:textId="77777777" w:rsidR="00745720" w:rsidRPr="00B8340D" w:rsidRDefault="00745720" w:rsidP="00745720">
      <w:pPr>
        <w:spacing w:after="0" w:line="240" w:lineRule="auto"/>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When you delete rows in a table, the database server reuses that space to insert new rows into the same table. This section describes procedures to reclaim unused space for use by other tables.</w:t>
      </w:r>
    </w:p>
    <w:p w14:paraId="538B9557"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bookmarkStart w:id="11" w:name="idx2103"/>
      <w:bookmarkEnd w:id="11"/>
      <w:r w:rsidRPr="00B8340D">
        <w:rPr>
          <w:rFonts w:ascii="Arial" w:eastAsia="Times New Roman" w:hAnsi="Arial" w:cs="Arial"/>
          <w:color w:val="000000"/>
          <w:sz w:val="19"/>
          <w:szCs w:val="19"/>
          <w:lang w:eastAsia="zh-CN"/>
        </w:rPr>
        <w:t>You might want to resize a table that does not require the entire amount of space that was originally allocated to it. You can reallocate a smaller dbspace and release the unneeded space for other tables to use.</w:t>
      </w:r>
    </w:p>
    <w:p w14:paraId="2CED18FA"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 xml:space="preserve">As the database server administrator, you can reclaim the disk space in empty extents and make it available to other users by rebuilding the table. To rebuild the table, use any of the following SQL statements: </w:t>
      </w:r>
    </w:p>
    <w:p w14:paraId="1EE3F7A7" w14:textId="77777777" w:rsidR="00745720" w:rsidRPr="00B8340D" w:rsidRDefault="00745720" w:rsidP="00745720">
      <w:pPr>
        <w:numPr>
          <w:ilvl w:val="0"/>
          <w:numId w:val="4"/>
        </w:numPr>
        <w:spacing w:after="0" w:line="240" w:lineRule="auto"/>
        <w:ind w:left="870"/>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ALTER INDEX</w:t>
      </w:r>
    </w:p>
    <w:p w14:paraId="2AA08A6D" w14:textId="77777777" w:rsidR="00745720" w:rsidRPr="00B8340D" w:rsidRDefault="00745720" w:rsidP="00745720">
      <w:pPr>
        <w:numPr>
          <w:ilvl w:val="0"/>
          <w:numId w:val="4"/>
        </w:numPr>
        <w:spacing w:after="0" w:line="240" w:lineRule="auto"/>
        <w:ind w:left="870"/>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UNLOAD and LOAD</w:t>
      </w:r>
    </w:p>
    <w:p w14:paraId="6BEB3962" w14:textId="77777777" w:rsidR="00745720" w:rsidRPr="00B8340D" w:rsidRDefault="00745720" w:rsidP="00745720">
      <w:pPr>
        <w:numPr>
          <w:ilvl w:val="0"/>
          <w:numId w:val="4"/>
        </w:numPr>
        <w:spacing w:after="0" w:line="240" w:lineRule="auto"/>
        <w:ind w:left="870"/>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ALTER FRAGMENT</w:t>
      </w:r>
    </w:p>
    <w:p w14:paraId="3A0550E0" w14:textId="77777777" w:rsidR="00745720" w:rsidRPr="00B8340D" w:rsidRDefault="00745720" w:rsidP="00745720">
      <w:pPr>
        <w:spacing w:before="100" w:beforeAutospacing="1" w:after="24" w:line="240" w:lineRule="auto"/>
        <w:jc w:val="left"/>
        <w:outlineLvl w:val="3"/>
        <w:rPr>
          <w:rFonts w:ascii="Arial" w:eastAsia="Times New Roman" w:hAnsi="Arial" w:cs="Arial"/>
          <w:b/>
          <w:bCs/>
          <w:color w:val="000000"/>
          <w:sz w:val="20"/>
          <w:szCs w:val="20"/>
          <w:lang w:eastAsia="zh-CN"/>
        </w:rPr>
      </w:pPr>
      <w:bookmarkStart w:id="12" w:name="sii06tables1022106"/>
      <w:bookmarkEnd w:id="12"/>
      <w:r w:rsidRPr="00B8340D">
        <w:rPr>
          <w:rFonts w:ascii="Arial" w:eastAsia="Times New Roman" w:hAnsi="Arial" w:cs="Arial"/>
          <w:b/>
          <w:bCs/>
          <w:color w:val="000000"/>
          <w:sz w:val="20"/>
          <w:szCs w:val="20"/>
          <w:lang w:eastAsia="zh-CN"/>
        </w:rPr>
        <w:t>Reclaiming Space in an Empty Extent with ALTER INDEX</w:t>
      </w:r>
    </w:p>
    <w:p w14:paraId="78FC66FB"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bookmarkStart w:id="13" w:name="idx2104"/>
      <w:bookmarkStart w:id="14" w:name="idx2105"/>
      <w:bookmarkStart w:id="15" w:name="idx2106"/>
      <w:bookmarkStart w:id="16" w:name="idx2107"/>
      <w:bookmarkEnd w:id="13"/>
      <w:bookmarkEnd w:id="14"/>
      <w:bookmarkEnd w:id="15"/>
      <w:bookmarkEnd w:id="16"/>
      <w:r w:rsidRPr="00B8340D">
        <w:rPr>
          <w:rFonts w:ascii="Arial" w:eastAsia="Times New Roman" w:hAnsi="Arial" w:cs="Arial"/>
          <w:color w:val="000000"/>
          <w:sz w:val="19"/>
          <w:szCs w:val="19"/>
          <w:lang w:eastAsia="zh-CN"/>
        </w:rPr>
        <w:t>If the table with the empty extents includes an index, you can execute the ALTER INDEX statement with the TO CLUSTER clause. Clustering an index rebuilds the table in a different location within the dbspace. All the extents associated with the previous version of the table are released. Also, the newly built version of the table has no empty extents.</w:t>
      </w:r>
    </w:p>
    <w:p w14:paraId="0607A193" w14:textId="77777777" w:rsidR="00745720" w:rsidRPr="00B8340D" w:rsidRDefault="00745720" w:rsidP="00745720">
      <w:pPr>
        <w:shd w:val="clear" w:color="auto" w:fill="FFFFFF"/>
        <w:spacing w:before="100" w:beforeAutospacing="1" w:after="0" w:line="240" w:lineRule="auto"/>
        <w:jc w:val="left"/>
        <w:rPr>
          <w:rFonts w:ascii="Arial" w:eastAsia="Times New Roman" w:hAnsi="Arial" w:cs="Arial"/>
          <w:color w:val="333333"/>
          <w:sz w:val="19"/>
          <w:szCs w:val="19"/>
          <w:lang w:eastAsia="zh-CN"/>
        </w:rPr>
      </w:pPr>
      <w:bookmarkStart w:id="17" w:name="idx2108"/>
      <w:bookmarkStart w:id="18" w:name="idx2109"/>
      <w:bookmarkEnd w:id="17"/>
      <w:bookmarkEnd w:id="18"/>
      <w:r w:rsidRPr="00B8340D">
        <w:rPr>
          <w:rFonts w:ascii="Arial" w:eastAsia="Times New Roman" w:hAnsi="Arial" w:cs="Arial"/>
          <w:b/>
          <w:bCs/>
          <w:color w:val="333333"/>
          <w:sz w:val="19"/>
          <w:szCs w:val="19"/>
          <w:lang w:eastAsia="zh-CN"/>
        </w:rPr>
        <w:t>Example:</w:t>
      </w:r>
    </w:p>
    <w:p w14:paraId="6DCE3793" w14:textId="77777777" w:rsidR="00745720" w:rsidRPr="00B8340D" w:rsidRDefault="00745720" w:rsidP="00745720">
      <w:pPr>
        <w:pStyle w:val="a4"/>
        <w:ind w:left="0"/>
        <w:jc w:val="left"/>
        <w:rPr>
          <w:rFonts w:ascii="Courier New" w:hAnsi="Courier New" w:cs="Courier New"/>
          <w:color w:val="FF0000"/>
          <w:sz w:val="18"/>
          <w:szCs w:val="18"/>
        </w:rPr>
      </w:pPr>
      <w:r w:rsidRPr="00B8340D">
        <w:rPr>
          <w:rFonts w:ascii="Courier New" w:hAnsi="Courier New" w:cs="Courier New"/>
          <w:color w:val="FF0000"/>
          <w:sz w:val="18"/>
          <w:szCs w:val="18"/>
        </w:rPr>
        <w:t>//lchen@ipdev:/login/infown &gt; cat alterindex.sql</w:t>
      </w:r>
    </w:p>
    <w:p w14:paraId="1B3704EE" w14:textId="77777777" w:rsidR="00745720" w:rsidRPr="00B8340D" w:rsidRDefault="00745720" w:rsidP="00745720">
      <w:pPr>
        <w:pStyle w:val="a4"/>
        <w:jc w:val="left"/>
        <w:rPr>
          <w:rFonts w:ascii="Courier New" w:hAnsi="Courier New" w:cs="Courier New"/>
          <w:color w:val="FF0000"/>
          <w:sz w:val="18"/>
          <w:szCs w:val="18"/>
        </w:rPr>
      </w:pPr>
      <w:r w:rsidRPr="00B8340D">
        <w:rPr>
          <w:rFonts w:ascii="Courier New" w:hAnsi="Courier New" w:cs="Courier New"/>
          <w:color w:val="FF0000"/>
          <w:sz w:val="18"/>
          <w:szCs w:val="18"/>
        </w:rPr>
        <w:t>database sysadmin;</w:t>
      </w:r>
    </w:p>
    <w:p w14:paraId="28C4E21F" w14:textId="77777777" w:rsidR="00745720" w:rsidRPr="00B8340D" w:rsidRDefault="00745720" w:rsidP="00745720">
      <w:pPr>
        <w:pStyle w:val="a4"/>
        <w:jc w:val="left"/>
        <w:rPr>
          <w:rFonts w:ascii="Courier New" w:hAnsi="Courier New" w:cs="Courier New"/>
          <w:color w:val="FF0000"/>
          <w:sz w:val="18"/>
          <w:szCs w:val="18"/>
        </w:rPr>
      </w:pPr>
      <w:r w:rsidRPr="00B8340D">
        <w:rPr>
          <w:rFonts w:ascii="Courier New" w:hAnsi="Courier New" w:cs="Courier New"/>
          <w:color w:val="FF0000"/>
          <w:sz w:val="18"/>
          <w:szCs w:val="18"/>
        </w:rPr>
        <w:t>alter index ix_ph_run_01 to cluster;</w:t>
      </w:r>
    </w:p>
    <w:p w14:paraId="242399ED" w14:textId="77777777" w:rsidR="00745720" w:rsidRDefault="00745720" w:rsidP="00745720">
      <w:pPr>
        <w:pStyle w:val="a4"/>
        <w:jc w:val="left"/>
        <w:rPr>
          <w:rFonts w:ascii="Courier New" w:hAnsi="Courier New" w:cs="Courier New"/>
          <w:color w:val="FF0000"/>
          <w:sz w:val="18"/>
          <w:szCs w:val="18"/>
        </w:rPr>
      </w:pPr>
      <w:r w:rsidRPr="00B8340D">
        <w:rPr>
          <w:rFonts w:ascii="Courier New" w:hAnsi="Courier New" w:cs="Courier New"/>
          <w:color w:val="FF0000"/>
          <w:sz w:val="18"/>
          <w:szCs w:val="18"/>
        </w:rPr>
        <w:t>close database;</w:t>
      </w:r>
    </w:p>
    <w:p w14:paraId="04D4EAB3"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 xml:space="preserve">For more information about the syntax of the ALTER INDEX statement, see the </w:t>
      </w:r>
      <w:r w:rsidRPr="00B8340D">
        <w:rPr>
          <w:rFonts w:ascii="Arial" w:eastAsia="Times New Roman" w:hAnsi="Arial" w:cs="Arial"/>
          <w:i/>
          <w:iCs/>
          <w:color w:val="000000"/>
          <w:sz w:val="19"/>
          <w:szCs w:val="19"/>
          <w:lang w:eastAsia="zh-CN"/>
        </w:rPr>
        <w:t>IBM Informix Guide to SQL: Syntax</w:t>
      </w:r>
      <w:r w:rsidRPr="00B8340D">
        <w:rPr>
          <w:rFonts w:ascii="Arial" w:eastAsia="Times New Roman" w:hAnsi="Arial" w:cs="Arial"/>
          <w:color w:val="000000"/>
          <w:sz w:val="19"/>
          <w:szCs w:val="19"/>
          <w:lang w:eastAsia="zh-CN"/>
        </w:rPr>
        <w:t xml:space="preserve">. For more information about clustering, see </w:t>
      </w:r>
      <w:hyperlink r:id="rId6" w:anchor="sii-07index-35944" w:history="1">
        <w:r w:rsidRPr="00B8340D">
          <w:rPr>
            <w:rFonts w:ascii="Arial" w:eastAsia="Times New Roman" w:hAnsi="Arial" w:cs="Arial"/>
            <w:color w:val="006699"/>
            <w:sz w:val="19"/>
            <w:szCs w:val="19"/>
            <w:u w:val="single"/>
            <w:lang w:eastAsia="zh-CN"/>
          </w:rPr>
          <w:t>Clustering</w:t>
        </w:r>
      </w:hyperlink>
      <w:r w:rsidRPr="00B8340D">
        <w:rPr>
          <w:rFonts w:ascii="Arial" w:eastAsia="Times New Roman" w:hAnsi="Arial" w:cs="Arial"/>
          <w:color w:val="000000"/>
          <w:sz w:val="19"/>
          <w:szCs w:val="19"/>
          <w:lang w:eastAsia="zh-CN"/>
        </w:rPr>
        <w:t>.</w:t>
      </w:r>
    </w:p>
    <w:p w14:paraId="773C8115" w14:textId="77777777" w:rsidR="00745720" w:rsidRPr="00B8340D" w:rsidRDefault="00745720" w:rsidP="00745720">
      <w:pPr>
        <w:spacing w:before="100" w:beforeAutospacing="1" w:after="24" w:line="240" w:lineRule="auto"/>
        <w:jc w:val="left"/>
        <w:outlineLvl w:val="3"/>
        <w:rPr>
          <w:rFonts w:ascii="Arial" w:eastAsia="Times New Roman" w:hAnsi="Arial" w:cs="Arial"/>
          <w:b/>
          <w:bCs/>
          <w:color w:val="000000"/>
          <w:sz w:val="20"/>
          <w:szCs w:val="20"/>
          <w:lang w:eastAsia="zh-CN"/>
        </w:rPr>
      </w:pPr>
      <w:bookmarkStart w:id="19" w:name="sii06tables1022297"/>
      <w:bookmarkEnd w:id="19"/>
      <w:r>
        <w:rPr>
          <w:rFonts w:ascii="Arial" w:eastAsia="Times New Roman" w:hAnsi="Arial" w:cs="Arial"/>
          <w:b/>
          <w:bCs/>
          <w:color w:val="000000"/>
          <w:sz w:val="20"/>
          <w:szCs w:val="20"/>
          <w:lang w:eastAsia="zh-CN"/>
        </w:rPr>
        <w:t xml:space="preserve">rootdbs full: </w:t>
      </w:r>
      <w:r w:rsidRPr="00B8340D">
        <w:rPr>
          <w:rFonts w:ascii="Arial" w:eastAsia="Times New Roman" w:hAnsi="Arial" w:cs="Arial"/>
          <w:b/>
          <w:bCs/>
          <w:color w:val="000000"/>
          <w:sz w:val="20"/>
          <w:szCs w:val="20"/>
          <w:lang w:eastAsia="zh-CN"/>
        </w:rPr>
        <w:t>Reclaiming Space in an Empty Extent with the UNLOAD and LOAD Statements or the onunload and onload Utilities</w:t>
      </w:r>
    </w:p>
    <w:p w14:paraId="6730FB56"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bookmarkStart w:id="20" w:name="idx2110"/>
      <w:bookmarkStart w:id="21" w:name="idx2111"/>
      <w:bookmarkStart w:id="22" w:name="idx2112"/>
      <w:bookmarkStart w:id="23" w:name="idx2113"/>
      <w:bookmarkEnd w:id="20"/>
      <w:bookmarkEnd w:id="21"/>
      <w:bookmarkEnd w:id="22"/>
      <w:bookmarkEnd w:id="23"/>
      <w:r w:rsidRPr="00B8340D">
        <w:rPr>
          <w:rFonts w:ascii="Arial" w:eastAsia="Times New Roman" w:hAnsi="Arial" w:cs="Arial"/>
          <w:color w:val="000000"/>
          <w:sz w:val="19"/>
          <w:szCs w:val="19"/>
          <w:lang w:eastAsia="zh-CN"/>
        </w:rPr>
        <w:t xml:space="preserve">If the table does not include an index, you can unload the table, re-create the table (either in the same dbspace or in another one), and reload the data with the UNLOAD and LOAD statements or the </w:t>
      </w:r>
      <w:r w:rsidRPr="00B8340D">
        <w:rPr>
          <w:rFonts w:ascii="Arial" w:eastAsia="Times New Roman" w:hAnsi="Arial" w:cs="Arial"/>
          <w:b/>
          <w:bCs/>
          <w:color w:val="000000"/>
          <w:sz w:val="19"/>
          <w:szCs w:val="19"/>
          <w:lang w:eastAsia="zh-CN"/>
        </w:rPr>
        <w:t>onunload</w:t>
      </w:r>
      <w:r w:rsidRPr="00B8340D">
        <w:rPr>
          <w:rFonts w:ascii="Arial" w:eastAsia="Times New Roman" w:hAnsi="Arial" w:cs="Arial"/>
          <w:color w:val="000000"/>
          <w:sz w:val="19"/>
          <w:szCs w:val="19"/>
          <w:lang w:eastAsia="zh-CN"/>
        </w:rPr>
        <w:t xml:space="preserve"> and </w:t>
      </w:r>
      <w:r w:rsidRPr="00B8340D">
        <w:rPr>
          <w:rFonts w:ascii="Arial" w:eastAsia="Times New Roman" w:hAnsi="Arial" w:cs="Arial"/>
          <w:b/>
          <w:bCs/>
          <w:color w:val="000000"/>
          <w:sz w:val="19"/>
          <w:szCs w:val="19"/>
          <w:lang w:eastAsia="zh-CN"/>
        </w:rPr>
        <w:t>onload</w:t>
      </w:r>
      <w:r w:rsidRPr="00B8340D">
        <w:rPr>
          <w:rFonts w:ascii="Arial" w:eastAsia="Times New Roman" w:hAnsi="Arial" w:cs="Arial"/>
          <w:color w:val="000000"/>
          <w:sz w:val="19"/>
          <w:szCs w:val="19"/>
          <w:lang w:eastAsia="zh-CN"/>
        </w:rPr>
        <w:t xml:space="preserve"> utilities.</w:t>
      </w:r>
    </w:p>
    <w:p w14:paraId="5D27040F" w14:textId="77777777" w:rsidR="00745720" w:rsidRPr="00B8340D" w:rsidRDefault="00745720" w:rsidP="00745720">
      <w:pPr>
        <w:shd w:val="clear" w:color="auto" w:fill="FFFFFF"/>
        <w:spacing w:before="100" w:beforeAutospacing="1" w:after="0" w:line="240" w:lineRule="auto"/>
        <w:jc w:val="left"/>
        <w:rPr>
          <w:rFonts w:ascii="Arial" w:eastAsia="Times New Roman" w:hAnsi="Arial" w:cs="Arial"/>
          <w:color w:val="333333"/>
          <w:sz w:val="19"/>
          <w:szCs w:val="19"/>
          <w:lang w:eastAsia="zh-CN"/>
        </w:rPr>
      </w:pPr>
      <w:r w:rsidRPr="00B8340D">
        <w:rPr>
          <w:rFonts w:ascii="Arial" w:eastAsia="Times New Roman" w:hAnsi="Arial" w:cs="Arial"/>
          <w:b/>
          <w:bCs/>
          <w:color w:val="333333"/>
          <w:sz w:val="19"/>
          <w:szCs w:val="19"/>
          <w:lang w:eastAsia="zh-CN"/>
        </w:rPr>
        <w:t>Example:</w:t>
      </w:r>
    </w:p>
    <w:p w14:paraId="3CD389EB" w14:textId="77777777" w:rsidR="00745720" w:rsidRPr="0003676B" w:rsidRDefault="00745720" w:rsidP="00745720">
      <w:pPr>
        <w:jc w:val="left"/>
        <w:rPr>
          <w:rFonts w:ascii="Courier New" w:hAnsi="Courier New" w:cs="Courier New"/>
          <w:color w:val="FF0000"/>
          <w:sz w:val="18"/>
          <w:szCs w:val="18"/>
        </w:rPr>
      </w:pPr>
      <w:r w:rsidRPr="0003676B">
        <w:rPr>
          <w:rFonts w:ascii="Courier New" w:hAnsi="Courier New" w:cs="Courier New"/>
          <w:color w:val="FF0000"/>
          <w:sz w:val="18"/>
          <w:szCs w:val="18"/>
        </w:rPr>
        <w:t>//lchen@ipdev:/login/infown &gt; cat reclaimspace.sql</w:t>
      </w:r>
    </w:p>
    <w:p w14:paraId="1A5EC760" w14:textId="77777777" w:rsidR="00745720" w:rsidRPr="0003676B" w:rsidRDefault="00745720" w:rsidP="00745720">
      <w:pPr>
        <w:pStyle w:val="a4"/>
        <w:jc w:val="left"/>
        <w:rPr>
          <w:rFonts w:ascii="Courier New" w:hAnsi="Courier New" w:cs="Courier New"/>
          <w:color w:val="FF0000"/>
          <w:sz w:val="18"/>
          <w:szCs w:val="18"/>
        </w:rPr>
      </w:pPr>
      <w:r w:rsidRPr="0003676B">
        <w:rPr>
          <w:rFonts w:ascii="Courier New" w:hAnsi="Courier New" w:cs="Courier New"/>
          <w:color w:val="FF0000"/>
          <w:sz w:val="18"/>
          <w:szCs w:val="18"/>
        </w:rPr>
        <w:t>database sysadmin;</w:t>
      </w:r>
    </w:p>
    <w:p w14:paraId="411380E5" w14:textId="77777777" w:rsidR="00745720" w:rsidRPr="0003676B" w:rsidRDefault="00745720" w:rsidP="00745720">
      <w:pPr>
        <w:pStyle w:val="a4"/>
        <w:jc w:val="left"/>
        <w:rPr>
          <w:rFonts w:ascii="Courier New" w:hAnsi="Courier New" w:cs="Courier New"/>
          <w:color w:val="FF0000"/>
          <w:sz w:val="18"/>
          <w:szCs w:val="18"/>
        </w:rPr>
      </w:pPr>
      <w:r w:rsidRPr="0003676B">
        <w:rPr>
          <w:rFonts w:ascii="Courier New" w:hAnsi="Courier New" w:cs="Courier New"/>
          <w:color w:val="FF0000"/>
          <w:sz w:val="18"/>
          <w:szCs w:val="18"/>
        </w:rPr>
        <w:t>unload to "/recyclebox/lchen/ph_run" select * from ph_run;</w:t>
      </w:r>
    </w:p>
    <w:p w14:paraId="2444B4EC" w14:textId="77777777" w:rsidR="00745720" w:rsidRPr="0003676B" w:rsidRDefault="00745720" w:rsidP="00745720">
      <w:pPr>
        <w:pStyle w:val="a4"/>
        <w:jc w:val="left"/>
        <w:rPr>
          <w:rFonts w:ascii="Courier New" w:hAnsi="Courier New" w:cs="Courier New"/>
          <w:color w:val="FF0000"/>
          <w:sz w:val="18"/>
          <w:szCs w:val="18"/>
        </w:rPr>
      </w:pPr>
      <w:r w:rsidRPr="0003676B">
        <w:rPr>
          <w:rFonts w:ascii="Courier New" w:hAnsi="Courier New" w:cs="Courier New"/>
          <w:color w:val="FF0000"/>
          <w:sz w:val="18"/>
          <w:szCs w:val="18"/>
        </w:rPr>
        <w:t>truncate ph_run;</w:t>
      </w:r>
    </w:p>
    <w:p w14:paraId="7ADD9281" w14:textId="77777777" w:rsidR="00745720" w:rsidRPr="00D41C42" w:rsidRDefault="00745720" w:rsidP="00745720">
      <w:pPr>
        <w:ind w:firstLine="720"/>
        <w:jc w:val="left"/>
        <w:rPr>
          <w:rFonts w:ascii="Courier New" w:hAnsi="Courier New" w:cs="Courier New"/>
          <w:color w:val="FF0000"/>
          <w:sz w:val="18"/>
          <w:szCs w:val="18"/>
        </w:rPr>
      </w:pPr>
      <w:r w:rsidRPr="00D41C42">
        <w:rPr>
          <w:rFonts w:ascii="Courier New" w:hAnsi="Courier New" w:cs="Courier New"/>
          <w:color w:val="FF0000"/>
          <w:sz w:val="18"/>
          <w:szCs w:val="18"/>
        </w:rPr>
        <w:t>-</w:t>
      </w:r>
      <w:r>
        <w:rPr>
          <w:rFonts w:ascii="Courier New" w:hAnsi="Courier New" w:cs="Courier New"/>
          <w:color w:val="FF0000"/>
          <w:sz w:val="18"/>
          <w:szCs w:val="18"/>
        </w:rPr>
        <w:t xml:space="preserve">- </w:t>
      </w:r>
      <w:r w:rsidRPr="00D41C42">
        <w:rPr>
          <w:rFonts w:ascii="Courier New" w:hAnsi="Courier New" w:cs="Courier New"/>
          <w:color w:val="FF0000"/>
          <w:sz w:val="18"/>
          <w:szCs w:val="18"/>
        </w:rPr>
        <w:t>load from "/recyclebox/lchen/ph_run" insert into ph_run;</w:t>
      </w:r>
    </w:p>
    <w:p w14:paraId="214A57BA" w14:textId="77777777" w:rsidR="00745720" w:rsidRDefault="00745720" w:rsidP="00745720">
      <w:pPr>
        <w:pStyle w:val="a4"/>
        <w:jc w:val="left"/>
        <w:rPr>
          <w:rFonts w:ascii="Courier New" w:hAnsi="Courier New" w:cs="Courier New"/>
          <w:color w:val="FF0000"/>
          <w:sz w:val="18"/>
          <w:szCs w:val="18"/>
        </w:rPr>
      </w:pPr>
      <w:r w:rsidRPr="0003676B">
        <w:rPr>
          <w:rFonts w:ascii="Courier New" w:hAnsi="Courier New" w:cs="Courier New"/>
          <w:color w:val="FF0000"/>
          <w:sz w:val="18"/>
          <w:szCs w:val="18"/>
        </w:rPr>
        <w:t>close database;</w:t>
      </w:r>
    </w:p>
    <w:p w14:paraId="3C142D99" w14:textId="77777777" w:rsidR="00745720" w:rsidRDefault="00745720" w:rsidP="00745720">
      <w:pPr>
        <w:pStyle w:val="a4"/>
        <w:jc w:val="left"/>
        <w:rPr>
          <w:rFonts w:ascii="Courier New" w:hAnsi="Courier New" w:cs="Courier New"/>
          <w:color w:val="FF0000"/>
          <w:sz w:val="18"/>
          <w:szCs w:val="18"/>
        </w:rPr>
      </w:pPr>
    </w:p>
    <w:p w14:paraId="6D2614CE" w14:textId="77777777" w:rsidR="00745720" w:rsidRDefault="00745720" w:rsidP="00745720">
      <w:pPr>
        <w:spacing w:before="100" w:beforeAutospacing="1" w:after="0" w:line="240" w:lineRule="auto"/>
        <w:jc w:val="left"/>
        <w:rPr>
          <w:rFonts w:ascii="Courier New" w:hAnsi="Courier New" w:cs="Courier New"/>
          <w:color w:val="FF0000"/>
          <w:sz w:val="18"/>
          <w:szCs w:val="18"/>
        </w:rPr>
      </w:pPr>
      <w:r>
        <w:rPr>
          <w:rFonts w:ascii="Courier New" w:hAnsi="Courier New" w:cs="Courier New"/>
          <w:color w:val="FF0000"/>
          <w:sz w:val="18"/>
          <w:szCs w:val="18"/>
        </w:rPr>
        <w:t>Please check online log</w:t>
      </w:r>
    </w:p>
    <w:p w14:paraId="68F914F3" w14:textId="77777777" w:rsidR="00745720" w:rsidRDefault="00745720" w:rsidP="00745720">
      <w:pPr>
        <w:spacing w:after="100" w:afterAutospacing="1" w:line="240" w:lineRule="auto"/>
        <w:jc w:val="left"/>
        <w:rPr>
          <w:rFonts w:ascii="Courier New" w:hAnsi="Courier New" w:cs="Courier New"/>
          <w:color w:val="FF0000"/>
          <w:sz w:val="18"/>
          <w:szCs w:val="18"/>
        </w:rPr>
      </w:pPr>
      <w:r>
        <w:rPr>
          <w:rFonts w:ascii="Courier New" w:hAnsi="Courier New" w:cs="Courier New"/>
          <w:color w:val="FF0000"/>
          <w:sz w:val="18"/>
          <w:szCs w:val="18"/>
        </w:rPr>
        <w:t>$onstat  -rm</w:t>
      </w:r>
    </w:p>
    <w:p w14:paraId="36A5A0B2" w14:textId="77777777" w:rsidR="00745720" w:rsidRDefault="00745720" w:rsidP="00745720">
      <w:pPr>
        <w:spacing w:before="100" w:beforeAutospacing="1" w:after="0" w:line="240" w:lineRule="auto"/>
        <w:jc w:val="left"/>
        <w:rPr>
          <w:rFonts w:ascii="Courier New" w:hAnsi="Courier New" w:cs="Courier New"/>
          <w:color w:val="FF0000"/>
          <w:sz w:val="18"/>
          <w:szCs w:val="18"/>
        </w:rPr>
      </w:pPr>
      <w:r>
        <w:rPr>
          <w:rFonts w:ascii="Courier New" w:hAnsi="Courier New" w:cs="Courier New"/>
          <w:color w:val="FF0000"/>
          <w:sz w:val="18"/>
          <w:szCs w:val="18"/>
        </w:rPr>
        <w:lastRenderedPageBreak/>
        <w:t>it will ask you to:</w:t>
      </w:r>
    </w:p>
    <w:p w14:paraId="0B128E28" w14:textId="77777777" w:rsidR="00745720" w:rsidRDefault="00745720" w:rsidP="00745720">
      <w:pPr>
        <w:spacing w:after="100" w:afterAutospacing="1" w:line="240" w:lineRule="auto"/>
        <w:jc w:val="left"/>
        <w:rPr>
          <w:rFonts w:ascii="Courier New" w:hAnsi="Courier New" w:cs="Courier New"/>
          <w:color w:val="FF0000"/>
          <w:sz w:val="18"/>
          <w:szCs w:val="18"/>
        </w:rPr>
      </w:pPr>
      <w:r>
        <w:rPr>
          <w:rFonts w:ascii="Courier New" w:hAnsi="Courier New" w:cs="Courier New"/>
          <w:color w:val="FF0000"/>
          <w:sz w:val="18"/>
          <w:szCs w:val="18"/>
        </w:rPr>
        <w:t>$</w:t>
      </w:r>
      <w:r w:rsidRPr="00765BB8">
        <w:rPr>
          <w:rFonts w:ascii="Courier New" w:hAnsi="Courier New" w:cs="Courier New"/>
          <w:color w:val="FF0000"/>
          <w:sz w:val="18"/>
          <w:szCs w:val="18"/>
        </w:rPr>
        <w:t>oncheck -cDI sysadmin:"informix".ph_run</w:t>
      </w:r>
    </w:p>
    <w:p w14:paraId="61E43E90" w14:textId="77777777" w:rsidR="00745720" w:rsidRDefault="00745720" w:rsidP="00745720">
      <w:pPr>
        <w:spacing w:after="100" w:afterAutospacing="1" w:line="240" w:lineRule="auto"/>
        <w:jc w:val="left"/>
        <w:rPr>
          <w:rFonts w:ascii="Courier New" w:hAnsi="Courier New" w:cs="Courier New"/>
          <w:color w:val="FF0000"/>
          <w:sz w:val="18"/>
          <w:szCs w:val="18"/>
        </w:rPr>
      </w:pPr>
      <w:r>
        <w:rPr>
          <w:rFonts w:ascii="Courier New" w:hAnsi="Courier New" w:cs="Courier New"/>
          <w:color w:val="FF0000"/>
          <w:sz w:val="18"/>
          <w:szCs w:val="18"/>
        </w:rPr>
        <w:t>reads all pages, except for blobpages and sbpages, from the tblspace for the specified database, table, fragment, or fragmants, and checks each pages for consistency, This command compares entries in the bitmap page to the pages to verify mapping.</w:t>
      </w:r>
    </w:p>
    <w:p w14:paraId="0C4116B2" w14:textId="77777777" w:rsidR="00745720" w:rsidRPr="00CC4802"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r w:rsidRPr="00CC4802">
        <w:rPr>
          <w:rFonts w:ascii="Arial" w:eastAsia="Times New Roman" w:hAnsi="Arial" w:cs="Arial"/>
          <w:color w:val="000000"/>
          <w:sz w:val="19"/>
          <w:szCs w:val="19"/>
          <w:lang w:eastAsia="zh-CN"/>
        </w:rPr>
        <w:t>The BEGIN WORK statement is valid only in a database that supports transaction</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logging. This statement is not valid in an ANSI-compliant database.</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Each row that an UPDATE, DELETE, INSERT, or MERGE statement affects during</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a transaction is locked and remains locked throughout the transaction. A</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transaction that contains many such statements or that contains statements that</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affect many rows can exceed the limits that your operating system or the database</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server configuration imposes on the number of simultaneous locks.</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If no other user is accessing the table, you can avoid locking limits and reduce</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locking overhead by locking the table with the LOCK TABLE statement after you</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begin the transaction. Like other locks, this table lock is released when the</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transaction terminates. The example of a transaction on “Example of BEGIN</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WORK” on page 2-75 includes a LOCK TABLE statement.</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Important: Issue the BEGIN WORK statement only if a transaction is not in</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progress. If you issue a BEGIN WORK statement while you are in a transaction,</w:t>
      </w:r>
      <w:r>
        <w:rPr>
          <w:rFonts w:ascii="Arial" w:eastAsia="Times New Roman" w:hAnsi="Arial" w:cs="Arial"/>
          <w:color w:val="000000"/>
          <w:sz w:val="19"/>
          <w:szCs w:val="19"/>
          <w:lang w:eastAsia="zh-CN"/>
        </w:rPr>
        <w:t xml:space="preserve"> </w:t>
      </w:r>
      <w:r w:rsidRPr="00CC4802">
        <w:rPr>
          <w:rFonts w:ascii="Arial" w:eastAsia="Times New Roman" w:hAnsi="Arial" w:cs="Arial"/>
          <w:color w:val="000000"/>
          <w:sz w:val="19"/>
          <w:szCs w:val="19"/>
          <w:lang w:eastAsia="zh-CN"/>
        </w:rPr>
        <w:t>the database server returns an error.</w:t>
      </w:r>
    </w:p>
    <w:p w14:paraId="38107239" w14:textId="77777777" w:rsidR="00745720" w:rsidRPr="00CC4802" w:rsidRDefault="00745720" w:rsidP="00745720">
      <w:pPr>
        <w:jc w:val="left"/>
        <w:rPr>
          <w:rFonts w:ascii="Courier New" w:hAnsi="Courier New" w:cs="Courier New"/>
          <w:color w:val="FF0000"/>
          <w:sz w:val="18"/>
          <w:szCs w:val="18"/>
        </w:rPr>
      </w:pPr>
      <w:r w:rsidRPr="00CC4802">
        <w:rPr>
          <w:rFonts w:ascii="Courier New" w:hAnsi="Courier New" w:cs="Courier New"/>
          <w:color w:val="FF0000"/>
          <w:sz w:val="18"/>
          <w:szCs w:val="18"/>
        </w:rPr>
        <w:t>//lchen@ipdev:/login/infown &gt; vi reclaimspace.sql</w:t>
      </w:r>
    </w:p>
    <w:p w14:paraId="69FABA17" w14:textId="77777777" w:rsidR="00745720" w:rsidRPr="00CC4802"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"reclaimspace.sql" 8 lines, 194 characters</w:t>
      </w:r>
    </w:p>
    <w:p w14:paraId="52C1E5D6" w14:textId="77777777" w:rsidR="00745720" w:rsidRPr="00CC4802"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database sysadmin;</w:t>
      </w:r>
    </w:p>
    <w:p w14:paraId="739B28A4" w14:textId="77777777" w:rsidR="00745720" w:rsidRDefault="00745720" w:rsidP="00745720">
      <w:pPr>
        <w:pStyle w:val="a4"/>
        <w:jc w:val="left"/>
        <w:rPr>
          <w:rFonts w:ascii="Courier New" w:hAnsi="Courier New" w:cs="Courier New"/>
          <w:b/>
          <w:color w:val="FF0000"/>
          <w:sz w:val="18"/>
          <w:szCs w:val="18"/>
        </w:rPr>
      </w:pPr>
      <w:r w:rsidRPr="00CC4802">
        <w:rPr>
          <w:rFonts w:ascii="Courier New" w:hAnsi="Courier New" w:cs="Courier New"/>
          <w:b/>
          <w:color w:val="FF0000"/>
          <w:sz w:val="18"/>
          <w:szCs w:val="18"/>
        </w:rPr>
        <w:t>BEGIN WORK;</w:t>
      </w:r>
    </w:p>
    <w:p w14:paraId="22731CFB" w14:textId="77777777" w:rsidR="00745720" w:rsidRPr="00CC4802" w:rsidRDefault="00745720" w:rsidP="00745720">
      <w:pPr>
        <w:pStyle w:val="a4"/>
        <w:jc w:val="left"/>
        <w:rPr>
          <w:rFonts w:ascii="Courier New" w:hAnsi="Courier New" w:cs="Courier New"/>
          <w:b/>
          <w:color w:val="FF0000"/>
          <w:sz w:val="18"/>
          <w:szCs w:val="18"/>
        </w:rPr>
      </w:pPr>
      <w:r>
        <w:rPr>
          <w:rFonts w:ascii="Courier New" w:hAnsi="Courier New" w:cs="Courier New"/>
          <w:b/>
          <w:color w:val="FF0000"/>
          <w:sz w:val="18"/>
          <w:szCs w:val="18"/>
        </w:rPr>
        <w:t>lock table ph_run;</w:t>
      </w:r>
    </w:p>
    <w:p w14:paraId="352B9756" w14:textId="77777777" w:rsidR="00745720" w:rsidRPr="00CC4802"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 unload to "/recyclebox/lchen/ph_run" select * from ph_run;</w:t>
      </w:r>
    </w:p>
    <w:p w14:paraId="64598306" w14:textId="77777777" w:rsidR="00745720" w:rsidRPr="00CC4802"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 truncate ph_run;</w:t>
      </w:r>
    </w:p>
    <w:p w14:paraId="590473A4" w14:textId="77777777" w:rsidR="00745720" w:rsidRPr="00CC4802"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load from "/recyclebox/lchen/ph_run" insert into ph_run;</w:t>
      </w:r>
    </w:p>
    <w:p w14:paraId="1AD53B17" w14:textId="77777777" w:rsidR="00745720" w:rsidRPr="00CC4802" w:rsidRDefault="00745720" w:rsidP="00745720">
      <w:pPr>
        <w:pStyle w:val="a4"/>
        <w:jc w:val="left"/>
        <w:rPr>
          <w:rFonts w:ascii="Courier New" w:hAnsi="Courier New" w:cs="Courier New"/>
          <w:b/>
          <w:color w:val="FF0000"/>
          <w:sz w:val="18"/>
          <w:szCs w:val="18"/>
        </w:rPr>
      </w:pPr>
      <w:r w:rsidRPr="00CC4802">
        <w:rPr>
          <w:rFonts w:ascii="Courier New" w:hAnsi="Courier New" w:cs="Courier New"/>
          <w:b/>
          <w:color w:val="FF0000"/>
          <w:sz w:val="18"/>
          <w:szCs w:val="18"/>
        </w:rPr>
        <w:t>COMMIT WORK;</w:t>
      </w:r>
    </w:p>
    <w:p w14:paraId="01489309" w14:textId="77777777" w:rsidR="00745720" w:rsidRPr="00B8340D" w:rsidRDefault="00745720" w:rsidP="00745720">
      <w:pPr>
        <w:pStyle w:val="a4"/>
        <w:jc w:val="left"/>
        <w:rPr>
          <w:rFonts w:ascii="Courier New" w:hAnsi="Courier New" w:cs="Courier New"/>
          <w:color w:val="FF0000"/>
          <w:sz w:val="18"/>
          <w:szCs w:val="18"/>
        </w:rPr>
      </w:pPr>
      <w:r w:rsidRPr="00CC4802">
        <w:rPr>
          <w:rFonts w:ascii="Courier New" w:hAnsi="Courier New" w:cs="Courier New"/>
          <w:color w:val="FF0000"/>
          <w:sz w:val="18"/>
          <w:szCs w:val="18"/>
        </w:rPr>
        <w:t>close database;</w:t>
      </w:r>
    </w:p>
    <w:p w14:paraId="583D8427"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r w:rsidRPr="00B8340D">
        <w:rPr>
          <w:rFonts w:ascii="Arial" w:eastAsia="Times New Roman" w:hAnsi="Arial" w:cs="Arial"/>
          <w:color w:val="000000"/>
          <w:sz w:val="19"/>
          <w:szCs w:val="19"/>
          <w:lang w:eastAsia="zh-CN"/>
        </w:rPr>
        <w:t xml:space="preserve">For further information about selecting the correct utility or statement, see the </w:t>
      </w:r>
      <w:r w:rsidRPr="00B8340D">
        <w:rPr>
          <w:rFonts w:ascii="Arial" w:eastAsia="Times New Roman" w:hAnsi="Arial" w:cs="Arial"/>
          <w:i/>
          <w:iCs/>
          <w:color w:val="000000"/>
          <w:sz w:val="19"/>
          <w:szCs w:val="19"/>
          <w:lang w:eastAsia="zh-CN"/>
        </w:rPr>
        <w:t>IBM Informix Migration Guide</w:t>
      </w:r>
      <w:r w:rsidRPr="00B8340D">
        <w:rPr>
          <w:rFonts w:ascii="Arial" w:eastAsia="Times New Roman" w:hAnsi="Arial" w:cs="Arial"/>
          <w:color w:val="000000"/>
          <w:sz w:val="19"/>
          <w:szCs w:val="19"/>
          <w:lang w:eastAsia="zh-CN"/>
        </w:rPr>
        <w:t xml:space="preserve">. For more information about the syntax of the UNLOAD and LOAD statements, see the </w:t>
      </w:r>
      <w:r w:rsidRPr="00B8340D">
        <w:rPr>
          <w:rFonts w:ascii="Arial" w:eastAsia="Times New Roman" w:hAnsi="Arial" w:cs="Arial"/>
          <w:i/>
          <w:iCs/>
          <w:color w:val="000000"/>
          <w:sz w:val="19"/>
          <w:szCs w:val="19"/>
          <w:lang w:eastAsia="zh-CN"/>
        </w:rPr>
        <w:t>IBM Informix Guide to SQL: Syntax</w:t>
      </w:r>
      <w:r w:rsidRPr="00B8340D">
        <w:rPr>
          <w:rFonts w:ascii="Arial" w:eastAsia="Times New Roman" w:hAnsi="Arial" w:cs="Arial"/>
          <w:color w:val="000000"/>
          <w:sz w:val="19"/>
          <w:szCs w:val="19"/>
          <w:lang w:eastAsia="zh-CN"/>
        </w:rPr>
        <w:t>.</w:t>
      </w:r>
    </w:p>
    <w:p w14:paraId="4B03BBBD" w14:textId="77777777" w:rsidR="00745720" w:rsidRPr="00B8340D" w:rsidRDefault="00745720" w:rsidP="00745720">
      <w:pPr>
        <w:spacing w:before="100" w:beforeAutospacing="1" w:after="24" w:line="240" w:lineRule="auto"/>
        <w:jc w:val="left"/>
        <w:outlineLvl w:val="3"/>
        <w:rPr>
          <w:rFonts w:ascii="Arial" w:eastAsia="Times New Roman" w:hAnsi="Arial" w:cs="Arial"/>
          <w:b/>
          <w:bCs/>
          <w:color w:val="000000"/>
          <w:sz w:val="20"/>
          <w:szCs w:val="20"/>
          <w:lang w:eastAsia="zh-CN"/>
        </w:rPr>
      </w:pPr>
      <w:bookmarkStart w:id="24" w:name="sii-06tables-36134"/>
      <w:bookmarkEnd w:id="24"/>
      <w:r w:rsidRPr="00B8340D">
        <w:rPr>
          <w:rFonts w:ascii="Arial" w:eastAsia="Times New Roman" w:hAnsi="Arial" w:cs="Arial"/>
          <w:b/>
          <w:bCs/>
          <w:color w:val="000000"/>
          <w:sz w:val="20"/>
          <w:szCs w:val="20"/>
          <w:lang w:eastAsia="zh-CN"/>
        </w:rPr>
        <w:t>Releasing Space in an Empty Extent with ALTER FRAGMENT</w:t>
      </w:r>
    </w:p>
    <w:p w14:paraId="6946125B" w14:textId="77777777" w:rsidR="00745720" w:rsidRPr="00B8340D" w:rsidRDefault="00745720" w:rsidP="00745720">
      <w:pPr>
        <w:spacing w:before="100" w:beforeAutospacing="1" w:after="100" w:afterAutospacing="1" w:line="240" w:lineRule="auto"/>
        <w:jc w:val="left"/>
        <w:rPr>
          <w:rFonts w:ascii="Arial" w:eastAsia="Times New Roman" w:hAnsi="Arial" w:cs="Arial"/>
          <w:color w:val="000000"/>
          <w:sz w:val="19"/>
          <w:szCs w:val="19"/>
          <w:lang w:eastAsia="zh-CN"/>
        </w:rPr>
      </w:pPr>
      <w:bookmarkStart w:id="25" w:name="idx2114"/>
      <w:bookmarkStart w:id="26" w:name="idx2115"/>
      <w:bookmarkEnd w:id="25"/>
      <w:bookmarkEnd w:id="26"/>
      <w:r w:rsidRPr="00B8340D">
        <w:rPr>
          <w:rFonts w:ascii="Arial" w:eastAsia="Times New Roman" w:hAnsi="Arial" w:cs="Arial"/>
          <w:color w:val="000000"/>
          <w:sz w:val="19"/>
          <w:szCs w:val="19"/>
          <w:lang w:eastAsia="zh-CN"/>
        </w:rPr>
        <w:t xml:space="preserve">You can use the ALTER FRAGMENT statement to rebuild a table, which releases space within the extents that were allocated to that table. For more information about the syntax of the ALTER FRAGMENT statement, see the </w:t>
      </w:r>
      <w:r w:rsidRPr="00B8340D">
        <w:rPr>
          <w:rFonts w:ascii="Arial" w:eastAsia="Times New Roman" w:hAnsi="Arial" w:cs="Arial"/>
          <w:i/>
          <w:iCs/>
          <w:color w:val="000000"/>
          <w:sz w:val="19"/>
          <w:szCs w:val="19"/>
          <w:lang w:eastAsia="zh-CN"/>
        </w:rPr>
        <w:t>IBM Informix Guide to SQL: Syntax</w:t>
      </w:r>
      <w:r w:rsidRPr="00B8340D">
        <w:rPr>
          <w:rFonts w:ascii="Arial" w:eastAsia="Times New Roman" w:hAnsi="Arial" w:cs="Arial"/>
          <w:color w:val="000000"/>
          <w:sz w:val="19"/>
          <w:szCs w:val="19"/>
          <w:lang w:eastAsia="zh-CN"/>
        </w:rPr>
        <w:t>.</w:t>
      </w:r>
    </w:p>
    <w:p w14:paraId="403B1EF3" w14:textId="77777777" w:rsidR="00745720" w:rsidRPr="00B8340D" w:rsidRDefault="00745720" w:rsidP="00745720">
      <w:pPr>
        <w:shd w:val="clear" w:color="auto" w:fill="FFFFFF"/>
        <w:spacing w:before="100" w:beforeAutospacing="1" w:after="240" w:line="240" w:lineRule="auto"/>
        <w:jc w:val="left"/>
        <w:rPr>
          <w:rFonts w:ascii="Arial" w:eastAsia="Times New Roman" w:hAnsi="Arial" w:cs="Arial"/>
          <w:color w:val="333333"/>
          <w:sz w:val="19"/>
          <w:szCs w:val="19"/>
          <w:lang w:eastAsia="zh-CN"/>
        </w:rPr>
      </w:pPr>
      <w:r w:rsidRPr="00B8340D">
        <w:rPr>
          <w:rFonts w:ascii="Arial" w:eastAsia="Times New Roman" w:hAnsi="Arial" w:cs="Arial"/>
          <w:color w:val="333333"/>
          <w:sz w:val="19"/>
          <w:szCs w:val="19"/>
          <w:lang w:eastAsia="zh-CN"/>
        </w:rPr>
        <w:t xml:space="preserve">There is an environment variable </w:t>
      </w:r>
      <w:r w:rsidRPr="00B8340D">
        <w:rPr>
          <w:rFonts w:ascii="Courier New" w:eastAsia="Times New Roman" w:hAnsi="Courier New" w:cs="Courier New"/>
          <w:color w:val="333333"/>
          <w:sz w:val="20"/>
          <w:szCs w:val="20"/>
          <w:lang w:eastAsia="zh-CN"/>
        </w:rPr>
        <w:t>IFX_DIRTY_WAIT</w:t>
      </w:r>
      <w:r w:rsidRPr="00B8340D">
        <w:rPr>
          <w:rFonts w:ascii="Arial" w:eastAsia="Times New Roman" w:hAnsi="Arial" w:cs="Arial"/>
          <w:color w:val="333333"/>
          <w:sz w:val="19"/>
          <w:szCs w:val="19"/>
          <w:lang w:eastAsia="zh-CN"/>
        </w:rPr>
        <w:t xml:space="preserve"> that is used to define to the number of seconds a DDL statement will wait for existing dirty readers to finish their access to the target table. When set, the variable also prevents new dirty readers from accessing the table.</w:t>
      </w:r>
      <w:r w:rsidRPr="00B8340D">
        <w:rPr>
          <w:rFonts w:ascii="Arial" w:eastAsia="Times New Roman" w:hAnsi="Arial" w:cs="Arial"/>
          <w:color w:val="333333"/>
          <w:sz w:val="19"/>
          <w:szCs w:val="19"/>
          <w:lang w:eastAsia="zh-CN"/>
        </w:rPr>
        <w:br/>
      </w:r>
      <w:r w:rsidRPr="00B8340D">
        <w:rPr>
          <w:rFonts w:ascii="Arial" w:eastAsia="Times New Roman" w:hAnsi="Arial" w:cs="Arial"/>
          <w:color w:val="333333"/>
          <w:sz w:val="19"/>
          <w:szCs w:val="19"/>
          <w:lang w:eastAsia="zh-CN"/>
        </w:rPr>
        <w:br/>
        <w:t>The variable can be set in the Informix® Dynamic Server™ environment (before the database is started) or in the client environment. Setting it on the client side will override the setting on the server side.</w:t>
      </w:r>
      <w:r w:rsidRPr="00B8340D">
        <w:rPr>
          <w:rFonts w:ascii="Arial" w:eastAsia="Times New Roman" w:hAnsi="Arial" w:cs="Arial"/>
          <w:color w:val="333333"/>
          <w:sz w:val="19"/>
          <w:szCs w:val="19"/>
          <w:lang w:eastAsia="zh-CN"/>
        </w:rPr>
        <w:br/>
      </w:r>
      <w:r w:rsidRPr="00B8340D">
        <w:rPr>
          <w:rFonts w:ascii="Arial" w:eastAsia="Times New Roman" w:hAnsi="Arial" w:cs="Arial"/>
          <w:color w:val="333333"/>
          <w:sz w:val="19"/>
          <w:szCs w:val="19"/>
          <w:lang w:eastAsia="zh-CN"/>
        </w:rPr>
        <w:br/>
      </w:r>
      <w:r w:rsidRPr="00B8340D">
        <w:rPr>
          <w:rFonts w:ascii="Arial" w:eastAsia="Times New Roman" w:hAnsi="Arial" w:cs="Arial"/>
          <w:b/>
          <w:bCs/>
          <w:color w:val="333333"/>
          <w:sz w:val="19"/>
          <w:szCs w:val="19"/>
          <w:lang w:eastAsia="zh-CN"/>
        </w:rPr>
        <w:t>Example:</w:t>
      </w:r>
    </w:p>
    <w:p w14:paraId="371F2DB7" w14:textId="77777777" w:rsidR="00745720" w:rsidRPr="00B8340D" w:rsidRDefault="00745720" w:rsidP="00745720">
      <w:pPr>
        <w:shd w:val="clear" w:color="auto" w:fill="FFFFFF"/>
        <w:spacing w:after="0" w:line="240" w:lineRule="auto"/>
        <w:jc w:val="left"/>
        <w:textAlignment w:val="baseline"/>
        <w:rPr>
          <w:rFonts w:ascii="Arial" w:eastAsia="Times New Roman" w:hAnsi="Arial" w:cs="Arial"/>
          <w:color w:val="333333"/>
          <w:sz w:val="19"/>
          <w:szCs w:val="19"/>
          <w:lang w:eastAsia="zh-CN"/>
        </w:rPr>
      </w:pPr>
      <w:r w:rsidRPr="00B8340D">
        <w:rPr>
          <w:rFonts w:ascii="Courier New" w:eastAsia="Times New Roman" w:hAnsi="Courier New" w:cs="Courier New"/>
          <w:color w:val="333333"/>
          <w:sz w:val="20"/>
          <w:szCs w:val="20"/>
          <w:lang w:eastAsia="zh-CN"/>
        </w:rPr>
        <w:t>IFX_DIRTY_WAIT=</w:t>
      </w:r>
      <w:r w:rsidRPr="00B8340D">
        <w:rPr>
          <w:rFonts w:ascii="Courier New" w:eastAsia="Times New Roman" w:hAnsi="Courier New" w:cs="Courier New"/>
          <w:i/>
          <w:iCs/>
          <w:color w:val="333333"/>
          <w:sz w:val="20"/>
          <w:szCs w:val="20"/>
          <w:lang w:eastAsia="zh-CN"/>
        </w:rPr>
        <w:t>n</w:t>
      </w:r>
    </w:p>
    <w:p w14:paraId="42298C5D" w14:textId="77777777" w:rsidR="00745720" w:rsidRPr="00B8340D" w:rsidRDefault="00745720" w:rsidP="00745720">
      <w:pPr>
        <w:shd w:val="clear" w:color="auto" w:fill="FFFFFF"/>
        <w:spacing w:before="240" w:after="0" w:line="240" w:lineRule="auto"/>
        <w:jc w:val="left"/>
        <w:textAlignment w:val="baseline"/>
        <w:rPr>
          <w:rFonts w:ascii="Arial" w:eastAsia="Times New Roman" w:hAnsi="Arial" w:cs="Arial"/>
          <w:color w:val="333333"/>
          <w:sz w:val="19"/>
          <w:szCs w:val="19"/>
          <w:lang w:eastAsia="zh-CN"/>
        </w:rPr>
      </w:pPr>
      <w:r w:rsidRPr="00B8340D">
        <w:rPr>
          <w:rFonts w:ascii="Arial" w:eastAsia="Times New Roman" w:hAnsi="Arial" w:cs="Arial"/>
          <w:b/>
          <w:bCs/>
          <w:i/>
          <w:iCs/>
          <w:color w:val="333333"/>
          <w:sz w:val="19"/>
          <w:szCs w:val="19"/>
          <w:lang w:eastAsia="zh-CN"/>
        </w:rPr>
        <w:t>n</w:t>
      </w:r>
      <w:r w:rsidRPr="00B8340D">
        <w:rPr>
          <w:rFonts w:ascii="Arial" w:eastAsia="Times New Roman" w:hAnsi="Arial" w:cs="Arial"/>
          <w:i/>
          <w:iCs/>
          <w:color w:val="333333"/>
          <w:sz w:val="19"/>
          <w:szCs w:val="19"/>
          <w:lang w:eastAsia="zh-CN"/>
        </w:rPr>
        <w:t xml:space="preserve"> </w:t>
      </w:r>
    </w:p>
    <w:p w14:paraId="4EFA9F2E" w14:textId="77777777" w:rsidR="00745720" w:rsidRPr="00B8340D" w:rsidRDefault="00745720" w:rsidP="00745720">
      <w:pPr>
        <w:shd w:val="clear" w:color="auto" w:fill="FFFFFF"/>
        <w:spacing w:after="0" w:line="240" w:lineRule="auto"/>
        <w:jc w:val="left"/>
        <w:textAlignment w:val="baseline"/>
        <w:rPr>
          <w:rFonts w:ascii="Arial" w:eastAsia="Times New Roman" w:hAnsi="Arial" w:cs="Arial"/>
          <w:color w:val="333333"/>
          <w:sz w:val="19"/>
          <w:szCs w:val="19"/>
          <w:lang w:eastAsia="zh-CN"/>
        </w:rPr>
      </w:pPr>
      <w:r w:rsidRPr="00B8340D">
        <w:rPr>
          <w:rFonts w:ascii="Arial" w:eastAsia="Times New Roman" w:hAnsi="Arial" w:cs="Arial"/>
          <w:color w:val="333333"/>
          <w:sz w:val="19"/>
          <w:szCs w:val="19"/>
          <w:lang w:eastAsia="zh-CN"/>
        </w:rPr>
        <w:t xml:space="preserve">is a positive integer representing the number of seconds that your session will wait for a given dirty reader to finish accessing the target table. Ifthis amount of time is not enough time, the session returns the same error as it would without the variable being set. </w:t>
      </w:r>
    </w:p>
    <w:p w14:paraId="7FB987EA" w14:textId="77777777" w:rsidR="00745720" w:rsidRDefault="00745720" w:rsidP="00745720">
      <w:pPr>
        <w:shd w:val="clear" w:color="auto" w:fill="FFFFFF"/>
        <w:spacing w:after="240" w:line="240" w:lineRule="auto"/>
        <w:jc w:val="left"/>
        <w:textAlignment w:val="baseline"/>
        <w:rPr>
          <w:rFonts w:ascii="Arial" w:eastAsia="Times New Roman" w:hAnsi="Arial" w:cs="Arial"/>
          <w:b/>
          <w:bCs/>
          <w:color w:val="333333"/>
          <w:sz w:val="19"/>
          <w:szCs w:val="19"/>
          <w:lang w:eastAsia="zh-CN"/>
        </w:rPr>
      </w:pPr>
    </w:p>
    <w:p w14:paraId="0BA024E8" w14:textId="77777777" w:rsidR="00745720" w:rsidRPr="00B8340D" w:rsidRDefault="00745720" w:rsidP="00745720">
      <w:pPr>
        <w:shd w:val="clear" w:color="auto" w:fill="FFFFFF"/>
        <w:spacing w:after="240" w:line="240" w:lineRule="auto"/>
        <w:jc w:val="left"/>
        <w:textAlignment w:val="baseline"/>
        <w:rPr>
          <w:rFonts w:ascii="Arial" w:eastAsia="Times New Roman" w:hAnsi="Arial" w:cs="Arial"/>
          <w:color w:val="333333"/>
          <w:sz w:val="19"/>
          <w:szCs w:val="19"/>
          <w:lang w:eastAsia="zh-CN"/>
        </w:rPr>
      </w:pPr>
      <w:r w:rsidRPr="00B8340D">
        <w:rPr>
          <w:rFonts w:ascii="Arial" w:eastAsia="Times New Roman" w:hAnsi="Arial" w:cs="Arial"/>
          <w:b/>
          <w:bCs/>
          <w:color w:val="333333"/>
          <w:sz w:val="19"/>
          <w:szCs w:val="19"/>
          <w:lang w:eastAsia="zh-CN"/>
        </w:rPr>
        <w:t>Example:</w:t>
      </w:r>
    </w:p>
    <w:p w14:paraId="19B4865D" w14:textId="77777777" w:rsidR="00745720" w:rsidRPr="00B8340D" w:rsidRDefault="00745720" w:rsidP="00745720">
      <w:pPr>
        <w:shd w:val="clear" w:color="auto" w:fill="FFFFFF"/>
        <w:spacing w:after="0" w:line="240" w:lineRule="auto"/>
        <w:jc w:val="left"/>
        <w:textAlignment w:val="baseline"/>
        <w:rPr>
          <w:rFonts w:ascii="Arial" w:eastAsia="Times New Roman" w:hAnsi="Arial" w:cs="Arial"/>
          <w:color w:val="333333"/>
          <w:sz w:val="19"/>
          <w:szCs w:val="19"/>
          <w:lang w:eastAsia="zh-CN"/>
        </w:rPr>
      </w:pPr>
      <w:r w:rsidRPr="00B8340D">
        <w:rPr>
          <w:rFonts w:ascii="Arial" w:eastAsia="Times New Roman" w:hAnsi="Arial" w:cs="Arial"/>
          <w:color w:val="333333"/>
          <w:sz w:val="19"/>
          <w:szCs w:val="19"/>
          <w:lang w:eastAsia="zh-CN"/>
        </w:rPr>
        <w:t xml:space="preserve">Using the UNIX Korn shell and setting the timeout value to 300 seconds, you would set the environment variable as follows: </w:t>
      </w:r>
    </w:p>
    <w:p w14:paraId="3D936C76" w14:textId="77777777" w:rsidR="00745720"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sidRPr="00B8340D">
        <w:rPr>
          <w:rFonts w:ascii="Courier New" w:eastAsia="Times New Roman" w:hAnsi="Courier New" w:cs="Courier New"/>
          <w:color w:val="333333"/>
          <w:sz w:val="20"/>
          <w:szCs w:val="20"/>
          <w:lang w:eastAsia="zh-CN"/>
        </w:rPr>
        <w:t>$ export IFX_DIRTY_WAIT=300</w:t>
      </w:r>
    </w:p>
    <w:p w14:paraId="5BB4BA11" w14:textId="77777777" w:rsidR="00745720"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Pr>
          <w:rFonts w:ascii="Courier New" w:eastAsia="Times New Roman" w:hAnsi="Courier New" w:cs="Courier New"/>
          <w:color w:val="333333"/>
          <w:sz w:val="20"/>
          <w:szCs w:val="20"/>
          <w:lang w:eastAsia="zh-CN"/>
        </w:rPr>
        <w:t>$ dbaccess sysadmin alterindex</w:t>
      </w:r>
    </w:p>
    <w:p w14:paraId="3F52F7CA" w14:textId="77777777" w:rsidR="00745720" w:rsidRPr="00FD74EC" w:rsidRDefault="00745720" w:rsidP="00745720">
      <w:pPr>
        <w:pStyle w:val="1"/>
        <w:jc w:val="left"/>
        <w:rPr>
          <w:u w:val="single"/>
        </w:rPr>
      </w:pPr>
      <w:bookmarkStart w:id="27" w:name="_Toc472069158"/>
      <w:r w:rsidRPr="00FD74EC">
        <w:rPr>
          <w:u w:val="single"/>
        </w:rPr>
        <w:t>Monitoring locks</w:t>
      </w:r>
      <w:bookmarkEnd w:id="27"/>
    </w:p>
    <w:p w14:paraId="6CF8E383" w14:textId="77777777" w:rsidR="00745720" w:rsidRPr="00D362DD" w:rsidRDefault="00745720" w:rsidP="00745720">
      <w:pPr>
        <w:spacing w:after="100" w:afterAutospacing="1"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You can analyze information about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s and monitor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s by viewing information in the internal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table that contains stored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s.</w:t>
      </w:r>
    </w:p>
    <w:p w14:paraId="233CFE58" w14:textId="77777777" w:rsidR="00745720" w:rsidRDefault="00745720" w:rsidP="00745720">
      <w:p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View the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table with </w:t>
      </w:r>
      <w:r w:rsidRPr="00D362DD">
        <w:rPr>
          <w:rFonts w:ascii="Arial" w:eastAsia="Times New Roman" w:hAnsi="Arial" w:cs="Arial"/>
          <w:b/>
          <w:bCs/>
          <w:color w:val="000000"/>
          <w:sz w:val="19"/>
          <w:szCs w:val="19"/>
          <w:lang w:eastAsia="zh-CN"/>
        </w:rPr>
        <w:t>onstat -k</w:t>
      </w:r>
      <w:r w:rsidRPr="00D362DD">
        <w:rPr>
          <w:rFonts w:ascii="Arial" w:eastAsia="Times New Roman" w:hAnsi="Arial" w:cs="Arial"/>
          <w:color w:val="000000"/>
          <w:sz w:val="19"/>
          <w:szCs w:val="19"/>
          <w:lang w:eastAsia="zh-CN"/>
        </w:rPr>
        <w:t xml:space="preserve">. </w:t>
      </w:r>
      <w:hyperlink r:id="rId7" w:anchor="ids_prf_434__sii-08lock-25784" w:history="1">
        <w:r w:rsidRPr="00D362DD">
          <w:rPr>
            <w:rFonts w:ascii="Arial" w:eastAsia="Times New Roman" w:hAnsi="Arial" w:cs="Arial"/>
            <w:color w:val="006699"/>
            <w:sz w:val="19"/>
            <w:szCs w:val="19"/>
            <w:u w:val="single"/>
            <w:lang w:eastAsia="zh-CN"/>
          </w:rPr>
          <w:t>Figure 1</w:t>
        </w:r>
      </w:hyperlink>
      <w:r w:rsidRPr="00D362DD">
        <w:rPr>
          <w:rFonts w:ascii="Arial" w:eastAsia="Times New Roman" w:hAnsi="Arial" w:cs="Arial"/>
          <w:color w:val="000000"/>
          <w:sz w:val="19"/>
          <w:szCs w:val="19"/>
          <w:lang w:eastAsia="zh-CN"/>
        </w:rPr>
        <w:t xml:space="preserve"> shows sample output for </w:t>
      </w:r>
      <w:r w:rsidRPr="00D362DD">
        <w:rPr>
          <w:rFonts w:ascii="Arial" w:eastAsia="Times New Roman" w:hAnsi="Arial" w:cs="Arial"/>
          <w:b/>
          <w:bCs/>
          <w:color w:val="000000"/>
          <w:sz w:val="19"/>
          <w:szCs w:val="19"/>
          <w:lang w:eastAsia="zh-CN"/>
        </w:rPr>
        <w:t>onstat -k</w:t>
      </w:r>
      <w:r w:rsidRPr="00D362DD">
        <w:rPr>
          <w:rFonts w:ascii="Arial" w:eastAsia="Times New Roman" w:hAnsi="Arial" w:cs="Arial"/>
          <w:color w:val="000000"/>
          <w:sz w:val="19"/>
          <w:szCs w:val="19"/>
          <w:lang w:eastAsia="zh-CN"/>
        </w:rPr>
        <w:t xml:space="preserve">. </w:t>
      </w:r>
    </w:p>
    <w:p w14:paraId="75F64338" w14:textId="77777777" w:rsidR="00745720" w:rsidRPr="00D362DD" w:rsidRDefault="00745720" w:rsidP="00745720">
      <w:pPr>
        <w:spacing w:after="0" w:line="240" w:lineRule="auto"/>
        <w:jc w:val="left"/>
        <w:rPr>
          <w:rFonts w:ascii="Arial" w:eastAsia="Times New Roman" w:hAnsi="Arial" w:cs="Arial"/>
          <w:color w:val="000000"/>
          <w:sz w:val="19"/>
          <w:szCs w:val="19"/>
          <w:lang w:eastAsia="zh-CN"/>
        </w:rPr>
      </w:pPr>
    </w:p>
    <w:p w14:paraId="037D9F9A" w14:textId="77777777" w:rsidR="00745720" w:rsidRPr="00D362DD" w:rsidRDefault="00745720" w:rsidP="00745720">
      <w:pPr>
        <w:spacing w:after="0" w:line="240" w:lineRule="auto"/>
        <w:jc w:val="left"/>
        <w:rPr>
          <w:rFonts w:ascii="Arial" w:eastAsia="Times New Roman" w:hAnsi="Arial" w:cs="Arial"/>
          <w:color w:val="000000"/>
          <w:sz w:val="19"/>
          <w:szCs w:val="19"/>
          <w:lang w:eastAsia="zh-CN"/>
        </w:rPr>
      </w:pPr>
      <w:bookmarkStart w:id="28" w:name="ids_prf_434__sii-08lock-25784"/>
      <w:bookmarkEnd w:id="28"/>
      <w:r w:rsidRPr="00D362DD">
        <w:rPr>
          <w:rFonts w:ascii="Arial" w:eastAsia="Times New Roman" w:hAnsi="Arial" w:cs="Arial"/>
          <w:i/>
          <w:iCs/>
          <w:color w:val="000000"/>
          <w:sz w:val="19"/>
          <w:szCs w:val="19"/>
          <w:lang w:eastAsia="zh-CN"/>
        </w:rPr>
        <w:t>Figure 1. onstat -k output</w:t>
      </w:r>
    </w:p>
    <w:p w14:paraId="05608BEC"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shd w:val="clear" w:color="auto" w:fill="FFFF66"/>
          <w:lang w:eastAsia="zh-CN"/>
        </w:rPr>
        <w:t>Lock</w:t>
      </w:r>
      <w:r w:rsidRPr="00D362DD">
        <w:rPr>
          <w:rFonts w:ascii="Courier New" w:eastAsia="Times New Roman" w:hAnsi="Courier New" w:cs="Courier New"/>
          <w:color w:val="000000"/>
          <w:sz w:val="18"/>
          <w:szCs w:val="18"/>
          <w:lang w:eastAsia="zh-CN"/>
        </w:rPr>
        <w:t>s</w:t>
      </w:r>
    </w:p>
    <w:p w14:paraId="63E4A051"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address  wtlist   owner    lklist   type     tblsnum  rowid    key#/bsiz</w:t>
      </w:r>
    </w:p>
    <w:p w14:paraId="54E73D7C"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300b77d0 0        40074140 0        HDR+S    10002    106        0</w:t>
      </w:r>
    </w:p>
    <w:p w14:paraId="462E93C4"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300b7828 0        40074140 300b77d0 HDR+S    10197    123        0</w:t>
      </w:r>
    </w:p>
    <w:p w14:paraId="03E79841"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300b7854 0        40074140 300b7828 HDR+IX   101e4    0          0</w:t>
      </w:r>
    </w:p>
    <w:p w14:paraId="66C8A51E"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300b78d8 0        40074140 300b7854 HDR+X    101e4    102        0</w:t>
      </w:r>
    </w:p>
    <w:p w14:paraId="3A734FE2"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 xml:space="preserve"> 4 active, 5000 total, 8192 hash buckets </w:t>
      </w:r>
    </w:p>
    <w:p w14:paraId="74CC5EB9" w14:textId="77777777" w:rsidR="00745720" w:rsidRPr="00D362DD" w:rsidRDefault="00745720" w:rsidP="00745720">
      <w:p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In this example, a user is inserting one row in a table. The user holds the following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s (described in the order shown): </w:t>
      </w:r>
    </w:p>
    <w:p w14:paraId="5F5AE64D" w14:textId="77777777" w:rsidR="00745720" w:rsidRPr="00D362DD" w:rsidRDefault="00745720" w:rsidP="00745720">
      <w:pPr>
        <w:numPr>
          <w:ilvl w:val="0"/>
          <w:numId w:val="2"/>
        </w:num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A shared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on the database</w:t>
      </w:r>
    </w:p>
    <w:p w14:paraId="3D4204FE" w14:textId="77777777" w:rsidR="00745720" w:rsidRPr="00D362DD" w:rsidRDefault="00745720" w:rsidP="00745720">
      <w:pPr>
        <w:numPr>
          <w:ilvl w:val="0"/>
          <w:numId w:val="2"/>
        </w:num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A shared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on a row in the </w:t>
      </w:r>
      <w:r w:rsidRPr="00D362DD">
        <w:rPr>
          <w:rFonts w:ascii="Arial" w:eastAsia="Times New Roman" w:hAnsi="Arial" w:cs="Arial"/>
          <w:b/>
          <w:bCs/>
          <w:color w:val="000000"/>
          <w:sz w:val="19"/>
          <w:szCs w:val="19"/>
          <w:lang w:eastAsia="zh-CN"/>
        </w:rPr>
        <w:t>systables</w:t>
      </w:r>
      <w:r w:rsidRPr="00D362DD">
        <w:rPr>
          <w:rFonts w:ascii="Arial" w:eastAsia="Times New Roman" w:hAnsi="Arial" w:cs="Arial"/>
          <w:color w:val="000000"/>
          <w:sz w:val="19"/>
          <w:szCs w:val="19"/>
          <w:lang w:eastAsia="zh-CN"/>
        </w:rPr>
        <w:t xml:space="preserve"> system catalog table</w:t>
      </w:r>
    </w:p>
    <w:p w14:paraId="28C66921" w14:textId="77777777" w:rsidR="00745720" w:rsidRPr="00D362DD" w:rsidRDefault="00745720" w:rsidP="00745720">
      <w:pPr>
        <w:numPr>
          <w:ilvl w:val="0"/>
          <w:numId w:val="2"/>
        </w:num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An intent-exclusive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on the table</w:t>
      </w:r>
    </w:p>
    <w:p w14:paraId="5EBBDD32" w14:textId="77777777" w:rsidR="00745720" w:rsidRPr="00D362DD" w:rsidRDefault="00745720" w:rsidP="00745720">
      <w:pPr>
        <w:numPr>
          <w:ilvl w:val="0"/>
          <w:numId w:val="2"/>
        </w:numPr>
        <w:spacing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An exclusive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on the row</w:t>
      </w:r>
    </w:p>
    <w:p w14:paraId="6821A892" w14:textId="77777777" w:rsidR="00745720" w:rsidRPr="00D362DD" w:rsidRDefault="00745720" w:rsidP="00745720">
      <w:pPr>
        <w:spacing w:after="0"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To determine the table to which the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applies, execute the following SQL statement. For </w:t>
      </w:r>
      <w:r w:rsidRPr="00D362DD">
        <w:rPr>
          <w:rFonts w:ascii="Arial" w:eastAsia="Times New Roman" w:hAnsi="Arial" w:cs="Arial"/>
          <w:i/>
          <w:iCs/>
          <w:color w:val="000000"/>
          <w:sz w:val="19"/>
          <w:szCs w:val="19"/>
          <w:lang w:eastAsia="zh-CN"/>
        </w:rPr>
        <w:t>tblsnum</w:t>
      </w:r>
      <w:r w:rsidRPr="00D362DD">
        <w:rPr>
          <w:rFonts w:ascii="Arial" w:eastAsia="Times New Roman" w:hAnsi="Arial" w:cs="Arial"/>
          <w:color w:val="000000"/>
          <w:sz w:val="19"/>
          <w:szCs w:val="19"/>
          <w:lang w:eastAsia="zh-CN"/>
        </w:rPr>
        <w:t xml:space="preserve">, substitute the value shown in the </w:t>
      </w:r>
      <w:r w:rsidRPr="00D362DD">
        <w:rPr>
          <w:rFonts w:ascii="Arial" w:eastAsia="Times New Roman" w:hAnsi="Arial" w:cs="Arial"/>
          <w:b/>
          <w:bCs/>
          <w:color w:val="000000"/>
          <w:sz w:val="19"/>
          <w:szCs w:val="19"/>
          <w:lang w:eastAsia="zh-CN"/>
        </w:rPr>
        <w:t>tblsnum</w:t>
      </w:r>
      <w:r w:rsidRPr="00D362DD">
        <w:rPr>
          <w:rFonts w:ascii="Arial" w:eastAsia="Times New Roman" w:hAnsi="Arial" w:cs="Arial"/>
          <w:color w:val="000000"/>
          <w:sz w:val="19"/>
          <w:szCs w:val="19"/>
          <w:lang w:eastAsia="zh-CN"/>
        </w:rPr>
        <w:t xml:space="preserve"> field in the </w:t>
      </w:r>
      <w:r w:rsidRPr="00D362DD">
        <w:rPr>
          <w:rFonts w:ascii="Arial" w:eastAsia="Times New Roman" w:hAnsi="Arial" w:cs="Arial"/>
          <w:b/>
          <w:bCs/>
          <w:color w:val="000000"/>
          <w:sz w:val="19"/>
          <w:szCs w:val="19"/>
          <w:lang w:eastAsia="zh-CN"/>
        </w:rPr>
        <w:t>onstat -k</w:t>
      </w:r>
      <w:r w:rsidRPr="00D362DD">
        <w:rPr>
          <w:rFonts w:ascii="Arial" w:eastAsia="Times New Roman" w:hAnsi="Arial" w:cs="Arial"/>
          <w:color w:val="000000"/>
          <w:sz w:val="19"/>
          <w:szCs w:val="19"/>
          <w:lang w:eastAsia="zh-CN"/>
        </w:rPr>
        <w:t xml:space="preserve"> output. </w:t>
      </w:r>
    </w:p>
    <w:p w14:paraId="6E4CC7F9"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SELECT *</w:t>
      </w:r>
    </w:p>
    <w:p w14:paraId="12A07A9E"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 xml:space="preserve">   FROM SYSTABLES</w:t>
      </w:r>
    </w:p>
    <w:p w14:paraId="318CCD40" w14:textId="77777777" w:rsidR="00745720" w:rsidRPr="00D362D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D362DD">
        <w:rPr>
          <w:rFonts w:ascii="Courier New" w:eastAsia="Times New Roman" w:hAnsi="Courier New" w:cs="Courier New"/>
          <w:color w:val="000000"/>
          <w:sz w:val="18"/>
          <w:szCs w:val="18"/>
          <w:lang w:eastAsia="zh-CN"/>
        </w:rPr>
        <w:t xml:space="preserve">   WHERE HEX(PARTNUM) = "tblsnum";</w:t>
      </w:r>
    </w:p>
    <w:p w14:paraId="01AADF87" w14:textId="77777777" w:rsidR="00745720" w:rsidRPr="00D362DD" w:rsidRDefault="00745720" w:rsidP="00745720">
      <w:pPr>
        <w:spacing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Where tblsnum is the modified value that </w:t>
      </w:r>
      <w:r w:rsidRPr="00D362DD">
        <w:rPr>
          <w:rFonts w:ascii="Arial" w:eastAsia="Times New Roman" w:hAnsi="Arial" w:cs="Arial"/>
          <w:b/>
          <w:bCs/>
          <w:color w:val="000000"/>
          <w:sz w:val="19"/>
          <w:szCs w:val="19"/>
          <w:lang w:eastAsia="zh-CN"/>
        </w:rPr>
        <w:t>onstat -k</w:t>
      </w:r>
      <w:r w:rsidRPr="00D362DD">
        <w:rPr>
          <w:rFonts w:ascii="Arial" w:eastAsia="Times New Roman" w:hAnsi="Arial" w:cs="Arial"/>
          <w:color w:val="000000"/>
          <w:sz w:val="19"/>
          <w:szCs w:val="19"/>
          <w:lang w:eastAsia="zh-CN"/>
        </w:rPr>
        <w:t xml:space="preserve"> returns. For example, if </w:t>
      </w:r>
      <w:r w:rsidRPr="00D362DD">
        <w:rPr>
          <w:rFonts w:ascii="Arial" w:eastAsia="Times New Roman" w:hAnsi="Arial" w:cs="Arial"/>
          <w:b/>
          <w:bCs/>
          <w:color w:val="000000"/>
          <w:sz w:val="19"/>
          <w:szCs w:val="19"/>
          <w:lang w:eastAsia="zh-CN"/>
        </w:rPr>
        <w:t xml:space="preserve">onstat -k </w:t>
      </w:r>
      <w:r w:rsidRPr="00D362DD">
        <w:rPr>
          <w:rFonts w:ascii="Arial" w:eastAsia="Times New Roman" w:hAnsi="Arial" w:cs="Arial"/>
          <w:color w:val="000000"/>
          <w:sz w:val="19"/>
          <w:szCs w:val="19"/>
          <w:lang w:eastAsia="zh-CN"/>
        </w:rPr>
        <w:t xml:space="preserve">returns </w:t>
      </w:r>
      <w:r w:rsidRPr="00D362DD">
        <w:rPr>
          <w:rFonts w:ascii="Courier New" w:eastAsia="Times New Roman" w:hAnsi="Courier New" w:cs="Courier New"/>
          <w:color w:val="000000"/>
          <w:sz w:val="21"/>
          <w:szCs w:val="21"/>
          <w:lang w:eastAsia="zh-CN"/>
        </w:rPr>
        <w:t>10027f</w:t>
      </w:r>
      <w:r w:rsidRPr="00D362DD">
        <w:rPr>
          <w:rFonts w:ascii="Arial" w:eastAsia="Times New Roman" w:hAnsi="Arial" w:cs="Arial"/>
          <w:color w:val="000000"/>
          <w:sz w:val="19"/>
          <w:szCs w:val="19"/>
          <w:lang w:eastAsia="zh-CN"/>
        </w:rPr>
        <w:t xml:space="preserve">, tbslnum is </w:t>
      </w:r>
      <w:r w:rsidRPr="00D362DD">
        <w:rPr>
          <w:rFonts w:ascii="Courier New" w:eastAsia="Times New Roman" w:hAnsi="Courier New" w:cs="Courier New"/>
          <w:color w:val="000000"/>
          <w:sz w:val="21"/>
          <w:szCs w:val="21"/>
          <w:lang w:eastAsia="zh-CN"/>
        </w:rPr>
        <w:t>0x0010027F</w:t>
      </w:r>
      <w:r w:rsidRPr="00D362DD">
        <w:rPr>
          <w:rFonts w:ascii="Arial" w:eastAsia="Times New Roman" w:hAnsi="Arial" w:cs="Arial"/>
          <w:color w:val="000000"/>
          <w:sz w:val="19"/>
          <w:szCs w:val="19"/>
          <w:lang w:eastAsia="zh-CN"/>
        </w:rPr>
        <w:t>.</w:t>
      </w:r>
    </w:p>
    <w:p w14:paraId="134DF844" w14:textId="77777777" w:rsidR="00745720" w:rsidRPr="00D362DD" w:rsidRDefault="00745720" w:rsidP="00745720">
      <w:pPr>
        <w:spacing w:after="100" w:afterAutospacing="1" w:line="240" w:lineRule="auto"/>
        <w:jc w:val="left"/>
        <w:rPr>
          <w:rFonts w:ascii="Arial" w:eastAsia="Times New Roman" w:hAnsi="Arial" w:cs="Arial"/>
          <w:color w:val="000000"/>
          <w:sz w:val="19"/>
          <w:szCs w:val="19"/>
          <w:lang w:eastAsia="zh-CN"/>
        </w:rPr>
      </w:pPr>
      <w:r w:rsidRPr="00D362DD">
        <w:rPr>
          <w:rFonts w:ascii="Arial" w:eastAsia="Times New Roman" w:hAnsi="Arial" w:cs="Arial"/>
          <w:color w:val="000000"/>
          <w:sz w:val="19"/>
          <w:szCs w:val="19"/>
          <w:lang w:eastAsia="zh-CN"/>
        </w:rPr>
        <w:t xml:space="preserve">You can also query the </w:t>
      </w:r>
      <w:r w:rsidRPr="00D362DD">
        <w:rPr>
          <w:rFonts w:ascii="Arial" w:eastAsia="Times New Roman" w:hAnsi="Arial" w:cs="Arial"/>
          <w:b/>
          <w:bCs/>
          <w:color w:val="000000"/>
          <w:sz w:val="19"/>
          <w:szCs w:val="19"/>
          <w:lang w:eastAsia="zh-CN"/>
        </w:rPr>
        <w:t>sys</w:t>
      </w:r>
      <w:r w:rsidRPr="00D362DD">
        <w:rPr>
          <w:rFonts w:ascii="Arial" w:eastAsia="Times New Roman" w:hAnsi="Arial" w:cs="Arial"/>
          <w:b/>
          <w:bCs/>
          <w:color w:val="000000"/>
          <w:sz w:val="19"/>
          <w:szCs w:val="19"/>
          <w:shd w:val="clear" w:color="auto" w:fill="FFFF66"/>
          <w:lang w:eastAsia="zh-CN"/>
        </w:rPr>
        <w:t>lock</w:t>
      </w:r>
      <w:r w:rsidRPr="00D362DD">
        <w:rPr>
          <w:rFonts w:ascii="Arial" w:eastAsia="Times New Roman" w:hAnsi="Arial" w:cs="Arial"/>
          <w:b/>
          <w:bCs/>
          <w:color w:val="000000"/>
          <w:sz w:val="19"/>
          <w:szCs w:val="19"/>
          <w:lang w:eastAsia="zh-CN"/>
        </w:rPr>
        <w:t>s</w:t>
      </w:r>
      <w:r w:rsidRPr="00D362DD">
        <w:rPr>
          <w:rFonts w:ascii="Arial" w:eastAsia="Times New Roman" w:hAnsi="Arial" w:cs="Arial"/>
          <w:color w:val="000000"/>
          <w:sz w:val="19"/>
          <w:szCs w:val="19"/>
          <w:lang w:eastAsia="zh-CN"/>
        </w:rPr>
        <w:t xml:space="preserve"> table in the </w:t>
      </w:r>
      <w:r w:rsidRPr="00D362DD">
        <w:rPr>
          <w:rFonts w:ascii="Arial" w:eastAsia="Times New Roman" w:hAnsi="Arial" w:cs="Arial"/>
          <w:b/>
          <w:bCs/>
          <w:color w:val="000000"/>
          <w:sz w:val="19"/>
          <w:szCs w:val="19"/>
          <w:lang w:eastAsia="zh-CN"/>
        </w:rPr>
        <w:t>sysmaster</w:t>
      </w:r>
      <w:r w:rsidRPr="00D362DD">
        <w:rPr>
          <w:rFonts w:ascii="Arial" w:eastAsia="Times New Roman" w:hAnsi="Arial" w:cs="Arial"/>
          <w:color w:val="000000"/>
          <w:sz w:val="19"/>
          <w:szCs w:val="19"/>
          <w:lang w:eastAsia="zh-CN"/>
        </w:rPr>
        <w:t xml:space="preserve"> database to obtain information about each active </w:t>
      </w:r>
      <w:r w:rsidRPr="00D362DD">
        <w:rPr>
          <w:rFonts w:ascii="Arial" w:eastAsia="Times New Roman" w:hAnsi="Arial" w:cs="Arial"/>
          <w:color w:val="000000"/>
          <w:sz w:val="19"/>
          <w:szCs w:val="19"/>
          <w:shd w:val="clear" w:color="auto" w:fill="FFFF66"/>
          <w:lang w:eastAsia="zh-CN"/>
        </w:rPr>
        <w:t>lock</w:t>
      </w:r>
      <w:r w:rsidRPr="00D362DD">
        <w:rPr>
          <w:rFonts w:ascii="Arial" w:eastAsia="Times New Roman" w:hAnsi="Arial" w:cs="Arial"/>
          <w:color w:val="000000"/>
          <w:sz w:val="19"/>
          <w:szCs w:val="19"/>
          <w:lang w:eastAsia="zh-CN"/>
        </w:rPr>
        <w:t xml:space="preserve">. The </w:t>
      </w:r>
      <w:r w:rsidRPr="00D362DD">
        <w:rPr>
          <w:rFonts w:ascii="Arial" w:eastAsia="Times New Roman" w:hAnsi="Arial" w:cs="Arial"/>
          <w:b/>
          <w:bCs/>
          <w:color w:val="000000"/>
          <w:sz w:val="19"/>
          <w:szCs w:val="19"/>
          <w:lang w:eastAsia="zh-CN"/>
        </w:rPr>
        <w:t>sys</w:t>
      </w:r>
      <w:r w:rsidRPr="00D362DD">
        <w:rPr>
          <w:rFonts w:ascii="Arial" w:eastAsia="Times New Roman" w:hAnsi="Arial" w:cs="Arial"/>
          <w:b/>
          <w:bCs/>
          <w:color w:val="000000"/>
          <w:sz w:val="19"/>
          <w:szCs w:val="19"/>
          <w:shd w:val="clear" w:color="auto" w:fill="FFFF66"/>
          <w:lang w:eastAsia="zh-CN"/>
        </w:rPr>
        <w:t>lock</w:t>
      </w:r>
      <w:r w:rsidRPr="00D362DD">
        <w:rPr>
          <w:rFonts w:ascii="Arial" w:eastAsia="Times New Roman" w:hAnsi="Arial" w:cs="Arial"/>
          <w:b/>
          <w:bCs/>
          <w:color w:val="000000"/>
          <w:sz w:val="19"/>
          <w:szCs w:val="19"/>
          <w:lang w:eastAsia="zh-CN"/>
        </w:rPr>
        <w:t>s</w:t>
      </w:r>
      <w:r w:rsidRPr="00D362DD">
        <w:rPr>
          <w:rFonts w:ascii="Arial" w:eastAsia="Times New Roman" w:hAnsi="Arial" w:cs="Arial"/>
          <w:color w:val="000000"/>
          <w:sz w:val="19"/>
          <w:szCs w:val="19"/>
          <w:lang w:eastAsia="zh-CN"/>
        </w:rPr>
        <w:t xml:space="preserve"> table contains the following columns.</w:t>
      </w:r>
    </w:p>
    <w:tbl>
      <w:tblPr>
        <w:tblW w:w="4265" w:type="pct"/>
        <w:tblInd w:w="524"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1568"/>
        <w:gridCol w:w="6402"/>
      </w:tblGrid>
      <w:tr w:rsidR="00745720" w:rsidRPr="003C55F1" w14:paraId="144885BF" w14:textId="77777777" w:rsidTr="002B52B8">
        <w:trPr>
          <w:tblHeader/>
        </w:trPr>
        <w:tc>
          <w:tcPr>
            <w:tcW w:w="0" w:type="auto"/>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14:paraId="313A015A" w14:textId="77777777" w:rsidR="00745720" w:rsidRPr="003C55F1" w:rsidRDefault="00745720" w:rsidP="002B52B8">
            <w:pPr>
              <w:spacing w:after="0" w:line="240" w:lineRule="auto"/>
              <w:jc w:val="left"/>
              <w:rPr>
                <w:rFonts w:ascii="Arial" w:eastAsia="Times New Roman" w:hAnsi="Arial" w:cs="Arial"/>
                <w:b/>
                <w:color w:val="000000"/>
                <w:sz w:val="18"/>
                <w:szCs w:val="18"/>
                <w:lang w:eastAsia="zh-CN"/>
              </w:rPr>
            </w:pPr>
            <w:r w:rsidRPr="003C55F1">
              <w:rPr>
                <w:rFonts w:ascii="Arial" w:eastAsia="Times New Roman" w:hAnsi="Arial" w:cs="Arial"/>
                <w:b/>
                <w:color w:val="000000"/>
                <w:sz w:val="18"/>
                <w:szCs w:val="18"/>
                <w:lang w:eastAsia="zh-CN"/>
              </w:rPr>
              <w:t>Column</w:t>
            </w:r>
          </w:p>
        </w:tc>
        <w:tc>
          <w:tcPr>
            <w:tcW w:w="4016"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14:paraId="1952B077" w14:textId="77777777" w:rsidR="00745720" w:rsidRPr="003C55F1" w:rsidRDefault="00745720" w:rsidP="002B52B8">
            <w:pPr>
              <w:spacing w:after="0" w:line="240" w:lineRule="auto"/>
              <w:jc w:val="left"/>
              <w:rPr>
                <w:rFonts w:ascii="Arial" w:eastAsia="Times New Roman" w:hAnsi="Arial" w:cs="Arial"/>
                <w:b/>
                <w:color w:val="000000"/>
                <w:sz w:val="18"/>
                <w:szCs w:val="18"/>
                <w:lang w:eastAsia="zh-CN"/>
              </w:rPr>
            </w:pPr>
            <w:r w:rsidRPr="003C55F1">
              <w:rPr>
                <w:rFonts w:ascii="Arial" w:eastAsia="Times New Roman" w:hAnsi="Arial" w:cs="Arial"/>
                <w:b/>
                <w:color w:val="000000"/>
                <w:sz w:val="18"/>
                <w:szCs w:val="18"/>
                <w:lang w:eastAsia="zh-CN"/>
              </w:rPr>
              <w:t>Description</w:t>
            </w:r>
          </w:p>
        </w:tc>
      </w:tr>
      <w:tr w:rsidR="00745720" w:rsidRPr="00D362DD" w14:paraId="10F2826B" w14:textId="77777777" w:rsidTr="002B52B8">
        <w:trPr>
          <w:trHeight w:val="41"/>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D3FB2EC"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3C55F1">
              <w:rPr>
                <w:rFonts w:ascii="Arial" w:eastAsia="Times New Roman" w:hAnsi="Arial" w:cs="Arial"/>
                <w:color w:val="000000"/>
                <w:sz w:val="18"/>
                <w:szCs w:val="18"/>
                <w:lang w:eastAsia="zh-CN"/>
              </w:rPr>
              <w:t>dbsname</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FBFECF6"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Database on which the </w:t>
            </w:r>
            <w:r w:rsidRPr="003C55F1">
              <w:rPr>
                <w:rFonts w:ascii="Arial" w:eastAsia="Times New Roman" w:hAnsi="Arial" w:cs="Arial"/>
                <w:color w:val="000000"/>
                <w:sz w:val="18"/>
                <w:szCs w:val="18"/>
                <w:lang w:eastAsia="zh-CN"/>
              </w:rPr>
              <w:t>lock</w:t>
            </w:r>
            <w:r w:rsidRPr="00D362DD">
              <w:rPr>
                <w:rFonts w:ascii="Arial" w:eastAsia="Times New Roman" w:hAnsi="Arial" w:cs="Arial"/>
                <w:color w:val="000000"/>
                <w:sz w:val="18"/>
                <w:szCs w:val="18"/>
                <w:lang w:eastAsia="zh-CN"/>
              </w:rPr>
              <w:t xml:space="preserve"> is held </w:t>
            </w:r>
          </w:p>
        </w:tc>
      </w:tr>
      <w:tr w:rsidR="00745720" w:rsidRPr="00D362DD" w14:paraId="231D7CCD" w14:textId="77777777" w:rsidTr="002B52B8">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2820FAC"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3C55F1">
              <w:rPr>
                <w:rFonts w:ascii="Arial" w:eastAsia="Times New Roman" w:hAnsi="Arial" w:cs="Arial"/>
                <w:color w:val="000000"/>
                <w:sz w:val="18"/>
                <w:szCs w:val="18"/>
                <w:lang w:eastAsia="zh-CN"/>
              </w:rPr>
              <w:t>tabname</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2A01A4B"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Name of the table on which the </w:t>
            </w:r>
            <w:r w:rsidRPr="003C55F1">
              <w:rPr>
                <w:rFonts w:ascii="Arial" w:eastAsia="Times New Roman" w:hAnsi="Arial" w:cs="Arial"/>
                <w:color w:val="000000"/>
                <w:sz w:val="18"/>
                <w:szCs w:val="18"/>
                <w:lang w:eastAsia="zh-CN"/>
              </w:rPr>
              <w:t>lock</w:t>
            </w:r>
            <w:r w:rsidRPr="00D362DD">
              <w:rPr>
                <w:rFonts w:ascii="Arial" w:eastAsia="Times New Roman" w:hAnsi="Arial" w:cs="Arial"/>
                <w:color w:val="000000"/>
                <w:sz w:val="18"/>
                <w:szCs w:val="18"/>
                <w:lang w:eastAsia="zh-CN"/>
              </w:rPr>
              <w:t xml:space="preserve"> is held </w:t>
            </w:r>
          </w:p>
        </w:tc>
      </w:tr>
      <w:tr w:rsidR="00745720" w:rsidRPr="00D362DD" w14:paraId="0118B7C8" w14:textId="77777777" w:rsidTr="002B52B8">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D4977E0"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b/>
                <w:bCs/>
                <w:color w:val="000000"/>
                <w:sz w:val="18"/>
                <w:szCs w:val="18"/>
                <w:lang w:eastAsia="zh-CN"/>
              </w:rPr>
              <w:t>rowidlk</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6889714"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ID of the row on which the </w:t>
            </w:r>
            <w:r w:rsidRPr="00D362DD">
              <w:rPr>
                <w:rFonts w:ascii="Arial" w:eastAsia="Times New Roman" w:hAnsi="Arial" w:cs="Arial"/>
                <w:color w:val="000000"/>
                <w:sz w:val="18"/>
                <w:szCs w:val="18"/>
                <w:shd w:val="clear" w:color="auto" w:fill="FFFF66"/>
                <w:lang w:eastAsia="zh-CN"/>
              </w:rPr>
              <w:t>lock</w:t>
            </w:r>
            <w:r w:rsidRPr="00D362DD">
              <w:rPr>
                <w:rFonts w:ascii="Arial" w:eastAsia="Times New Roman" w:hAnsi="Arial" w:cs="Arial"/>
                <w:color w:val="000000"/>
                <w:sz w:val="18"/>
                <w:szCs w:val="18"/>
                <w:lang w:eastAsia="zh-CN"/>
              </w:rPr>
              <w:t xml:space="preserve"> is held (0 indicates a table </w:t>
            </w:r>
            <w:r w:rsidRPr="00D362DD">
              <w:rPr>
                <w:rFonts w:ascii="Arial" w:eastAsia="Times New Roman" w:hAnsi="Arial" w:cs="Arial"/>
                <w:color w:val="000000"/>
                <w:sz w:val="18"/>
                <w:szCs w:val="18"/>
                <w:shd w:val="clear" w:color="auto" w:fill="FFFF66"/>
                <w:lang w:eastAsia="zh-CN"/>
              </w:rPr>
              <w:t>lock</w:t>
            </w:r>
            <w:r w:rsidRPr="00D362DD">
              <w:rPr>
                <w:rFonts w:ascii="Arial" w:eastAsia="Times New Roman" w:hAnsi="Arial" w:cs="Arial"/>
                <w:color w:val="000000"/>
                <w:sz w:val="18"/>
                <w:szCs w:val="18"/>
                <w:lang w:eastAsia="zh-CN"/>
              </w:rPr>
              <w:t>.)</w:t>
            </w:r>
          </w:p>
        </w:tc>
      </w:tr>
      <w:tr w:rsidR="00745720" w:rsidRPr="00D362DD" w14:paraId="003A3D92" w14:textId="77777777" w:rsidTr="002B52B8">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C4F1B25"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b/>
                <w:bCs/>
                <w:color w:val="000000"/>
                <w:sz w:val="18"/>
                <w:szCs w:val="18"/>
                <w:lang w:eastAsia="zh-CN"/>
              </w:rPr>
              <w:t>keynum</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1D129B7"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The key number for the row</w:t>
            </w:r>
          </w:p>
        </w:tc>
      </w:tr>
      <w:tr w:rsidR="00745720" w:rsidRPr="00D362DD" w14:paraId="5E3E1ACC" w14:textId="77777777" w:rsidTr="002B52B8">
        <w:trPr>
          <w:trHeight w:val="41"/>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5558AB15"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b/>
                <w:bCs/>
                <w:color w:val="000000"/>
                <w:sz w:val="18"/>
                <w:szCs w:val="18"/>
                <w:lang w:eastAsia="zh-CN"/>
              </w:rPr>
              <w:t>type</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5A82271"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Type of </w:t>
            </w:r>
            <w:r w:rsidRPr="00D362DD">
              <w:rPr>
                <w:rFonts w:ascii="Arial" w:eastAsia="Times New Roman" w:hAnsi="Arial" w:cs="Arial"/>
                <w:color w:val="000000"/>
                <w:sz w:val="18"/>
                <w:szCs w:val="18"/>
                <w:shd w:val="clear" w:color="auto" w:fill="FFFF66"/>
                <w:lang w:eastAsia="zh-CN"/>
              </w:rPr>
              <w:t>lock</w:t>
            </w:r>
          </w:p>
        </w:tc>
      </w:tr>
      <w:tr w:rsidR="00745720" w:rsidRPr="00D362DD" w14:paraId="46603428" w14:textId="77777777" w:rsidTr="002B52B8">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F96E478"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b/>
                <w:bCs/>
                <w:color w:val="000000"/>
                <w:sz w:val="18"/>
                <w:szCs w:val="18"/>
                <w:lang w:eastAsia="zh-CN"/>
              </w:rPr>
              <w:t>owner</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AC799B3"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Session ID of the </w:t>
            </w:r>
            <w:r w:rsidRPr="00D362DD">
              <w:rPr>
                <w:rFonts w:ascii="Arial" w:eastAsia="Times New Roman" w:hAnsi="Arial" w:cs="Arial"/>
                <w:color w:val="000000"/>
                <w:sz w:val="18"/>
                <w:szCs w:val="18"/>
                <w:shd w:val="clear" w:color="auto" w:fill="FFFF66"/>
                <w:lang w:eastAsia="zh-CN"/>
              </w:rPr>
              <w:t>lock</w:t>
            </w:r>
            <w:r w:rsidRPr="00D362DD">
              <w:rPr>
                <w:rFonts w:ascii="Arial" w:eastAsia="Times New Roman" w:hAnsi="Arial" w:cs="Arial"/>
                <w:color w:val="000000"/>
                <w:sz w:val="18"/>
                <w:szCs w:val="18"/>
                <w:lang w:eastAsia="zh-CN"/>
              </w:rPr>
              <w:t xml:space="preserve"> owner</w:t>
            </w:r>
          </w:p>
        </w:tc>
      </w:tr>
      <w:tr w:rsidR="00745720" w:rsidRPr="00D362DD" w14:paraId="3FF09FFB" w14:textId="77777777" w:rsidTr="002B52B8">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3BDAAFC"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b/>
                <w:bCs/>
                <w:color w:val="000000"/>
                <w:sz w:val="18"/>
                <w:szCs w:val="18"/>
                <w:lang w:eastAsia="zh-CN"/>
              </w:rPr>
              <w:t>waiter</w:t>
            </w:r>
          </w:p>
        </w:tc>
        <w:tc>
          <w:tcPr>
            <w:tcW w:w="4016"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E557830" w14:textId="77777777" w:rsidR="00745720" w:rsidRPr="00D362DD" w:rsidRDefault="00745720" w:rsidP="002B52B8">
            <w:pPr>
              <w:spacing w:after="0" w:line="240" w:lineRule="auto"/>
              <w:jc w:val="left"/>
              <w:rPr>
                <w:rFonts w:ascii="Arial" w:eastAsia="Times New Roman" w:hAnsi="Arial" w:cs="Arial"/>
                <w:color w:val="000000"/>
                <w:sz w:val="18"/>
                <w:szCs w:val="18"/>
                <w:lang w:eastAsia="zh-CN"/>
              </w:rPr>
            </w:pPr>
            <w:r w:rsidRPr="00D362DD">
              <w:rPr>
                <w:rFonts w:ascii="Arial" w:eastAsia="Times New Roman" w:hAnsi="Arial" w:cs="Arial"/>
                <w:color w:val="000000"/>
                <w:sz w:val="18"/>
                <w:szCs w:val="18"/>
                <w:lang w:eastAsia="zh-CN"/>
              </w:rPr>
              <w:t xml:space="preserve">Session ID of the first waiter on the </w:t>
            </w:r>
            <w:r w:rsidRPr="00D362DD">
              <w:rPr>
                <w:rFonts w:ascii="Arial" w:eastAsia="Times New Roman" w:hAnsi="Arial" w:cs="Arial"/>
                <w:color w:val="000000"/>
                <w:sz w:val="18"/>
                <w:szCs w:val="18"/>
                <w:shd w:val="clear" w:color="auto" w:fill="FFFF66"/>
                <w:lang w:eastAsia="zh-CN"/>
              </w:rPr>
              <w:t>lock</w:t>
            </w:r>
          </w:p>
        </w:tc>
      </w:tr>
    </w:tbl>
    <w:p w14:paraId="0D363229" w14:textId="77777777" w:rsidR="00745720" w:rsidRPr="005A409A" w:rsidRDefault="00745720" w:rsidP="00745720">
      <w:pPr>
        <w:spacing w:before="100" w:beforeAutospacing="1"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b/>
          <w:color w:val="000000"/>
          <w:sz w:val="19"/>
          <w:szCs w:val="19"/>
          <w:lang w:eastAsia="zh-CN"/>
        </w:rPr>
        <w:lastRenderedPageBreak/>
        <w:t>Monitoring lock waits and lock errors</w:t>
      </w:r>
      <w:r>
        <w:rPr>
          <w:rFonts w:ascii="Arial" w:eastAsia="Times New Roman" w:hAnsi="Arial" w:cs="Arial"/>
          <w:b/>
          <w:color w:val="000000"/>
          <w:sz w:val="19"/>
          <w:szCs w:val="19"/>
          <w:lang w:eastAsia="zh-CN"/>
        </w:rPr>
        <w:t xml:space="preserve">: </w:t>
      </w:r>
      <w:r w:rsidRPr="005A409A">
        <w:rPr>
          <w:rFonts w:ascii="Arial" w:eastAsia="Times New Roman" w:hAnsi="Arial" w:cs="Arial"/>
          <w:color w:val="000000"/>
          <w:sz w:val="19"/>
          <w:szCs w:val="19"/>
          <w:lang w:eastAsia="zh-CN"/>
        </w:rPr>
        <w:t>You can view information about sessions, lock usage, and lock waits.</w:t>
      </w:r>
    </w:p>
    <w:p w14:paraId="732EF76E" w14:textId="77777777" w:rsidR="00745720" w:rsidRDefault="00745720" w:rsidP="00745720">
      <w:pPr>
        <w:spacing w:after="100" w:afterAutospacing="1" w:line="240" w:lineRule="auto"/>
        <w:ind w:left="284"/>
        <w:jc w:val="left"/>
        <w:rPr>
          <w:rFonts w:ascii="Arial" w:eastAsia="Times New Roman" w:hAnsi="Arial" w:cs="Arial"/>
          <w:color w:val="000000"/>
          <w:sz w:val="19"/>
          <w:szCs w:val="19"/>
          <w:lang w:eastAsia="zh-CN"/>
        </w:rPr>
      </w:pPr>
      <w:r>
        <w:rPr>
          <w:rFonts w:ascii="Arial" w:eastAsia="Times New Roman" w:hAnsi="Arial" w:cs="Arial"/>
          <w:color w:val="000000"/>
          <w:sz w:val="19"/>
          <w:szCs w:val="19"/>
          <w:lang w:eastAsia="zh-CN"/>
        </w:rPr>
        <w:t xml:space="preserve">Summary: </w:t>
      </w:r>
      <w:r w:rsidRPr="00895B82">
        <w:rPr>
          <w:rFonts w:ascii="Arial" w:eastAsia="Times New Roman" w:hAnsi="Arial" w:cs="Arial"/>
          <w:color w:val="000000"/>
          <w:sz w:val="19"/>
          <w:szCs w:val="19"/>
          <w:lang w:eastAsia="zh-CN"/>
        </w:rPr>
        <w:t>onstat -k will show you the locks</w:t>
      </w:r>
      <w:r>
        <w:rPr>
          <w:rFonts w:ascii="Arial" w:eastAsia="Times New Roman" w:hAnsi="Arial" w:cs="Arial"/>
          <w:color w:val="000000"/>
          <w:sz w:val="19"/>
          <w:szCs w:val="19"/>
          <w:lang w:eastAsia="zh-CN"/>
        </w:rPr>
        <w:t xml:space="preserve">. </w:t>
      </w:r>
      <w:r w:rsidRPr="00895B82">
        <w:rPr>
          <w:rFonts w:ascii="Arial" w:eastAsia="Times New Roman" w:hAnsi="Arial" w:cs="Arial"/>
          <w:color w:val="000000"/>
          <w:sz w:val="19"/>
          <w:szCs w:val="19"/>
          <w:lang w:eastAsia="zh-CN"/>
        </w:rPr>
        <w:t>The owner column of onstat -k has the same value as the onstat -u column address. The onstat -u output should help you identify the owner of the locks in onstat -k. The owner's username will be listed in the user column of onstat -u The onstat - u output also has a sessid column. You can use the sessid value to find out more about the session that holds the lock. Run onstat -g ses &lt;sessid value&gt;.</w:t>
      </w:r>
    </w:p>
    <w:p w14:paraId="6BD71B10" w14:textId="77777777" w:rsidR="00745720" w:rsidRPr="005A409A" w:rsidRDefault="00745720" w:rsidP="00745720">
      <w:pPr>
        <w:spacing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If the application executes SET LOCK MODE TO WAIT, the database server waits for a lock to be released instead of returning an error. An unusually long wait for a lock can give users the impression that the application is hanging.</w:t>
      </w:r>
    </w:p>
    <w:p w14:paraId="3636286E" w14:textId="77777777" w:rsidR="00745720" w:rsidRDefault="00745720" w:rsidP="00745720">
      <w:pPr>
        <w:spacing w:after="0"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 xml:space="preserve">In </w:t>
      </w:r>
      <w:hyperlink r:id="rId8" w:anchor="ids_prf_436__perf081587210" w:history="1">
        <w:r w:rsidRPr="005A409A">
          <w:rPr>
            <w:rFonts w:ascii="Arial" w:eastAsia="Times New Roman" w:hAnsi="Arial" w:cs="Arial"/>
            <w:color w:val="006699"/>
            <w:sz w:val="19"/>
            <w:szCs w:val="19"/>
            <w:u w:val="single"/>
            <w:lang w:eastAsia="zh-CN"/>
          </w:rPr>
          <w:t>Figure 1</w:t>
        </w:r>
      </w:hyperlink>
      <w:r w:rsidRPr="005A409A">
        <w:rPr>
          <w:rFonts w:ascii="Arial" w:eastAsia="Times New Roman" w:hAnsi="Arial" w:cs="Arial"/>
          <w:color w:val="000000"/>
          <w:sz w:val="19"/>
          <w:szCs w:val="19"/>
          <w:lang w:eastAsia="zh-CN"/>
        </w:rPr>
        <w:t xml:space="preserve">, the </w:t>
      </w:r>
      <w:r w:rsidRPr="005A409A">
        <w:rPr>
          <w:rFonts w:ascii="Arial" w:eastAsia="Times New Roman" w:hAnsi="Arial" w:cs="Arial"/>
          <w:b/>
          <w:bCs/>
          <w:color w:val="000000"/>
          <w:sz w:val="19"/>
          <w:szCs w:val="19"/>
          <w:lang w:eastAsia="zh-CN"/>
        </w:rPr>
        <w:t>onstat -u</w:t>
      </w:r>
      <w:r w:rsidRPr="005A409A">
        <w:rPr>
          <w:rFonts w:ascii="Arial" w:eastAsia="Times New Roman" w:hAnsi="Arial" w:cs="Arial"/>
          <w:color w:val="000000"/>
          <w:sz w:val="19"/>
          <w:szCs w:val="19"/>
          <w:lang w:eastAsia="zh-CN"/>
        </w:rPr>
        <w:t xml:space="preserve"> output shows that </w:t>
      </w:r>
      <w:r w:rsidRPr="005A409A">
        <w:rPr>
          <w:rFonts w:ascii="Arial" w:eastAsia="Times New Roman" w:hAnsi="Arial" w:cs="Arial"/>
          <w:color w:val="FF0000"/>
          <w:sz w:val="19"/>
          <w:szCs w:val="19"/>
          <w:lang w:eastAsia="zh-CN"/>
        </w:rPr>
        <w:t xml:space="preserve">session ID 84 is waiting for a lock </w:t>
      </w:r>
      <w:r w:rsidRPr="005A409A">
        <w:rPr>
          <w:rFonts w:ascii="Arial" w:eastAsia="Times New Roman" w:hAnsi="Arial" w:cs="Arial"/>
          <w:color w:val="000000"/>
          <w:sz w:val="19"/>
          <w:szCs w:val="19"/>
          <w:lang w:eastAsia="zh-CN"/>
        </w:rPr>
        <w:t>(</w:t>
      </w:r>
      <w:r w:rsidRPr="005A409A">
        <w:rPr>
          <w:rFonts w:ascii="Courier New" w:eastAsia="Times New Roman" w:hAnsi="Courier New" w:cs="Courier New"/>
          <w:color w:val="FF0000"/>
          <w:sz w:val="21"/>
          <w:szCs w:val="21"/>
          <w:lang w:eastAsia="zh-CN"/>
        </w:rPr>
        <w:t>L</w:t>
      </w:r>
      <w:r w:rsidRPr="005A409A">
        <w:rPr>
          <w:rFonts w:ascii="Arial" w:eastAsia="Times New Roman" w:hAnsi="Arial" w:cs="Arial"/>
          <w:color w:val="FF0000"/>
          <w:sz w:val="19"/>
          <w:szCs w:val="19"/>
          <w:lang w:eastAsia="zh-CN"/>
        </w:rPr>
        <w:t xml:space="preserve"> in the first column of the </w:t>
      </w:r>
      <w:r w:rsidRPr="005A409A">
        <w:rPr>
          <w:rFonts w:ascii="Arial" w:eastAsia="Times New Roman" w:hAnsi="Arial" w:cs="Arial"/>
          <w:b/>
          <w:bCs/>
          <w:color w:val="000000"/>
          <w:sz w:val="19"/>
          <w:szCs w:val="19"/>
          <w:lang w:eastAsia="zh-CN"/>
        </w:rPr>
        <w:t>Flags</w:t>
      </w:r>
      <w:r w:rsidRPr="005A409A">
        <w:rPr>
          <w:rFonts w:ascii="Arial" w:eastAsia="Times New Roman" w:hAnsi="Arial" w:cs="Arial"/>
          <w:color w:val="000000"/>
          <w:sz w:val="19"/>
          <w:szCs w:val="19"/>
          <w:lang w:eastAsia="zh-CN"/>
        </w:rPr>
        <w:t xml:space="preserve"> field). To find out the owner of the lock, use the </w:t>
      </w:r>
      <w:r w:rsidRPr="005A409A">
        <w:rPr>
          <w:rFonts w:ascii="Arial" w:eastAsia="Times New Roman" w:hAnsi="Arial" w:cs="Arial"/>
          <w:b/>
          <w:bCs/>
          <w:color w:val="000000"/>
          <w:sz w:val="19"/>
          <w:szCs w:val="19"/>
          <w:lang w:eastAsia="zh-CN"/>
        </w:rPr>
        <w:t>onstat -k</w:t>
      </w:r>
      <w:r w:rsidRPr="005A409A">
        <w:rPr>
          <w:rFonts w:ascii="Arial" w:eastAsia="Times New Roman" w:hAnsi="Arial" w:cs="Arial"/>
          <w:color w:val="000000"/>
          <w:sz w:val="19"/>
          <w:szCs w:val="19"/>
          <w:lang w:eastAsia="zh-CN"/>
        </w:rPr>
        <w:t xml:space="preserve"> command. </w:t>
      </w:r>
    </w:p>
    <w:p w14:paraId="56B9C1ED" w14:textId="77777777" w:rsidR="00745720" w:rsidRPr="005A409A" w:rsidRDefault="00745720" w:rsidP="00745720">
      <w:pPr>
        <w:spacing w:after="0" w:line="240" w:lineRule="auto"/>
        <w:ind w:left="284"/>
        <w:jc w:val="left"/>
        <w:rPr>
          <w:rFonts w:ascii="Arial" w:eastAsia="Times New Roman" w:hAnsi="Arial" w:cs="Arial"/>
          <w:color w:val="000000"/>
          <w:sz w:val="19"/>
          <w:szCs w:val="19"/>
          <w:lang w:eastAsia="zh-CN"/>
        </w:rPr>
      </w:pPr>
    </w:p>
    <w:p w14:paraId="2F518341" w14:textId="77777777" w:rsidR="00745720" w:rsidRPr="005A409A" w:rsidRDefault="00745720" w:rsidP="00745720">
      <w:pPr>
        <w:spacing w:after="0" w:line="240" w:lineRule="auto"/>
        <w:ind w:left="284"/>
        <w:jc w:val="left"/>
        <w:rPr>
          <w:rFonts w:ascii="Arial" w:eastAsia="Times New Roman" w:hAnsi="Arial" w:cs="Arial"/>
          <w:color w:val="000000"/>
          <w:sz w:val="19"/>
          <w:szCs w:val="19"/>
          <w:lang w:eastAsia="zh-CN"/>
        </w:rPr>
      </w:pPr>
      <w:bookmarkStart w:id="29" w:name="ids_prf_436__perf081587210"/>
      <w:bookmarkEnd w:id="29"/>
      <w:r w:rsidRPr="005A409A">
        <w:rPr>
          <w:rFonts w:ascii="Arial" w:eastAsia="Times New Roman" w:hAnsi="Arial" w:cs="Arial"/>
          <w:i/>
          <w:iCs/>
          <w:color w:val="000000"/>
          <w:sz w:val="19"/>
          <w:szCs w:val="19"/>
          <w:lang w:eastAsia="zh-CN"/>
        </w:rPr>
        <w:t>Figure 1. onstat -u output that shows lock usage</w:t>
      </w:r>
    </w:p>
    <w:p w14:paraId="65252C81"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onstat -u</w:t>
      </w:r>
    </w:p>
    <w:p w14:paraId="5E292D2C"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p>
    <w:p w14:paraId="6CB6E8CB"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Userthreads</w:t>
      </w:r>
    </w:p>
    <w:p w14:paraId="400D9E98"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address  flags   sessid user     tty    wait    tout locks nreads nwrites</w:t>
      </w:r>
    </w:p>
    <w:p w14:paraId="658A07F4"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40072010 ---P--D 7      informix -         0       0     0     35      75</w:t>
      </w:r>
    </w:p>
    <w:p w14:paraId="7B601A91"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400723c0 ---P--- 0      informix -         0       0     0      0       0</w:t>
      </w:r>
    </w:p>
    <w:p w14:paraId="30E82157"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40072770 ---P--- 1      informix -         0       0     0      0       0</w:t>
      </w:r>
    </w:p>
    <w:p w14:paraId="5453D966"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40072b20 ---P--- 2      informix -         0       0     0      0       0</w:t>
      </w:r>
    </w:p>
    <w:p w14:paraId="2FC8133E"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40072ed0 ---P--F 0      informix -         0       0     0      0       0</w:t>
      </w:r>
    </w:p>
    <w:p w14:paraId="29970EA9"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40073280 ---P--B 8      informix -         0       0     0      0       0</w:t>
      </w:r>
    </w:p>
    <w:p w14:paraId="231A3AC5"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40073630 ---P--- 9      informix -         0       0     0      0       0</w:t>
      </w:r>
    </w:p>
    <w:p w14:paraId="404D5515"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400739e0 ---P--D 0      informix -         0       0     0      0       0</w:t>
      </w:r>
    </w:p>
    <w:p w14:paraId="71C5E556"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40073d90 ---P--- 0      informix -         0       0     0      0       0</w:t>
      </w:r>
    </w:p>
    <w:p w14:paraId="4FFC04DC"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 xml:space="preserve"> </w:t>
      </w:r>
      <w:r w:rsidRPr="005A409A">
        <w:rPr>
          <w:rFonts w:ascii="Courier New" w:eastAsia="Times New Roman" w:hAnsi="Courier New" w:cs="Courier New"/>
          <w:color w:val="FF0000"/>
          <w:sz w:val="18"/>
          <w:szCs w:val="18"/>
          <w:lang w:eastAsia="zh-CN"/>
        </w:rPr>
        <w:t>40074140 Y-BP--- 81    lsuto    4  50205788       0     4    106     221</w:t>
      </w:r>
    </w:p>
    <w:p w14:paraId="12534610"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400744f0 --BP--- 83     jsmit    -         0       0     4      0       0</w:t>
      </w:r>
    </w:p>
    <w:p w14:paraId="1FB39AFF"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400753b0 ---P--- 86     worth    -         0       0     2      0       0</w:t>
      </w:r>
    </w:p>
    <w:p w14:paraId="484DF18B"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FF0000"/>
          <w:sz w:val="18"/>
          <w:szCs w:val="18"/>
          <w:lang w:eastAsia="zh-CN"/>
        </w:rPr>
      </w:pPr>
      <w:r w:rsidRPr="005A409A">
        <w:rPr>
          <w:rFonts w:ascii="Courier New" w:eastAsia="Times New Roman" w:hAnsi="Courier New" w:cs="Courier New"/>
          <w:color w:val="FF0000"/>
          <w:sz w:val="18"/>
          <w:szCs w:val="18"/>
          <w:lang w:eastAsia="zh-CN"/>
        </w:rPr>
        <w:t>40075760 L--PR-- 84      jones    3   300b78d8    -1     2      0       0</w:t>
      </w:r>
    </w:p>
    <w:p w14:paraId="71383138"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 xml:space="preserve"> 13 active, 128 total, 16 maximum concurrent</w:t>
      </w:r>
    </w:p>
    <w:p w14:paraId="13C51560"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p>
    <w:p w14:paraId="0AD1CA3C"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onstat -k</w:t>
      </w:r>
    </w:p>
    <w:p w14:paraId="2D4828C7"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p>
    <w:p w14:paraId="445130FC"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Locks</w:t>
      </w:r>
    </w:p>
    <w:p w14:paraId="79D11374"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address  wtlist   owner    lklist   type    tblsum rowid  key#/bsiz</w:t>
      </w:r>
    </w:p>
    <w:p w14:paraId="64E43629"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300b77d0 0        40074140 0        HDR+S   10002  106     0</w:t>
      </w:r>
    </w:p>
    <w:p w14:paraId="21FEA7D3"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300b7828 0        40074140 300b77d0 HDR+S   10197  122     0</w:t>
      </w:r>
    </w:p>
    <w:p w14:paraId="417916D4"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300b7854 0        40074140 300b7828 HDR+IX  101e4  0       0</w:t>
      </w:r>
    </w:p>
    <w:p w14:paraId="5D6DA04D"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FF0000"/>
          <w:sz w:val="18"/>
          <w:szCs w:val="18"/>
          <w:lang w:eastAsia="zh-CN"/>
        </w:rPr>
      </w:pPr>
      <w:r w:rsidRPr="005A409A">
        <w:rPr>
          <w:rFonts w:ascii="Courier New" w:eastAsia="Times New Roman" w:hAnsi="Courier New" w:cs="Courier New"/>
          <w:color w:val="000000"/>
          <w:sz w:val="18"/>
          <w:szCs w:val="18"/>
          <w:lang w:eastAsia="zh-CN"/>
        </w:rPr>
        <w:t xml:space="preserve"> </w:t>
      </w:r>
      <w:r w:rsidRPr="005A409A">
        <w:rPr>
          <w:rFonts w:ascii="Courier New" w:eastAsia="Times New Roman" w:hAnsi="Courier New" w:cs="Courier New"/>
          <w:color w:val="FF0000"/>
          <w:sz w:val="18"/>
          <w:szCs w:val="18"/>
          <w:lang w:eastAsia="zh-CN"/>
        </w:rPr>
        <w:t>300b78d8 40075760 40074140 300b7854 HDR+X  101e4  100     0</w:t>
      </w:r>
    </w:p>
    <w:p w14:paraId="51AB8948"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300b7904 0        40075760 0            S   10002  106     0</w:t>
      </w:r>
    </w:p>
    <w:p w14:paraId="3CBE6ACB"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300b7930 0        40075760 300b7904     S   10197  122     0</w:t>
      </w:r>
    </w:p>
    <w:p w14:paraId="7013CD34" w14:textId="77777777" w:rsidR="00745720" w:rsidRPr="005A409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8"/>
          <w:szCs w:val="18"/>
          <w:lang w:eastAsia="zh-CN"/>
        </w:rPr>
      </w:pPr>
      <w:r w:rsidRPr="005A409A">
        <w:rPr>
          <w:rFonts w:ascii="Courier New" w:eastAsia="Times New Roman" w:hAnsi="Courier New" w:cs="Courier New"/>
          <w:color w:val="000000"/>
          <w:sz w:val="18"/>
          <w:szCs w:val="18"/>
          <w:lang w:eastAsia="zh-CN"/>
        </w:rPr>
        <w:t xml:space="preserve"> 6 active, 5000 total, 8192 hash buckets</w:t>
      </w:r>
    </w:p>
    <w:p w14:paraId="42B42D77" w14:textId="77777777" w:rsidR="00745720" w:rsidRPr="005A409A" w:rsidRDefault="00745720" w:rsidP="00745720">
      <w:pPr>
        <w:spacing w:before="240"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b/>
          <w:bCs/>
          <w:color w:val="000000"/>
          <w:sz w:val="19"/>
          <w:szCs w:val="19"/>
          <w:lang w:eastAsia="zh-CN"/>
        </w:rPr>
        <w:t>To find out the owner of the lock for which session ID 84 is waiting:</w:t>
      </w:r>
    </w:p>
    <w:p w14:paraId="15410586" w14:textId="77777777" w:rsidR="00745720" w:rsidRPr="005A409A" w:rsidRDefault="00745720" w:rsidP="00745720">
      <w:pPr>
        <w:numPr>
          <w:ilvl w:val="0"/>
          <w:numId w:val="3"/>
        </w:numPr>
        <w:spacing w:after="0" w:line="240" w:lineRule="auto"/>
        <w:ind w:left="284" w:firstLine="0"/>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 xml:space="preserve">Obtain the address of the lock in the </w:t>
      </w:r>
      <w:r w:rsidRPr="005A409A">
        <w:rPr>
          <w:rFonts w:ascii="Arial" w:eastAsia="Times New Roman" w:hAnsi="Arial" w:cs="Arial"/>
          <w:b/>
          <w:bCs/>
          <w:color w:val="000000"/>
          <w:sz w:val="19"/>
          <w:szCs w:val="19"/>
          <w:lang w:eastAsia="zh-CN"/>
        </w:rPr>
        <w:t>wait</w:t>
      </w:r>
      <w:r w:rsidRPr="005A409A">
        <w:rPr>
          <w:rFonts w:ascii="Arial" w:eastAsia="Times New Roman" w:hAnsi="Arial" w:cs="Arial"/>
          <w:color w:val="000000"/>
          <w:sz w:val="19"/>
          <w:szCs w:val="19"/>
          <w:lang w:eastAsia="zh-CN"/>
        </w:rPr>
        <w:t xml:space="preserve"> field (</w:t>
      </w:r>
      <w:r w:rsidRPr="005A409A">
        <w:rPr>
          <w:rFonts w:ascii="Courier New" w:eastAsia="Times New Roman" w:hAnsi="Courier New" w:cs="Courier New"/>
          <w:color w:val="000000"/>
          <w:sz w:val="21"/>
          <w:szCs w:val="21"/>
          <w:lang w:eastAsia="zh-CN"/>
        </w:rPr>
        <w:t>300b78d8</w:t>
      </w:r>
      <w:r w:rsidRPr="005A409A">
        <w:rPr>
          <w:rFonts w:ascii="Arial" w:eastAsia="Times New Roman" w:hAnsi="Arial" w:cs="Arial"/>
          <w:color w:val="000000"/>
          <w:sz w:val="19"/>
          <w:szCs w:val="19"/>
          <w:lang w:eastAsia="zh-CN"/>
        </w:rPr>
        <w:t xml:space="preserve">) of the </w:t>
      </w:r>
      <w:r w:rsidRPr="005A409A">
        <w:rPr>
          <w:rFonts w:ascii="Arial" w:eastAsia="Times New Roman" w:hAnsi="Arial" w:cs="Arial"/>
          <w:b/>
          <w:bCs/>
          <w:color w:val="000000"/>
          <w:sz w:val="19"/>
          <w:szCs w:val="19"/>
          <w:lang w:eastAsia="zh-CN"/>
        </w:rPr>
        <w:t>onstat -u</w:t>
      </w:r>
      <w:r w:rsidRPr="005A409A">
        <w:rPr>
          <w:rFonts w:ascii="Arial" w:eastAsia="Times New Roman" w:hAnsi="Arial" w:cs="Arial"/>
          <w:color w:val="000000"/>
          <w:sz w:val="19"/>
          <w:szCs w:val="19"/>
          <w:lang w:eastAsia="zh-CN"/>
        </w:rPr>
        <w:t xml:space="preserve"> output.</w:t>
      </w:r>
    </w:p>
    <w:p w14:paraId="7A7DB09B" w14:textId="77777777" w:rsidR="00745720" w:rsidRPr="005A409A" w:rsidRDefault="00745720" w:rsidP="00745720">
      <w:pPr>
        <w:numPr>
          <w:ilvl w:val="0"/>
          <w:numId w:val="3"/>
        </w:numPr>
        <w:spacing w:after="0" w:line="240" w:lineRule="auto"/>
        <w:ind w:left="284" w:firstLine="0"/>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Find this address (</w:t>
      </w:r>
      <w:r w:rsidRPr="005A409A">
        <w:rPr>
          <w:rFonts w:ascii="Courier New" w:eastAsia="Times New Roman" w:hAnsi="Courier New" w:cs="Courier New"/>
          <w:color w:val="000000"/>
          <w:sz w:val="21"/>
          <w:szCs w:val="21"/>
          <w:lang w:eastAsia="zh-CN"/>
        </w:rPr>
        <w:t>300b78d8</w:t>
      </w:r>
      <w:r w:rsidRPr="005A409A">
        <w:rPr>
          <w:rFonts w:ascii="Arial" w:eastAsia="Times New Roman" w:hAnsi="Arial" w:cs="Arial"/>
          <w:color w:val="000000"/>
          <w:sz w:val="19"/>
          <w:szCs w:val="19"/>
          <w:lang w:eastAsia="zh-CN"/>
        </w:rPr>
        <w:t xml:space="preserve">) in the </w:t>
      </w:r>
      <w:r w:rsidRPr="005A409A">
        <w:rPr>
          <w:rFonts w:ascii="Arial" w:eastAsia="Times New Roman" w:hAnsi="Arial" w:cs="Arial"/>
          <w:b/>
          <w:bCs/>
          <w:color w:val="000000"/>
          <w:sz w:val="19"/>
          <w:szCs w:val="19"/>
          <w:lang w:eastAsia="zh-CN"/>
        </w:rPr>
        <w:t>Locks address</w:t>
      </w:r>
      <w:r w:rsidRPr="005A409A">
        <w:rPr>
          <w:rFonts w:ascii="Arial" w:eastAsia="Times New Roman" w:hAnsi="Arial" w:cs="Arial"/>
          <w:color w:val="000000"/>
          <w:sz w:val="19"/>
          <w:szCs w:val="19"/>
          <w:lang w:eastAsia="zh-CN"/>
        </w:rPr>
        <w:t xml:space="preserve"> field of the </w:t>
      </w:r>
      <w:r w:rsidRPr="005A409A">
        <w:rPr>
          <w:rFonts w:ascii="Arial" w:eastAsia="Times New Roman" w:hAnsi="Arial" w:cs="Arial"/>
          <w:b/>
          <w:bCs/>
          <w:color w:val="000000"/>
          <w:sz w:val="19"/>
          <w:szCs w:val="19"/>
          <w:lang w:eastAsia="zh-CN"/>
        </w:rPr>
        <w:t>onstat -k</w:t>
      </w:r>
      <w:r w:rsidRPr="005A409A">
        <w:rPr>
          <w:rFonts w:ascii="Arial" w:eastAsia="Times New Roman" w:hAnsi="Arial" w:cs="Arial"/>
          <w:color w:val="000000"/>
          <w:sz w:val="19"/>
          <w:szCs w:val="19"/>
          <w:lang w:eastAsia="zh-CN"/>
        </w:rPr>
        <w:t xml:space="preserve"> output. </w:t>
      </w:r>
    </w:p>
    <w:p w14:paraId="42ED1CB9" w14:textId="77777777" w:rsidR="00745720" w:rsidRPr="005A409A" w:rsidRDefault="00745720" w:rsidP="00745720">
      <w:pPr>
        <w:spacing w:before="240"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 xml:space="preserve">The </w:t>
      </w:r>
      <w:r w:rsidRPr="005A409A">
        <w:rPr>
          <w:rFonts w:ascii="Arial" w:eastAsia="Times New Roman" w:hAnsi="Arial" w:cs="Arial"/>
          <w:b/>
          <w:bCs/>
          <w:color w:val="000000"/>
          <w:sz w:val="19"/>
          <w:szCs w:val="19"/>
          <w:lang w:eastAsia="zh-CN"/>
        </w:rPr>
        <w:t>owner</w:t>
      </w:r>
      <w:r w:rsidRPr="005A409A">
        <w:rPr>
          <w:rFonts w:ascii="Arial" w:eastAsia="Times New Roman" w:hAnsi="Arial" w:cs="Arial"/>
          <w:color w:val="000000"/>
          <w:sz w:val="19"/>
          <w:szCs w:val="19"/>
          <w:lang w:eastAsia="zh-CN"/>
        </w:rPr>
        <w:t xml:space="preserve"> field of this row in the </w:t>
      </w:r>
      <w:r w:rsidRPr="005A409A">
        <w:rPr>
          <w:rFonts w:ascii="Arial" w:eastAsia="Times New Roman" w:hAnsi="Arial" w:cs="Arial"/>
          <w:b/>
          <w:bCs/>
          <w:color w:val="000000"/>
          <w:sz w:val="19"/>
          <w:szCs w:val="19"/>
          <w:lang w:eastAsia="zh-CN"/>
        </w:rPr>
        <w:t>onstat -k</w:t>
      </w:r>
      <w:r w:rsidRPr="005A409A">
        <w:rPr>
          <w:rFonts w:ascii="Arial" w:eastAsia="Times New Roman" w:hAnsi="Arial" w:cs="Arial"/>
          <w:color w:val="000000"/>
          <w:sz w:val="19"/>
          <w:szCs w:val="19"/>
          <w:lang w:eastAsia="zh-CN"/>
        </w:rPr>
        <w:t xml:space="preserve"> output contains the address of the user thread (</w:t>
      </w:r>
      <w:r w:rsidRPr="005A409A">
        <w:rPr>
          <w:rFonts w:ascii="Courier New" w:eastAsia="Times New Roman" w:hAnsi="Courier New" w:cs="Courier New"/>
          <w:color w:val="000000"/>
          <w:sz w:val="21"/>
          <w:szCs w:val="21"/>
          <w:lang w:eastAsia="zh-CN"/>
        </w:rPr>
        <w:t>40074140</w:t>
      </w:r>
      <w:r w:rsidRPr="005A409A">
        <w:rPr>
          <w:rFonts w:ascii="Arial" w:eastAsia="Times New Roman" w:hAnsi="Arial" w:cs="Arial"/>
          <w:color w:val="000000"/>
          <w:sz w:val="19"/>
          <w:szCs w:val="19"/>
          <w:lang w:eastAsia="zh-CN"/>
        </w:rPr>
        <w:t>).</w:t>
      </w:r>
    </w:p>
    <w:p w14:paraId="1D73CD23" w14:textId="77777777" w:rsidR="00745720" w:rsidRPr="005A409A" w:rsidRDefault="00745720" w:rsidP="00745720">
      <w:pPr>
        <w:numPr>
          <w:ilvl w:val="0"/>
          <w:numId w:val="3"/>
        </w:numPr>
        <w:spacing w:after="0" w:line="240" w:lineRule="auto"/>
        <w:ind w:left="284" w:firstLine="0"/>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Find this address (</w:t>
      </w:r>
      <w:r w:rsidRPr="005A409A">
        <w:rPr>
          <w:rFonts w:ascii="Courier New" w:eastAsia="Times New Roman" w:hAnsi="Courier New" w:cs="Courier New"/>
          <w:color w:val="000000"/>
          <w:sz w:val="21"/>
          <w:szCs w:val="21"/>
          <w:lang w:eastAsia="zh-CN"/>
        </w:rPr>
        <w:t>40074140</w:t>
      </w:r>
      <w:r w:rsidRPr="005A409A">
        <w:rPr>
          <w:rFonts w:ascii="Arial" w:eastAsia="Times New Roman" w:hAnsi="Arial" w:cs="Arial"/>
          <w:color w:val="000000"/>
          <w:sz w:val="19"/>
          <w:szCs w:val="19"/>
          <w:lang w:eastAsia="zh-CN"/>
        </w:rPr>
        <w:t xml:space="preserve">) in the </w:t>
      </w:r>
      <w:r w:rsidRPr="005A409A">
        <w:rPr>
          <w:rFonts w:ascii="Arial" w:eastAsia="Times New Roman" w:hAnsi="Arial" w:cs="Arial"/>
          <w:b/>
          <w:bCs/>
          <w:color w:val="000000"/>
          <w:sz w:val="19"/>
          <w:szCs w:val="19"/>
          <w:lang w:eastAsia="zh-CN"/>
        </w:rPr>
        <w:t>Userthreads</w:t>
      </w:r>
      <w:r w:rsidRPr="005A409A">
        <w:rPr>
          <w:rFonts w:ascii="Arial" w:eastAsia="Times New Roman" w:hAnsi="Arial" w:cs="Arial"/>
          <w:color w:val="000000"/>
          <w:sz w:val="19"/>
          <w:szCs w:val="19"/>
          <w:lang w:eastAsia="zh-CN"/>
        </w:rPr>
        <w:t xml:space="preserve"> field of the </w:t>
      </w:r>
      <w:r w:rsidRPr="005A409A">
        <w:rPr>
          <w:rFonts w:ascii="Arial" w:eastAsia="Times New Roman" w:hAnsi="Arial" w:cs="Arial"/>
          <w:b/>
          <w:bCs/>
          <w:color w:val="000000"/>
          <w:sz w:val="19"/>
          <w:szCs w:val="19"/>
          <w:lang w:eastAsia="zh-CN"/>
        </w:rPr>
        <w:t>onstat -u</w:t>
      </w:r>
      <w:r w:rsidRPr="005A409A">
        <w:rPr>
          <w:rFonts w:ascii="Arial" w:eastAsia="Times New Roman" w:hAnsi="Arial" w:cs="Arial"/>
          <w:color w:val="000000"/>
          <w:sz w:val="19"/>
          <w:szCs w:val="19"/>
          <w:lang w:eastAsia="zh-CN"/>
        </w:rPr>
        <w:t xml:space="preserve"> output. </w:t>
      </w:r>
    </w:p>
    <w:p w14:paraId="7E9168B7" w14:textId="77777777" w:rsidR="00745720" w:rsidRPr="005A409A" w:rsidRDefault="00745720" w:rsidP="00745720">
      <w:pPr>
        <w:spacing w:before="240"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t xml:space="preserve">The </w:t>
      </w:r>
      <w:r w:rsidRPr="005A409A">
        <w:rPr>
          <w:rFonts w:ascii="Arial" w:eastAsia="Times New Roman" w:hAnsi="Arial" w:cs="Arial"/>
          <w:b/>
          <w:bCs/>
          <w:color w:val="000000"/>
          <w:sz w:val="19"/>
          <w:szCs w:val="19"/>
          <w:lang w:eastAsia="zh-CN"/>
        </w:rPr>
        <w:t>sessid</w:t>
      </w:r>
      <w:r w:rsidRPr="005A409A">
        <w:rPr>
          <w:rFonts w:ascii="Arial" w:eastAsia="Times New Roman" w:hAnsi="Arial" w:cs="Arial"/>
          <w:color w:val="000000"/>
          <w:sz w:val="19"/>
          <w:szCs w:val="19"/>
          <w:lang w:eastAsia="zh-CN"/>
        </w:rPr>
        <w:t xml:space="preserve"> field of this row in the </w:t>
      </w:r>
      <w:r w:rsidRPr="005A409A">
        <w:rPr>
          <w:rFonts w:ascii="Arial" w:eastAsia="Times New Roman" w:hAnsi="Arial" w:cs="Arial"/>
          <w:b/>
          <w:bCs/>
          <w:color w:val="000000"/>
          <w:sz w:val="19"/>
          <w:szCs w:val="19"/>
          <w:lang w:eastAsia="zh-CN"/>
        </w:rPr>
        <w:t>onstat -u</w:t>
      </w:r>
      <w:r w:rsidRPr="005A409A">
        <w:rPr>
          <w:rFonts w:ascii="Arial" w:eastAsia="Times New Roman" w:hAnsi="Arial" w:cs="Arial"/>
          <w:color w:val="000000"/>
          <w:sz w:val="19"/>
          <w:szCs w:val="19"/>
          <w:lang w:eastAsia="zh-CN"/>
        </w:rPr>
        <w:t xml:space="preserve"> output contains the session ID (</w:t>
      </w:r>
      <w:r w:rsidRPr="005A409A">
        <w:rPr>
          <w:rFonts w:ascii="Courier New" w:eastAsia="Times New Roman" w:hAnsi="Courier New" w:cs="Courier New"/>
          <w:color w:val="000000"/>
          <w:sz w:val="21"/>
          <w:szCs w:val="21"/>
          <w:lang w:eastAsia="zh-CN"/>
        </w:rPr>
        <w:t>81</w:t>
      </w:r>
      <w:r w:rsidRPr="005A409A">
        <w:rPr>
          <w:rFonts w:ascii="Arial" w:eastAsia="Times New Roman" w:hAnsi="Arial" w:cs="Arial"/>
          <w:color w:val="000000"/>
          <w:sz w:val="19"/>
          <w:szCs w:val="19"/>
          <w:lang w:eastAsia="zh-CN"/>
        </w:rPr>
        <w:t>) that owns the lock.</w:t>
      </w:r>
    </w:p>
    <w:p w14:paraId="2B6B2CBE" w14:textId="77777777" w:rsidR="00745720" w:rsidRDefault="00745720" w:rsidP="00745720">
      <w:pPr>
        <w:spacing w:after="100" w:afterAutospacing="1" w:line="240" w:lineRule="auto"/>
        <w:ind w:left="284"/>
        <w:jc w:val="left"/>
        <w:rPr>
          <w:rFonts w:ascii="Arial" w:eastAsia="Times New Roman" w:hAnsi="Arial" w:cs="Arial"/>
          <w:color w:val="000000"/>
          <w:sz w:val="19"/>
          <w:szCs w:val="19"/>
          <w:lang w:eastAsia="zh-CN"/>
        </w:rPr>
      </w:pPr>
      <w:r w:rsidRPr="005A409A">
        <w:rPr>
          <w:rFonts w:ascii="Arial" w:eastAsia="Times New Roman" w:hAnsi="Arial" w:cs="Arial"/>
          <w:color w:val="000000"/>
          <w:sz w:val="19"/>
          <w:szCs w:val="19"/>
          <w:lang w:eastAsia="zh-CN"/>
        </w:rPr>
        <w:lastRenderedPageBreak/>
        <w:t xml:space="preserve">To eliminate the contention problem, you can have the user exit the application gracefully. If this solution is not possible, you can stop the application process </w:t>
      </w:r>
      <w:r w:rsidRPr="005A409A">
        <w:rPr>
          <w:rFonts w:ascii="Arial" w:eastAsia="Times New Roman" w:hAnsi="Arial" w:cs="Arial"/>
          <w:color w:val="FF0000"/>
          <w:sz w:val="19"/>
          <w:szCs w:val="19"/>
          <w:lang w:eastAsia="zh-CN"/>
        </w:rPr>
        <w:t xml:space="preserve">or remove the session with </w:t>
      </w:r>
      <w:r w:rsidRPr="005A409A">
        <w:rPr>
          <w:rFonts w:ascii="Arial" w:eastAsia="Times New Roman" w:hAnsi="Arial" w:cs="Arial"/>
          <w:b/>
          <w:bCs/>
          <w:sz w:val="19"/>
          <w:szCs w:val="19"/>
          <w:lang w:eastAsia="zh-CN"/>
        </w:rPr>
        <w:t>onmode -z</w:t>
      </w:r>
      <w:r w:rsidRPr="005A409A">
        <w:rPr>
          <w:rFonts w:ascii="Arial" w:eastAsia="Times New Roman" w:hAnsi="Arial" w:cs="Arial"/>
          <w:color w:val="000000"/>
          <w:sz w:val="19"/>
          <w:szCs w:val="19"/>
          <w:lang w:eastAsia="zh-CN"/>
        </w:rPr>
        <w:t>.</w:t>
      </w:r>
    </w:p>
    <w:p w14:paraId="49A03D07" w14:textId="77777777" w:rsidR="00745720" w:rsidRPr="00981E1C" w:rsidRDefault="00745720" w:rsidP="00745720">
      <w:pPr>
        <w:pStyle w:val="1"/>
        <w:jc w:val="left"/>
        <w:rPr>
          <w:u w:val="single"/>
        </w:rPr>
      </w:pPr>
      <w:bookmarkStart w:id="30" w:name="_Toc472069159"/>
      <w:r w:rsidRPr="00981E1C">
        <w:rPr>
          <w:u w:val="single"/>
        </w:rPr>
        <w:t>Release the log files</w:t>
      </w:r>
      <w:bookmarkEnd w:id="30"/>
    </w:p>
    <w:p w14:paraId="235224BD" w14:textId="77777777" w:rsidR="00745720" w:rsidRPr="002F52B5" w:rsidRDefault="00745720" w:rsidP="00745720">
      <w:pPr>
        <w:spacing w:after="0"/>
        <w:jc w:val="left"/>
        <w:rPr>
          <w:rFonts w:ascii="Calibri" w:eastAsia="SimSun" w:hAnsi="Calibri" w:cs="Times New Roman"/>
          <w:lang w:eastAsia="zh-CN"/>
        </w:rPr>
      </w:pPr>
      <w:r w:rsidRPr="002F52B5">
        <w:rPr>
          <w:rFonts w:ascii="Calibri" w:eastAsia="SimSun" w:hAnsi="Calibri" w:cs="Times New Roman"/>
          <w:lang w:eastAsia="zh-CN"/>
        </w:rPr>
        <w:t xml:space="preserve">The logical log contains a record of changes made to a database server instance. The logical-log records are used to roll back transactions, recover from system failures, and so on. </w:t>
      </w:r>
      <w:r>
        <w:rPr>
          <w:rFonts w:ascii="Calibri" w:eastAsia="SimSun" w:hAnsi="Calibri" w:cs="Times New Roman"/>
          <w:lang w:eastAsia="zh-CN"/>
        </w:rPr>
        <w:t xml:space="preserve"> </w:t>
      </w:r>
      <w:r w:rsidRPr="002F52B5">
        <w:rPr>
          <w:rFonts w:ascii="Calibri" w:eastAsia="SimSun" w:hAnsi="Calibri" w:cs="Times New Roman"/>
          <w:lang w:eastAsia="zh-CN"/>
        </w:rPr>
        <w:t>The following parameters affect logical logging.</w:t>
      </w:r>
    </w:p>
    <w:tbl>
      <w:tblPr>
        <w:tblW w:w="4500" w:type="pct"/>
        <w:tblInd w:w="382"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018"/>
        <w:gridCol w:w="6392"/>
      </w:tblGrid>
      <w:tr w:rsidR="00745720" w:rsidRPr="002F52B5" w14:paraId="1487624E" w14:textId="77777777" w:rsidTr="002B52B8">
        <w:trPr>
          <w:tblHeader/>
        </w:trPr>
        <w:tc>
          <w:tcPr>
            <w:tcW w:w="12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21582F6B" w14:textId="77777777" w:rsidR="00745720" w:rsidRPr="002F52B5" w:rsidRDefault="00745720" w:rsidP="002B52B8">
            <w:pPr>
              <w:spacing w:after="0" w:line="240" w:lineRule="auto"/>
              <w:jc w:val="left"/>
              <w:rPr>
                <w:rFonts w:ascii="Courier New" w:eastAsia="Times New Roman" w:hAnsi="Courier New" w:cs="Courier New"/>
                <w:b/>
                <w:bCs/>
                <w:color w:val="000000"/>
                <w:sz w:val="16"/>
                <w:szCs w:val="16"/>
                <w:lang w:eastAsia="zh-CN"/>
              </w:rPr>
            </w:pPr>
            <w:r w:rsidRPr="002F52B5">
              <w:rPr>
                <w:rFonts w:ascii="Courier New" w:eastAsia="Times New Roman" w:hAnsi="Courier New" w:cs="Courier New"/>
                <w:b/>
                <w:bCs/>
                <w:color w:val="000000"/>
                <w:sz w:val="16"/>
                <w:szCs w:val="16"/>
                <w:lang w:eastAsia="zh-CN"/>
              </w:rPr>
              <w:t>Configuration parameter</w:t>
            </w:r>
          </w:p>
        </w:tc>
        <w:tc>
          <w:tcPr>
            <w:tcW w:w="38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4F1FDDA8" w14:textId="77777777" w:rsidR="00745720" w:rsidRPr="002F52B5" w:rsidRDefault="00745720" w:rsidP="002B52B8">
            <w:pPr>
              <w:spacing w:after="0" w:line="240" w:lineRule="auto"/>
              <w:jc w:val="left"/>
              <w:rPr>
                <w:rFonts w:ascii="Courier New" w:eastAsia="Times New Roman" w:hAnsi="Courier New" w:cs="Courier New"/>
                <w:b/>
                <w:bCs/>
                <w:color w:val="000000"/>
                <w:sz w:val="16"/>
                <w:szCs w:val="16"/>
                <w:lang w:eastAsia="zh-CN"/>
              </w:rPr>
            </w:pPr>
            <w:r w:rsidRPr="002F52B5">
              <w:rPr>
                <w:rFonts w:ascii="Courier New" w:eastAsia="Times New Roman" w:hAnsi="Courier New" w:cs="Courier New"/>
                <w:b/>
                <w:bCs/>
                <w:color w:val="000000"/>
                <w:sz w:val="16"/>
                <w:szCs w:val="16"/>
                <w:lang w:eastAsia="zh-CN"/>
              </w:rPr>
              <w:t>Description</w:t>
            </w:r>
          </w:p>
        </w:tc>
      </w:tr>
      <w:tr w:rsidR="00745720" w:rsidRPr="002F52B5" w14:paraId="675A14D6"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8D30FDF"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DYNAMIC_</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S</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4414A711"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Determines whether the database server allocates new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files automatically. For more information, see </w:t>
            </w:r>
            <w:hyperlink r:id="rId9" w:anchor="ids_admin_0686" w:history="1">
              <w:r w:rsidRPr="002F52B5">
                <w:rPr>
                  <w:rFonts w:ascii="Courier New" w:eastAsia="Times New Roman" w:hAnsi="Courier New" w:cs="Courier New"/>
                  <w:color w:val="000000" w:themeColor="text1"/>
                  <w:sz w:val="16"/>
                  <w:szCs w:val="16"/>
                  <w:u w:val="single"/>
                  <w:shd w:val="clear" w:color="auto" w:fill="FFFF66"/>
                  <w:lang w:eastAsia="zh-CN"/>
                </w:rPr>
                <w:t>Logic</w:t>
              </w:r>
              <w:r w:rsidRPr="002F52B5">
                <w:rPr>
                  <w:rFonts w:ascii="Courier New" w:eastAsia="Times New Roman" w:hAnsi="Courier New" w:cs="Courier New"/>
                  <w:color w:val="000000" w:themeColor="text1"/>
                  <w:sz w:val="16"/>
                  <w:szCs w:val="16"/>
                  <w:u w:val="single"/>
                  <w:lang w:eastAsia="zh-CN"/>
                </w:rPr>
                <w:t xml:space="preserve">al </w:t>
              </w:r>
              <w:r w:rsidRPr="002F52B5">
                <w:rPr>
                  <w:rFonts w:ascii="Courier New" w:eastAsia="Times New Roman" w:hAnsi="Courier New" w:cs="Courier New"/>
                  <w:color w:val="000000" w:themeColor="text1"/>
                  <w:sz w:val="16"/>
                  <w:szCs w:val="16"/>
                  <w:u w:val="single"/>
                  <w:shd w:val="clear" w:color="auto" w:fill="FFFF66"/>
                  <w:lang w:eastAsia="zh-CN"/>
                </w:rPr>
                <w:t>log</w:t>
              </w:r>
            </w:hyperlink>
            <w:r w:rsidRPr="002F52B5">
              <w:rPr>
                <w:rFonts w:ascii="Courier New" w:eastAsia="Times New Roman" w:hAnsi="Courier New" w:cs="Courier New"/>
                <w:color w:val="000000" w:themeColor="text1"/>
                <w:sz w:val="16"/>
                <w:szCs w:val="16"/>
                <w:lang w:eastAsia="zh-CN"/>
              </w:rPr>
              <w:t>.</w:t>
            </w:r>
          </w:p>
        </w:tc>
      </w:tr>
      <w:tr w:rsidR="00745720" w:rsidRPr="002F52B5" w14:paraId="16BAAB06" w14:textId="77777777" w:rsidTr="002B52B8">
        <w:trPr>
          <w:trHeight w:val="41"/>
        </w:trPr>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5DE3189"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BUFF</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81EF570"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Determines the amount of shared memory reserved for the buffers that hold the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records until they are flushed to disk. For information about how to tune the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buffer, see </w:t>
            </w:r>
            <w:hyperlink r:id="rId10" w:anchor="ids_admin_0361" w:history="1">
              <w:r w:rsidRPr="002F52B5">
                <w:rPr>
                  <w:rFonts w:ascii="Courier New" w:eastAsia="Times New Roman" w:hAnsi="Courier New" w:cs="Courier New"/>
                  <w:color w:val="000000" w:themeColor="text1"/>
                  <w:sz w:val="16"/>
                  <w:szCs w:val="16"/>
                  <w:u w:val="single"/>
                  <w:shd w:val="clear" w:color="auto" w:fill="FFFF66"/>
                  <w:lang w:eastAsia="zh-CN"/>
                </w:rPr>
                <w:t>Logic</w:t>
              </w:r>
              <w:r w:rsidRPr="002F52B5">
                <w:rPr>
                  <w:rFonts w:ascii="Courier New" w:eastAsia="Times New Roman" w:hAnsi="Courier New" w:cs="Courier New"/>
                  <w:color w:val="000000" w:themeColor="text1"/>
                  <w:sz w:val="16"/>
                  <w:szCs w:val="16"/>
                  <w:u w:val="single"/>
                  <w:lang w:eastAsia="zh-CN"/>
                </w:rPr>
                <w:t>al-</w:t>
              </w:r>
              <w:r w:rsidRPr="002F52B5">
                <w:rPr>
                  <w:rFonts w:ascii="Courier New" w:eastAsia="Times New Roman" w:hAnsi="Courier New" w:cs="Courier New"/>
                  <w:color w:val="000000" w:themeColor="text1"/>
                  <w:sz w:val="16"/>
                  <w:szCs w:val="16"/>
                  <w:u w:val="single"/>
                  <w:shd w:val="clear" w:color="auto" w:fill="FFFF66"/>
                  <w:lang w:eastAsia="zh-CN"/>
                </w:rPr>
                <w:t>log</w:t>
              </w:r>
              <w:r w:rsidRPr="002F52B5">
                <w:rPr>
                  <w:rFonts w:ascii="Courier New" w:eastAsia="Times New Roman" w:hAnsi="Courier New" w:cs="Courier New"/>
                  <w:color w:val="000000" w:themeColor="text1"/>
                  <w:sz w:val="16"/>
                  <w:szCs w:val="16"/>
                  <w:u w:val="single"/>
                  <w:lang w:eastAsia="zh-CN"/>
                </w:rPr>
                <w:t xml:space="preserve"> buffer</w:t>
              </w:r>
            </w:hyperlink>
            <w:r w:rsidRPr="002F52B5">
              <w:rPr>
                <w:rFonts w:ascii="Courier New" w:eastAsia="Times New Roman" w:hAnsi="Courier New" w:cs="Courier New"/>
                <w:color w:val="000000" w:themeColor="text1"/>
                <w:sz w:val="16"/>
                <w:szCs w:val="16"/>
                <w:lang w:eastAsia="zh-CN"/>
              </w:rPr>
              <w:t>.</w:t>
            </w:r>
          </w:p>
        </w:tc>
      </w:tr>
      <w:tr w:rsidR="00745720" w:rsidRPr="002F52B5" w14:paraId="7DA83983"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123FB6C9"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FILES</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153F9F0"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Specifies the number of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files used to store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records until they are backed up on disk. For more information, see </w:t>
            </w:r>
            <w:hyperlink r:id="rId11" w:anchor="ids_admin_0715" w:history="1">
              <w:r w:rsidRPr="002F52B5">
                <w:rPr>
                  <w:rFonts w:ascii="Courier New" w:eastAsia="Times New Roman" w:hAnsi="Courier New" w:cs="Courier New"/>
                  <w:color w:val="000000" w:themeColor="text1"/>
                  <w:sz w:val="16"/>
                  <w:szCs w:val="16"/>
                  <w:u w:val="single"/>
                  <w:lang w:eastAsia="zh-CN"/>
                </w:rPr>
                <w:t xml:space="preserve">Estimate the size and number of </w:t>
              </w:r>
              <w:r w:rsidRPr="002F52B5">
                <w:rPr>
                  <w:rFonts w:ascii="Courier New" w:eastAsia="Times New Roman" w:hAnsi="Courier New" w:cs="Courier New"/>
                  <w:color w:val="000000" w:themeColor="text1"/>
                  <w:sz w:val="16"/>
                  <w:szCs w:val="16"/>
                  <w:u w:val="single"/>
                  <w:shd w:val="clear" w:color="auto" w:fill="FFFF66"/>
                  <w:lang w:eastAsia="zh-CN"/>
                </w:rPr>
                <w:t>log</w:t>
              </w:r>
              <w:r w:rsidRPr="002F52B5">
                <w:rPr>
                  <w:rFonts w:ascii="Courier New" w:eastAsia="Times New Roman" w:hAnsi="Courier New" w:cs="Courier New"/>
                  <w:color w:val="000000" w:themeColor="text1"/>
                  <w:sz w:val="16"/>
                  <w:szCs w:val="16"/>
                  <w:u w:val="single"/>
                  <w:lang w:eastAsia="zh-CN"/>
                </w:rPr>
                <w:t xml:space="preserve"> files</w:t>
              </w:r>
            </w:hyperlink>
            <w:r w:rsidRPr="002F52B5">
              <w:rPr>
                <w:rFonts w:ascii="Courier New" w:eastAsia="Times New Roman" w:hAnsi="Courier New" w:cs="Courier New"/>
                <w:color w:val="000000" w:themeColor="text1"/>
                <w:sz w:val="16"/>
                <w:szCs w:val="16"/>
                <w:lang w:eastAsia="zh-CN"/>
              </w:rPr>
              <w:t>.</w:t>
            </w:r>
          </w:p>
        </w:tc>
      </w:tr>
      <w:tr w:rsidR="00745720" w:rsidRPr="002F52B5" w14:paraId="262B9FBF"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9B341D0"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SIZE</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2CF09FB5"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Specifies the size of each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file.</w:t>
            </w:r>
          </w:p>
        </w:tc>
      </w:tr>
      <w:tr w:rsidR="00745720" w:rsidRPr="002F52B5" w14:paraId="5BE20C81"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729C36AE"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LTXHWM</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6DEA984F"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Specifies the percentage of the available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al-</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space that, when filled, triggers the database server to check for a long transaction. For more information, see </w:t>
            </w:r>
            <w:hyperlink r:id="rId12" w:anchor="ids_admin_0748" w:history="1">
              <w:r w:rsidRPr="002F52B5">
                <w:rPr>
                  <w:rFonts w:ascii="Courier New" w:eastAsia="Times New Roman" w:hAnsi="Courier New" w:cs="Courier New"/>
                  <w:color w:val="000000" w:themeColor="text1"/>
                  <w:sz w:val="16"/>
                  <w:szCs w:val="16"/>
                  <w:u w:val="single"/>
                  <w:lang w:eastAsia="zh-CN"/>
                </w:rPr>
                <w:t>Set high-watermarks for rolling back long transactions</w:t>
              </w:r>
            </w:hyperlink>
            <w:r w:rsidRPr="002F52B5">
              <w:rPr>
                <w:rFonts w:ascii="Courier New" w:eastAsia="Times New Roman" w:hAnsi="Courier New" w:cs="Courier New"/>
                <w:color w:val="000000" w:themeColor="text1"/>
                <w:sz w:val="16"/>
                <w:szCs w:val="16"/>
                <w:lang w:eastAsia="zh-CN"/>
              </w:rPr>
              <w:t>.</w:t>
            </w:r>
          </w:p>
        </w:tc>
      </w:tr>
      <w:tr w:rsidR="00745720" w:rsidRPr="002F52B5" w14:paraId="5E5D6183"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0A0689CF"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LTXEHWM</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7E16E9D"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Specifies the point at which the long transaction being rolled back is given exclusive access to the </w:t>
            </w:r>
            <w:r w:rsidRPr="002F52B5">
              <w:rPr>
                <w:rFonts w:ascii="Courier New" w:eastAsia="Times New Roman" w:hAnsi="Courier New" w:cs="Courier New"/>
                <w:color w:val="000000" w:themeColor="text1"/>
                <w:sz w:val="16"/>
                <w:szCs w:val="16"/>
                <w:shd w:val="clear" w:color="auto" w:fill="FFFF66"/>
                <w:lang w:eastAsia="zh-CN"/>
              </w:rPr>
              <w:t>logic</w:t>
            </w:r>
            <w:r w:rsidRPr="002F52B5">
              <w:rPr>
                <w:rFonts w:ascii="Courier New" w:eastAsia="Times New Roman" w:hAnsi="Courier New" w:cs="Courier New"/>
                <w:color w:val="000000" w:themeColor="text1"/>
                <w:sz w:val="16"/>
                <w:szCs w:val="16"/>
                <w:lang w:eastAsia="zh-CN"/>
              </w:rPr>
              <w:t xml:space="preserve">al </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w:t>
            </w:r>
          </w:p>
        </w:tc>
      </w:tr>
      <w:tr w:rsidR="00745720" w:rsidRPr="002F52B5" w14:paraId="08D36AC6" w14:textId="77777777" w:rsidTr="002B52B8">
        <w:tc>
          <w:tcPr>
            <w:tcW w:w="1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F72CEAF"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TEMPTAB_NO</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 xml:space="preserve"> </w:t>
            </w:r>
          </w:p>
        </w:tc>
        <w:tc>
          <w:tcPr>
            <w:tcW w:w="38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14:paraId="326FDF39" w14:textId="77777777" w:rsidR="00745720" w:rsidRPr="002F52B5" w:rsidRDefault="00745720" w:rsidP="002B52B8">
            <w:pPr>
              <w:spacing w:after="0" w:line="240" w:lineRule="auto"/>
              <w:jc w:val="left"/>
              <w:rPr>
                <w:rFonts w:ascii="Courier New" w:eastAsia="Times New Roman" w:hAnsi="Courier New" w:cs="Courier New"/>
                <w:color w:val="000000" w:themeColor="text1"/>
                <w:sz w:val="16"/>
                <w:szCs w:val="16"/>
                <w:lang w:eastAsia="zh-CN"/>
              </w:rPr>
            </w:pPr>
            <w:r w:rsidRPr="002F52B5">
              <w:rPr>
                <w:rFonts w:ascii="Courier New" w:eastAsia="Times New Roman" w:hAnsi="Courier New" w:cs="Courier New"/>
                <w:color w:val="000000" w:themeColor="text1"/>
                <w:sz w:val="16"/>
                <w:szCs w:val="16"/>
                <w:lang w:eastAsia="zh-CN"/>
              </w:rPr>
              <w:t xml:space="preserve">Disables </w:t>
            </w:r>
            <w:r w:rsidRPr="002F52B5">
              <w:rPr>
                <w:rFonts w:ascii="Courier New" w:eastAsia="Times New Roman" w:hAnsi="Courier New" w:cs="Courier New"/>
                <w:color w:val="000000" w:themeColor="text1"/>
                <w:sz w:val="16"/>
                <w:szCs w:val="16"/>
                <w:shd w:val="clear" w:color="auto" w:fill="FFFF66"/>
                <w:lang w:eastAsia="zh-CN"/>
              </w:rPr>
              <w:t>log</w:t>
            </w:r>
            <w:r w:rsidRPr="002F52B5">
              <w:rPr>
                <w:rFonts w:ascii="Courier New" w:eastAsia="Times New Roman" w:hAnsi="Courier New" w:cs="Courier New"/>
                <w:color w:val="000000" w:themeColor="text1"/>
                <w:sz w:val="16"/>
                <w:szCs w:val="16"/>
                <w:lang w:eastAsia="zh-CN"/>
              </w:rPr>
              <w:t>ging on temporary tables.</w:t>
            </w:r>
          </w:p>
        </w:tc>
      </w:tr>
    </w:tbl>
    <w:p w14:paraId="31B3D1F9" w14:textId="77777777" w:rsidR="00745720" w:rsidRDefault="00745720" w:rsidP="00745720">
      <w:pPr>
        <w:spacing w:after="0"/>
        <w:jc w:val="left"/>
        <w:rPr>
          <w:rFonts w:ascii="Calibri" w:eastAsia="SimSun" w:hAnsi="Calibri" w:cs="Times New Roman"/>
          <w:b/>
          <w:color w:val="FF0000"/>
          <w:lang w:eastAsia="zh-CN"/>
        </w:rPr>
      </w:pPr>
    </w:p>
    <w:p w14:paraId="5A8AFF18" w14:textId="77777777" w:rsidR="00745720" w:rsidRPr="00C6370F" w:rsidRDefault="00745720" w:rsidP="00745720">
      <w:pPr>
        <w:spacing w:after="0"/>
        <w:jc w:val="left"/>
        <w:rPr>
          <w:rFonts w:ascii="Calibri" w:eastAsia="SimSun" w:hAnsi="Calibri" w:cs="Times New Roman"/>
          <w:lang w:eastAsia="zh-CN"/>
        </w:rPr>
      </w:pPr>
      <w:r w:rsidRPr="00777290">
        <w:rPr>
          <w:rFonts w:ascii="Calibri" w:eastAsia="SimSun" w:hAnsi="Calibri" w:cs="Times New Roman"/>
          <w:b/>
          <w:color w:val="FF0000"/>
          <w:lang w:eastAsia="zh-CN"/>
        </w:rPr>
        <w:t>Senario:</w:t>
      </w:r>
      <w:r>
        <w:rPr>
          <w:rFonts w:ascii="Calibri" w:eastAsia="SimSun" w:hAnsi="Calibri" w:cs="Times New Roman"/>
          <w:b/>
          <w:color w:val="FF0000"/>
          <w:lang w:eastAsia="zh-CN"/>
        </w:rPr>
        <w:t xml:space="preserve"> </w:t>
      </w:r>
      <w:r>
        <w:rPr>
          <w:rFonts w:ascii="Calibri" w:eastAsia="SimSun" w:hAnsi="Calibri" w:cs="Times New Roman"/>
          <w:lang w:eastAsia="zh-CN"/>
        </w:rPr>
        <w:t>database server</w:t>
      </w:r>
      <w:r w:rsidRPr="00C6370F">
        <w:rPr>
          <w:rFonts w:ascii="Calibri" w:eastAsia="SimSun" w:hAnsi="Calibri" w:cs="Times New Roman"/>
          <w:lang w:eastAsia="zh-CN"/>
        </w:rPr>
        <w:t xml:space="preserve"> suspends all processing</w:t>
      </w:r>
      <w:r>
        <w:rPr>
          <w:rFonts w:ascii="Calibri" w:eastAsia="SimSun" w:hAnsi="Calibri" w:cs="Times New Roman"/>
          <w:lang w:eastAsia="zh-CN"/>
        </w:rPr>
        <w:t xml:space="preserve">.  </w:t>
      </w:r>
      <w:r w:rsidRPr="00C6370F">
        <w:rPr>
          <w:rFonts w:ascii="Calibri" w:eastAsia="SimSun" w:hAnsi="Calibri" w:cs="Times New Roman"/>
          <w:lang w:eastAsia="zh-CN"/>
        </w:rPr>
        <w:t xml:space="preserve">If the database server attempts to switch to the next </w:t>
      </w:r>
      <w:r>
        <w:rPr>
          <w:rFonts w:ascii="Calibri" w:eastAsia="SimSun" w:hAnsi="Calibri" w:cs="Times New Roman"/>
          <w:lang w:eastAsia="zh-CN"/>
        </w:rPr>
        <w:t xml:space="preserve">online </w:t>
      </w:r>
      <w:r w:rsidRPr="00C6370F">
        <w:rPr>
          <w:rFonts w:ascii="Calibri" w:eastAsia="SimSun" w:hAnsi="Calibri" w:cs="Times New Roman"/>
          <w:lang w:eastAsia="zh-CN"/>
        </w:rPr>
        <w:t>logical-log file but finds that the next log file in sequence is still in use, the database server immediately suspends all processing (Processing stops to protect the data in log files).</w:t>
      </w:r>
    </w:p>
    <w:p w14:paraId="21691A0E" w14:textId="77777777" w:rsidR="00745720" w:rsidRDefault="00745720" w:rsidP="00745720">
      <w:pPr>
        <w:spacing w:after="0"/>
        <w:jc w:val="left"/>
        <w:rPr>
          <w:rFonts w:ascii="Calibri" w:eastAsia="SimSun" w:hAnsi="Calibri" w:cs="Times New Roman"/>
          <w:lang w:eastAsia="zh-CN"/>
        </w:rPr>
      </w:pPr>
    </w:p>
    <w:p w14:paraId="581958DC" w14:textId="77777777" w:rsidR="00745720" w:rsidRPr="00C6370F" w:rsidRDefault="00745720" w:rsidP="00745720">
      <w:pPr>
        <w:spacing w:after="0"/>
        <w:jc w:val="left"/>
        <w:rPr>
          <w:rFonts w:ascii="Calibri" w:eastAsia="SimSun" w:hAnsi="Calibri" w:cs="Times New Roman"/>
          <w:lang w:eastAsia="zh-CN"/>
        </w:rPr>
      </w:pPr>
      <w:r w:rsidRPr="00C6370F">
        <w:rPr>
          <w:rFonts w:ascii="Calibri" w:eastAsia="SimSun" w:hAnsi="Calibri" w:cs="Times New Roman"/>
          <w:lang w:eastAsia="zh-CN"/>
        </w:rPr>
        <w:t>All following criteria must be satisfied before the database server frees a logical-log file for reuse:</w:t>
      </w:r>
    </w:p>
    <w:p w14:paraId="5F72DE97" w14:textId="77777777" w:rsidR="00745720" w:rsidRPr="00C6370F" w:rsidRDefault="00745720" w:rsidP="00745720">
      <w:pPr>
        <w:numPr>
          <w:ilvl w:val="0"/>
          <w:numId w:val="1"/>
        </w:numPr>
        <w:spacing w:after="0"/>
        <w:ind w:left="550" w:hanging="440"/>
        <w:contextualSpacing/>
        <w:jc w:val="left"/>
        <w:rPr>
          <w:rFonts w:ascii="Calibri" w:eastAsia="SimSun" w:hAnsi="Calibri" w:cs="Times New Roman"/>
          <w:lang w:eastAsia="zh-CN"/>
        </w:rPr>
      </w:pPr>
      <w:r w:rsidRPr="00C6370F">
        <w:rPr>
          <w:rFonts w:ascii="Calibri" w:eastAsia="SimSun" w:hAnsi="Calibri" w:cs="Times New Roman"/>
          <w:lang w:eastAsia="zh-CN"/>
        </w:rPr>
        <w:t xml:space="preserve">The log file is </w:t>
      </w:r>
      <w:r w:rsidRPr="00A20C32">
        <w:rPr>
          <w:rFonts w:ascii="Calibri" w:eastAsia="SimSun" w:hAnsi="Calibri" w:cs="Times New Roman"/>
          <w:color w:val="FF0000"/>
          <w:lang w:eastAsia="zh-CN"/>
        </w:rPr>
        <w:t>backed up</w:t>
      </w:r>
      <w:r w:rsidRPr="00C6370F">
        <w:rPr>
          <w:rFonts w:ascii="Calibri" w:eastAsia="SimSun" w:hAnsi="Calibri" w:cs="Times New Roman"/>
          <w:lang w:eastAsia="zh-CN"/>
        </w:rPr>
        <w:t>.</w:t>
      </w:r>
    </w:p>
    <w:p w14:paraId="54D22B8F" w14:textId="77777777" w:rsidR="00745720" w:rsidRPr="00C6370F" w:rsidRDefault="00745720" w:rsidP="00745720">
      <w:pPr>
        <w:numPr>
          <w:ilvl w:val="0"/>
          <w:numId w:val="1"/>
        </w:numPr>
        <w:spacing w:after="0"/>
        <w:ind w:left="550" w:hanging="440"/>
        <w:contextualSpacing/>
        <w:jc w:val="left"/>
        <w:rPr>
          <w:rFonts w:ascii="Calibri" w:eastAsia="SimSun" w:hAnsi="Calibri" w:cs="Times New Roman"/>
          <w:lang w:eastAsia="zh-CN"/>
        </w:rPr>
      </w:pPr>
      <w:r w:rsidRPr="00C6370F">
        <w:rPr>
          <w:rFonts w:ascii="Calibri" w:eastAsia="SimSun" w:hAnsi="Calibri" w:cs="Times New Roman"/>
          <w:lang w:eastAsia="zh-CN"/>
        </w:rPr>
        <w:t xml:space="preserve">The logical-log file does not contain the </w:t>
      </w:r>
      <w:r w:rsidRPr="00A20C32">
        <w:rPr>
          <w:rFonts w:ascii="Calibri" w:eastAsia="SimSun" w:hAnsi="Calibri" w:cs="Times New Roman"/>
          <w:color w:val="FF0000"/>
          <w:lang w:eastAsia="zh-CN"/>
        </w:rPr>
        <w:t xml:space="preserve">oldest update </w:t>
      </w:r>
      <w:r w:rsidRPr="00C6370F">
        <w:rPr>
          <w:rFonts w:ascii="Calibri" w:eastAsia="SimSun" w:hAnsi="Calibri" w:cs="Times New Roman"/>
          <w:lang w:eastAsia="zh-CN"/>
        </w:rPr>
        <w:t>not yet flushed to disk.</w:t>
      </w:r>
    </w:p>
    <w:p w14:paraId="1DDDEB96" w14:textId="77777777" w:rsidR="00745720" w:rsidRPr="00C6370F" w:rsidRDefault="00745720" w:rsidP="00745720">
      <w:pPr>
        <w:numPr>
          <w:ilvl w:val="0"/>
          <w:numId w:val="1"/>
        </w:numPr>
        <w:spacing w:after="0"/>
        <w:ind w:left="550" w:hanging="440"/>
        <w:contextualSpacing/>
        <w:jc w:val="left"/>
        <w:rPr>
          <w:rFonts w:ascii="Calibri" w:eastAsia="SimSun" w:hAnsi="Calibri" w:cs="Times New Roman"/>
          <w:lang w:eastAsia="zh-CN"/>
        </w:rPr>
      </w:pPr>
      <w:r w:rsidRPr="00C6370F">
        <w:rPr>
          <w:rFonts w:ascii="Calibri" w:eastAsia="SimSun" w:hAnsi="Calibri" w:cs="Times New Roman"/>
          <w:lang w:eastAsia="zh-CN"/>
        </w:rPr>
        <w:t xml:space="preserve">No records within the logical-log file are associated with </w:t>
      </w:r>
      <w:r w:rsidRPr="00211988">
        <w:rPr>
          <w:rFonts w:ascii="Calibri" w:eastAsia="SimSun" w:hAnsi="Calibri" w:cs="Times New Roman"/>
          <w:color w:val="FF0000"/>
          <w:lang w:eastAsia="zh-CN"/>
        </w:rPr>
        <w:t>open transactions</w:t>
      </w:r>
      <w:r w:rsidRPr="00C6370F">
        <w:rPr>
          <w:rFonts w:ascii="Calibri" w:eastAsia="SimSun" w:hAnsi="Calibri" w:cs="Times New Roman"/>
          <w:lang w:eastAsia="zh-CN"/>
        </w:rPr>
        <w:t>.</w:t>
      </w:r>
    </w:p>
    <w:p w14:paraId="65A39CC7" w14:textId="77777777" w:rsidR="00745720" w:rsidRPr="00C6370F" w:rsidRDefault="00745720" w:rsidP="00745720">
      <w:pPr>
        <w:spacing w:after="0"/>
        <w:ind w:left="550" w:hanging="440"/>
        <w:rPr>
          <w:rFonts w:ascii="Calibri" w:eastAsia="SimSun" w:hAnsi="Calibri" w:cs="Times New Roman"/>
          <w:lang w:eastAsia="zh-CN"/>
        </w:rPr>
      </w:pPr>
    </w:p>
    <w:p w14:paraId="50C25C7A" w14:textId="77777777" w:rsidR="00745720" w:rsidRPr="00C6370F" w:rsidRDefault="00745720" w:rsidP="00745720">
      <w:pPr>
        <w:spacing w:after="0"/>
        <w:ind w:left="550" w:hanging="550"/>
        <w:jc w:val="left"/>
        <w:rPr>
          <w:rFonts w:ascii="Calibri" w:eastAsia="SimSun" w:hAnsi="Calibri" w:cs="Times New Roman"/>
          <w:lang w:eastAsia="zh-CN"/>
        </w:rPr>
      </w:pPr>
      <w:r>
        <w:rPr>
          <w:rFonts w:ascii="Calibri" w:eastAsia="SimSun" w:hAnsi="Calibri" w:cs="Times New Roman"/>
          <w:lang w:eastAsia="zh-CN"/>
        </w:rPr>
        <w:t xml:space="preserve">So, the first thing to do is to </w:t>
      </w:r>
      <w:r w:rsidRPr="00C6370F">
        <w:rPr>
          <w:rFonts w:ascii="Calibri" w:eastAsia="SimSun" w:hAnsi="Calibri" w:cs="Times New Roman"/>
          <w:lang w:eastAsia="zh-CN"/>
        </w:rPr>
        <w:t>Backup log files when filled</w:t>
      </w:r>
    </w:p>
    <w:p w14:paraId="4B629A86" w14:textId="77777777" w:rsidR="00745720" w:rsidRPr="00E74520"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Pr>
          <w:rFonts w:ascii="Courier New" w:eastAsia="Times New Roman" w:hAnsi="Courier New" w:cs="Courier New"/>
          <w:color w:val="333333"/>
          <w:sz w:val="20"/>
          <w:szCs w:val="20"/>
          <w:lang w:eastAsia="zh-CN"/>
        </w:rPr>
        <w:t>$ ontape –a</w:t>
      </w:r>
    </w:p>
    <w:p w14:paraId="20CED73B" w14:textId="77777777" w:rsidR="00745720" w:rsidRPr="00C6370F" w:rsidRDefault="00745720" w:rsidP="00745720">
      <w:pPr>
        <w:spacing w:after="0"/>
        <w:jc w:val="left"/>
        <w:rPr>
          <w:rFonts w:ascii="Calibri" w:eastAsia="SimSun" w:hAnsi="Calibri" w:cs="Times New Roman"/>
          <w:lang w:eastAsia="zh-CN"/>
        </w:rPr>
      </w:pPr>
      <w:r>
        <w:rPr>
          <w:rFonts w:ascii="Calibri" w:eastAsia="SimSun" w:hAnsi="Calibri" w:cs="Times New Roman"/>
          <w:lang w:eastAsia="zh-CN"/>
        </w:rPr>
        <w:t xml:space="preserve">Secondary, </w:t>
      </w:r>
      <w:r w:rsidRPr="00C6370F">
        <w:rPr>
          <w:rFonts w:ascii="Calibri" w:eastAsia="SimSun" w:hAnsi="Calibri" w:cs="Times New Roman"/>
          <w:lang w:eastAsia="zh-CN"/>
        </w:rPr>
        <w:t xml:space="preserve">The database server always forces a checkpoint when it switches to the last available log, if the previous checkpoint record or </w:t>
      </w:r>
      <w:r w:rsidRPr="00A20C32">
        <w:rPr>
          <w:rFonts w:ascii="Calibri" w:eastAsia="SimSun" w:hAnsi="Calibri" w:cs="Times New Roman"/>
          <w:color w:val="FF0000"/>
          <w:lang w:eastAsia="zh-CN"/>
        </w:rPr>
        <w:t xml:space="preserve">oldest update </w:t>
      </w:r>
      <w:r w:rsidRPr="00C6370F">
        <w:rPr>
          <w:rFonts w:ascii="Calibri" w:eastAsia="SimSun" w:hAnsi="Calibri" w:cs="Times New Roman"/>
          <w:lang w:eastAsia="zh-CN"/>
        </w:rPr>
        <w:t xml:space="preserve">that is not yet flushed to disk is located in the log that </w:t>
      </w:r>
      <w:r>
        <w:rPr>
          <w:rFonts w:ascii="Calibri" w:eastAsia="SimSun" w:hAnsi="Calibri" w:cs="Times New Roman"/>
          <w:lang w:eastAsia="zh-CN"/>
        </w:rPr>
        <w:t>follows the last available log, f</w:t>
      </w:r>
      <w:r w:rsidRPr="00C6370F">
        <w:rPr>
          <w:rFonts w:ascii="Calibri" w:eastAsia="SimSun" w:hAnsi="Calibri" w:cs="Times New Roman"/>
          <w:lang w:eastAsia="zh-CN"/>
        </w:rPr>
        <w:t>orce a checkpoint</w:t>
      </w:r>
      <w:r>
        <w:rPr>
          <w:rFonts w:ascii="Calibri" w:eastAsia="SimSun" w:hAnsi="Calibri" w:cs="Times New Roman"/>
          <w:lang w:eastAsia="zh-CN"/>
        </w:rPr>
        <w:t>:</w:t>
      </w:r>
    </w:p>
    <w:p w14:paraId="3A23B006" w14:textId="77777777" w:rsidR="00745720" w:rsidRPr="00794D9E"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Pr>
          <w:rFonts w:ascii="Courier New" w:eastAsia="Times New Roman" w:hAnsi="Courier New" w:cs="Courier New"/>
          <w:color w:val="333333"/>
          <w:sz w:val="20"/>
          <w:szCs w:val="20"/>
          <w:lang w:eastAsia="zh-CN"/>
        </w:rPr>
        <w:t>$ onmode -c</w:t>
      </w:r>
    </w:p>
    <w:p w14:paraId="0624BBDC" w14:textId="77777777" w:rsidR="00745720" w:rsidRPr="00A20C32" w:rsidRDefault="00745720" w:rsidP="00745720">
      <w:pPr>
        <w:spacing w:before="240" w:after="0"/>
        <w:jc w:val="left"/>
        <w:rPr>
          <w:rFonts w:ascii="Calibri" w:eastAsia="SimSun" w:hAnsi="Calibri" w:cs="Times New Roman"/>
          <w:lang w:eastAsia="zh-CN"/>
        </w:rPr>
      </w:pPr>
      <w:r w:rsidRPr="00C6370F">
        <w:rPr>
          <w:rFonts w:ascii="Calibri" w:eastAsia="SimSun" w:hAnsi="Calibri" w:cs="Times New Roman"/>
          <w:lang w:eastAsia="zh-CN"/>
        </w:rPr>
        <w:t xml:space="preserve">switch the current log file to the next available </w:t>
      </w:r>
      <w:r w:rsidRPr="00A20C32">
        <w:rPr>
          <w:rFonts w:ascii="Calibri" w:eastAsia="SimSun" w:hAnsi="Calibri" w:cs="Times New Roman"/>
          <w:lang w:eastAsia="zh-CN"/>
        </w:rPr>
        <w:t>log file</w:t>
      </w:r>
      <w:r>
        <w:rPr>
          <w:rFonts w:ascii="Calibri" w:eastAsia="SimSun" w:hAnsi="Calibri" w:cs="Times New Roman"/>
          <w:lang w:eastAsia="zh-CN"/>
        </w:rPr>
        <w:t xml:space="preserve"> manually:</w:t>
      </w:r>
    </w:p>
    <w:p w14:paraId="4A47AD0E" w14:textId="77777777" w:rsidR="00745720" w:rsidRPr="00E74520"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Pr>
          <w:rFonts w:ascii="Courier New" w:eastAsia="Times New Roman" w:hAnsi="Courier New" w:cs="Courier New"/>
          <w:color w:val="333333"/>
          <w:sz w:val="20"/>
          <w:szCs w:val="20"/>
          <w:lang w:eastAsia="zh-CN"/>
        </w:rPr>
        <w:t>$ onmode –l</w:t>
      </w:r>
    </w:p>
    <w:p w14:paraId="3AC6CC86" w14:textId="77777777" w:rsidR="00745720" w:rsidRPr="00C6370F" w:rsidRDefault="00745720" w:rsidP="00745720">
      <w:pPr>
        <w:spacing w:before="240" w:after="0"/>
        <w:jc w:val="left"/>
        <w:rPr>
          <w:rFonts w:ascii="Calibri" w:eastAsia="SimSun" w:hAnsi="Calibri" w:cs="Times New Roman"/>
          <w:lang w:eastAsia="zh-CN"/>
        </w:rPr>
      </w:pPr>
      <w:r w:rsidRPr="00C6370F">
        <w:rPr>
          <w:rFonts w:ascii="Calibri" w:eastAsia="SimSun" w:hAnsi="Calibri" w:cs="Times New Roman"/>
          <w:lang w:eastAsia="zh-CN"/>
        </w:rPr>
        <w:lastRenderedPageBreak/>
        <w:t>Add log files manually, if no free space in logic log dbspace, you have to add chucks to logic log dbspace manually first.</w:t>
      </w:r>
    </w:p>
    <w:p w14:paraId="77A113BB" w14:textId="77777777" w:rsidR="00745720" w:rsidRPr="00794D9E"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sidRPr="00794D9E">
        <w:rPr>
          <w:rFonts w:ascii="Courier New" w:eastAsia="Times New Roman" w:hAnsi="Courier New" w:cs="Courier New"/>
          <w:color w:val="333333"/>
          <w:sz w:val="20"/>
          <w:szCs w:val="20"/>
          <w:lang w:eastAsia="zh-CN"/>
        </w:rPr>
        <w:t>$ onparams</w:t>
      </w:r>
    </w:p>
    <w:p w14:paraId="797EF214" w14:textId="77777777" w:rsidR="00745720" w:rsidRDefault="00745720" w:rsidP="00745720">
      <w:pPr>
        <w:spacing w:before="240" w:after="0"/>
        <w:jc w:val="left"/>
        <w:rPr>
          <w:rFonts w:ascii="Calibri" w:eastAsia="SimSun" w:hAnsi="Calibri" w:cs="Times New Roman"/>
          <w:lang w:eastAsia="zh-CN"/>
        </w:rPr>
      </w:pPr>
      <w:r w:rsidRPr="00C6370F">
        <w:rPr>
          <w:rFonts w:ascii="Calibri" w:eastAsia="SimSun" w:hAnsi="Calibri" w:cs="Times New Roman"/>
          <w:lang w:eastAsia="zh-CN"/>
        </w:rPr>
        <w:t xml:space="preserve">Tips: If you </w:t>
      </w:r>
      <w:r w:rsidRPr="00794D9E">
        <w:rPr>
          <w:rFonts w:ascii="Calibri" w:eastAsia="SimSun" w:hAnsi="Calibri" w:cs="Times New Roman"/>
          <w:lang w:eastAsia="zh-CN"/>
        </w:rPr>
        <w:t xml:space="preserve">do not want to wait </w:t>
      </w:r>
      <w:r w:rsidRPr="00C6370F">
        <w:rPr>
          <w:rFonts w:ascii="Calibri" w:eastAsia="SimSun" w:hAnsi="Calibri" w:cs="Times New Roman"/>
          <w:lang w:eastAsia="zh-CN"/>
        </w:rPr>
        <w:t>until the transactions complete, take the database server to quiescent mode, then all the transactions will be roll back.</w:t>
      </w:r>
      <w:r>
        <w:rPr>
          <w:rFonts w:ascii="Calibri" w:eastAsia="SimSun" w:hAnsi="Calibri" w:cs="Times New Roman"/>
          <w:lang w:eastAsia="zh-CN"/>
        </w:rPr>
        <w:t xml:space="preserve"> </w:t>
      </w:r>
    </w:p>
    <w:p w14:paraId="1619E0EE" w14:textId="77777777" w:rsidR="00745720" w:rsidRPr="00794D9E" w:rsidRDefault="00745720" w:rsidP="00745720">
      <w:pPr>
        <w:shd w:val="clear" w:color="auto" w:fill="FFFFFF"/>
        <w:spacing w:line="240" w:lineRule="auto"/>
        <w:jc w:val="left"/>
        <w:textAlignment w:val="baseline"/>
        <w:rPr>
          <w:rFonts w:ascii="Courier New" w:eastAsia="Times New Roman" w:hAnsi="Courier New" w:cs="Courier New"/>
          <w:color w:val="333333"/>
          <w:sz w:val="20"/>
          <w:szCs w:val="20"/>
          <w:lang w:eastAsia="zh-CN"/>
        </w:rPr>
      </w:pPr>
      <w:r w:rsidRPr="00794D9E">
        <w:rPr>
          <w:rFonts w:ascii="Courier New" w:eastAsia="Times New Roman" w:hAnsi="Courier New" w:cs="Courier New"/>
          <w:color w:val="333333"/>
          <w:sz w:val="20"/>
          <w:szCs w:val="20"/>
          <w:lang w:eastAsia="zh-CN"/>
        </w:rPr>
        <w:t>$ onmode -s</w:t>
      </w:r>
    </w:p>
    <w:p w14:paraId="79D6C115" w14:textId="77777777" w:rsidR="00745720" w:rsidRPr="008973D7" w:rsidRDefault="00745720" w:rsidP="00745720">
      <w:pPr>
        <w:pStyle w:val="1"/>
        <w:jc w:val="left"/>
        <w:rPr>
          <w:u w:val="single"/>
        </w:rPr>
      </w:pPr>
      <w:bookmarkStart w:id="31" w:name="_Toc472069160"/>
      <w:r w:rsidRPr="008973D7">
        <w:rPr>
          <w:u w:val="single"/>
        </w:rPr>
        <w:t>To quickly load a large, existing standard table</w:t>
      </w:r>
      <w:bookmarkEnd w:id="31"/>
    </w:p>
    <w:p w14:paraId="3EBA2C6E" w14:textId="77777777" w:rsidR="00745720" w:rsidRPr="008973D7" w:rsidRDefault="00745720" w:rsidP="00745720">
      <w:pPr>
        <w:numPr>
          <w:ilvl w:val="0"/>
          <w:numId w:val="6"/>
        </w:numPr>
        <w:spacing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Drop indexes, referential constraints, and unique constraints.</w:t>
      </w:r>
    </w:p>
    <w:p w14:paraId="07473DB9" w14:textId="77777777" w:rsidR="00745720" w:rsidRPr="008973D7" w:rsidRDefault="00745720" w:rsidP="00745720">
      <w:pPr>
        <w:numPr>
          <w:ilvl w:val="0"/>
          <w:numId w:val="6"/>
        </w:num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Change the table to nonlogging. </w:t>
      </w:r>
    </w:p>
    <w:p w14:paraId="531799CE" w14:textId="77777777" w:rsidR="00745720" w:rsidRPr="008973D7" w:rsidRDefault="00745720" w:rsidP="00745720">
      <w:p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The following sample SQL statement changes a STANDARD table to nonlogging:</w:t>
      </w:r>
    </w:p>
    <w:p w14:paraId="4B744522" w14:textId="77777777" w:rsidR="00745720" w:rsidRPr="008973D7"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jc w:val="left"/>
        <w:rPr>
          <w:rFonts w:ascii="Courier New" w:eastAsia="Times New Roman" w:hAnsi="Courier New" w:cs="Courier New"/>
          <w:color w:val="000000"/>
          <w:sz w:val="18"/>
          <w:szCs w:val="18"/>
          <w:lang w:eastAsia="zh-CN"/>
        </w:rPr>
      </w:pPr>
      <w:r w:rsidRPr="008973D7">
        <w:rPr>
          <w:rFonts w:ascii="Courier New" w:eastAsia="Times New Roman" w:hAnsi="Courier New" w:cs="Courier New"/>
          <w:color w:val="000000"/>
          <w:sz w:val="18"/>
          <w:szCs w:val="18"/>
          <w:lang w:eastAsia="zh-CN"/>
        </w:rPr>
        <w:t>ALTER TABLE largetab TYPE(RAW);</w:t>
      </w:r>
    </w:p>
    <w:p w14:paraId="468D0643" w14:textId="77777777" w:rsidR="00745720" w:rsidRPr="008973D7" w:rsidRDefault="00745720" w:rsidP="00745720">
      <w:pPr>
        <w:numPr>
          <w:ilvl w:val="0"/>
          <w:numId w:val="6"/>
        </w:num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Load the table using a load utility such as </w:t>
      </w:r>
      <w:r w:rsidRPr="008973D7">
        <w:rPr>
          <w:rFonts w:ascii="Arial" w:eastAsia="Times New Roman" w:hAnsi="Arial" w:cs="Arial"/>
          <w:b/>
          <w:bCs/>
          <w:color w:val="000000"/>
          <w:sz w:val="19"/>
          <w:szCs w:val="19"/>
          <w:lang w:eastAsia="zh-CN"/>
        </w:rPr>
        <w:t>dbexport</w:t>
      </w:r>
      <w:r w:rsidRPr="008973D7">
        <w:rPr>
          <w:rFonts w:ascii="Arial" w:eastAsia="Times New Roman" w:hAnsi="Arial" w:cs="Arial"/>
          <w:color w:val="000000"/>
          <w:sz w:val="19"/>
          <w:szCs w:val="19"/>
          <w:lang w:eastAsia="zh-CN"/>
        </w:rPr>
        <w:t xml:space="preserve"> or the High-Performance Loader (HPL). </w:t>
      </w:r>
    </w:p>
    <w:p w14:paraId="2B361B2C" w14:textId="77777777" w:rsidR="00745720" w:rsidRPr="008973D7"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For more information on </w:t>
      </w:r>
      <w:r w:rsidRPr="008973D7">
        <w:rPr>
          <w:rFonts w:ascii="Arial" w:eastAsia="Times New Roman" w:hAnsi="Arial" w:cs="Arial"/>
          <w:b/>
          <w:bCs/>
          <w:color w:val="000000"/>
          <w:sz w:val="19"/>
          <w:szCs w:val="19"/>
          <w:lang w:eastAsia="zh-CN"/>
        </w:rPr>
        <w:t>dbexport</w:t>
      </w:r>
      <w:r w:rsidRPr="008973D7">
        <w:rPr>
          <w:rFonts w:ascii="Arial" w:eastAsia="Times New Roman" w:hAnsi="Arial" w:cs="Arial"/>
          <w:color w:val="000000"/>
          <w:sz w:val="19"/>
          <w:szCs w:val="19"/>
          <w:lang w:eastAsia="zh-CN"/>
        </w:rPr>
        <w:t xml:space="preserve"> and </w:t>
      </w:r>
      <w:r w:rsidRPr="008973D7">
        <w:rPr>
          <w:rFonts w:ascii="Arial" w:eastAsia="Times New Roman" w:hAnsi="Arial" w:cs="Arial"/>
          <w:b/>
          <w:bCs/>
          <w:color w:val="000000"/>
          <w:sz w:val="19"/>
          <w:szCs w:val="19"/>
          <w:lang w:eastAsia="zh-CN"/>
        </w:rPr>
        <w:t>dbload</w:t>
      </w:r>
      <w:r w:rsidRPr="008973D7">
        <w:rPr>
          <w:rFonts w:ascii="Arial" w:eastAsia="Times New Roman" w:hAnsi="Arial" w:cs="Arial"/>
          <w:color w:val="000000"/>
          <w:sz w:val="19"/>
          <w:szCs w:val="19"/>
          <w:lang w:eastAsia="zh-CN"/>
        </w:rPr>
        <w:t xml:space="preserve">, see the </w:t>
      </w:r>
      <w:r w:rsidRPr="008973D7">
        <w:rPr>
          <w:rFonts w:ascii="Arial" w:eastAsia="Times New Roman" w:hAnsi="Arial" w:cs="Arial"/>
          <w:i/>
          <w:iCs/>
          <w:color w:val="000000"/>
          <w:sz w:val="19"/>
          <w:szCs w:val="19"/>
          <w:lang w:eastAsia="zh-CN"/>
        </w:rPr>
        <w:t>IBM Informix: Migration Guide</w:t>
      </w:r>
      <w:r w:rsidRPr="008973D7">
        <w:rPr>
          <w:rFonts w:ascii="Arial" w:eastAsia="Times New Roman" w:hAnsi="Arial" w:cs="Arial"/>
          <w:color w:val="000000"/>
          <w:sz w:val="19"/>
          <w:szCs w:val="19"/>
          <w:lang w:eastAsia="zh-CN"/>
        </w:rPr>
        <w:t xml:space="preserve">. For more information on HPL, see the </w:t>
      </w:r>
      <w:r w:rsidRPr="008973D7">
        <w:rPr>
          <w:rFonts w:ascii="Arial" w:eastAsia="Times New Roman" w:hAnsi="Arial" w:cs="Arial"/>
          <w:i/>
          <w:iCs/>
          <w:color w:val="000000"/>
          <w:sz w:val="19"/>
          <w:szCs w:val="19"/>
          <w:lang w:eastAsia="zh-CN"/>
        </w:rPr>
        <w:t>IBM Informix: High-Performance Loader User's Guide</w:t>
      </w:r>
      <w:r w:rsidRPr="008973D7">
        <w:rPr>
          <w:rFonts w:ascii="Arial" w:eastAsia="Times New Roman" w:hAnsi="Arial" w:cs="Arial"/>
          <w:color w:val="000000"/>
          <w:sz w:val="19"/>
          <w:szCs w:val="19"/>
          <w:lang w:eastAsia="zh-CN"/>
        </w:rPr>
        <w:t>.</w:t>
      </w:r>
    </w:p>
    <w:p w14:paraId="55BD30DD" w14:textId="77777777" w:rsidR="00745720" w:rsidRPr="008973D7" w:rsidRDefault="00745720" w:rsidP="00745720">
      <w:pPr>
        <w:numPr>
          <w:ilvl w:val="0"/>
          <w:numId w:val="6"/>
        </w:num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Perform a level-0 backup of the nonlogging table. </w:t>
      </w:r>
    </w:p>
    <w:p w14:paraId="56086BDF" w14:textId="77777777" w:rsidR="00745720" w:rsidRPr="008973D7"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You must make a level-0 backup of any nonlogging table that has been modified before you convert it to STANDARD type. The level-0 backup provides a starting point from which to restore the data.</w:t>
      </w:r>
    </w:p>
    <w:p w14:paraId="1C1F1ED5" w14:textId="77777777" w:rsidR="00745720" w:rsidRPr="008973D7" w:rsidRDefault="00745720" w:rsidP="00745720">
      <w:pPr>
        <w:numPr>
          <w:ilvl w:val="0"/>
          <w:numId w:val="6"/>
        </w:num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Change the nonlogging table to a logging table before you use it in a transaction. </w:t>
      </w:r>
    </w:p>
    <w:p w14:paraId="70EE9C88" w14:textId="77777777" w:rsidR="00745720" w:rsidRPr="008973D7" w:rsidRDefault="00745720" w:rsidP="00745720">
      <w:pPr>
        <w:spacing w:before="100" w:beforeAutospacing="1"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The following sample SQL statement changes a raw table to a standard table:</w:t>
      </w:r>
    </w:p>
    <w:p w14:paraId="0CF7EE5E" w14:textId="77777777" w:rsidR="00745720" w:rsidRPr="008973D7"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30"/>
        <w:jc w:val="left"/>
        <w:rPr>
          <w:rFonts w:ascii="Courier New" w:eastAsia="Times New Roman" w:hAnsi="Courier New" w:cs="Courier New"/>
          <w:color w:val="000000"/>
          <w:sz w:val="18"/>
          <w:szCs w:val="18"/>
          <w:lang w:eastAsia="zh-CN"/>
        </w:rPr>
      </w:pPr>
      <w:r w:rsidRPr="008973D7">
        <w:rPr>
          <w:rFonts w:ascii="Courier New" w:eastAsia="Times New Roman" w:hAnsi="Courier New" w:cs="Courier New"/>
          <w:color w:val="000000"/>
          <w:sz w:val="18"/>
          <w:szCs w:val="18"/>
          <w:lang w:eastAsia="zh-CN"/>
        </w:rPr>
        <w:t>ALTER TABLE largetab TYPE(STANDARD);</w:t>
      </w:r>
    </w:p>
    <w:p w14:paraId="1E80416D" w14:textId="77777777" w:rsidR="00745720" w:rsidRPr="008973D7" w:rsidRDefault="00745720" w:rsidP="00745720">
      <w:pPr>
        <w:spacing w:after="0" w:line="240" w:lineRule="auto"/>
        <w:ind w:left="330"/>
        <w:jc w:val="left"/>
        <w:rPr>
          <w:rFonts w:ascii="Arial" w:eastAsia="Times New Roman" w:hAnsi="Arial" w:cs="Arial"/>
          <w:b/>
          <w:bCs/>
          <w:color w:val="000000"/>
          <w:sz w:val="19"/>
          <w:szCs w:val="19"/>
          <w:lang w:eastAsia="zh-CN"/>
        </w:rPr>
      </w:pPr>
      <w:bookmarkStart w:id="32" w:name="wq237"/>
      <w:bookmarkEnd w:id="32"/>
      <w:r w:rsidRPr="008973D7">
        <w:rPr>
          <w:rFonts w:ascii="Arial" w:eastAsia="Times New Roman" w:hAnsi="Arial" w:cs="Arial"/>
          <w:b/>
          <w:bCs/>
          <w:color w:val="000000"/>
          <w:sz w:val="19"/>
          <w:szCs w:val="19"/>
          <w:lang w:eastAsia="zh-CN"/>
        </w:rPr>
        <w:t>Warning:</w:t>
      </w:r>
    </w:p>
    <w:p w14:paraId="395AABB2" w14:textId="77777777" w:rsidR="00745720" w:rsidRPr="008973D7" w:rsidRDefault="00745720" w:rsidP="00745720">
      <w:pPr>
        <w:spacing w:after="0"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It is recommended that you not use nonlogging tables within a transaction where multiple users can modify the data. If you need to use a nonlogging table within a transaction, either set Repeatable Read isolation level or lock the table in exclusive mode to prevent concurrency problems.</w:t>
      </w:r>
    </w:p>
    <w:p w14:paraId="66798EDF" w14:textId="77777777" w:rsidR="00745720" w:rsidRPr="008973D7"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 xml:space="preserve">For more information on standard tables, see the previous section, </w:t>
      </w:r>
      <w:hyperlink r:id="rId13" w:anchor="sii-06tables-17660" w:history="1">
        <w:r w:rsidRPr="008973D7">
          <w:rPr>
            <w:rFonts w:ascii="Arial" w:eastAsia="Times New Roman" w:hAnsi="Arial" w:cs="Arial"/>
            <w:color w:val="006699"/>
            <w:sz w:val="19"/>
            <w:szCs w:val="19"/>
            <w:u w:val="single"/>
            <w:lang w:eastAsia="zh-CN"/>
          </w:rPr>
          <w:t>Advantages of Logging Tables</w:t>
        </w:r>
      </w:hyperlink>
      <w:r w:rsidRPr="008973D7">
        <w:rPr>
          <w:rFonts w:ascii="Arial" w:eastAsia="Times New Roman" w:hAnsi="Arial" w:cs="Arial"/>
          <w:color w:val="000000"/>
          <w:sz w:val="19"/>
          <w:szCs w:val="19"/>
          <w:lang w:eastAsia="zh-CN"/>
        </w:rPr>
        <w:t>.</w:t>
      </w:r>
    </w:p>
    <w:p w14:paraId="606AFE97" w14:textId="77777777" w:rsidR="00745720" w:rsidRDefault="00745720" w:rsidP="00745720">
      <w:pPr>
        <w:numPr>
          <w:ilvl w:val="0"/>
          <w:numId w:val="6"/>
        </w:numPr>
        <w:spacing w:line="240" w:lineRule="auto"/>
        <w:ind w:left="330"/>
        <w:jc w:val="left"/>
        <w:rPr>
          <w:rFonts w:ascii="Arial" w:eastAsia="Times New Roman" w:hAnsi="Arial" w:cs="Arial"/>
          <w:color w:val="000000"/>
          <w:sz w:val="19"/>
          <w:szCs w:val="19"/>
          <w:lang w:eastAsia="zh-CN"/>
        </w:rPr>
      </w:pPr>
      <w:r w:rsidRPr="008973D7">
        <w:rPr>
          <w:rFonts w:ascii="Arial" w:eastAsia="Times New Roman" w:hAnsi="Arial" w:cs="Arial"/>
          <w:color w:val="000000"/>
          <w:sz w:val="19"/>
          <w:szCs w:val="19"/>
          <w:lang w:eastAsia="zh-CN"/>
        </w:rPr>
        <w:t>Re-create indexes, referential constraints, and unique constraints</w:t>
      </w:r>
    </w:p>
    <w:p w14:paraId="03B5D12F" w14:textId="77777777" w:rsidR="00745720" w:rsidRPr="009D2691" w:rsidRDefault="00745720" w:rsidP="00745720">
      <w:pPr>
        <w:spacing w:after="0" w:line="240" w:lineRule="auto"/>
        <w:ind w:left="330"/>
        <w:jc w:val="left"/>
        <w:rPr>
          <w:rFonts w:ascii="Arial" w:eastAsia="Times New Roman" w:hAnsi="Arial" w:cs="Arial"/>
          <w:b/>
          <w:bCs/>
          <w:color w:val="000000"/>
          <w:sz w:val="19"/>
          <w:szCs w:val="19"/>
          <w:lang w:eastAsia="zh-CN"/>
        </w:rPr>
      </w:pPr>
      <w:r w:rsidRPr="009D2691">
        <w:rPr>
          <w:rFonts w:ascii="Arial" w:eastAsia="Times New Roman" w:hAnsi="Arial" w:cs="Arial"/>
          <w:b/>
          <w:bCs/>
          <w:color w:val="000000"/>
          <w:sz w:val="19"/>
          <w:szCs w:val="19"/>
          <w:lang w:eastAsia="zh-CN"/>
        </w:rPr>
        <w:t>Example:</w:t>
      </w:r>
    </w:p>
    <w:p w14:paraId="7126A1E2" w14:textId="77777777" w:rsidR="00745720" w:rsidRPr="009D2691" w:rsidRDefault="00745720" w:rsidP="00745720">
      <w:pPr>
        <w:spacing w:line="240" w:lineRule="auto"/>
        <w:ind w:left="330"/>
        <w:jc w:val="left"/>
        <w:rPr>
          <w:rFonts w:ascii="Arial" w:eastAsia="Times New Roman" w:hAnsi="Arial" w:cs="Arial"/>
          <w:color w:val="000000"/>
          <w:sz w:val="19"/>
          <w:szCs w:val="19"/>
          <w:lang w:eastAsia="zh-CN"/>
        </w:rPr>
      </w:pPr>
      <w:r w:rsidRPr="009D2691">
        <w:rPr>
          <w:rFonts w:ascii="Arial" w:eastAsia="Times New Roman" w:hAnsi="Arial" w:cs="Arial"/>
          <w:color w:val="000000"/>
          <w:sz w:val="19"/>
          <w:szCs w:val="19"/>
          <w:lang w:eastAsia="zh-CN"/>
        </w:rPr>
        <w:t>[lchen@ifx01 /home/lchen/tools/db/informix/etc] $ cat loadTable.sql</w:t>
      </w:r>
    </w:p>
    <w:p w14:paraId="721D4293" w14:textId="269A639C"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CONNECT TO 'ip_systest@systestdb' USER 'informix' USING '</w:t>
      </w:r>
      <w:r w:rsidR="00864503">
        <w:rPr>
          <w:rFonts w:ascii="Courier New" w:eastAsia="Times New Roman" w:hAnsi="Courier New" w:cs="Courier New"/>
          <w:color w:val="000000"/>
          <w:sz w:val="18"/>
          <w:szCs w:val="18"/>
          <w:lang w:eastAsia="zh-CN"/>
        </w:rPr>
        <w:t>passwd</w:t>
      </w:r>
      <w:r w:rsidRPr="009D2691">
        <w:rPr>
          <w:rFonts w:ascii="Courier New" w:eastAsia="Times New Roman" w:hAnsi="Courier New" w:cs="Courier New"/>
          <w:color w:val="000000"/>
          <w:sz w:val="18"/>
          <w:szCs w:val="18"/>
          <w:lang w:eastAsia="zh-CN"/>
        </w:rPr>
        <w:t>'</w:t>
      </w:r>
    </w:p>
    <w:p w14:paraId="678FFBC2" w14:textId="0C26EC75"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CONNECT TO 'ip_0p@ipdb' USER 'informix' USING '</w:t>
      </w:r>
      <w:r w:rsidR="00864503">
        <w:rPr>
          <w:rFonts w:ascii="Courier New" w:eastAsia="Times New Roman" w:hAnsi="Courier New" w:cs="Courier New"/>
          <w:color w:val="000000"/>
          <w:sz w:val="18"/>
          <w:szCs w:val="18"/>
          <w:lang w:eastAsia="zh-CN"/>
        </w:rPr>
        <w:t>passwd</w:t>
      </w:r>
      <w:r w:rsidRPr="009D2691">
        <w:rPr>
          <w:rFonts w:ascii="Courier New" w:eastAsia="Times New Roman" w:hAnsi="Courier New" w:cs="Courier New"/>
          <w:color w:val="000000"/>
          <w:sz w:val="18"/>
          <w:szCs w:val="18"/>
          <w:lang w:eastAsia="zh-CN"/>
        </w:rPr>
        <w:t>'</w:t>
      </w:r>
    </w:p>
    <w:p w14:paraId="19BA3325"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CONNECT TO 'sysadmin@systestdb';</w:t>
      </w:r>
    </w:p>
    <w:p w14:paraId="1748DAFA"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SET CONSTRAINTS,INDEXES,TRIGGERS FOR hs_duty_rate DISABLED;</w:t>
      </w:r>
    </w:p>
    <w:p w14:paraId="610555B3"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9D2691">
        <w:rPr>
          <w:rFonts w:ascii="Courier New" w:eastAsia="Times New Roman" w:hAnsi="Courier New" w:cs="Courier New"/>
          <w:color w:val="000000"/>
          <w:sz w:val="18"/>
          <w:szCs w:val="18"/>
          <w:lang w:eastAsia="zh-CN"/>
        </w:rPr>
        <w:t>TRUNCATE hs_duty_rate;</w:t>
      </w:r>
    </w:p>
    <w:p w14:paraId="24B5ACAA"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DROP INDEX 58858_619251</w:t>
      </w:r>
      <w:r>
        <w:rPr>
          <w:rFonts w:ascii="Courier New" w:eastAsia="Times New Roman" w:hAnsi="Courier New" w:cs="Courier New"/>
          <w:color w:val="000000"/>
          <w:sz w:val="18"/>
          <w:szCs w:val="18"/>
          <w:lang w:eastAsia="zh-CN"/>
        </w:rPr>
        <w:t>;</w:t>
      </w:r>
    </w:p>
    <w:p w14:paraId="68ADBA2A"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ALTER TABLE hs_duty_rate DROP CONSTRAINT u58858_619251</w:t>
      </w:r>
      <w:r>
        <w:rPr>
          <w:rFonts w:ascii="Courier New" w:eastAsia="Times New Roman" w:hAnsi="Courier New" w:cs="Courier New"/>
          <w:color w:val="000000"/>
          <w:sz w:val="18"/>
          <w:szCs w:val="18"/>
          <w:lang w:eastAsia="zh-CN"/>
        </w:rPr>
        <w:t>;</w:t>
      </w:r>
    </w:p>
    <w:p w14:paraId="6BCBD73D"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ALTER TABLE hs_duty_rate TYPE(RAW);</w:t>
      </w:r>
    </w:p>
    <w:p w14:paraId="060D3447"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LOAD FROM "/recyclebox/lchen/hs_duty_rate.20141004" INSERT INTO hs_duty_rate;</w:t>
      </w:r>
    </w:p>
    <w:p w14:paraId="439B37AC"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ALTER TABLE hs_duty_rate TYPE(STANDARD);</w:t>
      </w:r>
    </w:p>
    <w:p w14:paraId="34B39DF2"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ALTER TABLE hs_duty_rate ADD CONSTRAINT primary key (hsno,hstarifftrtmnt,effdate);</w:t>
      </w:r>
    </w:p>
    <w:p w14:paraId="69BF2C4C"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lastRenderedPageBreak/>
        <w:t>-- CREATE UNIQUE INDEX ON hs_duty_rate (hsno,hstarifftrtmnt,effdate);</w:t>
      </w:r>
    </w:p>
    <w:p w14:paraId="66134237"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SET CONSTRAINTS,INDEXES,TRIGGERS FOR hs_duty_rate ENABLED;</w:t>
      </w:r>
    </w:p>
    <w:p w14:paraId="0BE01352" w14:textId="77777777" w:rsidR="00745720" w:rsidRPr="009D2691"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9D2691">
        <w:rPr>
          <w:rFonts w:ascii="Courier New" w:eastAsia="Times New Roman" w:hAnsi="Courier New" w:cs="Courier New"/>
          <w:color w:val="000000"/>
          <w:sz w:val="18"/>
          <w:szCs w:val="18"/>
          <w:lang w:eastAsia="zh-CN"/>
        </w:rPr>
        <w:t>-- DISCONNECT CURRENT;</w:t>
      </w:r>
    </w:p>
    <w:p w14:paraId="2E51F460" w14:textId="77777777" w:rsidR="00745720" w:rsidRPr="008C1FD6" w:rsidRDefault="00745720" w:rsidP="00745720">
      <w:pPr>
        <w:pStyle w:val="1"/>
        <w:jc w:val="left"/>
        <w:rPr>
          <w:u w:val="single"/>
        </w:rPr>
      </w:pPr>
      <w:bookmarkStart w:id="33" w:name="_Toc472069161"/>
      <w:r w:rsidRPr="008C1FD6">
        <w:rPr>
          <w:u w:val="single"/>
        </w:rPr>
        <w:t>To quickly load a new, large table</w:t>
      </w:r>
      <w:bookmarkEnd w:id="33"/>
    </w:p>
    <w:p w14:paraId="1918DA93" w14:textId="77777777" w:rsidR="00745720" w:rsidRPr="008C1FD6" w:rsidRDefault="00745720" w:rsidP="00745720">
      <w:pPr>
        <w:numPr>
          <w:ilvl w:val="0"/>
          <w:numId w:val="5"/>
        </w:num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Create a nonlogging table in a logged database. </w:t>
      </w:r>
    </w:p>
    <w:p w14:paraId="6985E8C1" w14:textId="77777777" w:rsidR="00745720" w:rsidRPr="008C1FD6" w:rsidRDefault="00745720" w:rsidP="00745720">
      <w:pPr>
        <w:spacing w:before="100" w:beforeAutospacing="1"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The following sample SQL statements creates a nonlogging table:</w:t>
      </w:r>
    </w:p>
    <w:p w14:paraId="513F2C86" w14:textId="77777777" w:rsidR="00745720" w:rsidRPr="008C1FD6"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8C1FD6">
        <w:rPr>
          <w:rFonts w:ascii="Courier New" w:eastAsia="Times New Roman" w:hAnsi="Courier New" w:cs="Courier New"/>
          <w:color w:val="000000"/>
          <w:sz w:val="18"/>
          <w:szCs w:val="18"/>
          <w:lang w:eastAsia="zh-CN"/>
        </w:rPr>
        <w:t>CREATE DATABASE history WITH LOG;</w:t>
      </w:r>
    </w:p>
    <w:p w14:paraId="7F9BE68B" w14:textId="77777777" w:rsidR="00745720" w:rsidRPr="008C1FD6"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8C1FD6">
        <w:rPr>
          <w:rFonts w:ascii="Courier New" w:eastAsia="Times New Roman" w:hAnsi="Courier New" w:cs="Courier New"/>
          <w:color w:val="000000"/>
          <w:sz w:val="18"/>
          <w:szCs w:val="18"/>
          <w:lang w:eastAsia="zh-CN"/>
        </w:rPr>
        <w:t>CONNECT TO DATABASE history;</w:t>
      </w:r>
    </w:p>
    <w:p w14:paraId="1AE868D8" w14:textId="77777777" w:rsidR="00745720" w:rsidRPr="008C1FD6"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8C1FD6">
        <w:rPr>
          <w:rFonts w:ascii="Courier New" w:eastAsia="Times New Roman" w:hAnsi="Courier New" w:cs="Courier New"/>
          <w:color w:val="000000"/>
          <w:sz w:val="18"/>
          <w:szCs w:val="18"/>
          <w:lang w:eastAsia="zh-CN"/>
        </w:rPr>
        <w:t>CREATE RAW TABLE history (...</w:t>
      </w:r>
    </w:p>
    <w:p w14:paraId="610AF42B" w14:textId="77777777" w:rsidR="00745720" w:rsidRPr="008C1FD6"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8C1FD6">
        <w:rPr>
          <w:rFonts w:ascii="Courier New" w:eastAsia="Times New Roman" w:hAnsi="Courier New" w:cs="Courier New"/>
          <w:color w:val="000000"/>
          <w:sz w:val="18"/>
          <w:szCs w:val="18"/>
          <w:lang w:eastAsia="zh-CN"/>
        </w:rPr>
        <w:t>);</w:t>
      </w:r>
    </w:p>
    <w:p w14:paraId="7C45FD52" w14:textId="77777777" w:rsidR="00745720" w:rsidRPr="008C1FD6" w:rsidRDefault="00745720" w:rsidP="00745720">
      <w:pPr>
        <w:numPr>
          <w:ilvl w:val="0"/>
          <w:numId w:val="5"/>
        </w:num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Load the table using a load utility such as </w:t>
      </w:r>
      <w:r w:rsidRPr="008C1FD6">
        <w:rPr>
          <w:rFonts w:ascii="Arial" w:eastAsia="Times New Roman" w:hAnsi="Arial" w:cs="Arial"/>
          <w:b/>
          <w:bCs/>
          <w:color w:val="000000"/>
          <w:sz w:val="19"/>
          <w:szCs w:val="19"/>
          <w:lang w:eastAsia="zh-CN"/>
        </w:rPr>
        <w:t>dbexport</w:t>
      </w:r>
      <w:r w:rsidRPr="008C1FD6">
        <w:rPr>
          <w:rFonts w:ascii="Arial" w:eastAsia="Times New Roman" w:hAnsi="Arial" w:cs="Arial"/>
          <w:color w:val="000000"/>
          <w:sz w:val="19"/>
          <w:szCs w:val="19"/>
          <w:lang w:eastAsia="zh-CN"/>
        </w:rPr>
        <w:t xml:space="preserve"> or the High-Performance Loader (HPL). </w:t>
      </w:r>
    </w:p>
    <w:p w14:paraId="24141B9E" w14:textId="77777777" w:rsidR="00745720" w:rsidRPr="008C1FD6"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For more information on </w:t>
      </w:r>
      <w:r w:rsidRPr="008C1FD6">
        <w:rPr>
          <w:rFonts w:ascii="Arial" w:eastAsia="Times New Roman" w:hAnsi="Arial" w:cs="Arial"/>
          <w:b/>
          <w:bCs/>
          <w:color w:val="000000"/>
          <w:sz w:val="19"/>
          <w:szCs w:val="19"/>
          <w:lang w:eastAsia="zh-CN"/>
        </w:rPr>
        <w:t>dbexport</w:t>
      </w:r>
      <w:r w:rsidRPr="008C1FD6">
        <w:rPr>
          <w:rFonts w:ascii="Arial" w:eastAsia="Times New Roman" w:hAnsi="Arial" w:cs="Arial"/>
          <w:color w:val="000000"/>
          <w:sz w:val="19"/>
          <w:szCs w:val="19"/>
          <w:lang w:eastAsia="zh-CN"/>
        </w:rPr>
        <w:t xml:space="preserve"> and </w:t>
      </w:r>
      <w:r w:rsidRPr="008C1FD6">
        <w:rPr>
          <w:rFonts w:ascii="Arial" w:eastAsia="Times New Roman" w:hAnsi="Arial" w:cs="Arial"/>
          <w:b/>
          <w:bCs/>
          <w:color w:val="000000"/>
          <w:sz w:val="19"/>
          <w:szCs w:val="19"/>
          <w:lang w:eastAsia="zh-CN"/>
        </w:rPr>
        <w:t>dbload</w:t>
      </w:r>
      <w:r w:rsidRPr="008C1FD6">
        <w:rPr>
          <w:rFonts w:ascii="Arial" w:eastAsia="Times New Roman" w:hAnsi="Arial" w:cs="Arial"/>
          <w:color w:val="000000"/>
          <w:sz w:val="19"/>
          <w:szCs w:val="19"/>
          <w:lang w:eastAsia="zh-CN"/>
        </w:rPr>
        <w:t xml:space="preserve">, see the </w:t>
      </w:r>
      <w:r w:rsidRPr="008C1FD6">
        <w:rPr>
          <w:rFonts w:ascii="Arial" w:eastAsia="Times New Roman" w:hAnsi="Arial" w:cs="Arial"/>
          <w:i/>
          <w:iCs/>
          <w:color w:val="000000"/>
          <w:sz w:val="19"/>
          <w:szCs w:val="19"/>
          <w:lang w:eastAsia="zh-CN"/>
        </w:rPr>
        <w:t>IBM Informix: Migration Guide</w:t>
      </w:r>
      <w:r w:rsidRPr="008C1FD6">
        <w:rPr>
          <w:rFonts w:ascii="Arial" w:eastAsia="Times New Roman" w:hAnsi="Arial" w:cs="Arial"/>
          <w:color w:val="000000"/>
          <w:sz w:val="19"/>
          <w:szCs w:val="19"/>
          <w:lang w:eastAsia="zh-CN"/>
        </w:rPr>
        <w:t xml:space="preserve">. For more information on HPL, see the </w:t>
      </w:r>
      <w:r w:rsidRPr="008C1FD6">
        <w:rPr>
          <w:rFonts w:ascii="Arial" w:eastAsia="Times New Roman" w:hAnsi="Arial" w:cs="Arial"/>
          <w:i/>
          <w:iCs/>
          <w:color w:val="000000"/>
          <w:sz w:val="19"/>
          <w:szCs w:val="19"/>
          <w:lang w:eastAsia="zh-CN"/>
        </w:rPr>
        <w:t>IBM Informix: High-Performance Loader User's Guide</w:t>
      </w:r>
      <w:r w:rsidRPr="008C1FD6">
        <w:rPr>
          <w:rFonts w:ascii="Arial" w:eastAsia="Times New Roman" w:hAnsi="Arial" w:cs="Arial"/>
          <w:color w:val="000000"/>
          <w:sz w:val="19"/>
          <w:szCs w:val="19"/>
          <w:lang w:eastAsia="zh-CN"/>
        </w:rPr>
        <w:t>.</w:t>
      </w:r>
    </w:p>
    <w:p w14:paraId="3274345F" w14:textId="77777777" w:rsidR="00745720" w:rsidRPr="008C1FD6" w:rsidRDefault="00745720" w:rsidP="00745720">
      <w:pPr>
        <w:numPr>
          <w:ilvl w:val="0"/>
          <w:numId w:val="5"/>
        </w:num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Perform a level-0 backup of the nonlogging table. </w:t>
      </w:r>
    </w:p>
    <w:p w14:paraId="2F09EE4A" w14:textId="77777777" w:rsidR="00745720" w:rsidRPr="008C1FD6"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You must make a level-0 backup of any nonlogging table that has been modified before you convert it to STANDARD type. The level-0 backup provides a starting point from which to restore the data.</w:t>
      </w:r>
    </w:p>
    <w:p w14:paraId="2B075531" w14:textId="77777777" w:rsidR="00745720" w:rsidRPr="008C1FD6" w:rsidRDefault="00745720" w:rsidP="00745720">
      <w:pPr>
        <w:numPr>
          <w:ilvl w:val="0"/>
          <w:numId w:val="5"/>
        </w:num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Change the nonlogging table to a logging table before you use it in a transaction. </w:t>
      </w:r>
    </w:p>
    <w:p w14:paraId="535BF724" w14:textId="77777777" w:rsidR="00745720" w:rsidRPr="008C1FD6"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The following sample SQL statement changes a raw table to a standard table:</w:t>
      </w:r>
    </w:p>
    <w:p w14:paraId="0A24FEB7" w14:textId="77777777" w:rsidR="00745720" w:rsidRPr="008C1FD6"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sidRPr="008C1FD6">
        <w:rPr>
          <w:rFonts w:ascii="Courier New" w:eastAsia="Times New Roman" w:hAnsi="Courier New" w:cs="Courier New"/>
          <w:color w:val="000000"/>
          <w:sz w:val="18"/>
          <w:szCs w:val="18"/>
          <w:lang w:eastAsia="zh-CN"/>
        </w:rPr>
        <w:t>ALTER TABLE largetab TYPE(STANDARD);</w:t>
      </w:r>
    </w:p>
    <w:p w14:paraId="484C75C4" w14:textId="77777777" w:rsidR="00745720" w:rsidRPr="008C1FD6" w:rsidRDefault="00745720" w:rsidP="00745720">
      <w:pPr>
        <w:spacing w:after="0" w:line="240" w:lineRule="auto"/>
        <w:ind w:left="330"/>
        <w:jc w:val="left"/>
        <w:rPr>
          <w:rFonts w:ascii="Arial" w:eastAsia="Times New Roman" w:hAnsi="Arial" w:cs="Arial"/>
          <w:b/>
          <w:bCs/>
          <w:color w:val="000000"/>
          <w:sz w:val="19"/>
          <w:szCs w:val="19"/>
          <w:lang w:eastAsia="zh-CN"/>
        </w:rPr>
      </w:pPr>
      <w:bookmarkStart w:id="34" w:name="wq240"/>
      <w:bookmarkEnd w:id="34"/>
      <w:r w:rsidRPr="008C1FD6">
        <w:rPr>
          <w:rFonts w:ascii="Arial" w:eastAsia="Times New Roman" w:hAnsi="Arial" w:cs="Arial"/>
          <w:b/>
          <w:bCs/>
          <w:color w:val="000000"/>
          <w:sz w:val="19"/>
          <w:szCs w:val="19"/>
          <w:lang w:eastAsia="zh-CN"/>
        </w:rPr>
        <w:t>Warning:</w:t>
      </w:r>
    </w:p>
    <w:p w14:paraId="384EBE64" w14:textId="77777777" w:rsidR="00745720" w:rsidRPr="008C1FD6" w:rsidRDefault="00745720" w:rsidP="00745720">
      <w:p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It is recommended that you not use nonlogging tables within a transaction where multiple users can modify the data. If you need to use a nonlogging table within a transaction, either set Repeatable Read isolation level or lock the table in exclusive mode to prevent concurrency problems.</w:t>
      </w:r>
    </w:p>
    <w:p w14:paraId="3FEAC22B" w14:textId="77777777" w:rsidR="00745720" w:rsidRPr="008C1FD6" w:rsidRDefault="00745720" w:rsidP="00745720">
      <w:pPr>
        <w:spacing w:before="100" w:beforeAutospacing="1" w:after="100" w:afterAutospacing="1"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 xml:space="preserve">For more information on standard tables, see the previous section, </w:t>
      </w:r>
      <w:hyperlink r:id="rId14" w:anchor="sii-06tables-17660" w:history="1">
        <w:r w:rsidRPr="008C1FD6">
          <w:rPr>
            <w:rFonts w:ascii="Arial" w:eastAsia="Times New Roman" w:hAnsi="Arial" w:cs="Arial"/>
            <w:color w:val="006699"/>
            <w:sz w:val="19"/>
            <w:szCs w:val="19"/>
            <w:u w:val="single"/>
            <w:lang w:eastAsia="zh-CN"/>
          </w:rPr>
          <w:t>Advantages of Logging Tables</w:t>
        </w:r>
      </w:hyperlink>
      <w:r w:rsidRPr="008C1FD6">
        <w:rPr>
          <w:rFonts w:ascii="Arial" w:eastAsia="Times New Roman" w:hAnsi="Arial" w:cs="Arial"/>
          <w:color w:val="000000"/>
          <w:sz w:val="19"/>
          <w:szCs w:val="19"/>
          <w:lang w:eastAsia="zh-CN"/>
        </w:rPr>
        <w:t>.</w:t>
      </w:r>
    </w:p>
    <w:p w14:paraId="2C27BC2C" w14:textId="77777777" w:rsidR="00745720" w:rsidRPr="008C1FD6" w:rsidRDefault="00745720" w:rsidP="00745720">
      <w:pPr>
        <w:numPr>
          <w:ilvl w:val="0"/>
          <w:numId w:val="5"/>
        </w:numPr>
        <w:spacing w:after="0"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Create indexes on columns most often used in query filters.</w:t>
      </w:r>
    </w:p>
    <w:p w14:paraId="0B6AA194" w14:textId="77777777" w:rsidR="00745720" w:rsidRPr="008C1FD6" w:rsidRDefault="00745720" w:rsidP="00745720">
      <w:pPr>
        <w:numPr>
          <w:ilvl w:val="0"/>
          <w:numId w:val="5"/>
        </w:numPr>
        <w:spacing w:line="240" w:lineRule="auto"/>
        <w:ind w:left="330"/>
        <w:jc w:val="left"/>
        <w:rPr>
          <w:rFonts w:ascii="Arial" w:eastAsia="Times New Roman" w:hAnsi="Arial" w:cs="Arial"/>
          <w:color w:val="000000"/>
          <w:sz w:val="19"/>
          <w:szCs w:val="19"/>
          <w:lang w:eastAsia="zh-CN"/>
        </w:rPr>
      </w:pPr>
      <w:r w:rsidRPr="008C1FD6">
        <w:rPr>
          <w:rFonts w:ascii="Arial" w:eastAsia="Times New Roman" w:hAnsi="Arial" w:cs="Arial"/>
          <w:color w:val="000000"/>
          <w:sz w:val="19"/>
          <w:szCs w:val="19"/>
          <w:lang w:eastAsia="zh-CN"/>
        </w:rPr>
        <w:t>Create any referential constraints and unique constraints, if needed.</w:t>
      </w:r>
    </w:p>
    <w:p w14:paraId="14C56A15" w14:textId="77777777" w:rsidR="00745720" w:rsidRPr="00A13419" w:rsidRDefault="00745720" w:rsidP="00745720">
      <w:pPr>
        <w:pStyle w:val="1"/>
        <w:jc w:val="left"/>
        <w:rPr>
          <w:u w:val="single"/>
        </w:rPr>
      </w:pPr>
      <w:bookmarkStart w:id="35" w:name="_Toc472069162"/>
      <w:r w:rsidRPr="00A13419">
        <w:rPr>
          <w:u w:val="single"/>
        </w:rPr>
        <w:t>What happens between a client and server when a TCP/IP connection is opened</w:t>
      </w:r>
      <w:bookmarkEnd w:id="35"/>
    </w:p>
    <w:p w14:paraId="74836DC2" w14:textId="77777777" w:rsidR="00745720" w:rsidRPr="00A13419" w:rsidRDefault="00745720" w:rsidP="00745720">
      <w:p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When a TCP/IP connection is opened, the following information is read on the client side:</w:t>
      </w:r>
    </w:p>
    <w:p w14:paraId="7116AC47" w14:textId="77777777" w:rsidR="00745720" w:rsidRPr="00A13419" w:rsidRDefault="00745720" w:rsidP="00745720">
      <w:pPr>
        <w:numPr>
          <w:ilvl w:val="0"/>
          <w:numId w:val="9"/>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INFORMIXSERVER</w:t>
      </w:r>
    </w:p>
    <w:p w14:paraId="0DDC02ED" w14:textId="77777777" w:rsidR="00745720" w:rsidRPr="00A13419" w:rsidRDefault="00745720" w:rsidP="00745720">
      <w:pPr>
        <w:numPr>
          <w:ilvl w:val="0"/>
          <w:numId w:val="9"/>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hosts file information (INFORMIXSQLHOSTS, $INFORMIXDIR/etc/sqlhosts, the registry entry on Windows NT) and services file information</w:t>
      </w:r>
    </w:p>
    <w:p w14:paraId="4C68FD90" w14:textId="77777777" w:rsidR="00745720" w:rsidRPr="00A13419" w:rsidRDefault="00745720" w:rsidP="00745720">
      <w:pPr>
        <w:numPr>
          <w:ilvl w:val="0"/>
          <w:numId w:val="9"/>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Other environment variables</w:t>
      </w:r>
    </w:p>
    <w:p w14:paraId="72D45161" w14:textId="77777777" w:rsidR="00745720" w:rsidRPr="00A13419" w:rsidRDefault="00745720" w:rsidP="00745720">
      <w:pPr>
        <w:numPr>
          <w:ilvl w:val="0"/>
          <w:numId w:val="9"/>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Resource files</w:t>
      </w:r>
    </w:p>
    <w:p w14:paraId="5642EECC" w14:textId="77777777" w:rsidR="00745720" w:rsidRPr="00A13419" w:rsidRDefault="00745720" w:rsidP="00745720">
      <w:p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The following information is read on the server side:</w:t>
      </w:r>
    </w:p>
    <w:p w14:paraId="60CFEBFD" w14:textId="77777777" w:rsidR="00745720" w:rsidRPr="00A13419" w:rsidRDefault="00745720" w:rsidP="00745720">
      <w:pPr>
        <w:numPr>
          <w:ilvl w:val="0"/>
          <w:numId w:val="10"/>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DBSERVERNAME</w:t>
      </w:r>
    </w:p>
    <w:p w14:paraId="239D279F" w14:textId="77777777" w:rsidR="00745720" w:rsidRPr="00A13419" w:rsidRDefault="00745720" w:rsidP="00745720">
      <w:pPr>
        <w:numPr>
          <w:ilvl w:val="0"/>
          <w:numId w:val="10"/>
        </w:numPr>
        <w:spacing w:after="0"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DBSERVERALIASES</w:t>
      </w:r>
    </w:p>
    <w:p w14:paraId="5F05C904" w14:textId="77777777" w:rsidR="00745720" w:rsidRPr="00A13419" w:rsidRDefault="00745720" w:rsidP="00745720">
      <w:pPr>
        <w:numPr>
          <w:ilvl w:val="0"/>
          <w:numId w:val="10"/>
        </w:numPr>
        <w:spacing w:line="240" w:lineRule="auto"/>
        <w:jc w:val="left"/>
        <w:rPr>
          <w:rFonts w:ascii="Arial" w:eastAsia="Times New Roman" w:hAnsi="Arial" w:cs="Arial"/>
          <w:color w:val="000000"/>
          <w:sz w:val="19"/>
          <w:szCs w:val="19"/>
          <w:lang w:eastAsia="zh-CN"/>
        </w:rPr>
      </w:pPr>
      <w:r w:rsidRPr="00A13419">
        <w:rPr>
          <w:rFonts w:ascii="Arial" w:eastAsia="Times New Roman" w:hAnsi="Arial" w:cs="Arial"/>
          <w:color w:val="000000"/>
          <w:sz w:val="19"/>
          <w:szCs w:val="19"/>
          <w:lang w:eastAsia="zh-CN"/>
        </w:rPr>
        <w:t>Server environment variables and configuration parameters, including any NETTYPE configuration parameter setting that manage TCP/IP connections</w:t>
      </w:r>
    </w:p>
    <w:p w14:paraId="7BFD7883" w14:textId="77777777" w:rsidR="00745720" w:rsidRPr="0002230D" w:rsidRDefault="00745720" w:rsidP="00745720">
      <w:pPr>
        <w:pStyle w:val="1"/>
        <w:jc w:val="left"/>
        <w:rPr>
          <w:u w:val="single"/>
        </w:rPr>
      </w:pPr>
      <w:bookmarkStart w:id="36" w:name="_Toc472069163"/>
      <w:r w:rsidRPr="0002230D">
        <w:rPr>
          <w:u w:val="single"/>
        </w:rPr>
        <w:lastRenderedPageBreak/>
        <w:t>Strategy for estimating the size of the physical log</w:t>
      </w:r>
      <w:bookmarkEnd w:id="36"/>
    </w:p>
    <w:p w14:paraId="46054688" w14:textId="77777777" w:rsidR="00745720" w:rsidRPr="0002230D" w:rsidRDefault="00745720" w:rsidP="00745720">
      <w:pPr>
        <w:spacing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The size of the physical log depends on two factors: the rate at which transactions generate physical log activity and whether you set the RTO_SERVER_RESTART configuration parameter</w:t>
      </w:r>
    </w:p>
    <w:p w14:paraId="536F9C82"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The rate at which transactions generate physical log activity can affect checkpoint performance. During checkpoint processing, if the physical log starts getting too full as transactions continue to generate physical log data, the database server blocks transactions to allow the checkpoint to complete and to avoid a physical log overflow.</w:t>
      </w:r>
    </w:p>
    <w:p w14:paraId="7BD3FD8A"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To avoid transaction blocking, the database server must have enough physical log space to contain all of the transaction activity that occurs during checkpoint processing. Checkpoints are triggered whenever the physical log becomes 75 percent full. When the physical log becomes 75 percent full, checkpoint processing must complete before the remaining 25 percent of the physical log is used. Transaction blocking occurs as soon as the system detects a potential for a physical log overflow, because every active transaction might generate physical log activity.</w:t>
      </w:r>
    </w:p>
    <w:p w14:paraId="0EB2A0EE"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For example, suppose you have a one gigabyte physical log and 1000 active transactions. 1000 active transactions have the potential to generate approximately 80 megabytes of physical log activity if every transaction is in a critical section simultaneously. When 750 megabytes of the physical log fills, the database server triggers a checkpoint. If the checkpoint has not completed by the time the 920 megabytes of the physical log are used, transaction blocking occurs until the checkpoint completes. If transaction blocking takes place, the server automatically triggers more frequent checkpoints to avoid transaction blocking. You can disable the generation of automatic checkpoints.</w:t>
      </w:r>
    </w:p>
    <w:p w14:paraId="75D47F6F" w14:textId="77777777" w:rsidR="00745720" w:rsidRPr="0002230D" w:rsidRDefault="00745720" w:rsidP="00745720">
      <w:pPr>
        <w:spacing w:after="0"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The server might also trigger checkpoints if many dirty partitions exist, even if the physical log is not 75 percent full, because flushing the modified partition data to disk requires physical log space. When the server checks if the Physical Log is 75 percent full, the server also checks if the following condition is true:</w:t>
      </w:r>
    </w:p>
    <w:p w14:paraId="7429AF45" w14:textId="77777777" w:rsidR="00745720" w:rsidRPr="0002230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02230D">
        <w:rPr>
          <w:rFonts w:ascii="Courier New" w:eastAsia="Times New Roman" w:hAnsi="Courier New" w:cs="Courier New"/>
          <w:color w:val="000000"/>
          <w:sz w:val="18"/>
          <w:szCs w:val="18"/>
          <w:lang w:eastAsia="zh-CN"/>
        </w:rPr>
        <w:t xml:space="preserve">(Physical Log Pages Used + Number of Dirty Partitions) &gt;= </w:t>
      </w:r>
    </w:p>
    <w:p w14:paraId="7E35E445" w14:textId="77777777" w:rsidR="00745720" w:rsidRPr="0002230D"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02230D">
        <w:rPr>
          <w:rFonts w:ascii="Courier New" w:eastAsia="Times New Roman" w:hAnsi="Courier New" w:cs="Courier New"/>
          <w:color w:val="000000"/>
          <w:sz w:val="18"/>
          <w:szCs w:val="18"/>
          <w:lang w:eastAsia="zh-CN"/>
        </w:rPr>
        <w:t>(Physical Log Size * 9) /10)</w:t>
      </w:r>
    </w:p>
    <w:p w14:paraId="74833528"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 xml:space="preserve">For more information about checkpoint processing and automatic checkpoints, see </w:t>
      </w:r>
      <w:hyperlink r:id="rId15" w:history="1">
        <w:r w:rsidRPr="0002230D">
          <w:rPr>
            <w:rFonts w:ascii="Arial" w:eastAsia="Times New Roman" w:hAnsi="Arial" w:cs="Arial"/>
            <w:color w:val="006699"/>
            <w:sz w:val="19"/>
            <w:szCs w:val="19"/>
            <w:u w:val="single"/>
            <w:lang w:eastAsia="zh-CN"/>
          </w:rPr>
          <w:t>Checkpoints</w:t>
        </w:r>
      </w:hyperlink>
      <w:r w:rsidRPr="0002230D">
        <w:rPr>
          <w:rFonts w:ascii="Arial" w:eastAsia="Times New Roman" w:hAnsi="Arial" w:cs="Arial"/>
          <w:color w:val="000000"/>
          <w:sz w:val="19"/>
          <w:szCs w:val="19"/>
          <w:lang w:eastAsia="zh-CN"/>
        </w:rPr>
        <w:t>.</w:t>
      </w:r>
    </w:p>
    <w:p w14:paraId="689B36BD"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The second factor to consider when estimating the size of the physical log depends on your use of the RTO_SERVER_RESTART configuration parameter to specify a target amount of time for fast recovery. If you are not required to consider fast recovery time, you are not requires to enable the RTO_SERVER_RESTART configuration parameter. If you specify a value for the RTO_SERVER_RESTART configuration parameter, transaction activity generates additional physical log activity.</w:t>
      </w:r>
    </w:p>
    <w:p w14:paraId="258FF091"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Typically, this additional physical log activity has little or no affect on transaction performance. The extra logging is used to assist the buffer pool during fast recovery, so that log replay performs optimally. If the physical log is considerably larger than the combined sizes of all buffer pools, page flushing and page faulting occur during fast recovery. The page flushing and page faulting substantially reduce fast recovery performance, and the database server cannot maintain the RTO_SERVER_RESTART policy.</w:t>
      </w:r>
    </w:p>
    <w:p w14:paraId="1E0CA07A"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 xml:space="preserve">For systems with less that four gigabytes of buffer pool space, the physical log can be sized at </w:t>
      </w:r>
      <w:r w:rsidRPr="0002230D">
        <w:rPr>
          <w:rFonts w:ascii="Arial" w:eastAsia="Times New Roman" w:hAnsi="Arial" w:cs="Arial"/>
          <w:color w:val="FF0000"/>
          <w:sz w:val="19"/>
          <w:szCs w:val="19"/>
          <w:lang w:eastAsia="zh-CN"/>
        </w:rPr>
        <w:t>110 percent of the combined size of all the buffer pools</w:t>
      </w:r>
      <w:r w:rsidRPr="0002230D">
        <w:rPr>
          <w:rFonts w:ascii="Arial" w:eastAsia="Times New Roman" w:hAnsi="Arial" w:cs="Arial"/>
          <w:color w:val="000000"/>
          <w:sz w:val="19"/>
          <w:szCs w:val="19"/>
          <w:lang w:eastAsia="zh-CN"/>
        </w:rPr>
        <w:t xml:space="preserve">. For larger buffer pools, </w:t>
      </w:r>
      <w:r w:rsidRPr="0002230D">
        <w:rPr>
          <w:rFonts w:ascii="Arial" w:eastAsia="Times New Roman" w:hAnsi="Arial" w:cs="Arial"/>
          <w:color w:val="FF0000"/>
          <w:sz w:val="19"/>
          <w:szCs w:val="19"/>
          <w:lang w:eastAsia="zh-CN"/>
        </w:rPr>
        <w:t xml:space="preserve">start with four gigabytes of physical log space </w:t>
      </w:r>
      <w:r w:rsidRPr="0002230D">
        <w:rPr>
          <w:rFonts w:ascii="Arial" w:eastAsia="Times New Roman" w:hAnsi="Arial" w:cs="Arial"/>
          <w:color w:val="000000"/>
          <w:sz w:val="19"/>
          <w:szCs w:val="19"/>
          <w:lang w:eastAsia="zh-CN"/>
        </w:rPr>
        <w:t>and then monitor checkpoint activity. If checkpoints occur too frequently and seem to affect performance, increase the physical log size.</w:t>
      </w:r>
    </w:p>
    <w:p w14:paraId="65752BD4"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A rare condition, called a physical-log overflow, can occur when the database server is configured with a small physical log and has many users. Following the previously described size guidelines helps avoid physical-log overflow. The database server generates performance warnings to the message log whenever it detects suboptimal configurations.</w:t>
      </w:r>
    </w:p>
    <w:p w14:paraId="5B1F571B" w14:textId="77777777" w:rsidR="00745720" w:rsidRPr="0002230D" w:rsidRDefault="00745720" w:rsidP="00745720">
      <w:pPr>
        <w:spacing w:before="240" w:after="100" w:afterAutospacing="1" w:line="240" w:lineRule="auto"/>
        <w:jc w:val="left"/>
        <w:rPr>
          <w:rFonts w:ascii="Arial" w:eastAsia="Times New Roman" w:hAnsi="Arial" w:cs="Arial"/>
          <w:color w:val="000000"/>
          <w:sz w:val="19"/>
          <w:szCs w:val="19"/>
          <w:lang w:eastAsia="zh-CN"/>
        </w:rPr>
      </w:pPr>
      <w:r w:rsidRPr="0002230D">
        <w:rPr>
          <w:rFonts w:ascii="Arial" w:eastAsia="Times New Roman" w:hAnsi="Arial" w:cs="Arial"/>
          <w:color w:val="000000"/>
          <w:sz w:val="19"/>
          <w:szCs w:val="19"/>
          <w:lang w:eastAsia="zh-CN"/>
        </w:rPr>
        <w:t>You can use the onstat -g ckp command to display configuration recommendations if a suboptimal configuration is detected.</w:t>
      </w:r>
    </w:p>
    <w:p w14:paraId="5C5D80A5" w14:textId="77777777" w:rsidR="00745720" w:rsidRPr="008B778A" w:rsidRDefault="00745720" w:rsidP="00745720">
      <w:pPr>
        <w:spacing w:after="0" w:line="240" w:lineRule="auto"/>
        <w:jc w:val="left"/>
        <w:rPr>
          <w:rFonts w:ascii="Arial" w:eastAsia="Times New Roman" w:hAnsi="Arial" w:cs="Arial"/>
          <w:color w:val="000000"/>
          <w:sz w:val="19"/>
          <w:szCs w:val="19"/>
          <w:lang w:eastAsia="zh-CN"/>
        </w:rPr>
      </w:pPr>
      <w:r w:rsidRPr="008B778A">
        <w:rPr>
          <w:rFonts w:ascii="Arial" w:eastAsia="Times New Roman" w:hAnsi="Arial" w:cs="Arial"/>
          <w:color w:val="000000"/>
          <w:sz w:val="19"/>
          <w:szCs w:val="19"/>
          <w:lang w:eastAsia="zh-CN"/>
        </w:rPr>
        <w:lastRenderedPageBreak/>
        <w:t>To change the size and location of the physical log, run the following command after you bring the database server to quiescent or administration mode:</w:t>
      </w:r>
    </w:p>
    <w:p w14:paraId="0A1D31FB" w14:textId="77777777" w:rsidR="00745720" w:rsidRPr="008B778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8B778A">
        <w:rPr>
          <w:rFonts w:ascii="Courier New" w:eastAsia="Times New Roman" w:hAnsi="Courier New" w:cs="Courier New"/>
          <w:color w:val="000000"/>
          <w:sz w:val="18"/>
          <w:szCs w:val="18"/>
          <w:lang w:eastAsia="zh-CN"/>
        </w:rPr>
        <w:t xml:space="preserve">onparams -p -s </w:t>
      </w:r>
      <w:r w:rsidRPr="008B778A">
        <w:rPr>
          <w:rFonts w:ascii="Courier New" w:eastAsia="Times New Roman" w:hAnsi="Courier New" w:cs="Courier New"/>
          <w:i/>
          <w:iCs/>
          <w:color w:val="000000"/>
          <w:sz w:val="18"/>
          <w:szCs w:val="18"/>
          <w:lang w:eastAsia="zh-CN"/>
        </w:rPr>
        <w:t>size</w:t>
      </w:r>
      <w:r w:rsidRPr="008B778A">
        <w:rPr>
          <w:rFonts w:ascii="Courier New" w:eastAsia="Times New Roman" w:hAnsi="Courier New" w:cs="Courier New"/>
          <w:color w:val="000000"/>
          <w:sz w:val="18"/>
          <w:szCs w:val="18"/>
          <w:lang w:eastAsia="zh-CN"/>
        </w:rPr>
        <w:t xml:space="preserve"> -d </w:t>
      </w:r>
      <w:r w:rsidRPr="008B778A">
        <w:rPr>
          <w:rFonts w:ascii="Courier New" w:eastAsia="Times New Roman" w:hAnsi="Courier New" w:cs="Courier New"/>
          <w:i/>
          <w:iCs/>
          <w:color w:val="000000"/>
          <w:sz w:val="18"/>
          <w:szCs w:val="18"/>
          <w:lang w:eastAsia="zh-CN"/>
        </w:rPr>
        <w:t>dbspace -y</w:t>
      </w:r>
    </w:p>
    <w:p w14:paraId="1D131D36" w14:textId="77777777" w:rsidR="00745720" w:rsidRPr="008B778A" w:rsidRDefault="00745720" w:rsidP="00745720">
      <w:pPr>
        <w:spacing w:before="120" w:after="120" w:line="240" w:lineRule="auto"/>
        <w:jc w:val="left"/>
        <w:rPr>
          <w:rFonts w:ascii="Arial" w:eastAsia="Times New Roman" w:hAnsi="Arial" w:cs="Arial"/>
          <w:color w:val="000000"/>
          <w:sz w:val="19"/>
          <w:szCs w:val="19"/>
          <w:lang w:eastAsia="zh-CN"/>
        </w:rPr>
      </w:pPr>
      <w:r w:rsidRPr="008B778A">
        <w:rPr>
          <w:rFonts w:ascii="Arial" w:eastAsia="Times New Roman" w:hAnsi="Arial" w:cs="Arial"/>
          <w:i/>
          <w:iCs/>
          <w:color w:val="000000"/>
          <w:sz w:val="19"/>
          <w:szCs w:val="19"/>
          <w:lang w:eastAsia="zh-CN"/>
        </w:rPr>
        <w:t>size</w:t>
      </w:r>
    </w:p>
    <w:p w14:paraId="01546ED9" w14:textId="77777777" w:rsidR="00745720" w:rsidRPr="008B778A" w:rsidRDefault="00745720" w:rsidP="00745720">
      <w:pPr>
        <w:spacing w:after="0" w:line="240" w:lineRule="auto"/>
        <w:ind w:left="720"/>
        <w:jc w:val="left"/>
        <w:rPr>
          <w:rFonts w:ascii="Arial" w:eastAsia="Times New Roman" w:hAnsi="Arial" w:cs="Arial"/>
          <w:color w:val="000000"/>
          <w:sz w:val="19"/>
          <w:szCs w:val="19"/>
          <w:lang w:eastAsia="zh-CN"/>
        </w:rPr>
      </w:pPr>
      <w:r w:rsidRPr="008B778A">
        <w:rPr>
          <w:rFonts w:ascii="Arial" w:eastAsia="Times New Roman" w:hAnsi="Arial" w:cs="Arial"/>
          <w:color w:val="000000"/>
          <w:sz w:val="19"/>
          <w:szCs w:val="19"/>
          <w:lang w:eastAsia="zh-CN"/>
        </w:rPr>
        <w:t>The new size of the physical log in KB</w:t>
      </w:r>
    </w:p>
    <w:p w14:paraId="1F2D2039" w14:textId="77777777" w:rsidR="00745720" w:rsidRPr="008B778A" w:rsidRDefault="00745720" w:rsidP="00745720">
      <w:pPr>
        <w:spacing w:before="120" w:after="120" w:line="240" w:lineRule="auto"/>
        <w:jc w:val="left"/>
        <w:rPr>
          <w:rFonts w:ascii="Arial" w:eastAsia="Times New Roman" w:hAnsi="Arial" w:cs="Arial"/>
          <w:i/>
          <w:iCs/>
          <w:color w:val="000000"/>
          <w:sz w:val="19"/>
          <w:szCs w:val="19"/>
          <w:lang w:eastAsia="zh-CN"/>
        </w:rPr>
      </w:pPr>
      <w:r w:rsidRPr="008B778A">
        <w:rPr>
          <w:rFonts w:ascii="Arial" w:eastAsia="Times New Roman" w:hAnsi="Arial" w:cs="Arial"/>
          <w:i/>
          <w:iCs/>
          <w:color w:val="000000"/>
          <w:sz w:val="19"/>
          <w:szCs w:val="19"/>
          <w:lang w:eastAsia="zh-CN"/>
        </w:rPr>
        <w:t>dbspace</w:t>
      </w:r>
    </w:p>
    <w:p w14:paraId="2139F6B0" w14:textId="77777777" w:rsidR="00745720" w:rsidRPr="008B778A" w:rsidRDefault="00745720" w:rsidP="00745720">
      <w:pPr>
        <w:spacing w:after="0" w:line="240" w:lineRule="auto"/>
        <w:ind w:left="720"/>
        <w:jc w:val="left"/>
        <w:rPr>
          <w:rFonts w:ascii="Arial" w:eastAsia="Times New Roman" w:hAnsi="Arial" w:cs="Arial"/>
          <w:color w:val="000000"/>
          <w:sz w:val="19"/>
          <w:szCs w:val="19"/>
          <w:lang w:eastAsia="zh-CN"/>
        </w:rPr>
      </w:pPr>
      <w:r w:rsidRPr="008B778A">
        <w:rPr>
          <w:rFonts w:ascii="Arial" w:eastAsia="Times New Roman" w:hAnsi="Arial" w:cs="Arial"/>
          <w:color w:val="000000"/>
          <w:sz w:val="19"/>
          <w:szCs w:val="19"/>
          <w:lang w:eastAsia="zh-CN"/>
        </w:rPr>
        <w:t>Specifies the dbspace where the physical log is to be located</w:t>
      </w:r>
    </w:p>
    <w:p w14:paraId="47B983F5" w14:textId="77777777" w:rsidR="00745720" w:rsidRPr="008B778A" w:rsidRDefault="00745720" w:rsidP="00745720">
      <w:pPr>
        <w:spacing w:after="0" w:line="240" w:lineRule="auto"/>
        <w:ind w:left="480"/>
        <w:jc w:val="left"/>
        <w:rPr>
          <w:rFonts w:ascii="Arial" w:eastAsia="Times New Roman" w:hAnsi="Arial" w:cs="Arial"/>
          <w:color w:val="000000"/>
          <w:sz w:val="19"/>
          <w:szCs w:val="19"/>
          <w:lang w:eastAsia="zh-CN"/>
        </w:rPr>
      </w:pPr>
      <w:r w:rsidRPr="008B778A">
        <w:rPr>
          <w:rFonts w:ascii="Arial" w:eastAsia="Times New Roman" w:hAnsi="Arial" w:cs="Arial"/>
          <w:color w:val="000000"/>
          <w:sz w:val="19"/>
          <w:szCs w:val="19"/>
          <w:lang w:eastAsia="zh-CN"/>
        </w:rPr>
        <w:t xml:space="preserve">The following example changes the size and location of the physical log. The new physical-log size is 400 KB, and the log is located in the </w:t>
      </w:r>
      <w:r w:rsidRPr="008B778A">
        <w:rPr>
          <w:rFonts w:ascii="Arial" w:eastAsia="Times New Roman" w:hAnsi="Arial" w:cs="Arial"/>
          <w:b/>
          <w:bCs/>
          <w:color w:val="000000"/>
          <w:sz w:val="19"/>
          <w:szCs w:val="19"/>
          <w:lang w:eastAsia="zh-CN"/>
        </w:rPr>
        <w:t>dbspace6</w:t>
      </w:r>
      <w:r w:rsidRPr="008B778A">
        <w:rPr>
          <w:rFonts w:ascii="Arial" w:eastAsia="Times New Roman" w:hAnsi="Arial" w:cs="Arial"/>
          <w:color w:val="000000"/>
          <w:sz w:val="19"/>
          <w:szCs w:val="19"/>
          <w:lang w:eastAsia="zh-CN"/>
        </w:rPr>
        <w:t xml:space="preserve"> dbspace:</w:t>
      </w:r>
    </w:p>
    <w:p w14:paraId="3308312C" w14:textId="77777777" w:rsidR="00745720" w:rsidRPr="008B778A"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left"/>
        <w:rPr>
          <w:rFonts w:ascii="Courier New" w:eastAsia="Times New Roman" w:hAnsi="Courier New" w:cs="Courier New"/>
          <w:color w:val="000000"/>
          <w:sz w:val="18"/>
          <w:szCs w:val="18"/>
          <w:lang w:eastAsia="zh-CN"/>
        </w:rPr>
      </w:pPr>
      <w:r w:rsidRPr="008B778A">
        <w:rPr>
          <w:rFonts w:ascii="Courier New" w:eastAsia="Times New Roman" w:hAnsi="Courier New" w:cs="Courier New"/>
          <w:color w:val="000000"/>
          <w:sz w:val="18"/>
          <w:szCs w:val="18"/>
          <w:lang w:eastAsia="zh-CN"/>
        </w:rPr>
        <w:t>onparams -p -s 400 -d dbspace6 -y</w:t>
      </w:r>
    </w:p>
    <w:p w14:paraId="5C533B00" w14:textId="77777777" w:rsidR="00745720" w:rsidRDefault="00745720" w:rsidP="00745720">
      <w:pPr>
        <w:autoSpaceDE w:val="0"/>
        <w:autoSpaceDN w:val="0"/>
        <w:adjustRightInd w:val="0"/>
        <w:spacing w:after="0" w:line="240" w:lineRule="auto"/>
        <w:jc w:val="left"/>
        <w:rPr>
          <w:rFonts w:ascii="Helvetica-Bold" w:hAnsi="Helvetica-Bold" w:cs="Helvetica-Bold"/>
          <w:b/>
          <w:bCs/>
          <w:sz w:val="24"/>
          <w:szCs w:val="24"/>
        </w:rPr>
      </w:pPr>
    </w:p>
    <w:p w14:paraId="000B5CED" w14:textId="77777777" w:rsidR="00745720" w:rsidRPr="00E35369" w:rsidRDefault="00745720" w:rsidP="00745720">
      <w:pPr>
        <w:pStyle w:val="1"/>
        <w:jc w:val="left"/>
        <w:rPr>
          <w:u w:val="single"/>
        </w:rPr>
      </w:pPr>
      <w:bookmarkStart w:id="37" w:name="_Toc472069164"/>
      <w:r w:rsidRPr="00E35369">
        <w:rPr>
          <w:u w:val="single"/>
        </w:rPr>
        <w:t>The onstat -g rea command</w:t>
      </w:r>
      <w:bookmarkEnd w:id="37"/>
    </w:p>
    <w:p w14:paraId="4EF88F1E" w14:textId="77777777" w:rsidR="00745720" w:rsidRDefault="00745720" w:rsidP="00745720">
      <w:pPr>
        <w:autoSpaceDE w:val="0"/>
        <w:autoSpaceDN w:val="0"/>
        <w:adjustRightInd w:val="0"/>
        <w:spacing w:after="0" w:line="240" w:lineRule="auto"/>
        <w:jc w:val="left"/>
        <w:rPr>
          <w:rFonts w:ascii="Palatino-Roman" w:hAnsi="Palatino-Roman" w:cs="Palatino-Roman"/>
          <w:sz w:val="20"/>
          <w:szCs w:val="20"/>
        </w:rPr>
      </w:pPr>
      <w:r>
        <w:rPr>
          <w:rFonts w:ascii="Palatino-Roman" w:hAnsi="Palatino-Roman" w:cs="Palatino-Roman"/>
          <w:sz w:val="20"/>
          <w:szCs w:val="20"/>
        </w:rPr>
        <w:t xml:space="preserve">Use the </w:t>
      </w:r>
      <w:r>
        <w:rPr>
          <w:rFonts w:ascii="Palatino-Bold" w:hAnsi="Palatino-Bold" w:cs="Palatino-Bold"/>
          <w:b/>
          <w:bCs/>
          <w:sz w:val="20"/>
          <w:szCs w:val="20"/>
        </w:rPr>
        <w:t xml:space="preserve">onstat -g rea </w:t>
      </w:r>
      <w:r>
        <w:rPr>
          <w:rFonts w:ascii="Palatino-Roman" w:hAnsi="Palatino-Roman" w:cs="Palatino-Roman"/>
          <w:sz w:val="20"/>
          <w:szCs w:val="20"/>
        </w:rPr>
        <w:t>option to monitor the number of threads in the ready queue. If the number of threads in the ready queue is growing for a class of virtual processors (for example, the CPU class), you might be required to add more virtual processors to your configuration.</w:t>
      </w:r>
    </w:p>
    <w:p w14:paraId="30975362" w14:textId="77777777" w:rsidR="00745720" w:rsidRPr="00F779CC" w:rsidRDefault="00745720" w:rsidP="00745720">
      <w:pPr>
        <w:autoSpaceDE w:val="0"/>
        <w:autoSpaceDN w:val="0"/>
        <w:adjustRightInd w:val="0"/>
        <w:spacing w:after="0" w:line="240" w:lineRule="auto"/>
        <w:jc w:val="left"/>
        <w:rPr>
          <w:rFonts w:ascii="Palatino-Roman" w:hAnsi="Palatino-Roman" w:cs="Palatino-Roman"/>
          <w:sz w:val="20"/>
          <w:szCs w:val="20"/>
        </w:rPr>
      </w:pPr>
      <w:r w:rsidRPr="00F779CC">
        <w:rPr>
          <w:rFonts w:ascii="Palatino-Roman" w:hAnsi="Palatino-Roman" w:cs="Palatino-Roman"/>
          <w:sz w:val="20"/>
          <w:szCs w:val="20"/>
        </w:rPr>
        <w:t>[lchen@ifx01 /home/lchen] $ onstat -g rea</w:t>
      </w:r>
    </w:p>
    <w:p w14:paraId="3866A3C7" w14:textId="77777777" w:rsidR="00745720" w:rsidRPr="00F779CC" w:rsidRDefault="00745720" w:rsidP="00745720">
      <w:pPr>
        <w:autoSpaceDE w:val="0"/>
        <w:autoSpaceDN w:val="0"/>
        <w:adjustRightInd w:val="0"/>
        <w:spacing w:after="0" w:line="240" w:lineRule="auto"/>
        <w:jc w:val="left"/>
        <w:rPr>
          <w:rFonts w:ascii="Palatino-Roman" w:hAnsi="Palatino-Roman" w:cs="Palatino-Roman"/>
          <w:sz w:val="20"/>
          <w:szCs w:val="20"/>
        </w:rPr>
      </w:pPr>
    </w:p>
    <w:p w14:paraId="54A5E694" w14:textId="77777777" w:rsidR="00745720" w:rsidRPr="00F779CC" w:rsidRDefault="00745720" w:rsidP="00745720">
      <w:pPr>
        <w:autoSpaceDE w:val="0"/>
        <w:autoSpaceDN w:val="0"/>
        <w:adjustRightInd w:val="0"/>
        <w:spacing w:after="0" w:line="240" w:lineRule="auto"/>
        <w:jc w:val="left"/>
        <w:rPr>
          <w:rFonts w:ascii="Palatino-Roman" w:hAnsi="Palatino-Roman" w:cs="Palatino-Roman"/>
          <w:sz w:val="20"/>
          <w:szCs w:val="20"/>
        </w:rPr>
      </w:pPr>
      <w:r w:rsidRPr="00F779CC">
        <w:rPr>
          <w:rFonts w:ascii="Palatino-Roman" w:hAnsi="Palatino-Roman" w:cs="Palatino-Roman"/>
          <w:sz w:val="20"/>
          <w:szCs w:val="20"/>
        </w:rPr>
        <w:t>IBM Informix Dynamic Server Version 11.50.UC3W2   -- On-Line -- Up 255 days 13:43:43 -- 2051200 Kbytes</w:t>
      </w:r>
    </w:p>
    <w:p w14:paraId="7B8B9B12" w14:textId="77777777" w:rsidR="00745720" w:rsidRPr="00F779CC" w:rsidRDefault="00745720" w:rsidP="00745720">
      <w:pPr>
        <w:autoSpaceDE w:val="0"/>
        <w:autoSpaceDN w:val="0"/>
        <w:adjustRightInd w:val="0"/>
        <w:spacing w:after="0" w:line="240" w:lineRule="auto"/>
        <w:jc w:val="left"/>
        <w:rPr>
          <w:rFonts w:ascii="Palatino-Roman" w:hAnsi="Palatino-Roman" w:cs="Palatino-Roman"/>
          <w:sz w:val="20"/>
          <w:szCs w:val="20"/>
        </w:rPr>
      </w:pPr>
    </w:p>
    <w:p w14:paraId="35C9038A" w14:textId="77777777" w:rsidR="00745720" w:rsidRPr="00F779CC" w:rsidRDefault="00745720" w:rsidP="00745720">
      <w:pPr>
        <w:autoSpaceDE w:val="0"/>
        <w:autoSpaceDN w:val="0"/>
        <w:adjustRightInd w:val="0"/>
        <w:spacing w:after="0" w:line="240" w:lineRule="auto"/>
        <w:jc w:val="left"/>
        <w:rPr>
          <w:rFonts w:ascii="Palatino-Roman" w:hAnsi="Palatino-Roman" w:cs="Palatino-Roman"/>
          <w:sz w:val="20"/>
          <w:szCs w:val="20"/>
        </w:rPr>
      </w:pPr>
      <w:r w:rsidRPr="00F779CC">
        <w:rPr>
          <w:rFonts w:ascii="Palatino-Roman" w:hAnsi="Palatino-Roman" w:cs="Palatino-Roman"/>
          <w:sz w:val="20"/>
          <w:szCs w:val="20"/>
        </w:rPr>
        <w:t>Ready threads:</w:t>
      </w:r>
    </w:p>
    <w:p w14:paraId="7B99A4AA" w14:textId="77777777" w:rsidR="00745720" w:rsidRDefault="00745720" w:rsidP="00745720">
      <w:pPr>
        <w:autoSpaceDE w:val="0"/>
        <w:autoSpaceDN w:val="0"/>
        <w:adjustRightInd w:val="0"/>
        <w:spacing w:after="0" w:line="240" w:lineRule="auto"/>
        <w:jc w:val="left"/>
        <w:rPr>
          <w:rFonts w:ascii="Palatino-Roman" w:hAnsi="Palatino-Roman" w:cs="Palatino-Roman"/>
          <w:sz w:val="20"/>
          <w:szCs w:val="20"/>
        </w:rPr>
      </w:pPr>
      <w:r w:rsidRPr="00F779CC">
        <w:rPr>
          <w:rFonts w:ascii="Palatino-Roman" w:hAnsi="Palatino-Roman" w:cs="Palatino-Roman"/>
          <w:sz w:val="20"/>
          <w:szCs w:val="20"/>
        </w:rPr>
        <w:t xml:space="preserve"> tid     tcb      rstcb    prty status    </w:t>
      </w:r>
      <w:r>
        <w:rPr>
          <w:rFonts w:ascii="Palatino-Roman" w:hAnsi="Palatino-Roman" w:cs="Palatino-Roman"/>
          <w:sz w:val="20"/>
          <w:szCs w:val="20"/>
        </w:rPr>
        <w:t xml:space="preserve">            vp-class       name</w:t>
      </w:r>
    </w:p>
    <w:p w14:paraId="504EFE4D" w14:textId="77777777" w:rsidR="00745720" w:rsidRPr="00E35369" w:rsidRDefault="00745720" w:rsidP="00745720">
      <w:pPr>
        <w:pStyle w:val="1"/>
        <w:jc w:val="left"/>
        <w:rPr>
          <w:u w:val="single"/>
        </w:rPr>
      </w:pPr>
      <w:bookmarkStart w:id="38" w:name="_Toc472069165"/>
      <w:r w:rsidRPr="00E35369">
        <w:rPr>
          <w:u w:val="single"/>
        </w:rPr>
        <w:t>The onstat -g ioq command</w:t>
      </w:r>
      <w:bookmarkEnd w:id="38"/>
    </w:p>
    <w:p w14:paraId="017EA339" w14:textId="77777777" w:rsidR="00745720" w:rsidRDefault="00745720" w:rsidP="00745720">
      <w:pPr>
        <w:autoSpaceDE w:val="0"/>
        <w:autoSpaceDN w:val="0"/>
        <w:adjustRightInd w:val="0"/>
        <w:spacing w:after="0" w:line="240" w:lineRule="auto"/>
        <w:jc w:val="left"/>
        <w:rPr>
          <w:rFonts w:ascii="Palatino-Roman" w:hAnsi="Palatino-Roman" w:cs="Palatino-Roman"/>
          <w:sz w:val="20"/>
          <w:szCs w:val="20"/>
        </w:rPr>
      </w:pPr>
      <w:r>
        <w:rPr>
          <w:rFonts w:ascii="Palatino-Roman" w:hAnsi="Palatino-Roman" w:cs="Palatino-Roman"/>
          <w:sz w:val="20"/>
          <w:szCs w:val="20"/>
        </w:rPr>
        <w:t xml:space="preserve">Use the </w:t>
      </w:r>
      <w:r>
        <w:rPr>
          <w:rFonts w:ascii="Palatino-Bold" w:hAnsi="Palatino-Bold" w:cs="Palatino-Bold"/>
          <w:b/>
          <w:bCs/>
          <w:sz w:val="20"/>
          <w:szCs w:val="20"/>
        </w:rPr>
        <w:t xml:space="preserve">onstat -g ioq </w:t>
      </w:r>
      <w:r>
        <w:rPr>
          <w:rFonts w:ascii="Palatino-Roman" w:hAnsi="Palatino-Roman" w:cs="Palatino-Roman"/>
          <w:sz w:val="20"/>
          <w:szCs w:val="20"/>
        </w:rPr>
        <w:t xml:space="preserve">option to determine whether you must allocate additional virtual processors. The command </w:t>
      </w:r>
      <w:r>
        <w:rPr>
          <w:rFonts w:ascii="Palatino-Bold" w:hAnsi="Palatino-Bold" w:cs="Palatino-Bold"/>
          <w:b/>
          <w:bCs/>
          <w:sz w:val="20"/>
          <w:szCs w:val="20"/>
        </w:rPr>
        <w:t xml:space="preserve">onstat -g ioq </w:t>
      </w:r>
      <w:r>
        <w:rPr>
          <w:rFonts w:ascii="Palatino-Roman" w:hAnsi="Palatino-Roman" w:cs="Palatino-Roman"/>
          <w:sz w:val="20"/>
          <w:szCs w:val="20"/>
        </w:rPr>
        <w:t>displays the length and other statistics about I/O queues. If the length of the I/O queue is growing, I/O requests are accumulating faster</w:t>
      </w:r>
    </w:p>
    <w:p w14:paraId="72486D9D" w14:textId="77777777" w:rsidR="00745720" w:rsidRDefault="00745720" w:rsidP="00745720">
      <w:pPr>
        <w:autoSpaceDE w:val="0"/>
        <w:autoSpaceDN w:val="0"/>
        <w:adjustRightInd w:val="0"/>
        <w:spacing w:after="0" w:line="240" w:lineRule="auto"/>
        <w:jc w:val="left"/>
        <w:rPr>
          <w:rFonts w:ascii="Palatino-Roman" w:hAnsi="Palatino-Roman" w:cs="Palatino-Roman"/>
          <w:sz w:val="20"/>
          <w:szCs w:val="20"/>
        </w:rPr>
      </w:pPr>
      <w:r>
        <w:rPr>
          <w:rFonts w:ascii="Palatino-Roman" w:hAnsi="Palatino-Roman" w:cs="Palatino-Roman"/>
          <w:sz w:val="20"/>
          <w:szCs w:val="20"/>
        </w:rPr>
        <w:t>than the AIO virtual processors can process them. If the length of the I/O queue continues to show that I/O requests are accumulating, consider adding AIO virtual processors.</w:t>
      </w:r>
    </w:p>
    <w:p w14:paraId="5FA20ACF" w14:textId="77777777" w:rsidR="00745720" w:rsidRDefault="00745720" w:rsidP="00745720">
      <w:pPr>
        <w:autoSpaceDE w:val="0"/>
        <w:autoSpaceDN w:val="0"/>
        <w:adjustRightInd w:val="0"/>
        <w:spacing w:after="0" w:line="240" w:lineRule="auto"/>
        <w:jc w:val="left"/>
        <w:rPr>
          <w:rFonts w:ascii="Palatino-Roman" w:hAnsi="Palatino-Roman" w:cs="Palatino-Roman"/>
          <w:sz w:val="20"/>
          <w:szCs w:val="20"/>
        </w:rPr>
      </w:pPr>
    </w:p>
    <w:p w14:paraId="6685866E" w14:textId="77777777" w:rsidR="00745720" w:rsidRDefault="00745720" w:rsidP="00745720">
      <w:pPr>
        <w:autoSpaceDE w:val="0"/>
        <w:autoSpaceDN w:val="0"/>
        <w:adjustRightInd w:val="0"/>
        <w:spacing w:after="0" w:line="240" w:lineRule="auto"/>
        <w:jc w:val="left"/>
        <w:rPr>
          <w:rFonts w:ascii="Courier New" w:hAnsi="Courier New" w:cs="Courier New"/>
          <w:color w:val="FF0000"/>
          <w:sz w:val="18"/>
          <w:szCs w:val="18"/>
        </w:rPr>
      </w:pPr>
    </w:p>
    <w:p w14:paraId="2B8324FF" w14:textId="77777777" w:rsidR="00745720" w:rsidRPr="00E31845" w:rsidRDefault="00745720" w:rsidP="00745720">
      <w:pPr>
        <w:pStyle w:val="1"/>
        <w:spacing w:before="0" w:after="240"/>
        <w:jc w:val="left"/>
        <w:rPr>
          <w:u w:val="single"/>
        </w:rPr>
      </w:pPr>
      <w:bookmarkStart w:id="39" w:name="_Toc472069166"/>
      <w:r w:rsidRPr="00E31845">
        <w:rPr>
          <w:u w:val="single"/>
        </w:rPr>
        <w:t xml:space="preserve">Create Intermdiate data to hold WIPs recycled b3iid record on IPDEV </w:t>
      </w:r>
      <w:r>
        <w:rPr>
          <w:u w:val="single"/>
        </w:rPr>
        <w:t>Database ip_arch</w:t>
      </w:r>
      <w:bookmarkEnd w:id="39"/>
    </w:p>
    <w:p w14:paraId="612F07DA" w14:textId="77777777" w:rsidR="00745720" w:rsidRPr="00876FE9" w:rsidRDefault="00745720" w:rsidP="00745720">
      <w:pPr>
        <w:pStyle w:val="a4"/>
        <w:numPr>
          <w:ilvl w:val="0"/>
          <w:numId w:val="8"/>
        </w:numPr>
        <w:jc w:val="left"/>
        <w:rPr>
          <w:rFonts w:ascii="Calibri" w:eastAsia="SimSun" w:hAnsi="Calibri" w:cs="Times New Roman"/>
          <w:lang w:eastAsia="zh-CN"/>
        </w:rPr>
      </w:pPr>
      <w:r>
        <w:rPr>
          <w:rFonts w:ascii="Calibri" w:eastAsia="SimSun" w:hAnsi="Calibri" w:cs="Times New Roman"/>
          <w:lang w:eastAsia="zh-CN"/>
        </w:rPr>
        <w:t>Create chunks , create dbspace on these new created chunks, create database ip_ardb using schema from archive ip_arch05 on dbspace ip_ardb</w:t>
      </w:r>
    </w:p>
    <w:p w14:paraId="644D1F65"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touch /ix_dat2/ix_ardb.0</w:t>
      </w:r>
    </w:p>
    <w:p w14:paraId="7DBA406D"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touch /ix_dat2/ix_ardb.0</w:t>
      </w:r>
    </w:p>
    <w:p w14:paraId="6D469486"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touch /ix_dat2/ix_ardb.0</w:t>
      </w:r>
    </w:p>
    <w:p w14:paraId="47BCCD7E"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touch /ix_dat2/ix_ardb.0</w:t>
      </w:r>
    </w:p>
    <w:p w14:paraId="31243B82"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touch /ix_dat2/ix_ardb.0</w:t>
      </w:r>
    </w:p>
    <w:p w14:paraId="560BB0CF" w14:textId="77777777" w:rsidR="00745720" w:rsidRPr="00876FE9"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p>
    <w:p w14:paraId="198AD316"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w:t>
      </w:r>
      <w:r w:rsidRPr="00876FE9">
        <w:rPr>
          <w:rFonts w:ascii="Courier New" w:eastAsia="Times New Roman" w:hAnsi="Courier New" w:cs="Courier New"/>
          <w:color w:val="000000"/>
          <w:sz w:val="18"/>
          <w:szCs w:val="18"/>
          <w:lang w:eastAsia="zh-CN"/>
        </w:rPr>
        <w:t>onspaces -c -d ip_ardb -p /ix_dat2/ix_ardb.0 -o 0 -s 1000000</w:t>
      </w:r>
    </w:p>
    <w:p w14:paraId="7DD0BD51"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onspaces -a ip_ardb -p </w:t>
      </w:r>
      <w:r w:rsidRPr="00876FE9">
        <w:rPr>
          <w:rFonts w:ascii="Courier New" w:eastAsia="Times New Roman" w:hAnsi="Courier New" w:cs="Courier New"/>
          <w:color w:val="000000"/>
          <w:sz w:val="18"/>
          <w:szCs w:val="18"/>
          <w:lang w:eastAsia="zh-CN"/>
        </w:rPr>
        <w:t>/ix_dat2/ix_</w:t>
      </w:r>
      <w:r>
        <w:rPr>
          <w:rFonts w:ascii="Courier New" w:eastAsia="Times New Roman" w:hAnsi="Courier New" w:cs="Courier New"/>
          <w:color w:val="000000"/>
          <w:sz w:val="18"/>
          <w:szCs w:val="18"/>
          <w:lang w:eastAsia="zh-CN"/>
        </w:rPr>
        <w:t>ardb.1</w:t>
      </w:r>
      <w:r w:rsidRPr="00876FE9">
        <w:rPr>
          <w:rFonts w:ascii="Courier New" w:eastAsia="Times New Roman" w:hAnsi="Courier New" w:cs="Courier New"/>
          <w:color w:val="000000"/>
          <w:sz w:val="18"/>
          <w:szCs w:val="18"/>
          <w:lang w:eastAsia="zh-CN"/>
        </w:rPr>
        <w:t xml:space="preserve"> -o 0 -s 1000000</w:t>
      </w:r>
    </w:p>
    <w:p w14:paraId="4BFBD3D2"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onspaces -a ip_ardb -p </w:t>
      </w:r>
      <w:r w:rsidRPr="00876FE9">
        <w:rPr>
          <w:rFonts w:ascii="Courier New" w:eastAsia="Times New Roman" w:hAnsi="Courier New" w:cs="Courier New"/>
          <w:color w:val="000000"/>
          <w:sz w:val="18"/>
          <w:szCs w:val="18"/>
          <w:lang w:eastAsia="zh-CN"/>
        </w:rPr>
        <w:t>/ix_dat2/ix_</w:t>
      </w:r>
      <w:r>
        <w:rPr>
          <w:rFonts w:ascii="Courier New" w:eastAsia="Times New Roman" w:hAnsi="Courier New" w:cs="Courier New"/>
          <w:color w:val="000000"/>
          <w:sz w:val="18"/>
          <w:szCs w:val="18"/>
          <w:lang w:eastAsia="zh-CN"/>
        </w:rPr>
        <w:t>ardb.2</w:t>
      </w:r>
      <w:r w:rsidRPr="00876FE9">
        <w:rPr>
          <w:rFonts w:ascii="Courier New" w:eastAsia="Times New Roman" w:hAnsi="Courier New" w:cs="Courier New"/>
          <w:color w:val="000000"/>
          <w:sz w:val="18"/>
          <w:szCs w:val="18"/>
          <w:lang w:eastAsia="zh-CN"/>
        </w:rPr>
        <w:t xml:space="preserve"> -o 0 -s 1000000</w:t>
      </w:r>
      <w:r>
        <w:rPr>
          <w:rFonts w:ascii="Courier New" w:eastAsia="Times New Roman" w:hAnsi="Courier New" w:cs="Courier New"/>
          <w:color w:val="000000"/>
          <w:sz w:val="18"/>
          <w:szCs w:val="18"/>
          <w:lang w:eastAsia="zh-CN"/>
        </w:rPr>
        <w:t xml:space="preserve"> </w:t>
      </w:r>
    </w:p>
    <w:p w14:paraId="16FA01D3"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lastRenderedPageBreak/>
        <w:t xml:space="preserve">$ onspaces -a ip_ardb -p </w:t>
      </w:r>
      <w:r w:rsidRPr="00876FE9">
        <w:rPr>
          <w:rFonts w:ascii="Courier New" w:eastAsia="Times New Roman" w:hAnsi="Courier New" w:cs="Courier New"/>
          <w:color w:val="000000"/>
          <w:sz w:val="18"/>
          <w:szCs w:val="18"/>
          <w:lang w:eastAsia="zh-CN"/>
        </w:rPr>
        <w:t>/ix_dat2/ix_</w:t>
      </w:r>
      <w:r>
        <w:rPr>
          <w:rFonts w:ascii="Courier New" w:eastAsia="Times New Roman" w:hAnsi="Courier New" w:cs="Courier New"/>
          <w:color w:val="000000"/>
          <w:sz w:val="18"/>
          <w:szCs w:val="18"/>
          <w:lang w:eastAsia="zh-CN"/>
        </w:rPr>
        <w:t>ardb.3</w:t>
      </w:r>
      <w:r w:rsidRPr="00876FE9">
        <w:rPr>
          <w:rFonts w:ascii="Courier New" w:eastAsia="Times New Roman" w:hAnsi="Courier New" w:cs="Courier New"/>
          <w:color w:val="000000"/>
          <w:sz w:val="18"/>
          <w:szCs w:val="18"/>
          <w:lang w:eastAsia="zh-CN"/>
        </w:rPr>
        <w:t xml:space="preserve"> -o 0 -s 1000000</w:t>
      </w:r>
      <w:r>
        <w:rPr>
          <w:rFonts w:ascii="Courier New" w:eastAsia="Times New Roman" w:hAnsi="Courier New" w:cs="Courier New"/>
          <w:color w:val="000000"/>
          <w:sz w:val="18"/>
          <w:szCs w:val="18"/>
          <w:lang w:eastAsia="zh-CN"/>
        </w:rPr>
        <w:t xml:space="preserve"> </w:t>
      </w:r>
    </w:p>
    <w:p w14:paraId="1024A9A9"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 onspaces -a ip_ardb -p </w:t>
      </w:r>
      <w:r w:rsidRPr="00876FE9">
        <w:rPr>
          <w:rFonts w:ascii="Courier New" w:eastAsia="Times New Roman" w:hAnsi="Courier New" w:cs="Courier New"/>
          <w:color w:val="000000"/>
          <w:sz w:val="18"/>
          <w:szCs w:val="18"/>
          <w:lang w:eastAsia="zh-CN"/>
        </w:rPr>
        <w:t>/ix_dat2/ix_</w:t>
      </w:r>
      <w:r>
        <w:rPr>
          <w:rFonts w:ascii="Courier New" w:eastAsia="Times New Roman" w:hAnsi="Courier New" w:cs="Courier New"/>
          <w:color w:val="000000"/>
          <w:sz w:val="18"/>
          <w:szCs w:val="18"/>
          <w:lang w:eastAsia="zh-CN"/>
        </w:rPr>
        <w:t>ardb.4</w:t>
      </w:r>
      <w:r w:rsidRPr="00876FE9">
        <w:rPr>
          <w:rFonts w:ascii="Courier New" w:eastAsia="Times New Roman" w:hAnsi="Courier New" w:cs="Courier New"/>
          <w:color w:val="000000"/>
          <w:sz w:val="18"/>
          <w:szCs w:val="18"/>
          <w:lang w:eastAsia="zh-CN"/>
        </w:rPr>
        <w:t xml:space="preserve"> -o 0 -s 1000000</w:t>
      </w:r>
    </w:p>
    <w:p w14:paraId="698D8019"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p>
    <w:p w14:paraId="747838C3"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3269071"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To change dbspace name, disconnect all session and change dbserver’s status to quiescent mode, after rename completed, set dbserver online again:</w:t>
      </w:r>
    </w:p>
    <w:p w14:paraId="398025C7"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p>
    <w:p w14:paraId="04361E43"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onmode -u</w:t>
      </w:r>
    </w:p>
    <w:p w14:paraId="2B339116"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onspaces -ren ip_archdb -n iparchdbs</w:t>
      </w:r>
    </w:p>
    <w:p w14:paraId="7451BAED"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onmode -m</w:t>
      </w:r>
    </w:p>
    <w:p w14:paraId="7E7D104D"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1EE76411"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modify ip_arch05.sql, </w:t>
      </w:r>
    </w:p>
    <w:p w14:paraId="2DF6B106"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6BF20CA4" w14:textId="77777777" w:rsidR="00745720" w:rsidRPr="001C117B"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8"/>
          <w:szCs w:val="18"/>
          <w:lang w:eastAsia="zh-CN"/>
        </w:rPr>
      </w:pPr>
      <w:r w:rsidRPr="001C117B">
        <w:rPr>
          <w:rFonts w:ascii="Courier New" w:eastAsia="Times New Roman" w:hAnsi="Courier New" w:cs="Courier New"/>
          <w:color w:val="000000"/>
          <w:sz w:val="18"/>
          <w:szCs w:val="18"/>
          <w:lang w:eastAsia="zh-CN"/>
        </w:rPr>
        <w:t>CREATE DATABASE ip_arch IN iparchdbs WITH LOG;</w:t>
      </w:r>
    </w:p>
    <w:p w14:paraId="3FDBEB23"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8"/>
          <w:szCs w:val="18"/>
          <w:lang w:eastAsia="zh-CN"/>
        </w:rPr>
      </w:pPr>
      <w:r w:rsidRPr="001C117B">
        <w:rPr>
          <w:rFonts w:ascii="Courier New" w:eastAsia="Times New Roman" w:hAnsi="Courier New" w:cs="Courier New"/>
          <w:color w:val="000000"/>
          <w:sz w:val="18"/>
          <w:szCs w:val="18"/>
          <w:lang w:eastAsia="zh-CN"/>
        </w:rPr>
        <w:t>CONNECT TO 'ip_arch@systestdb';</w:t>
      </w:r>
    </w:p>
    <w:p w14:paraId="72D8656B"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2B7B38D" w14:textId="77777777" w:rsidR="00745720"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Pr>
          <w:rFonts w:ascii="Courier New" w:eastAsia="Times New Roman" w:hAnsi="Courier New" w:cs="Courier New"/>
          <w:color w:val="000000"/>
          <w:sz w:val="18"/>
          <w:szCs w:val="18"/>
          <w:lang w:eastAsia="zh-CN"/>
        </w:rPr>
        <w:t xml:space="preserve">TIPS: there are remote database server/database definition in this sql script procedure, like </w:t>
      </w:r>
      <w:hyperlink r:id="rId16" w:history="1">
        <w:r w:rsidRPr="00B05433">
          <w:rPr>
            <w:rStyle w:val="a5"/>
            <w:rFonts w:ascii="Courier New" w:eastAsia="Times New Roman" w:hAnsi="Courier New" w:cs="Courier New"/>
            <w:sz w:val="18"/>
            <w:szCs w:val="18"/>
            <w:lang w:eastAsia="zh-CN"/>
          </w:rPr>
          <w:t>ip_0p@ipdb:informix.b3</w:t>
        </w:r>
      </w:hyperlink>
      <w:r>
        <w:rPr>
          <w:rFonts w:ascii="Courier New" w:eastAsia="Times New Roman" w:hAnsi="Courier New" w:cs="Courier New"/>
          <w:color w:val="000000"/>
          <w:sz w:val="18"/>
          <w:szCs w:val="18"/>
          <w:lang w:eastAsia="zh-CN"/>
        </w:rPr>
        <w:t>, it will take very long time to try to connect this database if this database cannot be accessed due to network issues or any other definition errors in sqlhosts/services files.</w:t>
      </w:r>
    </w:p>
    <w:p w14:paraId="0C7027D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5B4B06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[lchen@ifx01 /home/lchen] $ echo "select count(*) from ip_arch@systestdb:informix.b3"|dbaccess ip_0p</w:t>
      </w:r>
    </w:p>
    <w:p w14:paraId="3FDF543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5AE15FF"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328EBFF0"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9662E09"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5000CC8F"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9B47A1E"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 xml:space="preserve">      (count(*))</w:t>
      </w:r>
    </w:p>
    <w:p w14:paraId="2BBDA78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5D04BE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 xml:space="preserve">               0</w:t>
      </w:r>
    </w:p>
    <w:p w14:paraId="42FC5AF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663AC092"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1 row(s) retrieved.</w:t>
      </w:r>
    </w:p>
    <w:p w14:paraId="76FA912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59E950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FC6FE23"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010561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closed.</w:t>
      </w:r>
    </w:p>
    <w:p w14:paraId="0DC36DE0"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1D5AE2BA"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[lchen@ifx01 /home/lchen] $ echo "insert into ip_arch@systestdb:informix.usport_exit select * from usport_exit"|dbaccess ip_0p</w:t>
      </w:r>
    </w:p>
    <w:p w14:paraId="42B8AB1E"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189725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50F468A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B5F512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2B8ABB2"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437 row(s) inserted.</w:t>
      </w:r>
    </w:p>
    <w:p w14:paraId="219F886F"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041C9B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6E43E9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D41B073"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closed.</w:t>
      </w:r>
    </w:p>
    <w:p w14:paraId="4C1AF73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18B68E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[lchen@ifx01 /home/lchen] $ echo "insert into ip_arch@systestdb:informix.canct_off select * from canct_off"|dbaccess ip_0p</w:t>
      </w:r>
    </w:p>
    <w:p w14:paraId="1C4430EC"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F15A0C0"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7BC4EFD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D32025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128FB6F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323 row(s) inserted.</w:t>
      </w:r>
    </w:p>
    <w:p w14:paraId="2E6AFDE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599AFDB3"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A03AF1E"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6A61EBBC"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closed.</w:t>
      </w:r>
    </w:p>
    <w:p w14:paraId="499D835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3AC42D4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lastRenderedPageBreak/>
        <w:t>[lchen@ifx01 /home/lchen] $ echo "insert into ip_arch@systestdb:informix.ctry_code select * from ctry_code"|dbaccess ip_0p</w:t>
      </w:r>
    </w:p>
    <w:p w14:paraId="13097E4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6E3ECEFF"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7A97FEF9"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341D9DDA"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6F3D96B9"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623 row(s) inserted.</w:t>
      </w:r>
    </w:p>
    <w:p w14:paraId="28CC31F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3CA4B26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155D210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30C94DA2"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closed.</w:t>
      </w:r>
    </w:p>
    <w:p w14:paraId="35B400E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5592F7C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[lchen@ifx01 /home/lchen] $ echo "insert into ip_arch@systestdb:informix.stringtable select * from stringtable"|dbaccess ip_0p</w:t>
      </w:r>
    </w:p>
    <w:p w14:paraId="02387C0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BFB50F1"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035D0812"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230B4ED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3DC5FB5"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39 row(s) inserted.</w:t>
      </w:r>
    </w:p>
    <w:p w14:paraId="38504ED0"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BEC53E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345BDD06"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33AFED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closed.</w:t>
      </w:r>
    </w:p>
    <w:p w14:paraId="494EE814"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32A11A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[lchen@ifx01 /home/lchen] $ echo "insert into ip_arch@systestdb:informix.transp_mode select * from transp_mode"|dbaccess ip_0p</w:t>
      </w:r>
    </w:p>
    <w:p w14:paraId="2FF4B51F"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59D54498"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Database selected.</w:t>
      </w:r>
    </w:p>
    <w:p w14:paraId="65B56F5B"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7C7DE4B9"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4BC9847"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r w:rsidRPr="00211675">
        <w:rPr>
          <w:rFonts w:ascii="Courier New" w:eastAsia="Times New Roman" w:hAnsi="Courier New" w:cs="Courier New"/>
          <w:color w:val="000000"/>
          <w:sz w:val="18"/>
          <w:szCs w:val="18"/>
          <w:lang w:eastAsia="zh-CN"/>
        </w:rPr>
        <w:t>7 row(s) inserted.</w:t>
      </w:r>
    </w:p>
    <w:p w14:paraId="522A9410"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467F1376"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141A740E" w14:textId="77777777" w:rsidR="00745720" w:rsidRPr="00211675" w:rsidRDefault="00745720" w:rsidP="0074572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eastAsia="zh-CN"/>
        </w:rPr>
      </w:pPr>
    </w:p>
    <w:p w14:paraId="063AA723" w14:textId="55E2FCED" w:rsidR="00745720" w:rsidRDefault="00745720" w:rsidP="00745720">
      <w:r w:rsidRPr="00211675">
        <w:rPr>
          <w:rFonts w:ascii="Courier New" w:eastAsia="Times New Roman" w:hAnsi="Courier New" w:cs="Courier New"/>
          <w:color w:val="000000"/>
          <w:sz w:val="18"/>
          <w:szCs w:val="18"/>
          <w:lang w:eastAsia="zh-CN"/>
        </w:rPr>
        <w:t>Database closed.</w:t>
      </w:r>
    </w:p>
    <w:sectPr w:rsidR="0074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63438"/>
    <w:multiLevelType w:val="multilevel"/>
    <w:tmpl w:val="0C8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3DE5"/>
    <w:multiLevelType w:val="multilevel"/>
    <w:tmpl w:val="986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26B0"/>
    <w:multiLevelType w:val="multilevel"/>
    <w:tmpl w:val="C3C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A1F66"/>
    <w:multiLevelType w:val="multilevel"/>
    <w:tmpl w:val="8C8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E666E"/>
    <w:multiLevelType w:val="hybridMultilevel"/>
    <w:tmpl w:val="A6489C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F0590"/>
    <w:multiLevelType w:val="multilevel"/>
    <w:tmpl w:val="2EAE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919F8"/>
    <w:multiLevelType w:val="hybridMultilevel"/>
    <w:tmpl w:val="1FFA4108"/>
    <w:lvl w:ilvl="0" w:tplc="2B188BE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61431767"/>
    <w:multiLevelType w:val="multilevel"/>
    <w:tmpl w:val="229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764D4"/>
    <w:multiLevelType w:val="multilevel"/>
    <w:tmpl w:val="E446D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63C3C"/>
    <w:multiLevelType w:val="hybridMultilevel"/>
    <w:tmpl w:val="6EA8A4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20"/>
    <w:rsid w:val="00745720"/>
    <w:rsid w:val="0086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876C"/>
  <w15:chartTrackingRefBased/>
  <w15:docId w15:val="{EA78C6F2-3CAB-48AF-8852-3E980B7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720"/>
    <w:pPr>
      <w:spacing w:after="200" w:line="276" w:lineRule="auto"/>
      <w:jc w:val="center"/>
    </w:pPr>
    <w:rPr>
      <w:rFonts w:eastAsiaTheme="minorHAnsi"/>
      <w:lang w:eastAsia="en-US"/>
    </w:rPr>
  </w:style>
  <w:style w:type="paragraph" w:styleId="1">
    <w:name w:val="heading 1"/>
    <w:basedOn w:val="a"/>
    <w:next w:val="a"/>
    <w:link w:val="10"/>
    <w:uiPriority w:val="9"/>
    <w:qFormat/>
    <w:rsid w:val="007457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5720"/>
    <w:rPr>
      <w:rFonts w:asciiTheme="majorHAnsi" w:eastAsiaTheme="majorEastAsia" w:hAnsiTheme="majorHAnsi" w:cstheme="majorBidi"/>
      <w:b/>
      <w:bCs/>
      <w:color w:val="2F5496" w:themeColor="accent1" w:themeShade="BF"/>
      <w:sz w:val="28"/>
      <w:szCs w:val="28"/>
      <w:lang w:eastAsia="en-US"/>
    </w:rPr>
  </w:style>
  <w:style w:type="table" w:styleId="a3">
    <w:name w:val="Table Grid"/>
    <w:basedOn w:val="a1"/>
    <w:uiPriority w:val="59"/>
    <w:rsid w:val="00745720"/>
    <w:pPr>
      <w:spacing w:after="0" w:line="240" w:lineRule="auto"/>
      <w:jc w:val="center"/>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745720"/>
    <w:pPr>
      <w:ind w:left="720"/>
      <w:contextualSpacing/>
    </w:pPr>
  </w:style>
  <w:style w:type="character" w:styleId="a5">
    <w:name w:val="Hyperlink"/>
    <w:basedOn w:val="a0"/>
    <w:uiPriority w:val="99"/>
    <w:unhideWhenUsed/>
    <w:rsid w:val="00745720"/>
    <w:rPr>
      <w:color w:val="0563C1" w:themeColor="hyperlink"/>
      <w:u w:val="single"/>
    </w:rPr>
  </w:style>
  <w:style w:type="paragraph" w:styleId="a6">
    <w:name w:val="Title"/>
    <w:basedOn w:val="a"/>
    <w:next w:val="a"/>
    <w:link w:val="a7"/>
    <w:uiPriority w:val="10"/>
    <w:qFormat/>
    <w:rsid w:val="00745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745720"/>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dhe.ibm.com/infocenter/idshelp/v115/topic/com.ibm.perf.doc/ids_prf_436.htm" TargetMode="External"/><Relationship Id="rId13" Type="http://schemas.openxmlformats.org/officeDocument/2006/relationships/hyperlink" Target="http://publib.boulder.ibm.com/infocenter/idshelp/v10/topic/com.ibm.perf.doc/perf191.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c.dhe.ibm.com/infocenter/idshelp/v115/topic/com.ibm.perf.doc/ids_prf_434.htm?resultof=%22%6c%6f%63%6b%22%20" TargetMode="External"/><Relationship Id="rId12" Type="http://schemas.openxmlformats.org/officeDocument/2006/relationships/hyperlink" Target="http://publib.boulder.ibm.com/infocenter/idshelp/v115/topic/com.ibm.admin.doc/ids_admin_0748.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p_0p@ipdb:informix.b3" TargetMode="External"/><Relationship Id="rId1" Type="http://schemas.openxmlformats.org/officeDocument/2006/relationships/numbering" Target="numbering.xml"/><Relationship Id="rId6" Type="http://schemas.openxmlformats.org/officeDocument/2006/relationships/hyperlink" Target="http://publib.boulder.ibm.com/infocenter/idshelp/v111/topic/com.ibm.perf.doc/perf204.htm" TargetMode="External"/><Relationship Id="rId11" Type="http://schemas.openxmlformats.org/officeDocument/2006/relationships/hyperlink" Target="http://publib.boulder.ibm.com/infocenter/idshelp/v115/topic/com.ibm.admin.doc/ids_admin_0715.htm" TargetMode="External"/><Relationship Id="rId5" Type="http://schemas.openxmlformats.org/officeDocument/2006/relationships/hyperlink" Target="http://publib.boulder.ibm.com/infocenter/idshelp/v111/topic/com.ibm.perf.doc/perf02.htm" TargetMode="External"/><Relationship Id="rId15" Type="http://schemas.openxmlformats.org/officeDocument/2006/relationships/hyperlink" Target="http://www-01.ibm.com/support/knowledgecenter/SSGU8G_11.50.0/com.ibm.admin.doc/ids_admin_0767.htm%23ids_admin_0767?lang=en-us" TargetMode="External"/><Relationship Id="rId10" Type="http://schemas.openxmlformats.org/officeDocument/2006/relationships/hyperlink" Target="http://publib.boulder.ibm.com/infocenter/idshelp/v115/topic/com.ibm.admin.doc/ids_admin_0361.htm" TargetMode="External"/><Relationship Id="rId4" Type="http://schemas.openxmlformats.org/officeDocument/2006/relationships/webSettings" Target="webSettings.xml"/><Relationship Id="rId9" Type="http://schemas.openxmlformats.org/officeDocument/2006/relationships/hyperlink" Target="http://publib.boulder.ibm.com/infocenter/idshelp/v115/topic/com.ibm.admin.doc/ids_admin_0686.htm" TargetMode="External"/><Relationship Id="rId14" Type="http://schemas.openxmlformats.org/officeDocument/2006/relationships/hyperlink" Target="http://publib.boulder.ibm.com/infocenter/idshelp/v10/topic/com.ibm.perf.doc/perf19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4904</Words>
  <Characters>27955</Characters>
  <Application>Microsoft Office Word</Application>
  <DocSecurity>0</DocSecurity>
  <Lines>232</Lines>
  <Paragraphs>65</Paragraphs>
  <ScaleCrop>false</ScaleCrop>
  <Company/>
  <LinksUpToDate>false</LinksUpToDate>
  <CharactersWithSpaces>32794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2</cp:revision>
  <dcterms:created xsi:type="dcterms:W3CDTF">2021-03-17T18:21:00Z</dcterms:created>
  <dcterms:modified xsi:type="dcterms:W3CDTF">2021-03-17T18:27:00Z</dcterms:modified>
</cp:coreProperties>
</file>