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E8127" w14:textId="77777777" w:rsidR="009A4B26" w:rsidRPr="00B7312A" w:rsidRDefault="00B069A0" w:rsidP="00002281">
      <w:pPr>
        <w:spacing w:after="120" w:line="240" w:lineRule="auto"/>
        <w:jc w:val="center"/>
        <w:rPr>
          <w:rFonts w:ascii="Times New Roman" w:hAnsi="Times New Roman" w:cs="Times New Roman"/>
          <w:b/>
          <w:sz w:val="44"/>
        </w:rPr>
      </w:pPr>
      <w:r w:rsidRPr="00B7312A">
        <w:rPr>
          <w:rFonts w:ascii="Times New Roman" w:hAnsi="Times New Roman" w:cs="Times New Roman" w:hint="eastAsia"/>
          <w:b/>
          <w:sz w:val="44"/>
        </w:rPr>
        <w:t>UCLA Computer Science 35L</w:t>
      </w:r>
    </w:p>
    <w:p w14:paraId="773D97B2" w14:textId="77777777" w:rsidR="00B069A0" w:rsidRPr="00B7312A" w:rsidRDefault="00B069A0" w:rsidP="00002281">
      <w:pPr>
        <w:spacing w:after="0" w:line="240" w:lineRule="auto"/>
        <w:jc w:val="center"/>
        <w:rPr>
          <w:rFonts w:ascii="Times New Roman" w:hAnsi="Times New Roman" w:cs="Times New Roman"/>
          <w:b/>
          <w:sz w:val="44"/>
        </w:rPr>
      </w:pPr>
      <w:r w:rsidRPr="00B7312A">
        <w:rPr>
          <w:rFonts w:ascii="Times New Roman" w:hAnsi="Times New Roman" w:cs="Times New Roman" w:hint="eastAsia"/>
          <w:b/>
          <w:sz w:val="44"/>
        </w:rPr>
        <w:t>Software Construction Laboratory</w:t>
      </w:r>
    </w:p>
    <w:p w14:paraId="10F1827A" w14:textId="77777777" w:rsidR="00B069A0" w:rsidRDefault="00B069A0" w:rsidP="00002281">
      <w:pPr>
        <w:spacing w:afterLines="50" w:after="120" w:line="240" w:lineRule="auto"/>
        <w:rPr>
          <w:rFonts w:ascii="Times New Roman" w:hAnsi="Times New Roman" w:cs="Times New Roman"/>
        </w:rPr>
      </w:pPr>
    </w:p>
    <w:p w14:paraId="1C272AB6" w14:textId="77777777" w:rsidR="00B7312A" w:rsidRPr="001D34D0" w:rsidRDefault="00B7312A" w:rsidP="00002281">
      <w:pPr>
        <w:spacing w:after="100" w:afterAutospacing="1" w:line="240" w:lineRule="auto"/>
        <w:rPr>
          <w:rFonts w:ascii="Times New Roman" w:hAnsi="Times New Roman" w:cs="Times New Roman"/>
          <w:b/>
          <w:sz w:val="22"/>
        </w:rPr>
      </w:pPr>
      <w:r w:rsidRPr="001D34D0">
        <w:rPr>
          <w:rFonts w:ascii="Times New Roman" w:hAnsi="Times New Roman" w:cs="Times New Roman" w:hint="eastAsia"/>
          <w:b/>
          <w:sz w:val="22"/>
        </w:rPr>
        <w:t>1. General Information</w:t>
      </w:r>
    </w:p>
    <w:tbl>
      <w:tblPr>
        <w:tblStyle w:val="TableGrid"/>
        <w:tblW w:w="0" w:type="auto"/>
        <w:tblInd w:w="392" w:type="dxa"/>
        <w:tblLook w:val="04A0" w:firstRow="1" w:lastRow="0" w:firstColumn="1" w:lastColumn="0" w:noHBand="0" w:noVBand="1"/>
      </w:tblPr>
      <w:tblGrid>
        <w:gridCol w:w="2126"/>
        <w:gridCol w:w="6706"/>
      </w:tblGrid>
      <w:tr w:rsidR="00B7312A" w:rsidRPr="00B7312A" w14:paraId="4D7FCBA2" w14:textId="77777777" w:rsidTr="0042050F">
        <w:trPr>
          <w:trHeight w:val="689"/>
        </w:trPr>
        <w:tc>
          <w:tcPr>
            <w:tcW w:w="2126" w:type="dxa"/>
            <w:vAlign w:val="center"/>
          </w:tcPr>
          <w:p w14:paraId="259E37EC" w14:textId="77777777" w:rsidR="00B7312A" w:rsidRDefault="00B7312A" w:rsidP="0042050F">
            <w:pPr>
              <w:rPr>
                <w:rFonts w:ascii="Times New Roman" w:hAnsi="Times New Roman" w:cs="Times New Roman"/>
              </w:rPr>
            </w:pPr>
            <w:r>
              <w:rPr>
                <w:rFonts w:ascii="Times New Roman" w:hAnsi="Times New Roman" w:cs="Times New Roman" w:hint="eastAsia"/>
              </w:rPr>
              <w:t>Instructors</w:t>
            </w:r>
          </w:p>
        </w:tc>
        <w:tc>
          <w:tcPr>
            <w:tcW w:w="6706" w:type="dxa"/>
            <w:vAlign w:val="center"/>
          </w:tcPr>
          <w:p w14:paraId="41D42E3A" w14:textId="77777777" w:rsidR="00B7312A" w:rsidRPr="00B7312A" w:rsidRDefault="00B7312A" w:rsidP="003C3F9A">
            <w:pPr>
              <w:spacing w:line="360" w:lineRule="auto"/>
              <w:rPr>
                <w:rFonts w:ascii="Times New Roman" w:hAnsi="Times New Roman" w:cs="Times New Roman"/>
                <w:lang w:val="de-DE"/>
              </w:rPr>
            </w:pPr>
            <w:r w:rsidRPr="00B7312A">
              <w:rPr>
                <w:rFonts w:ascii="Times New Roman" w:hAnsi="Times New Roman" w:cs="Times New Roman" w:hint="eastAsia"/>
                <w:lang w:val="de-DE"/>
              </w:rPr>
              <w:t>Paul Eggert</w:t>
            </w:r>
            <w:r>
              <w:rPr>
                <w:rFonts w:ascii="Times New Roman" w:hAnsi="Times New Roman" w:cs="Times New Roman" w:hint="eastAsia"/>
                <w:lang w:val="de-DE"/>
              </w:rPr>
              <w:t xml:space="preserve"> &lt;</w:t>
            </w:r>
            <w:r w:rsidRPr="00B7312A">
              <w:rPr>
                <w:rFonts w:ascii="Times New Roman" w:hAnsi="Times New Roman" w:cs="Times New Roman"/>
                <w:lang w:val="de-DE"/>
              </w:rPr>
              <w:t>eggert@cs.ucla.edu</w:t>
            </w:r>
            <w:r>
              <w:rPr>
                <w:rFonts w:ascii="Times New Roman" w:hAnsi="Times New Roman" w:cs="Times New Roman" w:hint="eastAsia"/>
                <w:lang w:val="de-DE"/>
              </w:rPr>
              <w:t>&gt;</w:t>
            </w:r>
          </w:p>
          <w:p w14:paraId="03FE4A94" w14:textId="77777777" w:rsidR="00B7312A" w:rsidRPr="00B7312A" w:rsidRDefault="0045567F" w:rsidP="0042050F">
            <w:pPr>
              <w:rPr>
                <w:rFonts w:ascii="Times New Roman" w:hAnsi="Times New Roman" w:cs="Times New Roman"/>
              </w:rPr>
            </w:pPr>
            <w:proofErr w:type="spellStart"/>
            <w:proofErr w:type="gramStart"/>
            <w:r>
              <w:rPr>
                <w:rFonts w:ascii="Times New Roman" w:hAnsi="Times New Roman" w:cs="Times New Roman" w:hint="eastAsia"/>
              </w:rPr>
              <w:t>Jihyoung</w:t>
            </w:r>
            <w:proofErr w:type="spellEnd"/>
            <w:r>
              <w:rPr>
                <w:rFonts w:ascii="Times New Roman" w:hAnsi="Times New Roman" w:cs="Times New Roman" w:hint="eastAsia"/>
              </w:rPr>
              <w:t>(</w:t>
            </w:r>
            <w:proofErr w:type="gramEnd"/>
            <w:r>
              <w:rPr>
                <w:rFonts w:ascii="Times New Roman" w:hAnsi="Times New Roman" w:cs="Times New Roman" w:hint="eastAsia"/>
              </w:rPr>
              <w:t>Joseph) Kim</w:t>
            </w:r>
            <w:r w:rsidR="00B7312A" w:rsidRPr="00B7312A">
              <w:rPr>
                <w:rFonts w:ascii="Times New Roman" w:hAnsi="Times New Roman" w:cs="Times New Roman" w:hint="eastAsia"/>
              </w:rPr>
              <w:t>&lt;jhkim@cs.</w:t>
            </w:r>
            <w:r w:rsidR="00B7312A">
              <w:rPr>
                <w:rFonts w:ascii="Times New Roman" w:hAnsi="Times New Roman" w:cs="Times New Roman" w:hint="eastAsia"/>
              </w:rPr>
              <w:t>ucla.edu</w:t>
            </w:r>
            <w:r w:rsidR="00B7312A" w:rsidRPr="00B7312A">
              <w:rPr>
                <w:rFonts w:ascii="Times New Roman" w:hAnsi="Times New Roman" w:cs="Times New Roman" w:hint="eastAsia"/>
              </w:rPr>
              <w:t>&gt;</w:t>
            </w:r>
          </w:p>
        </w:tc>
      </w:tr>
      <w:tr w:rsidR="00B7312A" w:rsidRPr="00B7312A" w14:paraId="0A4EDFA5" w14:textId="77777777" w:rsidTr="0042050F">
        <w:trPr>
          <w:trHeight w:val="653"/>
        </w:trPr>
        <w:tc>
          <w:tcPr>
            <w:tcW w:w="2126" w:type="dxa"/>
            <w:vAlign w:val="center"/>
          </w:tcPr>
          <w:p w14:paraId="3AB3E4B6" w14:textId="77777777" w:rsidR="00B7312A" w:rsidRPr="00B7312A" w:rsidRDefault="00B7312A" w:rsidP="0042050F">
            <w:pPr>
              <w:rPr>
                <w:rFonts w:ascii="Times New Roman" w:hAnsi="Times New Roman" w:cs="Times New Roman"/>
              </w:rPr>
            </w:pPr>
            <w:r>
              <w:rPr>
                <w:rFonts w:ascii="Times New Roman" w:hAnsi="Times New Roman" w:cs="Times New Roman" w:hint="eastAsia"/>
              </w:rPr>
              <w:t>Office Hours</w:t>
            </w:r>
          </w:p>
        </w:tc>
        <w:tc>
          <w:tcPr>
            <w:tcW w:w="6706" w:type="dxa"/>
            <w:vAlign w:val="center"/>
          </w:tcPr>
          <w:p w14:paraId="2259F24F" w14:textId="77777777" w:rsidR="00B7312A" w:rsidRDefault="00B7312A" w:rsidP="003C3F9A">
            <w:pPr>
              <w:spacing w:line="360" w:lineRule="auto"/>
              <w:rPr>
                <w:rFonts w:ascii="Times New Roman" w:hAnsi="Times New Roman" w:cs="Times New Roman"/>
              </w:rPr>
            </w:pPr>
            <w:r>
              <w:rPr>
                <w:rFonts w:ascii="Times New Roman" w:hAnsi="Times New Roman" w:cs="Times New Roman" w:hint="eastAsia"/>
              </w:rPr>
              <w:t xml:space="preserve">Paul </w:t>
            </w:r>
            <w:proofErr w:type="spellStart"/>
            <w:r>
              <w:rPr>
                <w:rFonts w:ascii="Times New Roman" w:hAnsi="Times New Roman" w:cs="Times New Roman" w:hint="eastAsia"/>
              </w:rPr>
              <w:t>Eggert</w:t>
            </w:r>
            <w:proofErr w:type="spellEnd"/>
            <w:r>
              <w:rPr>
                <w:rFonts w:ascii="Times New Roman" w:hAnsi="Times New Roman" w:cs="Times New Roman" w:hint="eastAsia"/>
              </w:rPr>
              <w:t>: Mon 11:55am~12:55pm, Tue 10:30am~11:30am (BH 4532J)</w:t>
            </w:r>
          </w:p>
          <w:p w14:paraId="6FB19285" w14:textId="77777777" w:rsidR="00B7312A" w:rsidRPr="00B7312A" w:rsidRDefault="00B7312A" w:rsidP="0062646E">
            <w:pPr>
              <w:rPr>
                <w:rFonts w:ascii="Times New Roman" w:hAnsi="Times New Roman" w:cs="Times New Roman"/>
              </w:rPr>
            </w:pPr>
            <w:proofErr w:type="spellStart"/>
            <w:proofErr w:type="gramStart"/>
            <w:r w:rsidRPr="00B7312A">
              <w:rPr>
                <w:rFonts w:ascii="Times New Roman" w:hAnsi="Times New Roman" w:cs="Times New Roman" w:hint="eastAsia"/>
              </w:rPr>
              <w:t>Jihyoung</w:t>
            </w:r>
            <w:proofErr w:type="spellEnd"/>
            <w:r w:rsidRPr="00B7312A">
              <w:rPr>
                <w:rFonts w:ascii="Times New Roman" w:hAnsi="Times New Roman" w:cs="Times New Roman" w:hint="eastAsia"/>
              </w:rPr>
              <w:t>(</w:t>
            </w:r>
            <w:proofErr w:type="gramEnd"/>
            <w:r w:rsidRPr="00B7312A">
              <w:rPr>
                <w:rFonts w:ascii="Times New Roman" w:hAnsi="Times New Roman" w:cs="Times New Roman" w:hint="eastAsia"/>
              </w:rPr>
              <w:t>Joseph) Kim</w:t>
            </w:r>
            <w:r w:rsidR="003E6381">
              <w:rPr>
                <w:rFonts w:ascii="Times New Roman" w:hAnsi="Times New Roman" w:cs="Times New Roman" w:hint="eastAsia"/>
              </w:rPr>
              <w:t xml:space="preserve">: </w:t>
            </w:r>
            <w:r w:rsidR="0062646E">
              <w:rPr>
                <w:rFonts w:ascii="Times New Roman" w:hAnsi="Times New Roman" w:cs="Times New Roman" w:hint="eastAsia"/>
              </w:rPr>
              <w:t>TBA</w:t>
            </w:r>
            <w:r w:rsidR="006906E0">
              <w:rPr>
                <w:rFonts w:ascii="Times New Roman" w:hAnsi="Times New Roman" w:cs="Times New Roman" w:hint="eastAsia"/>
              </w:rPr>
              <w:t xml:space="preserve"> </w:t>
            </w:r>
            <w:r w:rsidR="008E65CA">
              <w:rPr>
                <w:rFonts w:ascii="Times New Roman" w:hAnsi="Times New Roman" w:cs="Times New Roman" w:hint="eastAsia"/>
              </w:rPr>
              <w:t>(BH 2432)</w:t>
            </w:r>
          </w:p>
        </w:tc>
      </w:tr>
      <w:tr w:rsidR="00B7312A" w:rsidRPr="00B7312A" w14:paraId="069FB7FB" w14:textId="77777777" w:rsidTr="0042050F">
        <w:trPr>
          <w:trHeight w:val="887"/>
        </w:trPr>
        <w:tc>
          <w:tcPr>
            <w:tcW w:w="2126" w:type="dxa"/>
            <w:vAlign w:val="center"/>
          </w:tcPr>
          <w:p w14:paraId="0EE68301" w14:textId="77777777" w:rsidR="00B7312A" w:rsidRPr="00B7312A" w:rsidRDefault="00B7312A" w:rsidP="0042050F">
            <w:pPr>
              <w:rPr>
                <w:rFonts w:ascii="Times New Roman" w:hAnsi="Times New Roman" w:cs="Times New Roman"/>
              </w:rPr>
            </w:pPr>
            <w:r>
              <w:rPr>
                <w:rFonts w:ascii="Times New Roman" w:hAnsi="Times New Roman" w:cs="Times New Roman" w:hint="eastAsia"/>
              </w:rPr>
              <w:t>Text Book</w:t>
            </w:r>
          </w:p>
        </w:tc>
        <w:tc>
          <w:tcPr>
            <w:tcW w:w="6706" w:type="dxa"/>
            <w:vAlign w:val="center"/>
          </w:tcPr>
          <w:p w14:paraId="3C3C6A78" w14:textId="77777777" w:rsidR="00B7312A" w:rsidRPr="00B7312A" w:rsidRDefault="00B7312A" w:rsidP="0042050F">
            <w:pPr>
              <w:rPr>
                <w:rFonts w:ascii="Times New Roman" w:hAnsi="Times New Roman" w:cs="Times New Roman"/>
              </w:rPr>
            </w:pPr>
            <w:r w:rsidRPr="00B7312A">
              <w:rPr>
                <w:rFonts w:ascii="Times New Roman" w:hAnsi="Times New Roman" w:cs="Times New Roman"/>
              </w:rPr>
              <w:t>No textbook has been selected; online material will be referred to extensively.</w:t>
            </w:r>
          </w:p>
          <w:p w14:paraId="74CD64C4" w14:textId="77777777" w:rsidR="00B7312A" w:rsidRPr="00B7312A" w:rsidRDefault="00B7312A" w:rsidP="0042050F">
            <w:pPr>
              <w:rPr>
                <w:rFonts w:ascii="Times New Roman" w:hAnsi="Times New Roman" w:cs="Times New Roman"/>
              </w:rPr>
            </w:pPr>
            <w:r w:rsidRPr="00B7312A">
              <w:rPr>
                <w:rFonts w:ascii="Times New Roman" w:hAnsi="Times New Roman" w:cs="Times New Roman"/>
              </w:rPr>
              <w:t xml:space="preserve">Topics, labs and </w:t>
            </w:r>
            <w:proofErr w:type="spellStart"/>
            <w:r w:rsidRPr="00B7312A">
              <w:rPr>
                <w:rFonts w:ascii="Times New Roman" w:hAnsi="Times New Roman" w:cs="Times New Roman"/>
              </w:rPr>
              <w:t>homeworks</w:t>
            </w:r>
            <w:proofErr w:type="spellEnd"/>
            <w:r w:rsidRPr="00B7312A">
              <w:rPr>
                <w:rFonts w:ascii="Times New Roman" w:hAnsi="Times New Roman" w:cs="Times New Roman"/>
              </w:rPr>
              <w:t xml:space="preserve"> are tentative and may be changed as the schedule progresses.</w:t>
            </w:r>
            <w:bookmarkStart w:id="0" w:name="_GoBack"/>
            <w:bookmarkEnd w:id="0"/>
          </w:p>
        </w:tc>
      </w:tr>
      <w:tr w:rsidR="00B7312A" w:rsidRPr="00B7312A" w14:paraId="435C1900" w14:textId="77777777" w:rsidTr="0042050F">
        <w:trPr>
          <w:trHeight w:val="417"/>
        </w:trPr>
        <w:tc>
          <w:tcPr>
            <w:tcW w:w="2126" w:type="dxa"/>
            <w:vAlign w:val="center"/>
          </w:tcPr>
          <w:p w14:paraId="3861C691" w14:textId="77777777" w:rsidR="00B7312A" w:rsidRPr="00B7312A" w:rsidRDefault="00B7312A" w:rsidP="0042050F">
            <w:pPr>
              <w:rPr>
                <w:rFonts w:ascii="Times New Roman" w:hAnsi="Times New Roman" w:cs="Times New Roman"/>
              </w:rPr>
            </w:pPr>
            <w:r>
              <w:rPr>
                <w:rFonts w:ascii="Times New Roman" w:hAnsi="Times New Roman" w:cs="Times New Roman" w:hint="eastAsia"/>
              </w:rPr>
              <w:t>Lab hours</w:t>
            </w:r>
          </w:p>
        </w:tc>
        <w:tc>
          <w:tcPr>
            <w:tcW w:w="6706" w:type="dxa"/>
            <w:vAlign w:val="center"/>
          </w:tcPr>
          <w:p w14:paraId="1A0B6CDD" w14:textId="77777777" w:rsidR="00B7312A" w:rsidRPr="00B7312A" w:rsidRDefault="00B7312A" w:rsidP="00E90AEE">
            <w:pPr>
              <w:rPr>
                <w:rFonts w:ascii="Times New Roman" w:hAnsi="Times New Roman" w:cs="Times New Roman"/>
              </w:rPr>
            </w:pPr>
            <w:r>
              <w:rPr>
                <w:rFonts w:ascii="Times New Roman" w:hAnsi="Times New Roman" w:cs="Times New Roman" w:hint="eastAsia"/>
              </w:rPr>
              <w:t xml:space="preserve">Mon, Wed </w:t>
            </w:r>
            <w:r w:rsidR="00BA3BB8">
              <w:rPr>
                <w:rFonts w:ascii="Times New Roman" w:hAnsi="Times New Roman" w:cs="Times New Roman" w:hint="eastAsia"/>
              </w:rPr>
              <w:t>4:00pm~5</w:t>
            </w:r>
            <w:r>
              <w:rPr>
                <w:rFonts w:ascii="Times New Roman" w:hAnsi="Times New Roman" w:cs="Times New Roman" w:hint="eastAsia"/>
              </w:rPr>
              <w:t>:50pm</w:t>
            </w:r>
            <w:r w:rsidR="006906E0">
              <w:rPr>
                <w:rFonts w:ascii="Times New Roman" w:hAnsi="Times New Roman" w:cs="Times New Roman" w:hint="eastAsia"/>
              </w:rPr>
              <w:t xml:space="preserve"> </w:t>
            </w:r>
            <w:r w:rsidR="00C60597">
              <w:rPr>
                <w:rFonts w:ascii="Times New Roman" w:hAnsi="Times New Roman" w:cs="Times New Roman" w:hint="eastAsia"/>
              </w:rPr>
              <w:t>(BH</w:t>
            </w:r>
            <w:r w:rsidR="007E3095">
              <w:rPr>
                <w:rFonts w:ascii="Times New Roman" w:hAnsi="Times New Roman" w:cs="Times New Roman" w:hint="eastAsia"/>
              </w:rPr>
              <w:t xml:space="preserve"> </w:t>
            </w:r>
            <w:r w:rsidR="00C60597">
              <w:rPr>
                <w:rFonts w:ascii="Times New Roman" w:hAnsi="Times New Roman" w:cs="Times New Roman" w:hint="eastAsia"/>
              </w:rPr>
              <w:t>3</w:t>
            </w:r>
            <w:r w:rsidR="00E90AEE">
              <w:rPr>
                <w:rFonts w:ascii="Times New Roman" w:hAnsi="Times New Roman" w:cs="Times New Roman" w:hint="eastAsia"/>
              </w:rPr>
              <w:t>76</w:t>
            </w:r>
            <w:r w:rsidR="00C60597">
              <w:rPr>
                <w:rFonts w:ascii="Times New Roman" w:hAnsi="Times New Roman" w:cs="Times New Roman" w:hint="eastAsia"/>
              </w:rPr>
              <w:t>0)</w:t>
            </w:r>
          </w:p>
        </w:tc>
      </w:tr>
      <w:tr w:rsidR="00B7312A" w:rsidRPr="00B7312A" w14:paraId="7C29D6D2" w14:textId="77777777" w:rsidTr="0042050F">
        <w:trPr>
          <w:trHeight w:val="416"/>
        </w:trPr>
        <w:tc>
          <w:tcPr>
            <w:tcW w:w="2126" w:type="dxa"/>
            <w:vAlign w:val="center"/>
          </w:tcPr>
          <w:p w14:paraId="3F37F01D" w14:textId="77777777" w:rsidR="00B7312A" w:rsidRPr="00B7312A" w:rsidRDefault="00B7312A" w:rsidP="0042050F">
            <w:pPr>
              <w:rPr>
                <w:rFonts w:ascii="Times New Roman" w:hAnsi="Times New Roman" w:cs="Times New Roman"/>
              </w:rPr>
            </w:pPr>
            <w:r>
              <w:rPr>
                <w:rFonts w:ascii="Times New Roman" w:hAnsi="Times New Roman" w:cs="Times New Roman" w:hint="eastAsia"/>
              </w:rPr>
              <w:t>Units</w:t>
            </w:r>
          </w:p>
        </w:tc>
        <w:tc>
          <w:tcPr>
            <w:tcW w:w="6706" w:type="dxa"/>
            <w:vAlign w:val="center"/>
          </w:tcPr>
          <w:p w14:paraId="60035D94" w14:textId="77777777" w:rsidR="00B7312A" w:rsidRPr="00B7312A" w:rsidRDefault="00B7312A" w:rsidP="0042050F">
            <w:pPr>
              <w:rPr>
                <w:rFonts w:ascii="Times New Roman" w:hAnsi="Times New Roman" w:cs="Times New Roman"/>
              </w:rPr>
            </w:pPr>
            <w:r>
              <w:rPr>
                <w:rFonts w:ascii="Times New Roman" w:hAnsi="Times New Roman" w:cs="Times New Roman" w:hint="eastAsia"/>
              </w:rPr>
              <w:t>2</w:t>
            </w:r>
          </w:p>
        </w:tc>
      </w:tr>
      <w:tr w:rsidR="00B7312A" w:rsidRPr="00B7312A" w14:paraId="4EB517A1" w14:textId="77777777" w:rsidTr="0042050F">
        <w:trPr>
          <w:trHeight w:val="593"/>
        </w:trPr>
        <w:tc>
          <w:tcPr>
            <w:tcW w:w="2126" w:type="dxa"/>
            <w:vAlign w:val="center"/>
          </w:tcPr>
          <w:p w14:paraId="6C23313E" w14:textId="77777777" w:rsidR="00B7312A" w:rsidRPr="00B7312A" w:rsidRDefault="00B7312A" w:rsidP="0042050F">
            <w:pPr>
              <w:rPr>
                <w:rFonts w:ascii="Times New Roman" w:hAnsi="Times New Roman" w:cs="Times New Roman"/>
              </w:rPr>
            </w:pPr>
            <w:r>
              <w:rPr>
                <w:rFonts w:ascii="Times New Roman" w:hAnsi="Times New Roman" w:cs="Times New Roman" w:hint="eastAsia"/>
              </w:rPr>
              <w:t>Course web site</w:t>
            </w:r>
          </w:p>
        </w:tc>
        <w:tc>
          <w:tcPr>
            <w:tcW w:w="6706" w:type="dxa"/>
            <w:vAlign w:val="center"/>
          </w:tcPr>
          <w:p w14:paraId="1D251A93" w14:textId="77777777" w:rsidR="00B7312A" w:rsidRDefault="003359AF" w:rsidP="0042050F">
            <w:pPr>
              <w:rPr>
                <w:rFonts w:ascii="Times New Roman" w:hAnsi="Times New Roman" w:cs="Times New Roman"/>
              </w:rPr>
            </w:pPr>
            <w:r w:rsidRPr="003359AF">
              <w:rPr>
                <w:rFonts w:ascii="Times New Roman" w:hAnsi="Times New Roman" w:cs="Times New Roman"/>
              </w:rPr>
              <w:t>http://www.cs.ucla.edu/classes/</w:t>
            </w:r>
            <w:r w:rsidR="003530F3">
              <w:rPr>
                <w:rFonts w:ascii="Times New Roman" w:hAnsi="Times New Roman" w:cs="Times New Roman" w:hint="eastAsia"/>
              </w:rPr>
              <w:t>fall</w:t>
            </w:r>
            <w:r w:rsidRPr="003359AF">
              <w:rPr>
                <w:rFonts w:ascii="Times New Roman" w:hAnsi="Times New Roman" w:cs="Times New Roman"/>
              </w:rPr>
              <w:t>11/cs35L/</w:t>
            </w:r>
            <w:r>
              <w:rPr>
                <w:rFonts w:ascii="Times New Roman" w:hAnsi="Times New Roman" w:cs="Times New Roman" w:hint="eastAsia"/>
              </w:rPr>
              <w:t xml:space="preserve">  (class web site)</w:t>
            </w:r>
          </w:p>
          <w:p w14:paraId="33794767" w14:textId="77777777" w:rsidR="00B7312A" w:rsidRPr="00B7312A" w:rsidRDefault="003359AF" w:rsidP="00BA3BB8">
            <w:pPr>
              <w:rPr>
                <w:rFonts w:ascii="Times New Roman" w:hAnsi="Times New Roman" w:cs="Times New Roman"/>
              </w:rPr>
            </w:pPr>
            <w:r w:rsidRPr="003359AF">
              <w:rPr>
                <w:rFonts w:ascii="Times New Roman" w:hAnsi="Times New Roman" w:cs="Times New Roman" w:hint="eastAsia"/>
              </w:rPr>
              <w:t>http://courseweb.seas.ucla.edu/</w:t>
            </w:r>
            <w:r>
              <w:rPr>
                <w:rFonts w:ascii="Times New Roman" w:hAnsi="Times New Roman" w:cs="Times New Roman" w:hint="eastAsia"/>
              </w:rPr>
              <w:t xml:space="preserve">           </w:t>
            </w:r>
            <w:r w:rsidRPr="00BA3BB8">
              <w:rPr>
                <w:rFonts w:ascii="Times New Roman" w:hAnsi="Times New Roman" w:cs="Times New Roman" w:hint="eastAsia"/>
                <w:sz w:val="14"/>
              </w:rPr>
              <w:t xml:space="preserve"> </w:t>
            </w:r>
            <w:r w:rsidR="00BA3BB8">
              <w:rPr>
                <w:rFonts w:ascii="Times New Roman" w:hAnsi="Times New Roman" w:cs="Times New Roman" w:hint="eastAsia"/>
              </w:rPr>
              <w:t xml:space="preserve"> </w:t>
            </w:r>
            <w:r>
              <w:rPr>
                <w:rFonts w:ascii="Times New Roman" w:hAnsi="Times New Roman" w:cs="Times New Roman" w:hint="eastAsia"/>
              </w:rPr>
              <w:t>(course</w:t>
            </w:r>
            <w:r w:rsidR="00002281">
              <w:rPr>
                <w:rFonts w:ascii="Times New Roman" w:hAnsi="Times New Roman" w:cs="Times New Roman" w:hint="eastAsia"/>
              </w:rPr>
              <w:t xml:space="preserve"> </w:t>
            </w:r>
            <w:r>
              <w:rPr>
                <w:rFonts w:ascii="Times New Roman" w:hAnsi="Times New Roman" w:cs="Times New Roman" w:hint="eastAsia"/>
              </w:rPr>
              <w:t>web</w:t>
            </w:r>
            <w:r w:rsidR="00002281">
              <w:rPr>
                <w:rFonts w:ascii="Times New Roman" w:hAnsi="Times New Roman" w:cs="Times New Roman" w:hint="eastAsia"/>
              </w:rPr>
              <w:t xml:space="preserve"> site</w:t>
            </w:r>
            <w:r>
              <w:rPr>
                <w:rFonts w:ascii="Times New Roman" w:hAnsi="Times New Roman" w:cs="Times New Roman" w:hint="eastAsia"/>
              </w:rPr>
              <w:t>)</w:t>
            </w:r>
          </w:p>
        </w:tc>
      </w:tr>
    </w:tbl>
    <w:p w14:paraId="145853D5" w14:textId="77777777" w:rsidR="00B7312A" w:rsidRDefault="00B7312A" w:rsidP="00002281">
      <w:pPr>
        <w:spacing w:after="0" w:line="240" w:lineRule="auto"/>
        <w:rPr>
          <w:rFonts w:ascii="Times New Roman" w:hAnsi="Times New Roman" w:cs="Times New Roman"/>
        </w:rPr>
      </w:pPr>
    </w:p>
    <w:p w14:paraId="1B94CBC7" w14:textId="77777777" w:rsidR="003359AF" w:rsidRPr="001D34D0" w:rsidRDefault="003359AF" w:rsidP="00002281">
      <w:pPr>
        <w:spacing w:after="120" w:line="240" w:lineRule="auto"/>
        <w:rPr>
          <w:rFonts w:ascii="Times New Roman" w:hAnsi="Times New Roman" w:cs="Times New Roman"/>
          <w:b/>
          <w:sz w:val="22"/>
        </w:rPr>
      </w:pPr>
      <w:r w:rsidRPr="001D34D0">
        <w:rPr>
          <w:rFonts w:ascii="Times New Roman" w:hAnsi="Times New Roman" w:cs="Times New Roman" w:hint="eastAsia"/>
          <w:b/>
          <w:sz w:val="22"/>
        </w:rPr>
        <w:t>2. Overview</w:t>
      </w:r>
    </w:p>
    <w:p w14:paraId="365A4A04" w14:textId="77777777" w:rsidR="003359AF" w:rsidRDefault="003359AF" w:rsidP="00C657B2">
      <w:pPr>
        <w:spacing w:after="0" w:line="240" w:lineRule="auto"/>
        <w:ind w:leftChars="120" w:left="240"/>
        <w:rPr>
          <w:rFonts w:ascii="Times New Roman" w:hAnsi="Times New Roman" w:cs="Times New Roman"/>
        </w:rPr>
      </w:pPr>
      <w:r w:rsidRPr="003359AF">
        <w:rPr>
          <w:rFonts w:ascii="Times New Roman" w:hAnsi="Times New Roman" w:cs="Times New Roman"/>
        </w:rPr>
        <w:t xml:space="preserve">Fundamentals of </w:t>
      </w:r>
      <w:proofErr w:type="gramStart"/>
      <w:r w:rsidRPr="003359AF">
        <w:rPr>
          <w:rFonts w:ascii="Times New Roman" w:hAnsi="Times New Roman" w:cs="Times New Roman"/>
        </w:rPr>
        <w:t>commonly-used</w:t>
      </w:r>
      <w:proofErr w:type="gramEnd"/>
      <w:r w:rsidRPr="003359AF">
        <w:rPr>
          <w:rFonts w:ascii="Times New Roman" w:hAnsi="Times New Roman" w:cs="Times New Roman"/>
        </w:rPr>
        <w:t xml:space="preserve"> software tools and environments, particularly open-source tools likely to be used in upper-division computer science courses.</w:t>
      </w:r>
    </w:p>
    <w:p w14:paraId="40D64230" w14:textId="77777777" w:rsidR="003359AF" w:rsidRDefault="003359AF" w:rsidP="00002281">
      <w:pPr>
        <w:spacing w:after="120" w:line="240" w:lineRule="auto"/>
        <w:rPr>
          <w:rFonts w:ascii="Times New Roman" w:hAnsi="Times New Roman" w:cs="Times New Roman"/>
        </w:rPr>
      </w:pPr>
    </w:p>
    <w:p w14:paraId="76B5F0E5" w14:textId="77777777" w:rsidR="003359AF" w:rsidRPr="001D34D0" w:rsidRDefault="003359AF" w:rsidP="00002281">
      <w:pPr>
        <w:spacing w:after="120" w:line="240" w:lineRule="auto"/>
        <w:rPr>
          <w:rFonts w:ascii="Times New Roman" w:hAnsi="Times New Roman" w:cs="Times New Roman"/>
          <w:b/>
          <w:sz w:val="22"/>
        </w:rPr>
      </w:pPr>
      <w:r w:rsidRPr="001D34D0">
        <w:rPr>
          <w:rFonts w:ascii="Times New Roman" w:hAnsi="Times New Roman" w:cs="Times New Roman" w:hint="eastAsia"/>
          <w:b/>
          <w:sz w:val="22"/>
        </w:rPr>
        <w:t>3. Prerequisite</w:t>
      </w:r>
    </w:p>
    <w:p w14:paraId="3CE769A4" w14:textId="77777777" w:rsidR="003359AF" w:rsidRDefault="003359AF" w:rsidP="00C657B2">
      <w:pPr>
        <w:spacing w:after="0" w:line="240" w:lineRule="auto"/>
        <w:ind w:leftChars="120" w:left="240"/>
        <w:rPr>
          <w:rFonts w:ascii="Times New Roman" w:hAnsi="Times New Roman" w:cs="Times New Roman"/>
        </w:rPr>
      </w:pPr>
      <w:r>
        <w:rPr>
          <w:rFonts w:ascii="Times New Roman" w:hAnsi="Times New Roman" w:cs="Times New Roman" w:hint="eastAsia"/>
        </w:rPr>
        <w:t>Computer Science 31</w:t>
      </w:r>
    </w:p>
    <w:p w14:paraId="14CC9A83" w14:textId="77777777" w:rsidR="003359AF" w:rsidRPr="00002281" w:rsidRDefault="003359AF" w:rsidP="00002281">
      <w:pPr>
        <w:spacing w:after="120" w:line="240" w:lineRule="auto"/>
        <w:rPr>
          <w:rFonts w:ascii="Times New Roman" w:hAnsi="Times New Roman" w:cs="Times New Roman"/>
        </w:rPr>
      </w:pPr>
    </w:p>
    <w:p w14:paraId="08505694" w14:textId="77777777" w:rsidR="003359AF" w:rsidRPr="001D34D0" w:rsidRDefault="003359AF" w:rsidP="00002281">
      <w:pPr>
        <w:spacing w:after="120" w:line="240" w:lineRule="auto"/>
        <w:rPr>
          <w:rFonts w:ascii="Times New Roman" w:hAnsi="Times New Roman" w:cs="Times New Roman"/>
          <w:b/>
          <w:sz w:val="22"/>
        </w:rPr>
      </w:pPr>
      <w:r w:rsidRPr="001D34D0">
        <w:rPr>
          <w:rFonts w:ascii="Times New Roman" w:hAnsi="Times New Roman" w:cs="Times New Roman" w:hint="eastAsia"/>
          <w:b/>
          <w:sz w:val="22"/>
        </w:rPr>
        <w:t>4. Grade Structure</w:t>
      </w:r>
    </w:p>
    <w:p w14:paraId="0D162E15" w14:textId="77777777" w:rsidR="003359AF" w:rsidRDefault="003359AF" w:rsidP="00C657B2">
      <w:pPr>
        <w:spacing w:after="0" w:line="240" w:lineRule="auto"/>
        <w:ind w:leftChars="120" w:left="240"/>
        <w:rPr>
          <w:rFonts w:ascii="Times New Roman" w:hAnsi="Times New Roman" w:cs="Times New Roman"/>
        </w:rPr>
      </w:pPr>
      <w:r w:rsidRPr="003359AF">
        <w:rPr>
          <w:rFonts w:ascii="Times New Roman" w:hAnsi="Times New Roman" w:cs="Times New Roman"/>
        </w:rPr>
        <w:t xml:space="preserve">The course consists of lectures each week, weekly </w:t>
      </w:r>
      <w:proofErr w:type="spellStart"/>
      <w:r w:rsidRPr="003359AF">
        <w:rPr>
          <w:rFonts w:ascii="Times New Roman" w:hAnsi="Times New Roman" w:cs="Times New Roman"/>
        </w:rPr>
        <w:t>homeworks</w:t>
      </w:r>
      <w:proofErr w:type="spellEnd"/>
      <w:r w:rsidRPr="003359AF">
        <w:rPr>
          <w:rFonts w:ascii="Times New Roman" w:hAnsi="Times New Roman" w:cs="Times New Roman"/>
        </w:rPr>
        <w:t xml:space="preserve">, </w:t>
      </w:r>
      <w:r>
        <w:rPr>
          <w:rFonts w:ascii="Times New Roman" w:hAnsi="Times New Roman" w:cs="Times New Roman" w:hint="eastAsia"/>
        </w:rPr>
        <w:t>in-class presentations</w:t>
      </w:r>
      <w:r w:rsidRPr="003359AF">
        <w:rPr>
          <w:rFonts w:ascii="Times New Roman" w:hAnsi="Times New Roman" w:cs="Times New Roman"/>
        </w:rPr>
        <w:t xml:space="preserve">, and a final </w:t>
      </w:r>
      <w:r>
        <w:rPr>
          <w:rFonts w:ascii="Times New Roman" w:hAnsi="Times New Roman" w:cs="Times New Roman" w:hint="eastAsia"/>
        </w:rPr>
        <w:t>exam</w:t>
      </w:r>
      <w:r w:rsidRPr="003359AF">
        <w:rPr>
          <w:rFonts w:ascii="Times New Roman" w:hAnsi="Times New Roman" w:cs="Times New Roman"/>
        </w:rPr>
        <w:t>. The grade will be broken down as follows:</w:t>
      </w:r>
    </w:p>
    <w:p w14:paraId="26F28597" w14:textId="77777777" w:rsidR="00002281" w:rsidRDefault="00002281" w:rsidP="00002281">
      <w:pPr>
        <w:spacing w:after="0" w:line="240" w:lineRule="auto"/>
        <w:ind w:firstLineChars="50" w:firstLine="100"/>
        <w:rPr>
          <w:rFonts w:ascii="Times New Roman" w:hAnsi="Times New Roman" w:cs="Times New Roman"/>
        </w:rPr>
      </w:pPr>
    </w:p>
    <w:tbl>
      <w:tblPr>
        <w:tblStyle w:val="TableGrid"/>
        <w:tblW w:w="0" w:type="auto"/>
        <w:tblInd w:w="392" w:type="dxa"/>
        <w:tblLook w:val="04A0" w:firstRow="1" w:lastRow="0" w:firstColumn="1" w:lastColumn="0" w:noHBand="0" w:noVBand="1"/>
      </w:tblPr>
      <w:tblGrid>
        <w:gridCol w:w="3544"/>
        <w:gridCol w:w="992"/>
      </w:tblGrid>
      <w:tr w:rsidR="003359AF" w14:paraId="2D1C5561" w14:textId="77777777" w:rsidTr="0042050F">
        <w:trPr>
          <w:trHeight w:val="340"/>
        </w:trPr>
        <w:tc>
          <w:tcPr>
            <w:tcW w:w="3544" w:type="dxa"/>
            <w:vAlign w:val="center"/>
          </w:tcPr>
          <w:p w14:paraId="40FBC0E8" w14:textId="77777777" w:rsidR="003359AF" w:rsidRDefault="003359AF" w:rsidP="0042050F">
            <w:pPr>
              <w:jc w:val="center"/>
              <w:rPr>
                <w:rFonts w:ascii="Times New Roman" w:hAnsi="Times New Roman" w:cs="Times New Roman"/>
              </w:rPr>
            </w:pPr>
            <w:proofErr w:type="spellStart"/>
            <w:r>
              <w:rPr>
                <w:rFonts w:ascii="Times New Roman" w:hAnsi="Times New Roman" w:cs="Times New Roman" w:hint="eastAsia"/>
              </w:rPr>
              <w:t>Homeworks</w:t>
            </w:r>
            <w:proofErr w:type="spellEnd"/>
            <w:r>
              <w:rPr>
                <w:rFonts w:ascii="Times New Roman" w:hAnsi="Times New Roman" w:cs="Times New Roman" w:hint="eastAsia"/>
              </w:rPr>
              <w:t xml:space="preserve"> and in-class presentations</w:t>
            </w:r>
          </w:p>
        </w:tc>
        <w:tc>
          <w:tcPr>
            <w:tcW w:w="992" w:type="dxa"/>
            <w:vAlign w:val="center"/>
          </w:tcPr>
          <w:p w14:paraId="15244FF6" w14:textId="77777777" w:rsidR="003359AF" w:rsidRPr="003359AF" w:rsidRDefault="003359AF" w:rsidP="0042050F">
            <w:pPr>
              <w:jc w:val="center"/>
              <w:rPr>
                <w:rFonts w:ascii="Times New Roman" w:hAnsi="Times New Roman" w:cs="Times New Roman"/>
              </w:rPr>
            </w:pPr>
            <w:r>
              <w:rPr>
                <w:rFonts w:ascii="Times New Roman" w:hAnsi="Times New Roman" w:cs="Times New Roman" w:hint="eastAsia"/>
              </w:rPr>
              <w:t>50%</w:t>
            </w:r>
          </w:p>
        </w:tc>
      </w:tr>
      <w:tr w:rsidR="003359AF" w14:paraId="5B849E44" w14:textId="77777777" w:rsidTr="0042050F">
        <w:trPr>
          <w:trHeight w:val="340"/>
        </w:trPr>
        <w:tc>
          <w:tcPr>
            <w:tcW w:w="3544" w:type="dxa"/>
            <w:vAlign w:val="center"/>
          </w:tcPr>
          <w:p w14:paraId="330428E1" w14:textId="77777777" w:rsidR="003359AF" w:rsidRDefault="003359AF" w:rsidP="0042050F">
            <w:pPr>
              <w:jc w:val="center"/>
              <w:rPr>
                <w:rFonts w:ascii="Times New Roman" w:hAnsi="Times New Roman" w:cs="Times New Roman"/>
              </w:rPr>
            </w:pPr>
            <w:r>
              <w:rPr>
                <w:rFonts w:ascii="Times New Roman" w:hAnsi="Times New Roman" w:cs="Times New Roman" w:hint="eastAsia"/>
              </w:rPr>
              <w:t>Final exam</w:t>
            </w:r>
          </w:p>
        </w:tc>
        <w:tc>
          <w:tcPr>
            <w:tcW w:w="992" w:type="dxa"/>
            <w:vAlign w:val="center"/>
          </w:tcPr>
          <w:p w14:paraId="41A113E2" w14:textId="77777777" w:rsidR="003359AF" w:rsidRDefault="003359AF" w:rsidP="0042050F">
            <w:pPr>
              <w:jc w:val="center"/>
              <w:rPr>
                <w:rFonts w:ascii="Times New Roman" w:hAnsi="Times New Roman" w:cs="Times New Roman"/>
              </w:rPr>
            </w:pPr>
            <w:r>
              <w:rPr>
                <w:rFonts w:ascii="Times New Roman" w:hAnsi="Times New Roman" w:cs="Times New Roman" w:hint="eastAsia"/>
              </w:rPr>
              <w:t>50%</w:t>
            </w:r>
          </w:p>
        </w:tc>
      </w:tr>
    </w:tbl>
    <w:p w14:paraId="09B87664" w14:textId="77777777" w:rsidR="003359AF" w:rsidRDefault="003359AF" w:rsidP="00002281">
      <w:pPr>
        <w:spacing w:after="120" w:line="240" w:lineRule="auto"/>
        <w:rPr>
          <w:rFonts w:ascii="Times New Roman" w:hAnsi="Times New Roman" w:cs="Times New Roman"/>
        </w:rPr>
      </w:pPr>
    </w:p>
    <w:p w14:paraId="04A28C16" w14:textId="77777777" w:rsidR="003359AF" w:rsidRPr="001D34D0" w:rsidRDefault="003359AF" w:rsidP="00002281">
      <w:pPr>
        <w:spacing w:after="120" w:line="240" w:lineRule="auto"/>
        <w:rPr>
          <w:rFonts w:ascii="Times New Roman" w:hAnsi="Times New Roman" w:cs="Times New Roman"/>
          <w:b/>
          <w:sz w:val="22"/>
        </w:rPr>
      </w:pPr>
      <w:r w:rsidRPr="001D34D0">
        <w:rPr>
          <w:rFonts w:ascii="Times New Roman" w:hAnsi="Times New Roman" w:cs="Times New Roman" w:hint="eastAsia"/>
          <w:b/>
          <w:sz w:val="22"/>
        </w:rPr>
        <w:t>5. Homework</w:t>
      </w:r>
    </w:p>
    <w:p w14:paraId="6AE4CC7B" w14:textId="77777777" w:rsidR="00002281" w:rsidRDefault="003359AF" w:rsidP="00C657B2">
      <w:pPr>
        <w:spacing w:after="0" w:line="240" w:lineRule="auto"/>
        <w:ind w:leftChars="120" w:left="240"/>
        <w:rPr>
          <w:rFonts w:ascii="Times New Roman" w:hAnsi="Times New Roman" w:cs="Times New Roman"/>
        </w:rPr>
      </w:pPr>
      <w:proofErr w:type="spellStart"/>
      <w:r>
        <w:rPr>
          <w:rFonts w:ascii="Times New Roman" w:hAnsi="Times New Roman" w:cs="Times New Roman" w:hint="eastAsia"/>
        </w:rPr>
        <w:t>Homeworks</w:t>
      </w:r>
      <w:proofErr w:type="spellEnd"/>
      <w:r>
        <w:rPr>
          <w:rFonts w:ascii="Times New Roman" w:hAnsi="Times New Roman" w:cs="Times New Roman" w:hint="eastAsia"/>
        </w:rPr>
        <w:t xml:space="preserve"> will be posted both on the course</w:t>
      </w:r>
      <w:r w:rsidR="00002281">
        <w:rPr>
          <w:rFonts w:ascii="Times New Roman" w:hAnsi="Times New Roman" w:cs="Times New Roman" w:hint="eastAsia"/>
        </w:rPr>
        <w:t xml:space="preserve"> </w:t>
      </w:r>
      <w:r>
        <w:rPr>
          <w:rFonts w:ascii="Times New Roman" w:hAnsi="Times New Roman" w:cs="Times New Roman" w:hint="eastAsia"/>
        </w:rPr>
        <w:t>web</w:t>
      </w:r>
      <w:r w:rsidR="00002281">
        <w:rPr>
          <w:rFonts w:ascii="Times New Roman" w:hAnsi="Times New Roman" w:cs="Times New Roman" w:hint="eastAsia"/>
        </w:rPr>
        <w:t xml:space="preserve"> site</w:t>
      </w:r>
      <w:r>
        <w:rPr>
          <w:rFonts w:ascii="Times New Roman" w:hAnsi="Times New Roman" w:cs="Times New Roman" w:hint="eastAsia"/>
        </w:rPr>
        <w:t xml:space="preserve"> and class website. Homework due is e</w:t>
      </w:r>
      <w:r w:rsidR="00002281">
        <w:rPr>
          <w:rFonts w:ascii="Times New Roman" w:hAnsi="Times New Roman" w:cs="Times New Roman" w:hint="eastAsia"/>
        </w:rPr>
        <w:t>very</w:t>
      </w:r>
      <w:r>
        <w:rPr>
          <w:rFonts w:ascii="Times New Roman" w:hAnsi="Times New Roman" w:cs="Times New Roman" w:hint="eastAsia"/>
        </w:rPr>
        <w:t xml:space="preserve"> Friday</w:t>
      </w:r>
      <w:r w:rsidR="00002281">
        <w:rPr>
          <w:rFonts w:ascii="Times New Roman" w:hAnsi="Times New Roman" w:cs="Times New Roman" w:hint="eastAsia"/>
        </w:rPr>
        <w:t xml:space="preserve"> </w:t>
      </w:r>
      <w:r>
        <w:rPr>
          <w:rFonts w:ascii="Times New Roman" w:hAnsi="Times New Roman" w:cs="Times New Roman" w:hint="eastAsia"/>
        </w:rPr>
        <w:t xml:space="preserve">(11:59:59pm) and </w:t>
      </w:r>
      <w:proofErr w:type="spellStart"/>
      <w:r>
        <w:rPr>
          <w:rFonts w:ascii="Times New Roman" w:hAnsi="Times New Roman" w:cs="Times New Roman" w:hint="eastAsia"/>
        </w:rPr>
        <w:t>homeworks</w:t>
      </w:r>
      <w:proofErr w:type="spellEnd"/>
      <w:r>
        <w:rPr>
          <w:rFonts w:ascii="Times New Roman" w:hAnsi="Times New Roman" w:cs="Times New Roman" w:hint="eastAsia"/>
        </w:rPr>
        <w:t xml:space="preserve"> should be submitted </w:t>
      </w:r>
      <w:r w:rsidR="00851EE3">
        <w:rPr>
          <w:rFonts w:ascii="Times New Roman" w:hAnsi="Times New Roman" w:cs="Times New Roman" w:hint="eastAsia"/>
        </w:rPr>
        <w:t xml:space="preserve">on the </w:t>
      </w:r>
      <w:proofErr w:type="spellStart"/>
      <w:proofErr w:type="gramStart"/>
      <w:r w:rsidR="00851EE3">
        <w:rPr>
          <w:rFonts w:ascii="Times New Roman" w:hAnsi="Times New Roman" w:cs="Times New Roman" w:hint="eastAsia"/>
        </w:rPr>
        <w:t>course</w:t>
      </w:r>
      <w:r w:rsidR="00002281">
        <w:rPr>
          <w:rFonts w:ascii="Times New Roman" w:hAnsi="Times New Roman" w:cs="Times New Roman" w:hint="eastAsia"/>
        </w:rPr>
        <w:t>web</w:t>
      </w:r>
      <w:proofErr w:type="spellEnd"/>
      <w:r w:rsidR="0049579C">
        <w:rPr>
          <w:rFonts w:ascii="Times New Roman" w:hAnsi="Times New Roman" w:cs="Times New Roman" w:hint="eastAsia"/>
        </w:rPr>
        <w:t>(</w:t>
      </w:r>
      <w:proofErr w:type="gramEnd"/>
      <w:r w:rsidR="0049579C">
        <w:rPr>
          <w:rFonts w:ascii="Times New Roman" w:hAnsi="Times New Roman" w:cs="Times New Roman" w:hint="eastAsia"/>
        </w:rPr>
        <w:t>http://courseweb.seas.ucla.edu)</w:t>
      </w:r>
      <w:r w:rsidR="00002281">
        <w:rPr>
          <w:rFonts w:ascii="Times New Roman" w:hAnsi="Times New Roman" w:cs="Times New Roman" w:hint="eastAsia"/>
        </w:rPr>
        <w:t xml:space="preserve">. </w:t>
      </w:r>
    </w:p>
    <w:p w14:paraId="66857621" w14:textId="77777777" w:rsidR="003359AF" w:rsidRDefault="00002281" w:rsidP="00C657B2">
      <w:pPr>
        <w:spacing w:after="0" w:line="240" w:lineRule="auto"/>
        <w:ind w:leftChars="120" w:left="240"/>
        <w:rPr>
          <w:rFonts w:ascii="Times New Roman" w:hAnsi="Times New Roman" w:cs="Times New Roman"/>
        </w:rPr>
      </w:pPr>
      <w:r w:rsidRPr="00002281">
        <w:rPr>
          <w:rFonts w:ascii="Times New Roman" w:hAnsi="Times New Roman" w:cs="Times New Roman"/>
        </w:rPr>
        <w:t xml:space="preserve">The lateness penalty for an assignment that is submitted between N and N+1 full days late (where N is </w:t>
      </w:r>
      <w:proofErr w:type="gramStart"/>
      <w:r w:rsidRPr="00002281">
        <w:rPr>
          <w:rFonts w:ascii="Times New Roman" w:hAnsi="Times New Roman" w:cs="Times New Roman"/>
        </w:rPr>
        <w:t>nonnegative</w:t>
      </w:r>
      <w:proofErr w:type="gramEnd"/>
      <w:r w:rsidRPr="00002281">
        <w:rPr>
          <w:rFonts w:ascii="Times New Roman" w:hAnsi="Times New Roman" w:cs="Times New Roman"/>
        </w:rPr>
        <w:t xml:space="preserve">) is </w:t>
      </w:r>
      <m:oMath>
        <m:sSup>
          <m:sSupPr>
            <m:ctrlPr>
              <w:rPr>
                <w:rFonts w:ascii="Cambria Math" w:hAnsi="Cambria Math" w:cs="Times New Roman"/>
                <w:b/>
                <w:i/>
              </w:rPr>
            </m:ctrlPr>
          </m:sSupPr>
          <m:e>
            <m:r>
              <m:rPr>
                <m:sty m:val="bi"/>
              </m:rPr>
              <w:rPr>
                <w:rFonts w:ascii="Cambria Math" w:hAnsi="Cambria Math" w:cs="Times New Roman"/>
              </w:rPr>
              <m:t>2</m:t>
            </m:r>
          </m:e>
          <m:sup>
            <m:r>
              <m:rPr>
                <m:sty m:val="bi"/>
              </m:rPr>
              <w:rPr>
                <w:rFonts w:ascii="Cambria Math" w:hAnsi="Cambria Math" w:cs="Times New Roman"/>
              </w:rPr>
              <m:t>N</m:t>
            </m:r>
          </m:sup>
        </m:sSup>
      </m:oMath>
      <w:r w:rsidRPr="00002281">
        <w:rPr>
          <w:rFonts w:ascii="Times New Roman" w:hAnsi="Times New Roman" w:cs="Times New Roman"/>
        </w:rPr>
        <w:t>% of the assignment's value. That is, the penalty is 1% for being up to 1 day late, 2% for being from 1 to 2 days late, 4% for being from 2 to 3 days late, and so forth. Assignments are not accepted after the last day of instruction (this is typically the Friday before final exams), and are not accepted after the lateness penalty renders them irrelevant to the final grade.</w:t>
      </w:r>
    </w:p>
    <w:p w14:paraId="2911BC1D" w14:textId="77777777" w:rsidR="002F671C" w:rsidRDefault="002F671C" w:rsidP="002F671C">
      <w:pPr>
        <w:spacing w:after="0" w:line="360" w:lineRule="auto"/>
        <w:ind w:firstLineChars="50" w:firstLine="100"/>
        <w:rPr>
          <w:rFonts w:ascii="Times New Roman" w:hAnsi="Times New Roman" w:cs="Times New Roman"/>
        </w:rPr>
      </w:pPr>
    </w:p>
    <w:p w14:paraId="286A5C22" w14:textId="77777777" w:rsidR="003359AF" w:rsidRDefault="002F671C" w:rsidP="00002281">
      <w:pPr>
        <w:spacing w:after="120" w:line="240" w:lineRule="auto"/>
        <w:rPr>
          <w:rFonts w:ascii="Times New Roman" w:hAnsi="Times New Roman" w:cs="Times New Roman"/>
        </w:rPr>
      </w:pPr>
      <w:r>
        <w:rPr>
          <w:rFonts w:ascii="Times New Roman" w:hAnsi="Times New Roman" w:cs="Times New Roman" w:hint="eastAsia"/>
          <w:b/>
          <w:sz w:val="22"/>
        </w:rPr>
        <w:t>6</w:t>
      </w:r>
      <w:r w:rsidRPr="001D34D0">
        <w:rPr>
          <w:rFonts w:ascii="Times New Roman" w:hAnsi="Times New Roman" w:cs="Times New Roman" w:hint="eastAsia"/>
          <w:b/>
          <w:sz w:val="22"/>
        </w:rPr>
        <w:t xml:space="preserve">. </w:t>
      </w:r>
      <w:r>
        <w:rPr>
          <w:rFonts w:ascii="Times New Roman" w:hAnsi="Times New Roman" w:cs="Times New Roman" w:hint="eastAsia"/>
          <w:b/>
          <w:sz w:val="22"/>
        </w:rPr>
        <w:t>In-class presentation</w:t>
      </w:r>
    </w:p>
    <w:p w14:paraId="135D55A7" w14:textId="77777777" w:rsidR="002F671C" w:rsidRDefault="002F671C" w:rsidP="00C657B2">
      <w:pPr>
        <w:spacing w:after="120" w:line="240" w:lineRule="auto"/>
        <w:ind w:leftChars="120" w:left="240"/>
        <w:rPr>
          <w:rFonts w:ascii="Times New Roman" w:hAnsi="Times New Roman" w:cs="Times New Roman"/>
        </w:rPr>
      </w:pPr>
      <w:r>
        <w:rPr>
          <w:rFonts w:ascii="Times New Roman" w:hAnsi="Times New Roman" w:cs="Times New Roman" w:hint="eastAsia"/>
        </w:rPr>
        <w:t>TBA.</w:t>
      </w:r>
    </w:p>
    <w:p w14:paraId="7EAB9E36" w14:textId="77777777" w:rsidR="002F671C" w:rsidRPr="002F671C" w:rsidRDefault="002F671C" w:rsidP="00002281">
      <w:pPr>
        <w:spacing w:after="120" w:line="240" w:lineRule="auto"/>
        <w:rPr>
          <w:rFonts w:ascii="Times New Roman" w:hAnsi="Times New Roman" w:cs="Times New Roman"/>
        </w:rPr>
      </w:pPr>
    </w:p>
    <w:p w14:paraId="18E186D0" w14:textId="77777777" w:rsidR="003359AF" w:rsidRPr="001D34D0" w:rsidRDefault="002F671C" w:rsidP="00002281">
      <w:pPr>
        <w:spacing w:after="120" w:line="240" w:lineRule="auto"/>
        <w:rPr>
          <w:rFonts w:ascii="Times New Roman" w:hAnsi="Times New Roman" w:cs="Times New Roman"/>
          <w:b/>
          <w:sz w:val="22"/>
        </w:rPr>
      </w:pPr>
      <w:r>
        <w:rPr>
          <w:rFonts w:ascii="Times New Roman" w:hAnsi="Times New Roman" w:cs="Times New Roman" w:hint="eastAsia"/>
          <w:b/>
          <w:sz w:val="22"/>
        </w:rPr>
        <w:t>7</w:t>
      </w:r>
      <w:r w:rsidR="003359AF" w:rsidRPr="001D34D0">
        <w:rPr>
          <w:rFonts w:ascii="Times New Roman" w:hAnsi="Times New Roman" w:cs="Times New Roman" w:hint="eastAsia"/>
          <w:b/>
          <w:sz w:val="22"/>
        </w:rPr>
        <w:t>. Final exam</w:t>
      </w:r>
    </w:p>
    <w:p w14:paraId="1EFDA385" w14:textId="77777777" w:rsidR="003359AF" w:rsidRPr="00B7312A" w:rsidRDefault="00002281" w:rsidP="00C657B2">
      <w:pPr>
        <w:spacing w:after="0" w:line="240" w:lineRule="auto"/>
        <w:ind w:leftChars="120" w:left="240"/>
        <w:rPr>
          <w:rFonts w:ascii="Times New Roman" w:hAnsi="Times New Roman" w:cs="Times New Roman"/>
        </w:rPr>
      </w:pPr>
      <w:r w:rsidRPr="00002281">
        <w:rPr>
          <w:rFonts w:ascii="Times New Roman" w:hAnsi="Times New Roman" w:cs="Times New Roman"/>
        </w:rPr>
        <w:t xml:space="preserve">The final exam will be given at the time and place specified by the </w:t>
      </w:r>
      <w:proofErr w:type="gramStart"/>
      <w:r w:rsidRPr="00002281">
        <w:rPr>
          <w:rFonts w:ascii="Times New Roman" w:hAnsi="Times New Roman" w:cs="Times New Roman"/>
        </w:rPr>
        <w:t>registrar</w:t>
      </w:r>
      <w:r w:rsidR="00790EF2">
        <w:rPr>
          <w:rFonts w:ascii="Times New Roman" w:hAnsi="Times New Roman" w:cs="Times New Roman" w:hint="eastAsia"/>
          <w:b/>
        </w:rPr>
        <w:t>(</w:t>
      </w:r>
      <w:proofErr w:type="gramEnd"/>
      <w:r w:rsidR="00790EF2">
        <w:rPr>
          <w:rFonts w:ascii="Times New Roman" w:hAnsi="Times New Roman" w:cs="Times New Roman" w:hint="eastAsia"/>
          <w:b/>
        </w:rPr>
        <w:t>8:00am~11:00pm, December 5</w:t>
      </w:r>
      <w:r w:rsidRPr="003C3F9A">
        <w:rPr>
          <w:rFonts w:ascii="Times New Roman" w:hAnsi="Times New Roman" w:cs="Times New Roman" w:hint="eastAsia"/>
          <w:b/>
          <w:vertAlign w:val="superscript"/>
        </w:rPr>
        <w:t>th</w:t>
      </w:r>
      <w:r w:rsidRPr="003C3F9A">
        <w:rPr>
          <w:rFonts w:ascii="Times New Roman" w:hAnsi="Times New Roman" w:cs="Times New Roman" w:hint="eastAsia"/>
          <w:b/>
        </w:rPr>
        <w:t>, 2011)</w:t>
      </w:r>
      <w:r w:rsidR="00C657B2">
        <w:rPr>
          <w:rFonts w:ascii="Times New Roman" w:hAnsi="Times New Roman" w:cs="Times New Roman" w:hint="eastAsia"/>
          <w:b/>
        </w:rPr>
        <w:t xml:space="preserve">. </w:t>
      </w:r>
      <w:r w:rsidRPr="00002281">
        <w:rPr>
          <w:rFonts w:ascii="Times New Roman" w:hAnsi="Times New Roman" w:cs="Times New Roman"/>
        </w:rPr>
        <w:t xml:space="preserve">It will be </w:t>
      </w:r>
      <w:r w:rsidRPr="00A12A6A">
        <w:rPr>
          <w:rFonts w:ascii="Times New Roman" w:hAnsi="Times New Roman" w:cs="Times New Roman"/>
          <w:b/>
        </w:rPr>
        <w:t>open book</w:t>
      </w:r>
      <w:r w:rsidRPr="00002281">
        <w:rPr>
          <w:rFonts w:ascii="Times New Roman" w:hAnsi="Times New Roman" w:cs="Times New Roman"/>
        </w:rPr>
        <w:t xml:space="preserve"> and </w:t>
      </w:r>
      <w:r w:rsidRPr="00A12A6A">
        <w:rPr>
          <w:rFonts w:ascii="Times New Roman" w:hAnsi="Times New Roman" w:cs="Times New Roman"/>
          <w:b/>
        </w:rPr>
        <w:t>open notes</w:t>
      </w:r>
      <w:r w:rsidRPr="00002281">
        <w:rPr>
          <w:rFonts w:ascii="Times New Roman" w:hAnsi="Times New Roman" w:cs="Times New Roman"/>
        </w:rPr>
        <w:t>. No written makeup exams will be given.</w:t>
      </w:r>
    </w:p>
    <w:sectPr w:rsidR="003359AF" w:rsidRPr="00B7312A" w:rsidSect="002F671C">
      <w:pgSz w:w="11906" w:h="16838"/>
      <w:pgMar w:top="1135" w:right="1440" w:bottom="1134"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Arial Unicode MS"/>
    <w:charset w:val="81"/>
    <w:family w:val="modern"/>
    <w:pitch w:val="variable"/>
    <w:sig w:usb0="900002AF" w:usb1="0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9A0"/>
    <w:rsid w:val="00002281"/>
    <w:rsid w:val="0002024E"/>
    <w:rsid w:val="0006336A"/>
    <w:rsid w:val="001D34D0"/>
    <w:rsid w:val="002F671C"/>
    <w:rsid w:val="003359AF"/>
    <w:rsid w:val="003530F3"/>
    <w:rsid w:val="003C3F9A"/>
    <w:rsid w:val="003E6381"/>
    <w:rsid w:val="0042050F"/>
    <w:rsid w:val="0045567F"/>
    <w:rsid w:val="0049579C"/>
    <w:rsid w:val="0062646E"/>
    <w:rsid w:val="006906E0"/>
    <w:rsid w:val="00790EF2"/>
    <w:rsid w:val="007E3095"/>
    <w:rsid w:val="00851EE3"/>
    <w:rsid w:val="008E65CA"/>
    <w:rsid w:val="009A4B26"/>
    <w:rsid w:val="00A12A6A"/>
    <w:rsid w:val="00B069A0"/>
    <w:rsid w:val="00B7312A"/>
    <w:rsid w:val="00BA3BB8"/>
    <w:rsid w:val="00C60597"/>
    <w:rsid w:val="00C657B2"/>
    <w:rsid w:val="00CF2371"/>
    <w:rsid w:val="00D3522C"/>
    <w:rsid w:val="00DB5F9C"/>
    <w:rsid w:val="00E90A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02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2A"/>
    <w:pPr>
      <w:ind w:leftChars="400" w:left="800"/>
    </w:pPr>
  </w:style>
  <w:style w:type="table" w:styleId="TableGrid">
    <w:name w:val="Table Grid"/>
    <w:basedOn w:val="TableNormal"/>
    <w:uiPriority w:val="59"/>
    <w:rsid w:val="00B7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312A"/>
    <w:rPr>
      <w:color w:val="0000FF" w:themeColor="hyperlink"/>
      <w:u w:val="single"/>
    </w:rPr>
  </w:style>
  <w:style w:type="paragraph" w:styleId="BalloonText">
    <w:name w:val="Balloon Text"/>
    <w:basedOn w:val="Normal"/>
    <w:link w:val="BalloonTextChar"/>
    <w:uiPriority w:val="99"/>
    <w:semiHidden/>
    <w:unhideWhenUsed/>
    <w:rsid w:val="0002024E"/>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2024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2A"/>
    <w:pPr>
      <w:ind w:leftChars="400" w:left="800"/>
    </w:pPr>
  </w:style>
  <w:style w:type="table" w:styleId="TableGrid">
    <w:name w:val="Table Grid"/>
    <w:basedOn w:val="TableNormal"/>
    <w:uiPriority w:val="59"/>
    <w:rsid w:val="00B7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312A"/>
    <w:rPr>
      <w:color w:val="0000FF" w:themeColor="hyperlink"/>
      <w:u w:val="single"/>
    </w:rPr>
  </w:style>
  <w:style w:type="paragraph" w:styleId="BalloonText">
    <w:name w:val="Balloon Text"/>
    <w:basedOn w:val="Normal"/>
    <w:link w:val="BalloonTextChar"/>
    <w:uiPriority w:val="99"/>
    <w:semiHidden/>
    <w:unhideWhenUsed/>
    <w:rsid w:val="0002024E"/>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2024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304</Words>
  <Characters>1734</Characters>
  <Application>Microsoft Macintosh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김지형</dc:creator>
  <cp:lastModifiedBy>Chen Liu</cp:lastModifiedBy>
  <cp:revision>24</cp:revision>
  <cp:lastPrinted>2011-03-28T15:20:00Z</cp:lastPrinted>
  <dcterms:created xsi:type="dcterms:W3CDTF">2011-03-28T13:12:00Z</dcterms:created>
  <dcterms:modified xsi:type="dcterms:W3CDTF">2011-09-24T00:22:00Z</dcterms:modified>
</cp:coreProperties>
</file>