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E084" w14:textId="384F787D" w:rsidR="0003081A" w:rsidRDefault="00F72781" w:rsidP="008B7DB3">
      <w:pPr>
        <w:spacing w:line="240" w:lineRule="auto"/>
        <w:ind w:firstLine="720"/>
        <w:rPr>
          <w:rFonts w:ascii="Times New Roman" w:eastAsia="Times New Roman" w:hAnsi="Times New Roman" w:cs="Times New Roman"/>
          <w:color w:val="000000"/>
          <w:shd w:val="clear" w:color="auto" w:fill="FFFFFF"/>
          <w:lang w:val="en-US" w:eastAsia="zh-CN"/>
        </w:rPr>
      </w:pPr>
      <w:r w:rsidRPr="00F1618B">
        <w:rPr>
          <w:rFonts w:ascii="Times New Roman" w:eastAsia="Times New Roman" w:hAnsi="Times New Roman" w:cs="Times New Roman"/>
          <w:noProof/>
          <w:color w:val="000000"/>
          <w:lang w:val="en-US" w:eastAsia="zh-CN"/>
        </w:rPr>
        <w:t xml:space="preserve">How do environmental changes influence human health? </w:t>
      </w:r>
      <w:r w:rsidR="0044457B" w:rsidRPr="00F1618B">
        <w:rPr>
          <w:rFonts w:ascii="Times New Roman" w:hAnsi="Times New Roman" w:cs="Times New Roman"/>
        </w:rPr>
        <w:t xml:space="preserve">One major challenge lies in </w:t>
      </w:r>
      <w:r w:rsidR="005F7F10">
        <w:rPr>
          <w:rFonts w:ascii="Times New Roman" w:hAnsi="Times New Roman" w:cs="Times New Roman"/>
        </w:rPr>
        <w:t xml:space="preserve">understanding </w:t>
      </w:r>
      <w:r w:rsidR="0044457B" w:rsidRPr="00F1618B">
        <w:rPr>
          <w:rFonts w:ascii="Times New Roman" w:hAnsi="Times New Roman" w:cs="Times New Roman"/>
        </w:rPr>
        <w:t xml:space="preserve">the complex multifactorial nature of these </w:t>
      </w:r>
      <w:r w:rsidR="005F7F10">
        <w:rPr>
          <w:rFonts w:ascii="Times New Roman" w:hAnsi="Times New Roman" w:cs="Times New Roman"/>
        </w:rPr>
        <w:t>factors.</w:t>
      </w:r>
      <w:r w:rsidR="0044457B" w:rsidRPr="00F1618B">
        <w:rPr>
          <w:rFonts w:ascii="Times New Roman" w:hAnsi="Times New Roman" w:cs="Times New Roman"/>
        </w:rPr>
        <w:t xml:space="preserve"> </w:t>
      </w:r>
      <w:r w:rsidRPr="00F1618B">
        <w:rPr>
          <w:rFonts w:ascii="Times New Roman" w:eastAsia="Times New Roman" w:hAnsi="Times New Roman" w:cs="Times New Roman"/>
          <w:noProof/>
          <w:color w:val="000000"/>
          <w:lang w:val="en-US" w:eastAsia="zh-CN"/>
        </w:rPr>
        <w:t>My research addresses this by exploring how</w:t>
      </w:r>
      <w:r w:rsidR="00CB1411" w:rsidRPr="00F1618B">
        <w:rPr>
          <w:rFonts w:ascii="Times New Roman" w:eastAsia="Times New Roman" w:hAnsi="Times New Roman" w:cs="Times New Roman"/>
          <w:noProof/>
          <w:color w:val="000000"/>
          <w:lang w:val="en-US" w:eastAsia="zh-CN"/>
        </w:rPr>
        <w:t xml:space="preserve"> historical</w:t>
      </w:r>
      <w:r w:rsidRPr="00F1618B">
        <w:rPr>
          <w:rFonts w:ascii="Times New Roman" w:eastAsia="Times New Roman" w:hAnsi="Times New Roman" w:cs="Times New Roman"/>
          <w:noProof/>
          <w:color w:val="000000"/>
          <w:lang w:val="en-US" w:eastAsia="zh-CN"/>
        </w:rPr>
        <w:t xml:space="preserve"> environmental changes have shaped the human genome. </w:t>
      </w:r>
      <w:r w:rsidR="0089383B" w:rsidRPr="00F1618B">
        <w:rPr>
          <w:rFonts w:ascii="Times New Roman" w:eastAsia="Times New Roman" w:hAnsi="Times New Roman" w:cs="Times New Roman"/>
          <w:color w:val="000000"/>
          <w:lang w:val="en-US" w:eastAsia="zh-CN"/>
        </w:rPr>
        <w:t xml:space="preserve">Specifically, </w:t>
      </w:r>
      <w:r w:rsidR="00A628A1" w:rsidRPr="00F1618B">
        <w:rPr>
          <w:rFonts w:ascii="Times New Roman" w:eastAsia="Times New Roman" w:hAnsi="Times New Roman" w:cs="Times New Roman"/>
          <w:color w:val="000000"/>
          <w:lang w:val="en-US" w:eastAsia="zh-CN"/>
        </w:rPr>
        <w:t>my research</w:t>
      </w:r>
      <w:r w:rsidR="00CB1411" w:rsidRPr="00F1618B">
        <w:rPr>
          <w:rFonts w:ascii="Times New Roman" w:eastAsia="Times New Roman" w:hAnsi="Times New Roman" w:cs="Times New Roman"/>
          <w:color w:val="000000"/>
          <w:lang w:val="en-US" w:eastAsia="zh-CN"/>
        </w:rPr>
        <w:t xml:space="preserve"> focus</w:t>
      </w:r>
      <w:r w:rsidR="0089383B" w:rsidRPr="00F1618B">
        <w:rPr>
          <w:rFonts w:ascii="Times New Roman" w:eastAsia="Times New Roman" w:hAnsi="Times New Roman" w:cs="Times New Roman"/>
          <w:color w:val="000000"/>
          <w:lang w:val="en-US" w:eastAsia="zh-CN"/>
        </w:rPr>
        <w:t xml:space="preserve"> on answering </w:t>
      </w:r>
      <w:r w:rsidR="003267E8">
        <w:rPr>
          <w:rFonts w:ascii="Times New Roman" w:eastAsia="Times New Roman" w:hAnsi="Times New Roman" w:cs="Times New Roman"/>
          <w:color w:val="000000"/>
          <w:lang w:val="en-US" w:eastAsia="zh-CN"/>
        </w:rPr>
        <w:t xml:space="preserve">two questions. First, </w:t>
      </w:r>
      <w:r w:rsidR="0089383B" w:rsidRPr="00F1618B">
        <w:rPr>
          <w:rFonts w:ascii="Times New Roman" w:eastAsia="Times New Roman" w:hAnsi="Times New Roman" w:cs="Times New Roman"/>
          <w:color w:val="000000"/>
          <w:lang w:val="en-US" w:eastAsia="zh-CN"/>
        </w:rPr>
        <w:t xml:space="preserve">how </w:t>
      </w:r>
      <w:r w:rsidR="005F7F10">
        <w:rPr>
          <w:rFonts w:ascii="Times New Roman" w:eastAsia="Times New Roman" w:hAnsi="Times New Roman" w:cs="Times New Roman"/>
          <w:color w:val="000000"/>
          <w:lang w:val="en-US" w:eastAsia="zh-CN"/>
        </w:rPr>
        <w:t xml:space="preserve">does </w:t>
      </w:r>
      <w:r w:rsidR="0089383B" w:rsidRPr="003267E8">
        <w:rPr>
          <w:rFonts w:ascii="Times New Roman" w:eastAsia="Times New Roman" w:hAnsi="Times New Roman" w:cs="Times New Roman"/>
          <w:b/>
          <w:bCs/>
          <w:color w:val="000000"/>
          <w:lang w:val="en-US" w:eastAsia="zh-CN"/>
        </w:rPr>
        <w:t>natural selection</w:t>
      </w:r>
      <w:r w:rsidR="0089383B" w:rsidRPr="00F1618B">
        <w:rPr>
          <w:rFonts w:ascii="Times New Roman" w:eastAsia="Times New Roman" w:hAnsi="Times New Roman" w:cs="Times New Roman"/>
          <w:color w:val="000000"/>
          <w:lang w:val="en-US" w:eastAsia="zh-CN"/>
        </w:rPr>
        <w:t xml:space="preserve"> affect </w:t>
      </w:r>
      <w:r w:rsidR="0089383B" w:rsidRPr="003267E8">
        <w:rPr>
          <w:rFonts w:ascii="Times New Roman" w:eastAsia="Times New Roman" w:hAnsi="Times New Roman" w:cs="Times New Roman"/>
          <w:b/>
          <w:bCs/>
          <w:color w:val="000000"/>
          <w:lang w:val="en-US" w:eastAsia="zh-CN"/>
        </w:rPr>
        <w:t>human</w:t>
      </w:r>
      <w:r w:rsidR="0089383B" w:rsidRPr="00F1618B">
        <w:rPr>
          <w:rFonts w:ascii="Times New Roman" w:eastAsia="Times New Roman" w:hAnsi="Times New Roman" w:cs="Times New Roman"/>
          <w:color w:val="000000"/>
          <w:lang w:val="en-US" w:eastAsia="zh-CN"/>
        </w:rPr>
        <w:t xml:space="preserve"> </w:t>
      </w:r>
      <w:r w:rsidR="0089383B" w:rsidRPr="003267E8">
        <w:rPr>
          <w:rFonts w:ascii="Times New Roman" w:eastAsia="Times New Roman" w:hAnsi="Times New Roman" w:cs="Times New Roman"/>
          <w:b/>
          <w:bCs/>
          <w:color w:val="000000"/>
          <w:lang w:val="en-US" w:eastAsia="zh-CN"/>
        </w:rPr>
        <w:t>infectious diseases</w:t>
      </w:r>
      <w:r w:rsidR="0089383B" w:rsidRPr="00F1618B">
        <w:rPr>
          <w:rFonts w:ascii="Times New Roman" w:eastAsia="Times New Roman" w:hAnsi="Times New Roman" w:cs="Times New Roman"/>
          <w:color w:val="000000"/>
          <w:lang w:val="en-US" w:eastAsia="zh-CN"/>
        </w:rPr>
        <w:t>, particularly on how humans adapt to viruses</w:t>
      </w:r>
      <w:r w:rsidR="005F7F10">
        <w:rPr>
          <w:rFonts w:ascii="Times New Roman" w:eastAsia="Times New Roman" w:hAnsi="Times New Roman" w:cs="Times New Roman"/>
          <w:color w:val="000000"/>
          <w:lang w:val="en-US" w:eastAsia="zh-CN"/>
        </w:rPr>
        <w:t>?</w:t>
      </w:r>
      <w:r w:rsidR="003267E8">
        <w:rPr>
          <w:rFonts w:ascii="Times New Roman" w:eastAsia="Times New Roman" w:hAnsi="Times New Roman" w:cs="Times New Roman"/>
          <w:color w:val="000000"/>
          <w:lang w:val="en-US" w:eastAsia="zh-CN"/>
        </w:rPr>
        <w:t xml:space="preserve"> </w:t>
      </w:r>
      <w:r w:rsidR="003267E8" w:rsidRPr="00F1618B">
        <w:rPr>
          <w:rFonts w:ascii="Times New Roman" w:eastAsia="Times New Roman" w:hAnsi="Times New Roman" w:cs="Times New Roman"/>
          <w:color w:val="000000"/>
          <w:shd w:val="clear" w:color="auto" w:fill="FFFFFF"/>
          <w:lang w:val="en-US" w:eastAsia="zh-CN"/>
        </w:rPr>
        <w:t>Using protein structures</w:t>
      </w:r>
      <w:r w:rsidR="003267E8">
        <w:rPr>
          <w:rFonts w:ascii="Times New Roman" w:eastAsia="Times New Roman" w:hAnsi="Times New Roman" w:cs="Times New Roman"/>
          <w:color w:val="000000"/>
          <w:shd w:val="clear" w:color="auto" w:fill="FFFFFF"/>
          <w:lang w:val="en-US" w:eastAsia="zh-CN"/>
        </w:rPr>
        <w:t xml:space="preserve"> and</w:t>
      </w:r>
      <w:r w:rsidR="003267E8" w:rsidRPr="00F1618B">
        <w:rPr>
          <w:rFonts w:ascii="Times New Roman" w:eastAsia="Times New Roman" w:hAnsi="Times New Roman" w:cs="Times New Roman"/>
          <w:color w:val="000000"/>
          <w:shd w:val="clear" w:color="auto" w:fill="FFFFFF"/>
          <w:lang w:val="en-US" w:eastAsia="zh-CN"/>
        </w:rPr>
        <w:t xml:space="preserve"> functional genomics, I explore how </w:t>
      </w:r>
      <w:r w:rsidR="003267E8" w:rsidRPr="003267E8">
        <w:rPr>
          <w:rFonts w:ascii="Times New Roman" w:eastAsia="Times New Roman" w:hAnsi="Times New Roman" w:cs="Times New Roman"/>
          <w:color w:val="000000"/>
          <w:shd w:val="clear" w:color="auto" w:fill="FFFFFF"/>
          <w:lang w:val="en-US" w:eastAsia="zh-CN"/>
        </w:rPr>
        <w:t>human proteins</w:t>
      </w:r>
      <w:r w:rsidR="003267E8" w:rsidRPr="00F1618B">
        <w:rPr>
          <w:rFonts w:ascii="Times New Roman" w:eastAsia="Times New Roman" w:hAnsi="Times New Roman" w:cs="Times New Roman"/>
          <w:color w:val="000000"/>
          <w:shd w:val="clear" w:color="auto" w:fill="FFFFFF"/>
          <w:lang w:val="en-US" w:eastAsia="zh-CN"/>
        </w:rPr>
        <w:t xml:space="preserve"> and </w:t>
      </w:r>
      <w:r w:rsidR="003267E8" w:rsidRPr="003267E8">
        <w:rPr>
          <w:rFonts w:ascii="Times New Roman" w:eastAsia="Times New Roman" w:hAnsi="Times New Roman" w:cs="Times New Roman"/>
          <w:color w:val="000000"/>
          <w:shd w:val="clear" w:color="auto" w:fill="FFFFFF"/>
          <w:lang w:val="en-US" w:eastAsia="zh-CN"/>
        </w:rPr>
        <w:t>regulatory elements</w:t>
      </w:r>
      <w:r w:rsidR="003267E8" w:rsidRPr="00F1618B">
        <w:rPr>
          <w:rFonts w:ascii="Times New Roman" w:eastAsia="Times New Roman" w:hAnsi="Times New Roman" w:cs="Times New Roman"/>
          <w:color w:val="000000"/>
          <w:shd w:val="clear" w:color="auto" w:fill="FFFFFF"/>
          <w:lang w:val="en-US" w:eastAsia="zh-CN"/>
        </w:rPr>
        <w:t xml:space="preserve"> evolve in response to viruses. Second, </w:t>
      </w:r>
      <w:r w:rsidR="003267E8" w:rsidRPr="00F1618B">
        <w:rPr>
          <w:rFonts w:ascii="Times New Roman" w:eastAsia="Times New Roman" w:hAnsi="Times New Roman" w:cs="Times New Roman"/>
          <w:color w:val="000000"/>
          <w:lang w:val="en-US" w:eastAsia="zh-CN"/>
        </w:rPr>
        <w:t xml:space="preserve">how </w:t>
      </w:r>
      <w:r w:rsidR="005F7F10">
        <w:rPr>
          <w:rFonts w:ascii="Times New Roman" w:eastAsia="Times New Roman" w:hAnsi="Times New Roman" w:cs="Times New Roman"/>
          <w:color w:val="000000"/>
          <w:lang w:val="en-US" w:eastAsia="zh-CN"/>
        </w:rPr>
        <w:t xml:space="preserve">does </w:t>
      </w:r>
      <w:r w:rsidR="003267E8" w:rsidRPr="00F1618B">
        <w:rPr>
          <w:rFonts w:ascii="Times New Roman" w:eastAsia="Times New Roman" w:hAnsi="Times New Roman" w:cs="Times New Roman"/>
          <w:color w:val="000000"/>
          <w:lang w:val="en-US" w:eastAsia="zh-CN"/>
        </w:rPr>
        <w:t xml:space="preserve">natural selection affect human </w:t>
      </w:r>
      <w:r w:rsidR="003267E8" w:rsidRPr="003267E8">
        <w:rPr>
          <w:rFonts w:ascii="Times New Roman" w:eastAsia="Times New Roman" w:hAnsi="Times New Roman" w:cs="Times New Roman"/>
          <w:b/>
          <w:bCs/>
          <w:color w:val="000000"/>
          <w:lang w:val="en-US" w:eastAsia="zh-CN"/>
        </w:rPr>
        <w:t>chronic diseases</w:t>
      </w:r>
      <w:r w:rsidR="005F7F10">
        <w:rPr>
          <w:rFonts w:ascii="Times New Roman" w:eastAsia="Times New Roman" w:hAnsi="Times New Roman" w:cs="Times New Roman"/>
          <w:color w:val="000000"/>
          <w:lang w:val="en-US" w:eastAsia="zh-CN"/>
        </w:rPr>
        <w:t>?</w:t>
      </w:r>
      <w:r w:rsidR="003267E8">
        <w:rPr>
          <w:rFonts w:ascii="Times New Roman" w:eastAsia="Times New Roman" w:hAnsi="Times New Roman" w:cs="Times New Roman"/>
          <w:color w:val="000000"/>
          <w:lang w:val="en-US" w:eastAsia="zh-CN"/>
        </w:rPr>
        <w:t xml:space="preserve"> </w:t>
      </w:r>
      <w:r w:rsidR="003267E8" w:rsidRPr="00F1618B">
        <w:rPr>
          <w:rFonts w:ascii="Times New Roman" w:eastAsia="Times New Roman" w:hAnsi="Times New Roman" w:cs="Times New Roman"/>
          <w:color w:val="000000"/>
          <w:shd w:val="clear" w:color="auto" w:fill="FFFFFF"/>
          <w:lang w:val="en-US" w:eastAsia="zh-CN"/>
        </w:rPr>
        <w:t xml:space="preserve">I </w:t>
      </w:r>
      <w:r w:rsidR="005F7F10">
        <w:rPr>
          <w:rFonts w:ascii="Times New Roman" w:eastAsia="Times New Roman" w:hAnsi="Times New Roman" w:cs="Times New Roman"/>
          <w:color w:val="000000"/>
          <w:shd w:val="clear" w:color="auto" w:fill="FFFFFF"/>
          <w:lang w:val="en-US" w:eastAsia="zh-CN"/>
        </w:rPr>
        <w:t>examine how</w:t>
      </w:r>
      <w:r w:rsidR="003267E8">
        <w:rPr>
          <w:rFonts w:ascii="Times New Roman" w:eastAsia="Times New Roman" w:hAnsi="Times New Roman" w:cs="Times New Roman"/>
          <w:color w:val="000000"/>
          <w:shd w:val="clear" w:color="auto" w:fill="FFFFFF"/>
          <w:lang w:val="en-US" w:eastAsia="zh-CN"/>
        </w:rPr>
        <w:t xml:space="preserve"> natural selection </w:t>
      </w:r>
      <w:r w:rsidR="005F7F10">
        <w:rPr>
          <w:rFonts w:ascii="Times New Roman" w:eastAsia="Times New Roman" w:hAnsi="Times New Roman" w:cs="Times New Roman"/>
          <w:color w:val="000000"/>
          <w:shd w:val="clear" w:color="auto" w:fill="FFFFFF"/>
          <w:lang w:val="en-US" w:eastAsia="zh-CN"/>
        </w:rPr>
        <w:t xml:space="preserve">acts </w:t>
      </w:r>
      <w:r w:rsidR="003267E8">
        <w:rPr>
          <w:rFonts w:ascii="Times New Roman" w:eastAsia="Times New Roman" w:hAnsi="Times New Roman" w:cs="Times New Roman"/>
          <w:color w:val="000000"/>
          <w:shd w:val="clear" w:color="auto" w:fill="FFFFFF"/>
          <w:lang w:val="en-US" w:eastAsia="zh-CN"/>
        </w:rPr>
        <w:t>on</w:t>
      </w:r>
      <w:r w:rsidR="005F7F10">
        <w:rPr>
          <w:rFonts w:ascii="Times New Roman" w:eastAsia="Times New Roman" w:hAnsi="Times New Roman" w:cs="Times New Roman"/>
          <w:color w:val="000000"/>
          <w:shd w:val="clear" w:color="auto" w:fill="FFFFFF"/>
          <w:lang w:val="en-US" w:eastAsia="zh-CN"/>
        </w:rPr>
        <w:t xml:space="preserve"> mutations in</w:t>
      </w:r>
      <w:r w:rsidR="003267E8">
        <w:rPr>
          <w:rFonts w:ascii="Times New Roman" w:eastAsia="Times New Roman" w:hAnsi="Times New Roman" w:cs="Times New Roman"/>
          <w:color w:val="000000"/>
          <w:shd w:val="clear" w:color="auto" w:fill="FFFFFF"/>
          <w:lang w:val="en-US" w:eastAsia="zh-CN"/>
        </w:rPr>
        <w:t xml:space="preserve"> </w:t>
      </w:r>
      <w:r w:rsidR="003267E8" w:rsidRPr="003267E8">
        <w:rPr>
          <w:rFonts w:ascii="Times New Roman" w:eastAsia="Times New Roman" w:hAnsi="Times New Roman" w:cs="Times New Roman"/>
          <w:color w:val="000000"/>
          <w:shd w:val="clear" w:color="auto" w:fill="FFFFFF"/>
          <w:lang w:val="en-US" w:eastAsia="zh-CN"/>
        </w:rPr>
        <w:t>non-coding</w:t>
      </w:r>
      <w:r w:rsidR="003267E8">
        <w:rPr>
          <w:rFonts w:ascii="Times New Roman" w:eastAsia="Times New Roman" w:hAnsi="Times New Roman" w:cs="Times New Roman"/>
          <w:color w:val="000000"/>
          <w:shd w:val="clear" w:color="auto" w:fill="FFFFFF"/>
          <w:lang w:val="en-US" w:eastAsia="zh-CN"/>
        </w:rPr>
        <w:t xml:space="preserve"> genomic regions and its impact on </w:t>
      </w:r>
      <w:r w:rsidR="003267E8" w:rsidRPr="003267E8">
        <w:rPr>
          <w:rFonts w:ascii="Times New Roman" w:eastAsia="Times New Roman" w:hAnsi="Times New Roman" w:cs="Times New Roman"/>
          <w:color w:val="000000"/>
          <w:shd w:val="clear" w:color="auto" w:fill="FFFFFF"/>
          <w:lang w:val="en-US" w:eastAsia="zh-CN"/>
        </w:rPr>
        <w:t>chronic diseases</w:t>
      </w:r>
      <w:r w:rsidR="003267E8">
        <w:rPr>
          <w:rFonts w:ascii="Times New Roman" w:eastAsia="Times New Roman" w:hAnsi="Times New Roman" w:cs="Times New Roman"/>
          <w:color w:val="000000"/>
          <w:shd w:val="clear" w:color="auto" w:fill="FFFFFF"/>
          <w:lang w:val="en-US" w:eastAsia="zh-CN"/>
        </w:rPr>
        <w:t xml:space="preserve">. </w:t>
      </w:r>
      <w:r w:rsidR="0089383B" w:rsidRPr="00F1618B">
        <w:rPr>
          <w:rFonts w:ascii="Times New Roman" w:eastAsia="Times New Roman" w:hAnsi="Times New Roman" w:cs="Times New Roman"/>
          <w:color w:val="000000"/>
          <w:shd w:val="clear" w:color="auto" w:fill="FFFFFF"/>
          <w:lang w:val="en-US" w:eastAsia="zh-CN"/>
        </w:rPr>
        <w:t>Here, I describe my prior work in each area and outline future plans for my independent lab.</w:t>
      </w:r>
    </w:p>
    <w:p w14:paraId="5712C2B4" w14:textId="77777777" w:rsidR="008B7DB3" w:rsidRPr="008B7DB3" w:rsidRDefault="008B7DB3" w:rsidP="008B7DB3">
      <w:pPr>
        <w:spacing w:line="240" w:lineRule="auto"/>
        <w:ind w:firstLine="720"/>
        <w:rPr>
          <w:rFonts w:ascii="Times New Roman" w:eastAsia="Times New Roman" w:hAnsi="Times New Roman" w:cs="Times New Roman"/>
          <w:color w:val="000000"/>
          <w:shd w:val="clear" w:color="auto" w:fill="FFFFFF"/>
          <w:lang w:val="en-US" w:eastAsia="zh-CN"/>
        </w:rPr>
      </w:pPr>
    </w:p>
    <w:p w14:paraId="6C150643" w14:textId="77777777" w:rsidR="00410F08" w:rsidRDefault="00562FA5" w:rsidP="0003081A">
      <w:pPr>
        <w:spacing w:line="240" w:lineRule="auto"/>
        <w:rPr>
          <w:rFonts w:ascii="Times New Roman" w:eastAsia="Times New Roman" w:hAnsi="Times New Roman" w:cs="Times New Roman"/>
          <w:b/>
          <w:bCs/>
          <w:color w:val="000000" w:themeColor="text1"/>
          <w:shd w:val="clear" w:color="auto" w:fill="FFFFFF"/>
          <w:lang w:val="en-US" w:eastAsia="zh-CN"/>
        </w:rPr>
      </w:pPr>
      <w:r w:rsidRPr="00DB0B6B">
        <w:rPr>
          <w:rFonts w:ascii="Times New Roman" w:eastAsia="Times New Roman" w:hAnsi="Times New Roman" w:cs="Times New Roman"/>
          <w:b/>
          <w:bCs/>
          <w:color w:val="000000" w:themeColor="text1"/>
          <w:shd w:val="clear" w:color="auto" w:fill="FFFFFF"/>
          <w:lang w:val="en-US" w:eastAsia="zh-CN"/>
        </w:rPr>
        <w:t>Previous work</w:t>
      </w:r>
    </w:p>
    <w:p w14:paraId="1DB092B1" w14:textId="7EF09EE6" w:rsidR="00E41041" w:rsidRPr="00E41041" w:rsidRDefault="00E41041" w:rsidP="0003081A">
      <w:pPr>
        <w:spacing w:line="240" w:lineRule="auto"/>
        <w:rPr>
          <w:rFonts w:ascii="Times New Roman" w:eastAsia="Times New Roman" w:hAnsi="Times New Roman" w:cs="Times New Roman"/>
          <w:color w:val="000000" w:themeColor="text1"/>
          <w:shd w:val="clear" w:color="auto" w:fill="FFFFFF"/>
          <w:lang w:val="en-US" w:eastAsia="zh-CN"/>
        </w:rPr>
      </w:pPr>
      <w:r>
        <w:rPr>
          <w:rFonts w:ascii="Times New Roman" w:eastAsia="Times New Roman" w:hAnsi="Times New Roman" w:cs="Times New Roman"/>
          <w:color w:val="000000" w:themeColor="text1"/>
          <w:shd w:val="clear" w:color="auto" w:fill="FFFFFF"/>
          <w:lang w:val="en-US" w:eastAsia="zh-CN"/>
        </w:rPr>
        <w:tab/>
      </w:r>
      <w:r w:rsidRPr="00E41041">
        <w:rPr>
          <w:rFonts w:ascii="Times New Roman" w:eastAsia="Times New Roman" w:hAnsi="Times New Roman" w:cs="Times New Roman"/>
          <w:color w:val="000000" w:themeColor="text1"/>
          <w:shd w:val="clear" w:color="auto" w:fill="FFFFFF"/>
          <w:lang w:val="en-US" w:eastAsia="zh-CN"/>
        </w:rPr>
        <w:t>I’ve led 3 different projects, focusing on different aspects of my main two areas of interest. Below I will explain what I did and what I found</w:t>
      </w:r>
      <w:r>
        <w:rPr>
          <w:rFonts w:ascii="Times New Roman" w:eastAsia="Times New Roman" w:hAnsi="Times New Roman" w:cs="Times New Roman" w:hint="eastAsia"/>
          <w:color w:val="000000" w:themeColor="text1"/>
          <w:shd w:val="clear" w:color="auto" w:fill="FFFFFF"/>
          <w:lang w:val="en-US" w:eastAsia="zh-CN"/>
        </w:rPr>
        <w:t>.</w:t>
      </w:r>
    </w:p>
    <w:p w14:paraId="443831DD" w14:textId="37203E5F" w:rsidR="0089383B" w:rsidRPr="00DB0B6B" w:rsidRDefault="0089383B" w:rsidP="0003081A">
      <w:pPr>
        <w:spacing w:line="240" w:lineRule="auto"/>
        <w:rPr>
          <w:rFonts w:ascii="Times New Roman" w:eastAsia="Times New Roman" w:hAnsi="Times New Roman" w:cs="Times New Roman"/>
          <w:i/>
          <w:iCs/>
          <w:color w:val="000000" w:themeColor="text1"/>
          <w:sz w:val="24"/>
          <w:szCs w:val="24"/>
          <w:lang w:val="en-US" w:eastAsia="zh-CN"/>
        </w:rPr>
      </w:pPr>
      <w:r w:rsidRPr="00DB0B6B">
        <w:rPr>
          <w:rFonts w:ascii="Times New Roman" w:eastAsia="Times New Roman" w:hAnsi="Times New Roman" w:cs="Times New Roman"/>
          <w:b/>
          <w:bCs/>
          <w:i/>
          <w:iCs/>
          <w:color w:val="000000" w:themeColor="text1"/>
          <w:shd w:val="clear" w:color="auto" w:fill="FFFFFF"/>
          <w:lang w:val="en-US" w:eastAsia="zh-CN"/>
        </w:rPr>
        <w:t>Protein stability</w:t>
      </w:r>
      <w:r w:rsidR="00330068" w:rsidRPr="00DB0B6B">
        <w:rPr>
          <w:rFonts w:ascii="Times New Roman" w:eastAsia="Times New Roman" w:hAnsi="Times New Roman" w:cs="Times New Roman"/>
          <w:b/>
          <w:bCs/>
          <w:i/>
          <w:iCs/>
          <w:color w:val="000000" w:themeColor="text1"/>
          <w:shd w:val="clear" w:color="auto" w:fill="FFFFFF"/>
          <w:lang w:val="en-US" w:eastAsia="zh-CN"/>
        </w:rPr>
        <w:t xml:space="preserve"> changes</w:t>
      </w:r>
      <w:r w:rsidR="00BC58AA" w:rsidRPr="00DB0B6B">
        <w:rPr>
          <w:rFonts w:ascii="Times New Roman" w:eastAsia="Times New Roman" w:hAnsi="Times New Roman" w:cs="Times New Roman"/>
          <w:b/>
          <w:bCs/>
          <w:i/>
          <w:iCs/>
          <w:color w:val="000000" w:themeColor="text1"/>
          <w:shd w:val="clear" w:color="auto" w:fill="FFFFFF"/>
          <w:lang w:val="en-US" w:eastAsia="zh-CN"/>
        </w:rPr>
        <w:t xml:space="preserve"> </w:t>
      </w:r>
      <w:r w:rsidRPr="00DB0B6B">
        <w:rPr>
          <w:rFonts w:ascii="Times New Roman" w:eastAsia="Times New Roman" w:hAnsi="Times New Roman" w:cs="Times New Roman"/>
          <w:b/>
          <w:bCs/>
          <w:i/>
          <w:iCs/>
          <w:color w:val="000000" w:themeColor="text1"/>
          <w:shd w:val="clear" w:color="auto" w:fill="FFFFFF"/>
          <w:lang w:val="en-US" w:eastAsia="zh-CN"/>
        </w:rPr>
        <w:t>as a major mechanism against virus</w:t>
      </w:r>
      <w:r w:rsidR="00460B39" w:rsidRPr="00DB0B6B">
        <w:rPr>
          <w:rFonts w:ascii="Times New Roman" w:eastAsia="Times New Roman" w:hAnsi="Times New Roman" w:cs="Times New Roman"/>
          <w:b/>
          <w:bCs/>
          <w:i/>
          <w:iCs/>
          <w:color w:val="000000" w:themeColor="text1"/>
          <w:shd w:val="clear" w:color="auto" w:fill="FFFFFF"/>
          <w:lang w:val="en-US" w:eastAsia="zh-CN"/>
        </w:rPr>
        <w:t>es</w:t>
      </w:r>
    </w:p>
    <w:p w14:paraId="50D98261" w14:textId="518660BD" w:rsidR="00410F08" w:rsidRDefault="00181F3C" w:rsidP="00DB0F09">
      <w:pPr>
        <w:spacing w:line="240" w:lineRule="auto"/>
        <w:ind w:firstLine="720"/>
        <w:rPr>
          <w:rFonts w:ascii="Times New Roman" w:eastAsia="Times New Roman" w:hAnsi="Times New Roman" w:cs="Times New Roman"/>
          <w:color w:val="000000"/>
          <w:lang w:val="en-US" w:eastAsia="zh-CN"/>
        </w:rPr>
      </w:pPr>
      <w:r w:rsidRPr="00F1618B">
        <w:rPr>
          <w:rFonts w:ascii="Times New Roman" w:eastAsia="Times New Roman" w:hAnsi="Times New Roman" w:cs="Times New Roman"/>
          <w:color w:val="000000"/>
          <w:lang w:val="en-US" w:eastAsia="zh-CN"/>
        </w:rPr>
        <w:t xml:space="preserve">Viruses were a dominant driver of adaptation in thousands </w:t>
      </w:r>
      <w:r w:rsidR="00BC58AA" w:rsidRPr="00F1618B">
        <w:rPr>
          <w:rFonts w:ascii="Times New Roman" w:eastAsia="Times New Roman" w:hAnsi="Times New Roman" w:cs="Times New Roman"/>
          <w:color w:val="000000"/>
          <w:lang w:val="en-US" w:eastAsia="zh-CN"/>
        </w:rPr>
        <w:t xml:space="preserve">of </w:t>
      </w:r>
      <w:r w:rsidRPr="00F1618B">
        <w:rPr>
          <w:rFonts w:ascii="Times New Roman" w:eastAsia="Times New Roman" w:hAnsi="Times New Roman" w:cs="Times New Roman"/>
          <w:color w:val="000000"/>
          <w:lang w:val="en-US" w:eastAsia="zh-CN"/>
        </w:rPr>
        <w:t>human proteins that physically interact with viruses (VIPs for Virus-</w:t>
      </w:r>
      <w:r w:rsidRPr="00F1618B">
        <w:rPr>
          <w:rFonts w:ascii="Times New Roman" w:eastAsia="Times New Roman" w:hAnsi="Times New Roman" w:cs="Times New Roman"/>
          <w:color w:val="000000" w:themeColor="text1"/>
          <w:lang w:val="en-US" w:eastAsia="zh-CN"/>
        </w:rPr>
        <w:t>Interacting Proteins)</w:t>
      </w:r>
      <w:r w:rsidR="00330068" w:rsidRPr="00F1618B">
        <w:rPr>
          <w:rFonts w:ascii="Times New Roman" w:eastAsia="Times New Roman" w:hAnsi="Times New Roman" w:cs="Times New Roman"/>
          <w:color w:val="000000" w:themeColor="text1"/>
          <w:vertAlign w:val="superscript"/>
          <w:lang w:val="en-US" w:eastAsia="zh-CN"/>
        </w:rPr>
        <w:t>1</w:t>
      </w:r>
      <w:r w:rsidR="00330068" w:rsidRPr="00F1618B">
        <w:rPr>
          <w:rFonts w:ascii="Times New Roman" w:eastAsia="Times New Roman" w:hAnsi="Times New Roman" w:cs="Times New Roman"/>
          <w:color w:val="000000" w:themeColor="text1"/>
          <w:lang w:val="en-US" w:eastAsia="zh-CN"/>
        </w:rPr>
        <w:t xml:space="preserve">. </w:t>
      </w:r>
      <w:r w:rsidR="005F5887" w:rsidRPr="00F1618B">
        <w:rPr>
          <w:rFonts w:ascii="Times New Roman" w:eastAsia="Times New Roman" w:hAnsi="Times New Roman" w:cs="Times New Roman"/>
          <w:color w:val="000000" w:themeColor="text1"/>
          <w:lang w:val="en-US" w:eastAsia="zh-CN"/>
        </w:rPr>
        <w:t xml:space="preserve">Adaptative </w:t>
      </w:r>
      <w:r w:rsidR="005F5887" w:rsidRPr="00F1618B">
        <w:rPr>
          <w:rFonts w:ascii="Times New Roman" w:eastAsia="Times New Roman" w:hAnsi="Times New Roman" w:cs="Times New Roman"/>
          <w:color w:val="000000"/>
          <w:lang w:val="en-US" w:eastAsia="zh-CN"/>
        </w:rPr>
        <w:t>mutations have been found both at surface and interior throughout VIPs. However, w</w:t>
      </w:r>
      <w:r w:rsidRPr="00F1618B">
        <w:rPr>
          <w:rFonts w:ascii="Times New Roman" w:eastAsia="Times New Roman" w:hAnsi="Times New Roman" w:cs="Times New Roman"/>
          <w:color w:val="000000"/>
          <w:lang w:val="en-US" w:eastAsia="zh-CN"/>
        </w:rPr>
        <w:t xml:space="preserve">ell-studied cases of virus-driven adaptation in immune factors and viral receptors </w:t>
      </w:r>
      <w:r w:rsidR="005F5887" w:rsidRPr="00F1618B">
        <w:rPr>
          <w:rFonts w:ascii="Times New Roman" w:eastAsia="Times New Roman" w:hAnsi="Times New Roman" w:cs="Times New Roman"/>
          <w:color w:val="000000"/>
          <w:lang w:val="en-US" w:eastAsia="zh-CN"/>
        </w:rPr>
        <w:t>usually focus on limited surface regions of VIPs.</w:t>
      </w:r>
      <w:r w:rsidR="00AC526E" w:rsidRPr="00F1618B">
        <w:rPr>
          <w:rFonts w:ascii="Times New Roman" w:eastAsia="Times New Roman" w:hAnsi="Times New Roman" w:cs="Times New Roman"/>
          <w:color w:val="000000"/>
          <w:lang w:val="en-US" w:eastAsia="zh-CN"/>
        </w:rPr>
        <w:t xml:space="preserve"> How do other adaptive mutations might influence protein functions?</w:t>
      </w:r>
      <w:r w:rsidR="00AC526E" w:rsidRPr="00F1618B" w:rsidDel="00AC526E">
        <w:rPr>
          <w:rFonts w:ascii="Times New Roman" w:eastAsia="Times New Roman" w:hAnsi="Times New Roman" w:cs="Times New Roman"/>
          <w:color w:val="000000"/>
          <w:lang w:val="en-US" w:eastAsia="zh-CN"/>
        </w:rPr>
        <w:t xml:space="preserve"> </w:t>
      </w:r>
      <w:r w:rsidR="0089383B" w:rsidRPr="00F1618B">
        <w:rPr>
          <w:rFonts w:ascii="Times New Roman" w:eastAsia="Times New Roman" w:hAnsi="Times New Roman" w:cs="Times New Roman"/>
          <w:color w:val="000000"/>
          <w:lang w:val="en-US" w:eastAsia="zh-CN"/>
        </w:rPr>
        <w:t xml:space="preserve">Protein stability—the balance between folded and unfolded forms—can be influenced by widespread amino acid mutations and </w:t>
      </w:r>
      <w:r w:rsidR="00AB0E9B" w:rsidRPr="00F1618B">
        <w:rPr>
          <w:rFonts w:ascii="Times New Roman" w:eastAsia="Times New Roman" w:hAnsi="Times New Roman" w:cs="Times New Roman"/>
          <w:color w:val="000000"/>
          <w:lang w:val="en-US" w:eastAsia="zh-CN"/>
        </w:rPr>
        <w:t xml:space="preserve">thus </w:t>
      </w:r>
      <w:r w:rsidR="0089383B" w:rsidRPr="00F1618B">
        <w:rPr>
          <w:rFonts w:ascii="Times New Roman" w:eastAsia="Times New Roman" w:hAnsi="Times New Roman" w:cs="Times New Roman"/>
          <w:color w:val="000000"/>
          <w:lang w:val="en-US" w:eastAsia="zh-CN"/>
        </w:rPr>
        <w:t>may be</w:t>
      </w:r>
      <w:r w:rsidR="00AB0E9B" w:rsidRPr="00F1618B">
        <w:rPr>
          <w:rFonts w:ascii="Times New Roman" w:eastAsia="Times New Roman" w:hAnsi="Times New Roman" w:cs="Times New Roman"/>
          <w:color w:val="000000"/>
          <w:lang w:val="en-US" w:eastAsia="zh-CN"/>
        </w:rPr>
        <w:t xml:space="preserve"> an</w:t>
      </w:r>
      <w:r w:rsidR="0089383B" w:rsidRPr="00F1618B">
        <w:rPr>
          <w:rFonts w:ascii="Times New Roman" w:eastAsia="Times New Roman" w:hAnsi="Times New Roman" w:cs="Times New Roman"/>
          <w:color w:val="000000"/>
          <w:lang w:val="en-US" w:eastAsia="zh-CN"/>
        </w:rPr>
        <w:t xml:space="preserve"> important </w:t>
      </w:r>
      <w:r w:rsidR="00AB0E9B" w:rsidRPr="00F1618B">
        <w:rPr>
          <w:rFonts w:ascii="Times New Roman" w:eastAsia="Times New Roman" w:hAnsi="Times New Roman" w:cs="Times New Roman"/>
          <w:color w:val="000000"/>
          <w:lang w:val="en-US" w:eastAsia="zh-CN"/>
        </w:rPr>
        <w:t xml:space="preserve">protein feature in virus-drive protein adaptation. </w:t>
      </w:r>
      <w:r w:rsidR="0089383B" w:rsidRPr="00F1618B">
        <w:rPr>
          <w:rFonts w:ascii="Times New Roman" w:eastAsia="Times New Roman" w:hAnsi="Times New Roman" w:cs="Times New Roman"/>
          <w:color w:val="000000"/>
          <w:lang w:val="en-US" w:eastAsia="zh-CN"/>
        </w:rPr>
        <w:t xml:space="preserve">Using protein stability changes </w:t>
      </w:r>
      <w:r w:rsidR="00BC58AA" w:rsidRPr="00F1618B">
        <w:rPr>
          <w:rFonts w:ascii="Times New Roman" w:eastAsia="Times New Roman" w:hAnsi="Times New Roman" w:cs="Times New Roman"/>
          <w:color w:val="000000"/>
          <w:lang w:val="en-US" w:eastAsia="zh-CN"/>
        </w:rPr>
        <w:t>predicted from</w:t>
      </w:r>
      <w:r w:rsidR="0089383B" w:rsidRPr="00F1618B">
        <w:rPr>
          <w:rFonts w:ascii="Times New Roman" w:eastAsia="Times New Roman" w:hAnsi="Times New Roman" w:cs="Times New Roman"/>
          <w:color w:val="000000"/>
          <w:lang w:val="en-US" w:eastAsia="zh-CN"/>
        </w:rPr>
        <w:t xml:space="preserve"> </w:t>
      </w:r>
      <w:proofErr w:type="spellStart"/>
      <w:r w:rsidR="0089383B" w:rsidRPr="00F1618B">
        <w:rPr>
          <w:rFonts w:ascii="Times New Roman" w:eastAsia="Times New Roman" w:hAnsi="Times New Roman" w:cs="Times New Roman"/>
          <w:color w:val="000000"/>
          <w:lang w:val="en-US" w:eastAsia="zh-CN"/>
        </w:rPr>
        <w:t>AlphaFold</w:t>
      </w:r>
      <w:proofErr w:type="spellEnd"/>
      <w:r w:rsidR="0089383B" w:rsidRPr="00F1618B">
        <w:rPr>
          <w:rFonts w:ascii="Times New Roman" w:eastAsia="Times New Roman" w:hAnsi="Times New Roman" w:cs="Times New Roman"/>
          <w:color w:val="000000"/>
          <w:lang w:val="en-US" w:eastAsia="zh-CN"/>
        </w:rPr>
        <w:t xml:space="preserve"> 2 structures, I found that amino acid</w:t>
      </w:r>
      <w:r w:rsidR="003A0023" w:rsidRPr="00F1618B">
        <w:rPr>
          <w:rFonts w:ascii="Times New Roman" w:eastAsia="Times New Roman" w:hAnsi="Times New Roman" w:cs="Times New Roman"/>
          <w:color w:val="000000"/>
          <w:lang w:val="en-US" w:eastAsia="zh-CN"/>
        </w:rPr>
        <w:t>s</w:t>
      </w:r>
      <w:r w:rsidR="00330068" w:rsidRPr="00F1618B">
        <w:rPr>
          <w:rFonts w:ascii="Times New Roman" w:eastAsia="Times New Roman" w:hAnsi="Times New Roman" w:cs="Times New Roman"/>
          <w:color w:val="000000"/>
          <w:lang w:val="en-US" w:eastAsia="zh-CN"/>
        </w:rPr>
        <w:t xml:space="preserve"> changes</w:t>
      </w:r>
      <w:r w:rsidR="0089383B" w:rsidRPr="00F1618B">
        <w:rPr>
          <w:rFonts w:ascii="Times New Roman" w:eastAsia="Times New Roman" w:hAnsi="Times New Roman" w:cs="Times New Roman"/>
          <w:color w:val="000000"/>
          <w:lang w:val="en-US" w:eastAsia="zh-CN"/>
        </w:rPr>
        <w:t xml:space="preserve"> </w:t>
      </w:r>
      <w:r w:rsidR="00330068" w:rsidRPr="00F1618B">
        <w:rPr>
          <w:rFonts w:ascii="Times New Roman" w:eastAsia="Times New Roman" w:hAnsi="Times New Roman" w:cs="Times New Roman"/>
          <w:color w:val="000000"/>
          <w:lang w:val="en-US" w:eastAsia="zh-CN"/>
        </w:rPr>
        <w:t>altering protein</w:t>
      </w:r>
      <w:r w:rsidR="0089383B" w:rsidRPr="00F1618B">
        <w:rPr>
          <w:rFonts w:ascii="Times New Roman" w:eastAsia="Times New Roman" w:hAnsi="Times New Roman" w:cs="Times New Roman"/>
          <w:color w:val="000000"/>
          <w:lang w:val="en-US" w:eastAsia="zh-CN"/>
        </w:rPr>
        <w:t xml:space="preserve"> stability experienced significantly elevate</w:t>
      </w:r>
      <w:r w:rsidR="005F7F10">
        <w:rPr>
          <w:rFonts w:ascii="Times New Roman" w:eastAsia="Times New Roman" w:hAnsi="Times New Roman" w:cs="Times New Roman"/>
          <w:color w:val="000000"/>
          <w:lang w:val="en-US" w:eastAsia="zh-CN"/>
        </w:rPr>
        <w:t xml:space="preserve">d </w:t>
      </w:r>
      <w:r w:rsidR="0089383B" w:rsidRPr="00F1618B">
        <w:rPr>
          <w:rFonts w:ascii="Times New Roman" w:eastAsia="Times New Roman" w:hAnsi="Times New Roman" w:cs="Times New Roman"/>
          <w:color w:val="000000"/>
          <w:lang w:val="en-US" w:eastAsia="zh-CN"/>
        </w:rPr>
        <w:t>adaptive evolution in VIPs</w:t>
      </w:r>
      <w:r w:rsidR="00491F7A" w:rsidRPr="00F1618B">
        <w:rPr>
          <w:rFonts w:ascii="Times New Roman" w:eastAsia="Times New Roman" w:hAnsi="Times New Roman" w:cs="Times New Roman"/>
          <w:color w:val="000000"/>
          <w:lang w:val="en-US" w:eastAsia="zh-CN"/>
        </w:rPr>
        <w:t xml:space="preserve"> comparing to other proteins</w:t>
      </w:r>
      <w:r w:rsidR="0089383B" w:rsidRPr="00F1618B">
        <w:rPr>
          <w:rFonts w:ascii="Times New Roman" w:eastAsia="Times New Roman" w:hAnsi="Times New Roman" w:cs="Times New Roman"/>
          <w:color w:val="000000"/>
          <w:lang w:val="en-US" w:eastAsia="zh-CN"/>
        </w:rPr>
        <w:t xml:space="preserve">. This suggests that </w:t>
      </w:r>
      <w:r w:rsidR="003A0023" w:rsidRPr="00F1618B">
        <w:rPr>
          <w:rFonts w:ascii="Times New Roman" w:eastAsia="Times New Roman" w:hAnsi="Times New Roman" w:cs="Times New Roman"/>
          <w:color w:val="000000"/>
          <w:lang w:val="en-US" w:eastAsia="zh-CN"/>
        </w:rPr>
        <w:t xml:space="preserve">the </w:t>
      </w:r>
      <w:r w:rsidR="0089383B" w:rsidRPr="00F1618B">
        <w:rPr>
          <w:rFonts w:ascii="Times New Roman" w:eastAsia="Times New Roman" w:hAnsi="Times New Roman" w:cs="Times New Roman"/>
          <w:color w:val="000000"/>
          <w:lang w:val="en-US" w:eastAsia="zh-CN"/>
        </w:rPr>
        <w:t>evolution of protein stability, and thus functional protein abundance, is a key mechanism of host adaptation to viruses</w:t>
      </w:r>
      <w:r w:rsidR="00BC58AA" w:rsidRPr="00F1618B">
        <w:rPr>
          <w:rFonts w:ascii="Times New Roman" w:eastAsia="Times New Roman" w:hAnsi="Times New Roman" w:cs="Times New Roman"/>
          <w:color w:val="000000"/>
          <w:lang w:val="en-US" w:eastAsia="zh-CN"/>
        </w:rPr>
        <w:t xml:space="preserve">. </w:t>
      </w:r>
      <w:r w:rsidR="00330068" w:rsidRPr="00F1618B">
        <w:rPr>
          <w:rFonts w:ascii="Times New Roman" w:eastAsia="Times New Roman" w:hAnsi="Times New Roman" w:cs="Times New Roman"/>
          <w:color w:val="000000"/>
          <w:lang w:val="en-US" w:eastAsia="zh-CN"/>
        </w:rPr>
        <w:t xml:space="preserve">This work is </w:t>
      </w:r>
      <w:r w:rsidR="00BC58AA" w:rsidRPr="00F1618B">
        <w:rPr>
          <w:rFonts w:ascii="Times New Roman" w:eastAsia="Times New Roman" w:hAnsi="Times New Roman" w:cs="Times New Roman"/>
          <w:color w:val="000000"/>
          <w:lang w:val="en-US" w:eastAsia="zh-CN"/>
        </w:rPr>
        <w:t xml:space="preserve">in </w:t>
      </w:r>
      <w:r w:rsidR="0089383B" w:rsidRPr="00F1618B">
        <w:rPr>
          <w:rFonts w:ascii="Times New Roman" w:eastAsia="Times New Roman" w:hAnsi="Times New Roman" w:cs="Times New Roman"/>
          <w:color w:val="000000"/>
          <w:lang w:val="en-US" w:eastAsia="zh-CN"/>
        </w:rPr>
        <w:t>revision</w:t>
      </w:r>
      <w:r w:rsidR="00BC58AA" w:rsidRPr="00F1618B">
        <w:rPr>
          <w:rFonts w:ascii="Times New Roman" w:eastAsia="Times New Roman" w:hAnsi="Times New Roman" w:cs="Times New Roman"/>
          <w:color w:val="000000"/>
          <w:lang w:val="en-US" w:eastAsia="zh-CN"/>
        </w:rPr>
        <w:t xml:space="preserve"> at </w:t>
      </w:r>
      <w:r w:rsidR="0089383B" w:rsidRPr="00F1618B">
        <w:rPr>
          <w:rFonts w:ascii="Times New Roman" w:eastAsia="Times New Roman" w:hAnsi="Times New Roman" w:cs="Times New Roman"/>
          <w:i/>
          <w:iCs/>
          <w:color w:val="000000"/>
          <w:lang w:val="en-US" w:eastAsia="zh-CN"/>
        </w:rPr>
        <w:t>Molecular Biology and Evolution</w:t>
      </w:r>
      <w:r w:rsidR="00C408DB" w:rsidRPr="00F1618B">
        <w:rPr>
          <w:rFonts w:ascii="Times New Roman" w:eastAsia="Times New Roman" w:hAnsi="Times New Roman" w:cs="Times New Roman"/>
          <w:color w:val="000000"/>
          <w:lang w:val="en-US" w:eastAsia="zh-CN"/>
        </w:rPr>
        <w:t xml:space="preserve"> (Di et al., </w:t>
      </w:r>
      <w:r w:rsidR="00AC526E" w:rsidRPr="00F1618B">
        <w:rPr>
          <w:rFonts w:ascii="Times New Roman" w:eastAsia="Times New Roman" w:hAnsi="Times New Roman" w:cs="Times New Roman"/>
          <w:color w:val="000000"/>
          <w:lang w:val="en-US" w:eastAsia="zh-CN"/>
        </w:rPr>
        <w:t xml:space="preserve">2022, </w:t>
      </w:r>
      <w:r w:rsidR="00C408DB" w:rsidRPr="00F1618B">
        <w:rPr>
          <w:rFonts w:ascii="Times New Roman" w:eastAsia="Times New Roman" w:hAnsi="Times New Roman" w:cs="Times New Roman"/>
          <w:color w:val="000000"/>
          <w:lang w:val="en-US" w:eastAsia="zh-CN"/>
        </w:rPr>
        <w:t>biorxiv</w:t>
      </w:r>
      <w:r w:rsidR="00491F7A" w:rsidRPr="00F1618B">
        <w:rPr>
          <w:rFonts w:ascii="Times New Roman" w:eastAsia="Times New Roman" w:hAnsi="Times New Roman" w:cs="Times New Roman"/>
          <w:color w:val="000000"/>
          <w:vertAlign w:val="superscript"/>
          <w:lang w:val="en-US" w:eastAsia="zh-CN"/>
        </w:rPr>
        <w:t>2</w:t>
      </w:r>
      <w:r w:rsidR="00C408DB" w:rsidRPr="00F1618B">
        <w:rPr>
          <w:rFonts w:ascii="Times New Roman" w:eastAsia="Times New Roman" w:hAnsi="Times New Roman" w:cs="Times New Roman"/>
          <w:color w:val="000000"/>
          <w:lang w:val="en-US" w:eastAsia="zh-CN"/>
        </w:rPr>
        <w:t>)</w:t>
      </w:r>
      <w:r w:rsidR="00330068" w:rsidRPr="00F1618B">
        <w:rPr>
          <w:rFonts w:ascii="Times New Roman" w:eastAsia="Times New Roman" w:hAnsi="Times New Roman" w:cs="Times New Roman"/>
          <w:color w:val="000000"/>
          <w:lang w:val="en-US" w:eastAsia="zh-CN"/>
        </w:rPr>
        <w:t>.</w:t>
      </w:r>
    </w:p>
    <w:p w14:paraId="62E5931E" w14:textId="4C193503" w:rsidR="00410F08" w:rsidRPr="00DB0B6B" w:rsidRDefault="00410F08" w:rsidP="00410F08">
      <w:pPr>
        <w:spacing w:line="240" w:lineRule="auto"/>
        <w:jc w:val="both"/>
        <w:rPr>
          <w:rFonts w:ascii="Times New Roman" w:eastAsia="Times New Roman" w:hAnsi="Times New Roman" w:cs="Times New Roman"/>
          <w:color w:val="000000" w:themeColor="text1"/>
          <w:sz w:val="24"/>
          <w:szCs w:val="24"/>
          <w:lang w:val="en-US" w:eastAsia="zh-CN"/>
        </w:rPr>
      </w:pPr>
      <w:r w:rsidRPr="00DB0B6B">
        <w:rPr>
          <w:rFonts w:ascii="Times New Roman" w:eastAsia="Times New Roman" w:hAnsi="Times New Roman" w:cs="Times New Roman"/>
          <w:b/>
          <w:bCs/>
          <w:i/>
          <w:iCs/>
          <w:color w:val="000000" w:themeColor="text1"/>
          <w:lang w:val="en-US" w:eastAsia="zh-CN"/>
        </w:rPr>
        <w:t>Fitness landscape of non-coding mutations in the human genome</w:t>
      </w:r>
    </w:p>
    <w:p w14:paraId="71603FCC" w14:textId="14BAD20D" w:rsidR="00410F08" w:rsidRPr="00F1618B" w:rsidRDefault="00410F08" w:rsidP="00DB0F09">
      <w:pPr>
        <w:spacing w:line="240" w:lineRule="auto"/>
        <w:ind w:firstLine="720"/>
        <w:jc w:val="both"/>
        <w:rPr>
          <w:rFonts w:ascii="Times New Roman" w:eastAsia="Times New Roman" w:hAnsi="Times New Roman" w:cs="Times New Roman"/>
          <w:color w:val="000000"/>
          <w:lang w:val="en-US" w:eastAsia="zh-CN"/>
        </w:rPr>
      </w:pPr>
      <w:r w:rsidRPr="00F1618B">
        <w:rPr>
          <w:rFonts w:ascii="Times New Roman" w:eastAsia="Times New Roman" w:hAnsi="Times New Roman" w:cs="Times New Roman"/>
          <w:color w:val="000000"/>
          <w:lang w:val="en-US" w:eastAsia="zh-CN"/>
        </w:rPr>
        <w:t>Most previous estimates of fitness effects</w:t>
      </w:r>
      <w:r w:rsidR="005F7F10">
        <w:rPr>
          <w:rFonts w:ascii="Times New Roman" w:eastAsia="Times New Roman" w:hAnsi="Times New Roman" w:cs="Times New Roman"/>
          <w:color w:val="000000"/>
          <w:lang w:val="en-US" w:eastAsia="zh-CN"/>
        </w:rPr>
        <w:t xml:space="preserve"> of</w:t>
      </w:r>
      <w:r w:rsidRPr="00F1618B">
        <w:rPr>
          <w:rFonts w:ascii="Times New Roman" w:eastAsia="Times New Roman" w:hAnsi="Times New Roman" w:cs="Times New Roman"/>
          <w:color w:val="000000"/>
          <w:lang w:val="en-US" w:eastAsia="zh-CN"/>
        </w:rPr>
        <w:t xml:space="preserve"> </w:t>
      </w:r>
      <w:r w:rsidR="005F7F10" w:rsidRPr="00F1618B">
        <w:rPr>
          <w:rFonts w:ascii="Times New Roman" w:eastAsia="Times New Roman" w:hAnsi="Times New Roman" w:cs="Times New Roman"/>
          <w:color w:val="000000"/>
          <w:lang w:val="en-US" w:eastAsia="zh-CN"/>
        </w:rPr>
        <w:t xml:space="preserve">non-coding mutation </w:t>
      </w:r>
      <w:r w:rsidR="005F7F10">
        <w:rPr>
          <w:rFonts w:ascii="Times New Roman" w:eastAsia="Times New Roman" w:hAnsi="Times New Roman" w:cs="Times New Roman"/>
          <w:color w:val="000000"/>
          <w:lang w:val="en-US" w:eastAsia="zh-CN"/>
        </w:rPr>
        <w:t xml:space="preserve">were </w:t>
      </w:r>
      <w:r w:rsidRPr="00F1618B">
        <w:rPr>
          <w:rFonts w:ascii="Times New Roman" w:eastAsia="Times New Roman" w:hAnsi="Times New Roman" w:cs="Times New Roman"/>
          <w:color w:val="000000"/>
          <w:lang w:val="en-US" w:eastAsia="zh-CN"/>
        </w:rPr>
        <w:t xml:space="preserve">limited </w:t>
      </w:r>
      <w:r w:rsidRPr="00F1618B">
        <w:rPr>
          <w:rFonts w:ascii="Times New Roman" w:eastAsia="Times New Roman" w:hAnsi="Times New Roman" w:cs="Times New Roman" w:hint="eastAsia"/>
          <w:color w:val="000000"/>
          <w:lang w:val="en-US" w:eastAsia="zh-CN"/>
        </w:rPr>
        <w:t>t</w:t>
      </w:r>
      <w:r w:rsidRPr="00F1618B">
        <w:rPr>
          <w:rFonts w:ascii="Times New Roman" w:eastAsia="Times New Roman" w:hAnsi="Times New Roman" w:cs="Times New Roman"/>
          <w:color w:val="000000"/>
          <w:lang w:val="en-US" w:eastAsia="zh-CN"/>
        </w:rPr>
        <w:t>o small genomic region</w:t>
      </w:r>
      <w:r w:rsidR="005F7F10">
        <w:rPr>
          <w:rFonts w:ascii="Times New Roman" w:eastAsia="Times New Roman" w:hAnsi="Times New Roman" w:cs="Times New Roman"/>
          <w:color w:val="000000"/>
          <w:lang w:val="en-US" w:eastAsia="zh-CN"/>
        </w:rPr>
        <w:t>s</w:t>
      </w:r>
      <w:r w:rsidRPr="00F1618B">
        <w:rPr>
          <w:rFonts w:ascii="Times New Roman" w:eastAsia="Times New Roman" w:hAnsi="Times New Roman" w:cs="Times New Roman"/>
          <w:color w:val="000000"/>
          <w:lang w:val="en-US" w:eastAsia="zh-CN"/>
        </w:rPr>
        <w:t xml:space="preserve">, and </w:t>
      </w:r>
      <w:r w:rsidR="005F7F10">
        <w:rPr>
          <w:rFonts w:ascii="Times New Roman" w:eastAsia="Times New Roman" w:hAnsi="Times New Roman" w:cs="Times New Roman"/>
          <w:color w:val="000000"/>
          <w:lang w:val="en-US" w:eastAsia="zh-CN"/>
        </w:rPr>
        <w:t>used limited functional annotations</w:t>
      </w:r>
      <w:r w:rsidRPr="00F1618B">
        <w:rPr>
          <w:rFonts w:ascii="Times New Roman" w:eastAsia="Times New Roman" w:hAnsi="Times New Roman" w:cs="Times New Roman"/>
          <w:color w:val="000000"/>
          <w:lang w:val="en-US" w:eastAsia="zh-CN"/>
        </w:rPr>
        <w:t>, highlighting the need for more complete estimates. I combined</w:t>
      </w:r>
      <w:r>
        <w:rPr>
          <w:rFonts w:ascii="Times New Roman" w:eastAsia="Times New Roman" w:hAnsi="Times New Roman" w:cs="Times New Roman" w:hint="eastAsia"/>
          <w:color w:val="000000"/>
          <w:lang w:val="en-US" w:eastAsia="zh-CN"/>
        </w:rPr>
        <w:t xml:space="preserve"> </w:t>
      </w:r>
      <w:r w:rsidRPr="00F1618B">
        <w:rPr>
          <w:rFonts w:ascii="Times New Roman" w:eastAsia="Times New Roman" w:hAnsi="Times New Roman" w:cs="Times New Roman"/>
          <w:color w:val="000000"/>
          <w:lang w:val="en-US" w:eastAsia="zh-CN"/>
        </w:rPr>
        <w:t>genomic annotations from epigenomic chromatin profiles across cell types with genetic variation</w:t>
      </w:r>
    </w:p>
    <w:p w14:paraId="468B807D" w14:textId="4750F732" w:rsidR="00410F08" w:rsidRDefault="005F7F10" w:rsidP="00410F08">
      <w:pPr>
        <w:spacing w:line="240" w:lineRule="auto"/>
        <w:jc w:val="both"/>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data</w:t>
      </w:r>
      <w:r w:rsidRPr="00F1618B">
        <w:rPr>
          <w:rFonts w:ascii="Times New Roman" w:eastAsia="Times New Roman" w:hAnsi="Times New Roman" w:cs="Times New Roman"/>
          <w:color w:val="000000"/>
          <w:lang w:val="en-US" w:eastAsia="zh-CN"/>
        </w:rPr>
        <w:t xml:space="preserve"> </w:t>
      </w:r>
      <w:r w:rsidR="00410F08" w:rsidRPr="00F1618B">
        <w:rPr>
          <w:rFonts w:ascii="Times New Roman" w:eastAsia="Times New Roman" w:hAnsi="Times New Roman" w:cs="Times New Roman"/>
          <w:color w:val="000000"/>
          <w:lang w:val="en-US" w:eastAsia="zh-CN"/>
        </w:rPr>
        <w:t xml:space="preserve">and population genetic models to estimate the full distribution of fitness effects (DFE) of human noncoding mutations. My findings reveal DFEs of functional regions, like enhancers and promoters, and genomic regions under varying </w:t>
      </w:r>
      <w:r>
        <w:rPr>
          <w:rFonts w:ascii="Times New Roman" w:eastAsia="Times New Roman" w:hAnsi="Times New Roman" w:cs="Times New Roman"/>
          <w:color w:val="000000"/>
          <w:lang w:val="en-US" w:eastAsia="zh-CN"/>
        </w:rPr>
        <w:t xml:space="preserve">phylogenetic </w:t>
      </w:r>
      <w:r w:rsidR="00410F08" w:rsidRPr="00F1618B">
        <w:rPr>
          <w:rFonts w:ascii="Times New Roman" w:eastAsia="Times New Roman" w:hAnsi="Times New Roman" w:cs="Times New Roman"/>
          <w:color w:val="000000"/>
          <w:lang w:val="en-US" w:eastAsia="zh-CN"/>
        </w:rPr>
        <w:t>constraint. Notably, sites</w:t>
      </w:r>
      <w:r>
        <w:rPr>
          <w:rFonts w:ascii="Times New Roman" w:eastAsia="Times New Roman" w:hAnsi="Times New Roman" w:cs="Times New Roman"/>
          <w:color w:val="000000"/>
          <w:lang w:val="en-US" w:eastAsia="zh-CN"/>
        </w:rPr>
        <w:t xml:space="preserve"> highly conserved across species</w:t>
      </w:r>
      <w:r w:rsidR="00410F08" w:rsidRPr="00F1618B">
        <w:rPr>
          <w:rFonts w:ascii="Times New Roman" w:eastAsia="Times New Roman" w:hAnsi="Times New Roman" w:cs="Times New Roman"/>
          <w:color w:val="000000"/>
          <w:lang w:val="en-US" w:eastAsia="zh-CN"/>
        </w:rPr>
        <w:t>—often highlighted in biomedical studies</w:t>
      </w:r>
      <w:r w:rsidR="00E41041" w:rsidRPr="00E41041">
        <w:rPr>
          <w:rFonts w:ascii="Times New Roman" w:eastAsia="Times New Roman" w:hAnsi="Times New Roman" w:cs="Times New Roman" w:hint="eastAsia"/>
          <w:color w:val="000000"/>
          <w:vertAlign w:val="superscript"/>
          <w:lang w:val="en-US" w:eastAsia="zh-CN"/>
        </w:rPr>
        <w:t>1</w:t>
      </w:r>
      <w:r w:rsidR="00410F08" w:rsidRPr="00F1618B">
        <w:rPr>
          <w:rFonts w:ascii="Times New Roman" w:eastAsia="Times New Roman" w:hAnsi="Times New Roman" w:cs="Times New Roman"/>
          <w:color w:val="000000"/>
          <w:lang w:val="en-US" w:eastAsia="zh-CN"/>
        </w:rPr>
        <w:t xml:space="preserve">—capture only a small fraction of deleterious mutations; for instance, the top 5% of conserved non-coding sites capture &lt;20% of deleterious mutations. This indicates that functional non-coding sites are more broadly distributed across evolutionary constraint than previously thought. Additionally, I observed dynamic evolution of gene regulation, evidenced by shifting selection coefficients over deep evolutionary time (Di et al., </w:t>
      </w:r>
      <w:r w:rsidR="009757BC">
        <w:rPr>
          <w:rFonts w:ascii="Times New Roman" w:eastAsia="Times New Roman" w:hAnsi="Times New Roman" w:cs="Times New Roman"/>
          <w:color w:val="000000"/>
          <w:lang w:val="en-US" w:eastAsia="zh-CN"/>
        </w:rPr>
        <w:t xml:space="preserve">2025, </w:t>
      </w:r>
      <w:r w:rsidR="009757BC" w:rsidRPr="009757BC">
        <w:rPr>
          <w:rFonts w:ascii="Times New Roman" w:eastAsia="Times New Roman" w:hAnsi="Times New Roman" w:cs="Times New Roman"/>
          <w:i/>
          <w:iCs/>
          <w:color w:val="000000"/>
          <w:lang w:val="en-US" w:eastAsia="zh-CN"/>
        </w:rPr>
        <w:t>bioRxiv</w:t>
      </w:r>
      <w:r w:rsidR="009757BC" w:rsidRPr="009757BC">
        <w:rPr>
          <w:rFonts w:ascii="Times New Roman" w:eastAsia="Times New Roman" w:hAnsi="Times New Roman" w:cs="Times New Roman"/>
          <w:color w:val="000000"/>
          <w:vertAlign w:val="superscript"/>
          <w:lang w:val="en-US" w:eastAsia="zh-CN"/>
        </w:rPr>
        <w:t>3</w:t>
      </w:r>
      <w:r w:rsidR="009757BC">
        <w:rPr>
          <w:rFonts w:ascii="Times New Roman" w:eastAsia="Times New Roman" w:hAnsi="Times New Roman" w:cs="Times New Roman"/>
          <w:color w:val="000000"/>
          <w:lang w:val="en-US" w:eastAsia="zh-CN"/>
        </w:rPr>
        <w:t>)</w:t>
      </w:r>
    </w:p>
    <w:p w14:paraId="0FE2C6A0" w14:textId="77777777" w:rsidR="00410F08" w:rsidRPr="00DB0B6B" w:rsidRDefault="00410F08" w:rsidP="00410F08">
      <w:pPr>
        <w:spacing w:line="240" w:lineRule="auto"/>
        <w:rPr>
          <w:rFonts w:ascii="Times New Roman" w:eastAsia="Times New Roman" w:hAnsi="Times New Roman" w:cs="Times New Roman"/>
          <w:i/>
          <w:iCs/>
          <w:color w:val="000000" w:themeColor="text1"/>
          <w:sz w:val="24"/>
          <w:szCs w:val="24"/>
          <w:lang w:val="en-US" w:eastAsia="zh-CN"/>
        </w:rPr>
      </w:pPr>
      <w:r w:rsidRPr="00DB0B6B">
        <w:rPr>
          <w:rFonts w:ascii="Times New Roman" w:eastAsia="Times New Roman" w:hAnsi="Times New Roman" w:cs="Times New Roman"/>
          <w:b/>
          <w:bCs/>
          <w:i/>
          <w:iCs/>
          <w:color w:val="000000" w:themeColor="text1"/>
          <w:shd w:val="clear" w:color="auto" w:fill="FFFFFF"/>
          <w:lang w:val="en-US" w:eastAsia="zh-CN"/>
        </w:rPr>
        <w:t>Lag of environmental changes may result in Mendelian diseases</w:t>
      </w:r>
    </w:p>
    <w:p w14:paraId="2B24ADCF" w14:textId="4B181577" w:rsidR="005A3978" w:rsidRPr="005A3978" w:rsidRDefault="00410F08" w:rsidP="005A3978">
      <w:pPr>
        <w:spacing w:line="240" w:lineRule="auto"/>
        <w:ind w:firstLine="720"/>
        <w:rPr>
          <w:rFonts w:ascii="Times New Roman" w:eastAsia="Times New Roman" w:hAnsi="Times New Roman" w:cs="Times New Roman"/>
          <w:lang w:eastAsia="zh-CN"/>
        </w:rPr>
      </w:pPr>
      <w:r w:rsidRPr="00F1618B">
        <w:rPr>
          <w:rFonts w:ascii="Times New Roman" w:eastAsia="Times New Roman" w:hAnsi="Times New Roman" w:cs="Times New Roman"/>
          <w:color w:val="000000"/>
          <w:shd w:val="clear" w:color="auto" w:fill="FFFFFF"/>
          <w:lang w:val="en-US" w:eastAsia="zh-CN"/>
        </w:rPr>
        <w:t xml:space="preserve">Failing to adapt to new environments may cause diseases. My previous work found that pre-existing deleterious mutations slow recent adaptation in human Mendelian disease genes, as evidenced by fewer selective sweeps compared to </w:t>
      </w:r>
      <w:r w:rsidRPr="00F1618B">
        <w:rPr>
          <w:rFonts w:ascii="Times New Roman" w:eastAsia="Times New Roman" w:hAnsi="Times New Roman" w:cs="Times New Roman"/>
          <w:color w:val="000000"/>
          <w:lang w:val="en-US" w:eastAsia="zh-CN"/>
        </w:rPr>
        <w:t>non-disease genes with similar levels of constraint and other factors influencing adaptation.</w:t>
      </w:r>
      <w:r w:rsidRPr="00F1618B">
        <w:rPr>
          <w:rFonts w:ascii="Times New Roman" w:eastAsia="Times New Roman" w:hAnsi="Times New Roman" w:cs="Times New Roman"/>
          <w:color w:val="000000"/>
          <w:shd w:val="clear" w:color="auto" w:fill="FFFFFF"/>
          <w:lang w:val="en-US" w:eastAsia="zh-CN"/>
        </w:rPr>
        <w:t xml:space="preserve"> </w:t>
      </w:r>
      <w:r w:rsidRPr="00F1618B">
        <w:rPr>
          <w:rFonts w:ascii="Times New Roman" w:eastAsia="Times New Roman" w:hAnsi="Times New Roman" w:cs="Times New Roman"/>
          <w:color w:val="000000"/>
          <w:lang w:val="en-US" w:eastAsia="zh-CN"/>
        </w:rPr>
        <w:t>Despite slow recent adaptation</w:t>
      </w:r>
      <w:r w:rsidRPr="00F1618B">
        <w:rPr>
          <w:rFonts w:ascii="Times New Roman" w:eastAsia="Times New Roman" w:hAnsi="Times New Roman" w:cs="Times New Roman"/>
          <w:color w:val="000000"/>
          <w:shd w:val="clear" w:color="auto" w:fill="FFFFFF"/>
          <w:lang w:val="en-US" w:eastAsia="zh-CN"/>
        </w:rPr>
        <w:t xml:space="preserve">, disease genes show similar long-term protein adaptation rates to non-disease genes, as evidenced by similar proportions of adaptive amino acid changes over millions of years of human evolution. </w:t>
      </w:r>
      <w:r w:rsidRPr="00F1618B">
        <w:rPr>
          <w:rFonts w:ascii="Times New Roman" w:eastAsia="Times New Roman" w:hAnsi="Times New Roman" w:cs="Times New Roman"/>
          <w:color w:val="000000"/>
          <w:lang w:val="en-US" w:eastAsia="zh-CN"/>
        </w:rPr>
        <w:t>This suggests that disease genes do not have constitutively fewer adaptive mutations, but instead experience a transient inability to adapt as fast as the rest of the genome in recent times (</w:t>
      </w:r>
      <w:proofErr w:type="spellStart"/>
      <w:r w:rsidRPr="00F1618B">
        <w:rPr>
          <w:rFonts w:ascii="Times New Roman" w:eastAsia="Times New Roman" w:hAnsi="Times New Roman" w:cs="Times New Roman"/>
          <w:i/>
          <w:iCs/>
          <w:color w:val="000000"/>
          <w:lang w:val="en-US" w:eastAsia="zh-CN"/>
        </w:rPr>
        <w:t>eLife</w:t>
      </w:r>
      <w:proofErr w:type="spellEnd"/>
      <w:r w:rsidRPr="00F1618B">
        <w:rPr>
          <w:rFonts w:ascii="Times New Roman" w:eastAsia="Times New Roman" w:hAnsi="Times New Roman" w:cs="Times New Roman"/>
          <w:color w:val="000000"/>
          <w:lang w:val="en-US" w:eastAsia="zh-CN"/>
        </w:rPr>
        <w:t>, Di et al., 2021</w:t>
      </w:r>
      <w:r w:rsidR="009757BC">
        <w:rPr>
          <w:rFonts w:ascii="Times New Roman" w:eastAsia="Times New Roman" w:hAnsi="Times New Roman" w:cs="Times New Roman"/>
          <w:color w:val="000000"/>
          <w:vertAlign w:val="superscript"/>
          <w:lang w:val="en-US" w:eastAsia="zh-CN"/>
        </w:rPr>
        <w:t>4</w:t>
      </w:r>
      <w:r w:rsidRPr="00F1618B">
        <w:rPr>
          <w:rFonts w:ascii="Times New Roman" w:eastAsia="Times New Roman" w:hAnsi="Times New Roman" w:cs="Times New Roman"/>
          <w:color w:val="000000"/>
          <w:lang w:val="en-US" w:eastAsia="zh-CN"/>
        </w:rPr>
        <w:t xml:space="preserve">). </w:t>
      </w:r>
    </w:p>
    <w:p w14:paraId="4FCE4249" w14:textId="77777777" w:rsidR="005A3978" w:rsidRDefault="005A3978" w:rsidP="00410F08">
      <w:pPr>
        <w:spacing w:line="240" w:lineRule="auto"/>
        <w:rPr>
          <w:rFonts w:ascii="Times New Roman" w:eastAsia="Times New Roman" w:hAnsi="Times New Roman" w:cs="Times New Roman"/>
          <w:b/>
          <w:bCs/>
          <w:color w:val="4F81BD" w:themeColor="accent1"/>
          <w:lang w:eastAsia="zh-CN"/>
        </w:rPr>
      </w:pPr>
    </w:p>
    <w:p w14:paraId="22E8C8C0" w14:textId="5137413B" w:rsidR="00F86D42" w:rsidRPr="00F86D42" w:rsidRDefault="00E165E1" w:rsidP="00410F08">
      <w:pPr>
        <w:spacing w:line="240" w:lineRule="auto"/>
        <w:rPr>
          <w:rFonts w:ascii="Times New Roman" w:eastAsia="Times New Roman" w:hAnsi="Times New Roman" w:cs="Times New Roman"/>
          <w:b/>
          <w:bCs/>
          <w:color w:val="0070C0"/>
          <w:shd w:val="clear" w:color="auto" w:fill="FFFFFF"/>
          <w:lang w:val="en-US" w:eastAsia="zh-CN"/>
        </w:rPr>
      </w:pPr>
      <w:r w:rsidRPr="00E165E1">
        <w:rPr>
          <w:rFonts w:ascii="Times New Roman" w:eastAsia="Times New Roman" w:hAnsi="Times New Roman" w:cs="Times New Roman"/>
          <w:b/>
          <w:bCs/>
          <w:color w:val="4F81BD" w:themeColor="accent1"/>
        </w:rPr>
        <w:t xml:space="preserve">Future </w:t>
      </w:r>
      <w:r w:rsidR="00DB0F09">
        <w:rPr>
          <w:rFonts w:ascii="Times New Roman" w:eastAsia="Times New Roman" w:hAnsi="Times New Roman" w:cs="Times New Roman"/>
          <w:b/>
          <w:bCs/>
          <w:color w:val="4F81BD" w:themeColor="accent1"/>
        </w:rPr>
        <w:t>direction</w:t>
      </w:r>
      <w:r w:rsidR="008B7DB3">
        <w:rPr>
          <w:rFonts w:ascii="Times New Roman" w:eastAsia="Times New Roman" w:hAnsi="Times New Roman" w:cs="Times New Roman"/>
          <w:b/>
          <w:bCs/>
          <w:color w:val="4F81BD" w:themeColor="accent1"/>
        </w:rPr>
        <w:t xml:space="preserve"> </w:t>
      </w:r>
      <w:r w:rsidR="00DB0F09">
        <w:rPr>
          <w:rFonts w:ascii="Times New Roman" w:eastAsia="Times New Roman" w:hAnsi="Times New Roman" w:cs="Times New Roman"/>
          <w:b/>
          <w:bCs/>
          <w:color w:val="4F81BD" w:themeColor="accent1"/>
        </w:rPr>
        <w:t>1.</w:t>
      </w:r>
      <w:r w:rsidRPr="00E165E1">
        <w:rPr>
          <w:rFonts w:ascii="Times New Roman" w:eastAsia="Times New Roman" w:hAnsi="Times New Roman" w:cs="Times New Roman"/>
          <w:b/>
          <w:bCs/>
          <w:color w:val="0070C0"/>
          <w:shd w:val="clear" w:color="auto" w:fill="FFFFFF"/>
          <w:lang w:val="en-US" w:eastAsia="zh-CN"/>
        </w:rPr>
        <w:t xml:space="preserve"> </w:t>
      </w:r>
      <w:r w:rsidR="000F6516" w:rsidRPr="00E165E1">
        <w:rPr>
          <w:rFonts w:ascii="Times New Roman" w:eastAsia="Times New Roman" w:hAnsi="Times New Roman" w:cs="Times New Roman"/>
          <w:b/>
          <w:bCs/>
          <w:color w:val="0070C0"/>
          <w:shd w:val="clear" w:color="auto" w:fill="FFFFFF"/>
          <w:lang w:val="en-US" w:eastAsia="zh-CN"/>
        </w:rPr>
        <w:t>History and M</w:t>
      </w:r>
      <w:r w:rsidR="00410F08" w:rsidRPr="00E165E1">
        <w:rPr>
          <w:rFonts w:ascii="Times New Roman" w:eastAsia="Times New Roman" w:hAnsi="Times New Roman" w:cs="Times New Roman" w:hint="eastAsia"/>
          <w:b/>
          <w:bCs/>
          <w:color w:val="0070C0"/>
          <w:shd w:val="clear" w:color="auto" w:fill="FFFFFF"/>
          <w:lang w:val="en-US" w:eastAsia="zh-CN"/>
        </w:rPr>
        <w:t>echanisms of adapting against viruses</w:t>
      </w:r>
    </w:p>
    <w:p w14:paraId="11411904" w14:textId="5ED9BFF3" w:rsidR="00F86D42" w:rsidRPr="00D11522" w:rsidRDefault="00F86D42" w:rsidP="00F86D42">
      <w:pPr>
        <w:keepNext/>
        <w:spacing w:line="240" w:lineRule="auto"/>
        <w:ind w:firstLine="720"/>
        <w:rPr>
          <w:rFonts w:ascii="Times New Roman" w:eastAsia="Times New Roman" w:hAnsi="Times New Roman" w:cs="Times New Roman"/>
          <w:b/>
          <w:bCs/>
          <w:color w:val="4F81BD" w:themeColor="accent1"/>
        </w:rPr>
      </w:pPr>
      <w:r w:rsidRPr="00F86D42">
        <w:rPr>
          <w:rFonts w:ascii="Times New Roman" w:eastAsia="Times New Roman" w:hAnsi="Times New Roman" w:cs="Times New Roman"/>
          <w:color w:val="000000"/>
          <w:shd w:val="clear" w:color="auto" w:fill="FFFFFF"/>
          <w:lang w:val="en-US" w:eastAsia="zh-CN"/>
        </w:rPr>
        <w:t>Viruses are a dominant driver of protein adaptation</w:t>
      </w:r>
      <w:r w:rsidR="009757BC" w:rsidRPr="009757BC">
        <w:rPr>
          <w:rFonts w:ascii="Times New Roman" w:eastAsia="Times New Roman" w:hAnsi="Times New Roman" w:cs="Times New Roman"/>
          <w:color w:val="000000"/>
          <w:shd w:val="clear" w:color="auto" w:fill="FFFFFF"/>
          <w:vertAlign w:val="superscript"/>
          <w:lang w:val="en-US" w:eastAsia="zh-CN"/>
        </w:rPr>
        <w:t>1</w:t>
      </w:r>
      <w:r w:rsidR="009757BC">
        <w:rPr>
          <w:rFonts w:ascii="Times New Roman" w:eastAsia="Times New Roman" w:hAnsi="Times New Roman" w:cs="Times New Roman"/>
          <w:color w:val="000000"/>
          <w:shd w:val="clear" w:color="auto" w:fill="FFFFFF"/>
          <w:lang w:val="en-US" w:eastAsia="zh-CN"/>
        </w:rPr>
        <w:t xml:space="preserve">, </w:t>
      </w:r>
      <w:r w:rsidR="00134C12">
        <w:rPr>
          <w:rFonts w:ascii="Times New Roman" w:eastAsia="Times New Roman" w:hAnsi="Times New Roman" w:cs="Times New Roman"/>
          <w:color w:val="000000"/>
          <w:shd w:val="clear" w:color="auto" w:fill="FFFFFF"/>
          <w:lang w:val="en-US" w:eastAsia="zh-CN"/>
        </w:rPr>
        <w:t>b</w:t>
      </w:r>
      <w:r w:rsidR="00134C12" w:rsidRPr="00134C12">
        <w:rPr>
          <w:rFonts w:ascii="Times New Roman" w:eastAsia="Times New Roman" w:hAnsi="Times New Roman" w:cs="Times New Roman"/>
          <w:color w:val="000000"/>
          <w:shd w:val="clear" w:color="auto" w:fill="FFFFFF"/>
          <w:lang w:val="en-US" w:eastAsia="zh-CN"/>
        </w:rPr>
        <w:t xml:space="preserve">ut whether this </w:t>
      </w:r>
      <w:r w:rsidR="00134C12">
        <w:rPr>
          <w:rFonts w:ascii="Times New Roman" w:eastAsia="Times New Roman" w:hAnsi="Times New Roman" w:cs="Times New Roman"/>
          <w:color w:val="000000"/>
          <w:shd w:val="clear" w:color="auto" w:fill="FFFFFF"/>
          <w:lang w:val="en-US" w:eastAsia="zh-CN"/>
        </w:rPr>
        <w:t xml:space="preserve">is </w:t>
      </w:r>
      <w:r w:rsidR="00D11522">
        <w:rPr>
          <w:rFonts w:ascii="Times New Roman" w:eastAsia="Times New Roman" w:hAnsi="Times New Roman" w:cs="Times New Roman"/>
          <w:color w:val="000000"/>
          <w:shd w:val="clear" w:color="auto" w:fill="FFFFFF"/>
          <w:lang w:val="en-US" w:eastAsia="zh-CN"/>
        </w:rPr>
        <w:t>dominated</w:t>
      </w:r>
      <w:r w:rsidR="00134C12">
        <w:rPr>
          <w:rFonts w:ascii="Times New Roman" w:eastAsia="Times New Roman" w:hAnsi="Times New Roman" w:cs="Times New Roman"/>
          <w:color w:val="000000"/>
          <w:shd w:val="clear" w:color="auto" w:fill="FFFFFF"/>
          <w:lang w:val="en-US" w:eastAsia="zh-CN"/>
        </w:rPr>
        <w:t xml:space="preserve"> by</w:t>
      </w:r>
      <w:r w:rsidR="00134C12" w:rsidRPr="00134C12">
        <w:rPr>
          <w:rFonts w:ascii="Times New Roman" w:eastAsia="Times New Roman" w:hAnsi="Times New Roman" w:cs="Times New Roman"/>
          <w:color w:val="000000"/>
          <w:shd w:val="clear" w:color="auto" w:fill="FFFFFF"/>
          <w:lang w:val="en-US" w:eastAsia="zh-CN"/>
        </w:rPr>
        <w:t xml:space="preserve"> large-effect mutations or polygenic responses</w:t>
      </w:r>
      <w:r w:rsidR="00134C12">
        <w:rPr>
          <w:rFonts w:ascii="Times New Roman" w:eastAsia="Times New Roman" w:hAnsi="Times New Roman" w:cs="Times New Roman"/>
          <w:color w:val="000000"/>
          <w:shd w:val="clear" w:color="auto" w:fill="FFFFFF"/>
          <w:lang w:val="en-US" w:eastAsia="zh-CN"/>
        </w:rPr>
        <w:t xml:space="preserve"> </w:t>
      </w:r>
      <w:r w:rsidR="00134C12" w:rsidRPr="00134C12">
        <w:rPr>
          <w:rFonts w:ascii="Times New Roman" w:eastAsia="Times New Roman" w:hAnsi="Times New Roman" w:cs="Times New Roman"/>
          <w:color w:val="000000"/>
          <w:shd w:val="clear" w:color="auto" w:fill="FFFFFF"/>
          <w:lang w:val="en-US" w:eastAsia="zh-CN"/>
        </w:rPr>
        <w:t>remains an open question</w:t>
      </w:r>
      <w:r w:rsidR="00134C12">
        <w:rPr>
          <w:rFonts w:ascii="Times New Roman" w:eastAsia="Times New Roman" w:hAnsi="Times New Roman" w:cs="Times New Roman"/>
          <w:color w:val="000000"/>
          <w:shd w:val="clear" w:color="auto" w:fill="FFFFFF"/>
          <w:lang w:val="en-US" w:eastAsia="zh-CN"/>
        </w:rPr>
        <w:t>. T</w:t>
      </w:r>
      <w:r w:rsidR="00134C12" w:rsidRPr="00134C12">
        <w:rPr>
          <w:rFonts w:ascii="Times New Roman" w:eastAsia="Times New Roman" w:hAnsi="Times New Roman" w:cs="Times New Roman"/>
          <w:color w:val="000000"/>
          <w:shd w:val="clear" w:color="auto" w:fill="FFFFFF"/>
          <w:lang w:val="en-US" w:eastAsia="zh-CN"/>
        </w:rPr>
        <w:t>he role of noncoding elements</w:t>
      </w:r>
      <w:r w:rsidR="00134C12">
        <w:rPr>
          <w:rFonts w:ascii="Times New Roman" w:eastAsia="Times New Roman" w:hAnsi="Times New Roman" w:cs="Times New Roman"/>
          <w:color w:val="000000"/>
          <w:shd w:val="clear" w:color="auto" w:fill="FFFFFF"/>
          <w:lang w:val="en-US" w:eastAsia="zh-CN"/>
        </w:rPr>
        <w:t xml:space="preserve"> </w:t>
      </w:r>
      <w:r w:rsidR="005F7F10">
        <w:rPr>
          <w:rFonts w:ascii="Times New Roman" w:eastAsia="Times New Roman" w:hAnsi="Times New Roman" w:cs="Times New Roman"/>
          <w:color w:val="000000"/>
          <w:shd w:val="clear" w:color="auto" w:fill="FFFFFF"/>
          <w:lang w:val="en-US" w:eastAsia="zh-CN"/>
        </w:rPr>
        <w:t xml:space="preserve">in human adaptation to viruses </w:t>
      </w:r>
      <w:r w:rsidR="00134C12">
        <w:rPr>
          <w:rFonts w:ascii="Times New Roman" w:eastAsia="Times New Roman" w:hAnsi="Times New Roman" w:cs="Times New Roman"/>
          <w:color w:val="000000"/>
          <w:shd w:val="clear" w:color="auto" w:fill="FFFFFF"/>
          <w:lang w:val="en-US" w:eastAsia="zh-CN"/>
        </w:rPr>
        <w:t xml:space="preserve">is also unclear. </w:t>
      </w:r>
      <w:r w:rsidRPr="00F86D42">
        <w:rPr>
          <w:rFonts w:ascii="Times New Roman" w:eastAsia="Times New Roman" w:hAnsi="Times New Roman" w:cs="Times New Roman"/>
          <w:color w:val="000000"/>
          <w:shd w:val="clear" w:color="auto" w:fill="FFFFFF"/>
          <w:lang w:val="en-US" w:eastAsia="zh-CN"/>
        </w:rPr>
        <w:t xml:space="preserve">My research </w:t>
      </w:r>
      <w:r w:rsidR="00134C12">
        <w:rPr>
          <w:rFonts w:ascii="Times New Roman" w:eastAsia="Times New Roman" w:hAnsi="Times New Roman" w:cs="Times New Roman"/>
          <w:color w:val="000000"/>
          <w:shd w:val="clear" w:color="auto" w:fill="FFFFFF"/>
          <w:lang w:val="en-US" w:eastAsia="zh-CN"/>
        </w:rPr>
        <w:t>aims</w:t>
      </w:r>
      <w:r w:rsidRPr="00F86D42">
        <w:rPr>
          <w:rFonts w:ascii="Times New Roman" w:eastAsia="Times New Roman" w:hAnsi="Times New Roman" w:cs="Times New Roman"/>
          <w:color w:val="000000"/>
          <w:shd w:val="clear" w:color="auto" w:fill="FFFFFF"/>
          <w:lang w:val="en-US" w:eastAsia="zh-CN"/>
        </w:rPr>
        <w:t xml:space="preserve"> to map virus-driven selection in human </w:t>
      </w:r>
      <w:r w:rsidR="00D11522">
        <w:rPr>
          <w:rFonts w:ascii="Times New Roman" w:eastAsia="Times New Roman" w:hAnsi="Times New Roman" w:cs="Times New Roman" w:hint="eastAsia"/>
          <w:color w:val="000000"/>
          <w:shd w:val="clear" w:color="auto" w:fill="FFFFFF"/>
          <w:lang w:val="en-US" w:eastAsia="zh-CN"/>
        </w:rPr>
        <w:t>history and</w:t>
      </w:r>
      <w:r w:rsidR="00D11522">
        <w:rPr>
          <w:rFonts w:ascii="Times New Roman" w:eastAsia="Times New Roman" w:hAnsi="Times New Roman" w:cs="Times New Roman"/>
          <w:b/>
          <w:bCs/>
          <w:color w:val="4F81BD" w:themeColor="accent1"/>
        </w:rPr>
        <w:br w:type="page"/>
      </w:r>
      <w:r w:rsidRPr="00F86D42">
        <w:rPr>
          <w:rFonts w:ascii="Times New Roman" w:eastAsia="Times New Roman" w:hAnsi="Times New Roman" w:cs="Times New Roman"/>
          <w:color w:val="000000"/>
          <w:shd w:val="clear" w:color="auto" w:fill="FFFFFF"/>
          <w:lang w:val="en-US" w:eastAsia="zh-CN"/>
        </w:rPr>
        <w:lastRenderedPageBreak/>
        <w:t>uncover the genetic mechanisms of adaptation, shedding light on the evolution of human immunity and health.</w:t>
      </w:r>
    </w:p>
    <w:p w14:paraId="1DC113BB" w14:textId="6EAEE7CB" w:rsidR="00195727" w:rsidRDefault="000F6516" w:rsidP="00F86D42">
      <w:pPr>
        <w:keepNext/>
        <w:spacing w:line="240" w:lineRule="auto"/>
        <w:rPr>
          <w:rFonts w:ascii="Times New Roman" w:eastAsia="Times New Roman" w:hAnsi="Times New Roman" w:cs="Times New Roman"/>
          <w:b/>
          <w:bCs/>
          <w:i/>
          <w:iCs/>
          <w:color w:val="0070C0"/>
          <w:shd w:val="clear" w:color="auto" w:fill="FFFFFF"/>
          <w:lang w:val="en-US" w:eastAsia="zh-CN"/>
        </w:rPr>
      </w:pPr>
      <w:r w:rsidRPr="00FC2E29">
        <w:rPr>
          <w:rFonts w:ascii="Times New Roman" w:eastAsia="Times New Roman" w:hAnsi="Times New Roman" w:cs="Times New Roman"/>
          <w:b/>
          <w:bCs/>
          <w:i/>
          <w:iCs/>
          <w:color w:val="0070C0"/>
          <w:shd w:val="clear" w:color="auto" w:fill="FFFFFF"/>
          <w:lang w:val="en-US" w:eastAsia="zh-CN"/>
        </w:rPr>
        <w:t xml:space="preserve">When and </w:t>
      </w:r>
      <w:r w:rsidR="00F1056B">
        <w:rPr>
          <w:rFonts w:ascii="Times New Roman" w:eastAsia="Times New Roman" w:hAnsi="Times New Roman" w:cs="Times New Roman"/>
          <w:b/>
          <w:bCs/>
          <w:i/>
          <w:iCs/>
          <w:color w:val="0070C0"/>
          <w:shd w:val="clear" w:color="auto" w:fill="FFFFFF"/>
          <w:lang w:val="en-US" w:eastAsia="zh-CN"/>
        </w:rPr>
        <w:t>how did humans adapt to viruses</w:t>
      </w:r>
      <w:r w:rsidRPr="00FC2E29">
        <w:rPr>
          <w:rFonts w:ascii="Times New Roman" w:eastAsia="Times New Roman" w:hAnsi="Times New Roman" w:cs="Times New Roman"/>
          <w:b/>
          <w:bCs/>
          <w:i/>
          <w:iCs/>
          <w:color w:val="0070C0"/>
          <w:shd w:val="clear" w:color="auto" w:fill="FFFFFF"/>
          <w:lang w:val="en-US" w:eastAsia="zh-CN"/>
        </w:rPr>
        <w:t>?</w:t>
      </w:r>
    </w:p>
    <w:p w14:paraId="24ED6FC9" w14:textId="12403F91" w:rsidR="00F1056B" w:rsidRPr="00F1056B" w:rsidRDefault="00D23C35" w:rsidP="00F1056B">
      <w:pPr>
        <w:keepNext/>
        <w:spacing w:line="240" w:lineRule="auto"/>
        <w:ind w:firstLine="720"/>
        <w:rPr>
          <w:rFonts w:ascii="Times New Roman" w:eastAsia="Times New Roman" w:hAnsi="Times New Roman" w:cs="Times New Roman"/>
          <w:color w:val="000000"/>
          <w:shd w:val="clear" w:color="auto" w:fill="FFFFFF"/>
          <w:lang w:val="en-US" w:eastAsia="zh-CN"/>
        </w:rPr>
      </w:pPr>
      <w:r w:rsidRPr="00D23C35">
        <w:rPr>
          <w:rFonts w:ascii="Times New Roman" w:eastAsia="Times New Roman" w:hAnsi="Times New Roman" w:cs="Times New Roman"/>
          <w:color w:val="000000"/>
          <w:shd w:val="clear" w:color="auto" w:fill="FFFFFF"/>
          <w:lang w:val="en-US" w:eastAsia="zh-CN"/>
        </w:rPr>
        <w:t>Is adaptation driven by strong, large-effect mutations or weak, many small-effect ones?</w:t>
      </w:r>
      <w:r>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Prior stud</w:t>
      </w:r>
      <w:r w:rsidR="006A6792">
        <w:rPr>
          <w:rFonts w:ascii="Times New Roman" w:eastAsia="Times New Roman" w:hAnsi="Times New Roman" w:cs="Times New Roman"/>
          <w:color w:val="000000"/>
          <w:shd w:val="clear" w:color="auto" w:fill="FFFFFF"/>
          <w:lang w:val="en-US" w:eastAsia="zh-CN"/>
        </w:rPr>
        <w:t xml:space="preserve">y showed that </w:t>
      </w:r>
      <w:r w:rsidR="006A6792" w:rsidRPr="006A6792">
        <w:rPr>
          <w:rFonts w:ascii="Times New Roman" w:eastAsia="Times New Roman" w:hAnsi="Times New Roman" w:cs="Times New Roman"/>
          <w:color w:val="000000"/>
          <w:shd w:val="clear" w:color="auto" w:fill="FFFFFF"/>
          <w:lang w:val="en-US" w:eastAsia="zh-CN"/>
        </w:rPr>
        <w:t>adaptation to viruses is often strongly-beneficial</w:t>
      </w:r>
      <w:r w:rsidR="009757BC" w:rsidRPr="009757BC">
        <w:rPr>
          <w:rFonts w:ascii="Times New Roman" w:eastAsia="Times New Roman" w:hAnsi="Times New Roman" w:cs="Times New Roman"/>
          <w:color w:val="000000"/>
          <w:shd w:val="clear" w:color="auto" w:fill="FFFFFF"/>
          <w:vertAlign w:val="superscript"/>
          <w:lang w:val="en-US" w:eastAsia="zh-CN"/>
        </w:rPr>
        <w:t>5</w:t>
      </w:r>
      <w:r w:rsidR="00F1056B" w:rsidRPr="00F1056B">
        <w:rPr>
          <w:rFonts w:ascii="Times New Roman" w:eastAsia="Times New Roman" w:hAnsi="Times New Roman" w:cs="Times New Roman"/>
          <w:color w:val="000000"/>
          <w:shd w:val="clear" w:color="auto" w:fill="FFFFFF"/>
          <w:lang w:val="en-US" w:eastAsia="zh-CN"/>
        </w:rPr>
        <w:t xml:space="preserve">. At the same time, </w:t>
      </w:r>
      <w:r w:rsidR="00F1056B">
        <w:rPr>
          <w:rFonts w:ascii="Times New Roman" w:eastAsia="Times New Roman" w:hAnsi="Times New Roman" w:cs="Times New Roman"/>
          <w:color w:val="000000"/>
          <w:shd w:val="clear" w:color="auto" w:fill="FFFFFF"/>
          <w:lang w:val="en-US" w:eastAsia="zh-CN"/>
        </w:rPr>
        <w:t>growing</w:t>
      </w:r>
      <w:r w:rsidR="00F1056B" w:rsidRPr="000F6516">
        <w:rPr>
          <w:rFonts w:ascii="Times New Roman" w:eastAsia="Times New Roman" w:hAnsi="Times New Roman" w:cs="Times New Roman"/>
          <w:color w:val="000000"/>
          <w:shd w:val="clear" w:color="auto" w:fill="FFFFFF"/>
          <w:lang w:val="en-US" w:eastAsia="zh-CN"/>
        </w:rPr>
        <w:t xml:space="preserve"> evidence suggests that weak positive selection resulting in subtle frequency shifts, is common in recent human history</w:t>
      </w:r>
      <w:r w:rsidR="007D549B" w:rsidRPr="007D549B">
        <w:rPr>
          <w:rFonts w:ascii="Times New Roman" w:eastAsia="Times New Roman" w:hAnsi="Times New Roman" w:cs="Times New Roman"/>
          <w:color w:val="000000"/>
          <w:shd w:val="clear" w:color="auto" w:fill="FFFFFF"/>
          <w:vertAlign w:val="superscript"/>
          <w:lang w:val="en-US" w:eastAsia="zh-CN"/>
        </w:rPr>
        <w:t>6,7,8</w:t>
      </w:r>
      <w:r w:rsidR="007D549B">
        <w:rPr>
          <w:rFonts w:ascii="Times New Roman" w:eastAsia="Times New Roman" w:hAnsi="Times New Roman" w:cs="Times New Roman"/>
          <w:color w:val="000000"/>
          <w:shd w:val="clear" w:color="auto" w:fill="FFFFFF"/>
          <w:lang w:val="en-US" w:eastAsia="zh-CN"/>
        </w:rPr>
        <w:t>.</w:t>
      </w:r>
      <w:r w:rsidR="00134C12">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 xml:space="preserve">This raises a key question: is adaptation in VIPs dominated by strong selective events, or weak, polygenic responses? I </w:t>
      </w:r>
      <w:r w:rsidR="005F7F10">
        <w:rPr>
          <w:rFonts w:ascii="Times New Roman" w:eastAsia="Times New Roman" w:hAnsi="Times New Roman" w:cs="Times New Roman"/>
          <w:color w:val="000000"/>
          <w:shd w:val="clear" w:color="auto" w:fill="FFFFFF"/>
          <w:lang w:val="en-US" w:eastAsia="zh-CN"/>
        </w:rPr>
        <w:t xml:space="preserve">will </w:t>
      </w:r>
      <w:r w:rsidR="00F1056B" w:rsidRPr="00F1056B">
        <w:rPr>
          <w:rFonts w:ascii="Times New Roman" w:eastAsia="Times New Roman" w:hAnsi="Times New Roman" w:cs="Times New Roman"/>
          <w:color w:val="000000"/>
          <w:shd w:val="clear" w:color="auto" w:fill="FFFFFF"/>
          <w:lang w:val="en-US" w:eastAsia="zh-CN"/>
        </w:rPr>
        <w:t>address this question by</w:t>
      </w:r>
      <w:r w:rsidR="00F1056B">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comparing positive selection in VIPs and non-VIPs using state-of-the-art methods that infer both the timing and strength of selection.</w:t>
      </w:r>
    </w:p>
    <w:p w14:paraId="08E2C820" w14:textId="2A97CA93" w:rsidR="00F1056B" w:rsidRDefault="00F1056B" w:rsidP="00F1056B">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Pr="00F1056B">
        <w:rPr>
          <w:rFonts w:ascii="Times New Roman" w:eastAsia="Times New Roman" w:hAnsi="Times New Roman" w:cs="Times New Roman"/>
          <w:color w:val="000000"/>
          <w:shd w:val="clear" w:color="auto" w:fill="FFFFFF"/>
          <w:lang w:val="en-US" w:eastAsia="zh-CN"/>
        </w:rPr>
        <w:t>Both polygenic adaptation and selection on a few standing variants produce weak signals, as do responses to localized or recurring viral epidemics. Biologically, weakly beneficial mutations are less likely to fix, meaning approaches focused on fixed differences over long timescales (e.g., past million years</w:t>
      </w:r>
      <w:r w:rsidR="007D549B" w:rsidRPr="009757BC">
        <w:rPr>
          <w:rFonts w:ascii="Times New Roman" w:eastAsia="Times New Roman" w:hAnsi="Times New Roman" w:cs="Times New Roman"/>
          <w:color w:val="000000"/>
          <w:shd w:val="clear" w:color="auto" w:fill="FFFFFF"/>
          <w:vertAlign w:val="superscript"/>
          <w:lang w:val="en-US" w:eastAsia="zh-CN"/>
        </w:rPr>
        <w:t>5</w:t>
      </w:r>
      <w:r w:rsidRPr="00F1056B">
        <w:rPr>
          <w:rFonts w:ascii="Times New Roman" w:eastAsia="Times New Roman" w:hAnsi="Times New Roman" w:cs="Times New Roman"/>
          <w:color w:val="000000"/>
          <w:shd w:val="clear" w:color="auto" w:fill="FFFFFF"/>
          <w:lang w:val="en-US" w:eastAsia="zh-CN"/>
        </w:rPr>
        <w:t>) may be biased toward detecting only strong adaptation. Moreover, because the dynamics of weakly selected variants closely resemble neutrality, weak selection is technically harder to detect. These challenges are compounded when weak and strong selection occur together, further obscuring signals.</w:t>
      </w:r>
    </w:p>
    <w:p w14:paraId="4E038A7C" w14:textId="4121E6D5" w:rsidR="006C60DA" w:rsidRPr="00F1056B" w:rsidRDefault="004A4FB5" w:rsidP="00F1056B">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00F1056B">
        <w:rPr>
          <w:rFonts w:ascii="Times New Roman" w:eastAsia="Times New Roman" w:hAnsi="Times New Roman" w:cs="Times New Roman"/>
          <w:color w:val="000000"/>
          <w:shd w:val="clear" w:color="auto" w:fill="FFFFFF"/>
          <w:lang w:val="en-US" w:eastAsia="zh-CN"/>
        </w:rPr>
        <w:t>To address these challenges</w:t>
      </w:r>
      <w:r w:rsidR="00F1056B" w:rsidRPr="00F1056B">
        <w:rPr>
          <w:rFonts w:ascii="Times New Roman" w:eastAsia="Times New Roman" w:hAnsi="Times New Roman" w:cs="Times New Roman"/>
          <w:color w:val="000000"/>
          <w:shd w:val="clear" w:color="auto" w:fill="FFFFFF"/>
          <w:lang w:val="en-US" w:eastAsia="zh-CN"/>
        </w:rPr>
        <w:t xml:space="preserve">, I will apply </w:t>
      </w:r>
      <w:r w:rsidR="005F7F10">
        <w:rPr>
          <w:rFonts w:ascii="Times New Roman" w:eastAsia="Times New Roman" w:hAnsi="Times New Roman" w:cs="Times New Roman"/>
          <w:color w:val="000000"/>
          <w:shd w:val="clear" w:color="auto" w:fill="FFFFFF"/>
          <w:lang w:val="en-US" w:eastAsia="zh-CN"/>
        </w:rPr>
        <w:t xml:space="preserve">computational </w:t>
      </w:r>
      <w:r w:rsidR="00F1056B" w:rsidRPr="00F1056B">
        <w:rPr>
          <w:rFonts w:ascii="Times New Roman" w:eastAsia="Times New Roman" w:hAnsi="Times New Roman" w:cs="Times New Roman"/>
          <w:color w:val="000000"/>
          <w:shd w:val="clear" w:color="auto" w:fill="FFFFFF"/>
          <w:lang w:val="en-US" w:eastAsia="zh-CN"/>
        </w:rPr>
        <w:t xml:space="preserve">methods with improved power for detecting weak selection. These include Ancestral Recombination Graph (ARG)-based inference with </w:t>
      </w:r>
      <w:r w:rsidR="00F1056B" w:rsidRPr="00F1056B">
        <w:rPr>
          <w:rFonts w:ascii="Times New Roman" w:eastAsia="Times New Roman" w:hAnsi="Times New Roman" w:cs="Times New Roman"/>
          <w:b/>
          <w:bCs/>
          <w:color w:val="000000"/>
          <w:shd w:val="clear" w:color="auto" w:fill="FFFFFF"/>
          <w:lang w:val="en-US" w:eastAsia="zh-CN"/>
        </w:rPr>
        <w:t>CLUES2</w:t>
      </w:r>
      <w:r w:rsidR="007D549B" w:rsidRPr="007D549B">
        <w:rPr>
          <w:rFonts w:ascii="Times New Roman" w:eastAsia="Times New Roman" w:hAnsi="Times New Roman" w:cs="Times New Roman"/>
          <w:color w:val="000000"/>
          <w:shd w:val="clear" w:color="auto" w:fill="FFFFFF"/>
          <w:vertAlign w:val="superscript"/>
          <w:lang w:val="en-US" w:eastAsia="zh-CN"/>
        </w:rPr>
        <w:t>9</w:t>
      </w:r>
      <w:r w:rsidR="007D549B">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 xml:space="preserve">and machine learning approaches such as </w:t>
      </w:r>
      <w:r w:rsidR="00F1056B" w:rsidRPr="00F1056B">
        <w:rPr>
          <w:rFonts w:ascii="Times New Roman" w:eastAsia="Times New Roman" w:hAnsi="Times New Roman" w:cs="Times New Roman"/>
          <w:b/>
          <w:bCs/>
          <w:color w:val="000000"/>
          <w:shd w:val="clear" w:color="auto" w:fill="FFFFFF"/>
          <w:lang w:val="en-US" w:eastAsia="zh-CN"/>
        </w:rPr>
        <w:t>TrIdent</w:t>
      </w:r>
      <w:r w:rsidR="007D549B" w:rsidRPr="007D549B">
        <w:rPr>
          <w:rFonts w:ascii="Times New Roman" w:eastAsia="Times New Roman" w:hAnsi="Times New Roman" w:cs="Times New Roman"/>
          <w:color w:val="000000"/>
          <w:shd w:val="clear" w:color="auto" w:fill="FFFFFF"/>
          <w:vertAlign w:val="superscript"/>
          <w:lang w:val="en-US" w:eastAsia="zh-CN"/>
        </w:rPr>
        <w:t>10</w:t>
      </w:r>
      <w:r w:rsidR="00F1056B" w:rsidRPr="00F1056B">
        <w:rPr>
          <w:rFonts w:ascii="Times New Roman" w:eastAsia="Times New Roman" w:hAnsi="Times New Roman" w:cs="Times New Roman"/>
          <w:color w:val="000000"/>
          <w:shd w:val="clear" w:color="auto" w:fill="FFFFFF"/>
          <w:lang w:val="en-US" w:eastAsia="zh-CN"/>
        </w:rPr>
        <w:t xml:space="preserve"> and </w:t>
      </w:r>
      <w:r w:rsidR="00F1056B" w:rsidRPr="00F1056B">
        <w:rPr>
          <w:rFonts w:ascii="Times New Roman" w:eastAsia="Times New Roman" w:hAnsi="Times New Roman" w:cs="Times New Roman"/>
          <w:b/>
          <w:bCs/>
          <w:color w:val="000000"/>
          <w:shd w:val="clear" w:color="auto" w:fill="FFFFFF"/>
          <w:lang w:val="en-US" w:eastAsia="zh-CN"/>
        </w:rPr>
        <w:t>Flex-Sweep</w:t>
      </w:r>
      <w:r w:rsidR="006C60DA" w:rsidRPr="006C60DA">
        <w:rPr>
          <w:rFonts w:ascii="Times New Roman" w:eastAsia="Times New Roman" w:hAnsi="Times New Roman" w:cs="Times New Roman"/>
          <w:color w:val="000000"/>
          <w:shd w:val="clear" w:color="auto" w:fill="FFFFFF"/>
          <w:vertAlign w:val="superscript"/>
          <w:lang w:val="en-US" w:eastAsia="zh-CN"/>
        </w:rPr>
        <w:t>11</w:t>
      </w:r>
      <w:r w:rsidR="00F1056B" w:rsidRPr="00F1056B">
        <w:rPr>
          <w:rFonts w:ascii="Times New Roman" w:eastAsia="Times New Roman" w:hAnsi="Times New Roman" w:cs="Times New Roman"/>
          <w:color w:val="000000"/>
          <w:shd w:val="clear" w:color="auto" w:fill="FFFFFF"/>
          <w:lang w:val="en-US" w:eastAsia="zh-CN"/>
        </w:rPr>
        <w:t xml:space="preserve">. </w:t>
      </w:r>
      <w:r w:rsidR="006C60DA" w:rsidRPr="00F1056B">
        <w:rPr>
          <w:rFonts w:ascii="Times New Roman" w:eastAsia="Times New Roman" w:hAnsi="Times New Roman" w:cs="Times New Roman"/>
          <w:color w:val="000000"/>
          <w:shd w:val="clear" w:color="auto" w:fill="FFFFFF"/>
          <w:lang w:val="en-US" w:eastAsia="zh-CN"/>
        </w:rPr>
        <w:t xml:space="preserve">Unlike earlier methods that only yield summary statistics, CLUES2 and </w:t>
      </w:r>
      <w:proofErr w:type="spellStart"/>
      <w:r w:rsidR="006C60DA" w:rsidRPr="00F1056B">
        <w:rPr>
          <w:rFonts w:ascii="Times New Roman" w:eastAsia="Times New Roman" w:hAnsi="Times New Roman" w:cs="Times New Roman"/>
          <w:color w:val="000000"/>
          <w:shd w:val="clear" w:color="auto" w:fill="FFFFFF"/>
          <w:lang w:val="en-US" w:eastAsia="zh-CN"/>
        </w:rPr>
        <w:t>TrIdent</w:t>
      </w:r>
      <w:proofErr w:type="spellEnd"/>
      <w:r w:rsidR="006C60DA" w:rsidRPr="00F1056B">
        <w:rPr>
          <w:rFonts w:ascii="Times New Roman" w:eastAsia="Times New Roman" w:hAnsi="Times New Roman" w:cs="Times New Roman"/>
          <w:color w:val="000000"/>
          <w:shd w:val="clear" w:color="auto" w:fill="FFFFFF"/>
          <w:lang w:val="en-US" w:eastAsia="zh-CN"/>
        </w:rPr>
        <w:t xml:space="preserve"> also estimate the onset time of selection, providing finer resolution on when adaptation occurred.</w:t>
      </w:r>
      <w:r w:rsidR="006C60DA">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Using these tools, I will reconstruct the timing and strength of selection in VIPs.</w:t>
      </w:r>
      <w:r w:rsidR="006C60DA">
        <w:rPr>
          <w:rFonts w:ascii="Times New Roman" w:eastAsia="Times New Roman" w:hAnsi="Times New Roman" w:cs="Times New Roman"/>
          <w:color w:val="000000"/>
          <w:shd w:val="clear" w:color="auto" w:fill="FFFFFF"/>
          <w:lang w:val="en-US" w:eastAsia="zh-CN"/>
        </w:rPr>
        <w:t xml:space="preserve"> Vi</w:t>
      </w:r>
      <w:r w:rsidR="00F1056B" w:rsidRPr="00F1056B">
        <w:rPr>
          <w:rFonts w:ascii="Times New Roman" w:eastAsia="Times New Roman" w:hAnsi="Times New Roman" w:cs="Times New Roman"/>
          <w:color w:val="000000"/>
          <w:shd w:val="clear" w:color="auto" w:fill="FFFFFF"/>
          <w:lang w:val="en-US" w:eastAsia="zh-CN"/>
        </w:rPr>
        <w:t xml:space="preserve">ral exposure </w:t>
      </w:r>
      <w:r w:rsidR="006C60DA">
        <w:rPr>
          <w:rFonts w:ascii="Times New Roman" w:eastAsia="Times New Roman" w:hAnsi="Times New Roman" w:cs="Times New Roman"/>
          <w:color w:val="000000"/>
          <w:shd w:val="clear" w:color="auto" w:fill="FFFFFF"/>
          <w:lang w:val="en-US" w:eastAsia="zh-CN"/>
        </w:rPr>
        <w:t xml:space="preserve">may </w:t>
      </w:r>
      <w:r w:rsidR="00F1056B" w:rsidRPr="00F1056B">
        <w:rPr>
          <w:rFonts w:ascii="Times New Roman" w:eastAsia="Times New Roman" w:hAnsi="Times New Roman" w:cs="Times New Roman"/>
          <w:color w:val="000000"/>
          <w:shd w:val="clear" w:color="auto" w:fill="FFFFFF"/>
          <w:lang w:val="en-US" w:eastAsia="zh-CN"/>
        </w:rPr>
        <w:t>intensif</w:t>
      </w:r>
      <w:r w:rsidR="006C60DA">
        <w:rPr>
          <w:rFonts w:ascii="Times New Roman" w:eastAsia="Times New Roman" w:hAnsi="Times New Roman" w:cs="Times New Roman"/>
          <w:color w:val="000000"/>
          <w:shd w:val="clear" w:color="auto" w:fill="FFFFFF"/>
          <w:lang w:val="en-US" w:eastAsia="zh-CN"/>
        </w:rPr>
        <w:t>y</w:t>
      </w:r>
      <w:r w:rsidR="00F1056B" w:rsidRPr="00F1056B">
        <w:rPr>
          <w:rFonts w:ascii="Times New Roman" w:eastAsia="Times New Roman" w:hAnsi="Times New Roman" w:cs="Times New Roman"/>
          <w:color w:val="000000"/>
          <w:shd w:val="clear" w:color="auto" w:fill="FFFFFF"/>
          <w:lang w:val="en-US" w:eastAsia="zh-CN"/>
        </w:rPr>
        <w:t xml:space="preserve"> episodically</w:t>
      </w:r>
      <w:r w:rsidR="006C60DA">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with the rise of dense human settlements or increased contact with animals</w:t>
      </w:r>
      <w:r w:rsidR="006C60DA">
        <w:rPr>
          <w:rFonts w:ascii="Times New Roman" w:eastAsia="Times New Roman" w:hAnsi="Times New Roman" w:cs="Times New Roman"/>
          <w:color w:val="000000"/>
          <w:shd w:val="clear" w:color="auto" w:fill="FFFFFF"/>
          <w:lang w:val="en-US" w:eastAsia="zh-CN"/>
        </w:rPr>
        <w:t xml:space="preserve">. </w:t>
      </w:r>
      <w:r w:rsidR="005F758B" w:rsidRPr="005F758B">
        <w:rPr>
          <w:rFonts w:ascii="Times New Roman" w:eastAsia="Times New Roman" w:hAnsi="Times New Roman" w:cs="Times New Roman"/>
          <w:color w:val="000000"/>
          <w:shd w:val="clear" w:color="auto" w:fill="FFFFFF"/>
          <w:lang w:val="en-US" w:eastAsia="zh-CN"/>
        </w:rPr>
        <w:t>With estimates of the onset and strength of selection, we can test whether sweeps or polygenic adaptation are more prevalent.</w:t>
      </w:r>
    </w:p>
    <w:p w14:paraId="70D1142D" w14:textId="03825DB9" w:rsidR="004A4FB5" w:rsidRDefault="004A4FB5" w:rsidP="004A4FB5">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00F1056B" w:rsidRPr="00F1056B">
        <w:rPr>
          <w:rFonts w:ascii="Times New Roman" w:eastAsia="Times New Roman" w:hAnsi="Times New Roman" w:cs="Times New Roman"/>
          <w:color w:val="000000"/>
          <w:shd w:val="clear" w:color="auto" w:fill="FFFFFF"/>
          <w:lang w:val="en-US" w:eastAsia="zh-CN"/>
        </w:rPr>
        <w:t xml:space="preserve">I will then compare the number of positively selected genes and the strength of selection in VIPs versus matched non-VIPs across historical intervals. Because demographic events (e.g., expansions, bottlenecks) can mimic or mask selection, </w:t>
      </w:r>
      <w:r w:rsidRPr="000F6516">
        <w:rPr>
          <w:rFonts w:ascii="Times New Roman" w:eastAsia="Times New Roman" w:hAnsi="Times New Roman" w:cs="Times New Roman"/>
          <w:color w:val="000000"/>
          <w:shd w:val="clear" w:color="auto" w:fill="FFFFFF"/>
          <w:lang w:val="en-US" w:eastAsia="zh-CN"/>
        </w:rPr>
        <w:t>we will control for such background factors to isolate VIP-specific signals of viral-driven adaptation by comparing VIPs to control non-VIPs</w:t>
      </w:r>
      <w:r>
        <w:rPr>
          <w:rFonts w:ascii="Times New Roman" w:eastAsia="Times New Roman" w:hAnsi="Times New Roman" w:cs="Times New Roman"/>
          <w:color w:val="000000"/>
          <w:shd w:val="clear" w:color="auto" w:fill="FFFFFF"/>
          <w:lang w:val="en-US" w:eastAsia="zh-CN"/>
        </w:rPr>
        <w:t xml:space="preserve"> and matched for other confounding factors. </w:t>
      </w:r>
      <w:r w:rsidR="009B285F" w:rsidRPr="000F6516">
        <w:rPr>
          <w:rFonts w:ascii="Times New Roman" w:eastAsia="Times New Roman" w:hAnsi="Times New Roman" w:cs="Times New Roman"/>
          <w:color w:val="000000"/>
          <w:shd w:val="clear" w:color="auto" w:fill="FFFFFF"/>
          <w:lang w:val="en-US" w:eastAsia="zh-CN"/>
        </w:rPr>
        <w:t>By comparing VIPs with matched non-VIP controls, we will test whether VIPs are enriched for positive selection, either weak or strong, within specific epochs of human history.</w:t>
      </w:r>
    </w:p>
    <w:p w14:paraId="3D191602" w14:textId="05C46091" w:rsidR="004A4FB5" w:rsidRPr="004A4FB5" w:rsidRDefault="004A4FB5" w:rsidP="004A4FB5">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Pr="004A4FB5">
        <w:rPr>
          <w:rFonts w:ascii="Times New Roman" w:eastAsia="Times New Roman" w:hAnsi="Times New Roman" w:cs="Times New Roman"/>
          <w:color w:val="000000"/>
          <w:shd w:val="clear" w:color="auto" w:fill="FFFFFF"/>
          <w:lang w:val="en-US" w:eastAsia="zh-CN"/>
        </w:rPr>
        <w:t>These analyses will reveal whether viral adaptation in humans was episodic or continuous, and whether it was driven primarily by strong or weak selection. I expect to confirm the enrichment of adaptation in VIPs while extending prior work by identifying time-specific bursts of selection and polygenic signals. Beyond VIPs, this framework can be applied to other gene categories (e.g., immune, metabolic) and to trait-associated variants from GWAS, offering a generalizable pipeline for dissecting the modes and timing of adaptation across the genome.</w:t>
      </w:r>
    </w:p>
    <w:p w14:paraId="3F6A7DC0" w14:textId="19A8722F" w:rsidR="004A4FB5" w:rsidRDefault="00AA0186" w:rsidP="00AA0186">
      <w:pPr>
        <w:spacing w:line="240" w:lineRule="auto"/>
        <w:rPr>
          <w:rFonts w:ascii="Times New Roman" w:eastAsia="Times New Roman" w:hAnsi="Times New Roman" w:cs="Times New Roman"/>
          <w:b/>
          <w:bCs/>
          <w:i/>
          <w:iCs/>
          <w:color w:val="0070C0"/>
          <w:shd w:val="clear" w:color="auto" w:fill="FFFFFF"/>
          <w:lang w:val="en-US" w:eastAsia="zh-CN"/>
        </w:rPr>
      </w:pPr>
      <w:r w:rsidRPr="00FC2E29">
        <w:rPr>
          <w:rFonts w:ascii="Times New Roman" w:eastAsia="Times New Roman" w:hAnsi="Times New Roman" w:cs="Times New Roman"/>
          <w:b/>
          <w:bCs/>
          <w:i/>
          <w:iCs/>
          <w:color w:val="0070C0"/>
          <w:shd w:val="clear" w:color="auto" w:fill="FFFFFF"/>
          <w:lang w:val="en-US" w:eastAsia="zh-CN"/>
        </w:rPr>
        <w:t>The role of regulatory elements in response to viruses</w:t>
      </w:r>
    </w:p>
    <w:p w14:paraId="59CD2B4F" w14:textId="67942A98" w:rsidR="000B34B1" w:rsidRPr="004A4FB5" w:rsidRDefault="004A4FB5" w:rsidP="004A4FB5">
      <w:pPr>
        <w:keepNext/>
        <w:spacing w:line="240" w:lineRule="auto"/>
        <w:ind w:firstLine="720"/>
        <w:rPr>
          <w:rFonts w:ascii="Times New Roman" w:eastAsia="Times New Roman" w:hAnsi="Times New Roman" w:cs="Times New Roman"/>
          <w:color w:val="000000"/>
          <w:shd w:val="clear" w:color="auto" w:fill="FFFFFF"/>
          <w:lang w:val="en-US" w:eastAsia="zh-CN"/>
        </w:rPr>
      </w:pPr>
      <w:r w:rsidRPr="004A4FB5">
        <w:rPr>
          <w:rFonts w:ascii="Times New Roman" w:eastAsia="Times New Roman" w:hAnsi="Times New Roman" w:cs="Times New Roman"/>
          <w:color w:val="000000"/>
          <w:shd w:val="clear" w:color="auto" w:fill="FFFFFF"/>
          <w:lang w:val="en-US" w:eastAsia="zh-CN"/>
        </w:rPr>
        <w:t xml:space="preserve">Human virus-interacting proteins (VIPs) </w:t>
      </w:r>
      <w:r w:rsidR="000B34B1" w:rsidRPr="000B34B1">
        <w:rPr>
          <w:rFonts w:ascii="Times New Roman" w:eastAsia="Times New Roman" w:hAnsi="Times New Roman" w:cs="Times New Roman"/>
          <w:color w:val="000000"/>
          <w:shd w:val="clear" w:color="auto" w:fill="FFFFFF"/>
          <w:lang w:val="en-US" w:eastAsia="zh-CN"/>
        </w:rPr>
        <w:t xml:space="preserve">are central to </w:t>
      </w:r>
      <w:r w:rsidRPr="004A4FB5">
        <w:rPr>
          <w:rFonts w:ascii="Times New Roman" w:eastAsia="Times New Roman" w:hAnsi="Times New Roman" w:cs="Times New Roman"/>
          <w:color w:val="000000"/>
          <w:shd w:val="clear" w:color="auto" w:fill="FFFFFF"/>
          <w:lang w:val="en-US" w:eastAsia="zh-CN"/>
        </w:rPr>
        <w:t xml:space="preserve">adaptation </w:t>
      </w:r>
      <w:r w:rsidR="00644C52">
        <w:rPr>
          <w:rFonts w:ascii="Times New Roman" w:eastAsia="Times New Roman" w:hAnsi="Times New Roman" w:cs="Times New Roman"/>
          <w:color w:val="000000"/>
          <w:shd w:val="clear" w:color="auto" w:fill="FFFFFF"/>
          <w:lang w:val="en-US" w:eastAsia="zh-CN"/>
        </w:rPr>
        <w:t>against</w:t>
      </w:r>
      <w:r w:rsidRPr="004A4FB5">
        <w:rPr>
          <w:rFonts w:ascii="Times New Roman" w:eastAsia="Times New Roman" w:hAnsi="Times New Roman" w:cs="Times New Roman"/>
          <w:color w:val="000000"/>
          <w:shd w:val="clear" w:color="auto" w:fill="FFFFFF"/>
          <w:lang w:val="en-US" w:eastAsia="zh-CN"/>
        </w:rPr>
        <w:t xml:space="preserve"> viruses, but </w:t>
      </w:r>
      <w:r w:rsidR="00134C12">
        <w:rPr>
          <w:rFonts w:ascii="Times New Roman" w:eastAsia="Times New Roman" w:hAnsi="Times New Roman" w:cs="Times New Roman"/>
          <w:color w:val="000000"/>
          <w:shd w:val="clear" w:color="auto" w:fill="FFFFFF"/>
          <w:lang w:val="en-US" w:eastAsia="zh-CN"/>
        </w:rPr>
        <w:t>t</w:t>
      </w:r>
      <w:r w:rsidR="000B34B1" w:rsidRPr="000B34B1">
        <w:rPr>
          <w:rFonts w:ascii="Times New Roman" w:eastAsia="Times New Roman" w:hAnsi="Times New Roman" w:cs="Times New Roman"/>
          <w:color w:val="000000"/>
          <w:shd w:val="clear" w:color="auto" w:fill="FFFFFF"/>
          <w:lang w:val="en-US" w:eastAsia="zh-CN"/>
        </w:rPr>
        <w:t>he role of their regulatory elements (REs)</w:t>
      </w:r>
      <w:r>
        <w:rPr>
          <w:rFonts w:ascii="Times New Roman" w:eastAsia="Times New Roman" w:hAnsi="Times New Roman" w:cs="Times New Roman"/>
          <w:color w:val="000000"/>
          <w:shd w:val="clear" w:color="auto" w:fill="FFFFFF"/>
          <w:lang w:val="en-US" w:eastAsia="zh-CN"/>
        </w:rPr>
        <w:t xml:space="preserve">, </w:t>
      </w:r>
      <w:r w:rsidR="000B34B1" w:rsidRPr="000B34B1">
        <w:rPr>
          <w:rFonts w:ascii="Times New Roman" w:eastAsia="Times New Roman" w:hAnsi="Times New Roman" w:cs="Times New Roman"/>
          <w:color w:val="000000"/>
          <w:shd w:val="clear" w:color="auto" w:fill="FFFFFF"/>
          <w:lang w:val="en-US" w:eastAsia="zh-CN"/>
        </w:rPr>
        <w:t>such as those controlling gene expression, remains unresolved</w:t>
      </w:r>
      <w:r w:rsidRPr="004A4FB5">
        <w:rPr>
          <w:rFonts w:ascii="Times New Roman" w:eastAsia="Times New Roman" w:hAnsi="Times New Roman" w:cs="Times New Roman"/>
          <w:color w:val="000000"/>
          <w:shd w:val="clear" w:color="auto" w:fill="FFFFFF"/>
          <w:lang w:val="en-US" w:eastAsia="zh-CN"/>
        </w:rPr>
        <w:t xml:space="preserve">. To address this, </w:t>
      </w:r>
      <w:r w:rsidR="000B34B1" w:rsidRPr="000B34B1">
        <w:rPr>
          <w:rFonts w:ascii="Times New Roman" w:eastAsia="Times New Roman" w:hAnsi="Times New Roman" w:cs="Times New Roman"/>
          <w:color w:val="000000"/>
          <w:shd w:val="clear" w:color="auto" w:fill="FFFFFF"/>
          <w:lang w:val="en-US" w:eastAsia="zh-CN"/>
        </w:rPr>
        <w:t xml:space="preserve">I will investigate natural selection </w:t>
      </w:r>
      <w:r w:rsidRPr="004A4FB5">
        <w:rPr>
          <w:rFonts w:ascii="Times New Roman" w:eastAsia="Times New Roman" w:hAnsi="Times New Roman" w:cs="Times New Roman"/>
          <w:color w:val="000000"/>
          <w:shd w:val="clear" w:color="auto" w:fill="FFFFFF"/>
          <w:lang w:val="en-US" w:eastAsia="zh-CN"/>
        </w:rPr>
        <w:t xml:space="preserve">in putative REs of VIPs </w:t>
      </w:r>
      <w:r w:rsidR="000B34B1">
        <w:rPr>
          <w:rFonts w:ascii="Times New Roman" w:eastAsia="Times New Roman" w:hAnsi="Times New Roman" w:cs="Times New Roman"/>
          <w:color w:val="000000"/>
          <w:shd w:val="clear" w:color="auto" w:fill="FFFFFF"/>
          <w:lang w:val="en-US" w:eastAsia="zh-CN"/>
        </w:rPr>
        <w:t>compared to</w:t>
      </w:r>
      <w:r w:rsidRPr="004A4FB5">
        <w:rPr>
          <w:rFonts w:ascii="Times New Roman" w:eastAsia="Times New Roman" w:hAnsi="Times New Roman" w:cs="Times New Roman"/>
          <w:color w:val="000000"/>
          <w:shd w:val="clear" w:color="auto" w:fill="FFFFFF"/>
          <w:lang w:val="en-US" w:eastAsia="zh-CN"/>
        </w:rPr>
        <w:t xml:space="preserve"> non-VIPs. If REs </w:t>
      </w:r>
      <w:proofErr w:type="gramStart"/>
      <w:r w:rsidRPr="004A4FB5">
        <w:rPr>
          <w:rFonts w:ascii="Times New Roman" w:eastAsia="Times New Roman" w:hAnsi="Times New Roman" w:cs="Times New Roman"/>
          <w:color w:val="000000"/>
          <w:shd w:val="clear" w:color="auto" w:fill="FFFFFF"/>
          <w:lang w:val="en-US" w:eastAsia="zh-CN"/>
        </w:rPr>
        <w:t>are</w:t>
      </w:r>
      <w:proofErr w:type="gramEnd"/>
      <w:r w:rsidRPr="004A4FB5">
        <w:rPr>
          <w:rFonts w:ascii="Times New Roman" w:eastAsia="Times New Roman" w:hAnsi="Times New Roman" w:cs="Times New Roman"/>
          <w:color w:val="000000"/>
          <w:shd w:val="clear" w:color="auto" w:fill="FFFFFF"/>
          <w:lang w:val="en-US" w:eastAsia="zh-CN"/>
        </w:rPr>
        <w:t xml:space="preserve"> functionally important </w:t>
      </w:r>
      <w:r w:rsidR="000B34B1">
        <w:rPr>
          <w:rFonts w:ascii="Times New Roman" w:eastAsia="Times New Roman" w:hAnsi="Times New Roman" w:cs="Times New Roman"/>
          <w:color w:val="000000"/>
          <w:shd w:val="clear" w:color="auto" w:fill="FFFFFF"/>
          <w:lang w:val="en-US" w:eastAsia="zh-CN"/>
        </w:rPr>
        <w:t>for responding to viruses</w:t>
      </w:r>
      <w:r w:rsidRPr="004A4FB5">
        <w:rPr>
          <w:rFonts w:ascii="Times New Roman" w:eastAsia="Times New Roman" w:hAnsi="Times New Roman" w:cs="Times New Roman"/>
          <w:color w:val="000000"/>
          <w:shd w:val="clear" w:color="auto" w:fill="FFFFFF"/>
          <w:lang w:val="en-US" w:eastAsia="zh-CN"/>
        </w:rPr>
        <w:t xml:space="preserve">, </w:t>
      </w:r>
      <w:r w:rsidR="000B34B1">
        <w:rPr>
          <w:rFonts w:ascii="Times New Roman" w:eastAsia="Times New Roman" w:hAnsi="Times New Roman" w:cs="Times New Roman"/>
          <w:color w:val="000000"/>
          <w:shd w:val="clear" w:color="auto" w:fill="FFFFFF"/>
          <w:lang w:val="en-US" w:eastAsia="zh-CN"/>
        </w:rPr>
        <w:t>I</w:t>
      </w:r>
      <w:r w:rsidRPr="004A4FB5">
        <w:rPr>
          <w:rFonts w:ascii="Times New Roman" w:eastAsia="Times New Roman" w:hAnsi="Times New Roman" w:cs="Times New Roman"/>
          <w:color w:val="000000"/>
          <w:shd w:val="clear" w:color="auto" w:fill="FFFFFF"/>
          <w:lang w:val="en-US" w:eastAsia="zh-CN"/>
        </w:rPr>
        <w:t xml:space="preserve"> expect REs</w:t>
      </w:r>
      <w:r w:rsidR="000B34B1">
        <w:rPr>
          <w:rFonts w:ascii="Times New Roman" w:eastAsia="Times New Roman" w:hAnsi="Times New Roman" w:cs="Times New Roman"/>
          <w:color w:val="000000"/>
          <w:shd w:val="clear" w:color="auto" w:fill="FFFFFF"/>
          <w:lang w:val="en-US" w:eastAsia="zh-CN"/>
        </w:rPr>
        <w:t xml:space="preserve"> of VIPs</w:t>
      </w:r>
      <w:r w:rsidRPr="004A4FB5">
        <w:rPr>
          <w:rFonts w:ascii="Times New Roman" w:eastAsia="Times New Roman" w:hAnsi="Times New Roman" w:cs="Times New Roman"/>
          <w:color w:val="000000"/>
          <w:shd w:val="clear" w:color="auto" w:fill="FFFFFF"/>
          <w:lang w:val="en-US" w:eastAsia="zh-CN"/>
        </w:rPr>
        <w:t xml:space="preserve"> to show stronger conservation across species and stronger recent negative selection in humans</w:t>
      </w:r>
      <w:r w:rsidR="00661255">
        <w:rPr>
          <w:rFonts w:ascii="Times New Roman" w:eastAsia="Times New Roman" w:hAnsi="Times New Roman" w:cs="Times New Roman" w:hint="eastAsia"/>
          <w:color w:val="000000"/>
          <w:shd w:val="clear" w:color="auto" w:fill="FFFFFF"/>
          <w:lang w:val="en-US" w:eastAsia="zh-CN"/>
        </w:rPr>
        <w:t xml:space="preserve"> comparing to REs of non-VIPs</w:t>
      </w:r>
      <w:r w:rsidRPr="004A4FB5">
        <w:rPr>
          <w:rFonts w:ascii="Times New Roman" w:eastAsia="Times New Roman" w:hAnsi="Times New Roman" w:cs="Times New Roman"/>
          <w:color w:val="000000"/>
          <w:shd w:val="clear" w:color="auto" w:fill="FFFFFF"/>
          <w:lang w:val="en-US" w:eastAsia="zh-CN"/>
        </w:rPr>
        <w:t xml:space="preserve">. Alternatively, REs </w:t>
      </w:r>
      <w:r w:rsidR="000B34B1">
        <w:rPr>
          <w:rFonts w:ascii="Times New Roman" w:eastAsia="Times New Roman" w:hAnsi="Times New Roman" w:cs="Times New Roman"/>
          <w:color w:val="000000"/>
          <w:shd w:val="clear" w:color="auto" w:fill="FFFFFF"/>
          <w:lang w:val="en-US" w:eastAsia="zh-CN"/>
        </w:rPr>
        <w:t xml:space="preserve">of VIPs </w:t>
      </w:r>
      <w:r w:rsidR="000B34B1" w:rsidRPr="000B34B1">
        <w:rPr>
          <w:rFonts w:ascii="Times New Roman" w:eastAsia="Times New Roman" w:hAnsi="Times New Roman" w:cs="Times New Roman"/>
          <w:color w:val="000000"/>
          <w:shd w:val="clear" w:color="auto" w:fill="FFFFFF"/>
          <w:lang w:val="en-US" w:eastAsia="zh-CN"/>
        </w:rPr>
        <w:t>may show limited cross-species conservation yet remain under strong negative selection in humans</w:t>
      </w:r>
      <w:r w:rsidRPr="004A4FB5">
        <w:rPr>
          <w:rFonts w:ascii="Times New Roman" w:eastAsia="Times New Roman" w:hAnsi="Times New Roman" w:cs="Times New Roman"/>
          <w:color w:val="000000"/>
          <w:shd w:val="clear" w:color="auto" w:fill="FFFFFF"/>
          <w:lang w:val="en-US" w:eastAsia="zh-CN"/>
        </w:rPr>
        <w:t xml:space="preserve">, suggesting that optimal regulatory strategies shift frequently while regulation itself remains critical. </w:t>
      </w:r>
      <w:r w:rsidR="000B34B1" w:rsidRPr="000B34B1">
        <w:rPr>
          <w:rFonts w:ascii="Times New Roman" w:eastAsia="Times New Roman" w:hAnsi="Times New Roman" w:cs="Times New Roman"/>
          <w:color w:val="000000"/>
          <w:shd w:val="clear" w:color="auto" w:fill="FFFFFF"/>
          <w:lang w:val="en-US" w:eastAsia="zh-CN"/>
        </w:rPr>
        <w:t>Conversely, no difference between VIPs and non-VIPs would suggest that protein-coding changes, rather than regulatory changes, dominate human adaptation to viruses.</w:t>
      </w:r>
    </w:p>
    <w:p w14:paraId="162DB29C" w14:textId="7F63824C" w:rsidR="00174144" w:rsidRDefault="00174144" w:rsidP="00174144">
      <w:pPr>
        <w:keepNext/>
        <w:spacing w:line="240" w:lineRule="auto"/>
        <w:ind w:firstLine="720"/>
        <w:rPr>
          <w:rFonts w:ascii="Times New Roman" w:eastAsia="Times New Roman" w:hAnsi="Times New Roman" w:cs="Times New Roman"/>
          <w:color w:val="000000"/>
          <w:shd w:val="clear" w:color="auto" w:fill="FFFFFF"/>
          <w:lang w:val="en-US" w:eastAsia="zh-CN"/>
        </w:rPr>
      </w:pPr>
      <w:r w:rsidRPr="004A4FB5">
        <w:rPr>
          <w:rFonts w:ascii="Times New Roman" w:eastAsia="Times New Roman" w:hAnsi="Times New Roman" w:cs="Times New Roman"/>
          <w:color w:val="000000"/>
          <w:shd w:val="clear" w:color="auto" w:fill="FFFFFF"/>
          <w:lang w:val="en-US" w:eastAsia="zh-CN"/>
        </w:rPr>
        <w:t>In my previous work</w:t>
      </w:r>
      <w:r w:rsidR="000016AF" w:rsidRPr="000016AF">
        <w:rPr>
          <w:rFonts w:ascii="Times New Roman" w:eastAsia="Times New Roman" w:hAnsi="Times New Roman" w:cs="Times New Roman"/>
          <w:color w:val="000000"/>
          <w:shd w:val="clear" w:color="auto" w:fill="FFFFFF"/>
          <w:vertAlign w:val="superscript"/>
          <w:lang w:val="en-US" w:eastAsia="zh-CN"/>
        </w:rPr>
        <w:t>2</w:t>
      </w:r>
      <w:r w:rsidRPr="004A4FB5">
        <w:rPr>
          <w:rFonts w:ascii="Times New Roman" w:eastAsia="Times New Roman" w:hAnsi="Times New Roman" w:cs="Times New Roman"/>
          <w:color w:val="000000"/>
          <w:shd w:val="clear" w:color="auto" w:fill="FFFFFF"/>
          <w:lang w:val="en-US" w:eastAsia="zh-CN"/>
        </w:rPr>
        <w:t>, I curated ~4,000 VIPs and matched non-VIPs with equivalent levels of</w:t>
      </w:r>
      <w:r>
        <w:rPr>
          <w:rFonts w:ascii="Times New Roman" w:eastAsia="Times New Roman" w:hAnsi="Times New Roman" w:cs="Times New Roman"/>
          <w:color w:val="000000"/>
          <w:shd w:val="clear" w:color="auto" w:fill="FFFFFF"/>
          <w:lang w:val="en-US" w:eastAsia="zh-CN"/>
        </w:rPr>
        <w:t xml:space="preserve"> factors that influence selection on proteins</w:t>
      </w:r>
      <w:r w:rsidRPr="004A4FB5">
        <w:rPr>
          <w:rFonts w:ascii="Times New Roman" w:eastAsia="Times New Roman" w:hAnsi="Times New Roman" w:cs="Times New Roman"/>
          <w:color w:val="000000"/>
          <w:shd w:val="clear" w:color="auto" w:fill="FFFFFF"/>
          <w:lang w:val="en-US" w:eastAsia="zh-CN"/>
        </w:rPr>
        <w:t xml:space="preserve">. </w:t>
      </w:r>
      <w:r w:rsidR="000B34B1" w:rsidRPr="000B34B1">
        <w:rPr>
          <w:rFonts w:ascii="Times New Roman" w:eastAsia="Times New Roman" w:hAnsi="Times New Roman" w:cs="Times New Roman"/>
          <w:color w:val="000000"/>
          <w:shd w:val="clear" w:color="auto" w:fill="FFFFFF"/>
          <w:lang w:eastAsia="zh-CN"/>
        </w:rPr>
        <w:t>Building on this</w:t>
      </w:r>
      <w:r w:rsidR="000B34B1">
        <w:rPr>
          <w:rFonts w:ascii="Times New Roman" w:eastAsia="Times New Roman" w:hAnsi="Times New Roman" w:cs="Times New Roman"/>
          <w:color w:val="000000"/>
          <w:shd w:val="clear" w:color="auto" w:fill="FFFFFF"/>
          <w:lang w:eastAsia="zh-CN"/>
        </w:rPr>
        <w:t xml:space="preserve">, </w:t>
      </w:r>
      <w:r w:rsidRPr="004A4FB5">
        <w:rPr>
          <w:rFonts w:ascii="Times New Roman" w:eastAsia="Times New Roman" w:hAnsi="Times New Roman" w:cs="Times New Roman"/>
          <w:color w:val="000000"/>
          <w:shd w:val="clear" w:color="auto" w:fill="FFFFFF"/>
          <w:lang w:val="en-US" w:eastAsia="zh-CN"/>
        </w:rPr>
        <w:t>I will classify REs</w:t>
      </w:r>
      <w:r>
        <w:rPr>
          <w:rFonts w:ascii="Times New Roman" w:eastAsia="Times New Roman" w:hAnsi="Times New Roman" w:cs="Times New Roman"/>
          <w:color w:val="000000"/>
          <w:shd w:val="clear" w:color="auto" w:fill="FFFFFF"/>
          <w:lang w:val="en-US" w:eastAsia="zh-CN"/>
        </w:rPr>
        <w:t xml:space="preserve">, </w:t>
      </w:r>
      <w:r w:rsidRPr="004A4FB5">
        <w:rPr>
          <w:rFonts w:ascii="Times New Roman" w:eastAsia="Times New Roman" w:hAnsi="Times New Roman" w:cs="Times New Roman"/>
          <w:color w:val="000000"/>
          <w:shd w:val="clear" w:color="auto" w:fill="FFFFFF"/>
          <w:lang w:val="en-US" w:eastAsia="zh-CN"/>
        </w:rPr>
        <w:t xml:space="preserve">including enhancers, </w:t>
      </w:r>
      <w:r w:rsidR="00881D65" w:rsidRPr="004A4FB5">
        <w:rPr>
          <w:rFonts w:ascii="Times New Roman" w:eastAsia="Times New Roman" w:hAnsi="Times New Roman" w:cs="Times New Roman"/>
          <w:color w:val="000000"/>
          <w:shd w:val="clear" w:color="auto" w:fill="FFFFFF"/>
          <w:lang w:val="en-US" w:eastAsia="zh-CN"/>
        </w:rPr>
        <w:t>promoters, and other transcribed regions</w:t>
      </w:r>
      <w:r w:rsidR="00881D65">
        <w:rPr>
          <w:rFonts w:ascii="Times New Roman" w:eastAsia="Times New Roman" w:hAnsi="Times New Roman" w:cs="Times New Roman"/>
          <w:color w:val="000000"/>
          <w:shd w:val="clear" w:color="auto" w:fill="FFFFFF"/>
          <w:lang w:val="en-US" w:eastAsia="zh-CN"/>
        </w:rPr>
        <w:t xml:space="preserve">, </w:t>
      </w:r>
      <w:r w:rsidR="00881D65" w:rsidRPr="004A4FB5">
        <w:rPr>
          <w:rFonts w:ascii="Times New Roman" w:eastAsia="Times New Roman" w:hAnsi="Times New Roman" w:cs="Times New Roman"/>
          <w:color w:val="000000"/>
          <w:shd w:val="clear" w:color="auto" w:fill="FFFFFF"/>
          <w:lang w:val="en-US" w:eastAsia="zh-CN"/>
        </w:rPr>
        <w:t xml:space="preserve">using </w:t>
      </w:r>
      <w:r w:rsidR="00881D65">
        <w:rPr>
          <w:rFonts w:ascii="Times New Roman" w:eastAsia="Times New Roman" w:hAnsi="Times New Roman" w:cs="Times New Roman"/>
          <w:color w:val="000000"/>
          <w:shd w:val="clear" w:color="auto" w:fill="FFFFFF"/>
          <w:lang w:val="en-US" w:eastAsia="zh-CN"/>
        </w:rPr>
        <w:t xml:space="preserve">both </w:t>
      </w:r>
      <w:r w:rsidR="00881D65" w:rsidRPr="004A4FB5">
        <w:rPr>
          <w:rFonts w:ascii="Times New Roman" w:eastAsia="Times New Roman" w:hAnsi="Times New Roman" w:cs="Times New Roman"/>
          <w:color w:val="000000"/>
          <w:shd w:val="clear" w:color="auto" w:fill="FFFFFF"/>
          <w:lang w:val="en-US" w:eastAsia="zh-CN"/>
        </w:rPr>
        <w:t xml:space="preserve">physical proximity to genes and </w:t>
      </w:r>
      <w:proofErr w:type="spellStart"/>
      <w:r w:rsidR="00881D65" w:rsidRPr="004A4FB5">
        <w:rPr>
          <w:rFonts w:ascii="Times New Roman" w:eastAsia="Times New Roman" w:hAnsi="Times New Roman" w:cs="Times New Roman"/>
          <w:color w:val="000000"/>
          <w:shd w:val="clear" w:color="auto" w:fill="FFFFFF"/>
          <w:lang w:val="en-US" w:eastAsia="zh-CN"/>
        </w:rPr>
        <w:t>ChromHMM</w:t>
      </w:r>
      <w:proofErr w:type="spellEnd"/>
      <w:r w:rsidR="00881D65" w:rsidRPr="004A4FB5">
        <w:rPr>
          <w:rFonts w:ascii="Times New Roman" w:eastAsia="Times New Roman" w:hAnsi="Times New Roman" w:cs="Times New Roman"/>
          <w:color w:val="000000"/>
          <w:shd w:val="clear" w:color="auto" w:fill="FFFFFF"/>
          <w:lang w:val="en-US" w:eastAsia="zh-CN"/>
        </w:rPr>
        <w:t xml:space="preserve"> functional annotations</w:t>
      </w:r>
      <w:r w:rsidR="00881D65" w:rsidRPr="000B34B1">
        <w:rPr>
          <w:rFonts w:ascii="Times New Roman" w:eastAsia="Times New Roman" w:hAnsi="Times New Roman" w:cs="Times New Roman"/>
          <w:color w:val="000000"/>
          <w:shd w:val="clear" w:color="auto" w:fill="FFFFFF"/>
          <w:vertAlign w:val="superscript"/>
          <w:lang w:val="en-US" w:eastAsia="zh-CN"/>
        </w:rPr>
        <w:t>12</w:t>
      </w:r>
      <w:r w:rsidR="00881D65" w:rsidRPr="004A4FB5">
        <w:rPr>
          <w:rFonts w:ascii="Times New Roman" w:eastAsia="Times New Roman" w:hAnsi="Times New Roman" w:cs="Times New Roman"/>
          <w:color w:val="000000"/>
          <w:shd w:val="clear" w:color="auto" w:fill="FFFFFF"/>
          <w:lang w:val="en-US" w:eastAsia="zh-CN"/>
        </w:rPr>
        <w:t>. To quantify constraint</w:t>
      </w:r>
      <w:r w:rsidR="00881D65">
        <w:rPr>
          <w:rFonts w:ascii="Times New Roman" w:eastAsia="Times New Roman" w:hAnsi="Times New Roman" w:cs="Times New Roman"/>
          <w:color w:val="000000"/>
          <w:shd w:val="clear" w:color="auto" w:fill="FFFFFF"/>
          <w:lang w:val="en-US" w:eastAsia="zh-CN"/>
        </w:rPr>
        <w:t xml:space="preserve"> in REs</w:t>
      </w:r>
      <w:r w:rsidR="00881D65" w:rsidRPr="004A4FB5">
        <w:rPr>
          <w:rFonts w:ascii="Times New Roman" w:eastAsia="Times New Roman" w:hAnsi="Times New Roman" w:cs="Times New Roman"/>
          <w:color w:val="000000"/>
          <w:shd w:val="clear" w:color="auto" w:fill="FFFFFF"/>
          <w:lang w:val="en-US" w:eastAsia="zh-CN"/>
        </w:rPr>
        <w:t xml:space="preserve">, I will </w:t>
      </w:r>
      <w:r w:rsidR="00881D65">
        <w:rPr>
          <w:rFonts w:ascii="Times New Roman" w:eastAsia="Times New Roman" w:hAnsi="Times New Roman" w:cs="Times New Roman"/>
          <w:color w:val="000000"/>
          <w:shd w:val="clear" w:color="auto" w:fill="FFFFFF"/>
          <w:lang w:val="en-US" w:eastAsia="zh-CN"/>
        </w:rPr>
        <w:t>apply</w:t>
      </w:r>
      <w:r w:rsidR="00881D65" w:rsidRPr="004A4FB5">
        <w:rPr>
          <w:rFonts w:ascii="Times New Roman" w:eastAsia="Times New Roman" w:hAnsi="Times New Roman" w:cs="Times New Roman"/>
          <w:color w:val="000000"/>
          <w:shd w:val="clear" w:color="auto" w:fill="FFFFFF"/>
          <w:lang w:val="en-US" w:eastAsia="zh-CN"/>
        </w:rPr>
        <w:t xml:space="preserve"> conservation scores such as </w:t>
      </w:r>
      <w:proofErr w:type="spellStart"/>
      <w:r w:rsidR="00881D65" w:rsidRPr="004A4FB5">
        <w:rPr>
          <w:rFonts w:ascii="Times New Roman" w:eastAsia="Times New Roman" w:hAnsi="Times New Roman" w:cs="Times New Roman"/>
          <w:color w:val="000000"/>
          <w:shd w:val="clear" w:color="auto" w:fill="FFFFFF"/>
          <w:lang w:val="en-US" w:eastAsia="zh-CN"/>
        </w:rPr>
        <w:t>PhastCons</w:t>
      </w:r>
      <w:proofErr w:type="spellEnd"/>
      <w:r w:rsidR="00881D65" w:rsidRPr="004A4FB5">
        <w:rPr>
          <w:rFonts w:ascii="Times New Roman" w:eastAsia="Times New Roman" w:hAnsi="Times New Roman" w:cs="Times New Roman"/>
          <w:color w:val="000000"/>
          <w:shd w:val="clear" w:color="auto" w:fill="FFFFFF"/>
          <w:lang w:val="en-US" w:eastAsia="zh-CN"/>
        </w:rPr>
        <w:t xml:space="preserve"> and </w:t>
      </w:r>
      <w:proofErr w:type="spellStart"/>
      <w:r w:rsidR="00881D65" w:rsidRPr="004A4FB5">
        <w:rPr>
          <w:rFonts w:ascii="Times New Roman" w:eastAsia="Times New Roman" w:hAnsi="Times New Roman" w:cs="Times New Roman"/>
          <w:color w:val="000000"/>
          <w:shd w:val="clear" w:color="auto" w:fill="FFFFFF"/>
          <w:lang w:val="en-US" w:eastAsia="zh-CN"/>
        </w:rPr>
        <w:t>PhyloP</w:t>
      </w:r>
      <w:proofErr w:type="spellEnd"/>
      <w:r w:rsidR="00881D65">
        <w:rPr>
          <w:rFonts w:ascii="Times New Roman" w:eastAsia="Times New Roman" w:hAnsi="Times New Roman" w:cs="Times New Roman"/>
          <w:color w:val="000000"/>
          <w:shd w:val="clear" w:color="auto" w:fill="FFFFFF"/>
          <w:lang w:val="en-US" w:eastAsia="zh-CN"/>
        </w:rPr>
        <w:t xml:space="preserve">. </w:t>
      </w:r>
      <w:r w:rsidR="00881D65" w:rsidRPr="000B34B1">
        <w:rPr>
          <w:rFonts w:ascii="Times New Roman" w:eastAsia="Times New Roman" w:hAnsi="Times New Roman" w:cs="Times New Roman"/>
          <w:color w:val="000000"/>
          <w:shd w:val="clear" w:color="auto" w:fill="FFFFFF"/>
          <w:lang w:eastAsia="zh-CN"/>
        </w:rPr>
        <w:t>I have also developed pipelines to infer the full distribution of fitness effects in human noncoding regions, which I will leverage in this analysis.</w:t>
      </w:r>
      <w:r w:rsidR="00F8230C">
        <w:rPr>
          <w:rFonts w:ascii="Times New Roman" w:eastAsia="Times New Roman" w:hAnsi="Times New Roman" w:cs="Times New Roman"/>
          <w:color w:val="000000"/>
          <w:shd w:val="clear" w:color="auto" w:fill="FFFFFF"/>
          <w:lang w:val="en-US" w:eastAsia="zh-CN"/>
        </w:rPr>
        <w:br w:type="page"/>
      </w:r>
    </w:p>
    <w:p w14:paraId="5E36B7B7" w14:textId="56C16DF1" w:rsidR="000B34B1" w:rsidRDefault="00174144" w:rsidP="00071D59">
      <w:pPr>
        <w:keepNext/>
        <w:spacing w:line="240" w:lineRule="auto"/>
        <w:ind w:firstLine="720"/>
        <w:rPr>
          <w:rFonts w:ascii="Times New Roman" w:eastAsia="Times New Roman" w:hAnsi="Times New Roman" w:cs="Times New Roman"/>
          <w:color w:val="000000"/>
          <w:shd w:val="clear" w:color="auto" w:fill="FFFFFF"/>
          <w:lang w:val="en-US" w:eastAsia="zh-CN"/>
        </w:rPr>
      </w:pPr>
      <w:r w:rsidRPr="00174144">
        <w:rPr>
          <w:rFonts w:ascii="Times New Roman" w:eastAsia="Times New Roman" w:hAnsi="Times New Roman" w:cs="Times New Roman"/>
          <w:color w:val="000000"/>
          <w:shd w:val="clear" w:color="auto" w:fill="FFFFFF"/>
          <w:lang w:val="en-US" w:eastAsia="zh-CN"/>
        </w:rPr>
        <w:lastRenderedPageBreak/>
        <w:t xml:space="preserve">These results will </w:t>
      </w:r>
      <w:r w:rsidR="000B34B1">
        <w:rPr>
          <w:rFonts w:ascii="Times New Roman" w:eastAsia="Times New Roman" w:hAnsi="Times New Roman" w:cs="Times New Roman"/>
          <w:color w:val="000000"/>
          <w:shd w:val="clear" w:color="auto" w:fill="FFFFFF"/>
          <w:lang w:val="en-US" w:eastAsia="zh-CN"/>
        </w:rPr>
        <w:t>advance</w:t>
      </w:r>
      <w:r w:rsidRPr="00174144">
        <w:rPr>
          <w:rFonts w:ascii="Times New Roman" w:eastAsia="Times New Roman" w:hAnsi="Times New Roman" w:cs="Times New Roman"/>
          <w:color w:val="000000"/>
          <w:shd w:val="clear" w:color="auto" w:fill="FFFFFF"/>
          <w:lang w:val="en-US" w:eastAsia="zh-CN"/>
        </w:rPr>
        <w:t xml:space="preserve"> our understanding of the evolutionary mechanisms underlying host responses to viruses and, more broadly, </w:t>
      </w:r>
      <w:r w:rsidR="000B34B1">
        <w:rPr>
          <w:rFonts w:ascii="Times New Roman" w:eastAsia="Times New Roman" w:hAnsi="Times New Roman" w:cs="Times New Roman"/>
          <w:color w:val="000000"/>
          <w:shd w:val="clear" w:color="auto" w:fill="FFFFFF"/>
          <w:lang w:val="en-US" w:eastAsia="zh-CN"/>
        </w:rPr>
        <w:t xml:space="preserve">reveal </w:t>
      </w:r>
      <w:r w:rsidRPr="00174144">
        <w:rPr>
          <w:rFonts w:ascii="Times New Roman" w:eastAsia="Times New Roman" w:hAnsi="Times New Roman" w:cs="Times New Roman"/>
          <w:color w:val="000000"/>
          <w:shd w:val="clear" w:color="auto" w:fill="FFFFFF"/>
          <w:lang w:val="en-US" w:eastAsia="zh-CN"/>
        </w:rPr>
        <w:t xml:space="preserve">how the immune system </w:t>
      </w:r>
      <w:r w:rsidR="000B34B1">
        <w:rPr>
          <w:rFonts w:ascii="Times New Roman" w:eastAsia="Times New Roman" w:hAnsi="Times New Roman" w:cs="Times New Roman"/>
          <w:color w:val="000000"/>
          <w:shd w:val="clear" w:color="auto" w:fill="FFFFFF"/>
          <w:lang w:val="en-US" w:eastAsia="zh-CN"/>
        </w:rPr>
        <w:t>operates</w:t>
      </w:r>
      <w:r w:rsidRPr="00174144">
        <w:rPr>
          <w:rFonts w:ascii="Times New Roman" w:eastAsia="Times New Roman" w:hAnsi="Times New Roman" w:cs="Times New Roman"/>
          <w:color w:val="000000"/>
          <w:shd w:val="clear" w:color="auto" w:fill="FFFFFF"/>
          <w:lang w:val="en-US" w:eastAsia="zh-CN"/>
        </w:rPr>
        <w:t xml:space="preserve"> and how both regulatory elements and proteins adapt to strong environmental pressures.</w:t>
      </w:r>
    </w:p>
    <w:p w14:paraId="29F9D9F4" w14:textId="77777777" w:rsidR="00D63D0D" w:rsidRPr="00071D59" w:rsidRDefault="00D63D0D" w:rsidP="00071D59">
      <w:pPr>
        <w:keepNext/>
        <w:spacing w:line="240" w:lineRule="auto"/>
        <w:ind w:firstLine="720"/>
        <w:rPr>
          <w:rFonts w:ascii="Times New Roman" w:eastAsia="Times New Roman" w:hAnsi="Times New Roman" w:cs="Times New Roman"/>
          <w:color w:val="000000"/>
          <w:shd w:val="clear" w:color="auto" w:fill="FFFFFF"/>
          <w:lang w:val="en-US" w:eastAsia="zh-CN"/>
        </w:rPr>
      </w:pPr>
    </w:p>
    <w:p w14:paraId="10C9745B" w14:textId="632D5C31" w:rsidR="003C48F0" w:rsidRDefault="00E071F4" w:rsidP="008B7DB3">
      <w:pPr>
        <w:spacing w:line="240" w:lineRule="auto"/>
        <w:rPr>
          <w:rFonts w:ascii="Times New Roman" w:eastAsia="Times New Roman" w:hAnsi="Times New Roman" w:cs="Times New Roman"/>
          <w:b/>
          <w:bCs/>
          <w:color w:val="0070C0"/>
          <w:shd w:val="clear" w:color="auto" w:fill="FFFFFF"/>
          <w:lang w:val="en-US" w:eastAsia="zh-CN"/>
        </w:rPr>
      </w:pPr>
      <w:r w:rsidRPr="00FC2E29">
        <w:rPr>
          <w:rFonts w:ascii="Times New Roman" w:eastAsia="Times New Roman" w:hAnsi="Times New Roman" w:cs="Times New Roman"/>
          <w:b/>
          <w:bCs/>
          <w:color w:val="0070C0"/>
          <w:shd w:val="clear" w:color="auto" w:fill="FFFFFF"/>
          <w:lang w:val="en-US" w:eastAsia="zh-CN"/>
        </w:rPr>
        <w:t>Future direction</w:t>
      </w:r>
      <w:r w:rsidRPr="00FC2E29">
        <w:rPr>
          <w:rFonts w:ascii="Times New Roman" w:eastAsia="Times New Roman" w:hAnsi="Times New Roman" w:cs="Times New Roman" w:hint="eastAsia"/>
          <w:b/>
          <w:bCs/>
          <w:color w:val="0070C0"/>
          <w:shd w:val="clear" w:color="auto" w:fill="FFFFFF"/>
          <w:lang w:val="en-US" w:eastAsia="zh-CN"/>
        </w:rPr>
        <w:t xml:space="preserve"> </w:t>
      </w:r>
      <w:r w:rsidRPr="00FC2E29">
        <w:rPr>
          <w:rFonts w:ascii="Times New Roman" w:eastAsia="Times New Roman" w:hAnsi="Times New Roman" w:cs="Times New Roman"/>
          <w:b/>
          <w:bCs/>
          <w:color w:val="0070C0"/>
          <w:shd w:val="clear" w:color="auto" w:fill="FFFFFF"/>
          <w:lang w:val="en-US" w:eastAsia="zh-CN"/>
        </w:rPr>
        <w:t>2</w:t>
      </w:r>
      <w:r w:rsidRPr="00FC2E29">
        <w:rPr>
          <w:rFonts w:ascii="Times New Roman" w:eastAsia="Times New Roman" w:hAnsi="Times New Roman" w:cs="Times New Roman" w:hint="eastAsia"/>
          <w:b/>
          <w:bCs/>
          <w:color w:val="0070C0"/>
          <w:shd w:val="clear" w:color="auto" w:fill="FFFFFF"/>
          <w:lang w:val="en-US" w:eastAsia="zh-CN"/>
        </w:rPr>
        <w:t xml:space="preserve">: </w:t>
      </w:r>
      <w:r w:rsidR="00E165E1">
        <w:rPr>
          <w:rFonts w:ascii="Times New Roman" w:eastAsia="Times New Roman" w:hAnsi="Times New Roman" w:cs="Times New Roman"/>
          <w:b/>
          <w:bCs/>
          <w:color w:val="0070C0"/>
          <w:shd w:val="clear" w:color="auto" w:fill="FFFFFF"/>
          <w:lang w:val="en-US" w:eastAsia="zh-CN"/>
        </w:rPr>
        <w:t xml:space="preserve">Natural selection </w:t>
      </w:r>
      <w:r w:rsidR="008F2919">
        <w:rPr>
          <w:rFonts w:ascii="Times New Roman" w:eastAsia="Times New Roman" w:hAnsi="Times New Roman" w:cs="Times New Roman"/>
          <w:b/>
          <w:bCs/>
          <w:color w:val="0070C0"/>
          <w:shd w:val="clear" w:color="auto" w:fill="FFFFFF"/>
          <w:lang w:val="en-US" w:eastAsia="zh-CN"/>
        </w:rPr>
        <w:t>in human</w:t>
      </w:r>
      <w:r w:rsidR="00164C49">
        <w:rPr>
          <w:rFonts w:ascii="Times New Roman" w:eastAsia="Times New Roman" w:hAnsi="Times New Roman" w:cs="Times New Roman"/>
          <w:b/>
          <w:bCs/>
          <w:color w:val="0070C0"/>
          <w:shd w:val="clear" w:color="auto" w:fill="FFFFFF"/>
          <w:lang w:val="en-US" w:eastAsia="zh-CN"/>
        </w:rPr>
        <w:t>s</w:t>
      </w:r>
      <w:r w:rsidR="00E165E1">
        <w:rPr>
          <w:rFonts w:ascii="Times New Roman" w:eastAsia="Times New Roman" w:hAnsi="Times New Roman" w:cs="Times New Roman"/>
          <w:b/>
          <w:bCs/>
          <w:color w:val="0070C0"/>
          <w:shd w:val="clear" w:color="auto" w:fill="FFFFFF"/>
          <w:lang w:val="en-US" w:eastAsia="zh-CN"/>
        </w:rPr>
        <w:t xml:space="preserve"> and its</w:t>
      </w:r>
      <w:r w:rsidR="00C15037">
        <w:rPr>
          <w:rFonts w:ascii="Times New Roman" w:eastAsia="Times New Roman" w:hAnsi="Times New Roman" w:cs="Times New Roman"/>
          <w:b/>
          <w:bCs/>
          <w:color w:val="0070C0"/>
          <w:shd w:val="clear" w:color="auto" w:fill="FFFFFF"/>
          <w:lang w:val="en-US" w:eastAsia="zh-CN"/>
        </w:rPr>
        <w:t xml:space="preserve"> connection to</w:t>
      </w:r>
      <w:r w:rsidR="00E165E1">
        <w:rPr>
          <w:rFonts w:ascii="Times New Roman" w:eastAsia="Times New Roman" w:hAnsi="Times New Roman" w:cs="Times New Roman"/>
          <w:b/>
          <w:bCs/>
          <w:color w:val="0070C0"/>
          <w:shd w:val="clear" w:color="auto" w:fill="FFFFFF"/>
          <w:lang w:val="en-US" w:eastAsia="zh-CN"/>
        </w:rPr>
        <w:t xml:space="preserve"> chronic diseases</w:t>
      </w:r>
    </w:p>
    <w:p w14:paraId="690394FF" w14:textId="79046784" w:rsidR="002118E1" w:rsidRDefault="00432F7E" w:rsidP="003C48F0">
      <w:pPr>
        <w:spacing w:line="240" w:lineRule="auto"/>
        <w:jc w:val="both"/>
        <w:rPr>
          <w:rFonts w:ascii="Times New Roman" w:eastAsia="Times New Roman" w:hAnsi="Times New Roman" w:cs="Times New Roman"/>
          <w:color w:val="000000" w:themeColor="text1"/>
          <w:shd w:val="clear" w:color="auto" w:fill="FFFFFF"/>
          <w:lang w:val="en-US" w:eastAsia="zh-CN"/>
        </w:rPr>
      </w:pPr>
      <w:r w:rsidRPr="00432F7E">
        <w:rPr>
          <w:rFonts w:ascii="Times New Roman" w:eastAsia="Times New Roman" w:hAnsi="Times New Roman" w:cs="Times New Roman"/>
          <w:color w:val="000000" w:themeColor="text1"/>
          <w:shd w:val="clear" w:color="auto" w:fill="FFFFFF"/>
          <w:lang w:val="en-US" w:eastAsia="zh-CN"/>
        </w:rPr>
        <w:t xml:space="preserve">I will investigate how natural selection in noncoding genomic regions has shifted and how </w:t>
      </w:r>
      <w:r w:rsidR="00B10671" w:rsidRPr="00B10671">
        <w:rPr>
          <w:rFonts w:ascii="Times New Roman" w:eastAsia="Times New Roman" w:hAnsi="Times New Roman" w:cs="Times New Roman"/>
          <w:color w:val="000000" w:themeColor="text1"/>
          <w:shd w:val="clear" w:color="auto" w:fill="FFFFFF"/>
          <w:lang w:val="en-US" w:eastAsia="zh-CN"/>
        </w:rPr>
        <w:t xml:space="preserve">selection </w:t>
      </w:r>
      <w:r w:rsidR="00B10671">
        <w:rPr>
          <w:rFonts w:ascii="Times New Roman" w:eastAsia="Times New Roman" w:hAnsi="Times New Roman" w:cs="Times New Roman"/>
          <w:color w:val="000000" w:themeColor="text1"/>
          <w:shd w:val="clear" w:color="auto" w:fill="FFFFFF"/>
          <w:lang w:val="en-US" w:eastAsia="zh-CN"/>
        </w:rPr>
        <w:t xml:space="preserve">of </w:t>
      </w:r>
      <w:r w:rsidR="00834178">
        <w:rPr>
          <w:rFonts w:ascii="Times New Roman" w:eastAsia="Times New Roman" w:hAnsi="Times New Roman" w:cs="Times New Roman"/>
          <w:color w:val="000000" w:themeColor="text1"/>
          <w:shd w:val="clear" w:color="auto" w:fill="FFFFFF"/>
          <w:lang w:val="en-US" w:eastAsia="zh-CN"/>
        </w:rPr>
        <w:t xml:space="preserve">noncoding </w:t>
      </w:r>
      <w:r w:rsidR="00B10671">
        <w:rPr>
          <w:rFonts w:ascii="Times New Roman" w:eastAsia="Times New Roman" w:hAnsi="Times New Roman" w:cs="Times New Roman"/>
          <w:color w:val="000000" w:themeColor="text1"/>
          <w:shd w:val="clear" w:color="auto" w:fill="FFFFFF"/>
          <w:lang w:val="en-US" w:eastAsia="zh-CN"/>
        </w:rPr>
        <w:t xml:space="preserve">genomic regions across </w:t>
      </w:r>
      <w:r w:rsidR="00B10671" w:rsidRPr="00B10671">
        <w:rPr>
          <w:rFonts w:ascii="Times New Roman" w:eastAsia="Times New Roman" w:hAnsi="Times New Roman" w:cs="Times New Roman"/>
          <w:color w:val="000000" w:themeColor="text1"/>
          <w:shd w:val="clear" w:color="auto" w:fill="FFFFFF"/>
          <w:lang w:val="en-US" w:eastAsia="zh-CN"/>
        </w:rPr>
        <w:t>conservation levels</w:t>
      </w:r>
      <w:r w:rsidRPr="00432F7E">
        <w:rPr>
          <w:rFonts w:ascii="Times New Roman" w:eastAsia="Times New Roman" w:hAnsi="Times New Roman" w:cs="Times New Roman"/>
          <w:color w:val="000000" w:themeColor="text1"/>
          <w:shd w:val="clear" w:color="auto" w:fill="FFFFFF"/>
          <w:lang w:val="en-US" w:eastAsia="zh-CN"/>
        </w:rPr>
        <w:t xml:space="preserve"> relate to chronic</w:t>
      </w:r>
      <w:r>
        <w:rPr>
          <w:rFonts w:ascii="Times New Roman" w:eastAsia="Times New Roman" w:hAnsi="Times New Roman" w:cs="Times New Roman"/>
          <w:color w:val="000000" w:themeColor="text1"/>
          <w:shd w:val="clear" w:color="auto" w:fill="FFFFFF"/>
          <w:lang w:val="en-US" w:eastAsia="zh-CN"/>
        </w:rPr>
        <w:t xml:space="preserve"> </w:t>
      </w:r>
      <w:proofErr w:type="gramStart"/>
      <w:r>
        <w:rPr>
          <w:rFonts w:ascii="Times New Roman" w:eastAsia="Times New Roman" w:hAnsi="Times New Roman" w:cs="Times New Roman"/>
          <w:color w:val="000000" w:themeColor="text1"/>
          <w:shd w:val="clear" w:color="auto" w:fill="FFFFFF"/>
          <w:lang w:val="en-US" w:eastAsia="zh-CN"/>
        </w:rPr>
        <w:t>diseases</w:t>
      </w:r>
      <w:r w:rsidR="002118E1" w:rsidRPr="002118E1">
        <w:rPr>
          <w:rFonts w:ascii="Times New Roman" w:eastAsia="Times New Roman" w:hAnsi="Times New Roman" w:cs="Times New Roman"/>
          <w:color w:val="000000" w:themeColor="text1"/>
          <w:shd w:val="clear" w:color="auto" w:fill="FFFFFF"/>
          <w:lang w:val="en-US" w:eastAsia="zh-CN"/>
        </w:rPr>
        <w:t>, and</w:t>
      </w:r>
      <w:proofErr w:type="gramEnd"/>
      <w:r w:rsidR="002118E1" w:rsidRPr="002118E1">
        <w:rPr>
          <w:rFonts w:ascii="Times New Roman" w:eastAsia="Times New Roman" w:hAnsi="Times New Roman" w:cs="Times New Roman"/>
          <w:color w:val="000000" w:themeColor="text1"/>
          <w:shd w:val="clear" w:color="auto" w:fill="FFFFFF"/>
          <w:lang w:val="en-US" w:eastAsia="zh-CN"/>
        </w:rPr>
        <w:t xml:space="preserve"> build resources that connect evolutionary history to </w:t>
      </w:r>
      <w:r w:rsidR="002118E1">
        <w:rPr>
          <w:rFonts w:ascii="Times New Roman" w:eastAsia="Times New Roman" w:hAnsi="Times New Roman" w:cs="Times New Roman"/>
          <w:color w:val="000000" w:themeColor="text1"/>
          <w:shd w:val="clear" w:color="auto" w:fill="FFFFFF"/>
          <w:lang w:val="en-US" w:eastAsia="zh-CN"/>
        </w:rPr>
        <w:t>biomedical research</w:t>
      </w:r>
      <w:r w:rsidR="002118E1" w:rsidRPr="002118E1">
        <w:rPr>
          <w:rFonts w:ascii="Times New Roman" w:eastAsia="Times New Roman" w:hAnsi="Times New Roman" w:cs="Times New Roman"/>
          <w:color w:val="000000" w:themeColor="text1"/>
          <w:shd w:val="clear" w:color="auto" w:fill="FFFFFF"/>
          <w:lang w:val="en-US" w:eastAsia="zh-CN"/>
        </w:rPr>
        <w:t>.</w:t>
      </w:r>
    </w:p>
    <w:p w14:paraId="52E36E64" w14:textId="750557BB" w:rsidR="003C48F0" w:rsidRPr="004B4AC5" w:rsidRDefault="003C48F0" w:rsidP="003C48F0">
      <w:pPr>
        <w:spacing w:line="240" w:lineRule="auto"/>
        <w:jc w:val="both"/>
        <w:rPr>
          <w:rFonts w:ascii="Times New Roman" w:eastAsia="Times New Roman" w:hAnsi="Times New Roman" w:cs="Times New Roman"/>
          <w:b/>
          <w:bCs/>
          <w:i/>
          <w:iCs/>
          <w:color w:val="0070C0"/>
          <w:lang w:val="en-US" w:eastAsia="zh-CN"/>
        </w:rPr>
      </w:pPr>
      <w:r w:rsidRPr="00E32ED2">
        <w:rPr>
          <w:rFonts w:ascii="Times New Roman" w:eastAsia="Times New Roman" w:hAnsi="Times New Roman" w:cs="Times New Roman"/>
          <w:b/>
          <w:bCs/>
          <w:i/>
          <w:iCs/>
          <w:color w:val="0070C0"/>
          <w:lang w:val="en-US" w:eastAsia="zh-CN"/>
        </w:rPr>
        <w:t>DFE of non-coding regions across different human populations</w:t>
      </w:r>
    </w:p>
    <w:p w14:paraId="14D14247" w14:textId="77777777" w:rsidR="00432F7E" w:rsidRDefault="00030362" w:rsidP="00267B4C">
      <w:pPr>
        <w:spacing w:line="240" w:lineRule="auto"/>
        <w:ind w:firstLine="720"/>
        <w:jc w:val="both"/>
        <w:rPr>
          <w:rFonts w:ascii="Times New Roman" w:eastAsia="Times New Roman" w:hAnsi="Times New Roman" w:cs="Times New Roman"/>
          <w:color w:val="000000"/>
          <w:lang w:val="en-US" w:eastAsia="zh-CN"/>
        </w:rPr>
      </w:pPr>
      <w:r w:rsidRPr="00030362">
        <w:rPr>
          <w:rFonts w:ascii="Times New Roman" w:eastAsia="Times New Roman" w:hAnsi="Times New Roman" w:cs="Times New Roman"/>
          <w:color w:val="000000"/>
          <w:lang w:val="en-US" w:eastAsia="zh-CN"/>
        </w:rPr>
        <w:t xml:space="preserve">A central challenge in the era of </w:t>
      </w:r>
      <w:r w:rsidR="00B76278" w:rsidRPr="00B76278">
        <w:rPr>
          <w:rFonts w:ascii="Times New Roman" w:eastAsia="Times New Roman" w:hAnsi="Times New Roman" w:cs="Times New Roman"/>
          <w:color w:val="000000"/>
          <w:lang w:val="en-US" w:eastAsia="zh-CN"/>
        </w:rPr>
        <w:t>precision medicin</w:t>
      </w:r>
      <w:r w:rsidR="003E23E6">
        <w:rPr>
          <w:rFonts w:ascii="Times New Roman" w:eastAsia="Times New Roman" w:hAnsi="Times New Roman" w:cs="Times New Roman"/>
          <w:color w:val="000000"/>
          <w:lang w:val="en-US" w:eastAsia="zh-CN"/>
        </w:rPr>
        <w:t>e</w:t>
      </w:r>
      <w:r w:rsidR="00B76278">
        <w:rPr>
          <w:rFonts w:ascii="Times New Roman" w:eastAsia="Times New Roman" w:hAnsi="Times New Roman" w:cs="Times New Roman"/>
          <w:color w:val="000000"/>
          <w:lang w:val="en-US" w:eastAsia="zh-CN"/>
        </w:rPr>
        <w:t xml:space="preserve"> </w:t>
      </w:r>
      <w:r w:rsidRPr="00030362">
        <w:rPr>
          <w:rFonts w:ascii="Times New Roman" w:eastAsia="Times New Roman" w:hAnsi="Times New Roman" w:cs="Times New Roman"/>
          <w:color w:val="000000"/>
          <w:lang w:val="en-US" w:eastAsia="zh-CN"/>
        </w:rPr>
        <w:t xml:space="preserve">is understanding how consistent mutational effects are across human populations. While many studies show that a mutation’s impact can depend on genetic background, we still lack a systematic picture of these differences. One promising approach is to compare the distribution of fitness effects (DFE) across </w:t>
      </w:r>
      <w:r w:rsidRPr="002647A9">
        <w:rPr>
          <w:rFonts w:ascii="Times New Roman" w:eastAsia="Times New Roman" w:hAnsi="Times New Roman" w:cs="Times New Roman"/>
          <w:color w:val="000000"/>
          <w:lang w:val="en-US" w:eastAsia="zh-CN"/>
        </w:rPr>
        <w:t>populations.</w:t>
      </w:r>
      <w:r w:rsidR="003E23E6" w:rsidRPr="002647A9">
        <w:rPr>
          <w:rFonts w:ascii="Times New Roman" w:eastAsia="Times New Roman" w:hAnsi="Times New Roman" w:cs="Times New Roman"/>
          <w:color w:val="000000"/>
          <w:lang w:val="en-US" w:eastAsia="zh-CN"/>
        </w:rPr>
        <w:t xml:space="preserve"> </w:t>
      </w:r>
      <w:r w:rsidR="00661255" w:rsidRPr="002647A9">
        <w:rPr>
          <w:rFonts w:ascii="Times New Roman" w:eastAsia="Times New Roman" w:hAnsi="Times New Roman" w:cs="Times New Roman" w:hint="eastAsia"/>
          <w:color w:val="000000"/>
          <w:lang w:val="en-US" w:eastAsia="zh-CN"/>
        </w:rPr>
        <w:t>Mine</w:t>
      </w:r>
      <w:r w:rsidR="00C83F51" w:rsidRPr="002647A9">
        <w:rPr>
          <w:rFonts w:ascii="Times New Roman" w:eastAsia="Times New Roman" w:hAnsi="Times New Roman" w:cs="Times New Roman"/>
          <w:color w:val="000000"/>
          <w:vertAlign w:val="superscript"/>
          <w:lang w:val="en-US" w:eastAsia="zh-CN"/>
        </w:rPr>
        <w:t>13</w:t>
      </w:r>
      <w:r w:rsidR="00661255" w:rsidRPr="002647A9">
        <w:rPr>
          <w:rFonts w:ascii="Times New Roman" w:eastAsia="Times New Roman" w:hAnsi="Times New Roman" w:cs="Times New Roman" w:hint="eastAsia"/>
          <w:color w:val="000000"/>
          <w:lang w:val="en-US" w:eastAsia="zh-CN"/>
        </w:rPr>
        <w:t xml:space="preserve"> and</w:t>
      </w:r>
      <w:r w:rsidR="00661255">
        <w:rPr>
          <w:rFonts w:ascii="Times New Roman" w:eastAsia="Times New Roman" w:hAnsi="Times New Roman" w:cs="Times New Roman" w:hint="eastAsia"/>
          <w:color w:val="000000"/>
          <w:lang w:val="en-US" w:eastAsia="zh-CN"/>
        </w:rPr>
        <w:t xml:space="preserve"> others</w:t>
      </w:r>
      <w:r w:rsidR="00661255" w:rsidRPr="003E23E6">
        <w:rPr>
          <w:rFonts w:ascii="Times New Roman" w:eastAsia="Times New Roman" w:hAnsi="Times New Roman" w:cs="Times New Roman"/>
          <w:color w:val="000000"/>
          <w:vertAlign w:val="superscript"/>
          <w:lang w:val="en-US" w:eastAsia="zh-CN"/>
        </w:rPr>
        <w:t>1</w:t>
      </w:r>
      <w:r w:rsidR="0036020F">
        <w:rPr>
          <w:rFonts w:ascii="Times New Roman" w:eastAsia="Times New Roman" w:hAnsi="Times New Roman" w:cs="Times New Roman"/>
          <w:color w:val="000000"/>
          <w:vertAlign w:val="superscript"/>
          <w:lang w:val="en-US" w:eastAsia="zh-CN"/>
        </w:rPr>
        <w:t>4</w:t>
      </w:r>
      <w:r w:rsidR="00661255">
        <w:rPr>
          <w:rFonts w:ascii="Times New Roman" w:eastAsia="Times New Roman" w:hAnsi="Times New Roman" w:cs="Times New Roman"/>
          <w:color w:val="000000"/>
          <w:lang w:val="en-US" w:eastAsia="zh-CN"/>
        </w:rPr>
        <w:t>’</w:t>
      </w:r>
      <w:r w:rsidR="00661255">
        <w:rPr>
          <w:rFonts w:ascii="Times New Roman" w:eastAsia="Times New Roman" w:hAnsi="Times New Roman" w:cs="Times New Roman" w:hint="eastAsia"/>
          <w:color w:val="000000"/>
          <w:lang w:val="en-US" w:eastAsia="zh-CN"/>
        </w:rPr>
        <w:t xml:space="preserve"> prior</w:t>
      </w:r>
      <w:r w:rsidRPr="00030362">
        <w:rPr>
          <w:rFonts w:ascii="Times New Roman" w:eastAsia="Times New Roman" w:hAnsi="Times New Roman" w:cs="Times New Roman"/>
          <w:color w:val="000000"/>
          <w:lang w:val="en-US" w:eastAsia="zh-CN"/>
        </w:rPr>
        <w:t xml:space="preserve"> work</w:t>
      </w:r>
      <w:r w:rsidR="003E23E6">
        <w:rPr>
          <w:rFonts w:ascii="Times New Roman" w:eastAsia="Times New Roman" w:hAnsi="Times New Roman" w:cs="Times New Roman"/>
          <w:color w:val="000000"/>
          <w:lang w:val="en-US" w:eastAsia="zh-CN"/>
        </w:rPr>
        <w:t xml:space="preserve"> </w:t>
      </w:r>
      <w:r w:rsidRPr="00030362">
        <w:rPr>
          <w:rFonts w:ascii="Times New Roman" w:eastAsia="Times New Roman" w:hAnsi="Times New Roman" w:cs="Times New Roman"/>
          <w:color w:val="000000"/>
          <w:lang w:val="en-US" w:eastAsia="zh-CN"/>
        </w:rPr>
        <w:t>suggests that nonsynonymous mutations have broadly similar DFEs between</w:t>
      </w:r>
      <w:r w:rsidR="001C1C67">
        <w:rPr>
          <w:rFonts w:ascii="Times New Roman" w:eastAsia="Times New Roman" w:hAnsi="Times New Roman" w:cs="Times New Roman"/>
          <w:color w:val="000000"/>
          <w:lang w:val="en-US" w:eastAsia="zh-CN"/>
        </w:rPr>
        <w:t xml:space="preserve"> closely related</w:t>
      </w:r>
      <w:r w:rsidRPr="00030362">
        <w:rPr>
          <w:rFonts w:ascii="Times New Roman" w:eastAsia="Times New Roman" w:hAnsi="Times New Roman" w:cs="Times New Roman"/>
          <w:color w:val="000000"/>
          <w:lang w:val="en-US" w:eastAsia="zh-CN"/>
        </w:rPr>
        <w:t xml:space="preserve"> species, but such analyses are limited to proteins, which are constrained by physical and chemical properties. In contrast, regulatory and other non-coding elements may evolve more flexibly. Moreover, studies of proteins are averaged across the entire genome, masking the possibility that some genomic regions experience local adaptation or evolve rapidly under environment-specific selection pressures.</w:t>
      </w:r>
      <w:r w:rsidR="00CA082C">
        <w:rPr>
          <w:rFonts w:ascii="Times New Roman" w:eastAsia="Times New Roman" w:hAnsi="Times New Roman" w:cs="Times New Roman"/>
          <w:color w:val="000000"/>
          <w:lang w:val="en-US" w:eastAsia="zh-CN"/>
        </w:rPr>
        <w:t xml:space="preserve"> </w:t>
      </w:r>
    </w:p>
    <w:p w14:paraId="3AE3F668" w14:textId="38E3C389" w:rsidR="002D2DF2" w:rsidRDefault="00030362" w:rsidP="00267B4C">
      <w:pPr>
        <w:spacing w:line="240" w:lineRule="auto"/>
        <w:ind w:firstLine="720"/>
        <w:jc w:val="both"/>
        <w:rPr>
          <w:rFonts w:ascii="Times New Roman" w:eastAsia="Times New Roman" w:hAnsi="Times New Roman" w:cs="Times New Roman"/>
          <w:color w:val="000000"/>
          <w:lang w:val="en-US" w:eastAsia="zh-CN"/>
        </w:rPr>
      </w:pPr>
      <w:r w:rsidRPr="00030362">
        <w:rPr>
          <w:rFonts w:ascii="Times New Roman" w:eastAsia="Times New Roman" w:hAnsi="Times New Roman" w:cs="Times New Roman"/>
          <w:color w:val="000000"/>
          <w:lang w:val="en-US" w:eastAsia="zh-CN"/>
        </w:rPr>
        <w:t xml:space="preserve">Using genomic data from the Yoruba population, </w:t>
      </w:r>
      <w:r w:rsidR="001C1C67">
        <w:rPr>
          <w:rFonts w:ascii="Times New Roman" w:eastAsia="Times New Roman" w:hAnsi="Times New Roman" w:cs="Times New Roman"/>
          <w:color w:val="000000"/>
          <w:lang w:val="en-US" w:eastAsia="zh-CN"/>
        </w:rPr>
        <w:t>I</w:t>
      </w:r>
      <w:r w:rsidRPr="00030362">
        <w:rPr>
          <w:rFonts w:ascii="Times New Roman" w:eastAsia="Times New Roman" w:hAnsi="Times New Roman" w:cs="Times New Roman"/>
          <w:color w:val="000000"/>
          <w:lang w:val="en-US" w:eastAsia="zh-CN"/>
        </w:rPr>
        <w:t xml:space="preserve"> have already inferred the DFE of putatively functional non-coding elements.</w:t>
      </w:r>
      <w:r w:rsidR="00432F7E">
        <w:rPr>
          <w:rFonts w:ascii="Times New Roman" w:eastAsia="Times New Roman" w:hAnsi="Times New Roman" w:cs="Times New Roman"/>
          <w:color w:val="000000"/>
          <w:lang w:val="en-US" w:eastAsia="zh-CN"/>
        </w:rPr>
        <w:t xml:space="preserve"> </w:t>
      </w:r>
      <w:r w:rsidR="00794BBD">
        <w:rPr>
          <w:rFonts w:ascii="Times New Roman" w:eastAsia="Times New Roman" w:hAnsi="Times New Roman" w:cs="Times New Roman"/>
          <w:color w:val="000000"/>
          <w:lang w:val="en-US" w:eastAsia="zh-CN"/>
        </w:rPr>
        <w:t>In future work</w:t>
      </w:r>
      <w:r w:rsidR="00794BBD" w:rsidRPr="00030362">
        <w:rPr>
          <w:rFonts w:ascii="Times New Roman" w:eastAsia="Times New Roman" w:hAnsi="Times New Roman" w:cs="Times New Roman"/>
          <w:color w:val="000000"/>
          <w:lang w:val="en-US" w:eastAsia="zh-CN"/>
        </w:rPr>
        <w:t xml:space="preserve"> </w:t>
      </w:r>
      <w:r w:rsidR="00794BBD">
        <w:rPr>
          <w:rFonts w:ascii="Times New Roman" w:eastAsia="Times New Roman" w:hAnsi="Times New Roman" w:cs="Times New Roman"/>
          <w:color w:val="000000"/>
          <w:lang w:val="en-US" w:eastAsia="zh-CN"/>
        </w:rPr>
        <w:t xml:space="preserve">in my lab, we </w:t>
      </w:r>
      <w:r w:rsidR="00794BBD" w:rsidRPr="00D63D0D">
        <w:rPr>
          <w:rFonts w:ascii="Times New Roman" w:eastAsia="Times New Roman" w:hAnsi="Times New Roman" w:cs="Times New Roman"/>
          <w:color w:val="000000"/>
          <w:lang w:val="en-US" w:eastAsia="zh-CN"/>
        </w:rPr>
        <w:t xml:space="preserve">will extend this to additional populations, including Europeans, jointly inferring demography and selection. Leveraging functional genomic annotations, we will test how natural selection in different </w:t>
      </w:r>
      <w:r w:rsidR="00794BBD">
        <w:rPr>
          <w:rFonts w:ascii="Times New Roman" w:eastAsia="Times New Roman" w:hAnsi="Times New Roman" w:cs="Times New Roman"/>
          <w:color w:val="000000"/>
          <w:lang w:val="en-US" w:eastAsia="zh-CN"/>
        </w:rPr>
        <w:t>functional</w:t>
      </w:r>
      <w:r w:rsidR="00794BBD" w:rsidRPr="00D63D0D">
        <w:rPr>
          <w:rFonts w:ascii="Times New Roman" w:eastAsia="Times New Roman" w:hAnsi="Times New Roman" w:cs="Times New Roman"/>
          <w:color w:val="000000"/>
          <w:lang w:val="en-US" w:eastAsia="zh-CN"/>
        </w:rPr>
        <w:t xml:space="preserve"> elements</w:t>
      </w:r>
      <w:r w:rsidR="00794BBD">
        <w:rPr>
          <w:rFonts w:ascii="Times New Roman" w:eastAsia="Times New Roman" w:hAnsi="Times New Roman" w:cs="Times New Roman"/>
          <w:color w:val="000000"/>
          <w:lang w:val="en-US" w:eastAsia="zh-CN"/>
        </w:rPr>
        <w:t>, such as cell-specific enhancers and promoters,</w:t>
      </w:r>
      <w:r w:rsidR="00794BBD" w:rsidRPr="00D63D0D">
        <w:rPr>
          <w:rFonts w:ascii="Times New Roman" w:eastAsia="Times New Roman" w:hAnsi="Times New Roman" w:cs="Times New Roman"/>
          <w:color w:val="000000"/>
          <w:lang w:val="en-US" w:eastAsia="zh-CN"/>
        </w:rPr>
        <w:t xml:space="preserve"> varies across populations and whether </w:t>
      </w:r>
      <w:r w:rsidR="00794BBD">
        <w:rPr>
          <w:rFonts w:ascii="Times New Roman" w:eastAsia="Times New Roman" w:hAnsi="Times New Roman" w:cs="Times New Roman"/>
          <w:color w:val="000000"/>
          <w:lang w:val="en-US" w:eastAsia="zh-CN"/>
        </w:rPr>
        <w:t xml:space="preserve">genomic </w:t>
      </w:r>
      <w:r w:rsidR="00794BBD" w:rsidRPr="00D63D0D">
        <w:rPr>
          <w:rFonts w:ascii="Times New Roman" w:eastAsia="Times New Roman" w:hAnsi="Times New Roman" w:cs="Times New Roman"/>
          <w:color w:val="000000"/>
          <w:lang w:val="en-US" w:eastAsia="zh-CN"/>
        </w:rPr>
        <w:t xml:space="preserve">regions under distinct purifying selection are enriched for </w:t>
      </w:r>
      <w:r w:rsidR="00794BBD">
        <w:rPr>
          <w:rFonts w:ascii="Times New Roman" w:eastAsia="Times New Roman" w:hAnsi="Times New Roman" w:cs="Times New Roman"/>
          <w:color w:val="000000"/>
          <w:lang w:val="en-US" w:eastAsia="zh-CN"/>
        </w:rPr>
        <w:t xml:space="preserve">specific </w:t>
      </w:r>
      <w:r w:rsidR="00794BBD" w:rsidRPr="00D63D0D">
        <w:rPr>
          <w:rFonts w:ascii="Times New Roman" w:eastAsia="Times New Roman" w:hAnsi="Times New Roman" w:cs="Times New Roman"/>
          <w:color w:val="000000"/>
          <w:lang w:val="en-US" w:eastAsia="zh-CN"/>
        </w:rPr>
        <w:t xml:space="preserve">disease-associated variants </w:t>
      </w:r>
      <w:r w:rsidR="00794BBD">
        <w:rPr>
          <w:rFonts w:ascii="Times New Roman" w:eastAsia="Times New Roman" w:hAnsi="Times New Roman" w:cs="Times New Roman"/>
          <w:color w:val="000000"/>
          <w:lang w:val="en-US" w:eastAsia="zh-CN"/>
        </w:rPr>
        <w:t xml:space="preserve">and </w:t>
      </w:r>
      <w:r w:rsidR="00794BBD" w:rsidRPr="00D63D0D">
        <w:rPr>
          <w:rFonts w:ascii="Times New Roman" w:eastAsia="Times New Roman" w:hAnsi="Times New Roman" w:cs="Times New Roman"/>
          <w:color w:val="000000"/>
          <w:lang w:val="en-US" w:eastAsia="zh-CN"/>
        </w:rPr>
        <w:t>heritabilit</w:t>
      </w:r>
      <w:r w:rsidR="00794BBD">
        <w:rPr>
          <w:rFonts w:ascii="Times New Roman" w:eastAsia="Times New Roman" w:hAnsi="Times New Roman" w:cs="Times New Roman"/>
          <w:color w:val="000000"/>
          <w:lang w:val="en-US" w:eastAsia="zh-CN"/>
        </w:rPr>
        <w:t xml:space="preserve">y. </w:t>
      </w:r>
      <w:r w:rsidRPr="00030362">
        <w:rPr>
          <w:rFonts w:ascii="Times New Roman" w:eastAsia="Times New Roman" w:hAnsi="Times New Roman" w:cs="Times New Roman"/>
          <w:color w:val="000000"/>
          <w:lang w:val="en-US" w:eastAsia="zh-CN"/>
        </w:rPr>
        <w:t xml:space="preserve">Ultimately, this research will illuminate how population-specific evolutionary histories shape the genetic architecture of chronic diseases, offering new insights into why certain populations may be more vulnerable to </w:t>
      </w:r>
      <w:r w:rsidR="00B04FC9">
        <w:rPr>
          <w:rFonts w:ascii="Times New Roman" w:eastAsia="Times New Roman" w:hAnsi="Times New Roman" w:cs="Times New Roman"/>
          <w:color w:val="000000"/>
          <w:lang w:val="en-US" w:eastAsia="zh-CN"/>
        </w:rPr>
        <w:t>chronic diseases</w:t>
      </w:r>
      <w:r w:rsidRPr="00030362">
        <w:rPr>
          <w:rFonts w:ascii="Times New Roman" w:eastAsia="Times New Roman" w:hAnsi="Times New Roman" w:cs="Times New Roman"/>
          <w:color w:val="000000"/>
          <w:lang w:val="en-US" w:eastAsia="zh-CN"/>
        </w:rPr>
        <w:t xml:space="preserve"> such as diabetes, cardiovascular disease, and autoimmune disorders.</w:t>
      </w:r>
    </w:p>
    <w:p w14:paraId="2760CEC7" w14:textId="6E40FB2A" w:rsidR="00EB7FE3" w:rsidRPr="00F156C7" w:rsidRDefault="00432F7E" w:rsidP="00EB7FE3">
      <w:pPr>
        <w:rPr>
          <w:rFonts w:ascii="Times New Roman" w:eastAsia="Times New Roman" w:hAnsi="Times New Roman" w:cs="Times New Roman"/>
          <w:b/>
          <w:bCs/>
          <w:i/>
          <w:iCs/>
          <w:color w:val="0070C0"/>
          <w:lang w:val="en-US" w:eastAsia="zh-CN"/>
        </w:rPr>
      </w:pPr>
      <w:r w:rsidRPr="00432F7E">
        <w:rPr>
          <w:rFonts w:ascii="Times New Roman" w:eastAsia="Times New Roman" w:hAnsi="Times New Roman" w:cs="Times New Roman"/>
          <w:b/>
          <w:bCs/>
          <w:i/>
          <w:iCs/>
          <w:color w:val="0070C0"/>
          <w:lang w:val="en-US" w:eastAsia="zh-CN"/>
        </w:rPr>
        <w:t xml:space="preserve">Linking </w:t>
      </w:r>
      <w:r>
        <w:rPr>
          <w:rFonts w:ascii="Times New Roman" w:eastAsia="Times New Roman" w:hAnsi="Times New Roman" w:cs="Times New Roman"/>
          <w:b/>
          <w:bCs/>
          <w:i/>
          <w:iCs/>
          <w:color w:val="0070C0"/>
          <w:lang w:val="en-US" w:eastAsia="zh-CN"/>
        </w:rPr>
        <w:t>p</w:t>
      </w:r>
      <w:r w:rsidRPr="00432F7E">
        <w:rPr>
          <w:rFonts w:ascii="Times New Roman" w:eastAsia="Times New Roman" w:hAnsi="Times New Roman" w:cs="Times New Roman"/>
          <w:b/>
          <w:bCs/>
          <w:i/>
          <w:iCs/>
          <w:color w:val="0070C0"/>
          <w:lang w:val="en-US" w:eastAsia="zh-CN"/>
        </w:rPr>
        <w:t xml:space="preserve">henotypes to </w:t>
      </w:r>
      <w:r>
        <w:rPr>
          <w:rFonts w:ascii="Times New Roman" w:eastAsia="Times New Roman" w:hAnsi="Times New Roman" w:cs="Times New Roman"/>
          <w:b/>
          <w:bCs/>
          <w:i/>
          <w:iCs/>
          <w:color w:val="0070C0"/>
          <w:lang w:val="en-US" w:eastAsia="zh-CN"/>
        </w:rPr>
        <w:t>s</w:t>
      </w:r>
      <w:r w:rsidRPr="00432F7E">
        <w:rPr>
          <w:rFonts w:ascii="Times New Roman" w:eastAsia="Times New Roman" w:hAnsi="Times New Roman" w:cs="Times New Roman"/>
          <w:b/>
          <w:bCs/>
          <w:i/>
          <w:iCs/>
          <w:color w:val="0070C0"/>
          <w:lang w:val="en-US" w:eastAsia="zh-CN"/>
        </w:rPr>
        <w:t>election</w:t>
      </w:r>
      <w:r w:rsidR="00834178">
        <w:rPr>
          <w:rFonts w:ascii="Times New Roman" w:eastAsia="Times New Roman" w:hAnsi="Times New Roman" w:cs="Times New Roman"/>
          <w:b/>
          <w:bCs/>
          <w:i/>
          <w:iCs/>
          <w:color w:val="0070C0"/>
          <w:lang w:val="en-US" w:eastAsia="zh-CN"/>
        </w:rPr>
        <w:t xml:space="preserve"> of noncoding genomic regions</w:t>
      </w:r>
      <w:r w:rsidRPr="00432F7E">
        <w:rPr>
          <w:rFonts w:ascii="Times New Roman" w:eastAsia="Times New Roman" w:hAnsi="Times New Roman" w:cs="Times New Roman"/>
          <w:b/>
          <w:bCs/>
          <w:i/>
          <w:iCs/>
          <w:color w:val="0070C0"/>
          <w:lang w:val="en-US" w:eastAsia="zh-CN"/>
        </w:rPr>
        <w:t xml:space="preserve"> </w:t>
      </w:r>
      <w:r>
        <w:rPr>
          <w:rFonts w:ascii="Times New Roman" w:eastAsia="Times New Roman" w:hAnsi="Times New Roman" w:cs="Times New Roman"/>
          <w:b/>
          <w:bCs/>
          <w:i/>
          <w:iCs/>
          <w:color w:val="0070C0"/>
          <w:lang w:val="en-US" w:eastAsia="zh-CN"/>
        </w:rPr>
        <w:t>a</w:t>
      </w:r>
      <w:r w:rsidRPr="00432F7E">
        <w:rPr>
          <w:rFonts w:ascii="Times New Roman" w:eastAsia="Times New Roman" w:hAnsi="Times New Roman" w:cs="Times New Roman"/>
          <w:b/>
          <w:bCs/>
          <w:i/>
          <w:iCs/>
          <w:color w:val="0070C0"/>
          <w:lang w:val="en-US" w:eastAsia="zh-CN"/>
        </w:rPr>
        <w:t xml:space="preserve">cross </w:t>
      </w:r>
      <w:r>
        <w:rPr>
          <w:rFonts w:ascii="Times New Roman" w:eastAsia="Times New Roman" w:hAnsi="Times New Roman" w:cs="Times New Roman"/>
          <w:b/>
          <w:bCs/>
          <w:i/>
          <w:iCs/>
          <w:color w:val="0070C0"/>
          <w:lang w:val="en-US" w:eastAsia="zh-CN"/>
        </w:rPr>
        <w:t>c</w:t>
      </w:r>
      <w:r w:rsidRPr="00432F7E">
        <w:rPr>
          <w:rFonts w:ascii="Times New Roman" w:eastAsia="Times New Roman" w:hAnsi="Times New Roman" w:cs="Times New Roman"/>
          <w:b/>
          <w:bCs/>
          <w:i/>
          <w:iCs/>
          <w:color w:val="0070C0"/>
          <w:lang w:val="en-US" w:eastAsia="zh-CN"/>
        </w:rPr>
        <w:t xml:space="preserve">onservation </w:t>
      </w:r>
      <w:r>
        <w:rPr>
          <w:rFonts w:ascii="Times New Roman" w:eastAsia="Times New Roman" w:hAnsi="Times New Roman" w:cs="Times New Roman"/>
          <w:b/>
          <w:bCs/>
          <w:i/>
          <w:iCs/>
          <w:color w:val="0070C0"/>
          <w:lang w:val="en-US" w:eastAsia="zh-CN"/>
        </w:rPr>
        <w:t>l</w:t>
      </w:r>
      <w:r w:rsidRPr="00432F7E">
        <w:rPr>
          <w:rFonts w:ascii="Times New Roman" w:eastAsia="Times New Roman" w:hAnsi="Times New Roman" w:cs="Times New Roman"/>
          <w:b/>
          <w:bCs/>
          <w:i/>
          <w:iCs/>
          <w:color w:val="0070C0"/>
          <w:lang w:val="en-US" w:eastAsia="zh-CN"/>
        </w:rPr>
        <w:t>evels</w:t>
      </w:r>
    </w:p>
    <w:p w14:paraId="6365FDC7" w14:textId="0D9FFAA7" w:rsidR="0025197D" w:rsidRPr="00267B4C" w:rsidRDefault="003E23E6" w:rsidP="00267B4C">
      <w:pPr>
        <w:rPr>
          <w:rFonts w:ascii="Times New Roman" w:hAnsi="Times New Roman" w:cs="Times New Roman"/>
          <w:color w:val="000000" w:themeColor="text1"/>
          <w:lang w:val="en-US" w:eastAsia="zh-CN"/>
        </w:rPr>
      </w:pPr>
      <w:r>
        <w:rPr>
          <w:rFonts w:ascii="Times New Roman" w:hAnsi="Times New Roman" w:cs="Times New Roman"/>
          <w:color w:val="000000" w:themeColor="text1"/>
          <w:lang w:val="en-US"/>
        </w:rPr>
        <w:tab/>
      </w:r>
      <w:r w:rsidR="00EB7FE3" w:rsidRPr="00EB7FE3">
        <w:rPr>
          <w:rFonts w:ascii="Times New Roman" w:hAnsi="Times New Roman" w:cs="Times New Roman"/>
          <w:color w:val="000000" w:themeColor="text1"/>
          <w:lang w:val="en-US"/>
        </w:rPr>
        <w:t>Genetic studies have revealed transitions of natural selection</w:t>
      </w:r>
      <w:r w:rsidRPr="003E23E6">
        <w:rPr>
          <w:rFonts w:ascii="Times New Roman" w:hAnsi="Times New Roman" w:cs="Times New Roman"/>
          <w:color w:val="000000" w:themeColor="text1"/>
          <w:vertAlign w:val="superscript"/>
          <w:lang w:val="en-US"/>
        </w:rPr>
        <w:t>1</w:t>
      </w:r>
      <w:r w:rsidR="0036020F">
        <w:rPr>
          <w:rFonts w:ascii="Times New Roman" w:hAnsi="Times New Roman" w:cs="Times New Roman"/>
          <w:color w:val="000000" w:themeColor="text1"/>
          <w:vertAlign w:val="superscript"/>
          <w:lang w:val="en-US"/>
        </w:rPr>
        <w:t>5</w:t>
      </w:r>
      <w:r w:rsidRPr="003E23E6">
        <w:rPr>
          <w:rFonts w:ascii="Times New Roman" w:hAnsi="Times New Roman" w:cs="Times New Roman"/>
          <w:color w:val="000000" w:themeColor="text1"/>
          <w:vertAlign w:val="superscript"/>
          <w:lang w:val="en-US"/>
        </w:rPr>
        <w:t>, 1</w:t>
      </w:r>
      <w:r w:rsidR="0036020F">
        <w:rPr>
          <w:rFonts w:ascii="Times New Roman" w:hAnsi="Times New Roman" w:cs="Times New Roman"/>
          <w:color w:val="000000" w:themeColor="text1"/>
          <w:vertAlign w:val="superscript"/>
          <w:lang w:val="en-US"/>
        </w:rPr>
        <w:t>6</w:t>
      </w:r>
      <w:r w:rsidR="0072045D">
        <w:rPr>
          <w:rFonts w:ascii="Times New Roman" w:hAnsi="Times New Roman" w:cs="Times New Roman" w:hint="eastAsia"/>
          <w:color w:val="000000" w:themeColor="text1"/>
          <w:lang w:val="en-US" w:eastAsia="zh-CN"/>
        </w:rPr>
        <w:t xml:space="preserve">, </w:t>
      </w:r>
      <w:r w:rsidR="00EF1F62">
        <w:rPr>
          <w:rFonts w:ascii="Times New Roman" w:hAnsi="Times New Roman" w:cs="Times New Roman" w:hint="eastAsia"/>
          <w:color w:val="000000" w:themeColor="text1"/>
          <w:lang w:val="en-US" w:eastAsia="zh-CN"/>
        </w:rPr>
        <w:t>yet</w:t>
      </w:r>
      <w:r w:rsidR="0072045D">
        <w:rPr>
          <w:rFonts w:ascii="Times New Roman" w:hAnsi="Times New Roman" w:cs="Times New Roman" w:hint="eastAsia"/>
          <w:color w:val="000000" w:themeColor="text1"/>
          <w:lang w:val="en-US" w:eastAsia="zh-CN"/>
        </w:rPr>
        <w:t xml:space="preserve"> </w:t>
      </w:r>
      <w:r w:rsidR="00757DA3">
        <w:rPr>
          <w:rFonts w:ascii="Times New Roman" w:hAnsi="Times New Roman" w:cs="Times New Roman" w:hint="eastAsia"/>
          <w:color w:val="000000" w:themeColor="text1"/>
          <w:lang w:val="en-US" w:eastAsia="zh-CN"/>
        </w:rPr>
        <w:t>the</w:t>
      </w:r>
      <w:r w:rsidR="0072045D">
        <w:rPr>
          <w:rFonts w:ascii="Times New Roman" w:hAnsi="Times New Roman" w:cs="Times New Roman" w:hint="eastAsia"/>
          <w:color w:val="000000" w:themeColor="text1"/>
          <w:lang w:val="en-US" w:eastAsia="zh-CN"/>
        </w:rPr>
        <w:t xml:space="preserve"> human </w:t>
      </w:r>
      <w:r w:rsidR="00EF1F62">
        <w:rPr>
          <w:rFonts w:ascii="Times New Roman" w:hAnsi="Times New Roman" w:cs="Times New Roman" w:hint="eastAsia"/>
          <w:color w:val="000000" w:themeColor="text1"/>
          <w:lang w:val="en-US" w:eastAsia="zh-CN"/>
        </w:rPr>
        <w:t xml:space="preserve">phenotypes </w:t>
      </w:r>
      <w:r w:rsidR="00757DA3">
        <w:rPr>
          <w:rFonts w:ascii="Times New Roman" w:hAnsi="Times New Roman" w:cs="Times New Roman" w:hint="eastAsia"/>
          <w:color w:val="000000" w:themeColor="text1"/>
          <w:lang w:val="en-US" w:eastAsia="zh-CN"/>
        </w:rPr>
        <w:t>underlying these shifts remain</w:t>
      </w:r>
      <w:r w:rsidR="00EF1F62">
        <w:rPr>
          <w:rFonts w:ascii="Times New Roman" w:hAnsi="Times New Roman" w:cs="Times New Roman" w:hint="eastAsia"/>
          <w:color w:val="000000" w:themeColor="text1"/>
          <w:lang w:val="en-US" w:eastAsia="zh-CN"/>
        </w:rPr>
        <w:t xml:space="preserve"> unclear. </w:t>
      </w:r>
      <w:r w:rsidR="00757DA3" w:rsidRPr="00757DA3">
        <w:rPr>
          <w:rFonts w:ascii="Times New Roman" w:hAnsi="Times New Roman" w:cs="Times New Roman"/>
          <w:color w:val="000000" w:themeColor="text1"/>
          <w:lang w:val="en-US" w:eastAsia="zh-CN"/>
        </w:rPr>
        <w:t>My prior work showed that negative selection in human populations is stronger in noncoding regions conserved among primates but not across all mammals, compared to regions conserved across mammals but not in primate</w:t>
      </w:r>
      <w:r w:rsidR="00757DA3">
        <w:rPr>
          <w:rFonts w:ascii="Times New Roman" w:hAnsi="Times New Roman" w:cs="Times New Roman" w:hint="eastAsia"/>
          <w:color w:val="000000" w:themeColor="text1"/>
          <w:lang w:val="en-US" w:eastAsia="zh-CN"/>
        </w:rPr>
        <w:t>s</w:t>
      </w:r>
      <w:r w:rsidR="00EF1F62" w:rsidRPr="00EF1F62">
        <w:rPr>
          <w:rFonts w:ascii="Times New Roman" w:hAnsi="Times New Roman" w:cs="Times New Roman"/>
          <w:color w:val="000000" w:themeColor="text1"/>
          <w:lang w:val="en-US"/>
        </w:rPr>
        <w:t xml:space="preserve">, </w:t>
      </w:r>
      <w:r w:rsidR="00757DA3">
        <w:rPr>
          <w:rFonts w:ascii="Times New Roman" w:hAnsi="Times New Roman" w:cs="Times New Roman" w:hint="eastAsia"/>
          <w:color w:val="000000" w:themeColor="text1"/>
          <w:lang w:val="en-US" w:eastAsia="zh-CN"/>
        </w:rPr>
        <w:t xml:space="preserve">and </w:t>
      </w:r>
      <w:r w:rsidR="00757DA3" w:rsidRPr="00757DA3">
        <w:rPr>
          <w:rFonts w:ascii="Times New Roman" w:hAnsi="Times New Roman" w:cs="Times New Roman"/>
          <w:color w:val="000000" w:themeColor="text1"/>
          <w:lang w:val="en-US"/>
        </w:rPr>
        <w:t>that substantial negative selection also operates in non-conserved regions</w:t>
      </w:r>
      <w:r w:rsidR="00757DA3">
        <w:rPr>
          <w:rFonts w:ascii="Times New Roman" w:hAnsi="Times New Roman" w:cs="Times New Roman" w:hint="eastAsia"/>
          <w:color w:val="000000" w:themeColor="text1"/>
          <w:lang w:val="en-US" w:eastAsia="zh-CN"/>
        </w:rPr>
        <w:t>.</w:t>
      </w:r>
      <w:r w:rsidR="00EF1F62">
        <w:rPr>
          <w:rFonts w:ascii="Times New Roman" w:hAnsi="Times New Roman" w:cs="Times New Roman" w:hint="eastAsia"/>
          <w:color w:val="000000" w:themeColor="text1"/>
          <w:lang w:val="en-US" w:eastAsia="zh-CN"/>
        </w:rPr>
        <w:t xml:space="preserve"> </w:t>
      </w:r>
      <w:r w:rsidR="00757DA3" w:rsidRPr="00757DA3">
        <w:rPr>
          <w:rFonts w:ascii="Times New Roman" w:hAnsi="Times New Roman" w:cs="Times New Roman"/>
          <w:color w:val="000000" w:themeColor="text1"/>
          <w:lang w:val="en-US" w:eastAsia="zh-CN"/>
        </w:rPr>
        <w:t>To identify which human phenotypes contribute to the</w:t>
      </w:r>
      <w:r w:rsidR="00F367DC">
        <w:rPr>
          <w:rFonts w:ascii="Times New Roman" w:hAnsi="Times New Roman" w:cs="Times New Roman"/>
          <w:color w:val="000000" w:themeColor="text1"/>
          <w:lang w:val="en-US" w:eastAsia="zh-CN"/>
        </w:rPr>
        <w:t xml:space="preserve"> negative selection</w:t>
      </w:r>
      <w:r w:rsidR="00757DA3" w:rsidRPr="00757DA3">
        <w:rPr>
          <w:rFonts w:ascii="Times New Roman" w:hAnsi="Times New Roman" w:cs="Times New Roman"/>
          <w:color w:val="000000" w:themeColor="text1"/>
          <w:lang w:val="en-US" w:eastAsia="zh-CN"/>
        </w:rPr>
        <w:t>, I will compare heritability enrichment and the distribution of fitness effects of trait-associated variants across regions with different levels of evolutionary conservation. Using GWAS summary statistics (UK Biobank and others), population variation data, and tools such as LDSC</w:t>
      </w:r>
      <w:r w:rsidR="0036020F" w:rsidRPr="0036020F">
        <w:rPr>
          <w:rFonts w:ascii="Times New Roman" w:hAnsi="Times New Roman" w:cs="Times New Roman"/>
          <w:color w:val="000000" w:themeColor="text1"/>
          <w:vertAlign w:val="superscript"/>
          <w:lang w:val="en-US" w:eastAsia="zh-CN"/>
        </w:rPr>
        <w:t>17</w:t>
      </w:r>
      <w:r w:rsidR="00757DA3" w:rsidRPr="00757DA3">
        <w:rPr>
          <w:rFonts w:ascii="Times New Roman" w:hAnsi="Times New Roman" w:cs="Times New Roman"/>
          <w:color w:val="000000" w:themeColor="text1"/>
          <w:lang w:val="en-US" w:eastAsia="zh-CN"/>
        </w:rPr>
        <w:t>, SBayesS</w:t>
      </w:r>
      <w:r w:rsidR="0036020F" w:rsidRPr="0036020F">
        <w:rPr>
          <w:rFonts w:ascii="Times New Roman" w:hAnsi="Times New Roman" w:cs="Times New Roman"/>
          <w:color w:val="000000" w:themeColor="text1"/>
          <w:vertAlign w:val="superscript"/>
          <w:lang w:val="en-US" w:eastAsia="zh-CN"/>
        </w:rPr>
        <w:t>18</w:t>
      </w:r>
      <w:r w:rsidR="00757DA3" w:rsidRPr="00757DA3">
        <w:rPr>
          <w:rFonts w:ascii="Times New Roman" w:hAnsi="Times New Roman" w:cs="Times New Roman"/>
          <w:color w:val="000000" w:themeColor="text1"/>
          <w:lang w:val="en-US" w:eastAsia="zh-CN"/>
        </w:rPr>
        <w:t>, and ASSESS</w:t>
      </w:r>
      <w:r w:rsidR="0036020F" w:rsidRPr="0036020F">
        <w:rPr>
          <w:rFonts w:ascii="Times New Roman" w:hAnsi="Times New Roman" w:cs="Times New Roman"/>
          <w:color w:val="000000" w:themeColor="text1"/>
          <w:vertAlign w:val="superscript"/>
          <w:lang w:val="en-US" w:eastAsia="zh-CN"/>
        </w:rPr>
        <w:t>19</w:t>
      </w:r>
      <w:r w:rsidR="00757DA3" w:rsidRPr="00757DA3">
        <w:rPr>
          <w:rFonts w:ascii="Times New Roman" w:hAnsi="Times New Roman" w:cs="Times New Roman"/>
          <w:color w:val="000000" w:themeColor="text1"/>
          <w:lang w:val="en-US" w:eastAsia="zh-CN"/>
        </w:rPr>
        <w:t>, I aim to clarify how the genetic basis of traits relates to evolutionary constraint and to reveal chronic disease phenotypes shaped by lineage-specific selection in humans</w:t>
      </w:r>
      <w:r w:rsidR="00EF1F62" w:rsidRPr="0025197D">
        <w:rPr>
          <w:rFonts w:ascii="Times New Roman" w:hAnsi="Times New Roman" w:cs="Times New Roman"/>
          <w:color w:val="000000" w:themeColor="text1"/>
          <w:lang w:val="en-US"/>
        </w:rPr>
        <w:t>.</w:t>
      </w:r>
    </w:p>
    <w:p w14:paraId="47D64812" w14:textId="567DBB54" w:rsidR="00C23396" w:rsidRPr="00FC2E29" w:rsidRDefault="00C23396" w:rsidP="00893CBE">
      <w:pPr>
        <w:spacing w:line="240" w:lineRule="auto"/>
        <w:jc w:val="both"/>
        <w:rPr>
          <w:rFonts w:ascii="Times New Roman" w:hAnsi="Times New Roman" w:cs="Times New Roman"/>
          <w:b/>
          <w:bCs/>
          <w:i/>
          <w:iCs/>
          <w:color w:val="0070C0"/>
        </w:rPr>
      </w:pPr>
      <w:r w:rsidRPr="00FC2E29">
        <w:rPr>
          <w:rFonts w:ascii="Times New Roman" w:hAnsi="Times New Roman" w:cs="Times New Roman"/>
          <w:b/>
          <w:bCs/>
          <w:i/>
          <w:iCs/>
          <w:color w:val="0070C0"/>
        </w:rPr>
        <w:t>Publicly accessible, variant-centered database of selection statistics</w:t>
      </w:r>
    </w:p>
    <w:p w14:paraId="0784C157" w14:textId="63FDDA04" w:rsidR="00562FA5" w:rsidRPr="0025197D" w:rsidRDefault="0095745C" w:rsidP="003E23E6">
      <w:pPr>
        <w:spacing w:line="240" w:lineRule="auto"/>
        <w:jc w:val="both"/>
        <w:rPr>
          <w:rFonts w:ascii="Times New Roman" w:hAnsi="Times New Roman" w:cs="Times New Roman"/>
        </w:rPr>
      </w:pPr>
      <w:r>
        <w:rPr>
          <w:rFonts w:ascii="Times New Roman" w:hAnsi="Times New Roman" w:cs="Times New Roman"/>
        </w:rPr>
        <w:tab/>
      </w:r>
      <w:r w:rsidRPr="0095745C">
        <w:rPr>
          <w:rFonts w:ascii="Times New Roman" w:hAnsi="Times New Roman" w:cs="Times New Roman"/>
        </w:rPr>
        <w:t xml:space="preserve">Large databases such as </w:t>
      </w:r>
      <w:proofErr w:type="spellStart"/>
      <w:r w:rsidRPr="0095745C">
        <w:rPr>
          <w:rFonts w:ascii="Times New Roman" w:hAnsi="Times New Roman" w:cs="Times New Roman"/>
        </w:rPr>
        <w:t>dbSNP</w:t>
      </w:r>
      <w:proofErr w:type="spellEnd"/>
      <w:r w:rsidRPr="0095745C">
        <w:rPr>
          <w:rFonts w:ascii="Times New Roman" w:hAnsi="Times New Roman" w:cs="Times New Roman"/>
        </w:rPr>
        <w:t xml:space="preserve"> and </w:t>
      </w:r>
      <w:proofErr w:type="spellStart"/>
      <w:r w:rsidRPr="0095745C">
        <w:rPr>
          <w:rFonts w:ascii="Times New Roman" w:hAnsi="Times New Roman" w:cs="Times New Roman"/>
        </w:rPr>
        <w:t>gnomAD</w:t>
      </w:r>
      <w:proofErr w:type="spellEnd"/>
      <w:r w:rsidRPr="0095745C">
        <w:rPr>
          <w:rFonts w:ascii="Times New Roman" w:hAnsi="Times New Roman" w:cs="Times New Roman"/>
        </w:rPr>
        <w:t xml:space="preserve"> provide extensive human polymorphism data but lack integrated evolutionary information. </w:t>
      </w:r>
      <w:r>
        <w:rPr>
          <w:rFonts w:ascii="Times New Roman" w:hAnsi="Times New Roman" w:cs="Times New Roman"/>
        </w:rPr>
        <w:t>In addition, e</w:t>
      </w:r>
      <w:r w:rsidRPr="0095745C">
        <w:rPr>
          <w:rFonts w:ascii="Times New Roman" w:hAnsi="Times New Roman" w:cs="Times New Roman"/>
        </w:rPr>
        <w:t xml:space="preserve">xisting resources with selection statistics do not leverage modern methods such as </w:t>
      </w:r>
      <w:r w:rsidR="00661255">
        <w:rPr>
          <w:rFonts w:ascii="Times New Roman" w:hAnsi="Times New Roman" w:cs="Times New Roman" w:hint="eastAsia"/>
          <w:lang w:eastAsia="zh-CN"/>
        </w:rPr>
        <w:t>machine learning</w:t>
      </w:r>
      <w:r w:rsidRPr="0095745C">
        <w:rPr>
          <w:rFonts w:ascii="Times New Roman" w:hAnsi="Times New Roman" w:cs="Times New Roman"/>
        </w:rPr>
        <w:t xml:space="preserve"> and ARG-based approaches and are increasingly outdated</w:t>
      </w:r>
      <w:r w:rsidR="0036020F">
        <w:rPr>
          <w:rFonts w:ascii="Times New Roman" w:hAnsi="Times New Roman" w:cs="Times New Roman"/>
          <w:vertAlign w:val="superscript"/>
        </w:rPr>
        <w:t>20</w:t>
      </w:r>
      <w:r w:rsidR="009B43BF" w:rsidRPr="009B43BF">
        <w:rPr>
          <w:rFonts w:ascii="Times New Roman" w:hAnsi="Times New Roman" w:cs="Times New Roman"/>
          <w:vertAlign w:val="superscript"/>
        </w:rPr>
        <w:t>, 2</w:t>
      </w:r>
      <w:r w:rsidR="0036020F">
        <w:rPr>
          <w:rFonts w:ascii="Times New Roman" w:hAnsi="Times New Roman" w:cs="Times New Roman"/>
          <w:vertAlign w:val="superscript"/>
        </w:rPr>
        <w:t>1</w:t>
      </w:r>
      <w:r w:rsidRPr="0095745C">
        <w:rPr>
          <w:rFonts w:ascii="Times New Roman" w:hAnsi="Times New Roman" w:cs="Times New Roman"/>
        </w:rPr>
        <w:t xml:space="preserve">. Despite their advances, ML and ARG methods remain computationally demanding and underutilized in anthropology and biomedicine. I will generate and integrate selection statistics—including allele ages, selection coefficients, and timing of selection—for human </w:t>
      </w:r>
      <w:r w:rsidR="00661255">
        <w:rPr>
          <w:rFonts w:ascii="Times New Roman" w:hAnsi="Times New Roman" w:cs="Times New Roman" w:hint="eastAsia"/>
          <w:lang w:eastAsia="zh-CN"/>
        </w:rPr>
        <w:t>s</w:t>
      </w:r>
      <w:r w:rsidR="00661255" w:rsidRPr="00661255">
        <w:rPr>
          <w:rFonts w:ascii="Times New Roman" w:hAnsi="Times New Roman" w:cs="Times New Roman"/>
          <w:lang w:eastAsia="zh-CN"/>
        </w:rPr>
        <w:t xml:space="preserve">ingle </w:t>
      </w:r>
      <w:r w:rsidR="00661255">
        <w:rPr>
          <w:rFonts w:ascii="Times New Roman" w:hAnsi="Times New Roman" w:cs="Times New Roman" w:hint="eastAsia"/>
          <w:lang w:eastAsia="zh-CN"/>
        </w:rPr>
        <w:t>n</w:t>
      </w:r>
      <w:r w:rsidR="00661255" w:rsidRPr="00661255">
        <w:rPr>
          <w:rFonts w:ascii="Times New Roman" w:hAnsi="Times New Roman" w:cs="Times New Roman"/>
          <w:lang w:eastAsia="zh-CN"/>
        </w:rPr>
        <w:t xml:space="preserve">ucleotide </w:t>
      </w:r>
      <w:r w:rsidR="00661255">
        <w:rPr>
          <w:rFonts w:ascii="Times New Roman" w:hAnsi="Times New Roman" w:cs="Times New Roman" w:hint="eastAsia"/>
          <w:lang w:eastAsia="zh-CN"/>
        </w:rPr>
        <w:t>v</w:t>
      </w:r>
      <w:r w:rsidR="00661255" w:rsidRPr="00661255">
        <w:rPr>
          <w:rFonts w:ascii="Times New Roman" w:hAnsi="Times New Roman" w:cs="Times New Roman"/>
          <w:lang w:eastAsia="zh-CN"/>
        </w:rPr>
        <w:t>ariant</w:t>
      </w:r>
      <w:r w:rsidR="00661255">
        <w:rPr>
          <w:rFonts w:ascii="Times New Roman" w:hAnsi="Times New Roman" w:cs="Times New Roman" w:hint="eastAsia"/>
          <w:lang w:eastAsia="zh-CN"/>
        </w:rPr>
        <w:t xml:space="preserve">s </w:t>
      </w:r>
      <w:r w:rsidRPr="0095745C">
        <w:rPr>
          <w:rFonts w:ascii="Times New Roman" w:hAnsi="Times New Roman" w:cs="Times New Roman"/>
        </w:rPr>
        <w:t>across diverse populations using up-to-date methods. This resource will democratize access to evolutionary inference, foster cross-disciplinary connections with biomedical research, and link evolutionary dynamics to external annotations such as protein stability, mutational scans, and disease associations.</w:t>
      </w:r>
    </w:p>
    <w:sectPr w:rsidR="00562FA5" w:rsidRPr="0025197D" w:rsidSect="00F8230C">
      <w:footerReference w:type="even" r:id="rId7"/>
      <w:footerReference w:type="default" r:id="rId8"/>
      <w:foot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FF6F" w14:textId="77777777" w:rsidR="006F43EB" w:rsidRDefault="006F43EB" w:rsidP="00A950A7">
      <w:pPr>
        <w:spacing w:line="240" w:lineRule="auto"/>
      </w:pPr>
      <w:r>
        <w:separator/>
      </w:r>
    </w:p>
  </w:endnote>
  <w:endnote w:type="continuationSeparator" w:id="0">
    <w:p w14:paraId="5AB8D3EB" w14:textId="77777777" w:rsidR="006F43EB" w:rsidRDefault="006F43EB" w:rsidP="00A95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A679E" w14:textId="4D2FD1EB" w:rsidR="00497C8D" w:rsidRPr="00497C8D" w:rsidRDefault="00497C8D" w:rsidP="00497C8D">
    <w:pPr>
      <w:shd w:val="clear" w:color="auto" w:fill="FFFFFF"/>
      <w:rPr>
        <w:rFonts w:ascii="Times New Roman" w:eastAsia="Times New Roman" w:hAnsi="Times New Roman" w:cs="Times New Roman"/>
        <w:color w:val="000000"/>
        <w:sz w:val="15"/>
        <w:szCs w:val="15"/>
        <w:shd w:val="clear" w:color="auto" w:fill="FFFFFF"/>
      </w:rPr>
    </w:pPr>
    <w:r w:rsidRPr="00497C8D">
      <w:rPr>
        <w:rFonts w:ascii="Times New Roman" w:eastAsia="Times New Roman" w:hAnsi="Times New Roman" w:cs="Times New Roman"/>
        <w:color w:val="000000"/>
        <w:sz w:val="15"/>
        <w:szCs w:val="15"/>
        <w:shd w:val="clear" w:color="auto" w:fill="FFFFFF"/>
      </w:rPr>
      <w:t xml:space="preserve">5. </w:t>
    </w:r>
    <w:proofErr w:type="spellStart"/>
    <w:r w:rsidRPr="00497C8D">
      <w:rPr>
        <w:rFonts w:ascii="Times New Roman" w:eastAsia="Times New Roman" w:hAnsi="Times New Roman" w:cs="Times New Roman"/>
        <w:color w:val="000000"/>
        <w:sz w:val="15"/>
        <w:szCs w:val="15"/>
        <w:shd w:val="clear" w:color="auto" w:fill="FFFFFF"/>
        <w:lang w:val="en-US" w:eastAsia="zh-CN"/>
      </w:rPr>
      <w:t>Uricchio</w:t>
    </w:r>
    <w:proofErr w:type="spellEnd"/>
    <w:r w:rsidRPr="00497C8D">
      <w:rPr>
        <w:rFonts w:ascii="Times New Roman" w:eastAsia="Times New Roman" w:hAnsi="Times New Roman" w:cs="Times New Roman"/>
        <w:color w:val="000000"/>
        <w:sz w:val="15"/>
        <w:szCs w:val="15"/>
        <w:shd w:val="clear" w:color="auto" w:fill="FFFFFF"/>
        <w:lang w:val="en-US" w:eastAsia="zh-CN"/>
      </w:rPr>
      <w:t xml:space="preserve"> et al., 2019</w:t>
    </w:r>
    <w:r w:rsidRPr="00497C8D">
      <w:rPr>
        <w:rFonts w:ascii="Times New Roman" w:eastAsia="Times New Roman" w:hAnsi="Times New Roman" w:cs="Times New Roman"/>
        <w:color w:val="000000"/>
        <w:sz w:val="15"/>
        <w:szCs w:val="15"/>
        <w:shd w:val="clear" w:color="auto" w:fill="FFFFFF"/>
      </w:rPr>
      <w:t xml:space="preserve">, </w:t>
    </w:r>
    <w:r w:rsidRPr="00497C8D">
      <w:rPr>
        <w:rFonts w:ascii="Times New Roman" w:eastAsia="Times New Roman" w:hAnsi="Times New Roman" w:cs="Times New Roman"/>
        <w:color w:val="000000"/>
        <w:kern w:val="2"/>
        <w:sz w:val="15"/>
        <w:szCs w:val="15"/>
        <w:shd w:val="clear" w:color="auto" w:fill="FFFFFF"/>
        <w14:ligatures w14:val="standardContextual"/>
      </w:rPr>
      <w:t xml:space="preserve">Nat. Ecol. </w:t>
    </w:r>
    <w:proofErr w:type="spellStart"/>
    <w:r w:rsidRPr="00497C8D">
      <w:rPr>
        <w:rFonts w:ascii="Times New Roman" w:eastAsia="Times New Roman" w:hAnsi="Times New Roman" w:cs="Times New Roman"/>
        <w:color w:val="000000"/>
        <w:kern w:val="2"/>
        <w:sz w:val="15"/>
        <w:szCs w:val="15"/>
        <w:shd w:val="clear" w:color="auto" w:fill="FFFFFF"/>
        <w14:ligatures w14:val="standardContextual"/>
      </w:rPr>
      <w:t>Evol</w:t>
    </w:r>
    <w:proofErr w:type="spellEnd"/>
    <w:r w:rsidRPr="00497C8D">
      <w:rPr>
        <w:rFonts w:ascii="Times New Roman" w:eastAsia="Times New Roman" w:hAnsi="Times New Roman" w:cs="Times New Roman"/>
        <w:color w:val="000000"/>
        <w:kern w:val="2"/>
        <w:sz w:val="15"/>
        <w:szCs w:val="15"/>
        <w:shd w:val="clear" w:color="auto" w:fill="FFFFFF"/>
        <w14:ligatures w14:val="standardContextual"/>
      </w:rPr>
      <w:t>.</w:t>
    </w:r>
    <w:r w:rsidRPr="00497C8D">
      <w:rPr>
        <w:rFonts w:ascii="Times New Roman" w:eastAsia="Times New Roman" w:hAnsi="Times New Roman" w:cs="Times New Roman"/>
        <w:color w:val="000000"/>
        <w:sz w:val="15"/>
        <w:szCs w:val="15"/>
        <w:shd w:val="clear" w:color="auto" w:fill="FFFFFF"/>
      </w:rPr>
      <w:t xml:space="preserve"> 6. Pritchard et al., 2010, Current Biology 7. Daub et al., 2013,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 xml:space="preserve">. 8. </w:t>
    </w:r>
    <w:r w:rsidRPr="00497C8D">
      <w:rPr>
        <w:rFonts w:ascii="Times New Roman" w:eastAsia="Times New Roman" w:hAnsi="Times New Roman" w:cs="Times New Roman"/>
        <w:color w:val="000000"/>
        <w:sz w:val="15"/>
        <w:szCs w:val="15"/>
        <w:shd w:val="clear" w:color="auto" w:fill="FFFFFF"/>
        <w:lang w:val="en-US" w:eastAsia="zh-CN"/>
      </w:rPr>
      <w:t>Speidel et al., 2019</w:t>
    </w:r>
    <w:r w:rsidRPr="00497C8D">
      <w:rPr>
        <w:rFonts w:ascii="Times New Roman" w:eastAsia="Times New Roman" w:hAnsi="Times New Roman" w:cs="Times New Roman"/>
        <w:color w:val="000000"/>
        <w:sz w:val="15"/>
        <w:szCs w:val="15"/>
        <w:shd w:val="clear" w:color="auto" w:fill="FFFFFF"/>
      </w:rPr>
      <w:t xml:space="preserve">, Nat. Genet. 9. Vaughn &amp; Nielsen, 2024,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 xml:space="preserve">. 10. </w:t>
    </w:r>
    <w:r w:rsidRPr="00497C8D">
      <w:rPr>
        <w:rFonts w:ascii="Times New Roman" w:eastAsia="Times New Roman" w:hAnsi="Times New Roman" w:cs="Times New Roman"/>
        <w:color w:val="000000"/>
        <w:sz w:val="15"/>
        <w:szCs w:val="15"/>
        <w:shd w:val="clear" w:color="auto" w:fill="FFFFFF"/>
        <w:lang w:val="en-US" w:eastAsia="zh-CN"/>
      </w:rPr>
      <w:t>Arnab et al., 2025</w:t>
    </w:r>
    <w:r w:rsidRPr="00497C8D">
      <w:rPr>
        <w:rFonts w:ascii="Times New Roman" w:eastAsia="Times New Roman" w:hAnsi="Times New Roman" w:cs="Times New Roman"/>
        <w:color w:val="000000"/>
        <w:sz w:val="15"/>
        <w:szCs w:val="15"/>
        <w:shd w:val="clear" w:color="auto" w:fill="FFFFFF"/>
      </w:rPr>
      <w:t xml:space="preserve"> et al., 2025,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 xml:space="preserve">. 11. </w:t>
    </w:r>
    <w:r w:rsidRPr="00497C8D">
      <w:rPr>
        <w:rFonts w:ascii="Times New Roman" w:eastAsia="Times New Roman" w:hAnsi="Times New Roman" w:cs="Times New Roman"/>
        <w:color w:val="000000"/>
        <w:sz w:val="15"/>
        <w:szCs w:val="15"/>
        <w:shd w:val="clear" w:color="auto" w:fill="FFFFFF"/>
        <w:lang w:val="en-US" w:eastAsia="zh-CN"/>
      </w:rPr>
      <w:t>Lauterbur et al., 202</w:t>
    </w:r>
    <w:r w:rsidRPr="00497C8D">
      <w:rPr>
        <w:rFonts w:ascii="Times New Roman" w:eastAsia="Times New Roman" w:hAnsi="Times New Roman" w:cs="Times New Roman"/>
        <w:color w:val="000000"/>
        <w:sz w:val="15"/>
        <w:szCs w:val="15"/>
        <w:shd w:val="clear" w:color="auto" w:fill="FFFFFF"/>
      </w:rPr>
      <w:t xml:space="preserve">3,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w:t>
    </w:r>
  </w:p>
  <w:p w14:paraId="688934F1" w14:textId="693FBC83" w:rsidR="007D10FA" w:rsidRPr="00497C8D" w:rsidRDefault="007D10FA" w:rsidP="00497C8D">
    <w:pPr>
      <w:pStyle w:val="Footer"/>
      <w:rPr>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B73" w14:textId="728385F9" w:rsidR="00F8230C" w:rsidRPr="00F8230C" w:rsidRDefault="009B43BF" w:rsidP="00F8230C">
    <w:pPr>
      <w:shd w:val="clear" w:color="auto" w:fill="FFFFFF"/>
      <w:rPr>
        <w:rFonts w:ascii="Times New Roman" w:eastAsiaTheme="minorEastAsia" w:hAnsi="Times New Roman" w:cs="Times New Roman"/>
        <w:color w:val="000000" w:themeColor="text1"/>
        <w:kern w:val="2"/>
        <w:sz w:val="15"/>
        <w:szCs w:val="15"/>
        <w14:ligatures w14:val="standardContextual"/>
      </w:rPr>
    </w:pPr>
    <w:r w:rsidRPr="009B43BF">
      <w:rPr>
        <w:rFonts w:ascii="Times New Roman" w:eastAsia="Times New Roman" w:hAnsi="Times New Roman" w:cs="Times New Roman"/>
        <w:color w:val="000000"/>
        <w:sz w:val="15"/>
        <w:szCs w:val="15"/>
        <w:shd w:val="clear" w:color="auto" w:fill="FFFFFF"/>
      </w:rPr>
      <w:t>12. Vu &amp; Ernst, 2022, Genome Biol. 13.</w:t>
    </w:r>
    <w:r w:rsidR="00C83F51">
      <w:rPr>
        <w:rFonts w:ascii="Times New Roman" w:eastAsia="Times New Roman" w:hAnsi="Times New Roman" w:cs="Times New Roman"/>
        <w:color w:val="000000"/>
        <w:sz w:val="15"/>
        <w:szCs w:val="15"/>
        <w:shd w:val="clear" w:color="auto" w:fill="FFFFFF"/>
      </w:rPr>
      <w:t xml:space="preserve"> Di and </w:t>
    </w:r>
    <w:r w:rsidR="00C83F51" w:rsidRPr="00C83F51">
      <w:rPr>
        <w:rFonts w:ascii="Times New Roman" w:eastAsia="Times New Roman" w:hAnsi="Times New Roman" w:cs="Times New Roman"/>
        <w:color w:val="000000"/>
        <w:sz w:val="15"/>
        <w:szCs w:val="15"/>
        <w:shd w:val="clear" w:color="auto" w:fill="FFFFFF"/>
      </w:rPr>
      <w:t>Amorim</w:t>
    </w:r>
    <w:r w:rsidR="00C83F51">
      <w:rPr>
        <w:rFonts w:ascii="Times New Roman" w:eastAsia="Times New Roman" w:hAnsi="Times New Roman" w:cs="Times New Roman"/>
        <w:color w:val="000000"/>
        <w:sz w:val="15"/>
        <w:szCs w:val="15"/>
        <w:shd w:val="clear" w:color="auto" w:fill="FFFFFF"/>
      </w:rPr>
      <w:t xml:space="preserve"> et al., 2024, </w:t>
    </w:r>
    <w:proofErr w:type="spellStart"/>
    <w:r w:rsidR="00C83F51">
      <w:rPr>
        <w:rFonts w:ascii="Times New Roman" w:eastAsia="Times New Roman" w:hAnsi="Times New Roman" w:cs="Times New Roman"/>
        <w:color w:val="000000"/>
        <w:sz w:val="15"/>
        <w:szCs w:val="15"/>
        <w:shd w:val="clear" w:color="auto" w:fill="FFFFFF"/>
      </w:rPr>
      <w:t>bioRxiv</w:t>
    </w:r>
    <w:proofErr w:type="spellEnd"/>
    <w:r w:rsidR="00C83F51">
      <w:rPr>
        <w:rFonts w:ascii="Times New Roman" w:eastAsia="Times New Roman" w:hAnsi="Times New Roman" w:cs="Times New Roman"/>
        <w:color w:val="000000"/>
        <w:sz w:val="15"/>
        <w:szCs w:val="15"/>
        <w:shd w:val="clear" w:color="auto" w:fill="FFFFFF"/>
      </w:rPr>
      <w:t>,</w:t>
    </w:r>
    <w:r w:rsidR="00C83F51" w:rsidRPr="00C83F51">
      <w:t xml:space="preserve"> </w:t>
    </w:r>
    <w:hyperlink r:id="rId1" w:history="1">
      <w:r w:rsidR="00C83F51" w:rsidRPr="00FE5B64">
        <w:rPr>
          <w:rStyle w:val="Hyperlink"/>
          <w:rFonts w:ascii="Times New Roman" w:eastAsia="Times New Roman" w:hAnsi="Times New Roman" w:cs="Times New Roman"/>
          <w:sz w:val="15"/>
          <w:szCs w:val="15"/>
          <w:shd w:val="clear" w:color="auto" w:fill="FFFFFF"/>
        </w:rPr>
        <w:t>https://www.biorxiv.org/content/10.1101/2024.11.13.623529v1</w:t>
      </w:r>
    </w:hyperlink>
    <w:r w:rsidR="00C83F51">
      <w:rPr>
        <w:rFonts w:ascii="Times New Roman" w:eastAsia="Times New Roman" w:hAnsi="Times New Roman" w:cs="Times New Roman"/>
        <w:color w:val="000000"/>
        <w:sz w:val="15"/>
        <w:szCs w:val="15"/>
        <w:shd w:val="clear" w:color="auto" w:fill="FFFFFF"/>
      </w:rPr>
      <w:t xml:space="preserve">. 14. </w:t>
    </w:r>
    <w:r w:rsidRPr="009B43BF">
      <w:rPr>
        <w:rFonts w:ascii="Times New Roman" w:eastAsia="Times New Roman" w:hAnsi="Times New Roman" w:cs="Times New Roman"/>
        <w:color w:val="000000"/>
        <w:sz w:val="15"/>
        <w:szCs w:val="15"/>
        <w:shd w:val="clear" w:color="auto" w:fill="FFFFFF"/>
      </w:rPr>
      <w:t xml:space="preserve">Lin et al., </w:t>
    </w:r>
    <w:proofErr w:type="spellStart"/>
    <w:r w:rsidRPr="009B43BF">
      <w:rPr>
        <w:rFonts w:ascii="Times New Roman" w:eastAsia="Times New Roman" w:hAnsi="Times New Roman" w:cs="Times New Roman"/>
        <w:color w:val="000000"/>
        <w:sz w:val="15"/>
        <w:szCs w:val="15"/>
        <w:shd w:val="clear" w:color="auto" w:fill="FFFFFF"/>
      </w:rPr>
      <w:t>bioRxiv</w:t>
    </w:r>
    <w:proofErr w:type="spellEnd"/>
    <w:r w:rsidRPr="009B43BF">
      <w:rPr>
        <w:rFonts w:ascii="Times New Roman" w:eastAsia="Times New Roman" w:hAnsi="Times New Roman" w:cs="Times New Roman"/>
        <w:color w:val="000000"/>
        <w:sz w:val="15"/>
        <w:szCs w:val="15"/>
        <w:shd w:val="clear" w:color="auto" w:fill="FFFFFF"/>
      </w:rPr>
      <w:t xml:space="preserve">, </w:t>
    </w:r>
    <w:proofErr w:type="spellStart"/>
    <w:r w:rsidRPr="009B43BF">
      <w:rPr>
        <w:rFonts w:ascii="Times New Roman" w:eastAsia="Times New Roman" w:hAnsi="Times New Roman" w:cs="Times New Roman"/>
        <w:color w:val="000000"/>
        <w:sz w:val="15"/>
        <w:szCs w:val="15"/>
        <w:shd w:val="clear" w:color="auto" w:fill="FFFFFF"/>
      </w:rPr>
      <w:t>doi</w:t>
    </w:r>
    <w:proofErr w:type="spellEnd"/>
    <w:r w:rsidRPr="009B43BF">
      <w:rPr>
        <w:rFonts w:ascii="Times New Roman" w:eastAsia="Times New Roman" w:hAnsi="Times New Roman" w:cs="Times New Roman"/>
        <w:color w:val="000000"/>
        <w:sz w:val="15"/>
        <w:szCs w:val="15"/>
        <w:shd w:val="clear" w:color="auto" w:fill="FFFFFF"/>
      </w:rPr>
      <w:t>: https://doi.org/10.1101/2025.05.13.653358 1</w:t>
    </w:r>
    <w:r w:rsidR="00C83F51">
      <w:rPr>
        <w:rFonts w:ascii="Times New Roman" w:eastAsia="Times New Roman" w:hAnsi="Times New Roman" w:cs="Times New Roman"/>
        <w:color w:val="000000"/>
        <w:sz w:val="15"/>
        <w:szCs w:val="15"/>
        <w:shd w:val="clear" w:color="auto" w:fill="FFFFFF"/>
      </w:rPr>
      <w:t>5</w:t>
    </w:r>
    <w:r w:rsidRPr="009B43BF">
      <w:rPr>
        <w:rFonts w:ascii="Times New Roman" w:eastAsia="Times New Roman" w:hAnsi="Times New Roman" w:cs="Times New Roman"/>
        <w:color w:val="000000"/>
        <w:sz w:val="15"/>
        <w:szCs w:val="15"/>
        <w:shd w:val="clear" w:color="auto" w:fill="FFFFFF"/>
      </w:rPr>
      <w:t>. Sullivan et al., 2023, Science. 1</w:t>
    </w:r>
    <w:r w:rsidR="00C83F51">
      <w:rPr>
        <w:rFonts w:ascii="Times New Roman" w:eastAsia="Times New Roman" w:hAnsi="Times New Roman" w:cs="Times New Roman"/>
        <w:color w:val="000000"/>
        <w:sz w:val="15"/>
        <w:szCs w:val="15"/>
        <w:shd w:val="clear" w:color="auto" w:fill="FFFFFF"/>
      </w:rPr>
      <w:t>6</w:t>
    </w:r>
    <w:r w:rsidRPr="009B43BF">
      <w:rPr>
        <w:rFonts w:ascii="Times New Roman" w:eastAsia="Times New Roman" w:hAnsi="Times New Roman" w:cs="Times New Roman"/>
        <w:color w:val="000000"/>
        <w:sz w:val="15"/>
        <w:szCs w:val="15"/>
        <w:shd w:val="clear" w:color="auto" w:fill="FFFFFF"/>
      </w:rPr>
      <w:t xml:space="preserve">. </w:t>
    </w:r>
    <w:proofErr w:type="spellStart"/>
    <w:r w:rsidRPr="009B43BF">
      <w:rPr>
        <w:rFonts w:ascii="Times New Roman" w:eastAsia="Times New Roman" w:hAnsi="Times New Roman" w:cs="Times New Roman"/>
        <w:color w:val="000000"/>
        <w:sz w:val="15"/>
        <w:szCs w:val="15"/>
        <w:shd w:val="clear" w:color="auto" w:fill="FFFFFF"/>
      </w:rPr>
      <w:t>Kuderna</w:t>
    </w:r>
    <w:proofErr w:type="spellEnd"/>
    <w:r w:rsidRPr="009B43BF">
      <w:rPr>
        <w:rFonts w:ascii="Times New Roman" w:eastAsia="Times New Roman" w:hAnsi="Times New Roman" w:cs="Times New Roman"/>
        <w:color w:val="000000"/>
        <w:sz w:val="15"/>
        <w:szCs w:val="15"/>
        <w:shd w:val="clear" w:color="auto" w:fill="FFFFFF"/>
      </w:rPr>
      <w:t xml:space="preserve"> et al., 2023, Nature. 1</w:t>
    </w:r>
    <w:r w:rsidR="00C83F51">
      <w:rPr>
        <w:rFonts w:ascii="Times New Roman" w:eastAsia="Times New Roman" w:hAnsi="Times New Roman" w:cs="Times New Roman"/>
        <w:color w:val="000000"/>
        <w:sz w:val="15"/>
        <w:szCs w:val="15"/>
        <w:shd w:val="clear" w:color="auto" w:fill="FFFFFF"/>
      </w:rPr>
      <w:t>7</w:t>
    </w:r>
    <w:r w:rsidRPr="009B43BF">
      <w:rPr>
        <w:rFonts w:ascii="Times New Roman" w:eastAsia="Times New Roman" w:hAnsi="Times New Roman" w:cs="Times New Roman"/>
        <w:color w:val="000000"/>
        <w:sz w:val="15"/>
        <w:szCs w:val="15"/>
        <w:shd w:val="clear" w:color="auto" w:fill="FFFFFF"/>
      </w:rPr>
      <w:t>. Finucane et al., 2015, Nat. Genet. 1</w:t>
    </w:r>
    <w:r w:rsidR="00C83F51">
      <w:rPr>
        <w:rFonts w:ascii="Times New Roman" w:eastAsia="Times New Roman" w:hAnsi="Times New Roman" w:cs="Times New Roman"/>
        <w:color w:val="000000"/>
        <w:sz w:val="15"/>
        <w:szCs w:val="15"/>
        <w:shd w:val="clear" w:color="auto" w:fill="FFFFFF"/>
      </w:rPr>
      <w:t>8</w:t>
    </w:r>
    <w:r w:rsidRPr="009B43BF">
      <w:rPr>
        <w:rFonts w:ascii="Times New Roman" w:eastAsia="Times New Roman" w:hAnsi="Times New Roman" w:cs="Times New Roman"/>
        <w:color w:val="000000"/>
        <w:sz w:val="15"/>
        <w:szCs w:val="15"/>
        <w:shd w:val="clear" w:color="auto" w:fill="FFFFFF"/>
      </w:rPr>
      <w:t xml:space="preserve">. Zeng et al., 2021, Nat. </w:t>
    </w:r>
    <w:proofErr w:type="spellStart"/>
    <w:r w:rsidRPr="009B43BF">
      <w:rPr>
        <w:rFonts w:ascii="Times New Roman" w:eastAsia="Times New Roman" w:hAnsi="Times New Roman" w:cs="Times New Roman"/>
        <w:color w:val="000000"/>
        <w:sz w:val="15"/>
        <w:szCs w:val="15"/>
        <w:shd w:val="clear" w:color="auto" w:fill="FFFFFF"/>
      </w:rPr>
      <w:t>Commun</w:t>
    </w:r>
    <w:proofErr w:type="spellEnd"/>
    <w:r w:rsidRPr="009B43BF">
      <w:rPr>
        <w:rFonts w:ascii="Times New Roman" w:eastAsia="Times New Roman" w:hAnsi="Times New Roman" w:cs="Times New Roman"/>
        <w:color w:val="000000"/>
        <w:sz w:val="15"/>
        <w:szCs w:val="15"/>
        <w:shd w:val="clear" w:color="auto" w:fill="FFFFFF"/>
      </w:rPr>
      <w:t>. 1</w:t>
    </w:r>
    <w:r w:rsidR="00C83F51">
      <w:rPr>
        <w:rFonts w:ascii="Times New Roman" w:eastAsia="Times New Roman" w:hAnsi="Times New Roman" w:cs="Times New Roman"/>
        <w:color w:val="000000"/>
        <w:sz w:val="15"/>
        <w:szCs w:val="15"/>
        <w:shd w:val="clear" w:color="auto" w:fill="FFFFFF"/>
      </w:rPr>
      <w:t>9</w:t>
    </w:r>
    <w:r w:rsidRPr="009B43BF">
      <w:rPr>
        <w:rFonts w:ascii="Times New Roman" w:eastAsia="Times New Roman" w:hAnsi="Times New Roman" w:cs="Times New Roman"/>
        <w:color w:val="000000"/>
        <w:sz w:val="15"/>
        <w:szCs w:val="15"/>
        <w:shd w:val="clear" w:color="auto" w:fill="FFFFFF"/>
      </w:rPr>
      <w:t xml:space="preserve">. </w:t>
    </w:r>
    <w:proofErr w:type="spellStart"/>
    <w:r w:rsidRPr="009B43BF">
      <w:rPr>
        <w:rFonts w:ascii="Times New Roman" w:eastAsia="Times New Roman" w:hAnsi="Times New Roman" w:cs="Times New Roman"/>
        <w:color w:val="000000"/>
        <w:sz w:val="15"/>
        <w:szCs w:val="15"/>
        <w:shd w:val="clear" w:color="auto" w:fill="FFFFFF"/>
      </w:rPr>
      <w:t>Xue</w:t>
    </w:r>
    <w:proofErr w:type="spellEnd"/>
    <w:r w:rsidRPr="009B43BF">
      <w:rPr>
        <w:rFonts w:ascii="Times New Roman" w:eastAsia="Times New Roman" w:hAnsi="Times New Roman" w:cs="Times New Roman"/>
        <w:color w:val="000000"/>
        <w:sz w:val="15"/>
        <w:szCs w:val="15"/>
        <w:shd w:val="clear" w:color="auto" w:fill="FFFFFF"/>
      </w:rPr>
      <w:t xml:space="preserve"> et al., 2024, </w:t>
    </w:r>
    <w:proofErr w:type="spellStart"/>
    <w:r w:rsidRPr="009B43BF">
      <w:rPr>
        <w:rFonts w:ascii="Times New Roman" w:eastAsia="Times New Roman" w:hAnsi="Times New Roman" w:cs="Times New Roman"/>
        <w:color w:val="000000"/>
        <w:sz w:val="15"/>
        <w:szCs w:val="15"/>
        <w:shd w:val="clear" w:color="auto" w:fill="FFFFFF"/>
      </w:rPr>
      <w:t>bioRxiv</w:t>
    </w:r>
    <w:proofErr w:type="spellEnd"/>
    <w:r w:rsidRPr="009B43BF">
      <w:rPr>
        <w:rFonts w:ascii="Times New Roman" w:eastAsia="Times New Roman" w:hAnsi="Times New Roman" w:cs="Times New Roman"/>
        <w:color w:val="000000"/>
        <w:sz w:val="15"/>
        <w:szCs w:val="15"/>
        <w:shd w:val="clear" w:color="auto" w:fill="FFFFFF"/>
      </w:rPr>
      <w:t xml:space="preserve">, </w:t>
    </w:r>
    <w:proofErr w:type="spellStart"/>
    <w:r w:rsidRPr="009B43BF">
      <w:rPr>
        <w:rFonts w:ascii="Times New Roman" w:eastAsia="Times New Roman" w:hAnsi="Times New Roman" w:cs="Times New Roman"/>
        <w:color w:val="000000"/>
        <w:sz w:val="15"/>
        <w:szCs w:val="15"/>
        <w:shd w:val="clear" w:color="auto" w:fill="FFFFFF"/>
      </w:rPr>
      <w:t>doi</w:t>
    </w:r>
    <w:proofErr w:type="spellEnd"/>
    <w:r w:rsidRPr="009B43BF">
      <w:rPr>
        <w:rFonts w:ascii="Times New Roman" w:eastAsia="Times New Roman" w:hAnsi="Times New Roman" w:cs="Times New Roman"/>
        <w:color w:val="000000"/>
        <w:sz w:val="15"/>
        <w:szCs w:val="15"/>
        <w:shd w:val="clear" w:color="auto" w:fill="FFFFFF"/>
      </w:rPr>
      <w:t xml:space="preserve">: https://doi.org/10.1101/2024.07.29.601707 </w:t>
    </w:r>
    <w:r w:rsidR="00C83F51">
      <w:rPr>
        <w:rFonts w:ascii="Times New Roman" w:eastAsia="Times New Roman" w:hAnsi="Times New Roman" w:cs="Times New Roman"/>
        <w:color w:val="000000"/>
        <w:sz w:val="15"/>
        <w:szCs w:val="15"/>
        <w:shd w:val="clear" w:color="auto" w:fill="FFFFFF"/>
      </w:rPr>
      <w:t>20</w:t>
    </w:r>
    <w:r w:rsidRPr="009B43BF">
      <w:rPr>
        <w:rFonts w:ascii="Times New Roman" w:eastAsia="Times New Roman" w:hAnsi="Times New Roman" w:cs="Times New Roman"/>
        <w:color w:val="000000"/>
        <w:sz w:val="15"/>
        <w:szCs w:val="15"/>
        <w:shd w:val="clear" w:color="auto" w:fill="FFFFFF"/>
      </w:rPr>
      <w:t>.  Li et al., 2014, Nucleic Acids Res 2</w:t>
    </w:r>
    <w:r w:rsidR="0036020F">
      <w:rPr>
        <w:rFonts w:ascii="Times New Roman" w:eastAsia="Times New Roman" w:hAnsi="Times New Roman" w:cs="Times New Roman"/>
        <w:color w:val="000000"/>
        <w:sz w:val="15"/>
        <w:szCs w:val="15"/>
        <w:shd w:val="clear" w:color="auto" w:fill="FFFFFF"/>
      </w:rPr>
      <w:t>1</w:t>
    </w:r>
    <w:r w:rsidRPr="009B43BF">
      <w:rPr>
        <w:rFonts w:ascii="Times New Roman" w:eastAsia="Times New Roman" w:hAnsi="Times New Roman" w:cs="Times New Roman"/>
        <w:color w:val="000000"/>
        <w:sz w:val="15"/>
        <w:szCs w:val="15"/>
        <w:shd w:val="clear" w:color="auto" w:fill="FFFFFF"/>
      </w:rPr>
      <w:t xml:space="preserve">. </w:t>
    </w:r>
    <w:proofErr w:type="spellStart"/>
    <w:r w:rsidRPr="009B43BF">
      <w:rPr>
        <w:rFonts w:ascii="Times New Roman" w:eastAsia="Times New Roman" w:hAnsi="Times New Roman" w:cs="Times New Roman"/>
        <w:color w:val="000000"/>
        <w:sz w:val="15"/>
        <w:szCs w:val="15"/>
        <w:shd w:val="clear" w:color="auto" w:fill="FFFFFF"/>
      </w:rPr>
      <w:t>Murga</w:t>
    </w:r>
    <w:proofErr w:type="spellEnd"/>
    <w:r w:rsidRPr="009B43BF">
      <w:rPr>
        <w:rFonts w:ascii="Times New Roman" w:eastAsia="Times New Roman" w:hAnsi="Times New Roman" w:cs="Times New Roman"/>
        <w:color w:val="000000"/>
        <w:sz w:val="15"/>
        <w:szCs w:val="15"/>
        <w:shd w:val="clear" w:color="auto" w:fill="FFFFFF"/>
      </w:rPr>
      <w:t>-Moreno et al., 2019, Nucleic Acids Res.</w:t>
    </w:r>
  </w:p>
  <w:p w14:paraId="02857F92" w14:textId="68617C46" w:rsidR="007D10FA" w:rsidRPr="006E56D3" w:rsidRDefault="007D10FA" w:rsidP="00252F1B">
    <w:pPr>
      <w:pStyle w:val="Footer"/>
      <w:ind w:right="360"/>
      <w:rPr>
        <w:rStyle w:val="PageNumber"/>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BA4A" w14:textId="77777777" w:rsidR="00F8230C" w:rsidRPr="006E56D3" w:rsidRDefault="00F8230C" w:rsidP="00F8230C">
    <w:pPr>
      <w:pStyle w:val="Footer"/>
      <w:rPr>
        <w:rStyle w:val="PageNumber"/>
        <w:sz w:val="15"/>
        <w:szCs w:val="15"/>
      </w:rPr>
    </w:pPr>
    <w:r w:rsidRPr="006E56D3">
      <w:rPr>
        <w:rStyle w:val="PageNumber"/>
        <w:rFonts w:ascii="Times New Roman" w:hAnsi="Times New Roman" w:cs="Times New Roman"/>
        <w:sz w:val="15"/>
        <w:szCs w:val="15"/>
      </w:rPr>
      <w:t xml:space="preserve">1. </w:t>
    </w:r>
    <w:proofErr w:type="spellStart"/>
    <w:r w:rsidRPr="006E56D3">
      <w:rPr>
        <w:rStyle w:val="PageNumber"/>
        <w:rFonts w:ascii="Times New Roman" w:hAnsi="Times New Roman" w:cs="Times New Roman"/>
        <w:sz w:val="15"/>
        <w:szCs w:val="15"/>
      </w:rPr>
      <w:t>Enard</w:t>
    </w:r>
    <w:proofErr w:type="spellEnd"/>
    <w:r w:rsidRPr="006E56D3">
      <w:rPr>
        <w:rStyle w:val="PageNumber"/>
        <w:rFonts w:ascii="Times New Roman" w:hAnsi="Times New Roman" w:cs="Times New Roman"/>
        <w:sz w:val="15"/>
        <w:szCs w:val="15"/>
      </w:rPr>
      <w:t xml:space="preserve"> et al., 2016, </w:t>
    </w:r>
    <w:proofErr w:type="spellStart"/>
    <w:r w:rsidRPr="006E56D3">
      <w:rPr>
        <w:rStyle w:val="PageNumber"/>
        <w:rFonts w:ascii="Times New Roman" w:hAnsi="Times New Roman" w:cs="Times New Roman"/>
        <w:i/>
        <w:iCs/>
        <w:sz w:val="15"/>
        <w:szCs w:val="15"/>
      </w:rPr>
      <w:t>eLife</w:t>
    </w:r>
    <w:proofErr w:type="spellEnd"/>
    <w:r w:rsidRPr="006E56D3">
      <w:rPr>
        <w:rStyle w:val="PageNumber"/>
        <w:rFonts w:ascii="Times New Roman" w:hAnsi="Times New Roman" w:cs="Times New Roman"/>
        <w:sz w:val="15"/>
        <w:szCs w:val="15"/>
      </w:rPr>
      <w:t xml:space="preserve">. 2. Di et al., 2022, </w:t>
    </w:r>
    <w:proofErr w:type="spellStart"/>
    <w:r w:rsidRPr="006E56D3">
      <w:rPr>
        <w:rStyle w:val="PageNumber"/>
        <w:rFonts w:ascii="Times New Roman" w:hAnsi="Times New Roman" w:cs="Times New Roman"/>
        <w:sz w:val="15"/>
        <w:szCs w:val="15"/>
      </w:rPr>
      <w:t>bioRxiv</w:t>
    </w:r>
    <w:proofErr w:type="spellEnd"/>
    <w:r w:rsidRPr="006E56D3">
      <w:rPr>
        <w:rStyle w:val="PageNumber"/>
        <w:rFonts w:ascii="Times New Roman" w:hAnsi="Times New Roman" w:cs="Times New Roman"/>
        <w:sz w:val="15"/>
        <w:szCs w:val="15"/>
      </w:rPr>
      <w:t xml:space="preserve">, </w:t>
    </w:r>
    <w:hyperlink r:id="rId1" w:history="1">
      <w:r w:rsidRPr="006E56D3">
        <w:rPr>
          <w:rStyle w:val="PageNumber"/>
          <w:rFonts w:ascii="Times New Roman" w:hAnsi="Times New Roman" w:cs="Times New Roman"/>
          <w:sz w:val="15"/>
          <w:szCs w:val="15"/>
        </w:rPr>
        <w:t>https://doi.org/10.1101/2022.12.01.518739</w:t>
      </w:r>
    </w:hyperlink>
    <w:r w:rsidRPr="006E56D3">
      <w:rPr>
        <w:rStyle w:val="PageNumber"/>
        <w:rFonts w:ascii="Times New Roman" w:hAnsi="Times New Roman" w:cs="Times New Roman"/>
        <w:sz w:val="15"/>
        <w:szCs w:val="15"/>
      </w:rPr>
      <w:t xml:space="preserve">, in revision. 3. Di et al., 2025, </w:t>
    </w:r>
    <w:proofErr w:type="spellStart"/>
    <w:r w:rsidRPr="006E56D3">
      <w:rPr>
        <w:rStyle w:val="PageNumber"/>
        <w:rFonts w:ascii="Times New Roman" w:hAnsi="Times New Roman" w:cs="Times New Roman"/>
        <w:sz w:val="15"/>
        <w:szCs w:val="15"/>
      </w:rPr>
      <w:t>doi</w:t>
    </w:r>
    <w:proofErr w:type="spellEnd"/>
    <w:r w:rsidRPr="006E56D3">
      <w:rPr>
        <w:rStyle w:val="PageNumber"/>
        <w:rFonts w:ascii="Times New Roman" w:hAnsi="Times New Roman" w:cs="Times New Roman"/>
        <w:sz w:val="15"/>
        <w:szCs w:val="15"/>
      </w:rPr>
      <w:t xml:space="preserve">: </w:t>
    </w:r>
    <w:hyperlink r:id="rId2" w:history="1">
      <w:r w:rsidRPr="006E56D3">
        <w:rPr>
          <w:rStyle w:val="PageNumber"/>
          <w:rFonts w:ascii="Times New Roman" w:hAnsi="Times New Roman" w:cs="Times New Roman"/>
          <w:sz w:val="15"/>
          <w:szCs w:val="15"/>
        </w:rPr>
        <w:t>https://doi.org/10.1101/2025.05.14.654124</w:t>
      </w:r>
    </w:hyperlink>
    <w:r w:rsidRPr="006E56D3">
      <w:rPr>
        <w:rStyle w:val="PageNumber"/>
        <w:rFonts w:ascii="Times New Roman" w:hAnsi="Times New Roman" w:cs="Times New Roman"/>
        <w:sz w:val="15"/>
        <w:szCs w:val="15"/>
      </w:rPr>
      <w:t xml:space="preserve"> 4. </w:t>
    </w:r>
    <w:hyperlink r:id="rId3" w:history="1">
      <w:r w:rsidRPr="006E56D3">
        <w:rPr>
          <w:rStyle w:val="PageNumber"/>
          <w:rFonts w:ascii="Times New Roman" w:hAnsi="Times New Roman" w:cs="Times New Roman"/>
          <w:sz w:val="15"/>
          <w:szCs w:val="15"/>
        </w:rPr>
        <w:t xml:space="preserve">Di et al., 2021, </w:t>
      </w:r>
      <w:proofErr w:type="spellStart"/>
      <w:r w:rsidRPr="006E56D3">
        <w:rPr>
          <w:rStyle w:val="PageNumber"/>
          <w:rFonts w:ascii="Times New Roman" w:hAnsi="Times New Roman" w:cs="Times New Roman"/>
          <w:sz w:val="15"/>
          <w:szCs w:val="15"/>
        </w:rPr>
        <w:t>eLife</w:t>
      </w:r>
      <w:proofErr w:type="spellEnd"/>
    </w:hyperlink>
    <w:r w:rsidRPr="006E56D3">
      <w:rPr>
        <w:rStyle w:val="PageNumber"/>
        <w:rFonts w:ascii="Times New Roman" w:hAnsi="Times New Roman" w:cs="Times New Roman"/>
        <w:sz w:val="15"/>
        <w:szCs w:val="15"/>
      </w:rPr>
      <w:t>.</w:t>
    </w:r>
  </w:p>
  <w:p w14:paraId="1465B6E0" w14:textId="77777777" w:rsidR="00F8230C" w:rsidRDefault="00F82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E66A" w14:textId="77777777" w:rsidR="006F43EB" w:rsidRDefault="006F43EB" w:rsidP="00A950A7">
      <w:pPr>
        <w:spacing w:line="240" w:lineRule="auto"/>
      </w:pPr>
      <w:r>
        <w:separator/>
      </w:r>
    </w:p>
  </w:footnote>
  <w:footnote w:type="continuationSeparator" w:id="0">
    <w:p w14:paraId="5FB2EF0C" w14:textId="77777777" w:rsidR="006F43EB" w:rsidRDefault="006F43EB" w:rsidP="00A950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284"/>
    <w:multiLevelType w:val="hybridMultilevel"/>
    <w:tmpl w:val="43E2BC2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B97A7A"/>
    <w:multiLevelType w:val="hybridMultilevel"/>
    <w:tmpl w:val="1716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A1B7C"/>
    <w:multiLevelType w:val="hybridMultilevel"/>
    <w:tmpl w:val="524EE2E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13921"/>
    <w:multiLevelType w:val="hybridMultilevel"/>
    <w:tmpl w:val="73E48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743A7"/>
    <w:multiLevelType w:val="hybridMultilevel"/>
    <w:tmpl w:val="8BCEE5B4"/>
    <w:lvl w:ilvl="0" w:tplc="7DC4415A">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3EB4EA6"/>
    <w:multiLevelType w:val="hybridMultilevel"/>
    <w:tmpl w:val="C1BA849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B2DC2"/>
    <w:multiLevelType w:val="hybridMultilevel"/>
    <w:tmpl w:val="A71A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86B60"/>
    <w:multiLevelType w:val="hybridMultilevel"/>
    <w:tmpl w:val="DA72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130AA"/>
    <w:multiLevelType w:val="hybridMultilevel"/>
    <w:tmpl w:val="0A826D9E"/>
    <w:lvl w:ilvl="0" w:tplc="A216D28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F6D82"/>
    <w:multiLevelType w:val="hybridMultilevel"/>
    <w:tmpl w:val="4A20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636F7"/>
    <w:multiLevelType w:val="hybridMultilevel"/>
    <w:tmpl w:val="99049B60"/>
    <w:lvl w:ilvl="0" w:tplc="EC56387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1" w15:restartNumberingAfterBreak="0">
    <w:nsid w:val="337B34EA"/>
    <w:multiLevelType w:val="hybridMultilevel"/>
    <w:tmpl w:val="883AB244"/>
    <w:lvl w:ilvl="0" w:tplc="0EAC5FFA">
      <w:start w:val="1"/>
      <w:numFmt w:val="decimal"/>
      <w:lvlText w:val="%1)"/>
      <w:lvlJc w:val="left"/>
      <w:pPr>
        <w:ind w:left="720" w:hanging="36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2453E"/>
    <w:multiLevelType w:val="hybridMultilevel"/>
    <w:tmpl w:val="83247A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2702EE"/>
    <w:multiLevelType w:val="hybridMultilevel"/>
    <w:tmpl w:val="1F7A0896"/>
    <w:lvl w:ilvl="0" w:tplc="D8D60910">
      <w:start w:val="1"/>
      <w:numFmt w:val="decimal"/>
      <w:lvlText w:val="%1)"/>
      <w:lvlJc w:val="left"/>
      <w:pPr>
        <w:ind w:left="720" w:hanging="36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66FDF"/>
    <w:multiLevelType w:val="hybridMultilevel"/>
    <w:tmpl w:val="4A506336"/>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B048A"/>
    <w:multiLevelType w:val="hybridMultilevel"/>
    <w:tmpl w:val="610EF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83DBA"/>
    <w:multiLevelType w:val="hybridMultilevel"/>
    <w:tmpl w:val="239CA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45602"/>
    <w:multiLevelType w:val="hybridMultilevel"/>
    <w:tmpl w:val="36E2DB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7F4B48"/>
    <w:multiLevelType w:val="hybridMultilevel"/>
    <w:tmpl w:val="E4A8C2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70A7F"/>
    <w:multiLevelType w:val="hybridMultilevel"/>
    <w:tmpl w:val="C74663A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E2BBE"/>
    <w:multiLevelType w:val="hybridMultilevel"/>
    <w:tmpl w:val="2E585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25244"/>
    <w:multiLevelType w:val="hybridMultilevel"/>
    <w:tmpl w:val="48D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4D3A5F"/>
    <w:multiLevelType w:val="hybridMultilevel"/>
    <w:tmpl w:val="309AF6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991C6E"/>
    <w:multiLevelType w:val="hybridMultilevel"/>
    <w:tmpl w:val="A81E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836031">
    <w:abstractNumId w:val="23"/>
  </w:num>
  <w:num w:numId="2" w16cid:durableId="1503742010">
    <w:abstractNumId w:val="21"/>
  </w:num>
  <w:num w:numId="3" w16cid:durableId="1244487513">
    <w:abstractNumId w:val="16"/>
  </w:num>
  <w:num w:numId="4" w16cid:durableId="1724988484">
    <w:abstractNumId w:val="12"/>
  </w:num>
  <w:num w:numId="5" w16cid:durableId="1545871972">
    <w:abstractNumId w:val="17"/>
  </w:num>
  <w:num w:numId="6" w16cid:durableId="770394258">
    <w:abstractNumId w:val="3"/>
  </w:num>
  <w:num w:numId="7" w16cid:durableId="292639289">
    <w:abstractNumId w:val="20"/>
  </w:num>
  <w:num w:numId="8" w16cid:durableId="204831232">
    <w:abstractNumId w:val="22"/>
  </w:num>
  <w:num w:numId="9" w16cid:durableId="1543245381">
    <w:abstractNumId w:val="15"/>
  </w:num>
  <w:num w:numId="10" w16cid:durableId="418645547">
    <w:abstractNumId w:val="6"/>
  </w:num>
  <w:num w:numId="11" w16cid:durableId="2069264317">
    <w:abstractNumId w:val="5"/>
  </w:num>
  <w:num w:numId="12" w16cid:durableId="485784312">
    <w:abstractNumId w:val="8"/>
  </w:num>
  <w:num w:numId="13" w16cid:durableId="282347498">
    <w:abstractNumId w:val="2"/>
  </w:num>
  <w:num w:numId="14" w16cid:durableId="448746985">
    <w:abstractNumId w:val="0"/>
  </w:num>
  <w:num w:numId="15" w16cid:durableId="391468878">
    <w:abstractNumId w:val="9"/>
  </w:num>
  <w:num w:numId="16" w16cid:durableId="442649003">
    <w:abstractNumId w:val="10"/>
  </w:num>
  <w:num w:numId="17" w16cid:durableId="1144544211">
    <w:abstractNumId w:val="13"/>
  </w:num>
  <w:num w:numId="18" w16cid:durableId="1542591829">
    <w:abstractNumId w:val="11"/>
  </w:num>
  <w:num w:numId="19" w16cid:durableId="234946857">
    <w:abstractNumId w:val="4"/>
  </w:num>
  <w:num w:numId="20" w16cid:durableId="21785699">
    <w:abstractNumId w:val="19"/>
  </w:num>
  <w:num w:numId="21" w16cid:durableId="1017731927">
    <w:abstractNumId w:val="18"/>
  </w:num>
  <w:num w:numId="22" w16cid:durableId="127163354">
    <w:abstractNumId w:val="1"/>
  </w:num>
  <w:num w:numId="23" w16cid:durableId="171262752">
    <w:abstractNumId w:val="7"/>
  </w:num>
  <w:num w:numId="24" w16cid:durableId="15501903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89"/>
    <w:rsid w:val="000016AF"/>
    <w:rsid w:val="00002EB3"/>
    <w:rsid w:val="000034FB"/>
    <w:rsid w:val="00010C67"/>
    <w:rsid w:val="00011433"/>
    <w:rsid w:val="00013B89"/>
    <w:rsid w:val="0001574F"/>
    <w:rsid w:val="000223D2"/>
    <w:rsid w:val="00027093"/>
    <w:rsid w:val="00030362"/>
    <w:rsid w:val="0003081A"/>
    <w:rsid w:val="00036175"/>
    <w:rsid w:val="00046314"/>
    <w:rsid w:val="00053EDA"/>
    <w:rsid w:val="00070033"/>
    <w:rsid w:val="00071D59"/>
    <w:rsid w:val="00074F1A"/>
    <w:rsid w:val="00077256"/>
    <w:rsid w:val="00077335"/>
    <w:rsid w:val="00083BEE"/>
    <w:rsid w:val="00090007"/>
    <w:rsid w:val="000A04BF"/>
    <w:rsid w:val="000A25BA"/>
    <w:rsid w:val="000B34B1"/>
    <w:rsid w:val="000C3EEE"/>
    <w:rsid w:val="000D0F50"/>
    <w:rsid w:val="000D6237"/>
    <w:rsid w:val="000E1CF4"/>
    <w:rsid w:val="000F6516"/>
    <w:rsid w:val="00100046"/>
    <w:rsid w:val="00114CE8"/>
    <w:rsid w:val="00122A17"/>
    <w:rsid w:val="00122FB2"/>
    <w:rsid w:val="00125291"/>
    <w:rsid w:val="00126E92"/>
    <w:rsid w:val="00127FA4"/>
    <w:rsid w:val="00133B67"/>
    <w:rsid w:val="00134C12"/>
    <w:rsid w:val="00136965"/>
    <w:rsid w:val="00137BF6"/>
    <w:rsid w:val="00140637"/>
    <w:rsid w:val="00141F83"/>
    <w:rsid w:val="00143504"/>
    <w:rsid w:val="00145F71"/>
    <w:rsid w:val="0015087C"/>
    <w:rsid w:val="001545F5"/>
    <w:rsid w:val="00155A4A"/>
    <w:rsid w:val="00155DB8"/>
    <w:rsid w:val="0016076D"/>
    <w:rsid w:val="00164050"/>
    <w:rsid w:val="00164C49"/>
    <w:rsid w:val="00174144"/>
    <w:rsid w:val="00181F3C"/>
    <w:rsid w:val="00185A63"/>
    <w:rsid w:val="00185D28"/>
    <w:rsid w:val="00192213"/>
    <w:rsid w:val="00195727"/>
    <w:rsid w:val="001C066B"/>
    <w:rsid w:val="001C1C67"/>
    <w:rsid w:val="001C2A1E"/>
    <w:rsid w:val="001E1DC7"/>
    <w:rsid w:val="001F13BA"/>
    <w:rsid w:val="001F41C9"/>
    <w:rsid w:val="002008BC"/>
    <w:rsid w:val="00203695"/>
    <w:rsid w:val="00205606"/>
    <w:rsid w:val="0020586F"/>
    <w:rsid w:val="002118E1"/>
    <w:rsid w:val="0021231F"/>
    <w:rsid w:val="002214FC"/>
    <w:rsid w:val="00224388"/>
    <w:rsid w:val="00225402"/>
    <w:rsid w:val="00242AD8"/>
    <w:rsid w:val="002450A8"/>
    <w:rsid w:val="00247C64"/>
    <w:rsid w:val="0025197D"/>
    <w:rsid w:val="00252F1B"/>
    <w:rsid w:val="00256F7D"/>
    <w:rsid w:val="00261703"/>
    <w:rsid w:val="002647A9"/>
    <w:rsid w:val="00267B4C"/>
    <w:rsid w:val="00282FF1"/>
    <w:rsid w:val="00292DDB"/>
    <w:rsid w:val="00292F30"/>
    <w:rsid w:val="00294FDB"/>
    <w:rsid w:val="002973D5"/>
    <w:rsid w:val="002A289C"/>
    <w:rsid w:val="002A2E98"/>
    <w:rsid w:val="002A7677"/>
    <w:rsid w:val="002B2874"/>
    <w:rsid w:val="002B6594"/>
    <w:rsid w:val="002C178A"/>
    <w:rsid w:val="002D1A83"/>
    <w:rsid w:val="002D28EF"/>
    <w:rsid w:val="002D2DF2"/>
    <w:rsid w:val="002E619B"/>
    <w:rsid w:val="002E6ED3"/>
    <w:rsid w:val="00307596"/>
    <w:rsid w:val="00312D5B"/>
    <w:rsid w:val="00316BD6"/>
    <w:rsid w:val="0032106A"/>
    <w:rsid w:val="00321766"/>
    <w:rsid w:val="00325377"/>
    <w:rsid w:val="00325DEB"/>
    <w:rsid w:val="003267E8"/>
    <w:rsid w:val="00330068"/>
    <w:rsid w:val="00333626"/>
    <w:rsid w:val="00333F36"/>
    <w:rsid w:val="00336DCB"/>
    <w:rsid w:val="0033777D"/>
    <w:rsid w:val="003439B3"/>
    <w:rsid w:val="00346193"/>
    <w:rsid w:val="00350314"/>
    <w:rsid w:val="0036020F"/>
    <w:rsid w:val="0036083E"/>
    <w:rsid w:val="00364BCD"/>
    <w:rsid w:val="00365F82"/>
    <w:rsid w:val="00372BD1"/>
    <w:rsid w:val="00382F2E"/>
    <w:rsid w:val="0038692C"/>
    <w:rsid w:val="00387202"/>
    <w:rsid w:val="003A0023"/>
    <w:rsid w:val="003A0963"/>
    <w:rsid w:val="003A09A5"/>
    <w:rsid w:val="003A63C8"/>
    <w:rsid w:val="003B2280"/>
    <w:rsid w:val="003B3F36"/>
    <w:rsid w:val="003C48F0"/>
    <w:rsid w:val="003D2031"/>
    <w:rsid w:val="003E23E6"/>
    <w:rsid w:val="003E2EE0"/>
    <w:rsid w:val="003E7209"/>
    <w:rsid w:val="003F54FE"/>
    <w:rsid w:val="00405954"/>
    <w:rsid w:val="00410F08"/>
    <w:rsid w:val="00414FB0"/>
    <w:rsid w:val="0042085D"/>
    <w:rsid w:val="00423BED"/>
    <w:rsid w:val="00427E01"/>
    <w:rsid w:val="004319C3"/>
    <w:rsid w:val="00432F7E"/>
    <w:rsid w:val="00442792"/>
    <w:rsid w:val="00442983"/>
    <w:rsid w:val="004430DE"/>
    <w:rsid w:val="0044457B"/>
    <w:rsid w:val="00460B39"/>
    <w:rsid w:val="00470B29"/>
    <w:rsid w:val="00480EEB"/>
    <w:rsid w:val="004815A8"/>
    <w:rsid w:val="00483665"/>
    <w:rsid w:val="00486977"/>
    <w:rsid w:val="00487CD9"/>
    <w:rsid w:val="00491F7A"/>
    <w:rsid w:val="00492E79"/>
    <w:rsid w:val="00493B02"/>
    <w:rsid w:val="00494BDA"/>
    <w:rsid w:val="00495446"/>
    <w:rsid w:val="004969F4"/>
    <w:rsid w:val="00497C8D"/>
    <w:rsid w:val="004A4FB5"/>
    <w:rsid w:val="004A60FF"/>
    <w:rsid w:val="004A6557"/>
    <w:rsid w:val="004B05F1"/>
    <w:rsid w:val="004B4AC5"/>
    <w:rsid w:val="004C624F"/>
    <w:rsid w:val="004D51F5"/>
    <w:rsid w:val="004D5358"/>
    <w:rsid w:val="004D6F90"/>
    <w:rsid w:val="004E5332"/>
    <w:rsid w:val="004F03EC"/>
    <w:rsid w:val="004F63DC"/>
    <w:rsid w:val="00507DD7"/>
    <w:rsid w:val="005141BB"/>
    <w:rsid w:val="005252EA"/>
    <w:rsid w:val="00562FA5"/>
    <w:rsid w:val="00567A6C"/>
    <w:rsid w:val="00571AB6"/>
    <w:rsid w:val="00572F7A"/>
    <w:rsid w:val="00580E62"/>
    <w:rsid w:val="00583BD7"/>
    <w:rsid w:val="005A1F5D"/>
    <w:rsid w:val="005A22EA"/>
    <w:rsid w:val="005A3978"/>
    <w:rsid w:val="005B638E"/>
    <w:rsid w:val="005C0DC5"/>
    <w:rsid w:val="005C528E"/>
    <w:rsid w:val="005C754D"/>
    <w:rsid w:val="005D18C5"/>
    <w:rsid w:val="005D73F8"/>
    <w:rsid w:val="005F2034"/>
    <w:rsid w:val="005F5887"/>
    <w:rsid w:val="005F758B"/>
    <w:rsid w:val="005F7F10"/>
    <w:rsid w:val="00602983"/>
    <w:rsid w:val="00610211"/>
    <w:rsid w:val="00615E13"/>
    <w:rsid w:val="00616A97"/>
    <w:rsid w:val="00640C96"/>
    <w:rsid w:val="00644C52"/>
    <w:rsid w:val="00646FBC"/>
    <w:rsid w:val="00653B04"/>
    <w:rsid w:val="00661255"/>
    <w:rsid w:val="00661E2E"/>
    <w:rsid w:val="0066431F"/>
    <w:rsid w:val="006643BA"/>
    <w:rsid w:val="0067083C"/>
    <w:rsid w:val="00672393"/>
    <w:rsid w:val="00674450"/>
    <w:rsid w:val="006777E3"/>
    <w:rsid w:val="00690FDF"/>
    <w:rsid w:val="0069479B"/>
    <w:rsid w:val="006A4F02"/>
    <w:rsid w:val="006A6792"/>
    <w:rsid w:val="006B37E5"/>
    <w:rsid w:val="006C2C82"/>
    <w:rsid w:val="006C60DA"/>
    <w:rsid w:val="006C6E50"/>
    <w:rsid w:val="006D2757"/>
    <w:rsid w:val="006D5ED7"/>
    <w:rsid w:val="006D649B"/>
    <w:rsid w:val="006E0F41"/>
    <w:rsid w:val="006E280D"/>
    <w:rsid w:val="006E56D3"/>
    <w:rsid w:val="006E7EA3"/>
    <w:rsid w:val="006F43EB"/>
    <w:rsid w:val="006F6776"/>
    <w:rsid w:val="007111B9"/>
    <w:rsid w:val="007131A5"/>
    <w:rsid w:val="00713BD1"/>
    <w:rsid w:val="00715CCC"/>
    <w:rsid w:val="007174CA"/>
    <w:rsid w:val="0072045D"/>
    <w:rsid w:val="00722DB0"/>
    <w:rsid w:val="007249C5"/>
    <w:rsid w:val="0073017C"/>
    <w:rsid w:val="00734F8C"/>
    <w:rsid w:val="0073749F"/>
    <w:rsid w:val="007379D7"/>
    <w:rsid w:val="00740A0D"/>
    <w:rsid w:val="00741481"/>
    <w:rsid w:val="00741B85"/>
    <w:rsid w:val="0074483A"/>
    <w:rsid w:val="00746B71"/>
    <w:rsid w:val="00757DA3"/>
    <w:rsid w:val="0076381E"/>
    <w:rsid w:val="00763EF7"/>
    <w:rsid w:val="00771AC0"/>
    <w:rsid w:val="00772A3F"/>
    <w:rsid w:val="00775381"/>
    <w:rsid w:val="007839C9"/>
    <w:rsid w:val="00783FE3"/>
    <w:rsid w:val="00794BBD"/>
    <w:rsid w:val="007B4875"/>
    <w:rsid w:val="007C1923"/>
    <w:rsid w:val="007C2BAC"/>
    <w:rsid w:val="007C7280"/>
    <w:rsid w:val="007D0824"/>
    <w:rsid w:val="007D0CD6"/>
    <w:rsid w:val="007D10FA"/>
    <w:rsid w:val="007D1AB8"/>
    <w:rsid w:val="007D24B2"/>
    <w:rsid w:val="007D549B"/>
    <w:rsid w:val="007D6011"/>
    <w:rsid w:val="007E4983"/>
    <w:rsid w:val="007E54F4"/>
    <w:rsid w:val="007E7896"/>
    <w:rsid w:val="00800D74"/>
    <w:rsid w:val="0080114C"/>
    <w:rsid w:val="00806ED5"/>
    <w:rsid w:val="0081045A"/>
    <w:rsid w:val="00825B03"/>
    <w:rsid w:val="00834178"/>
    <w:rsid w:val="008353F6"/>
    <w:rsid w:val="00840EC4"/>
    <w:rsid w:val="00853C91"/>
    <w:rsid w:val="008549BC"/>
    <w:rsid w:val="00866C3A"/>
    <w:rsid w:val="00867A40"/>
    <w:rsid w:val="0087612C"/>
    <w:rsid w:val="00881D65"/>
    <w:rsid w:val="00884A93"/>
    <w:rsid w:val="0089383B"/>
    <w:rsid w:val="00893CBE"/>
    <w:rsid w:val="008A294F"/>
    <w:rsid w:val="008A66A9"/>
    <w:rsid w:val="008B7DB3"/>
    <w:rsid w:val="008C3A01"/>
    <w:rsid w:val="008C496D"/>
    <w:rsid w:val="008C54EF"/>
    <w:rsid w:val="008C5916"/>
    <w:rsid w:val="008C6670"/>
    <w:rsid w:val="008D086A"/>
    <w:rsid w:val="008D12A8"/>
    <w:rsid w:val="008D3499"/>
    <w:rsid w:val="008D59D0"/>
    <w:rsid w:val="008E213F"/>
    <w:rsid w:val="008E59AE"/>
    <w:rsid w:val="008E61D9"/>
    <w:rsid w:val="008F2919"/>
    <w:rsid w:val="008F68A1"/>
    <w:rsid w:val="00910D5B"/>
    <w:rsid w:val="00915876"/>
    <w:rsid w:val="00920521"/>
    <w:rsid w:val="00924352"/>
    <w:rsid w:val="00925E1B"/>
    <w:rsid w:val="00926FA5"/>
    <w:rsid w:val="00930FF2"/>
    <w:rsid w:val="009378A5"/>
    <w:rsid w:val="009561B3"/>
    <w:rsid w:val="0095745C"/>
    <w:rsid w:val="0095783F"/>
    <w:rsid w:val="009647AA"/>
    <w:rsid w:val="009663A5"/>
    <w:rsid w:val="00971E8D"/>
    <w:rsid w:val="009757BC"/>
    <w:rsid w:val="0098382C"/>
    <w:rsid w:val="009B285F"/>
    <w:rsid w:val="009B43BF"/>
    <w:rsid w:val="009B7420"/>
    <w:rsid w:val="009D3B84"/>
    <w:rsid w:val="009D79AF"/>
    <w:rsid w:val="009E1832"/>
    <w:rsid w:val="009F0A73"/>
    <w:rsid w:val="009F7D05"/>
    <w:rsid w:val="00A13AA0"/>
    <w:rsid w:val="00A34490"/>
    <w:rsid w:val="00A364B7"/>
    <w:rsid w:val="00A42658"/>
    <w:rsid w:val="00A442C8"/>
    <w:rsid w:val="00A51731"/>
    <w:rsid w:val="00A521E0"/>
    <w:rsid w:val="00A52F3F"/>
    <w:rsid w:val="00A540D5"/>
    <w:rsid w:val="00A628A1"/>
    <w:rsid w:val="00A72BE2"/>
    <w:rsid w:val="00A7434E"/>
    <w:rsid w:val="00A81C89"/>
    <w:rsid w:val="00A85B19"/>
    <w:rsid w:val="00A90B4E"/>
    <w:rsid w:val="00A92495"/>
    <w:rsid w:val="00A925C0"/>
    <w:rsid w:val="00A93050"/>
    <w:rsid w:val="00A950A7"/>
    <w:rsid w:val="00AA0186"/>
    <w:rsid w:val="00AA1C7B"/>
    <w:rsid w:val="00AA282A"/>
    <w:rsid w:val="00AA38D0"/>
    <w:rsid w:val="00AA3A3F"/>
    <w:rsid w:val="00AA5DC7"/>
    <w:rsid w:val="00AB0E9B"/>
    <w:rsid w:val="00AC0D40"/>
    <w:rsid w:val="00AC526E"/>
    <w:rsid w:val="00AD206B"/>
    <w:rsid w:val="00AD422C"/>
    <w:rsid w:val="00AD5EA8"/>
    <w:rsid w:val="00AD72FB"/>
    <w:rsid w:val="00AE4FF1"/>
    <w:rsid w:val="00AE6F91"/>
    <w:rsid w:val="00AF1CC7"/>
    <w:rsid w:val="00B04FC9"/>
    <w:rsid w:val="00B07903"/>
    <w:rsid w:val="00B10671"/>
    <w:rsid w:val="00B26192"/>
    <w:rsid w:val="00B30B16"/>
    <w:rsid w:val="00B35701"/>
    <w:rsid w:val="00B37E93"/>
    <w:rsid w:val="00B57649"/>
    <w:rsid w:val="00B7128C"/>
    <w:rsid w:val="00B72BF5"/>
    <w:rsid w:val="00B75383"/>
    <w:rsid w:val="00B76278"/>
    <w:rsid w:val="00B90194"/>
    <w:rsid w:val="00B9324E"/>
    <w:rsid w:val="00B93EFF"/>
    <w:rsid w:val="00BB763C"/>
    <w:rsid w:val="00BC53C5"/>
    <w:rsid w:val="00BC58AA"/>
    <w:rsid w:val="00BC67E3"/>
    <w:rsid w:val="00BD0E00"/>
    <w:rsid w:val="00BD1320"/>
    <w:rsid w:val="00BD14D6"/>
    <w:rsid w:val="00BD564C"/>
    <w:rsid w:val="00BD6A59"/>
    <w:rsid w:val="00BD7FFD"/>
    <w:rsid w:val="00BF013C"/>
    <w:rsid w:val="00C046E7"/>
    <w:rsid w:val="00C1005D"/>
    <w:rsid w:val="00C12299"/>
    <w:rsid w:val="00C15037"/>
    <w:rsid w:val="00C2094D"/>
    <w:rsid w:val="00C23396"/>
    <w:rsid w:val="00C2377B"/>
    <w:rsid w:val="00C3023A"/>
    <w:rsid w:val="00C31DA8"/>
    <w:rsid w:val="00C34564"/>
    <w:rsid w:val="00C36A84"/>
    <w:rsid w:val="00C408DB"/>
    <w:rsid w:val="00C70AC8"/>
    <w:rsid w:val="00C73B63"/>
    <w:rsid w:val="00C83705"/>
    <w:rsid w:val="00C83F51"/>
    <w:rsid w:val="00C86765"/>
    <w:rsid w:val="00C868C7"/>
    <w:rsid w:val="00C91B47"/>
    <w:rsid w:val="00C92B90"/>
    <w:rsid w:val="00CA082C"/>
    <w:rsid w:val="00CA683B"/>
    <w:rsid w:val="00CB1411"/>
    <w:rsid w:val="00CB7796"/>
    <w:rsid w:val="00CC768B"/>
    <w:rsid w:val="00CD0494"/>
    <w:rsid w:val="00CD4039"/>
    <w:rsid w:val="00CF4DE7"/>
    <w:rsid w:val="00CF5595"/>
    <w:rsid w:val="00CF5604"/>
    <w:rsid w:val="00D02891"/>
    <w:rsid w:val="00D05A45"/>
    <w:rsid w:val="00D11522"/>
    <w:rsid w:val="00D147E2"/>
    <w:rsid w:val="00D14918"/>
    <w:rsid w:val="00D14C89"/>
    <w:rsid w:val="00D23C35"/>
    <w:rsid w:val="00D24021"/>
    <w:rsid w:val="00D244B3"/>
    <w:rsid w:val="00D34C19"/>
    <w:rsid w:val="00D42670"/>
    <w:rsid w:val="00D63D0D"/>
    <w:rsid w:val="00D76BF5"/>
    <w:rsid w:val="00D77F69"/>
    <w:rsid w:val="00D837F5"/>
    <w:rsid w:val="00D83F8E"/>
    <w:rsid w:val="00D85E94"/>
    <w:rsid w:val="00D87A0B"/>
    <w:rsid w:val="00D9125F"/>
    <w:rsid w:val="00D9224D"/>
    <w:rsid w:val="00D9446C"/>
    <w:rsid w:val="00D97EE6"/>
    <w:rsid w:val="00DA3E79"/>
    <w:rsid w:val="00DB0B6B"/>
    <w:rsid w:val="00DB0F09"/>
    <w:rsid w:val="00DC4ACC"/>
    <w:rsid w:val="00DD438D"/>
    <w:rsid w:val="00DD5FAE"/>
    <w:rsid w:val="00DE12B3"/>
    <w:rsid w:val="00DE54DE"/>
    <w:rsid w:val="00DE7431"/>
    <w:rsid w:val="00DF0113"/>
    <w:rsid w:val="00DF0D3F"/>
    <w:rsid w:val="00E01820"/>
    <w:rsid w:val="00E02DC7"/>
    <w:rsid w:val="00E03539"/>
    <w:rsid w:val="00E071F4"/>
    <w:rsid w:val="00E10F00"/>
    <w:rsid w:val="00E165E1"/>
    <w:rsid w:val="00E24DE8"/>
    <w:rsid w:val="00E32277"/>
    <w:rsid w:val="00E3291D"/>
    <w:rsid w:val="00E32ED2"/>
    <w:rsid w:val="00E35F3B"/>
    <w:rsid w:val="00E41041"/>
    <w:rsid w:val="00E47039"/>
    <w:rsid w:val="00E508FD"/>
    <w:rsid w:val="00E50FCD"/>
    <w:rsid w:val="00E56256"/>
    <w:rsid w:val="00E57410"/>
    <w:rsid w:val="00E63F39"/>
    <w:rsid w:val="00E646BF"/>
    <w:rsid w:val="00E655AB"/>
    <w:rsid w:val="00E724FB"/>
    <w:rsid w:val="00E73C8D"/>
    <w:rsid w:val="00E82853"/>
    <w:rsid w:val="00E85160"/>
    <w:rsid w:val="00E94DAB"/>
    <w:rsid w:val="00EA3A8E"/>
    <w:rsid w:val="00EA4778"/>
    <w:rsid w:val="00EA6905"/>
    <w:rsid w:val="00EB1BCF"/>
    <w:rsid w:val="00EB2CF2"/>
    <w:rsid w:val="00EB4679"/>
    <w:rsid w:val="00EB7FE3"/>
    <w:rsid w:val="00EC74F2"/>
    <w:rsid w:val="00EE04B5"/>
    <w:rsid w:val="00EE5ABD"/>
    <w:rsid w:val="00EF1F62"/>
    <w:rsid w:val="00F02A2B"/>
    <w:rsid w:val="00F1056B"/>
    <w:rsid w:val="00F10901"/>
    <w:rsid w:val="00F12CF9"/>
    <w:rsid w:val="00F144B2"/>
    <w:rsid w:val="00F156C7"/>
    <w:rsid w:val="00F15B95"/>
    <w:rsid w:val="00F1618B"/>
    <w:rsid w:val="00F2108D"/>
    <w:rsid w:val="00F30F0A"/>
    <w:rsid w:val="00F367DC"/>
    <w:rsid w:val="00F456C6"/>
    <w:rsid w:val="00F527D5"/>
    <w:rsid w:val="00F52B19"/>
    <w:rsid w:val="00F72781"/>
    <w:rsid w:val="00F8230C"/>
    <w:rsid w:val="00F86D42"/>
    <w:rsid w:val="00FA2780"/>
    <w:rsid w:val="00FA6F76"/>
    <w:rsid w:val="00FB0171"/>
    <w:rsid w:val="00FB3841"/>
    <w:rsid w:val="00FB5F0F"/>
    <w:rsid w:val="00FC065F"/>
    <w:rsid w:val="00FC2E29"/>
    <w:rsid w:val="00FC6AEB"/>
    <w:rsid w:val="00FD1E23"/>
    <w:rsid w:val="00FF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412C"/>
  <w15:docId w15:val="{E1729BD2-3B12-D743-820A-D820CF70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36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92E79"/>
    <w:pPr>
      <w:spacing w:line="240" w:lineRule="auto"/>
    </w:pPr>
  </w:style>
  <w:style w:type="character" w:styleId="CommentReference">
    <w:name w:val="annotation reference"/>
    <w:basedOn w:val="DefaultParagraphFont"/>
    <w:uiPriority w:val="99"/>
    <w:semiHidden/>
    <w:unhideWhenUsed/>
    <w:rsid w:val="00A81C89"/>
    <w:rPr>
      <w:sz w:val="16"/>
      <w:szCs w:val="16"/>
    </w:rPr>
  </w:style>
  <w:style w:type="paragraph" w:styleId="CommentText">
    <w:name w:val="annotation text"/>
    <w:basedOn w:val="Normal"/>
    <w:link w:val="CommentTextChar"/>
    <w:uiPriority w:val="99"/>
    <w:semiHidden/>
    <w:unhideWhenUsed/>
    <w:rsid w:val="00A81C89"/>
    <w:pPr>
      <w:spacing w:line="240" w:lineRule="auto"/>
    </w:pPr>
    <w:rPr>
      <w:sz w:val="20"/>
      <w:szCs w:val="20"/>
    </w:rPr>
  </w:style>
  <w:style w:type="character" w:customStyle="1" w:styleId="CommentTextChar">
    <w:name w:val="Comment Text Char"/>
    <w:basedOn w:val="DefaultParagraphFont"/>
    <w:link w:val="CommentText"/>
    <w:uiPriority w:val="99"/>
    <w:semiHidden/>
    <w:rsid w:val="00A81C89"/>
    <w:rPr>
      <w:sz w:val="20"/>
      <w:szCs w:val="20"/>
    </w:rPr>
  </w:style>
  <w:style w:type="paragraph" w:styleId="CommentSubject">
    <w:name w:val="annotation subject"/>
    <w:basedOn w:val="CommentText"/>
    <w:next w:val="CommentText"/>
    <w:link w:val="CommentSubjectChar"/>
    <w:uiPriority w:val="99"/>
    <w:semiHidden/>
    <w:unhideWhenUsed/>
    <w:rsid w:val="00A81C89"/>
    <w:rPr>
      <w:b/>
      <w:bCs/>
    </w:rPr>
  </w:style>
  <w:style w:type="character" w:customStyle="1" w:styleId="CommentSubjectChar">
    <w:name w:val="Comment Subject Char"/>
    <w:basedOn w:val="CommentTextChar"/>
    <w:link w:val="CommentSubject"/>
    <w:uiPriority w:val="99"/>
    <w:semiHidden/>
    <w:rsid w:val="00A81C89"/>
    <w:rPr>
      <w:b/>
      <w:bCs/>
      <w:sz w:val="20"/>
      <w:szCs w:val="20"/>
    </w:rPr>
  </w:style>
  <w:style w:type="paragraph" w:styleId="ListParagraph">
    <w:name w:val="List Paragraph"/>
    <w:basedOn w:val="Normal"/>
    <w:uiPriority w:val="34"/>
    <w:qFormat/>
    <w:rsid w:val="007D0CD6"/>
    <w:pPr>
      <w:ind w:left="720"/>
      <w:contextualSpacing/>
    </w:pPr>
  </w:style>
  <w:style w:type="character" w:styleId="Hyperlink">
    <w:name w:val="Hyperlink"/>
    <w:basedOn w:val="DefaultParagraphFont"/>
    <w:uiPriority w:val="99"/>
    <w:unhideWhenUsed/>
    <w:rsid w:val="0074483A"/>
    <w:rPr>
      <w:color w:val="0000FF" w:themeColor="hyperlink"/>
      <w:u w:val="single"/>
    </w:rPr>
  </w:style>
  <w:style w:type="character" w:styleId="UnresolvedMention">
    <w:name w:val="Unresolved Mention"/>
    <w:basedOn w:val="DefaultParagraphFont"/>
    <w:uiPriority w:val="99"/>
    <w:semiHidden/>
    <w:unhideWhenUsed/>
    <w:rsid w:val="0074483A"/>
    <w:rPr>
      <w:color w:val="605E5C"/>
      <w:shd w:val="clear" w:color="auto" w:fill="E1DFDD"/>
    </w:rPr>
  </w:style>
  <w:style w:type="paragraph" w:styleId="NormalWeb">
    <w:name w:val="Normal (Web)"/>
    <w:basedOn w:val="Normal"/>
    <w:uiPriority w:val="99"/>
    <w:unhideWhenUsed/>
    <w:rsid w:val="00616A97"/>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616A97"/>
    <w:rPr>
      <w:b/>
      <w:bCs/>
    </w:rPr>
  </w:style>
  <w:style w:type="paragraph" w:styleId="FootnoteText">
    <w:name w:val="footnote text"/>
    <w:basedOn w:val="Normal"/>
    <w:link w:val="FootnoteTextChar"/>
    <w:uiPriority w:val="99"/>
    <w:semiHidden/>
    <w:unhideWhenUsed/>
    <w:rsid w:val="00A950A7"/>
    <w:pPr>
      <w:spacing w:line="240" w:lineRule="auto"/>
    </w:pPr>
    <w:rPr>
      <w:sz w:val="20"/>
      <w:szCs w:val="20"/>
    </w:rPr>
  </w:style>
  <w:style w:type="character" w:customStyle="1" w:styleId="FootnoteTextChar">
    <w:name w:val="Footnote Text Char"/>
    <w:basedOn w:val="DefaultParagraphFont"/>
    <w:link w:val="FootnoteText"/>
    <w:uiPriority w:val="99"/>
    <w:semiHidden/>
    <w:rsid w:val="00A950A7"/>
    <w:rPr>
      <w:sz w:val="20"/>
      <w:szCs w:val="20"/>
    </w:rPr>
  </w:style>
  <w:style w:type="character" w:styleId="FootnoteReference">
    <w:name w:val="footnote reference"/>
    <w:basedOn w:val="DefaultParagraphFont"/>
    <w:uiPriority w:val="99"/>
    <w:semiHidden/>
    <w:unhideWhenUsed/>
    <w:rsid w:val="00A950A7"/>
    <w:rPr>
      <w:vertAlign w:val="superscript"/>
    </w:rPr>
  </w:style>
  <w:style w:type="paragraph" w:styleId="Footer">
    <w:name w:val="footer"/>
    <w:basedOn w:val="Normal"/>
    <w:link w:val="FooterChar"/>
    <w:uiPriority w:val="99"/>
    <w:unhideWhenUsed/>
    <w:rsid w:val="007D6011"/>
    <w:pPr>
      <w:tabs>
        <w:tab w:val="center" w:pos="4680"/>
        <w:tab w:val="right" w:pos="9360"/>
      </w:tabs>
      <w:spacing w:line="240" w:lineRule="auto"/>
    </w:pPr>
  </w:style>
  <w:style w:type="character" w:customStyle="1" w:styleId="FooterChar">
    <w:name w:val="Footer Char"/>
    <w:basedOn w:val="DefaultParagraphFont"/>
    <w:link w:val="Footer"/>
    <w:uiPriority w:val="99"/>
    <w:rsid w:val="007D6011"/>
  </w:style>
  <w:style w:type="character" w:styleId="PageNumber">
    <w:name w:val="page number"/>
    <w:basedOn w:val="DefaultParagraphFont"/>
    <w:uiPriority w:val="99"/>
    <w:semiHidden/>
    <w:unhideWhenUsed/>
    <w:rsid w:val="007D6011"/>
  </w:style>
  <w:style w:type="paragraph" w:styleId="Header">
    <w:name w:val="header"/>
    <w:basedOn w:val="Normal"/>
    <w:link w:val="HeaderChar"/>
    <w:uiPriority w:val="99"/>
    <w:unhideWhenUsed/>
    <w:rsid w:val="007D6011"/>
    <w:pPr>
      <w:tabs>
        <w:tab w:val="center" w:pos="4680"/>
        <w:tab w:val="right" w:pos="9360"/>
      </w:tabs>
      <w:spacing w:line="240" w:lineRule="auto"/>
    </w:pPr>
  </w:style>
  <w:style w:type="character" w:customStyle="1" w:styleId="HeaderChar">
    <w:name w:val="Header Char"/>
    <w:basedOn w:val="DefaultParagraphFont"/>
    <w:link w:val="Header"/>
    <w:uiPriority w:val="99"/>
    <w:rsid w:val="007D6011"/>
  </w:style>
  <w:style w:type="character" w:styleId="FollowedHyperlink">
    <w:name w:val="FollowedHyperlink"/>
    <w:basedOn w:val="DefaultParagraphFont"/>
    <w:uiPriority w:val="99"/>
    <w:semiHidden/>
    <w:unhideWhenUsed/>
    <w:rsid w:val="00B37E93"/>
    <w:rPr>
      <w:color w:val="800080" w:themeColor="followedHyperlink"/>
      <w:u w:val="single"/>
    </w:rPr>
  </w:style>
  <w:style w:type="character" w:styleId="Emphasis">
    <w:name w:val="Emphasis"/>
    <w:basedOn w:val="DefaultParagraphFont"/>
    <w:uiPriority w:val="20"/>
    <w:qFormat/>
    <w:rsid w:val="00251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515">
      <w:bodyDiv w:val="1"/>
      <w:marLeft w:val="0"/>
      <w:marRight w:val="0"/>
      <w:marTop w:val="0"/>
      <w:marBottom w:val="0"/>
      <w:divBdr>
        <w:top w:val="none" w:sz="0" w:space="0" w:color="auto"/>
        <w:left w:val="none" w:sz="0" w:space="0" w:color="auto"/>
        <w:bottom w:val="none" w:sz="0" w:space="0" w:color="auto"/>
        <w:right w:val="none" w:sz="0" w:space="0" w:color="auto"/>
      </w:divBdr>
    </w:div>
    <w:div w:id="87426811">
      <w:bodyDiv w:val="1"/>
      <w:marLeft w:val="0"/>
      <w:marRight w:val="0"/>
      <w:marTop w:val="0"/>
      <w:marBottom w:val="0"/>
      <w:divBdr>
        <w:top w:val="none" w:sz="0" w:space="0" w:color="auto"/>
        <w:left w:val="none" w:sz="0" w:space="0" w:color="auto"/>
        <w:bottom w:val="none" w:sz="0" w:space="0" w:color="auto"/>
        <w:right w:val="none" w:sz="0" w:space="0" w:color="auto"/>
      </w:divBdr>
    </w:div>
    <w:div w:id="216670900">
      <w:bodyDiv w:val="1"/>
      <w:marLeft w:val="0"/>
      <w:marRight w:val="0"/>
      <w:marTop w:val="0"/>
      <w:marBottom w:val="0"/>
      <w:divBdr>
        <w:top w:val="none" w:sz="0" w:space="0" w:color="auto"/>
        <w:left w:val="none" w:sz="0" w:space="0" w:color="auto"/>
        <w:bottom w:val="none" w:sz="0" w:space="0" w:color="auto"/>
        <w:right w:val="none" w:sz="0" w:space="0" w:color="auto"/>
      </w:divBdr>
      <w:divsChild>
        <w:div w:id="1565800445">
          <w:marLeft w:val="480"/>
          <w:marRight w:val="0"/>
          <w:marTop w:val="0"/>
          <w:marBottom w:val="0"/>
          <w:divBdr>
            <w:top w:val="none" w:sz="0" w:space="0" w:color="auto"/>
            <w:left w:val="none" w:sz="0" w:space="0" w:color="auto"/>
            <w:bottom w:val="none" w:sz="0" w:space="0" w:color="auto"/>
            <w:right w:val="none" w:sz="0" w:space="0" w:color="auto"/>
          </w:divBdr>
          <w:divsChild>
            <w:div w:id="20723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8649">
      <w:bodyDiv w:val="1"/>
      <w:marLeft w:val="0"/>
      <w:marRight w:val="0"/>
      <w:marTop w:val="0"/>
      <w:marBottom w:val="0"/>
      <w:divBdr>
        <w:top w:val="none" w:sz="0" w:space="0" w:color="auto"/>
        <w:left w:val="none" w:sz="0" w:space="0" w:color="auto"/>
        <w:bottom w:val="none" w:sz="0" w:space="0" w:color="auto"/>
        <w:right w:val="none" w:sz="0" w:space="0" w:color="auto"/>
      </w:divBdr>
    </w:div>
    <w:div w:id="466626063">
      <w:bodyDiv w:val="1"/>
      <w:marLeft w:val="0"/>
      <w:marRight w:val="0"/>
      <w:marTop w:val="0"/>
      <w:marBottom w:val="0"/>
      <w:divBdr>
        <w:top w:val="none" w:sz="0" w:space="0" w:color="auto"/>
        <w:left w:val="none" w:sz="0" w:space="0" w:color="auto"/>
        <w:bottom w:val="none" w:sz="0" w:space="0" w:color="auto"/>
        <w:right w:val="none" w:sz="0" w:space="0" w:color="auto"/>
      </w:divBdr>
    </w:div>
    <w:div w:id="543366929">
      <w:bodyDiv w:val="1"/>
      <w:marLeft w:val="0"/>
      <w:marRight w:val="0"/>
      <w:marTop w:val="0"/>
      <w:marBottom w:val="0"/>
      <w:divBdr>
        <w:top w:val="none" w:sz="0" w:space="0" w:color="auto"/>
        <w:left w:val="none" w:sz="0" w:space="0" w:color="auto"/>
        <w:bottom w:val="none" w:sz="0" w:space="0" w:color="auto"/>
        <w:right w:val="none" w:sz="0" w:space="0" w:color="auto"/>
      </w:divBdr>
    </w:div>
    <w:div w:id="716781837">
      <w:bodyDiv w:val="1"/>
      <w:marLeft w:val="0"/>
      <w:marRight w:val="0"/>
      <w:marTop w:val="0"/>
      <w:marBottom w:val="0"/>
      <w:divBdr>
        <w:top w:val="none" w:sz="0" w:space="0" w:color="auto"/>
        <w:left w:val="none" w:sz="0" w:space="0" w:color="auto"/>
        <w:bottom w:val="none" w:sz="0" w:space="0" w:color="auto"/>
        <w:right w:val="none" w:sz="0" w:space="0" w:color="auto"/>
      </w:divBdr>
    </w:div>
    <w:div w:id="774132642">
      <w:bodyDiv w:val="1"/>
      <w:marLeft w:val="0"/>
      <w:marRight w:val="0"/>
      <w:marTop w:val="0"/>
      <w:marBottom w:val="0"/>
      <w:divBdr>
        <w:top w:val="none" w:sz="0" w:space="0" w:color="auto"/>
        <w:left w:val="none" w:sz="0" w:space="0" w:color="auto"/>
        <w:bottom w:val="none" w:sz="0" w:space="0" w:color="auto"/>
        <w:right w:val="none" w:sz="0" w:space="0" w:color="auto"/>
      </w:divBdr>
      <w:divsChild>
        <w:div w:id="1656568587">
          <w:marLeft w:val="480"/>
          <w:marRight w:val="0"/>
          <w:marTop w:val="0"/>
          <w:marBottom w:val="0"/>
          <w:divBdr>
            <w:top w:val="none" w:sz="0" w:space="0" w:color="auto"/>
            <w:left w:val="none" w:sz="0" w:space="0" w:color="auto"/>
            <w:bottom w:val="none" w:sz="0" w:space="0" w:color="auto"/>
            <w:right w:val="none" w:sz="0" w:space="0" w:color="auto"/>
          </w:divBdr>
          <w:divsChild>
            <w:div w:id="6915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924">
      <w:bodyDiv w:val="1"/>
      <w:marLeft w:val="0"/>
      <w:marRight w:val="0"/>
      <w:marTop w:val="0"/>
      <w:marBottom w:val="0"/>
      <w:divBdr>
        <w:top w:val="none" w:sz="0" w:space="0" w:color="auto"/>
        <w:left w:val="none" w:sz="0" w:space="0" w:color="auto"/>
        <w:bottom w:val="none" w:sz="0" w:space="0" w:color="auto"/>
        <w:right w:val="none" w:sz="0" w:space="0" w:color="auto"/>
      </w:divBdr>
    </w:div>
    <w:div w:id="916524263">
      <w:bodyDiv w:val="1"/>
      <w:marLeft w:val="0"/>
      <w:marRight w:val="0"/>
      <w:marTop w:val="0"/>
      <w:marBottom w:val="0"/>
      <w:divBdr>
        <w:top w:val="none" w:sz="0" w:space="0" w:color="auto"/>
        <w:left w:val="none" w:sz="0" w:space="0" w:color="auto"/>
        <w:bottom w:val="none" w:sz="0" w:space="0" w:color="auto"/>
        <w:right w:val="none" w:sz="0" w:space="0" w:color="auto"/>
      </w:divBdr>
    </w:div>
    <w:div w:id="1192569625">
      <w:bodyDiv w:val="1"/>
      <w:marLeft w:val="0"/>
      <w:marRight w:val="0"/>
      <w:marTop w:val="0"/>
      <w:marBottom w:val="0"/>
      <w:divBdr>
        <w:top w:val="none" w:sz="0" w:space="0" w:color="auto"/>
        <w:left w:val="none" w:sz="0" w:space="0" w:color="auto"/>
        <w:bottom w:val="none" w:sz="0" w:space="0" w:color="auto"/>
        <w:right w:val="none" w:sz="0" w:space="0" w:color="auto"/>
      </w:divBdr>
    </w:div>
    <w:div w:id="1208567509">
      <w:bodyDiv w:val="1"/>
      <w:marLeft w:val="0"/>
      <w:marRight w:val="0"/>
      <w:marTop w:val="0"/>
      <w:marBottom w:val="0"/>
      <w:divBdr>
        <w:top w:val="none" w:sz="0" w:space="0" w:color="auto"/>
        <w:left w:val="none" w:sz="0" w:space="0" w:color="auto"/>
        <w:bottom w:val="none" w:sz="0" w:space="0" w:color="auto"/>
        <w:right w:val="none" w:sz="0" w:space="0" w:color="auto"/>
      </w:divBdr>
      <w:divsChild>
        <w:div w:id="1083723199">
          <w:marLeft w:val="480"/>
          <w:marRight w:val="0"/>
          <w:marTop w:val="0"/>
          <w:marBottom w:val="0"/>
          <w:divBdr>
            <w:top w:val="none" w:sz="0" w:space="0" w:color="auto"/>
            <w:left w:val="none" w:sz="0" w:space="0" w:color="auto"/>
            <w:bottom w:val="none" w:sz="0" w:space="0" w:color="auto"/>
            <w:right w:val="none" w:sz="0" w:space="0" w:color="auto"/>
          </w:divBdr>
          <w:divsChild>
            <w:div w:id="15030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347">
      <w:bodyDiv w:val="1"/>
      <w:marLeft w:val="0"/>
      <w:marRight w:val="0"/>
      <w:marTop w:val="0"/>
      <w:marBottom w:val="0"/>
      <w:divBdr>
        <w:top w:val="none" w:sz="0" w:space="0" w:color="auto"/>
        <w:left w:val="none" w:sz="0" w:space="0" w:color="auto"/>
        <w:bottom w:val="none" w:sz="0" w:space="0" w:color="auto"/>
        <w:right w:val="none" w:sz="0" w:space="0" w:color="auto"/>
      </w:divBdr>
    </w:div>
    <w:div w:id="1426533618">
      <w:bodyDiv w:val="1"/>
      <w:marLeft w:val="0"/>
      <w:marRight w:val="0"/>
      <w:marTop w:val="0"/>
      <w:marBottom w:val="0"/>
      <w:divBdr>
        <w:top w:val="none" w:sz="0" w:space="0" w:color="auto"/>
        <w:left w:val="none" w:sz="0" w:space="0" w:color="auto"/>
        <w:bottom w:val="none" w:sz="0" w:space="0" w:color="auto"/>
        <w:right w:val="none" w:sz="0" w:space="0" w:color="auto"/>
      </w:divBdr>
    </w:div>
    <w:div w:id="1706952586">
      <w:bodyDiv w:val="1"/>
      <w:marLeft w:val="0"/>
      <w:marRight w:val="0"/>
      <w:marTop w:val="0"/>
      <w:marBottom w:val="0"/>
      <w:divBdr>
        <w:top w:val="none" w:sz="0" w:space="0" w:color="auto"/>
        <w:left w:val="none" w:sz="0" w:space="0" w:color="auto"/>
        <w:bottom w:val="none" w:sz="0" w:space="0" w:color="auto"/>
        <w:right w:val="none" w:sz="0" w:space="0" w:color="auto"/>
      </w:divBdr>
      <w:divsChild>
        <w:div w:id="317225948">
          <w:marLeft w:val="480"/>
          <w:marRight w:val="0"/>
          <w:marTop w:val="0"/>
          <w:marBottom w:val="0"/>
          <w:divBdr>
            <w:top w:val="none" w:sz="0" w:space="0" w:color="auto"/>
            <w:left w:val="none" w:sz="0" w:space="0" w:color="auto"/>
            <w:bottom w:val="none" w:sz="0" w:space="0" w:color="auto"/>
            <w:right w:val="none" w:sz="0" w:space="0" w:color="auto"/>
          </w:divBdr>
          <w:divsChild>
            <w:div w:id="1726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4015">
      <w:bodyDiv w:val="1"/>
      <w:marLeft w:val="0"/>
      <w:marRight w:val="0"/>
      <w:marTop w:val="0"/>
      <w:marBottom w:val="0"/>
      <w:divBdr>
        <w:top w:val="none" w:sz="0" w:space="0" w:color="auto"/>
        <w:left w:val="none" w:sz="0" w:space="0" w:color="auto"/>
        <w:bottom w:val="none" w:sz="0" w:space="0" w:color="auto"/>
        <w:right w:val="none" w:sz="0" w:space="0" w:color="auto"/>
      </w:divBdr>
    </w:div>
    <w:div w:id="2015372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biorxiv.org/content/10.1101/2024.11.13.623529v1"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elifesciences.org/articles/69026" TargetMode="External"/><Relationship Id="rId2" Type="http://schemas.openxmlformats.org/officeDocument/2006/relationships/hyperlink" Target="https://doi.org/10.1101/2025.05.14.654124" TargetMode="External"/><Relationship Id="rId1" Type="http://schemas.openxmlformats.org/officeDocument/2006/relationships/hyperlink" Target="https://doi.org/10.1101/2022.12.01.518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Chenlu Di</dc:creator>
  <cp:keywords/>
  <dc:description/>
  <cp:lastModifiedBy>Di, Chenlu - (cdi)</cp:lastModifiedBy>
  <cp:revision>39</cp:revision>
  <cp:lastPrinted>2024-12-16T01:05:00Z</cp:lastPrinted>
  <dcterms:created xsi:type="dcterms:W3CDTF">2025-09-04T04:08:00Z</dcterms:created>
  <dcterms:modified xsi:type="dcterms:W3CDTF">2025-09-06T07:12:00Z</dcterms:modified>
</cp:coreProperties>
</file>