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DA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Manipulate numbers, graphical and statistical data and information, algebraic expressions and equations, and geometric representations</w:t>
      </w:r>
    </w:p>
    <w:p w14:paraId="706D1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本题核心在于对数字进行精确操作与比较：</w:t>
      </w:r>
    </w:p>
    <w:p w14:paraId="1865F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正确求和：155 + 86 + 79 = 320；</w:t>
      </w:r>
    </w:p>
    <w:p w14:paraId="07D36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计算差值：320 − 248 = 72；</w:t>
      </w:r>
    </w:p>
    <w:p w14:paraId="25FBD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对每个选项进行数值模拟：</w:t>
      </w:r>
    </w:p>
    <w:p w14:paraId="0A66F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A（重复加）：例如 155+155+86=396 ≠ 248 → 排除；</w:t>
      </w:r>
    </w:p>
    <w:p w14:paraId="5990C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B（漏加）：155+86=241，155+79=234，86+79=165 → 均 ≠ 248 → 排除；</w:t>
      </w:r>
    </w:p>
    <w:p w14:paraId="5F84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C（漏最后一位）：如将 155 误作 15，则 15+86+79=180；若 86→8，则 155+8+79=242；若 79→7，则 155+86+7=248 → 匹配！</w:t>
      </w:r>
    </w:p>
    <w:p w14:paraId="6650E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D（减去一项）：320 − 2×79 = 162，320 − 2×86 = 148，320 − 2×155 = 10 → 均 ≠ 248 → 排除。</w:t>
      </w:r>
    </w:p>
    <w:p w14:paraId="7C0F0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整个过程涉及系统性的数值变换与验证，是能力 #7 的典型体现。</w:t>
      </w:r>
    </w:p>
    <w:p w14:paraId="4C3A7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Manipulate numbers, graphical and statistical data, algebraic expressions and equations, and geometric representations</w:t>
      </w:r>
    </w:p>
    <w:p w14:paraId="3EA44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core of the task lies in precise numerical manipulation and comparison:</w:t>
      </w:r>
    </w:p>
    <w:p w14:paraId="60ABA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Correct sum: 155 + 86 + 79 = 320;</w:t>
      </w:r>
    </w:p>
    <w:p w14:paraId="1E38D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Difference: 320 − 248 = 72;</w:t>
      </w:r>
    </w:p>
    <w:p w14:paraId="49A8D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Simulating each error scenario numerically:</w:t>
      </w:r>
    </w:p>
    <w:p w14:paraId="51F61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 (duplicate addition): e.g., 155 + 155 + 86 = 396 ≠ 248 → eliminated;</w:t>
      </w:r>
    </w:p>
    <w:p w14:paraId="3BC00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B (omitted item): 155+86=241, 155+79=234, 86+79=165 → none equal 248 → eliminated;</w:t>
      </w:r>
    </w:p>
    <w:p w14:paraId="50C88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 (omitted last digit):</w:t>
      </w:r>
    </w:p>
    <w:p w14:paraId="3F87A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If 155 → 15: 15+86+79=180;</w:t>
      </w:r>
    </w:p>
    <w:p w14:paraId="4C13B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If 86 → 8: 155+8+79=242;</w:t>
      </w:r>
    </w:p>
    <w:p w14:paraId="7DF3D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If 79 → 7: 155+86+7=248 → matches!</w:t>
      </w:r>
    </w:p>
    <w:p w14:paraId="3B0A1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 (subtraction): 320 − 2×79 = 162, 320 − 2×86 = 148, 320 − 2×155 = 10 → none equal 248 → eliminated.</w:t>
      </w:r>
    </w:p>
    <w:p w14:paraId="02DD4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process involves systematic numerical transformation and verification, making Competency #7 the most directly engaged.</w:t>
      </w:r>
    </w:p>
    <w:p w14:paraId="444DF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 multi-step procedure leading to a mathematical solution, conclusion or generalisation</w:t>
      </w:r>
    </w:p>
    <w:p w14:paraId="72269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解题需清晰的多阶段流程：</w:t>
      </w:r>
    </w:p>
    <w:p w14:paraId="2F52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计算正确总和；</w:t>
      </w:r>
    </w:p>
    <w:p w14:paraId="3D79E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观察错误结果；</w:t>
      </w:r>
    </w:p>
    <w:p w14:paraId="209D1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分析偏差大小；</w:t>
      </w:r>
    </w:p>
    <w:p w14:paraId="33B6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对四个假设逐一建模并计算；</w:t>
      </w:r>
    </w:p>
    <w:p w14:paraId="73E0B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比较结果，锁定唯一匹配项。</w:t>
      </w:r>
    </w:p>
    <w:p w14:paraId="19CD5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这是一个结构化的诊断程序，每一步都依赖前一步，完全符合能力 #12。</w:t>
      </w:r>
    </w:p>
    <w:p w14:paraId="77E1C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#12: Use a multi-step procedure leading to a mathematical solution, conclusion or generalisation</w:t>
      </w:r>
    </w:p>
    <w:p w14:paraId="70C17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Solving requires a clear sequence of steps:</w:t>
      </w:r>
    </w:p>
    <w:p w14:paraId="62362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Compute the correct total;</w:t>
      </w:r>
    </w:p>
    <w:p w14:paraId="0DA17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Note the incorrect result;</w:t>
      </w:r>
    </w:p>
    <w:p w14:paraId="158A1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Analyze the magnitude of the discrepancy;</w:t>
      </w:r>
    </w:p>
    <w:p w14:paraId="45D1E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Model each hypothesis and compute its outcome;</w:t>
      </w:r>
    </w:p>
    <w:p w14:paraId="42C10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Compare results and identify the unique match.</w:t>
      </w:r>
    </w:p>
    <w:p w14:paraId="44D96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constitutes a structured diagnostic procedure, where each step depends on the previous one—fully aligning with Competency #12.</w:t>
      </w:r>
    </w:p>
    <w:p w14:paraId="72C89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Understand and utilise constructs based on definitions, rules and formal systems including employing familiar algorithms</w:t>
      </w:r>
    </w:p>
    <w:p w14:paraId="74D3B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分析：解题依赖于理解基本算术运算（加法）的性质，以及每种错误类型如何系统性地改变最终结果。</w:t>
      </w:r>
    </w:p>
    <w:p w14:paraId="6A62E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题目体现：学生需要理解每种错误选项对应的数学模型：</w:t>
      </w:r>
    </w:p>
    <w:p w14:paraId="06E2B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A：总和 = 正确和 + P（某个价格）</w:t>
      </w:r>
    </w:p>
    <w:p w14:paraId="18B37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B：总和 = 正确和 - P</w:t>
      </w:r>
    </w:p>
    <w:p w14:paraId="2C5A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C：总和 = 正确和 - (某个价格的最后一位数所代表的数值，如将46误为4，则减去了42)</w:t>
      </w:r>
    </w:p>
    <w:p w14:paraId="73D29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D：总和 = 正确和 - 2P</w:t>
      </w:r>
    </w:p>
    <w:p w14:paraId="2EC48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运用这些“规则”来分析248这个结果是由哪种模型产生的。</w:t>
      </w:r>
    </w:p>
    <w:p w14:paraId="39762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Understand and utilise constructs based on definitions, rules and formal systems including employing familiar algorithms </w:t>
      </w:r>
    </w:p>
    <w:p w14:paraId="798B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Solving relies on understanding the properties of basic arithmetic operations (addition) and how each error type systematically alters the final result.</w:t>
      </w:r>
    </w:p>
    <w:p w14:paraId="5E879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Manifestation in the Question: Students need to understand the mathematical model corresponding to each error option:</w:t>
      </w:r>
    </w:p>
    <w:p w14:paraId="34D72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A: Total = Correct Sum + P (one price)</w:t>
      </w:r>
    </w:p>
    <w:p w14:paraId="664B5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B: Total = Correct Sum - P</w:t>
      </w:r>
    </w:p>
    <w:p w14:paraId="271DA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C: Total = Correct Sum - (the numerical value represented by the dropped last digit of a price, e.g., 46 becomes 4, so subtract 42)</w:t>
      </w:r>
    </w:p>
    <w:p w14:paraId="2BAF9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D: Total = Correct Sum - 2P</w:t>
      </w:r>
    </w:p>
    <w:p w14:paraId="129DE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Applying these "rules" to analyze which model could produce the result 248.</w:t>
      </w:r>
    </w:p>
    <w:p w14:paraId="7E206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#13：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0252A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情境关键词是“计算器输入错误”，这引导学生关注常见人为操作失误：</w:t>
      </w:r>
    </w:p>
    <w:p w14:paraId="16984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“漏掉最后一位”对应按键遗漏（如输入 79 时只按了 7）；</w:t>
      </w:r>
    </w:p>
    <w:p w14:paraId="27D99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“加了两次”对应重复按“+”或数字；</w:t>
      </w:r>
    </w:p>
    <w:p w14:paraId="490C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“减去”对应误触“−”键。</w:t>
      </w:r>
    </w:p>
    <w:p w14:paraId="1F15E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这种现实背景帮助学生聚焦合理错误类型，避免不切实际的猜测（如小数点错误）。情境理解直接缩小了验证范围并提升了效率。</w:t>
      </w:r>
    </w:p>
    <w:p w14:paraId="44ABA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#13: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4D378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context—“calculator input error”—guides students toward plausible human mistakes:</w:t>
      </w:r>
    </w:p>
    <w:p w14:paraId="6EF2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“Omitting the last digit” corresponds to missing a key press (e.g., typing “7” instead of “79”);</w:t>
      </w:r>
    </w:p>
    <w:p w14:paraId="295D9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“Adding twice” reflects accidentally pressing ‘+’ or re-entering a number;</w:t>
      </w:r>
    </w:p>
    <w:p w14:paraId="1149B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“Subtracting” suggests hitting ‘−’ by mistake.</w:t>
      </w:r>
    </w:p>
    <w:p w14:paraId="2E0A7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real-world framing helps students focus on realistic errors and avoid implausible assumptions (e.g., decimal point errors). Contextual understanding narrows the solution space and improves efficiency.</w:t>
      </w:r>
    </w:p>
    <w:p w14:paraId="7298C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Perform a simple calculation</w:t>
      </w:r>
    </w:p>
    <w:p w14:paraId="63336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涉及多位数加减法（155+86+79, 320−248 等），虽为基础技能，但准确性决定成败。</w:t>
      </w:r>
    </w:p>
    <w:p w14:paraId="682F4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若计算出错（如误算总和为 310），会导致整个推理链崩溃。因此，可靠的基本运算能力是前提。</w:t>
      </w:r>
    </w:p>
    <w:p w14:paraId="326F1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#1: Perform a simple calculation</w:t>
      </w:r>
    </w:p>
    <w:p w14:paraId="66473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Involves multi-digit addition and subtraction (e.g., 155+86+79, 320−248). While basic, accuracy is critical.</w:t>
      </w:r>
    </w:p>
    <w:p w14:paraId="6568A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 single arithmetic error (e.g., miscalculating the total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 as 310) would derail the entire reasoning chain. Thus, reliable basic computation is essential.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3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2026-01-19T02:02:44Z</dcterms:created>
  <dc:creator>JZ-MC</dc:creator>
  <cp:lastModifiedBy>陈觅科</cp:lastModifiedBy>
  <dcterms:modified xsi:type="dcterms:W3CDTF">2026-01-19T02:22:41Z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eyJoZGlkIjoiZjJhNWY1ZmU1YzliNjVjYTk1YzAzZmI0MWI1MjFjMTIiLCJ1c2VySWQiOiIxNjgzMDA5MTM4In0=</vt:lpwstr>
  </property>
  <property fmtid="{D5CDD505-2E9C-101B-9397-08002B2CF9AE}" pid="4" name="ICV">
    <vt:lpwstr>16B8953FCC084CE088D2E92427C95B1F_12</vt:lpwstr>
  </property>
</Properties>
</file>