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变量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"http://blog.sina.com.cn/s/blog_406be8d10100o19a.html"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eastAsia="zh-CN"/>
        </w:rPr>
        <w:t>java中堆与栈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"http://blog.sina.com.cn/s/blog_406be8d10100o19c.html"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eastAsia="zh-CN"/>
        </w:rPr>
        <w:t>堆和栈的区别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"http://blog.sina.com.cn/s/blog_406be8d10100o19g.html"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eastAsia="zh-CN"/>
        </w:rPr>
        <w:t>java中数据占用内存空间的大小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"https://www.cnblogs.com/scf141592/p/5726347.html"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eastAsia="zh-CN"/>
        </w:rPr>
        <w:t>实例变量与类变量的区别，实例方法和类方法的区别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"http://bbs.csdn.net/topics/300207315"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eastAsia="zh-CN"/>
        </w:rPr>
        <w:t>http://bbs.csdn.net/topics/300207315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t>coreDemo/com/chenming/core/variable/</w:t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变量的分类：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按内存分配划分：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按照内存分配来分可以分成两类：基础类型变量和引用类型变量。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基础类型变量：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【1】基础数据类型有8种：byte,short,int,long,float,double,char,boolean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【2】基础数据类型是栈内存上开辟空间：byte,short,int,float,char,boolean类型变量开辟的栈内存空间是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4个字节</w:t>
      </w:r>
      <w:r>
        <w:rPr>
          <w:rFonts w:hint="eastAsia" w:ascii="微软雅黑" w:hAnsi="微软雅黑" w:eastAsia="微软雅黑" w:cs="微软雅黑"/>
          <w:lang w:val="en-US" w:eastAsia="zh-CN"/>
        </w:rPr>
        <w:t>（1字=4字节）；而long,double类型变量在栈内存上是开辟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8个字节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引用类型变量：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【1】引用类型分为三种：数组、接口、类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【2】引用类型变量在栈内存中开辟的空间都是4字节。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2、按作用范围划分：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1）类变量：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【1】随着类的加载而加载,随着类的销毁而销毁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【2】类变量是被所有的类的实例(对象)所共享的,即一个类不论创建了多少个对象,类只拥有类变量的一份拷贝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【3】类变量存储在静态存储区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【4】默认值和实例变量相似。数值型变量默认值是0，布尔型默认值是false，引用类型默认值是null。变量的值可以在声明的时候指定，也可以在构造方法中指定。此外，静态变量还可以在静态语句块中初始化。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【5】static的初始化只有在必要的时候才会进行，即在类初始化的时候。【参考coreDemo/variable/ClassVariableTest04.java】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实例变量：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【1】实例变量在对象创建的时候创建，在对象销毁的时候销毁。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【2】当一个对象被实例化后，每个实例变量的值就跟着确定。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【3】实例变量有默认初始化值，可以不用显示初始化。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【4】实例变量的值应该至少被一个方法、构造方法或语句块引用，使得外部能够通过这些方式获取实例变量信息。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【5】在未调用构造器之前，实例变量仍会进行进行一次编译器的默认初始化，在进行对象创建的时候，会对变量进行一次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显式初始化，再进行对象的创建。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【参考：http://blog.csdn.net/ECH00O00/article/details/74560535】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3）局部变量：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变量的解释：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1、变量就是数据存储在内存中的地址（因为十六进制码0X1278这样的数代表的地址不好记忆，所以用一个标识代替存储地址，而这个标识就是变量名。），是数据存储空间的表示。 而数据存储空间的大小就是根据变量的类型来开辟的。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CA62"/>
    <w:multiLevelType w:val="singleLevel"/>
    <w:tmpl w:val="5A2FCA6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FCA8E"/>
    <w:multiLevelType w:val="singleLevel"/>
    <w:tmpl w:val="5A2FCA8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FCACD"/>
    <w:multiLevelType w:val="singleLevel"/>
    <w:tmpl w:val="5A2FCAC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33CA2A"/>
    <w:multiLevelType w:val="singleLevel"/>
    <w:tmpl w:val="5A33CA2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2A0E"/>
    <w:rsid w:val="074A5E24"/>
    <w:rsid w:val="14713058"/>
    <w:rsid w:val="14D80319"/>
    <w:rsid w:val="1A06217E"/>
    <w:rsid w:val="22F8454A"/>
    <w:rsid w:val="308B69F7"/>
    <w:rsid w:val="3A8831DF"/>
    <w:rsid w:val="3EAB2EAB"/>
    <w:rsid w:val="453911D0"/>
    <w:rsid w:val="47B03438"/>
    <w:rsid w:val="48EB1670"/>
    <w:rsid w:val="4CA44598"/>
    <w:rsid w:val="514E58CF"/>
    <w:rsid w:val="53A24FFF"/>
    <w:rsid w:val="546F0BE5"/>
    <w:rsid w:val="55F1155E"/>
    <w:rsid w:val="5C295FD8"/>
    <w:rsid w:val="5D2967EC"/>
    <w:rsid w:val="6E2C1013"/>
    <w:rsid w:val="749A110F"/>
    <w:rsid w:val="7C323E3F"/>
    <w:rsid w:val="7DE86B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2020-05-09T15:40:31Z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