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数据类型：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基础类型（主类型）：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java基础类型，又叫做主数据类型，主要有八种：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byte类型：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byte类型是1个字节（8位二进制）、有符号的，以二进制补码表示的数。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取值范围： -128（-2^7）~127（2^7）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默认值是0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byte类型用在大型数组中节约空间，主要代替整数，因为byte类型变量占用的栈空间只有int类型的四分之一。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正确范例： byte b = -56;  byte b = 0;  byte b = 80;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错误范例： byte b = -129; byte b = 128;（都是错误的，超出了取值范围）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short类型：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short类型是2个字节（16位二进制）、有符号的，以二进制补码表示的整数。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取值范围： -32768（-2^15）~32767（2^15）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默认值是0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short类型也可以像byte类型那样节省空间，一个short类型变量所占的栈空间是int型变量的二分之一。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正确范例： short s = -1020;  short s = 0;  short s = 100;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错误范例： short s = -32679;  short s = 32768; （都超出了范围）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int类型：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int类型是4个字节（32位二进制），有符号的，以二进制补码表示的整数。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取值范围： -2,147,483,648（-2^31）~2,147,483,647（2^31 - 1）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默认值是0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一般的整型变量默认为int类型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long：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long类型是8个字节（64位二进制）、有符号的，以二进制补码的形式表示的整数。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取值范围： -2^63~2^63-1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默认值是0L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这种类型主要使用在需求比较大整数的系统上。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float：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float数据类型是单精度、32位、符合IEEE 754标准的浮点数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float在存储大型浮点数族的时候可节省内存空间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取值范围：-3.403E38~3.403E38（比double值还要大）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默认值是0.0f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浮点数不能用来表示精确的值，如货币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double：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double数据类型是双精度、64位、符合IEEE 754标准的浮点数。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浮点数的默认值是double类型，即如果浮点数后面什么不加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f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声明，则默认是double类型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double类型同样不能表示精确的值，如：货币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取值范围：-1.798E308~1.798E308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默认值是0.0d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8、boolean：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1）boolean数据类型表示一位二进制数，只有true和false两个值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2）默认值是false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9、char：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1）char类型占两个字节，是一个单一的16位Unicode字符。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2）char类型是无符号位的，即都是正数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3）取值范围： \u0000（0）~\uffff（65535）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4）char数据类型可以存储任何字符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引用类型：</w:t>
      </w:r>
    </w:p>
    <w:p>
      <w:pPr>
        <w:pStyle w:val="4"/>
        <w:numPr>
          <w:ilvl w:val="0"/>
          <w:numId w:val="9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数组：</w:t>
      </w:r>
    </w:p>
    <w:p>
      <w:pPr>
        <w:pStyle w:val="4"/>
        <w:numPr>
          <w:ilvl w:val="0"/>
          <w:numId w:val="9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接口：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3、类：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类型转换：</w:t>
      </w:r>
    </w:p>
    <w:p>
      <w:pPr>
        <w:pStyle w:val="4"/>
        <w:numPr>
          <w:ilvl w:val="0"/>
          <w:numId w:val="10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自动转换（隐式转换）：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类型转换分为自动转换(隐式转换)和强制转换(显式转换)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自动转换:分两种情况：</w:t>
      </w:r>
    </w:p>
    <w:p>
      <w:pPr>
        <w:numPr>
          <w:ilvl w:val="0"/>
          <w:numId w:val="1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常量赋值给变量：(常量默认是int或者double类型,这里以int为例)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1)常量值赋值给表值范围比int大的变量：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-进行了自动类型转换,将常量的类型转换成了表值范围大的类型(向上转换总是自动,并且安全的)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2)常量值赋值给表值范围比int小的变量：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①常量值没有超出变量类型的取值范围：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-进行了自动类型转换(向下转型),将常量的类型转换成了变量的类型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②常量值超出了变量类型的取值范围：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-编译报错,若想不报错,就要使用强制转换,但是会丢失精度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变量赋值给变量：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1)变量赋值给比它自己的类型的表值范围大的变量：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-进行了自动类型转换,将变量的类型向上提升了(向上转型总是自动,并且安全的)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2)变量赋值给比它自己的类型的表值范围小的变量：(这种情况下都是要强制转换的,而且都会丢失精度,区别在于变量的值是否发生了变化)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①变量的值没有超出要赋给的变量的表值范围：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-需要进行强制类型转换,否则会报错,变量的值不变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②变量的值超出了要赋给的变量的表值范围：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-需要进行强制类型转换,否则会报错,变量的值变了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四、类型转换的原理：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 byte = 200为例：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1、10的二进制表示：（10是int类型，int类型是32位）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0000-0000 0000-0000 0000-0000 1100-1000</w:t>
            </w:r>
          </w:p>
        </w:tc>
      </w:tr>
    </w:tbl>
    <w:p>
      <w:pPr>
        <w:widowControl w:val="0"/>
        <w:numPr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2、byte是8位二进制，所以需要将前面24个二进制全部去掉，二进制表示就成了这样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1100-1000</w:t>
            </w:r>
          </w:p>
        </w:tc>
      </w:tr>
    </w:tbl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3、那 1100-1000 这个二进制表示的数十进制又是多少呢？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1100-1000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取反    0011-0111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加1    0011-1000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十进制  32+16+8=56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所以    1100-1000 就是 -56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C00000"/>
          <w:lang w:eastAsia="zh-CN"/>
        </w:rPr>
      </w:pPr>
      <w:r>
        <w:rPr>
          <w:rFonts w:hint="eastAsia" w:ascii="微软雅黑" w:hAnsi="微软雅黑" w:eastAsia="微软雅黑" w:cs="微软雅黑"/>
          <w:color w:val="C00000"/>
          <w:lang w:eastAsia="zh-CN"/>
        </w:rPr>
        <w:t>引用类型：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4F144"/>
    <w:multiLevelType w:val="singleLevel"/>
    <w:tmpl w:val="5A34F14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4F19B"/>
    <w:multiLevelType w:val="singleLevel"/>
    <w:tmpl w:val="5A34F1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4F23C"/>
    <w:multiLevelType w:val="singleLevel"/>
    <w:tmpl w:val="5A34F2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34F3F7"/>
    <w:multiLevelType w:val="singleLevel"/>
    <w:tmpl w:val="5A34F3F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34F592"/>
    <w:multiLevelType w:val="singleLevel"/>
    <w:tmpl w:val="5A34F59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A34F658"/>
    <w:multiLevelType w:val="singleLevel"/>
    <w:tmpl w:val="5A34F658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A37AE47"/>
    <w:multiLevelType w:val="singleLevel"/>
    <w:tmpl w:val="5A37AE47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A37AF1E"/>
    <w:multiLevelType w:val="singleLevel"/>
    <w:tmpl w:val="5A37AF1E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A37B4EB"/>
    <w:multiLevelType w:val="singleLevel"/>
    <w:tmpl w:val="5A37B4EB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391774"/>
    <w:multiLevelType w:val="multilevel"/>
    <w:tmpl w:val="5A39177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A3A577E"/>
    <w:multiLevelType w:val="singleLevel"/>
    <w:tmpl w:val="5A3A57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16120"/>
    <w:rsid w:val="09AF4DA2"/>
    <w:rsid w:val="11CB7EE8"/>
    <w:rsid w:val="1741184E"/>
    <w:rsid w:val="1AFB11E6"/>
    <w:rsid w:val="20B94E4E"/>
    <w:rsid w:val="256675D2"/>
    <w:rsid w:val="2DE645F0"/>
    <w:rsid w:val="30B576B7"/>
    <w:rsid w:val="31781865"/>
    <w:rsid w:val="3A8A685C"/>
    <w:rsid w:val="3C0A41FF"/>
    <w:rsid w:val="3C720A04"/>
    <w:rsid w:val="3EC26353"/>
    <w:rsid w:val="40A00B3D"/>
    <w:rsid w:val="40DF7066"/>
    <w:rsid w:val="440F03AA"/>
    <w:rsid w:val="46672E1A"/>
    <w:rsid w:val="49516D57"/>
    <w:rsid w:val="528F5A0D"/>
    <w:rsid w:val="55D03421"/>
    <w:rsid w:val="569A1736"/>
    <w:rsid w:val="5DF21EEF"/>
    <w:rsid w:val="5F244680"/>
    <w:rsid w:val="63BC7D4A"/>
    <w:rsid w:val="68873FE8"/>
    <w:rsid w:val="6AA5058F"/>
    <w:rsid w:val="6B853A53"/>
    <w:rsid w:val="6CE3539E"/>
    <w:rsid w:val="75B90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2017-12-20T13:03:27Z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