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94E42" w14:textId="77777777" w:rsidR="00851069" w:rsidRDefault="001F6B27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树的介绍</w:t>
      </w:r>
    </w:p>
    <w:p w14:paraId="078C183D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【https://www.cnblogs.com/skywang12345/p/3576328.html】</w:t>
      </w:r>
    </w:p>
    <w:p w14:paraId="248AA2F8" w14:textId="77777777"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bookmarkStart w:id="0" w:name="OLE_LINK1"/>
      <w:bookmarkStart w:id="1" w:name="OLE_LINK2"/>
      <w:r>
        <w:rPr>
          <w:rFonts w:ascii="微软雅黑" w:eastAsia="微软雅黑" w:hAnsi="微软雅黑" w:cs="微软雅黑" w:hint="eastAsia"/>
        </w:rPr>
        <w:t>https://blog.csdn.net/u012124438/article/details/77986680</w:t>
      </w:r>
      <w:bookmarkEnd w:id="0"/>
      <w:bookmarkEnd w:id="1"/>
      <w:r>
        <w:rPr>
          <w:rFonts w:ascii="微软雅黑" w:eastAsia="微软雅黑" w:hAnsi="微软雅黑" w:cs="微软雅黑" w:hint="eastAsia"/>
        </w:rPr>
        <w:t>】</w:t>
      </w:r>
    </w:p>
    <w:p w14:paraId="759AD085" w14:textId="77777777" w:rsidR="00851069" w:rsidRDefault="00851069">
      <w:pPr>
        <w:rPr>
          <w:rFonts w:ascii="微软雅黑" w:eastAsia="微软雅黑" w:hAnsi="微软雅黑" w:cs="微软雅黑"/>
        </w:rPr>
      </w:pPr>
    </w:p>
    <w:p w14:paraId="4F3E62A5" w14:textId="77777777" w:rsidR="00851069" w:rsidRDefault="00851069">
      <w:pPr>
        <w:rPr>
          <w:rFonts w:ascii="微软雅黑" w:eastAsia="微软雅黑" w:hAnsi="微软雅黑" w:cs="微软雅黑"/>
        </w:rPr>
      </w:pPr>
    </w:p>
    <w:p w14:paraId="275B362D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树的定义：</w:t>
      </w:r>
    </w:p>
    <w:p w14:paraId="713A14D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树是n（n&gt;=0）个节点的有限集。n=0时称为空树。在任意一颗非空树中：</w:t>
      </w:r>
    </w:p>
    <w:p w14:paraId="5C3E7AA8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有且只有一个特定的称为根（Root）的节点；</w:t>
      </w:r>
    </w:p>
    <w:p w14:paraId="63F4774A" w14:textId="77777777"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当n&gt;1时，其余节点可分为m（m&gt;0）个互不相交的有限集T1、T2、......、Tm，其中每一个集合本身又是一棵树，并且称为根的子树（SubTree）。</w:t>
      </w:r>
    </w:p>
    <w:p w14:paraId="3491402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ED4C73F" wp14:editId="43ECA5FC">
            <wp:extent cx="3810000" cy="226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57E693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把它叫做“树”，是因为它看起来像一颗倒挂的树，也就是说它是根朝上，而叶朝下的。它具有以下的特点：</w:t>
      </w:r>
    </w:p>
    <w:p w14:paraId="1E35624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每个节点有零个或多个子节点；</w:t>
      </w:r>
    </w:p>
    <w:p w14:paraId="01082593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没有父节点的节点称为根节点；</w:t>
      </w:r>
    </w:p>
    <w:p w14:paraId="30961B78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每一个非根节点有且只有一个父节点；</w:t>
      </w:r>
    </w:p>
    <w:p w14:paraId="09A8A4BD" w14:textId="77777777"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除了根节点外，每个子节点可以分为多个不相交的子树；</w:t>
      </w:r>
    </w:p>
    <w:p w14:paraId="25C492FB" w14:textId="77777777" w:rsidR="00851069" w:rsidRDefault="00851069">
      <w:pPr>
        <w:ind w:firstLine="420"/>
        <w:rPr>
          <w:rFonts w:ascii="微软雅黑" w:eastAsia="微软雅黑" w:hAnsi="微软雅黑" w:cs="微软雅黑"/>
        </w:rPr>
      </w:pPr>
    </w:p>
    <w:p w14:paraId="01477EBE" w14:textId="77777777"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树的基本术语：</w:t>
      </w:r>
    </w:p>
    <w:p w14:paraId="2ED5E8CC" w14:textId="77777777" w:rsidR="00851069" w:rsidRDefault="001F6B27" w:rsidP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、结点：</w:t>
      </w:r>
    </w:p>
    <w:p w14:paraId="5F50AAEB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数据元素+若干指向子树的分支</w:t>
      </w:r>
    </w:p>
    <w:p w14:paraId="34B9EE09" w14:textId="77777777" w:rsidR="00851069" w:rsidRDefault="00BB7F76" w:rsidP="00BB7F76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节点的度：</w:t>
      </w:r>
    </w:p>
    <w:p w14:paraId="5BEDA1F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节点拥有的子树（或拥有的分支）的数目称为节点的度。</w:t>
      </w:r>
    </w:p>
    <w:p w14:paraId="466C552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度为0的节点称为叶子节点或终端节点，度不为0的节点称为非终端节点或分支节点。除根节点以外，分支节点也称为内部节点。树的度是树内各节点的度的最大值。</w:t>
      </w:r>
    </w:p>
    <w:p w14:paraId="450AB43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8A8962D" wp14:editId="26963030">
            <wp:extent cx="5447665" cy="2869565"/>
            <wp:effectExtent l="0" t="0" r="63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B1A5E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、树的度：</w:t>
      </w:r>
    </w:p>
    <w:p w14:paraId="2835B681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树中所有</w:t>
      </w:r>
      <w:r>
        <w:rPr>
          <w:rFonts w:ascii="微软雅黑" w:eastAsia="微软雅黑" w:hAnsi="微软雅黑" w:hint="eastAsia"/>
        </w:rPr>
        <w:t>『</w:t>
      </w:r>
      <w:r>
        <w:rPr>
          <w:rFonts w:ascii="微软雅黑" w:eastAsia="微软雅黑" w:hAnsi="微软雅黑" w:cs="微软雅黑" w:hint="eastAsia"/>
        </w:rPr>
        <w:t>结点的度</w:t>
      </w:r>
      <w:r>
        <w:rPr>
          <w:rFonts w:ascii="微软雅黑" w:eastAsia="微软雅黑" w:hAnsi="微软雅黑" w:hint="eastAsia"/>
        </w:rPr>
        <w:t>』</w:t>
      </w:r>
      <w:r>
        <w:rPr>
          <w:rFonts w:ascii="微软雅黑" w:eastAsia="微软雅黑" w:hAnsi="微软雅黑" w:cs="微软雅黑" w:hint="eastAsia"/>
        </w:rPr>
        <w:t>的最大值，即为树的度。</w:t>
      </w:r>
    </w:p>
    <w:p w14:paraId="2FA73FD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4</w:t>
      </w:r>
      <w:r>
        <w:rPr>
          <w:rFonts w:hint="eastAsia"/>
          <w:color w:val="833C0B" w:themeColor="accent2" w:themeShade="80"/>
        </w:rPr>
        <w:t>、叶子结点：</w:t>
      </w:r>
    </w:p>
    <w:p w14:paraId="3E47FD4F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度为0的节点</w:t>
      </w:r>
    </w:p>
    <w:p w14:paraId="6ACD8501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、分支节点：</w:t>
      </w:r>
    </w:p>
    <w:p w14:paraId="6974783D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度不为0的节点</w:t>
      </w:r>
    </w:p>
    <w:p w14:paraId="3435A62F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6</w:t>
      </w:r>
      <w:r>
        <w:rPr>
          <w:rFonts w:hint="eastAsia"/>
          <w:color w:val="833C0B" w:themeColor="accent2" w:themeShade="80"/>
        </w:rPr>
        <w:t>、层次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层数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93533B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AC3743B" wp14:editId="674EF09F">
            <wp:extent cx="5457825" cy="37338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0EAB42" w14:textId="77777777" w:rsidR="00851069" w:rsidRDefault="006E6712" w:rsidP="006E6712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7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节点的深度</w:t>
      </w:r>
      <w:r w:rsidR="001F6B27">
        <w:rPr>
          <w:rFonts w:hint="eastAsia"/>
          <w:color w:val="833C0B" w:themeColor="accent2" w:themeShade="80"/>
        </w:rPr>
        <w:t>:</w:t>
      </w:r>
    </w:p>
    <w:p w14:paraId="22CCD566" w14:textId="1F21492C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从根节点到当前节点唯一路径上的节点总数。如上图D节点的深度为</w:t>
      </w:r>
      <w:r w:rsidR="007D615D"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eastAsia"/>
        </w:rPr>
        <w:t>。</w:t>
      </w:r>
    </w:p>
    <w:p w14:paraId="27237C6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8</w:t>
      </w:r>
      <w:r>
        <w:rPr>
          <w:rFonts w:hint="eastAsia"/>
          <w:color w:val="833C0B" w:themeColor="accent2" w:themeShade="80"/>
        </w:rPr>
        <w:t>、节点的高度：</w:t>
      </w:r>
    </w:p>
    <w:p w14:paraId="176846CC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从当前节点到最远叶子节点的路径上的节点总数。如上图D节点的高度为2。</w:t>
      </w:r>
    </w:p>
    <w:p w14:paraId="1670CF9C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9</w:t>
      </w:r>
      <w:r>
        <w:rPr>
          <w:rFonts w:hint="eastAsia"/>
          <w:color w:val="833C0B" w:themeColor="accent2" w:themeShade="80"/>
        </w:rPr>
        <w:t>、树的高度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深度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14:paraId="00D962CD" w14:textId="172BC5FA" w:rsidR="00851069" w:rsidRDefault="00D043D9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从根节点到最远叶子结点的路径上的节点总数，即</w:t>
      </w:r>
      <w:r w:rsidR="001F6B27">
        <w:rPr>
          <w:rFonts w:ascii="微软雅黑" w:eastAsia="微软雅黑" w:hAnsi="微软雅黑" w:cs="微软雅黑" w:hint="eastAsia"/>
        </w:rPr>
        <w:t>树中节点的最大层次</w:t>
      </w:r>
      <w:r>
        <w:rPr>
          <w:rFonts w:ascii="微软雅黑" w:eastAsia="微软雅黑" w:hAnsi="微软雅黑" w:cs="微软雅黑" w:hint="eastAsia"/>
        </w:rPr>
        <w:t>。</w:t>
      </w:r>
    </w:p>
    <w:p w14:paraId="2EAFFEC2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10</w:t>
      </w:r>
      <w:r>
        <w:rPr>
          <w:rFonts w:hint="eastAsia"/>
          <w:color w:val="833C0B" w:themeColor="accent2" w:themeShade="80"/>
        </w:rPr>
        <w:t>、无序树：</w:t>
      </w:r>
    </w:p>
    <w:p w14:paraId="30CD195E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如果树中节点的各子树的次序是不重要的，可以交换位置，那么就称为无序树。</w:t>
      </w:r>
    </w:p>
    <w:p w14:paraId="4752F5AA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11</w:t>
      </w:r>
      <w:r>
        <w:rPr>
          <w:rFonts w:hint="eastAsia"/>
          <w:color w:val="833C0B" w:themeColor="accent2" w:themeShade="80"/>
        </w:rPr>
        <w:t>、有序树：</w:t>
      </w:r>
    </w:p>
    <w:p w14:paraId="54A75A07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如果树中节点的各子树之间的次数是重要的，不可交换位置，那么就称为有序树。</w:t>
      </w:r>
    </w:p>
    <w:p w14:paraId="3335A9D7" w14:textId="77777777"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12</w:t>
      </w:r>
      <w:r>
        <w:rPr>
          <w:rFonts w:hint="eastAsia"/>
          <w:color w:val="833C0B" w:themeColor="accent2" w:themeShade="80"/>
        </w:rPr>
        <w:t>、森林：</w:t>
      </w:r>
    </w:p>
    <w:p w14:paraId="2CC17B24" w14:textId="77777777"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0个或多个不相交的树组成。对森林加上一个根，森林即成为树；删去根，树即成为森林。</w:t>
      </w:r>
    </w:p>
    <w:p w14:paraId="159DEC59" w14:textId="77777777" w:rsidR="00851069" w:rsidRDefault="00851069">
      <w:pPr>
        <w:rPr>
          <w:rFonts w:ascii="微软雅黑" w:eastAsia="微软雅黑" w:hAnsi="微软雅黑" w:cs="微软雅黑"/>
        </w:rPr>
      </w:pPr>
    </w:p>
    <w:p w14:paraId="6680C4C2" w14:textId="77777777" w:rsidR="00851069" w:rsidRDefault="00851069">
      <w:pPr>
        <w:rPr>
          <w:rFonts w:ascii="微软雅黑" w:eastAsia="微软雅黑" w:hAnsi="微软雅黑" w:cs="微软雅黑"/>
        </w:rPr>
      </w:pPr>
    </w:p>
    <w:p w14:paraId="750929AE" w14:textId="77777777" w:rsidR="00851069" w:rsidRDefault="00851069">
      <w:pPr>
        <w:rPr>
          <w:rFonts w:ascii="微软雅黑" w:eastAsia="微软雅黑" w:hAnsi="微软雅黑" w:cs="微软雅黑"/>
        </w:rPr>
      </w:pPr>
    </w:p>
    <w:p w14:paraId="7B90E4EE" w14:textId="77777777" w:rsidR="00851069" w:rsidRDefault="00851069">
      <w:pPr>
        <w:rPr>
          <w:rFonts w:ascii="微软雅黑" w:eastAsia="微软雅黑" w:hAnsi="微软雅黑" w:cs="微软雅黑"/>
        </w:rPr>
      </w:pPr>
    </w:p>
    <w:p w14:paraId="00AB6DE2" w14:textId="77777777" w:rsidR="00851069" w:rsidRDefault="00851069">
      <w:pPr>
        <w:rPr>
          <w:rFonts w:ascii="微软雅黑" w:eastAsia="微软雅黑" w:hAnsi="微软雅黑" w:cs="微软雅黑"/>
        </w:rPr>
      </w:pPr>
    </w:p>
    <w:p w14:paraId="4BA32E79" w14:textId="77777777" w:rsidR="00851069" w:rsidRDefault="00851069">
      <w:pPr>
        <w:rPr>
          <w:rFonts w:ascii="微软雅黑" w:eastAsia="微软雅黑" w:hAnsi="微软雅黑" w:cs="微软雅黑"/>
        </w:rPr>
      </w:pPr>
    </w:p>
    <w:p w14:paraId="4E3ABAB7" w14:textId="77777777" w:rsidR="00851069" w:rsidRDefault="00851069">
      <w:pPr>
        <w:rPr>
          <w:rFonts w:ascii="微软雅黑" w:eastAsia="微软雅黑" w:hAnsi="微软雅黑" w:cs="微软雅黑"/>
        </w:rPr>
      </w:pPr>
    </w:p>
    <w:p w14:paraId="3E19CCDB" w14:textId="77777777" w:rsidR="00851069" w:rsidRDefault="00851069">
      <w:pPr>
        <w:rPr>
          <w:rFonts w:ascii="微软雅黑" w:eastAsia="微软雅黑" w:hAnsi="微软雅黑" w:cs="微软雅黑"/>
        </w:rPr>
      </w:pPr>
    </w:p>
    <w:sectPr w:rsidR="008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6D4D2" w14:textId="77777777" w:rsidR="004D3A59" w:rsidRDefault="004D3A59" w:rsidP="00686217">
      <w:r>
        <w:separator/>
      </w:r>
    </w:p>
  </w:endnote>
  <w:endnote w:type="continuationSeparator" w:id="0">
    <w:p w14:paraId="1CDF21BC" w14:textId="77777777" w:rsidR="004D3A59" w:rsidRDefault="004D3A59" w:rsidP="00686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89271" w14:textId="77777777" w:rsidR="004D3A59" w:rsidRDefault="004D3A59" w:rsidP="00686217">
      <w:r>
        <w:separator/>
      </w:r>
    </w:p>
  </w:footnote>
  <w:footnote w:type="continuationSeparator" w:id="0">
    <w:p w14:paraId="26F0B56E" w14:textId="77777777" w:rsidR="004D3A59" w:rsidRDefault="004D3A59" w:rsidP="006862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C811DB"/>
    <w:multiLevelType w:val="singleLevel"/>
    <w:tmpl w:val="EAC811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ECE3F715"/>
    <w:multiLevelType w:val="singleLevel"/>
    <w:tmpl w:val="ECE3F715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16447A0B"/>
    <w:multiLevelType w:val="singleLevel"/>
    <w:tmpl w:val="16447A0B"/>
    <w:lvl w:ilvl="0">
      <w:start w:val="7"/>
      <w:numFmt w:val="decimal"/>
      <w:suff w:val="nothing"/>
      <w:lvlText w:val="%1、"/>
      <w:lvlJc w:val="left"/>
    </w:lvl>
  </w:abstractNum>
  <w:abstractNum w:abstractNumId="3" w15:restartNumberingAfterBreak="0">
    <w:nsid w:val="60E3EFE2"/>
    <w:multiLevelType w:val="singleLevel"/>
    <w:tmpl w:val="60E3EFE2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6CDCAEEE"/>
    <w:multiLevelType w:val="singleLevel"/>
    <w:tmpl w:val="6CDCAE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1069"/>
    <w:rsid w:val="00186FA1"/>
    <w:rsid w:val="001F6B27"/>
    <w:rsid w:val="00336200"/>
    <w:rsid w:val="004D3A59"/>
    <w:rsid w:val="005B4078"/>
    <w:rsid w:val="00686217"/>
    <w:rsid w:val="006E6712"/>
    <w:rsid w:val="007D615D"/>
    <w:rsid w:val="00851069"/>
    <w:rsid w:val="009C597A"/>
    <w:rsid w:val="00BB7F76"/>
    <w:rsid w:val="00D043D9"/>
    <w:rsid w:val="00DA4D61"/>
    <w:rsid w:val="022B5BDE"/>
    <w:rsid w:val="038A7305"/>
    <w:rsid w:val="03C32DA8"/>
    <w:rsid w:val="03CF3EDC"/>
    <w:rsid w:val="04967D72"/>
    <w:rsid w:val="069533F4"/>
    <w:rsid w:val="0A4730E2"/>
    <w:rsid w:val="0AB93BBB"/>
    <w:rsid w:val="0EDB2361"/>
    <w:rsid w:val="120A66A5"/>
    <w:rsid w:val="13B9175C"/>
    <w:rsid w:val="14835D80"/>
    <w:rsid w:val="19D26B17"/>
    <w:rsid w:val="1CEB36B9"/>
    <w:rsid w:val="22525D46"/>
    <w:rsid w:val="2B613C52"/>
    <w:rsid w:val="2DE428AE"/>
    <w:rsid w:val="30415864"/>
    <w:rsid w:val="34A0152D"/>
    <w:rsid w:val="37747542"/>
    <w:rsid w:val="3859355D"/>
    <w:rsid w:val="3C22148A"/>
    <w:rsid w:val="3C5B255E"/>
    <w:rsid w:val="3EA72B3D"/>
    <w:rsid w:val="443B7F3B"/>
    <w:rsid w:val="485E097B"/>
    <w:rsid w:val="494C00CA"/>
    <w:rsid w:val="49593080"/>
    <w:rsid w:val="499A61F5"/>
    <w:rsid w:val="49C93DD5"/>
    <w:rsid w:val="4BDB2CDE"/>
    <w:rsid w:val="4CDF5B65"/>
    <w:rsid w:val="4D027CED"/>
    <w:rsid w:val="4F531D5B"/>
    <w:rsid w:val="508C254A"/>
    <w:rsid w:val="5B151B92"/>
    <w:rsid w:val="5D2C7E55"/>
    <w:rsid w:val="5F751536"/>
    <w:rsid w:val="5FBD5716"/>
    <w:rsid w:val="5FF0435C"/>
    <w:rsid w:val="61A36765"/>
    <w:rsid w:val="620373F1"/>
    <w:rsid w:val="623E7DA9"/>
    <w:rsid w:val="63E72A1A"/>
    <w:rsid w:val="64DB21F1"/>
    <w:rsid w:val="650541F5"/>
    <w:rsid w:val="65CE23A1"/>
    <w:rsid w:val="662E7AB3"/>
    <w:rsid w:val="67132E2E"/>
    <w:rsid w:val="6B5D0334"/>
    <w:rsid w:val="6F0635F4"/>
    <w:rsid w:val="704819C7"/>
    <w:rsid w:val="70870669"/>
    <w:rsid w:val="742F1AD9"/>
    <w:rsid w:val="76D3418F"/>
    <w:rsid w:val="78154F4C"/>
    <w:rsid w:val="79DD1E78"/>
    <w:rsid w:val="7B972579"/>
    <w:rsid w:val="7DAB0065"/>
    <w:rsid w:val="7DC62B5B"/>
    <w:rsid w:val="7E0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59EC2E"/>
  <w15:docId w15:val="{DD004809-C9F3-4B2E-949D-F52F08D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62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621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862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621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 明</cp:lastModifiedBy>
  <cp:revision>7</cp:revision>
  <dcterms:created xsi:type="dcterms:W3CDTF">2019-10-01T07:21:00Z</dcterms:created>
  <dcterms:modified xsi:type="dcterms:W3CDTF">2021-03-28T04:28:00Z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