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理解REST架构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"http://www.ruanyifeng.com/blog/2011/09/restful.html】"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http://www.ruanyifeng.com/blog/2011/09/restful.html】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"https://www.zhihu.com/question/27785028/answer/48096396】"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https://www.zhihu.com/question/27785028/answer/48096396】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"https://blog.csdn.net/qq_21383435/article/details/80032375】"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lang w:val="en-US" w:eastAsia="zh-CN"/>
        </w:rPr>
        <w:t>https://blog.csdn.net/qq_21383435/article/details/80032375</w:t>
      </w:r>
      <w:r>
        <w:rPr>
          <w:rStyle w:val="10"/>
          <w:rFonts w:hint="eastAsia" w:ascii="微软雅黑" w:hAnsi="微软雅黑" w:eastAsia="微软雅黑" w:cs="微软雅黑"/>
          <w:lang w:eastAsia="zh-CN"/>
        </w:rPr>
        <w:t>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开门见山：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rPr>
                <w:rFonts w:hint="eastAsia"/>
                <w:b/>
                <w:bCs/>
                <w:color w:val="C00000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highlight w:val="none"/>
                <w:shd w:val="clear" w:color="auto" w:fill="auto"/>
                <w:lang w:val="en-US" w:eastAsia="zh-CN"/>
              </w:rPr>
              <w:t>URI定位资源，用HTTP动词（GET/POST/DELETE/PUT）描述操作。</w:t>
            </w:r>
          </w:p>
          <w:p>
            <w:pPr>
              <w:rPr>
                <w:rFonts w:hint="default"/>
                <w:b/>
                <w:bCs/>
                <w:color w:val="C00000"/>
                <w:highlight w:val="none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highlight w:val="none"/>
                <w:shd w:val="clear" w:color="auto" w:fill="auto"/>
                <w:lang w:val="en-US" w:eastAsia="zh-CN"/>
              </w:rPr>
              <w:t>URI是面向资源的，是名词，并不包含动词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前言：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越来越多的人意识到，</w:t>
      </w:r>
      <w:r>
        <w:rPr>
          <w:rFonts w:hint="eastAsia"/>
          <w:b/>
          <w:bCs/>
          <w:color w:val="C00000"/>
          <w:lang w:val="en-US" w:eastAsia="zh-CN"/>
        </w:rPr>
        <w:t>网站即软件</w:t>
      </w:r>
      <w:r>
        <w:rPr>
          <w:rFonts w:hint="eastAsia"/>
          <w:lang w:val="en-US" w:eastAsia="zh-CN"/>
        </w:rPr>
        <w:t>，这是一种新型的软件。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这种“互联网软件”采用“客户端/服务器”模式，建立在分布式体系下，通过互联网通信，具有高延时、高并发等特点。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开发，完全可以采用软件开发的模式。但是传统上，软件和网络是两个不同的领域，很少有交集：软件开发主要针对软件设计的分类、设计方法的演化；网络研究主要关注系统之间通信行为的细节、如何改进特定通信机制的表现。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互联网的兴起，使得这两个领域开始融合，现在我们必须考虑：</w:t>
      </w:r>
      <w:r>
        <w:rPr>
          <w:rFonts w:hint="eastAsia"/>
          <w:b/>
          <w:bCs/>
          <w:color w:val="C00000"/>
          <w:lang w:val="en-US" w:eastAsia="zh-CN"/>
        </w:rPr>
        <w:t>如何开发在互联网环境中使用的软件。</w:t>
      </w:r>
    </w:p>
    <w:p>
      <w:p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RESTful架构，就是目前最流行的一种互联网软件架构。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它结构清晰、符合标准、易于理解、拓展方便，所以得到越来越多网站的采用。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下面先来了解一下REST的具体含义。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二、REST起源：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REST这个词，是 </w:t>
      </w:r>
      <w:commentRangeStart w:id="0"/>
      <w:r>
        <w:rPr>
          <w:rFonts w:ascii="Georgia" w:hAnsi="Georgia" w:eastAsia="Georgia" w:cs="Georgia"/>
          <w:b w:val="0"/>
          <w:i w:val="0"/>
          <w:caps w:val="0"/>
          <w:color w:val="112233"/>
          <w:spacing w:val="-2"/>
          <w:sz w:val="24"/>
          <w:szCs w:val="24"/>
          <w:u w:val="single"/>
          <w:bdr w:val="none" w:color="auto" w:sz="0" w:space="0"/>
          <w:shd w:val="clear" w:fill="F5F5D5"/>
        </w:rPr>
        <w:fldChar w:fldCharType="begin"/>
      </w:r>
      <w:r>
        <w:rPr>
          <w:rFonts w:ascii="Georgia" w:hAnsi="Georgia" w:eastAsia="Georgia" w:cs="Georgia"/>
          <w:b w:val="0"/>
          <w:i w:val="0"/>
          <w:caps w:val="0"/>
          <w:color w:val="112233"/>
          <w:spacing w:val="-2"/>
          <w:sz w:val="24"/>
          <w:szCs w:val="24"/>
          <w:u w:val="single"/>
          <w:bdr w:val="none" w:color="auto" w:sz="0" w:space="0"/>
          <w:shd w:val="clear" w:fill="F5F5D5"/>
        </w:rPr>
        <w:instrText xml:space="preserve"> HYPERLINK "http://en.wikipedia.org/wiki/Roy_Fielding" \t "http://www.ruanyifeng.com/blog/2011/09/_blank" </w:instrText>
      </w:r>
      <w:r>
        <w:rPr>
          <w:rFonts w:ascii="Georgia" w:hAnsi="Georgia" w:eastAsia="Georgia" w:cs="Georgia"/>
          <w:b w:val="0"/>
          <w:i w:val="0"/>
          <w:caps w:val="0"/>
          <w:color w:val="112233"/>
          <w:spacing w:val="-2"/>
          <w:sz w:val="24"/>
          <w:szCs w:val="24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10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24"/>
          <w:szCs w:val="24"/>
          <w:u w:val="single"/>
          <w:bdr w:val="none" w:color="auto" w:sz="0" w:space="0"/>
          <w:shd w:val="clear" w:fill="F5F5D5"/>
        </w:rPr>
        <w:t>Roy Thomas Fielding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24"/>
          <w:szCs w:val="24"/>
          <w:u w:val="single"/>
          <w:bdr w:val="none" w:color="auto" w:sz="0" w:space="0"/>
          <w:shd w:val="clear" w:fill="F5F5D5"/>
        </w:rPr>
        <w:fldChar w:fldCharType="end"/>
      </w:r>
      <w:commentRangeEnd w:id="0"/>
      <w:r>
        <w:commentReference w:id="0"/>
      </w:r>
      <w:r>
        <w:rPr>
          <w:rFonts w:hint="eastAsia"/>
          <w:lang w:val="en-US" w:eastAsia="zh-CN"/>
        </w:rPr>
        <w:t xml:space="preserve"> 在他2000年的博士论文中提出来的。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OLE_LINK2"/>
      <w:r>
        <w:rPr>
          <w:rFonts w:hint="default"/>
          <w:lang w:val="en-US" w:eastAsia="zh-CN"/>
        </w:rPr>
        <w:t>Fielding</w:t>
      </w:r>
      <w:bookmarkEnd w:id="0"/>
      <w:r>
        <w:rPr>
          <w:rFonts w:hint="eastAsia"/>
          <w:lang w:val="en-US" w:eastAsia="zh-CN"/>
        </w:rPr>
        <w:t>将他对互联网软件的架构原则，定名为REST，即：</w:t>
      </w:r>
      <w:r>
        <w:rPr>
          <w:rFonts w:hint="eastAsia"/>
          <w:b/>
          <w:bCs/>
          <w:color w:val="C00000"/>
          <w:lang w:val="en-US" w:eastAsia="zh-CN"/>
        </w:rPr>
        <w:t>Representational State Transfer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我对这个词组的翻译是“表现层状态转移”。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color w:val="C00000"/>
          <w:lang w:val="en-US" w:eastAsia="zh-CN"/>
        </w:rPr>
      </w:pPr>
      <w:commentRangeStart w:id="1"/>
      <w:r>
        <w:rPr>
          <w:rFonts w:hint="eastAsia"/>
          <w:b/>
          <w:bCs/>
          <w:color w:val="C00000"/>
          <w:lang w:val="en-US" w:eastAsia="zh-CN"/>
        </w:rPr>
        <w:t>如果一个架构符合REST原则，就称它为RESTful架构。</w:t>
      </w:r>
      <w:commentRangeEnd w:id="1"/>
      <w:r>
        <w:commentReference w:id="1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要理解RESTful架构，最好的方法就是去理解Representational State Transfer 这个词组到底是什么意思。如果你把这个名称搞懂了，也就不难体会REST是一种什么样的设计。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三、资源（Resources）：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REST的名称“变现层状态转移”中，省略了主语，“表现层”其实指的是“资源”的变现层。</w:t>
      </w:r>
    </w:p>
    <w:p>
      <w:pPr>
        <w:numPr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所谓“资源”，就是网络上的一个</w:t>
      </w:r>
      <w:commentRangeStart w:id="2"/>
      <w:r>
        <w:rPr>
          <w:rFonts w:hint="eastAsia"/>
          <w:b/>
          <w:bCs/>
          <w:color w:val="FF0000"/>
          <w:lang w:val="en-US" w:eastAsia="zh-CN"/>
        </w:rPr>
        <w:t>实体</w:t>
      </w:r>
      <w:commentRangeEnd w:id="2"/>
      <w:r>
        <w:commentReference w:id="2"/>
      </w:r>
      <w:r>
        <w:rPr>
          <w:rFonts w:hint="eastAsia"/>
          <w:b/>
          <w:bCs/>
          <w:color w:val="FF0000"/>
          <w:lang w:val="en-US" w:eastAsia="zh-CN"/>
        </w:rPr>
        <w:t>，或者说是网络上的一个具体信息。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可以是一段文本、一张图片、一首歌曲、一种服务，总之就是一个具体的实在。你可以用一个URI（统一资源标识符）指向它，每个资源对应一个特定的URI。要获取这个资源，访问它的URI就可以，因此URI就成了每一个资源的地址或第一无二的标识符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所谓“上网”，就是通过URI找到互联网上一系列的“资源”，并与之互动。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表现层（Representational）：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“资源”是一种信息实体，它可以有多种外在表现形式。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我们把“资源”具体呈现出来的形式，叫做它的“表现层（Representational）”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比如，文本可以用txt格式表现，也可以用HTML格式、XML格式、JSON格式表现，甚至可以采用二进制格式；图片可以用JPG格式表现，也可以采用PNG格式表现。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bookmarkStart w:id="1" w:name="OLE_LINK1"/>
            <w:r>
              <w:rPr>
                <w:rFonts w:hint="eastAsia"/>
                <w:b/>
                <w:bCs/>
                <w:color w:val="FF0000"/>
                <w:lang w:val="en-US" w:eastAsia="zh-CN"/>
              </w:rPr>
              <w:t>URI只表示资源的实体，不代表它的形式</w:t>
            </w:r>
          </w:p>
        </w:tc>
      </w:tr>
      <w:bookmarkEnd w:id="1"/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的说，有些网址最后的“.html”后缀名是不需要的，因为这个后缀名属于格式，属于表现层范畴，而URI应该只代表“资源”的位置。它的具体表现形式，应该在HTTP请求的头信息中用Accept和Content-Type字段指定，这两个字段才是对“表现层”的描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状态转化（State Transfer）：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访问一个网站，就代表客户端和服务器的一个互动过程。在这个过程中，势必涉及到数据和状态的变化。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shd w:val="clear" w:color="auto" w:fill="EEECE1"/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eastAsia" w:cs="微软雅黑"/>
                <w:b/>
                <w:bCs/>
                <w:color w:val="FF0000"/>
                <w:lang w:val="en-US" w:eastAsia="zh-CN"/>
              </w:rPr>
              <w:t>互联网协议HTTP协议，是一个无状态协议。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这意味着，所有的状态都保存在服务器端。因此，如果客户端想要操作服务器，必须通过某种手段，让服务器发生“状态转化（State Transfer）”。而这种转化是建立在表现层之上的，所以就是“变现层状态转化”。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客户端用到的手段，只能是HTTP协议。具体来说，就是HTTP协议里面，四个表示操作方式的动词：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GET：获取资源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POST：新建资源（也可以用于更新资源）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PUT：更新资源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DELETE：删除资源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综述：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综合上面的解释，我们总结一下什么是RESTful架构：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每一个URI代表一个资源；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客户端和服务器之间，传递这种资源的某种表现层；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客户端通过四个HTTP动词，对服务器端的资源进行操作，实现“表现层状态转化”。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误区：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RESTful架构有一些典型的设计误区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误区一：URI包含动词：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最常见的一种设计错误，就是URI包含动词。因为“资源”表示一种实体，所以应该是名词，URI不应该有动词，动词应该放在HTTP协议里。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举例来说，某个URI是 /posts/show/1，其中show是动词，这个URI就设计错了，正确的写法应该是 /posts/1，然后用GET表示show。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如果某些动作是HTTP动词表示不了的，你就可以把动作做成一种资源。比如网上汇款，从账户1向账户2汇款500元，错误的URI是： POST /accounts/1/transfer/500/to/2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正确的写法是把动词transfer改成名词transaction，资源不能是动词，但是可以是一种服务。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4"/>
                <w:szCs w:val="24"/>
                <w:shd w:val="clear" w:fill="F5F2F0"/>
              </w:rPr>
              <w:t>POST /transaction HTTP/1.1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4"/>
                <w:szCs w:val="24"/>
                <w:shd w:val="clear" w:fill="F5F2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4"/>
                <w:szCs w:val="24"/>
                <w:shd w:val="clear" w:fill="F5F2F0"/>
              </w:rPr>
              <w:t>Host: 127.0.0.1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4"/>
                <w:szCs w:val="24"/>
                <w:shd w:val="clear" w:fill="F5F2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4"/>
                <w:szCs w:val="24"/>
                <w:shd w:val="clear" w:fill="F5F2F0"/>
              </w:rPr>
              <w:t>　　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4"/>
                <w:szCs w:val="24"/>
                <w:shd w:val="clear" w:fill="F5F2F0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4"/>
                <w:szCs w:val="24"/>
                <w:shd w:val="clear" w:fill="F5F2F0"/>
              </w:rPr>
              <w:t>from=1&amp;to=2&amp;amount=500.00</w:t>
            </w:r>
          </w:p>
        </w:tc>
      </w:tr>
    </w:tbl>
    <w:p>
      <w:pPr>
        <w:pStyle w:val="4"/>
        <w:numPr>
          <w:ilvl w:val="0"/>
          <w:numId w:val="5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误区二：URI中加入版本号：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0" w:afterAutospacing="0" w:line="432" w:lineRule="atLeast"/>
              <w:ind w:left="168" w:righ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2"/>
                <w:szCs w:val="22"/>
                <w:u w:val="none"/>
                <w:bdr w:val="none" w:color="auto" w:sz="0" w:space="0"/>
              </w:rPr>
              <w:t>　　http://www.example.com/app/1.0/foo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0" w:afterAutospacing="0" w:line="432" w:lineRule="atLeast"/>
              <w:ind w:left="168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2"/>
                <w:szCs w:val="22"/>
                <w:u w:val="none"/>
                <w:bdr w:val="none" w:color="auto" w:sz="0" w:space="0"/>
              </w:rPr>
              <w:t>　　http://www.example.com/app/1.1/foo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0" w:afterAutospacing="0" w:line="432" w:lineRule="atLeast"/>
              <w:ind w:left="168" w:right="0" w:firstLine="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2"/>
                <w:szCs w:val="22"/>
                <w:u w:val="none"/>
                <w:bdr w:val="none" w:color="auto" w:sz="0" w:space="0"/>
              </w:rPr>
              <w:t>　　http://www.example.com/app/2.0/foo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因为不同的版本可以理解为同一种资源的不同表现形式，所以应该采用同一个URI。版本号可以在HTTP请求头信息中的Accept字段中进行区分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C55911" w:themeColor="accent2" w:themeShade="BF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C55911" w:themeColor="accent2" w:themeShade="BF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7942" w:type="dxa"/>
            <w:tcBorders>
              <w:tl2br w:val="nil"/>
              <w:tr2bl w:val="nil"/>
            </w:tcBorders>
            <w:shd w:val="clear" w:color="auto" w:fill="EEECE1"/>
            <w:noWrap w:val="0"/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0" w:afterAutospacing="0" w:line="432" w:lineRule="atLeast"/>
              <w:ind w:left="168" w:righ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2"/>
                <w:szCs w:val="22"/>
                <w:u w:val="none"/>
                <w:bdr w:val="none" w:color="auto" w:sz="0" w:space="0"/>
              </w:rPr>
              <w:t>　　Accept: vnd.example-com.foo+json; version=1.0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0" w:afterAutospacing="0" w:line="432" w:lineRule="atLeast"/>
              <w:ind w:left="168" w:righ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2"/>
                <w:szCs w:val="22"/>
                <w:u w:val="none"/>
                <w:bdr w:val="none" w:color="auto" w:sz="0" w:space="0"/>
              </w:rPr>
              <w:t>　　Accept: vnd.example-com.foo+json; version=1.1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10" w:beforeAutospacing="0" w:after="0" w:afterAutospacing="0" w:line="432" w:lineRule="atLeast"/>
              <w:ind w:left="168" w:right="0" w:firstLine="0"/>
              <w:jc w:val="left"/>
              <w:rPr>
                <w:rFonts w:hint="default" w:ascii="Courier New" w:hAnsi="Courier New"/>
                <w:color w:val="000000"/>
                <w:sz w:val="26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111111"/>
                <w:spacing w:val="-2"/>
                <w:sz w:val="22"/>
                <w:szCs w:val="22"/>
                <w:u w:val="none"/>
                <w:bdr w:val="none" w:color="auto" w:sz="0" w:space="0"/>
              </w:rPr>
              <w:t>　　Accept: vnd.example-com.foo+json; version=2.0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八、注意点：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1、HTTP是根据REST原则设计出的架构：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不要以为是由了HTTP才有了REST，其实是：REST只是一种规范、一种原则，R.T.D根据REST原则设计出来HTTP。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破晓" w:date="2019-11-27T10:45:50Z" w:initials="">
    <w:p w14:paraId="4F5478A2">
      <w:pPr>
        <w:pStyle w:val="5"/>
        <w:rPr>
          <w:rFonts w:hint="default" w:ascii="楷体" w:hAnsi="楷体" w:eastAsia="楷体" w:cs="楷体"/>
          <w:sz w:val="56"/>
          <w:szCs w:val="56"/>
          <w:lang w:val="en-US" w:eastAsia="zh-CN"/>
        </w:rPr>
      </w:pPr>
      <w:r>
        <w:rPr>
          <w:rStyle w:val="10"/>
          <w:rFonts w:hint="eastAsia" w:ascii="楷体" w:hAnsi="楷体" w:eastAsia="楷体" w:cs="楷体"/>
          <w:b w:val="0"/>
          <w:i w:val="0"/>
          <w:caps w:val="0"/>
          <w:color w:val="112233"/>
          <w:spacing w:val="-2"/>
          <w:sz w:val="96"/>
          <w:szCs w:val="96"/>
          <w:u w:val="single"/>
          <w:shd w:val="clear" w:fill="F5F5D5"/>
        </w:rPr>
        <w:t>Fielding</w:t>
      </w:r>
      <w:r>
        <w:rPr>
          <w:rStyle w:val="10"/>
          <w:rFonts w:hint="eastAsia" w:ascii="楷体" w:hAnsi="楷体" w:eastAsia="楷体" w:cs="楷体"/>
          <w:b w:val="0"/>
          <w:i w:val="0"/>
          <w:caps w:val="0"/>
          <w:color w:val="112233"/>
          <w:spacing w:val="-2"/>
          <w:sz w:val="96"/>
          <w:szCs w:val="96"/>
          <w:u w:val="single"/>
          <w:shd w:val="clear" w:fill="F5F5D5"/>
          <w:lang w:val="en-US" w:eastAsia="zh-CN"/>
        </w:rPr>
        <w:t>是一个非常重要的人，他是HTTP协议（1.0版和1.1版）的主要设计者、Apache服务器软件的作者之一、Apache基金会的第一任主</w:t>
      </w:r>
      <w:r>
        <w:rPr>
          <w:rStyle w:val="10"/>
          <w:rFonts w:hint="eastAsia" w:ascii="楷体" w:hAnsi="楷体" w:eastAsia="楷体" w:cs="楷体"/>
          <w:b w:val="0"/>
          <w:i w:val="0"/>
          <w:caps w:val="0"/>
          <w:color w:val="112233"/>
          <w:spacing w:val="-2"/>
          <w:sz w:val="420"/>
          <w:szCs w:val="420"/>
          <w:u w:val="single"/>
          <w:shd w:val="clear" w:fill="F5F5D5"/>
          <w:lang w:val="en-US" w:eastAsia="zh-CN"/>
        </w:rPr>
        <w:t>席</w:t>
      </w:r>
      <w:r>
        <w:rPr>
          <w:rStyle w:val="10"/>
          <w:rFonts w:hint="eastAsia" w:ascii="楷体" w:hAnsi="楷体" w:eastAsia="楷体" w:cs="楷体"/>
          <w:b w:val="0"/>
          <w:i w:val="0"/>
          <w:caps w:val="0"/>
          <w:color w:val="112233"/>
          <w:spacing w:val="-2"/>
          <w:sz w:val="96"/>
          <w:szCs w:val="96"/>
          <w:u w:val="single"/>
          <w:shd w:val="clear" w:fill="F5F5D5"/>
          <w:lang w:val="en-US" w:eastAsia="zh-CN"/>
        </w:rPr>
        <w:t>。</w:t>
      </w:r>
    </w:p>
  </w:comment>
  <w:comment w:id="1" w:author="破晓" w:date="2019-11-27T10:53:20Z" w:initials="">
    <w:p w14:paraId="1A451420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1）这是RESTful与REST之间的关联；</w:t>
      </w:r>
    </w:p>
    <w:p w14:paraId="5FB33CAA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2）HTTP协议也是在满足REST原则的前提下开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发出来的架构，所以HTTP也是一种RESTful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架构。</w:t>
      </w:r>
    </w:p>
  </w:comment>
  <w:comment w:id="2" w:author="破晓" w:date="2019-11-27T12:04:45Z" w:initials="">
    <w:p w14:paraId="5BB91DDE">
      <w:pPr>
        <w:pStyle w:val="5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网络实体：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计算机网络中各类设备（包括节点机设备、 通信设备、终端设备、存储设备、电源系统等）以及为此服务的其他硬件设备的总称。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F5478A2" w15:done="0"/>
  <w15:commentEx w15:paraId="5FB33CAA" w15:done="0"/>
  <w15:commentEx w15:paraId="5BB91D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1CEF8"/>
    <w:multiLevelType w:val="singleLevel"/>
    <w:tmpl w:val="84F1CEF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E927889"/>
    <w:multiLevelType w:val="singleLevel"/>
    <w:tmpl w:val="9E92788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3A632D3"/>
    <w:multiLevelType w:val="singleLevel"/>
    <w:tmpl w:val="C3A632D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6992952"/>
    <w:multiLevelType w:val="singleLevel"/>
    <w:tmpl w:val="4699295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0DF6796"/>
    <w:multiLevelType w:val="singleLevel"/>
    <w:tmpl w:val="70DF679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破晓">
    <w15:presenceInfo w15:providerId="WPS Office" w15:userId="38270707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C0B6C"/>
    <w:rsid w:val="08610174"/>
    <w:rsid w:val="09746E8C"/>
    <w:rsid w:val="0FE70ACC"/>
    <w:rsid w:val="132927FA"/>
    <w:rsid w:val="144E1478"/>
    <w:rsid w:val="15CC5656"/>
    <w:rsid w:val="16E51B1F"/>
    <w:rsid w:val="16EF7869"/>
    <w:rsid w:val="18473DCC"/>
    <w:rsid w:val="18650E0A"/>
    <w:rsid w:val="1B750130"/>
    <w:rsid w:val="1E9A0572"/>
    <w:rsid w:val="20961451"/>
    <w:rsid w:val="21CB170A"/>
    <w:rsid w:val="21D20D65"/>
    <w:rsid w:val="21DA5148"/>
    <w:rsid w:val="23901483"/>
    <w:rsid w:val="23971E47"/>
    <w:rsid w:val="24F0303A"/>
    <w:rsid w:val="27AC0B50"/>
    <w:rsid w:val="2B885515"/>
    <w:rsid w:val="2C611E3C"/>
    <w:rsid w:val="2DF3091D"/>
    <w:rsid w:val="2E151112"/>
    <w:rsid w:val="2EE55A4A"/>
    <w:rsid w:val="33250797"/>
    <w:rsid w:val="364D0332"/>
    <w:rsid w:val="3B714F56"/>
    <w:rsid w:val="41E343A9"/>
    <w:rsid w:val="42B77D0F"/>
    <w:rsid w:val="45462EBD"/>
    <w:rsid w:val="45F12A38"/>
    <w:rsid w:val="47C80A7D"/>
    <w:rsid w:val="48BA4F90"/>
    <w:rsid w:val="48D46BE6"/>
    <w:rsid w:val="4AF07E81"/>
    <w:rsid w:val="53560DE2"/>
    <w:rsid w:val="580D3D73"/>
    <w:rsid w:val="5845120E"/>
    <w:rsid w:val="5AF7036E"/>
    <w:rsid w:val="5E67338B"/>
    <w:rsid w:val="5EB37BF8"/>
    <w:rsid w:val="600663A6"/>
    <w:rsid w:val="6082758B"/>
    <w:rsid w:val="61363ECC"/>
    <w:rsid w:val="64595C70"/>
    <w:rsid w:val="646806DF"/>
    <w:rsid w:val="678A0941"/>
    <w:rsid w:val="69C0519A"/>
    <w:rsid w:val="6A0741E4"/>
    <w:rsid w:val="6A4F6762"/>
    <w:rsid w:val="6A511F99"/>
    <w:rsid w:val="6C3F41D8"/>
    <w:rsid w:val="6CEA372C"/>
    <w:rsid w:val="6E2753EE"/>
    <w:rsid w:val="6F3964AE"/>
    <w:rsid w:val="73A826F8"/>
    <w:rsid w:val="74803A30"/>
    <w:rsid w:val="751215DA"/>
    <w:rsid w:val="75B739C2"/>
    <w:rsid w:val="771508CB"/>
    <w:rsid w:val="77DA0F74"/>
    <w:rsid w:val="7DF5018D"/>
    <w:rsid w:val="7E0E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2019-11-20T10:33:00Z</dcterms:created>
  <dc:creator>Administrator</dc:creator>
  <cp:lastModifiedBy>破晓</cp:lastModifiedBy>
  <dcterms:modified xsi:type="dcterms:W3CDTF">2019-11-27T04:05:06Z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