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Junit初识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"https://www.cnblogs.com/fsjohnhuang/p/4061902.html#a2】"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https://www.cnblogs.com/fsjohnhuang/p/4061902.html#a2</w:t>
      </w:r>
      <w:r>
        <w:rPr>
          <w:rStyle w:val="7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Junit概述：</w:t>
      </w:r>
    </w:p>
    <w:p>
      <w:pPr>
        <w:pStyle w:val="4"/>
        <w:numPr>
          <w:ilvl w:val="0"/>
          <w:numId w:val="2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什么是Junit：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Junit是用于编写可复用测试集的简单框架，是xUnit的一个子集。XUnit是一套基于测试驱动开发的测试框架，有PythonUnit、CppUnit、Junit等。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Junit测试程序员测试，即所谓的白盒测试，因为程序员知道被测试的软件如何完成功能（How）和完成什么功能（What）。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多数的Java的开发工具都已经集成了Junit作为单元测试的工具，如Eclipse。</w:t>
      </w:r>
    </w:p>
    <w:p>
      <w:pPr>
        <w:pStyle w:val="4"/>
        <w:numPr>
          <w:ilvl w:val="0"/>
          <w:numId w:val="2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为什么要使用测试工具：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测试框架可以帮助我们对编写的程序进行有目的的测试，帮助我们最大限度的避免代码中的bug，以保证系统的正确性和稳定性。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很多人对自己写的代码，测试时就简单的写main方法，然后sysout输出到控制台观察结果。这样非常枯燥繁琐，不规范。缺点：测试方法不能一起运行，测试结果要程序员自己观察才可以判断程序逻辑是否正确。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Junit的断言机制，可以直接将我们的预期结果和程序运行的结果进行一个对比，确保对结果的可预知性。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入门案例：</w:t>
      </w:r>
    </w:p>
    <w:p>
      <w:pPr>
        <w:numPr>
          <w:ilvl w:val="0"/>
          <w:numId w:val="5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编写一个简单的计算类：Calculate.java</w:t>
      </w:r>
    </w:p>
    <w:tbl>
      <w:tblPr>
        <w:tblStyle w:val="9"/>
        <w:tblW w:w="7966" w:type="dxa"/>
        <w:tblInd w:w="556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class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Calculate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 两数相加求和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add(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x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,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return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x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+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 两数相减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b/>
                <w:color w:val="7F9FBF"/>
                <w:sz w:val="21"/>
                <w:szCs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subtract(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x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,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return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x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 两数相乘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b/>
                <w:color w:val="7F9FBF"/>
                <w:sz w:val="21"/>
                <w:szCs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multiply(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x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,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return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x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 两数相除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b/>
                <w:color w:val="7F9FBF"/>
                <w:sz w:val="21"/>
                <w:szCs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divide(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x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,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0"/>
              </w:rPr>
              <w:t>return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x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 xml:space="preserve"> /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0"/>
              </w:rPr>
              <w:t>y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1"/>
                <w:szCs w:val="20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0"/>
              </w:rPr>
              <w:t>}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new 一个测试类，并为这四个方法生成测试方法：</w:t>
      </w:r>
    </w:p>
    <w:tbl>
      <w:tblPr>
        <w:tblStyle w:val="9"/>
        <w:tblW w:w="7966" w:type="dxa"/>
        <w:tblInd w:w="556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class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CalculateTest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测试两数相加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646464"/>
                <w:sz w:val="20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testAdd()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Calculate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calculate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Calculate();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calculate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.add(2, 5);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0"/>
                <w:szCs w:val="18"/>
              </w:rPr>
              <w:t>assertEquals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(7,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System.</w:t>
            </w:r>
            <w:r>
              <w:rPr>
                <w:rFonts w:hint="default" w:ascii="Courier New" w:hAnsi="Courier New" w:eastAsia="Consolas" w:cs="Courier New"/>
                <w:b/>
                <w:i/>
                <w:color w:val="0000C0"/>
                <w:sz w:val="20"/>
                <w:szCs w:val="18"/>
              </w:rPr>
              <w:t>out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.println(1);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0"/>
                <w:szCs w:val="18"/>
              </w:rPr>
              <w:t>assertEquals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(10,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System.</w:t>
            </w:r>
            <w:r>
              <w:rPr>
                <w:rFonts w:hint="default" w:ascii="Courier New" w:hAnsi="Courier New" w:eastAsia="Consolas" w:cs="Courier New"/>
                <w:b/>
                <w:i/>
                <w:color w:val="0000C0"/>
                <w:sz w:val="20"/>
                <w:szCs w:val="18"/>
              </w:rPr>
              <w:t>out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.println(2);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输出结果: 1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从输出结果可以知道,当断言为true的时候会继续向下执行,知道方法结束;当断言为false的时候,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会中断执行并抛出AssertError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测试两数相减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646464"/>
                <w:sz w:val="20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testSubtract()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Calculate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Calculate();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.subtract(12, 2);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0"/>
                <w:szCs w:val="18"/>
              </w:rPr>
              <w:t>assertEquals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(</w:t>
            </w:r>
            <w:r>
              <w:rPr>
                <w:rFonts w:hint="default" w:ascii="Courier New" w:hAnsi="Courier New" w:eastAsia="Consolas" w:cs="Courier New"/>
                <w:color w:val="2A00FF"/>
                <w:sz w:val="20"/>
                <w:szCs w:val="18"/>
              </w:rPr>
              <w:t>"减法有问题"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, 10000,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); </w:t>
            </w:r>
            <w:r>
              <w:rPr>
                <w:rFonts w:hint="default" w:ascii="Courier New" w:hAnsi="Courier New" w:eastAsia="Consolas" w:cs="Courier New"/>
                <w:color w:val="3F7F5F"/>
                <w:sz w:val="20"/>
                <w:szCs w:val="18"/>
              </w:rPr>
              <w:t>//故意设置减法期望值为10000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测试两数相乘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646464"/>
                <w:sz w:val="20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testMultiply()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Calculate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Calculate();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.multiply(2, 0);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0"/>
                <w:szCs w:val="18"/>
              </w:rPr>
              <w:t>assertEquals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(</w:t>
            </w:r>
            <w:r>
              <w:rPr>
                <w:rFonts w:hint="default" w:ascii="Courier New" w:hAnsi="Courier New" w:eastAsia="Consolas" w:cs="Courier New"/>
                <w:color w:val="2A00FF"/>
                <w:sz w:val="20"/>
                <w:szCs w:val="18"/>
              </w:rPr>
              <w:t>"乘法有问题"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, 0,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测试两数相除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646464"/>
                <w:sz w:val="20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testDivide()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Calculate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Calculate();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.divide(6, 0);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System.</w:t>
            </w:r>
            <w:r>
              <w:rPr>
                <w:rFonts w:hint="default" w:ascii="Courier New" w:hAnsi="Courier New" w:eastAsia="Consolas" w:cs="Courier New"/>
                <w:b/>
                <w:i/>
                <w:color w:val="0000C0"/>
                <w:sz w:val="20"/>
                <w:szCs w:val="18"/>
              </w:rPr>
              <w:t>out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.println(1);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0"/>
                <w:szCs w:val="18"/>
              </w:rPr>
              <w:t>assertEquals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(</w:t>
            </w:r>
            <w:r>
              <w:rPr>
                <w:rFonts w:hint="default" w:ascii="Courier New" w:hAnsi="Courier New" w:eastAsia="Consolas" w:cs="Courier New"/>
                <w:color w:val="2A00FF"/>
                <w:sz w:val="20"/>
                <w:szCs w:val="18"/>
              </w:rPr>
              <w:t>"除法有问题"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, 6,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执行 calculate.divide(6,0)的时候抛出了异常,程序中断执行,所以下面的代码并没有执行,因此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执行的结果才会出现 Errors:1  Failures:0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从这几个测试案例中可以知道：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1. 如果程序本身抛出了异常,那么就不会执行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的断言(参考testDevide()方法):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1)程序会在该代码处中断执行,并抛出异常,那么之后的代码都不会执行(不考虑捕获的情况),那么JUnit的Assert根本就没有执行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2)正是因为程序本身抛出了异常,所以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的测试结果是  Errors:1   Failures:0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2. 如果程序本身没有抛出异常,那么会继续执行JUnit断言: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1)如果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的断言通过,代码会向下继续执行,直到方法结束;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2)如果JUnit的断言不通过,代码会在此处中断,并排除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自定义的异常,所以JUnit的执行结果是  Errors:0   Failures:1  (参考testAdd()方法)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}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从这几个测试案例中可以知道：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如果程序本身抛出了异常,那么就不会执行Junit的断言(参考testDevide()方法):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1)程序会在该代码处中断执行,并抛出异常,那么之后的代码都不会执行(不考虑捕获的情况),那么JUnit的Assert根本就没有执行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2)正是因为程序本身抛出了异常,所以Junit的测试结果是  Errors:1   Failures:0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如果程序本身没有抛出异常,那么会继续执行JUnit断言: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1)如果Junit的断言通过,代码会向下继续执行,直到方法结束;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2)如果JUnit的断言不通过,代码会在此处中断,并排除Junit自定义的异常,所以JUnit的执行结果是  Errors:0   Failures:1  (参考testAdd()方法)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4、源码：</w:t>
      </w:r>
    </w:p>
    <w:tbl>
      <w:tblPr>
        <w:tblStyle w:val="9"/>
        <w:tblW w:w="7966" w:type="dxa"/>
        <w:tblInd w:w="556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25" o:spt="75" type="#_x0000_t75" style="height:40.25pt;width:69.9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26" o:spt="75" type="#_x0000_t75" style="height:40.25pt;width:91.0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【JUnitDemo01/src/chenming/basic/Calculate.java】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【JUnitDemo01/test/chenming/basic/CalculateTest.java】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Junit规范：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测试方法上必须使用@Test进行修饰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测试方法必须使用public void进行修饰，不能带任何参数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新建一个源代码目录来存放我们的测试代码，也就是测试代码和项目业务代码分开。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测试类所在的包名应该和被测试类所在的包名保持一致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测试单元中的每个测试方法都可以独立测试，测试方法之间不能有任何的依赖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测试类使用Test作为类名的后缀（不是必须）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测试方法使用test作为方法名的前缀（不是必须）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测试失败的两种情况：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【注意】</w:t>
      </w:r>
      <w:r>
        <w:rPr>
          <w:rFonts w:hint="eastAsia" w:ascii="微软雅黑" w:hAnsi="微软雅黑" w:eastAsia="微软雅黑" w:cs="微软雅黑"/>
          <w:lang w:val="en-US" w:eastAsia="zh-CN"/>
        </w:rPr>
        <w:t>测试用例是用来达到测试想要的预期结果，而不能测试出程序的逻辑错误。</w:t>
      </w:r>
    </w:p>
    <w:p>
      <w:pPr>
        <w:pStyle w:val="4"/>
        <w:numPr>
          <w:ilvl w:val="0"/>
          <w:numId w:val="7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Error：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Error是由代码异常引起的，它可以产生于测试代码本身的错误，也可以是被测试代码中的一个隐藏的bug，这种测试情况一般与Junit无关。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下面是产生Error的常见情况：</w:t>
      </w:r>
    </w:p>
    <w:tbl>
      <w:tblPr>
        <w:tblStyle w:val="9"/>
        <w:tblW w:w="7966" w:type="dxa"/>
        <w:tblInd w:w="556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下面是测试产生Error的常见情况(产生Error的情况一般与JUnit无关)：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1.被测试的代码有bug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2.测试的代码有bug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646464"/>
                <w:sz w:val="20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testError_1()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7F5F"/>
                <w:sz w:val="20"/>
                <w:szCs w:val="18"/>
              </w:rPr>
              <w:t>//1.被测试的代码有bug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Calculate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Calculate();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.divide(6, 0);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0"/>
                <w:szCs w:val="18"/>
              </w:rPr>
              <w:t>assertEquals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(</w:t>
            </w:r>
            <w:r>
              <w:rPr>
                <w:rFonts w:hint="default" w:ascii="Courier New" w:hAnsi="Courier New" w:eastAsia="Consolas" w:cs="Courier New"/>
                <w:color w:val="2A00FF"/>
                <w:sz w:val="20"/>
                <w:szCs w:val="18"/>
              </w:rPr>
              <w:t>"除法有问题"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, 6,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测试结果产生了Error,这是因为在执行Calculate对象的divide()方法的时候,产生了异常,所以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测试结果为Error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646464"/>
                <w:sz w:val="20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testError_2()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7F5F"/>
                <w:sz w:val="20"/>
                <w:szCs w:val="18"/>
              </w:rPr>
              <w:t>//2.测试的代码有bug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  <w:u w:val="single"/>
              </w:rPr>
              <w:t>temp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5 / 0;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Calculate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Calculate();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.divide(6, 0);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0"/>
                <w:szCs w:val="18"/>
              </w:rPr>
              <w:t>assertEquals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(</w:t>
            </w:r>
            <w:r>
              <w:rPr>
                <w:rFonts w:hint="default" w:ascii="Courier New" w:hAnsi="Courier New" w:eastAsia="Consolas" w:cs="Courier New"/>
                <w:color w:val="2A00FF"/>
                <w:sz w:val="20"/>
                <w:szCs w:val="18"/>
              </w:rPr>
              <w:t>"除法有问题"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 xml:space="preserve">, 6,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18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 测试结果产生了Error,这是因为在执行 "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int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temp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= 5 / 0;" 这一行代码的时候产生了异常,所以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>测试结果为Error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0"/>
                <w:szCs w:val="18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600" w:firstLineChars="3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18"/>
              </w:rPr>
              <w:t>}</w:t>
            </w:r>
          </w:p>
        </w:tc>
      </w:tr>
    </w:tbl>
    <w:p>
      <w:pPr>
        <w:pStyle w:val="4"/>
        <w:numPr>
          <w:ilvl w:val="0"/>
          <w:numId w:val="7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Failure：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Failure一般是由单元测试使用的断言方法判断失败引起的，这说明预期结果与实际结果不相符。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下面是产生Failure的常见情况：</w:t>
      </w:r>
    </w:p>
    <w:tbl>
      <w:tblPr>
        <w:tblStyle w:val="9"/>
        <w:tblW w:w="7966" w:type="dxa"/>
        <w:tblInd w:w="556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 xml:space="preserve"> * 下面是测试产生Failure的常见情况(产生Failure的情况一般就是因为测试结果与我们的期望不一致)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646464"/>
                <w:sz w:val="22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2"/>
                <w:szCs w:val="21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2"/>
                <w:szCs w:val="21"/>
              </w:rPr>
              <w:t>void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 xml:space="preserve"> testFailure() {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 xml:space="preserve">Calculate </w:t>
            </w:r>
            <w:r>
              <w:rPr>
                <w:rFonts w:hint="default" w:ascii="Courier New" w:hAnsi="Courier New" w:eastAsia="Consolas" w:cs="Courier New"/>
                <w:color w:val="6A3E3E"/>
                <w:sz w:val="22"/>
                <w:szCs w:val="21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2"/>
                <w:szCs w:val="21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 xml:space="preserve"> Calculate();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6A3E3E"/>
                <w:sz w:val="22"/>
                <w:szCs w:val="21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color w:val="6A3E3E"/>
                <w:sz w:val="22"/>
                <w:szCs w:val="21"/>
              </w:rPr>
              <w:t>calcuate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>.add(6, 8);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i/>
                <w:color w:val="000000"/>
                <w:sz w:val="22"/>
                <w:szCs w:val="21"/>
              </w:rPr>
              <w:t>assertEquals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>(</w:t>
            </w:r>
            <w:r>
              <w:rPr>
                <w:rFonts w:hint="default" w:ascii="Courier New" w:hAnsi="Courier New" w:eastAsia="Consolas" w:cs="Courier New"/>
                <w:color w:val="2A00FF"/>
                <w:sz w:val="22"/>
                <w:szCs w:val="21"/>
              </w:rPr>
              <w:t>"加法有问题"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 xml:space="preserve">, 20, </w:t>
            </w:r>
            <w:r>
              <w:rPr>
                <w:rFonts w:hint="default" w:ascii="Courier New" w:hAnsi="Courier New" w:eastAsia="Consolas" w:cs="Courier New"/>
                <w:color w:val="6A3E3E"/>
                <w:sz w:val="22"/>
                <w:szCs w:val="21"/>
              </w:rPr>
              <w:t>result</w:t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 xml:space="preserve"> * 测试结果产生Failure,这是因为</w:t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>断言的时候发现期望结果(20)与实际结果(14)不一致,所以</w:t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  <w:u w:val="single"/>
              </w:rPr>
              <w:t>Junit</w:t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>测试结果为Failure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Consolas" w:cs="Courier New"/>
                <w:sz w:val="22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2"/>
                <w:szCs w:val="21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44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2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【源码】</w:t>
      </w:r>
    </w:p>
    <w:tbl>
      <w:tblPr>
        <w:tblStyle w:val="9"/>
        <w:tblW w:w="7966" w:type="dxa"/>
        <w:tblInd w:w="556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27" o:spt="75" type="#_x0000_t75" style="height:40.25pt;width:69.9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28" o:spt="75" type="#_x0000_t75" style="height:40.25pt;width:91.0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8" r:id="rId10">
                  <o:LockedField>false</o:LockedField>
                </o:OLEObject>
              </w:objec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【JUnitDemo01/src/chenming/basic/Calculate.java】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【JUnitDemo01/test/chenming/basic/CalculateTest.java】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1C92C"/>
    <w:multiLevelType w:val="singleLevel"/>
    <w:tmpl w:val="B4D1C9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D6C554"/>
    <w:multiLevelType w:val="singleLevel"/>
    <w:tmpl w:val="CDD6C55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5C6D9A7"/>
    <w:multiLevelType w:val="singleLevel"/>
    <w:tmpl w:val="E5C6D9A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67F2904"/>
    <w:multiLevelType w:val="singleLevel"/>
    <w:tmpl w:val="F67F290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8800464"/>
    <w:multiLevelType w:val="singleLevel"/>
    <w:tmpl w:val="0880046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9BA5132"/>
    <w:multiLevelType w:val="singleLevel"/>
    <w:tmpl w:val="19BA513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D614EA5"/>
    <w:multiLevelType w:val="singleLevel"/>
    <w:tmpl w:val="5D614E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C25E3"/>
    <w:rsid w:val="10C80FF3"/>
    <w:rsid w:val="138660AE"/>
    <w:rsid w:val="15890B14"/>
    <w:rsid w:val="1C8125F7"/>
    <w:rsid w:val="1CD94B5F"/>
    <w:rsid w:val="2166764C"/>
    <w:rsid w:val="22B43AE4"/>
    <w:rsid w:val="22D76A9D"/>
    <w:rsid w:val="2C36149B"/>
    <w:rsid w:val="35E05524"/>
    <w:rsid w:val="3950105D"/>
    <w:rsid w:val="3F4216C6"/>
    <w:rsid w:val="42FB0F67"/>
    <w:rsid w:val="44463BDE"/>
    <w:rsid w:val="44BF3FC6"/>
    <w:rsid w:val="470F16A4"/>
    <w:rsid w:val="491E596E"/>
    <w:rsid w:val="49B1623A"/>
    <w:rsid w:val="524E5276"/>
    <w:rsid w:val="5AF05506"/>
    <w:rsid w:val="5B081D8D"/>
    <w:rsid w:val="5E3472C8"/>
    <w:rsid w:val="5E3860F5"/>
    <w:rsid w:val="618B63A8"/>
    <w:rsid w:val="636415E0"/>
    <w:rsid w:val="66D84976"/>
    <w:rsid w:val="718853A1"/>
    <w:rsid w:val="75D77379"/>
    <w:rsid w:val="7C2E3014"/>
    <w:rsid w:val="7C622B2E"/>
    <w:rsid w:val="7F121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2018-10-25T07:26:21Z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