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settings.xml文件结构详解</w:t>
      </w:r>
    </w:p>
    <w:p>
      <w:pPr>
        <w:pStyle w:val="1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"https://blog.csdn.net/taiyangdao/article/details/52274263" </w:instrText>
      </w:r>
      <w:r>
        <w:fldChar w:fldCharType="separate"/>
      </w:r>
      <w:r>
        <w:rPr>
          <w:rStyle w:val="8"/>
        </w:rPr>
        <w:t>https://blog.csdn.net/taiyangdao/article/details/52274263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"https://github.com/dunwu/java-tutorial/blob/master/docs/javatool/build/maven/maven-settings.md" </w:instrText>
      </w:r>
      <w:r>
        <w:fldChar w:fldCharType="separate"/>
      </w:r>
      <w:r>
        <w:rPr>
          <w:rStyle w:val="8"/>
        </w:rPr>
        <w:t>https://github.com/dunwu/java-tutorial/blob/master/docs/javatool/build/maven/maven-settings.md</w:t>
      </w:r>
      <w:r>
        <w:rPr>
          <w:rStyle w:val="8"/>
        </w:rPr>
        <w:fldChar w:fldCharType="end"/>
      </w:r>
    </w:p>
    <w:p/>
    <w:p>
      <w:pPr>
        <w:pStyle w:val="3"/>
        <w:rPr>
          <w:rFonts w:hint="eastAsia"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一</w:t>
      </w:r>
      <w:r>
        <w:rPr>
          <w:rFonts w:hint="eastAsia" w:ascii="微软雅黑" w:hAnsi="微软雅黑" w:eastAsia="微软雅黑"/>
          <w:color w:val="C00000"/>
        </w:rPr>
        <w:t>、s</w:t>
      </w:r>
      <w:r>
        <w:rPr>
          <w:rFonts w:ascii="微软雅黑" w:hAnsi="微软雅黑" w:eastAsia="微软雅黑"/>
          <w:color w:val="C00000"/>
        </w:rPr>
        <w:t>ettings.xml文件中</w:t>
      </w:r>
      <w:r>
        <w:rPr>
          <w:rFonts w:hint="eastAsia" w:ascii="微软雅黑" w:hAnsi="微软雅黑" w:eastAsia="微软雅黑"/>
          <w:color w:val="C00000"/>
        </w:rPr>
        <w:t>顶级元素概览：</w:t>
      </w:r>
    </w:p>
    <w:p>
      <w:pPr>
        <w:ind w:firstLine="420"/>
      </w:pPr>
      <w:r>
        <w:t>settings.xml文件可以包含的顶级节点如下</w:t>
      </w:r>
      <w:r>
        <w:rPr>
          <w:rFonts w:hint="eastAsia"/>
        </w:rPr>
        <w:t>：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4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4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&lt;?xml version="1.0" encoding="UTF-8"?&gt;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&lt;settings xsi:schemaLocation="http://maven.apache.org/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SETTINGS/1.1.0 http://maven.apache.org/xsd/settings-1.1.0.xsd" xmlns="http://maven.apache.org/SETTINGS/1.1.0" xmlns:xsi="http://www.w3.org/2001/XMLSchema-instance"&gt;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&lt;localRepository/&gt;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&lt;interactiveMode/&gt;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&lt;usePluginRegistry/&gt;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&lt;offline/&gt;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&lt;servers/&gt;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&lt;mirrors/&gt;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&lt;proxies/&gt;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&lt;profiles/&gt;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&lt;activeProfiles/&gt;</w:t>
            </w:r>
          </w:p>
          <w:p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&lt;pluginGroups/&gt;</w:t>
            </w:r>
          </w:p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cs="Consolas"/>
                <w:color w:val="000080"/>
                <w:sz w:val="24"/>
                <w:szCs w:val="22"/>
              </w:rPr>
              <w:t>&lt;/settings&gt;</w:t>
            </w:r>
          </w:p>
        </w:tc>
      </w:tr>
    </w:tbl>
    <w:p/>
    <w:p>
      <w:pPr>
        <w:pStyle w:val="3"/>
        <w:rPr>
          <w:rFonts w:hint="eastAsia"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二</w:t>
      </w:r>
      <w:r>
        <w:rPr>
          <w:rFonts w:hint="eastAsia" w:ascii="微软雅黑" w:hAnsi="微软雅黑" w:eastAsia="微软雅黑"/>
          <w:color w:val="C00000"/>
        </w:rPr>
        <w:t>、local</w:t>
      </w:r>
      <w:r>
        <w:rPr>
          <w:rFonts w:ascii="微软雅黑" w:hAnsi="微软雅黑" w:eastAsia="微软雅黑"/>
          <w:color w:val="C00000"/>
        </w:rPr>
        <w:t>Repositories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ind w:firstLine="420"/>
      </w:pPr>
      <w:r>
        <w:t>localRepositories表示本地仓库的路径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 xml:space="preserve"> </w:t>
      </w:r>
      <w:r>
        <w:t>${user.home}/</w:t>
      </w:r>
      <w:r>
        <w:rPr>
          <w:rFonts w:hint="eastAsia"/>
        </w:rPr>
        <w:t>.</w:t>
      </w:r>
      <w:r>
        <w:t>m2/repository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三</w:t>
      </w:r>
      <w:r>
        <w:rPr>
          <w:rFonts w:hint="eastAsia" w:ascii="微软雅黑" w:hAnsi="微软雅黑" w:eastAsia="微软雅黑"/>
          <w:color w:val="C00000"/>
        </w:rPr>
        <w:t>、interactiveMode：</w:t>
      </w:r>
    </w:p>
    <w:p>
      <w:r>
        <w:tab/>
      </w:r>
      <w:r>
        <w:t>表示Maven执行过程中是否需要和用户交互以获取输入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>如果Maven需要和用户交互来获得输入</w:t>
      </w:r>
      <w:r>
        <w:rPr>
          <w:rFonts w:hint="eastAsia"/>
        </w:rPr>
        <w:t>，</w:t>
      </w:r>
      <w:r>
        <w:t>则设置成true</w:t>
      </w:r>
      <w:r>
        <w:rPr>
          <w:rFonts w:hint="eastAsia"/>
        </w:rPr>
        <w:t>，</w:t>
      </w:r>
      <w:r>
        <w:t>反之为false</w:t>
      </w:r>
      <w:r>
        <w:rPr>
          <w:rFonts w:hint="eastAsia"/>
        </w:rPr>
        <w:t>。</w:t>
      </w:r>
      <w:r>
        <w:t>默认为true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四</w:t>
      </w:r>
      <w:r>
        <w:rPr>
          <w:rFonts w:hint="eastAsia" w:ascii="微软雅黑" w:hAnsi="微软雅黑" w:eastAsia="微软雅黑"/>
          <w:color w:val="C00000"/>
        </w:rPr>
        <w:t>、use</w:t>
      </w:r>
      <w:r>
        <w:rPr>
          <w:rFonts w:ascii="微软雅黑" w:hAnsi="微软雅黑" w:eastAsia="微软雅黑"/>
          <w:color w:val="C00000"/>
        </w:rPr>
        <w:t>PluginRegistry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ind w:firstLine="360"/>
      </w:pPr>
      <w:r>
        <w:rPr>
          <w:rFonts w:hint="eastAsia"/>
        </w:rPr>
        <w:t>是否使用plugin</w:t>
      </w:r>
      <w:r>
        <w:t>-registry</w:t>
      </w:r>
      <w:r>
        <w:rPr>
          <w:rFonts w:hint="eastAsia"/>
        </w:rPr>
        <w:t>.</w:t>
      </w:r>
      <w:r>
        <w:t>xml文件管理Maven插件的版本</w:t>
      </w:r>
      <w:r>
        <w:rPr>
          <w:rFonts w:hint="eastAsia"/>
        </w:rPr>
        <w:t>，</w:t>
      </w:r>
      <w:r>
        <w:t>默认为false</w:t>
      </w:r>
      <w:r>
        <w:rPr>
          <w:rFonts w:hint="eastAsia"/>
        </w:rPr>
        <w:t>。</w:t>
      </w:r>
    </w:p>
    <w:p>
      <w:pPr>
        <w:ind w:firstLine="360"/>
      </w:pPr>
      <w:r>
        <w:rPr>
          <w:rFonts w:hint="eastAsia"/>
        </w:rPr>
        <w:t>该文件为用户提供了选择，可以使用指定版本的Maven插件，而非最新版本的Maven插件。</w:t>
      </w:r>
    </w:p>
    <w:p>
      <w:pPr>
        <w:ind w:firstLine="360"/>
      </w:pPr>
      <w:r>
        <w:rPr>
          <w:rFonts w:hint="eastAsia"/>
        </w:rPr>
        <w:t>该文件是从Maven</w:t>
      </w:r>
      <w:r>
        <w:t xml:space="preserve"> 2开始出现的</w:t>
      </w:r>
      <w:r>
        <w:rPr>
          <w:rFonts w:hint="eastAsia"/>
        </w:rPr>
        <w:t>，</w:t>
      </w:r>
      <w:r>
        <w:t>但是事实上更常用的是在POM中配置Maven插件的版本等参数</w:t>
      </w:r>
      <w:r>
        <w:rPr>
          <w:rFonts w:hint="eastAsia"/>
        </w:rPr>
        <w:t>，</w:t>
      </w:r>
      <w:r>
        <w:t>所以usePluginRegistry参数往往为false</w:t>
      </w:r>
      <w:r>
        <w:rPr>
          <w:rFonts w:hint="eastAsia"/>
        </w:rPr>
        <w:t>。</w:t>
      </w:r>
    </w:p>
    <w:p>
      <w:pPr>
        <w:ind w:firstLine="360"/>
      </w:pPr>
      <w:r>
        <w:t>另外</w:t>
      </w:r>
      <w:r>
        <w:rPr>
          <w:rFonts w:hint="eastAsia"/>
        </w:rPr>
        <w:t>，</w:t>
      </w:r>
      <w:r>
        <w:t>与settings.xml文件类似</w:t>
      </w:r>
      <w:r>
        <w:rPr>
          <w:rFonts w:hint="eastAsia"/>
        </w:rPr>
        <w:t>，</w:t>
      </w:r>
      <w:r>
        <w:t>plugin-registry.xml文件也有全局和用户之分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五</w:t>
      </w:r>
      <w:r>
        <w:rPr>
          <w:rFonts w:hint="eastAsia" w:ascii="微软雅黑" w:hAnsi="微软雅黑" w:eastAsia="微软雅黑"/>
          <w:color w:val="C00000"/>
        </w:rPr>
        <w:t>、offline：</w:t>
      </w:r>
    </w:p>
    <w:p>
      <w:pPr>
        <w:ind w:firstLine="360"/>
      </w:pPr>
      <w:r>
        <w:t>是否支持离线构建系统</w:t>
      </w:r>
      <w:r>
        <w:rPr>
          <w:rFonts w:hint="eastAsia"/>
        </w:rPr>
        <w:t>，</w:t>
      </w:r>
      <w:r>
        <w:t>默认是false</w:t>
      </w:r>
      <w:r>
        <w:rPr>
          <w:rFonts w:hint="eastAsia"/>
        </w:rPr>
        <w:t>。</w:t>
      </w:r>
      <w:r>
        <w:t>如果build服务器由于网络或者安全等原因不能连接远程库</w:t>
      </w:r>
      <w:r>
        <w:rPr>
          <w:rFonts w:hint="eastAsia"/>
        </w:rPr>
        <w:t>，</w:t>
      </w:r>
      <w:r>
        <w:t>则可将该参数设置为true</w:t>
      </w:r>
      <w:r>
        <w:rPr>
          <w:rFonts w:hint="eastAsia"/>
        </w:rPr>
        <w:t>。</w:t>
      </w:r>
    </w:p>
    <w:p>
      <w:pPr>
        <w:ind w:firstLine="360"/>
      </w:pP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六、</w:t>
      </w:r>
      <w:r>
        <w:rPr>
          <w:rFonts w:ascii="微软雅黑" w:hAnsi="微软雅黑" w:eastAsia="微软雅黑"/>
          <w:color w:val="C00000"/>
        </w:rPr>
        <w:t>pluginGroup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ind w:firstLine="420"/>
      </w:pPr>
      <w:r>
        <w:t>给出Maven插件所在的groupId</w:t>
      </w:r>
      <w:r>
        <w:rPr>
          <w:rFonts w:hint="eastAsia"/>
        </w:rPr>
        <w:t>，一个可能的groupId使用一个</w:t>
      </w:r>
      <w:r>
        <w:t>&lt;pluginGroup&gt;给出</w:t>
      </w:r>
      <w:r>
        <w:rPr>
          <w:rFonts w:hint="eastAsia"/>
        </w:rPr>
        <w:t>。该参数只是为了简化执行Maven时的参数，如为了执行如下命令：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mvn org.mortbay.jetty:jetty-maven-plugin:run</w:t>
            </w:r>
          </w:p>
        </w:tc>
      </w:tr>
    </w:tbl>
    <w:p>
      <w:pPr>
        <w:pStyle w:val="10"/>
        <w:ind w:left="360" w:firstLine="0" w:firstLineChars="0"/>
      </w:pPr>
      <w:r>
        <w:rPr>
          <w:rFonts w:hint="eastAsia"/>
        </w:rPr>
        <w:t>如果爱settings</w:t>
      </w:r>
      <w:r>
        <w:t>.xml文件中配置了如下</w:t>
      </w:r>
      <w:r>
        <w:rPr>
          <w:rFonts w:hint="eastAsia"/>
        </w:rPr>
        <w:t>&lt;</w:t>
      </w:r>
      <w:r>
        <w:t>pluginGroup&gt;</w:t>
      </w:r>
      <w:r>
        <w:rPr>
          <w:rFonts w:hint="eastAsia"/>
        </w:rPr>
        <w:t>：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4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&lt;pluginGroups&gt;</w:t>
            </w:r>
          </w:p>
          <w:p>
            <w:pPr>
              <w:rPr>
                <w:rFonts w:ascii="Consolas" w:hAnsi="Consolas" w:cs="微软雅黑"/>
                <w:sz w:val="24"/>
                <w:szCs w:val="28"/>
              </w:rPr>
            </w:pPr>
            <w:r>
              <w:rPr>
                <w:rFonts w:hint="eastAsia" w:ascii="Consolas" w:hAnsi="Consolas" w:cs="微软雅黑"/>
                <w:sz w:val="24"/>
                <w:szCs w:val="28"/>
              </w:rPr>
              <w:t xml:space="preserve"> </w:t>
            </w:r>
            <w:r>
              <w:rPr>
                <w:rFonts w:ascii="Consolas" w:hAnsi="Consolas" w:cs="微软雅黑"/>
                <w:sz w:val="24"/>
                <w:szCs w:val="28"/>
              </w:rPr>
              <w:t xml:space="preserve">  &lt;pluginGroup&gt;org.mortbay.netty&lt;/pluginGroup&gt;</w:t>
            </w:r>
          </w:p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&lt;</w:t>
            </w:r>
            <w:r>
              <w:rPr>
                <w:rFonts w:hint="eastAsia" w:ascii="Consolas" w:hAnsi="Consolas" w:cs="微软雅黑"/>
                <w:sz w:val="24"/>
                <w:szCs w:val="28"/>
              </w:rPr>
              <w:t>/</w:t>
            </w:r>
            <w:r>
              <w:rPr>
                <w:rFonts w:ascii="Consolas" w:hAnsi="Consolas" w:cs="微软雅黑"/>
                <w:sz w:val="24"/>
                <w:szCs w:val="28"/>
              </w:rPr>
              <w:t>pluginGroups&gt;</w:t>
            </w:r>
          </w:p>
        </w:tc>
      </w:tr>
    </w:tbl>
    <w:p>
      <w:pPr>
        <w:pStyle w:val="10"/>
        <w:ind w:left="360" w:firstLine="0" w:firstLineChars="0"/>
      </w:pPr>
      <w:r>
        <w:t>则可以直接执行如下命令</w:t>
      </w:r>
      <w:r>
        <w:rPr>
          <w:rFonts w:hint="eastAsia"/>
        </w:rPr>
        <w:t>：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mvn jetty:run</w:t>
            </w:r>
          </w:p>
        </w:tc>
      </w:tr>
    </w:tbl>
    <w:p>
      <w:r>
        <w:tab/>
      </w:r>
      <w:r>
        <w:rPr>
          <w:rFonts w:hint="eastAsia"/>
        </w:rPr>
        <w:t>【注】默认情况下，该列表包含了</w:t>
      </w:r>
      <w:r>
        <w:rPr>
          <w:highlight w:val="yellow"/>
        </w:rPr>
        <w:t>org.apache.maven.plugins</w:t>
      </w:r>
      <w:r>
        <w:t>和</w:t>
      </w:r>
      <w:r>
        <w:rPr>
          <w:highlight w:val="yellow"/>
        </w:rPr>
        <w:t>org.codehaus.mojo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七、servers：</w:t>
      </w:r>
    </w:p>
    <w:p>
      <w:r>
        <w:tab/>
      </w:r>
      <w:r>
        <w:t>一般</w:t>
      </w:r>
      <w:r>
        <w:rPr>
          <w:rFonts w:hint="eastAsia"/>
        </w:rPr>
        <w:t>，远程</w:t>
      </w:r>
      <w:r>
        <w:t>仓库的下载路径和部署路径是在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文件中的</w:t>
      </w:r>
      <w:r>
        <w:rPr>
          <w:rFonts w:hint="eastAsia"/>
          <w:highlight w:val="yellow"/>
        </w:rPr>
        <w:t>repositories</w:t>
      </w:r>
      <w:r>
        <w:t xml:space="preserve"> </w:t>
      </w:r>
      <w:r>
        <w:rPr>
          <w:rFonts w:hint="eastAsia"/>
        </w:rPr>
        <w:t xml:space="preserve">和 </w:t>
      </w:r>
      <w:r>
        <w:rPr>
          <w:rFonts w:hint="eastAsia"/>
          <w:highlight w:val="yellow"/>
        </w:rPr>
        <w:t>distributionManagement</w:t>
      </w:r>
      <w:r>
        <w:t xml:space="preserve"> 元素中定义的</w:t>
      </w:r>
      <w:r>
        <w:rPr>
          <w:rFonts w:hint="eastAsia"/>
        </w:rPr>
        <w:t>。</w:t>
      </w:r>
      <w:r>
        <w:t xml:space="preserve"> </w:t>
      </w:r>
    </w:p>
    <w:p>
      <w:pPr>
        <w:rPr>
          <w:rFonts w:hint="eastAsia"/>
        </w:rPr>
      </w:pPr>
      <w:r>
        <w:tab/>
      </w:r>
      <w:r>
        <w:t>然而</w:t>
      </w:r>
      <w:r>
        <w:rPr>
          <w:rFonts w:hint="eastAsia"/>
        </w:rPr>
        <w:t>，</w:t>
      </w:r>
      <w:r>
        <w:t>一般类似于仓库用户名</w:t>
      </w:r>
      <w:r>
        <w:rPr>
          <w:rFonts w:hint="eastAsia"/>
        </w:rPr>
        <w:t>、密码（有些仓库访问是需要安全认证机制的）等信息不应该在pom</w:t>
      </w:r>
      <w:r>
        <w:t>.xml文件中配置</w:t>
      </w:r>
      <w:r>
        <w:rPr>
          <w:rFonts w:hint="eastAsia"/>
        </w:rPr>
        <w:t>，</w:t>
      </w:r>
      <w:r>
        <w:t>这些信息可以配置在</w:t>
      </w:r>
      <w:r>
        <w:rPr>
          <w:rFonts w:hint="eastAsia"/>
        </w:rPr>
        <w:t xml:space="preserve"> </w:t>
      </w:r>
      <w:r>
        <w:t>settings.xml 中</w:t>
      </w:r>
      <w:r>
        <w:rPr>
          <w:rFonts w:hint="eastAsia"/>
        </w:rPr>
        <w:t>。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>&lt;settings xmlns=“</w:t>
            </w:r>
            <w:r>
              <w:fldChar w:fldCharType="begin"/>
            </w:r>
            <w:r>
              <w:instrText xml:space="preserve"> HYPERLINK "http://maven.apache.org/SETTINGs/1.0.0" </w:instrText>
            </w:r>
            <w:r>
              <w:fldChar w:fldCharType="separate"/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t>http://maven.apache.org/SETTINGs/1.0.0</w:t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fldChar w:fldCharType="end"/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”</w:t>
            </w: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>xmlns:xsi=“</w:t>
            </w:r>
            <w:r>
              <w:fldChar w:fldCharType="begin"/>
            </w:r>
            <w:r>
              <w:instrText xml:space="preserve"> HYPERLINK "http://www.w3.org/2001/XMLSchema-instance" </w:instrText>
            </w:r>
            <w:r>
              <w:fldChar w:fldCharType="separate"/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t>http://www.w3.org/2001/XMLSchema-instance</w:t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fldChar w:fldCharType="end"/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”</w:t>
            </w: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微软雅黑"/>
                <w:sz w:val="24"/>
                <w:szCs w:val="24"/>
              </w:rPr>
              <w:t>x</w:t>
            </w:r>
            <w:r>
              <w:rPr>
                <w:rFonts w:ascii="Consolas" w:hAnsi="Consolas" w:eastAsia="楷体" w:cs="微软雅黑"/>
                <w:sz w:val="24"/>
                <w:szCs w:val="24"/>
              </w:rPr>
              <w:t>si:schemaLocation=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“http://maven.apache.org/SETTINGS/1.0.0 </w:t>
            </w: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"https://maven.apache.org/xsd/settings-1.0.0.xsd" </w:instrText>
            </w:r>
            <w:r>
              <w:fldChar w:fldCharType="separate"/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t>https://maven.apache.org/xsd/settings-1.0.0.xsd</w:t>
            </w:r>
            <w:r>
              <w:rPr>
                <w:rStyle w:val="8"/>
                <w:rFonts w:ascii="Consolas" w:hAnsi="Consolas" w:eastAsia="楷体" w:cs="Courier New"/>
                <w:sz w:val="24"/>
                <w:szCs w:val="24"/>
              </w:rPr>
              <w:fldChar w:fldCharType="end"/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”</w:t>
            </w: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Courier New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&lt;!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--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配置服务器端的一些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设置,一些设置如安全证书不应该和pom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.xml一起分发,这种类型的信息应该存在于构建服务器上的settings.xml文件中 --&gt;</w:t>
            </w:r>
          </w:p>
          <w:p>
            <w:pPr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&lt;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servers&gt;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>&lt;!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--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服务器元素包含配置服务器时需要的信息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&lt;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server&gt;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&lt;!-- 这是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server的id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(注意不是用户登录的id)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,该id与distributionManagement中的repository元素中的id相匹配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Courier New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&lt;id&gt;server001&lt;/id&gt;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--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鉴权用户名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。鉴权用户名和鉴权密码表示服务器认证所需要的登录名和密码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&lt;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username&gt;my_login&lt;/username&gt;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&lt;!-- 鉴权密码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hint="eastAsia" w:ascii="Consolas" w:hAnsi="Consolas" w:eastAsia="楷体" w:cs="Courier New"/>
                <w:sz w:val="24"/>
                <w:szCs w:val="24"/>
                <w:lang w:val="en-US" w:eastAsia="zh-CN"/>
              </w:rPr>
              <w:t>鉴权</w:t>
            </w:r>
            <w:bookmarkStart w:id="0" w:name="_GoBack"/>
            <w:bookmarkEnd w:id="0"/>
            <w:r>
              <w:rPr>
                <w:rFonts w:hint="eastAsia" w:ascii="Consolas" w:hAnsi="Consolas" w:eastAsia="楷体" w:cs="Courier New"/>
                <w:sz w:val="24"/>
                <w:szCs w:val="24"/>
              </w:rPr>
              <w:t>用户名和鉴权密码表示服务器认证所需要的登录名和密码。密码加密功能已被添加到2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.1.0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+。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详情请访问密码加密页面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&lt;password&gt;my_password&lt;/password&gt;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--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鉴权使用的私钥位置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和前两个元素类似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私钥位置和私钥密码指定了一个私钥的路径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(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默认是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$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{user.home}/.ssh/id_dsa)以及需要的话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一个密语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将来passphrase和password元素可能被提取到外部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,但目前它们必须在settings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.xml文件以纯文本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的形式声明。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Courier New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&lt;privateKey&gt;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$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{user.home}/.ssh/id_dsa&lt;/privateKey&gt;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&lt;!—鉴权时使用的私钥密码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&lt;passphrase&gt;some_passphrase&lt;/passphrase&gt;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&lt;!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--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文件被创建时的权限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如果在部署的时候会创建一个仓库文件或者目录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,这时候就可以使用权限(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permission)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。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这两个元素合法的值是一个三位数字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其对应了unix文件系统的权限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,如6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64或者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7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75 --&gt;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&lt;filePermission&gt;664&lt;/filePermission&gt;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&lt;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!—目录被创建时的权限 --&gt;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 &lt;directoryPermission&gt;&lt;/directoryPermission&gt;</w:t>
            </w:r>
          </w:p>
          <w:p>
            <w:pPr>
              <w:ind w:firstLine="480"/>
              <w:rPr>
                <w:rFonts w:ascii="Consolas" w:hAnsi="Consolas" w:eastAsia="楷体" w:cs="Courier New"/>
                <w:sz w:val="24"/>
                <w:szCs w:val="24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>&lt;/server&gt;</w:t>
            </w:r>
          </w:p>
          <w:p>
            <w:pPr>
              <w:rPr>
                <w:rFonts w:hint="eastAsia" w:ascii="Consolas" w:hAnsi="Consolas" w:eastAsia="楷体" w:cs="Courier New"/>
                <w:sz w:val="24"/>
                <w:szCs w:val="24"/>
              </w:rPr>
            </w:pPr>
            <w:r>
              <w:rPr>
                <w:rFonts w:hint="eastAsia" w:ascii="Consolas" w:hAnsi="Consolas" w:eastAsia="楷体" w:cs="Courier New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楷体" w:cs="Courier New"/>
                <w:sz w:val="24"/>
                <w:szCs w:val="24"/>
              </w:rPr>
              <w:t>&lt;</w:t>
            </w:r>
            <w:r>
              <w:rPr>
                <w:rFonts w:ascii="Consolas" w:hAnsi="Consolas" w:eastAsia="楷体" w:cs="Courier New"/>
                <w:sz w:val="24"/>
                <w:szCs w:val="24"/>
              </w:rPr>
              <w:t>/servers&gt;</w:t>
            </w:r>
          </w:p>
          <w:p>
            <w:pPr>
              <w:rPr>
                <w:rFonts w:hint="eastAsia" w:ascii="Consolas" w:hAnsi="Consolas" w:eastAsia="楷体" w:cs="微软雅黑"/>
                <w:sz w:val="28"/>
                <w:szCs w:val="28"/>
              </w:rPr>
            </w:pPr>
            <w:r>
              <w:rPr>
                <w:rFonts w:ascii="Consolas" w:hAnsi="Consolas" w:eastAsia="楷体" w:cs="Courier New"/>
                <w:sz w:val="24"/>
                <w:szCs w:val="24"/>
              </w:rPr>
              <w:t>&lt;/settings&gt;</w:t>
            </w:r>
          </w:p>
        </w:tc>
      </w:tr>
    </w:tbl>
    <w:p/>
    <w:p>
      <w:pPr>
        <w:pStyle w:val="3"/>
        <w:rPr>
          <w:rFonts w:hint="eastAsia"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八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mirrors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为仓库列表配置的下载镜像列表</w:t>
      </w:r>
      <w:r>
        <w:rPr>
          <w:rFonts w:hint="eastAsia"/>
        </w:rPr>
        <w:t>。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&lt;mirrors&gt;</w:t>
            </w:r>
          </w:p>
          <w:p>
            <w:pPr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 &lt;!-- 给定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仓库的下载镜像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--&gt;</w:t>
            </w:r>
          </w:p>
          <w:p>
            <w:pPr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 &lt;mirror&gt;</w:t>
            </w:r>
          </w:p>
          <w:p>
            <w:pPr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   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&lt;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!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--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该镜像的唯一标识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 xml:space="preserve">。id用来区分不同的mirror元素 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--&gt;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&lt;id&gt;planetmirror.com&lt;/id&gt;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&lt;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!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--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镜像名称 --&gt;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&lt;name&gt;PlanetMirror Australia&lt;/name&gt;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&lt;!-- 该镜像的URL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。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构建系统会优先考虑该URL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,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而非默认的服务器URL --&gt;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&lt;url&gt;</w:t>
            </w:r>
            <w:r>
              <w:fldChar w:fldCharType="begin"/>
            </w:r>
            <w:r>
              <w:instrText xml:space="preserve"> HYPERLINK "http://downloads.planetmirror.com/pub/maven2%3c/url" </w:instrText>
            </w:r>
            <w:r>
              <w:fldChar w:fldCharType="separate"/>
            </w:r>
            <w:r>
              <w:rPr>
                <w:rStyle w:val="8"/>
                <w:rFonts w:ascii="Consolas" w:hAnsi="Consolas" w:eastAsia="楷体" w:cs="微软雅黑"/>
                <w:sz w:val="24"/>
                <w:szCs w:val="28"/>
              </w:rPr>
              <w:t>http://downloads.planetmirror.com/pub/maven2&lt;/url</w:t>
            </w:r>
            <w:r>
              <w:rPr>
                <w:rStyle w:val="8"/>
                <w:rFonts w:ascii="Consolas" w:hAnsi="Consolas" w:eastAsia="楷体" w:cs="微软雅黑"/>
                <w:sz w:val="24"/>
                <w:szCs w:val="28"/>
              </w:rPr>
              <w:fldChar w:fldCharType="end"/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&lt;!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--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要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>镜像的远程库</w:t>
            </w:r>
            <w:r>
              <w:rPr>
                <w:rFonts w:hint="eastAsia" w:ascii="Consolas" w:hAnsi="Consolas" w:eastAsia="楷体" w:cs="微软雅黑"/>
                <w:sz w:val="24"/>
                <w:szCs w:val="28"/>
              </w:rPr>
              <w:t>。</w:t>
            </w: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--&gt;</w:t>
            </w:r>
          </w:p>
          <w:p>
            <w:pPr>
              <w:ind w:firstLine="480"/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&lt;mirrorOf&gt;central&lt;/mirrorOf&gt;</w:t>
            </w:r>
          </w:p>
          <w:p>
            <w:pPr>
              <w:rPr>
                <w:rFonts w:ascii="Consolas" w:hAnsi="Consolas" w:eastAsia="楷体" w:cs="微软雅黑"/>
                <w:sz w:val="24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 xml:space="preserve">  &lt;/mirror&gt;</w:t>
            </w:r>
          </w:p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eastAsia="楷体" w:cs="微软雅黑"/>
                <w:sz w:val="24"/>
                <w:szCs w:val="28"/>
              </w:rPr>
              <w:t>&lt;/mirrors&gt;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九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proxies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用来配置不同的代理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proxies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&lt;!--代理元素包含配置代理时需要的信息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proxy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&lt;!--代理的唯一定义符，用来区分不同的代理元素。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&gt;myproxy&lt;/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&lt;!--该代理是否是激活的那个。true则激活代理。当我们声明了一组代理，而某个时候只需要激活一个代理的时候，该元素就可以派上用处。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&gt;true&lt;/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&lt;!--代理的协议。 协议://主机名:端口，分隔成离散的元素以方便配置。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protocol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&gt;http&lt;/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protocol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&lt;!--代理的主机名。协议://主机名:端口，分隔成离散的元素以方便配置。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host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&gt;proxy.somewhere.com&lt;/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host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&lt;!--代理的端口。协议://主机名:端口，分隔成离散的元素以方便配置。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port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&gt;8080&lt;/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port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&lt;!--代理的用户名，用户名和密码表示代理服务器认证的登录名和密码。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username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&gt;proxyuser&lt;/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username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&lt;!--代理的密码，用户名和密码表示代理服务器认证的登录名和密码。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password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&gt;somepassword&lt;/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password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&lt;!--不该被代理的主机名列表。该列表的分隔符由代理服务器指定；例子中使用了竖线分隔符，使用逗号分隔也很常见。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nonProxyHosts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&gt;*.google.com|ibiblio.org&lt;/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nonProxyHosts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proxy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proxies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十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profiles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根据环境参数来调整构件配置的列表</w:t>
      </w:r>
    </w:p>
    <w:p>
      <w:r>
        <w:tab/>
      </w:r>
      <w:r>
        <w:t>settings.xml中的profile元素是pom.xml中profile元素的裁剪版本</w:t>
      </w:r>
      <w:r>
        <w:rPr>
          <w:rFonts w:hint="eastAsia"/>
        </w:rPr>
        <w:t>。</w:t>
      </w:r>
    </w:p>
    <w:p>
      <w:r>
        <w:tab/>
      </w:r>
      <w:r>
        <w:t>它包含了id</w:t>
      </w:r>
      <w:r>
        <w:rPr>
          <w:rFonts w:hint="eastAsia"/>
        </w:rPr>
        <w:t>、</w:t>
      </w:r>
      <w:r>
        <w:t>activation</w:t>
      </w:r>
      <w:r>
        <w:rPr>
          <w:rFonts w:hint="eastAsia"/>
        </w:rPr>
        <w:t>、repositories、plugin</w:t>
      </w:r>
      <w:r>
        <w:t>Repositories和properties元素</w:t>
      </w:r>
      <w:r>
        <w:rPr>
          <w:rFonts w:hint="eastAsia"/>
        </w:rPr>
        <w:t>。</w:t>
      </w:r>
      <w:r>
        <w:t>这里的profile只包含这五个元素是因为这里只关心构建系统这个整体</w:t>
      </w:r>
      <w:r>
        <w:rPr>
          <w:rFonts w:hint="eastAsia"/>
        </w:rPr>
        <w:t>，</w:t>
      </w:r>
      <w:r>
        <w:t>而非单独的项目对象模型设置</w:t>
      </w:r>
      <w:r>
        <w:rPr>
          <w:rFonts w:hint="eastAsia"/>
        </w:rPr>
        <w:t>。</w:t>
      </w:r>
      <w:r>
        <w:t>如果一个settings.xml中的profile被激活</w:t>
      </w:r>
      <w:r>
        <w:rPr>
          <w:rFonts w:hint="eastAsia"/>
        </w:rPr>
        <w:t>，</w:t>
      </w:r>
      <w:r>
        <w:t>它的值会覆盖任何其他定义在pom.xml中带有相同id的profile</w:t>
      </w:r>
      <w:r>
        <w:rPr>
          <w:rFonts w:hint="eastAsia"/>
        </w:rPr>
        <w:t>。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profile的唯一标识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&gt;test&lt;/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自动触发profile的条件逻辑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扩展属性列表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远程仓库列表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插件仓库列表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pluginRepositories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1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activation</w:t>
      </w:r>
      <w:r>
        <w:rPr>
          <w:rFonts w:hint="eastAsia"/>
          <w:color w:val="843C0B" w:themeColor="accent2" w:themeShade="80"/>
        </w:rPr>
        <w:t>：</w:t>
      </w:r>
    </w:p>
    <w:p>
      <w:r>
        <w:tab/>
      </w:r>
      <w:r>
        <w:t>作用</w:t>
      </w:r>
      <w:r>
        <w:rPr>
          <w:rFonts w:hint="eastAsia"/>
        </w:rPr>
        <w:t>：</w:t>
      </w:r>
      <w:r>
        <w:t>自动触发profile的条件逻辑</w:t>
      </w:r>
      <w:r>
        <w:rPr>
          <w:rFonts w:hint="eastAsia"/>
        </w:rPr>
        <w:t>。</w:t>
      </w:r>
    </w:p>
    <w:p>
      <w:r>
        <w:tab/>
      </w:r>
      <w:r>
        <w:t>如</w:t>
      </w:r>
      <w:r>
        <w:rPr>
          <w:rFonts w:hint="eastAsia"/>
        </w:rPr>
        <w:t>pom</w:t>
      </w:r>
      <w:r>
        <w:t>.xml中的profile一样</w:t>
      </w:r>
      <w:r>
        <w:rPr>
          <w:rFonts w:hint="eastAsia"/>
        </w:rPr>
        <w:t>，</w:t>
      </w:r>
      <w:r>
        <w:t>profile的作用在于它能够在某些特定的环境中自动使用某些特定的值</w:t>
      </w:r>
      <w:r>
        <w:rPr>
          <w:rFonts w:hint="eastAsia"/>
        </w:rPr>
        <w:t>；</w:t>
      </w:r>
      <w:r>
        <w:t>这些环境通过activation元素指定</w:t>
      </w:r>
      <w:r>
        <w:rPr>
          <w:rFonts w:hint="eastAsia"/>
        </w:rPr>
        <w:t>。</w:t>
      </w:r>
    </w:p>
    <w:p>
      <w:r>
        <w:tab/>
      </w:r>
      <w:r>
        <w:t>activation元素并不是激活profile的唯一方式</w:t>
      </w:r>
      <w:r>
        <w:rPr>
          <w:rFonts w:hint="eastAsia"/>
        </w:rPr>
        <w:t>。</w:t>
      </w:r>
      <w:r>
        <w:t>settings.xml文件中的activeProfile元素包含profile的id</w:t>
      </w:r>
      <w:r>
        <w:rPr>
          <w:rFonts w:hint="eastAsia"/>
        </w:rPr>
        <w:t>。profile也可以通过在命令行，使用-P标记和逗号分隔的列表来显示激活。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&lt;!--profile默认是否激活的标识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activeByDefault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&gt;false&lt;/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activeByDefault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&lt;!--当匹配的jdk被检测到，profile被激活。例如，1.4激活JDK1.4，1.4.0_2，而!1.4激活所有版本不是以1.4开头的JDK。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jdk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&gt;1.5&lt;/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jdk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&lt;!--当匹配的操作系统属性被检测到，profile被激活。os元素可以定义一些操作系统相关的属性。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os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&lt;!--激活profile的操作系统的名字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&gt;Windows XP&lt;/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&lt;!--激活profile的操作系统所属家族(如 'windows')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family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&gt;Windows&lt;/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family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&lt;!--激活profile的操作系统体系结构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arch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&gt;x86&lt;/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arch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&lt;!--激活profile的操作系统版本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&gt;5.1.2600&lt;/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os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&lt;!--如果Maven检测到某一个属性（其值可以在POM中通过${name}引用），其拥有对应的name = 值，Profile就会被激活。如果值字段是空的，那么存在属性名称字段就会激活profile，否则按区分大小写方式匹配属性值字段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property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&lt;!--激活profile的属性的名称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&gt;mavenVersion&lt;/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&lt;!--激活profile的属性的值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&gt;2.0.3&lt;/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property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&lt;!--提供一个文件名，通过检测该文件的存在或不存在来激活profile。missing检查文件是否存在，如果不存在则激活profile。另一方面，exists则会检查文件是否存在，如果存在则激活profile。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&lt;!--如果指定的文件存在，则激活profile。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exists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&gt;${basedir}/file2.properties&lt;/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exists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&lt;!--如果指定的文件不存在，则激活profile。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missing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&gt;${basedir}/file1.properties&lt;/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missing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2</w:t>
      </w:r>
      <w:r>
        <w:rPr>
          <w:rFonts w:hint="eastAsia"/>
          <w:color w:val="843C0B" w:themeColor="accent2" w:themeShade="80"/>
        </w:rPr>
        <w:t>、properties：</w:t>
      </w:r>
    </w:p>
    <w:p>
      <w:pPr>
        <w:pStyle w:val="10"/>
        <w:ind w:left="360" w:firstLine="0" w:firstLineChars="0"/>
      </w:pPr>
      <w:r>
        <w:rPr>
          <w:rFonts w:hint="eastAsia"/>
        </w:rPr>
        <w:t>作用：对应profile</w:t>
      </w:r>
      <w:r>
        <w:t>的拓展属性表</w:t>
      </w:r>
    </w:p>
    <w:p>
      <w:pPr>
        <w:pStyle w:val="10"/>
        <w:ind w:left="360" w:firstLine="0" w:firstLineChars="0"/>
      </w:pPr>
      <w:r>
        <w:rPr>
          <w:rFonts w:hint="eastAsia"/>
        </w:rPr>
        <w:t>maven属性和ant中的属性一样，可以用来存放一些值。这些值可以在pom</w:t>
      </w:r>
      <w:r>
        <w:t>.xml中的</w:t>
      </w:r>
    </w:p>
    <w:p>
      <w:r>
        <w:t>任何地方会用标记</w:t>
      </w:r>
      <w:r>
        <w:rPr>
          <w:rFonts w:hint="eastAsia"/>
        </w:rPr>
        <w:t>$</w:t>
      </w:r>
      <w:r>
        <w:t>{x}来使用</w:t>
      </w:r>
      <w:r>
        <w:rPr>
          <w:rFonts w:hint="eastAsia"/>
        </w:rPr>
        <w:t>，</w:t>
      </w:r>
      <w:r>
        <w:t>这里x是指属性的名称</w:t>
      </w:r>
      <w:r>
        <w:rPr>
          <w:rFonts w:hint="eastAsia"/>
        </w:rPr>
        <w:t>。</w:t>
      </w:r>
    </w:p>
    <w:p>
      <w:r>
        <w:tab/>
      </w:r>
      <w:r>
        <w:t>属性有</w:t>
      </w:r>
      <w:r>
        <w:rPr>
          <w:rFonts w:hint="eastAsia"/>
        </w:rPr>
        <w:t>5种不同的形式，并且都能够在settings</w:t>
      </w:r>
      <w:r>
        <w:t>.xml文件中访问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 1. env.X: 在一个变量前加上"env."的前缀，会返回一个shell环境变量。例如,"env.PATH"指代了$path环境变量（在Windows上是%PATH%）。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 2. project.x：指代了POM中对应的元素值。例如: &lt;project&gt;&lt;version&gt;1.0&lt;/version&gt;&lt;/project&gt;通过${project.version}获得version的值。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 3. settings.x: 指代了settings.xml中对应元素的值。例如：&lt;settings&gt;&lt;offline&gt;false&lt;/offline&gt;&lt;/settings&gt;通过 ${settings.offline}获得offline的值。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 4. Java System Properties: 所有可通过java.lang.System.getProperties()访问的属性都能在POM中使用该形式访问，例如 ${java.home}。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 5. x: 在&lt;properties/&gt;元素中，或者外部文件中设置，以${someVar}的形式使用。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user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.install&gt;${user.home}/our-project&lt;/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user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.install&gt;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3</w:t>
      </w:r>
      <w:r>
        <w:rPr>
          <w:rFonts w:hint="eastAsia"/>
          <w:color w:val="843C0B" w:themeColor="accent2" w:themeShade="80"/>
        </w:rPr>
        <w:t>、repositories：</w:t>
      </w:r>
    </w:p>
    <w:p>
      <w:pPr>
        <w:pStyle w:val="10"/>
        <w:ind w:left="360" w:firstLine="0" w:firstLineChars="0"/>
      </w:pPr>
      <w:r>
        <w:rPr>
          <w:rFonts w:hint="eastAsia"/>
        </w:rPr>
        <w:t>作用：远程仓库列表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&lt;!--包含需要连接到远程仓库的信息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&lt;!--远程仓库唯一标识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&gt;codehausSnapshots&lt;/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&lt;!--远程仓库名称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&gt;Codehaus Snapshots&lt;/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&lt;!--如何处理远程仓库里发布版本的下载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releases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&lt;!--true或者false表示该仓库是否为下载某种类型构件（发布版，快照版）开启。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&gt;false&lt;/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&lt;!--该元素指定更新发生的频率。Maven会比较本地POM和远程POM的时间戳。这里的选项是：always（一直），daily（默认，每日），interval：X（这里X是以分钟为单位的时间间隔），或者never（从不）。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&gt;always&lt;/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&lt;!--当Maven验证构件校验文件失败时该怎么做-ignore（忽略），fail（失败），或者warn（警告）。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&gt;warn&lt;/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releases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如何处理远程仓库里快照版本的下载。有了releases和snapshots这两组配置，POM就可以在每个单独的仓库中，为每种类型的构件采取不同的策略。例如，可能有人会决定只为开发目的开启对快照版本下载的支持。参见repositories/repository/releases元素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snapshots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snapshots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&lt;!--远程仓库URL，按protocol://hostname/path形式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url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&gt;http://snapshots.maven.codehaus.org/maven2&lt;/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url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&lt;!--用于定位和排序构件的仓库布局类型-可以是default（默认）或者legacy（遗留）。Maven 2为其仓库提供了一个默认的布局；然而，Maven 1.x有一种不同的布局。我们可以使用该元素指定布局是default（默认）还是legacy（遗留）。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layout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&gt;default&lt;/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layout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4</w:t>
      </w:r>
      <w:r>
        <w:rPr>
          <w:rFonts w:hint="eastAsia"/>
          <w:color w:val="843C0B" w:themeColor="accent2" w:themeShade="80"/>
        </w:rPr>
        <w:t>、plugin</w:t>
      </w:r>
      <w:r>
        <w:rPr>
          <w:color w:val="843C0B" w:themeColor="accent2" w:themeShade="80"/>
        </w:rPr>
        <w:t>Repositories</w:t>
      </w:r>
      <w:r>
        <w:rPr>
          <w:rFonts w:hint="eastAsia"/>
          <w:color w:val="843C0B" w:themeColor="accent2" w:themeShade="80"/>
        </w:rPr>
        <w:t>：</w:t>
      </w:r>
    </w:p>
    <w:p>
      <w:pPr>
        <w:pStyle w:val="10"/>
        <w:ind w:left="360" w:firstLine="0" w:firstLineChars="0"/>
      </w:pPr>
      <w:r>
        <w:rPr>
          <w:rFonts w:hint="eastAsia"/>
        </w:rPr>
        <w:t>插件的远程仓库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十一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activeProfiles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作用</w:t>
      </w:r>
      <w:r>
        <w:rPr>
          <w:rFonts w:hint="eastAsia"/>
        </w:rPr>
        <w:t>：</w:t>
      </w:r>
      <w:r>
        <w:t>手动激活profiles的列表</w:t>
      </w:r>
      <w:r>
        <w:rPr>
          <w:rFonts w:hint="eastAsia"/>
        </w:rPr>
        <w:t>，</w:t>
      </w:r>
      <w:r>
        <w:t>按照profile被应用的顺序定义activeProfile</w:t>
      </w:r>
      <w:r>
        <w:rPr>
          <w:rFonts w:hint="eastAsia"/>
        </w:rPr>
        <w:t>。</w:t>
      </w:r>
    </w:p>
    <w:p>
      <w:r>
        <w:tab/>
      </w:r>
      <w:r>
        <w:t>该元素包含一组activeProfile元素</w:t>
      </w:r>
      <w:r>
        <w:rPr>
          <w:rFonts w:hint="eastAsia"/>
        </w:rPr>
        <w:t>，</w:t>
      </w:r>
      <w:r>
        <w:t>每个activeProfile都含有一个profile id</w:t>
      </w:r>
      <w:r>
        <w:rPr>
          <w:rFonts w:hint="eastAsia"/>
        </w:rPr>
        <w:t>。任何在ac</w:t>
      </w:r>
      <w:r>
        <w:t>tiveProfile中定义的profile id</w:t>
      </w:r>
      <w:r>
        <w:rPr>
          <w:rFonts w:hint="eastAsia"/>
        </w:rPr>
        <w:t>，</w:t>
      </w:r>
      <w:r>
        <w:t>不论环境设置如何</w:t>
      </w:r>
      <w:r>
        <w:rPr>
          <w:rFonts w:hint="eastAsia"/>
        </w:rPr>
        <w:t>，</w:t>
      </w:r>
      <w:r>
        <w:t>其对应的profile都会被激活</w:t>
      </w:r>
      <w:r>
        <w:rPr>
          <w:rFonts w:hint="eastAsia"/>
        </w:rPr>
        <w:t>。</w:t>
      </w:r>
      <w:r>
        <w:t>如果没有匹配的profile</w:t>
      </w:r>
      <w:r>
        <w:rPr>
          <w:rFonts w:hint="eastAsia"/>
        </w:rPr>
        <w:t>，</w:t>
      </w:r>
      <w:r>
        <w:t>则什么都不会发生</w:t>
      </w:r>
      <w:r>
        <w:rPr>
          <w:rFonts w:hint="eastAsia"/>
        </w:rPr>
        <w:t>。</w:t>
      </w:r>
    </w:p>
    <w:p>
      <w:r>
        <w:tab/>
      </w:r>
      <w:r>
        <w:t>例如</w:t>
      </w:r>
      <w:r>
        <w:rPr>
          <w:rFonts w:hint="eastAsia"/>
        </w:rPr>
        <w:t>，</w:t>
      </w:r>
      <w:r>
        <w:t>env_test是一个activeProfile</w:t>
      </w:r>
      <w:r>
        <w:rPr>
          <w:rFonts w:hint="eastAsia"/>
        </w:rPr>
        <w:t>，</w:t>
      </w:r>
      <w:r>
        <w:t>则在pom.xml</w:t>
      </w:r>
      <w:r>
        <w:rPr>
          <w:rFonts w:hint="eastAsia"/>
        </w:rPr>
        <w:t>（或者profile</w:t>
      </w:r>
      <w:r>
        <w:t>.xml或者settings.xml</w:t>
      </w:r>
      <w:r>
        <w:rPr>
          <w:rFonts w:hint="eastAsia"/>
        </w:rPr>
        <w:t>）中对应的profile会被激活。如果运行过程中找不到这样一个profile，Maven则会像往常一样运行。</w:t>
      </w:r>
    </w:p>
    <w:tbl>
      <w:tblPr>
        <w:tblStyle w:val="6"/>
        <w:tblW w:w="0" w:type="auto"/>
        <w:jc w:val="center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3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7393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settings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14"/>
                <w:rFonts w:ascii="Consolas" w:hAnsi="Consolas"/>
                <w:color w:val="6F42C1"/>
                <w:sz w:val="20"/>
                <w:szCs w:val="20"/>
              </w:rPr>
              <w:t>xmlns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15"/>
                <w:rFonts w:ascii="Consolas" w:hAnsi="Consolas"/>
                <w:color w:val="032F62"/>
                <w:sz w:val="20"/>
                <w:szCs w:val="20"/>
              </w:rPr>
              <w:t>http://maven.apache.org/SETTINGS/1.0.0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14"/>
                <w:rFonts w:ascii="Consolas" w:hAnsi="Consolas"/>
                <w:color w:val="6F42C1"/>
                <w:sz w:val="20"/>
                <w:szCs w:val="20"/>
              </w:rPr>
              <w:t>xmlns:xsi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15"/>
                <w:rFonts w:ascii="Consolas" w:hAnsi="Consolas"/>
                <w:color w:val="032F62"/>
                <w:sz w:val="20"/>
                <w:szCs w:val="20"/>
              </w:rPr>
              <w:t>http://www.w3.org/2001/XMLSchema-instance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14"/>
                <w:rFonts w:ascii="Consolas" w:hAnsi="Consolas"/>
                <w:color w:val="6F42C1"/>
                <w:sz w:val="20"/>
                <w:szCs w:val="20"/>
              </w:rPr>
              <w:t>xsi:schemaLocation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15"/>
                <w:rFonts w:ascii="Consolas" w:hAnsi="Consolas"/>
                <w:color w:val="032F62"/>
                <w:sz w:val="20"/>
                <w:szCs w:val="20"/>
              </w:rPr>
              <w:t>http://maven.apache.org/SETTINGS/1.0.0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15"/>
                <w:rFonts w:ascii="Consolas" w:hAnsi="Consolas"/>
                <w:color w:val="032F62"/>
                <w:sz w:val="20"/>
                <w:szCs w:val="20"/>
              </w:rPr>
              <w:t xml:space="preserve">                      https://maven.apache.org/xsd/settings-1.0.0.xsd</w:t>
            </w:r>
            <w:r>
              <w:rPr>
                <w:rStyle w:val="16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...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17"/>
                <w:rFonts w:ascii="Consolas" w:hAnsi="Consolas"/>
                <w:color w:val="6A737D"/>
                <w:sz w:val="20"/>
                <w:szCs w:val="20"/>
              </w:rPr>
              <w:t>&lt;!-- 要激活的profile id --&gt;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&gt;env-test&lt;/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activeProfiles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>
            <w:pPr>
              <w:pStyle w:val="5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...</w:t>
            </w:r>
          </w:p>
          <w:p>
            <w:pPr>
              <w:pStyle w:val="5"/>
              <w:shd w:val="clear" w:color="auto" w:fill="F6F8FA"/>
              <w:rPr>
                <w:rFonts w:hint="eastAsia"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13"/>
                <w:rFonts w:ascii="Consolas" w:hAnsi="Consolas"/>
                <w:color w:val="22863A"/>
                <w:sz w:val="20"/>
                <w:szCs w:val="20"/>
              </w:rPr>
              <w:t>settings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C1A5D"/>
    <w:multiLevelType w:val="multilevel"/>
    <w:tmpl w:val="441C1A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D9"/>
    <w:rsid w:val="000B2C19"/>
    <w:rsid w:val="001008EE"/>
    <w:rsid w:val="00105CF8"/>
    <w:rsid w:val="00120EC3"/>
    <w:rsid w:val="001765C9"/>
    <w:rsid w:val="001D728D"/>
    <w:rsid w:val="001E30CC"/>
    <w:rsid w:val="00203FFA"/>
    <w:rsid w:val="002404A5"/>
    <w:rsid w:val="002E7303"/>
    <w:rsid w:val="00340A86"/>
    <w:rsid w:val="00524071"/>
    <w:rsid w:val="00551453"/>
    <w:rsid w:val="006C0B24"/>
    <w:rsid w:val="00720E40"/>
    <w:rsid w:val="00750FA2"/>
    <w:rsid w:val="007B6ED7"/>
    <w:rsid w:val="007C49C3"/>
    <w:rsid w:val="00815178"/>
    <w:rsid w:val="008B351E"/>
    <w:rsid w:val="00A65750"/>
    <w:rsid w:val="00A87944"/>
    <w:rsid w:val="00B065D9"/>
    <w:rsid w:val="00B60D87"/>
    <w:rsid w:val="00BC7B7C"/>
    <w:rsid w:val="00C1789F"/>
    <w:rsid w:val="00C3025A"/>
    <w:rsid w:val="00D35392"/>
    <w:rsid w:val="00D4533E"/>
    <w:rsid w:val="00E34A59"/>
    <w:rsid w:val="00F14AA2"/>
    <w:rsid w:val="00F52F22"/>
    <w:rsid w:val="00F65A78"/>
    <w:rsid w:val="00FF09DC"/>
    <w:rsid w:val="00FF19BD"/>
    <w:rsid w:val="769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Char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-ent"/>
    <w:basedOn w:val="7"/>
    <w:uiPriority w:val="0"/>
  </w:style>
  <w:style w:type="character" w:customStyle="1" w:styleId="14">
    <w:name w:val="pl-e"/>
    <w:basedOn w:val="7"/>
    <w:uiPriority w:val="0"/>
  </w:style>
  <w:style w:type="character" w:customStyle="1" w:styleId="15">
    <w:name w:val="pl-s"/>
    <w:basedOn w:val="7"/>
    <w:qFormat/>
    <w:uiPriority w:val="0"/>
  </w:style>
  <w:style w:type="character" w:customStyle="1" w:styleId="16">
    <w:name w:val="pl-pds"/>
    <w:basedOn w:val="7"/>
    <w:uiPriority w:val="0"/>
  </w:style>
  <w:style w:type="character" w:customStyle="1" w:styleId="17">
    <w:name w:val="pl-c"/>
    <w:basedOn w:val="7"/>
    <w:uiPriority w:val="0"/>
  </w:style>
  <w:style w:type="character" w:customStyle="1" w:styleId="18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1329</Words>
  <Characters>7580</Characters>
  <Lines>63</Lines>
  <Paragraphs>17</Paragraphs>
  <TotalTime>1152</TotalTime>
  <ScaleCrop>false</ScaleCrop>
  <LinksUpToDate>false</LinksUpToDate>
  <CharactersWithSpaces>8892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2020-09-08T03:42:00Z</dcterms:created>
  <dc:creator>mc</dc:creator>
  <cp:lastModifiedBy>破晓</cp:lastModifiedBy>
  <dcterms:modified xsi:type="dcterms:W3CDTF">2021-06-23T15:09:24Z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087A156ADD4842FDAB3B490BA3CA1092</vt:lpwstr>
  </property>
</Properties>
</file>