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D852B8" w:rsidRDefault="00D852B8" w:rsidP="00D852B8">
      <w:pPr>
        <w:pStyle w:val="1"/>
        <w:jc w:val="center"/>
        <w:rPr>
          <w:color w:val="FF0000"/>
        </w:rPr>
      </w:pPr>
      <w:r w:rsidRPr="00D852B8">
        <w:rPr>
          <w:color w:val="FF0000"/>
        </w:rPr>
        <w:t>mirrors节点</w:t>
      </w:r>
    </w:p>
    <w:p w:rsidR="00D852B8" w:rsidRDefault="00D852B8" w:rsidP="00D852B8">
      <w:pPr>
        <w:pStyle w:val="a3"/>
        <w:numPr>
          <w:ilvl w:val="0"/>
          <w:numId w:val="1"/>
        </w:numPr>
        <w:ind w:firstLineChars="0"/>
      </w:pPr>
      <w:hyperlink r:id="rId5" w:history="1">
        <w:r w:rsidRPr="00C47CEA">
          <w:rPr>
            <w:rStyle w:val="a4"/>
          </w:rPr>
          <w:t>https://blog.csdn.net/taiyangdao/article/details/52296912</w:t>
        </w:r>
      </w:hyperlink>
    </w:p>
    <w:p w:rsidR="00D852B8" w:rsidRDefault="00D852B8" w:rsidP="00D852B8"/>
    <w:p w:rsidR="00D852B8" w:rsidRPr="00D852B8" w:rsidRDefault="00D852B8" w:rsidP="00D852B8">
      <w:pPr>
        <w:pStyle w:val="2"/>
        <w:jc w:val="left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/>
          <w:color w:val="C00000"/>
        </w:rPr>
        <w:t>一</w:t>
      </w:r>
      <w:r>
        <w:rPr>
          <w:rFonts w:ascii="微软雅黑" w:eastAsia="微软雅黑" w:hAnsi="微软雅黑" w:hint="eastAsia"/>
          <w:color w:val="C00000"/>
        </w:rPr>
        <w:t>、</w:t>
      </w:r>
      <w:r w:rsidRPr="00D852B8">
        <w:rPr>
          <w:rFonts w:ascii="微软雅黑" w:eastAsia="微软雅黑" w:hAnsi="微软雅黑"/>
          <w:color w:val="C00000"/>
        </w:rPr>
        <w:t>mirrors节点详解</w:t>
      </w:r>
      <w:r w:rsidRPr="00D852B8">
        <w:rPr>
          <w:rFonts w:ascii="微软雅黑" w:eastAsia="微软雅黑" w:hAnsi="微软雅黑" w:hint="eastAsia"/>
          <w:color w:val="C00000"/>
        </w:rPr>
        <w:t>：</w:t>
      </w:r>
    </w:p>
    <w:p w:rsidR="00D852B8" w:rsidRDefault="00D852B8" w:rsidP="00D852B8">
      <w:r>
        <w:tab/>
        <w:t>Maven的远程库提供的大量构建</w:t>
      </w:r>
      <w:r>
        <w:rPr>
          <w:rFonts w:hint="eastAsia"/>
        </w:rPr>
        <w:t>，</w:t>
      </w:r>
      <w:r>
        <w:t>供Maven项目直接使用</w:t>
      </w:r>
      <w:r>
        <w:rPr>
          <w:rFonts w:hint="eastAsia"/>
        </w:rPr>
        <w:t>。</w:t>
      </w:r>
      <w:r>
        <w:t>对于任何一个Maven项目</w:t>
      </w:r>
      <w:r>
        <w:rPr>
          <w:rFonts w:hint="eastAsia"/>
        </w:rPr>
        <w:t>，</w:t>
      </w:r>
      <w:r>
        <w:t>如果没有特别声明</w:t>
      </w:r>
      <w:r>
        <w:rPr>
          <w:rFonts w:hint="eastAsia"/>
        </w:rPr>
        <w:t>，</w:t>
      </w:r>
      <w:r>
        <w:t>默认使用同一个Maven的central库</w:t>
      </w:r>
      <w:r>
        <w:rPr>
          <w:rFonts w:hint="eastAsia"/>
        </w:rPr>
        <w:t>，</w:t>
      </w:r>
      <w:r>
        <w:t>称为Super POM</w:t>
      </w:r>
      <w:r>
        <w:rPr>
          <w:rFonts w:hint="eastAsia"/>
        </w:rPr>
        <w:t>，</w:t>
      </w:r>
      <w:r>
        <w:t>该库的url如下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D852B8" w:rsidRPr="002E234D" w:rsidTr="00FD7FBB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D852B8" w:rsidRPr="00D852B8" w:rsidRDefault="00D852B8" w:rsidP="00FD7FBB">
            <w:pPr>
              <w:rPr>
                <w:rFonts w:ascii="Consolas" w:hAnsi="Consolas" w:cs="微软雅黑"/>
                <w:sz w:val="24"/>
                <w:szCs w:val="24"/>
              </w:rPr>
            </w:pPr>
            <w:r w:rsidRPr="00D852B8">
              <w:rPr>
                <w:rFonts w:ascii="Consolas" w:hAnsi="Consolas" w:cs="微软雅黑"/>
                <w:sz w:val="24"/>
                <w:szCs w:val="24"/>
              </w:rPr>
              <w:t>http://repo.maven.apache.org/maven2/</w:t>
            </w:r>
          </w:p>
        </w:tc>
      </w:tr>
    </w:tbl>
    <w:p w:rsidR="00D852B8" w:rsidRDefault="00D852B8" w:rsidP="00D852B8">
      <w:r>
        <w:tab/>
        <w:t>但是该项目库为所有项目公用</w:t>
      </w:r>
      <w:r>
        <w:rPr>
          <w:rFonts w:hint="eastAsia"/>
        </w:rPr>
        <w:t>，</w:t>
      </w:r>
      <w:r>
        <w:t>而且需要连接公共互联网访问</w:t>
      </w:r>
      <w:r>
        <w:rPr>
          <w:rFonts w:hint="eastAsia"/>
        </w:rPr>
        <w:t>，</w:t>
      </w:r>
      <w:r>
        <w:t>由于访问互联网的限制或安全控制的需要</w:t>
      </w:r>
      <w:r>
        <w:rPr>
          <w:rFonts w:hint="eastAsia"/>
        </w:rPr>
        <w:t>，</w:t>
      </w:r>
      <w:r>
        <w:t>在企业内部往往需要建立对远程库Super POM的镜像</w:t>
      </w:r>
      <w:r>
        <w:rPr>
          <w:rFonts w:hint="eastAsia"/>
        </w:rPr>
        <w:t>，</w:t>
      </w:r>
      <w:r w:rsidR="00F300F0">
        <w:rPr>
          <w:rFonts w:hint="eastAsia"/>
        </w:rPr>
        <w:t>并在其基础上组织自己的仓库。</w:t>
      </w:r>
    </w:p>
    <w:p w:rsidR="00F300F0" w:rsidRDefault="00F300F0" w:rsidP="00D852B8">
      <w:r>
        <w:tab/>
        <w:t>将Super POM库镜像到企业内部的代码库</w:t>
      </w:r>
      <w:r>
        <w:rPr>
          <w:rFonts w:hint="eastAsia"/>
        </w:rPr>
        <w:t>，</w:t>
      </w:r>
      <w:r>
        <w:t>即远程库的mirror</w:t>
      </w:r>
      <w:r>
        <w:rPr>
          <w:rFonts w:hint="eastAsia"/>
        </w:rPr>
        <w:t>。</w:t>
      </w:r>
    </w:p>
    <w:p w:rsidR="00F300F0" w:rsidRDefault="00F300F0" w:rsidP="00D852B8">
      <w:r>
        <w:tab/>
        <w:t>Maven引用镜像</w:t>
      </w:r>
      <w:r>
        <w:rPr>
          <w:rFonts w:hint="eastAsia"/>
        </w:rPr>
        <w:t>，</w:t>
      </w:r>
      <w:r>
        <w:t>而不是直接引用远程库</w:t>
      </w:r>
      <w:r>
        <w:rPr>
          <w:rFonts w:hint="eastAsia"/>
        </w:rPr>
        <w:t>，</w:t>
      </w:r>
      <w:r>
        <w:t>这需要在Maven的settings.xml文件中进行设置</w:t>
      </w:r>
      <w:r>
        <w:rPr>
          <w:rFonts w:hint="eastAsia"/>
        </w:rPr>
        <w:t>，</w:t>
      </w:r>
      <w:r>
        <w:t>示例如下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F300F0" w:rsidRPr="002E234D" w:rsidTr="00FD7FBB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F300F0" w:rsidRDefault="00F300F0" w:rsidP="00F300F0">
            <w:pPr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&lt;mirrors&gt;</w:t>
            </w:r>
          </w:p>
          <w:p w:rsidR="00F300F0" w:rsidRDefault="00F300F0" w:rsidP="00F300F0">
            <w:pPr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 xml:space="preserve">  &lt;mirror&gt;</w:t>
            </w:r>
          </w:p>
          <w:p w:rsidR="00F300F0" w:rsidRDefault="00F300F0" w:rsidP="00F300F0">
            <w:pPr>
              <w:ind w:firstLine="480"/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&lt;id&gt;my-arm&lt;/id&gt;</w:t>
            </w:r>
          </w:p>
          <w:p w:rsidR="00F300F0" w:rsidRDefault="00F300F0" w:rsidP="00F300F0">
            <w:pPr>
              <w:ind w:firstLine="480"/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&lt;url&gt;http://mydomain/artifactory/proj-arm-release&lt;/url&gt;</w:t>
            </w:r>
          </w:p>
          <w:p w:rsidR="00F300F0" w:rsidRDefault="00F300F0" w:rsidP="00F300F0">
            <w:pPr>
              <w:ind w:firstLine="480"/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&lt;mirrorOf&gt;*,!sonar&lt;/mirrorOf&gt;</w:t>
            </w:r>
          </w:p>
          <w:p w:rsidR="00F300F0" w:rsidRDefault="00F300F0" w:rsidP="00F300F0">
            <w:pPr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 xml:space="preserve">  &lt;/mirror&gt;</w:t>
            </w:r>
          </w:p>
          <w:p w:rsidR="00F300F0" w:rsidRPr="00D852B8" w:rsidRDefault="00F300F0" w:rsidP="00F300F0">
            <w:pPr>
              <w:rPr>
                <w:rFonts w:ascii="Consolas" w:hAnsi="Consolas" w:cs="微软雅黑"/>
                <w:sz w:val="24"/>
                <w:szCs w:val="24"/>
              </w:rPr>
            </w:pPr>
            <w:r>
              <w:rPr>
                <w:rFonts w:ascii="Consolas" w:hAnsi="Consolas" w:cs="微软雅黑"/>
                <w:sz w:val="24"/>
                <w:szCs w:val="24"/>
              </w:rPr>
              <w:t>&lt;/mirrors&gt;</w:t>
            </w:r>
          </w:p>
        </w:tc>
      </w:tr>
    </w:tbl>
    <w:p w:rsidR="00F300F0" w:rsidRDefault="00F300F0" w:rsidP="00D852B8">
      <w:r>
        <w:tab/>
        <w:t>从上述示例可知</w:t>
      </w:r>
      <w:r>
        <w:rPr>
          <w:rFonts w:hint="eastAsia"/>
        </w:rPr>
        <w:t>，</w:t>
      </w:r>
      <w:r>
        <w:t>定义一个镜像库</w:t>
      </w:r>
      <w:r>
        <w:rPr>
          <w:rFonts w:hint="eastAsia"/>
        </w:rPr>
        <w:t>，</w:t>
      </w:r>
      <w:r>
        <w:t>至少需要提供如下三个参数</w:t>
      </w:r>
      <w:r>
        <w:rPr>
          <w:rFonts w:hint="eastAsia"/>
        </w:rPr>
        <w:t>：</w:t>
      </w:r>
    </w:p>
    <w:p w:rsidR="00F300F0" w:rsidRDefault="00F300F0" w:rsidP="002660D0">
      <w:pPr>
        <w:pStyle w:val="a3"/>
        <w:numPr>
          <w:ilvl w:val="0"/>
          <w:numId w:val="3"/>
        </w:numPr>
        <w:ind w:firstLineChars="0"/>
      </w:pPr>
      <w:r>
        <w:t>首先是镜像库的id</w:t>
      </w:r>
      <w:r>
        <w:rPr>
          <w:rFonts w:hint="eastAsia"/>
        </w:rPr>
        <w:t>，</w:t>
      </w:r>
      <w:r>
        <w:t>用以唯一标识该镜像库</w:t>
      </w:r>
      <w:r w:rsidR="002660D0">
        <w:rPr>
          <w:rFonts w:hint="eastAsia"/>
        </w:rPr>
        <w:t>，默认default。</w:t>
      </w:r>
    </w:p>
    <w:p w:rsidR="002660D0" w:rsidRDefault="002660D0" w:rsidP="002660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其次是镜像库的url，即该镜像库的访问位置。</w:t>
      </w:r>
    </w:p>
    <w:p w:rsidR="002660D0" w:rsidRPr="00F300F0" w:rsidRDefault="002660D0" w:rsidP="002660D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最后</w:t>
      </w:r>
      <w:r>
        <w:rPr>
          <w:rFonts w:hint="eastAsia"/>
        </w:rPr>
        <w:t>，</w:t>
      </w:r>
      <w:r>
        <w:t>也是最重要的</w:t>
      </w:r>
      <w:r>
        <w:rPr>
          <w:rFonts w:hint="eastAsia"/>
        </w:rPr>
        <w:t>，</w:t>
      </w:r>
      <w:r>
        <w:t>是要镜像的远程库</w:t>
      </w:r>
      <w:r>
        <w:rPr>
          <w:rFonts w:hint="eastAsia"/>
        </w:rPr>
        <w:t>。例如，如果要镜像Maven的central库，则设置&lt;</w:t>
      </w:r>
      <w:r>
        <w:t>mirrorOf&gt;central&lt;/mirrorOf&gt;</w:t>
      </w:r>
    </w:p>
    <w:p w:rsidR="002660D0" w:rsidRDefault="00F300F0" w:rsidP="00D852B8">
      <w:r>
        <w:tab/>
      </w:r>
      <w:r w:rsidR="002660D0">
        <w:t>对于</w:t>
      </w:r>
      <w:r w:rsidR="002660D0">
        <w:rPr>
          <w:rFonts w:hint="eastAsia"/>
        </w:rPr>
        <w:t>&lt;</w:t>
      </w:r>
      <w:r w:rsidR="002660D0">
        <w:t>mirrorOf&gt;参数</w:t>
      </w:r>
      <w:r w:rsidR="002660D0">
        <w:rPr>
          <w:rFonts w:hint="eastAsia"/>
        </w:rPr>
        <w:t>，</w:t>
      </w:r>
      <w:r w:rsidR="002660D0">
        <w:t>如果该镜像库</w:t>
      </w:r>
      <w:r w:rsidR="002660D0">
        <w:rPr>
          <w:rFonts w:hint="eastAsia"/>
        </w:rPr>
        <w:t>的目标远程库不止一个，则可以使用*表示任意远程库；external：*表示任何不在localhost和文件系统中的远程库；r</w:t>
      </w:r>
      <w:r w:rsidR="002660D0">
        <w:t>1,r2表示r1库或者r2库</w:t>
      </w:r>
      <w:r w:rsidR="002660D0">
        <w:rPr>
          <w:rFonts w:hint="eastAsia"/>
        </w:rPr>
        <w:t>；*</w:t>
      </w:r>
      <w:r w:rsidR="002660D0">
        <w:t>,!r1表示除了r1库之外的任何远程库</w:t>
      </w:r>
      <w:r w:rsidR="002660D0">
        <w:rPr>
          <w:rFonts w:hint="eastAsia"/>
        </w:rPr>
        <w:t>。</w:t>
      </w:r>
    </w:p>
    <w:p w:rsidR="002660D0" w:rsidRDefault="002660D0" w:rsidP="00D852B8">
      <w:pPr>
        <w:rPr>
          <w:rFonts w:hint="eastAsia"/>
        </w:rPr>
      </w:pPr>
      <w:r>
        <w:tab/>
        <w:t>此外</w:t>
      </w:r>
      <w:r>
        <w:rPr>
          <w:rFonts w:hint="eastAsia"/>
        </w:rPr>
        <w:t>，</w:t>
      </w:r>
      <w:r>
        <w:t>定义镜像库还可以提供name</w:t>
      </w:r>
      <w:r>
        <w:rPr>
          <w:rFonts w:hint="eastAsia"/>
        </w:rPr>
        <w:t>、</w:t>
      </w:r>
      <w:r>
        <w:t>layout</w:t>
      </w:r>
      <w:r>
        <w:rPr>
          <w:rFonts w:hint="eastAsia"/>
        </w:rPr>
        <w:t>(默认default</w:t>
      </w:r>
      <w:r>
        <w:t>)</w:t>
      </w:r>
      <w:r>
        <w:rPr>
          <w:rFonts w:hint="eastAsia"/>
        </w:rPr>
        <w:t>，</w:t>
      </w:r>
      <w:r>
        <w:t>mirrorOflayouts等参数</w:t>
      </w:r>
      <w:r>
        <w:rPr>
          <w:rFonts w:hint="eastAsia"/>
        </w:rPr>
        <w:t>。</w:t>
      </w:r>
    </w:p>
    <w:p w:rsidR="002660D0" w:rsidRDefault="002660D0" w:rsidP="00D852B8">
      <w:r>
        <w:tab/>
      </w:r>
      <w:r>
        <w:rPr>
          <w:rFonts w:hint="eastAsia"/>
        </w:rPr>
        <w:t>【注意】一个被镜像的远程库，在镜像仓库中只能有一个镜像。</w:t>
      </w:r>
    </w:p>
    <w:p w:rsidR="002660D0" w:rsidRDefault="002660D0" w:rsidP="00D852B8">
      <w:pPr>
        <w:rPr>
          <w:rFonts w:hint="eastAsia"/>
        </w:rPr>
      </w:pPr>
      <w:bookmarkStart w:id="0" w:name="_GoBack"/>
      <w:bookmarkEnd w:id="0"/>
    </w:p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/>
    <w:p w:rsidR="00D852B8" w:rsidRDefault="00D852B8">
      <w:pPr>
        <w:rPr>
          <w:rFonts w:hint="eastAsia"/>
        </w:rPr>
      </w:pPr>
    </w:p>
    <w:sectPr w:rsidR="00D85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A6010"/>
    <w:multiLevelType w:val="hybridMultilevel"/>
    <w:tmpl w:val="B23884F2"/>
    <w:lvl w:ilvl="0" w:tplc="8174E8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7F4872"/>
    <w:multiLevelType w:val="hybridMultilevel"/>
    <w:tmpl w:val="2B408700"/>
    <w:lvl w:ilvl="0" w:tplc="C14E62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74572"/>
    <w:multiLevelType w:val="hybridMultilevel"/>
    <w:tmpl w:val="1DD241B0"/>
    <w:lvl w:ilvl="0" w:tplc="67D61B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C1"/>
    <w:rsid w:val="000B2C19"/>
    <w:rsid w:val="002660D0"/>
    <w:rsid w:val="00696DC1"/>
    <w:rsid w:val="00D852B8"/>
    <w:rsid w:val="00F3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4D7D7-261D-4740-9F81-72DAF744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2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2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2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852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52B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852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taiyangdao/article/details/522969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2020-09-09T01:07:00Z</dcterms:created>
  <dcterms:modified xsi:type="dcterms:W3CDTF">2020-09-09T01:34:00Z</dcterms:modified>
</cp:coreProperties>
</file>