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FF0000"/>
          <w:sz w:val="44"/>
          <w:szCs w:val="44"/>
          <w:lang w:val="en-US" w:eastAsia="zh-CN"/>
        </w:rPr>
      </w:pPr>
      <w:bookmarkStart w:id="0" w:name="_GoBack"/>
      <w:r>
        <w:rPr>
          <w:rFonts w:hint="eastAsia"/>
          <w:color w:val="FF0000"/>
          <w:sz w:val="44"/>
          <w:szCs w:val="44"/>
          <w:lang w:val="en-US" w:eastAsia="zh-CN"/>
        </w:rPr>
        <w:t>韩顺平Struts1知识讲解：</w:t>
      </w:r>
    </w:p>
    <w:bookmarkEnd w:id="0"/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Struts基本概念：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struts是一个框架（frameset）</w:t>
      </w:r>
    </w:p>
    <w:p>
      <w:pPr>
        <w:numPr>
          <w:ilvl w:val="0"/>
          <w:numId w:val="1"/>
        </w:numPr>
        <w:rPr>
          <w:rFonts w:hint="eastAsia"/>
          <w:color w:val="C55A11" w:themeColor="accent2" w:themeShade="BF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Struts是一个web框架</w:t>
      </w:r>
    </w:p>
    <w:p>
      <w:pPr>
        <w:numPr>
          <w:ilvl w:val="0"/>
          <w:numId w:val="1"/>
        </w:numPr>
        <w:rPr>
          <w:rFonts w:hint="eastAsia"/>
          <w:color w:val="C55A11" w:themeColor="accent2" w:themeShade="BF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Struts是一个基于MVC模式的web框架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4、框架规范了程序的同时，但是也约束了程序的自由性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因为各人对MVC的理解不同，可能造成不同公司写程序的时候，规范不统一，这样不利于程序的维护和扩展，所以我们有必要用一个统一的规范来开发项目，这就是框架。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Struts的好处：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程序更加规范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程序开发的效率提高了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程序的可读性增加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程序的可维护性增加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Struts的不足：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form表单有点鸡肋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action是单态（对网站并发性的处理有影响）, 包括ActionServlet 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单态是指: 在整个程序的运行过程中，始终是一个对象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案例：用户登录验证【参考Strutslogin项目】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先创建一个web工程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把Struts开发包引入到web工程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编写login</w:t>
      </w:r>
      <w:r>
        <w:rPr>
          <w:rFonts w:hint="eastAsia"/>
          <w:b/>
          <w:bCs/>
          <w:color w:val="auto"/>
          <w:lang w:val="en-US" w:eastAsia="zh-CN"/>
        </w:rPr>
        <w:t>.</w:t>
      </w:r>
      <w:r>
        <w:rPr>
          <w:rFonts w:hint="eastAsia"/>
          <w:color w:val="auto"/>
          <w:lang w:val="en-US" w:eastAsia="zh-CN"/>
        </w:rPr>
        <w:t>jsp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编写ActionForm(用户表单)和Action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编写struts-config</w:t>
      </w:r>
      <w:r>
        <w:rPr>
          <w:rFonts w:hint="eastAsia"/>
          <w:b/>
          <w:bCs/>
          <w:color w:val="auto"/>
          <w:lang w:val="en-US" w:eastAsia="zh-CN"/>
        </w:rPr>
        <w:t>.</w:t>
      </w:r>
      <w:r>
        <w:rPr>
          <w:rFonts w:hint="eastAsia"/>
          <w:color w:val="auto"/>
          <w:lang w:val="en-US" w:eastAsia="zh-CN"/>
        </w:rPr>
        <w:t>xml文件, 该文件用于配置ActionForm、Action，对应关系，跳转位置...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该文件一般放在WEB-INF目录下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写出wel</w:t>
      </w:r>
      <w:r>
        <w:rPr>
          <w:rFonts w:hint="eastAsia"/>
          <w:b/>
          <w:bCs/>
          <w:color w:val="auto"/>
          <w:lang w:val="en-US" w:eastAsia="zh-CN"/>
        </w:rPr>
        <w:t>.</w:t>
      </w:r>
      <w:r>
        <w:rPr>
          <w:rFonts w:hint="eastAsia"/>
          <w:color w:val="auto"/>
          <w:lang w:val="en-US" w:eastAsia="zh-CN"/>
        </w:rPr>
        <w:t>jsp、err</w:t>
      </w:r>
      <w:r>
        <w:rPr>
          <w:rFonts w:hint="eastAsia"/>
          <w:b/>
          <w:bCs/>
          <w:color w:val="auto"/>
          <w:lang w:val="en-US" w:eastAsia="zh-CN"/>
        </w:rPr>
        <w:t>.</w:t>
      </w:r>
      <w:r>
        <w:rPr>
          <w:rFonts w:hint="eastAsia"/>
          <w:color w:val="auto"/>
          <w:lang w:val="en-US" w:eastAsia="zh-CN"/>
        </w:rPr>
        <w:t>jsp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在web</w:t>
      </w:r>
      <w:r>
        <w:rPr>
          <w:rFonts w:hint="eastAsia"/>
          <w:b/>
          <w:bCs/>
          <w:color w:val="auto"/>
          <w:lang w:val="en-US" w:eastAsia="zh-CN"/>
        </w:rPr>
        <w:t>.</w:t>
      </w:r>
      <w:r>
        <w:rPr>
          <w:rFonts w:hint="eastAsia"/>
          <w:color w:val="auto"/>
          <w:lang w:val="en-US" w:eastAsia="zh-CN"/>
        </w:rPr>
        <w:t>xml中配置ActionServlet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开始并使用Struts 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增加到数据库去验证用户是否合法的功能（创建domain类、service类）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Struts-config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.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xml </w:t>
      </w:r>
      <w:r>
        <w:rPr>
          <w:rFonts w:hint="eastAsia"/>
          <w:color w:val="auto"/>
          <w:lang w:val="en-US" w:eastAsia="zh-CN"/>
        </w:rPr>
        <w:t xml:space="preserve">: 这是Struts的一个配置核心文件, 该文件配置了ActionForm、Action以及他们之间的关系。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在一个项目中，可以有多个配置文件。只需在web</w:t>
      </w:r>
      <w:r>
        <w:rPr>
          <w:rFonts w:hint="eastAsia"/>
          <w:b/>
          <w:bCs/>
          <w:color w:val="auto"/>
          <w:lang w:val="en-US" w:eastAsia="zh-CN"/>
        </w:rPr>
        <w:t>.</w:t>
      </w:r>
      <w:r>
        <w:rPr>
          <w:rFonts w:hint="eastAsia"/>
          <w:color w:val="auto"/>
          <w:lang w:val="en-US" w:eastAsia="zh-CN"/>
        </w:rPr>
        <w:t>xml文件中做相关的配置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  <w:highlight w:val="lightGray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action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org.apache.struts.action.ActionServlet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8"/>
              </w:rPr>
              <w:t>&lt;!-- 配置struts-</w:t>
            </w:r>
            <w:r>
              <w:rPr>
                <w:rFonts w:hint="eastAsia" w:ascii="Consolas" w:hAnsi="Consolas" w:eastAsia="Consolas"/>
                <w:color w:val="3F5FBF"/>
                <w:sz w:val="20"/>
                <w:szCs w:val="18"/>
                <w:u w:val="single"/>
              </w:rPr>
              <w:t>config</w:t>
            </w:r>
            <w:r>
              <w:rPr>
                <w:rFonts w:hint="eastAsia" w:ascii="Consolas" w:hAnsi="Consolas" w:eastAsia="Consolas"/>
                <w:color w:val="3F5FBF"/>
                <w:sz w:val="20"/>
                <w:szCs w:val="18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  <w:u w:val="single"/>
              </w:rPr>
              <w:t>config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E7E6E6" w:themeColor="background2"/>
                <w:sz w:val="20"/>
                <w:szCs w:val="18"/>
                <w:highlight w:val="black"/>
                <w:shd w:val="clear" w:color="auto" w:fill="auto"/>
                <w14:textFill>
                  <w14:solidFill>
                    <w14:schemeClr w14:val="bg2"/>
                  </w14:solidFill>
                </w14:textFill>
              </w:rPr>
              <w:t>/WEB-INF/struts-config.xml,/WEB-INF/struts-config2.</w:t>
            </w:r>
            <w:r>
              <w:rPr>
                <w:rFonts w:hint="eastAsia" w:ascii="Consolas" w:hAnsi="Consolas" w:eastAsia="Consolas"/>
                <w:color w:val="E7E6E6" w:themeColor="background2"/>
                <w:sz w:val="20"/>
                <w:szCs w:val="18"/>
                <w:highlight w:val="black"/>
                <w:u w:val="single"/>
                <w:shd w:val="clear" w:color="auto" w:fill="auto"/>
                <w14:textFill>
                  <w14:solidFill>
                    <w14:schemeClr w14:val="bg2"/>
                  </w14:solidFill>
                </w14:textFill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  <w:highlight w:val="lightGray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action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*.do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18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18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使用工具开发Struts：【参考strutslogin2项目】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JSTL：【参考tag2/】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C:out : 输入value属性的值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C:set ：这个标签用于在某个范围中设置某个值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C:remove : 这个标签用于删除某个变量或者某个属性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C:catch : 这个标签用于捕获嵌套在它内部的标签抛出的异常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C:forEach : 循环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C:forTokens : 用于分割字符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C:forTokens 的属性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属性</w:t>
            </w:r>
          </w:p>
        </w:tc>
        <w:tc>
          <w:tcPr>
            <w:tcW w:w="7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items</w:t>
            </w:r>
          </w:p>
        </w:tc>
        <w:tc>
          <w:tcPr>
            <w:tcW w:w="7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进行分割的EL表达式或者常量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delims</w:t>
            </w:r>
          </w:p>
        </w:tc>
        <w:tc>
          <w:tcPr>
            <w:tcW w:w="7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分割符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begin</w:t>
            </w:r>
          </w:p>
        </w:tc>
        <w:tc>
          <w:tcPr>
            <w:tcW w:w="7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开始条件（可选）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end</w:t>
            </w:r>
          </w:p>
        </w:tc>
        <w:tc>
          <w:tcPr>
            <w:tcW w:w="7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结束条件（可选）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step</w:t>
            </w:r>
          </w:p>
        </w:tc>
        <w:tc>
          <w:tcPr>
            <w:tcW w:w="7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循环的步长，默认为1（可选）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var</w:t>
            </w:r>
          </w:p>
        </w:tc>
        <w:tc>
          <w:tcPr>
            <w:tcW w:w="7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循环的对象变量名（可选）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varStatus</w:t>
            </w:r>
          </w:p>
        </w:tc>
        <w:tc>
          <w:tcPr>
            <w:tcW w:w="7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  <w:t>显示循环状态的变量（可选）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Struts标签：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在J2EE规范中，存在三种标签：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 自定义标签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 JSTL标签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 Struts标签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在提供了Struts框架后，同时提供了一组标签库，命名为Struts标签，在实际开发中，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JSTL标签可以和Struts标签混合使用（业内认为JSTL标签比Struts标签做得好一些）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Struts六种标签库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 HTML Tag : 该标签库包含标签可以用来创建Struts输入表单和用户界面。这类标签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实际上就是普通的HTML标签，Struts设计者主要是为了和Struts框架统一，对普通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的HTML标签进行了封装，本质上仍是HTML标签。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. Bean Tag : 该标签库包含的标签可以用来创建bean、访问bean和访问bean的属性。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同时提供了依据cookies、headers和parameters的值创建相关bean的能力。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 Logic Tag : 该标签库包含的标签可以用来进行逻辑判断、集合迭代和流程控制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 Nested Tag : 该标签库建立在前三个标签库的基础上，具有前三个标签的所有功能，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只是允许标签间的嵌套。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 Tiles Tag : 该标签库包含的标签可以用来创建tiles样式的页面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HTML 标签【参考HTMLTag/htmlTagTest.jsp】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Bean 标签【HTMLTag/beanTagTest.jsp】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 Bean:write ---&gt;类似于c:out, 输入内容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 Bean:message ---&gt;用来从指定的locale中取回国际化的信息并输出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 Bean:page ---&gt;将页面上下文中的application、config、request、response或session取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出，然后用id属性值将他们绑定到page作用域中(这种绑定是为了其它标签能够使用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该值)，并创建相应的scripting变量(这种变量是为了JSP脚本能够使用该值)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4).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DispatchAction: 分派Action 【参考strutsDispatch项目】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DispatchAction能够将一类请求写到一个action中处理，以前处理一类的事物需要用一个标识，现在用DispatchAction就行了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全局跳转：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如果一个&lt;forward  name=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 xml:space="preserve"> path=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 xml:space="preserve"> /&gt;标签写在action标签中，则说明是局部跳转，即只能被这个action调用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全局跳转：&lt;global-forward&gt;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全局跳转Forward可以被所有的action调用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动态表单：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为什么需要动态表单？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1). 当我们表单类的属性个数和类型不确定的时候，我们可以使用动态表单来解决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2、动态表单和普通表单是区别: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1). 普通表单ActionForm：首先你需要定义这样一个类，然后配置到struts-config</w:t>
      </w:r>
      <w:r>
        <w:rPr>
          <w:rFonts w:hint="eastAsia"/>
          <w:b/>
          <w:bCs/>
          <w:color w:val="auto"/>
          <w:lang w:val="en-US" w:eastAsia="zh-CN"/>
        </w:rPr>
        <w:t>.</w:t>
      </w:r>
      <w:r>
        <w:rPr>
          <w:rFonts w:hint="eastAsia"/>
          <w:color w:val="auto"/>
          <w:lang w:val="en-US" w:eastAsia="zh-CN"/>
        </w:rPr>
        <w:t>xml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2). 动态表单完全依赖反射机制创建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使用Struts实现文件上传和下载：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7C3D4"/>
    <w:multiLevelType w:val="singleLevel"/>
    <w:tmpl w:val="58B7C3D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B7D431"/>
    <w:multiLevelType w:val="singleLevel"/>
    <w:tmpl w:val="58B7D43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B7D47A"/>
    <w:multiLevelType w:val="singleLevel"/>
    <w:tmpl w:val="58B7D47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B7FFB8"/>
    <w:multiLevelType w:val="singleLevel"/>
    <w:tmpl w:val="58B7FFB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BB992A"/>
    <w:multiLevelType w:val="singleLevel"/>
    <w:tmpl w:val="58BB992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BB993E"/>
    <w:multiLevelType w:val="singleLevel"/>
    <w:tmpl w:val="58BB993E"/>
    <w:lvl w:ilvl="0" w:tentative="0">
      <w:start w:val="1"/>
      <w:numFmt w:val="decimal"/>
      <w:suff w:val="nothing"/>
      <w:lvlText w:val="%1)"/>
      <w:lvlJc w:val="left"/>
    </w:lvl>
  </w:abstractNum>
  <w:abstractNum w:abstractNumId="6">
    <w:nsid w:val="58BB9AFC"/>
    <w:multiLevelType w:val="singleLevel"/>
    <w:tmpl w:val="58BB9AFC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8BB9C6B"/>
    <w:multiLevelType w:val="singleLevel"/>
    <w:tmpl w:val="58BB9C6B"/>
    <w:lvl w:ilvl="0" w:tentative="0">
      <w:start w:val="1"/>
      <w:numFmt w:val="decimal"/>
      <w:suff w:val="nothing"/>
      <w:lvlText w:val="%1)"/>
      <w:lvlJc w:val="left"/>
    </w:lvl>
  </w:abstractNum>
  <w:abstractNum w:abstractNumId="8">
    <w:nsid w:val="58BC18D3"/>
    <w:multiLevelType w:val="singleLevel"/>
    <w:tmpl w:val="58BC18D3"/>
    <w:lvl w:ilvl="0" w:tentative="0">
      <w:start w:val="4"/>
      <w:numFmt w:val="decimal"/>
      <w:suff w:val="nothing"/>
      <w:lvlText w:val="%1、"/>
      <w:lvlJc w:val="left"/>
    </w:lvl>
  </w:abstractNum>
  <w:abstractNum w:abstractNumId="9">
    <w:nsid w:val="58BC1CB3"/>
    <w:multiLevelType w:val="singleLevel"/>
    <w:tmpl w:val="58BC1CB3"/>
    <w:lvl w:ilvl="0" w:tentative="0">
      <w:start w:val="1"/>
      <w:numFmt w:val="decimal"/>
      <w:suff w:val="nothing"/>
      <w:lvlText w:val="%1)"/>
      <w:lvlJc w:val="left"/>
    </w:lvl>
  </w:abstractNum>
  <w:abstractNum w:abstractNumId="10">
    <w:nsid w:val="58BD08E8"/>
    <w:multiLevelType w:val="singleLevel"/>
    <w:tmpl w:val="58BD08E8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8BD1EA5"/>
    <w:multiLevelType w:val="singleLevel"/>
    <w:tmpl w:val="58BD1EA5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8BD20ED"/>
    <w:multiLevelType w:val="singleLevel"/>
    <w:tmpl w:val="58BD20E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7D07"/>
    <w:rsid w:val="01AE1716"/>
    <w:rsid w:val="01F92A53"/>
    <w:rsid w:val="05824710"/>
    <w:rsid w:val="07A82575"/>
    <w:rsid w:val="09367122"/>
    <w:rsid w:val="0A8E243E"/>
    <w:rsid w:val="0DBD3207"/>
    <w:rsid w:val="118122EE"/>
    <w:rsid w:val="14790A21"/>
    <w:rsid w:val="169D76B9"/>
    <w:rsid w:val="19EC665F"/>
    <w:rsid w:val="1A9F0BCC"/>
    <w:rsid w:val="1B132DBE"/>
    <w:rsid w:val="1D5F7B85"/>
    <w:rsid w:val="23B61C6F"/>
    <w:rsid w:val="24922212"/>
    <w:rsid w:val="265B570C"/>
    <w:rsid w:val="26F541FD"/>
    <w:rsid w:val="29867007"/>
    <w:rsid w:val="2A404529"/>
    <w:rsid w:val="2AAB5CD0"/>
    <w:rsid w:val="2ADF2E59"/>
    <w:rsid w:val="2BD30002"/>
    <w:rsid w:val="2E4D4661"/>
    <w:rsid w:val="2F1D6618"/>
    <w:rsid w:val="2FD46AD6"/>
    <w:rsid w:val="328A597B"/>
    <w:rsid w:val="33840943"/>
    <w:rsid w:val="3538090B"/>
    <w:rsid w:val="354129F9"/>
    <w:rsid w:val="370A4FC7"/>
    <w:rsid w:val="371F78FF"/>
    <w:rsid w:val="374C2500"/>
    <w:rsid w:val="383F454B"/>
    <w:rsid w:val="3A821B5F"/>
    <w:rsid w:val="3BD70530"/>
    <w:rsid w:val="3C8E5D1E"/>
    <w:rsid w:val="3EB41251"/>
    <w:rsid w:val="409649F7"/>
    <w:rsid w:val="40DD0D6D"/>
    <w:rsid w:val="41676362"/>
    <w:rsid w:val="421913DE"/>
    <w:rsid w:val="42745402"/>
    <w:rsid w:val="44C31ED1"/>
    <w:rsid w:val="480454C4"/>
    <w:rsid w:val="486D1198"/>
    <w:rsid w:val="48F12F2B"/>
    <w:rsid w:val="4E825B1C"/>
    <w:rsid w:val="50EF031D"/>
    <w:rsid w:val="50FC1D6D"/>
    <w:rsid w:val="50FE5127"/>
    <w:rsid w:val="547D3C5E"/>
    <w:rsid w:val="54F741C6"/>
    <w:rsid w:val="575D6320"/>
    <w:rsid w:val="58683BDC"/>
    <w:rsid w:val="58F53040"/>
    <w:rsid w:val="5A68132A"/>
    <w:rsid w:val="5F026948"/>
    <w:rsid w:val="651B7A5B"/>
    <w:rsid w:val="65847E24"/>
    <w:rsid w:val="663C6F60"/>
    <w:rsid w:val="66C13BA7"/>
    <w:rsid w:val="678B77E6"/>
    <w:rsid w:val="67946675"/>
    <w:rsid w:val="69832C24"/>
    <w:rsid w:val="6A996D12"/>
    <w:rsid w:val="6AA713DA"/>
    <w:rsid w:val="6B5D1A8F"/>
    <w:rsid w:val="72C9253E"/>
    <w:rsid w:val="73B449E1"/>
    <w:rsid w:val="744A0EE1"/>
    <w:rsid w:val="756B487B"/>
    <w:rsid w:val="75AC2338"/>
    <w:rsid w:val="76AB665D"/>
    <w:rsid w:val="78172C41"/>
    <w:rsid w:val="78407B4E"/>
    <w:rsid w:val="7973759D"/>
    <w:rsid w:val="7B18050C"/>
    <w:rsid w:val="7D3F15C9"/>
    <w:rsid w:val="7E993DBE"/>
    <w:rsid w:val="7EF36BF7"/>
    <w:rsid w:val="7F2406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2017-07-10T12:02:39Z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