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数据表示 &amp; 数据结构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一、数据表示：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数据表示，是指：能被计算机</w:t>
      </w:r>
      <w:commentRangeStart w:id="0"/>
      <w:r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  <w:t>硬件直接识别</w:t>
      </w:r>
      <w:commentRangeEnd w:id="0"/>
      <w:r>
        <w:commentReference w:id="0"/>
      </w:r>
      <w:r>
        <w:rPr>
          <w:rFonts w:hint="eastAsia" w:ascii="微软雅黑" w:hAnsi="微软雅黑" w:eastAsia="微软雅黑" w:cs="微软雅黑"/>
          <w:lang w:val="en-US" w:eastAsia="zh-CN"/>
        </w:rPr>
        <w:t>的数据类型。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数据表示与数据结构的关系：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数据表示研究计算机硬件可以直接识别的数据类型。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数据结构研究在数据表示基础之上，如何让计算机处理硬件不能直接识别的数据类型。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三、计算机的外部信息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9865" cy="2472055"/>
            <wp:effectExtent l="0" t="0" r="698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在用户的角度，只能看到文字、图表、声音等信息；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在程序员的角度，我们看到的是各种形式良好的数据结构，但在硬件底层是没有这些外在表现形式的；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在硬件的角度，只能识别一些基本数据类型；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破晓" w:date="2020-02-16T11:58:35Z" w:initials="">
    <w:p w14:paraId="7DDB1859">
      <w:pPr>
        <w:pStyle w:val="4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所谓硬件直接识别，指的是：</w:t>
      </w:r>
    </w:p>
    <w:p w14:paraId="3E017AC0">
      <w:pPr>
        <w:pStyle w:val="4"/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可用计算机硬件直接表示；</w:t>
      </w:r>
    </w:p>
    <w:p w14:paraId="2B0C3FE1">
      <w:pPr>
        <w:pStyle w:val="4"/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可以由计算机指令直接调用；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B0C3FE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4D0C6B"/>
    <w:multiLevelType w:val="singleLevel"/>
    <w:tmpl w:val="D54D0C6B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01EA5557"/>
    <w:multiLevelType w:val="singleLevel"/>
    <w:tmpl w:val="01EA555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FE61FAA"/>
    <w:multiLevelType w:val="singleLevel"/>
    <w:tmpl w:val="3FE61FA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破晓">
    <w15:presenceInfo w15:providerId="WPS Office" w15:userId="38270707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6E54F2"/>
    <w:rsid w:val="0C40003B"/>
    <w:rsid w:val="12A364F4"/>
    <w:rsid w:val="2AF613C6"/>
    <w:rsid w:val="2D343EB8"/>
    <w:rsid w:val="482A1994"/>
    <w:rsid w:val="4E6E54F2"/>
    <w:rsid w:val="4F164246"/>
    <w:rsid w:val="5A6D531C"/>
    <w:rsid w:val="63B21B73"/>
    <w:rsid w:val="6BA8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auto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2019-12-16T12:14:00Z</dcterms:created>
  <dc:creator>破晓</dc:creator>
  <cp:lastModifiedBy>破晓</cp:lastModifiedBy>
  <dcterms:modified xsi:type="dcterms:W3CDTF">2020-02-16T06:17:10Z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