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3F1D1"/>
              <w:spacing w:before="0" w:beforeAutospacing="0" w:after="0" w:afterAutospacing="0" w:line="390" w:lineRule="atLeast"/>
              <w:ind w:left="0" w:righ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t>如何计算某一天是星期几?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t>—— 蔡勒（Zeller）公式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t>历史上的某一天是星期几？未来的某一天是星期几？关于这个问题，有很多计算公式（两个通用计算公式和一些分段计算公式），其中最著名的是蔡勒（Zeller）公式。即w=y+[y/4]+[c/4]-2c+[26(m+1)/10]+d-1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3F1D1"/>
              <w:spacing w:before="0" w:beforeAutospacing="0" w:after="0" w:afterAutospacing="0" w:line="390" w:lineRule="atLeast"/>
              <w:ind w:left="0" w:righ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t>公式中的符号含义如下，w：星期；c：世纪-1；y：年（两位数）；m：月（m大于等于3，小于等于14，即在蔡勒公式中，某年的1、2月要看作上一年的13、14月来计算，比如2003年1月1日要看作2002年的13月1日来计算）；d：日；[ ]代表取整，即只要整数部分。(C是世纪数减一，y是年份后两位，M是月份，d是日数。1月和2月要按上一年的13月和 14月来算，这时C和y均按上一年取值。)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3F1D1"/>
              <w:spacing w:before="0" w:beforeAutospacing="0" w:after="0" w:afterAutospacing="0" w:line="390" w:lineRule="atLeast"/>
              <w:ind w:left="0" w:righ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t>算出来的W除以7，余数是几就是星期几。如果余数是0，则为星期日。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3F1D1"/>
              <w:spacing w:before="0" w:beforeAutospacing="0" w:after="0" w:afterAutospacing="0" w:line="390" w:lineRule="atLeast"/>
              <w:ind w:left="0" w:right="0" w:firstLine="0"/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t>以2049年10月1日（100周年国庆）为例，用蔡勒（Zeller）公式进行计算，过程如下：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t>蔡勒（Zeller）公式：w=y+[y/4]+[c/4]-2c+[26(m+1)/10]+d-1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t>=49+[49/4]+[20/4]-2×20+[26× (10+1)/10]+1-1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t>=49+[12.25]+5-40+[28.6]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t>=49+12+5-40+28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t>=54 (除以7余5)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E3F1D1"/>
              </w:rPr>
              <w:t>即2049年10月1日（100周年国庆）是星期5。</w:t>
            </w:r>
          </w:p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675F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2016-08-08T01:10:49Z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