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2"/>
          <w:sz-cs w:val="22"/>
        </w:rPr>
        <w:t xml:space="preserve">{{ vendor.vendor_name }}</w:t>
      </w:r>
    </w:p>
    <w:p>
      <w:pPr/>
      <w:r>
        <w:rPr>
          <w:rFonts w:ascii="Arial" w:hAnsi="Arial" w:cs="Arial"/>
          <w:sz w:val="22"/>
          <w:sz-cs w:val="22"/>
        </w:rPr>
        <w:t xml:space="preserve">{{ vendor.street }}</w:t>
      </w:r>
    </w:p>
    <w:p>
      <w:pPr/>
      <w:r>
        <w:rPr>
          <w:rFonts w:ascii="Arial" w:hAnsi="Arial" w:cs="Arial"/>
          <w:sz w:val="22"/>
          <w:sz-cs w:val="22"/>
        </w:rPr>
        <w:t xml:space="preserve">{{ vendor.city }}, </w:t>
      </w:r>
    </w:p>
    <w:p>
      <w:pPr/>
      <w:r>
        <w:rPr>
          <w:rFonts w:ascii="Arial" w:hAnsi="Arial" w:cs="Arial"/>
          <w:sz w:val="22"/>
          <w:sz-cs w:val="22"/>
        </w:rPr>
        <w:t xml:space="preserve">{{ vendor.country}}</w:t>
      </w:r>
    </w:p>
    <w:p>
      <w:pPr/>
      <w:r>
        <w:rPr>
          <w:rFonts w:ascii="Arial" w:hAnsi="Arial" w:cs="Arial"/>
          <w:sz w:val="14"/>
          <w:sz-cs w:val="14"/>
        </w:rPr>
        <w:t xml:space="preserve">{% set supplier = vendor.vendor_name %}</w:t>
      </w:r>
    </w:p>
    <w:p>
      <w:pPr/>
      <w:r>
        <w:rPr>
          <w:rFonts w:ascii="Arial" w:hAnsi="Arial" w:cs="Arial"/>
          <w:sz w:val="14"/>
          <w:sz-cs w:val="14"/>
        </w:rPr>
        <w:t xml:space="preserve">{% set pn1 = part_info.part_1.part or ‘‘ %}</w:t>
      </w:r>
    </w:p>
    <w:p>
      <w:pPr/>
      <w:r>
        <w:rPr>
          <w:rFonts w:ascii="Arial" w:hAnsi="Arial" w:cs="Arial"/>
          <w:sz w:val="14"/>
          <w:sz-cs w:val="14"/>
        </w:rPr>
        <w:t xml:space="preserve">{% set pn2 = part_info.part_2.part or ‘‘ %}</w:t>
      </w:r>
    </w:p>
    <w:p>
      <w:pPr/>
      <w:r>
        <w:rPr>
          <w:rFonts w:ascii="Arial" w:hAnsi="Arial" w:cs="Arial"/>
          <w:sz w:val="14"/>
          <w:sz-cs w:val="14"/>
        </w:rPr>
        <w:t xml:space="preserve">{% set pn3 = part_info.part_3.part or ‘‘ %}</w:t>
      </w:r>
    </w:p>
    <w:p>
      <w:pPr/>
      <w:r>
        <w:rPr>
          <w:rFonts w:ascii="Arial" w:hAnsi="Arial" w:cs="Arial"/>
          <w:sz w:val="14"/>
          <w:sz-cs w:val="14"/>
        </w:rPr>
        <w:t xml:space="preserve">{% set plant = project.plant_name%}</w:t>
      </w:r>
    </w:p>
    <w:p>
      <w:pPr/>
      <w:r>
        <w:rPr>
          <w:rFonts w:ascii="Arial" w:hAnsi="Arial" w:cs="Arial"/>
          <w:sz w:val="14"/>
          <w:sz-cs w:val="14"/>
        </w:rPr>
        <w:t xml:space="preserve">{% set y0 = </w:t>
      </w:r>
      <w:r>
        <w:rPr>
          <w:rFonts w:ascii="Times" w:hAnsi="Times" w:cs="Times"/>
          <w:sz w:val="14"/>
          <w:sz-cs w:val="14"/>
        </w:rPr>
        <w:t xml:space="preserve">(</w:t>
      </w:r>
      <w:r>
        <w:rPr>
          <w:rFonts w:ascii="Arial" w:hAnsi="Arial" w:cs="Arial"/>
          <w:sz w:val="14"/>
          <w:sz-cs w:val="14"/>
        </w:rPr>
        <w:t xml:space="preserve">project.sop[6:10])|int or 0 %}</w:t>
      </w:r>
    </w:p>
    <w:p>
      <w:pPr/>
      <w:r>
        <w:rPr>
          <w:rFonts w:ascii="Arial" w:hAnsi="Arial" w:cs="Arial"/>
          <w:sz w:val="14"/>
          <w:sz-cs w:val="14"/>
        </w:rPr>
        <w:t xml:space="preserve">{% set wpy = vendor.week_per_year or 9999 %}</w:t>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ind w:left="284"/>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4"/>
          <w:sz-cs w:val="14"/>
        </w:rPr>
        <w:t xml:space="preserve"/>
      </w:r>
    </w:p>
    <w:p>
      <w:pPr/>
      <w:r>
        <w:rPr>
          <w:rFonts w:ascii="Arial" w:hAnsi="Arial" w:cs="Arial"/>
          <w:sz w:val="16"/>
          <w:sz-cs w:val="16"/>
          <w:position w:val="2"/>
        </w:rPr>
        <w:t xml:space="preserve">{{vendor.sales}}</w:t>
      </w:r>
    </w:p>
    <w:p>
      <w:pPr/>
      <w:r>
        <w:rPr>
          <w:rFonts w:ascii="Arial" w:hAnsi="Arial" w:cs="Arial"/>
          <w:sz w:val="16"/>
          <w:sz-cs w:val="16"/>
          <w:position w:val="2"/>
        </w:rPr>
        <w:t xml:space="preserve">2019-11-05</w:t>
      </w:r>
    </w:p>
    <w:p>
      <w:pPr/>
      <w:r>
        <w:rPr>
          <w:rFonts w:ascii="Arial" w:hAnsi="Arial" w:cs="Arial"/>
          <w:sz w:val="16"/>
          <w:sz-cs w:val="16"/>
          <w:position w:val="2"/>
        </w:rPr>
        <w:t xml:space="preserve">{{project.pur}}</w:t>
      </w:r>
    </w:p>
    <w:p>
      <w:pPr/>
      <w:r>
        <w:rPr>
          <w:rFonts w:ascii="Arial" w:hAnsi="Arial" w:cs="Arial"/>
          <w:sz w:val="16"/>
          <w:sz-cs w:val="16"/>
          <w:position w:val="2"/>
        </w:rPr>
        <w:t xml:space="preserve"/>
      </w:r>
    </w:p>
    <w:p>
      <w:pPr/>
      <w:r>
        <w:rPr>
          <w:rFonts w:ascii="Arial" w:hAnsi="Arial" w:cs="Arial"/>
          <w:sz w:val="16"/>
          <w:sz-cs w:val="16"/>
          <w:position w:val="2"/>
        </w:rPr>
        <w:t xml:space="preserve"/>
      </w:r>
    </w:p>
    <w:p>
      <w:pPr/>
      <w:r>
        <w:rPr>
          <w:rFonts w:ascii="Arial" w:hAnsi="Arial" w:cs="Arial"/>
          <w:sz w:val="16"/>
          <w:sz-cs w:val="16"/>
          <w:position w:val="2"/>
        </w:rPr>
        <w:t xml:space="preserve"/>
      </w:r>
    </w:p>
    <w:p>
      <w:pPr/>
      <w:r>
        <w:rPr>
          <w:rFonts w:ascii="Arial" w:hAnsi="Arial" w:cs="Arial"/>
          <w:sz w:val="16"/>
          <w:sz-cs w:val="16"/>
          <w:position w:val="2"/>
        </w:rPr>
        <w:t xml:space="preserve">2019-11-05</w:t>
      </w:r>
    </w:p>
    <w:p>
      <w:pPr/>
      <w:r>
        <w:rPr>
          <w:rFonts w:ascii="Arial" w:hAnsi="Arial" w:cs="Arial"/>
          <w:sz w:val="16"/>
          <w:sz-cs w:val="16"/>
          <w:position w:val="2"/>
        </w:rPr>
        <w:t xml:space="preserve"/>
      </w:r>
    </w:p>
    <w:p>
      <w:pPr/>
      <w:r>
        <w:rPr>
          <w:rFonts w:ascii="Arial" w:hAnsi="Arial" w:cs="Arial"/>
          <w:sz w:val="16"/>
          <w:sz-cs w:val="16"/>
          <w:position w:val="2"/>
        </w:rPr>
        <w:t xml:space="preserve"/>
      </w:r>
    </w:p>
    <w:p>
      <w:pPr/>
      <w:r>
        <w:rPr>
          <w:rFonts w:ascii="Arial" w:hAnsi="Arial" w:cs="Arial"/>
          <w:sz w:val="24"/>
          <w:sz-cs w:val="24"/>
          <w:b/>
        </w:rPr>
        <w:t xml:space="preserve">Nomination Letter for project  {{ project.project_name}}</w:t>
      </w:r>
    </w:p>
    <w:p>
      <w:pPr/>
      <w:r>
        <w:rPr>
          <w:rFonts w:ascii="Menlo" w:hAnsi="Menlo" w:cs="Menlo"/>
          <w:sz w:val="21"/>
          <w:sz-cs w:val="21"/>
          <w:spacing w:val="0"/>
          <w:color w:val="9F0011"/>
        </w:rPr>
        <w:t xml:space="preserve">{%</w:t>
      </w:r>
      <w:r>
        <w:rPr>
          <w:rFonts w:ascii="Menlo" w:hAnsi="Menlo" w:cs="Menlo"/>
          <w:sz w:val="21"/>
          <w:sz-cs w:val="21"/>
          <w:spacing w:val="0"/>
          <w:color w:val="2F3339"/>
        </w:rPr>
        <w:t xml:space="preserve"> </w:t>
      </w:r>
      <w:r>
        <w:rPr>
          <w:rFonts w:ascii="Menlo" w:hAnsi="Menlo" w:cs="Menlo"/>
          <w:sz w:val="21"/>
          <w:sz-cs w:val="21"/>
          <w:b/>
          <w:spacing w:val="0"/>
          <w:color w:val="A70003"/>
        </w:rPr>
        <w:t xml:space="preserve">for</w:t>
      </w:r>
      <w:r>
        <w:rPr>
          <w:rFonts w:ascii="Menlo" w:hAnsi="Menlo" w:cs="Menlo"/>
          <w:sz w:val="21"/>
          <w:sz-cs w:val="21"/>
          <w:spacing w:val="0"/>
          <w:color w:val="2F3339"/>
        </w:rPr>
        <w:t xml:space="preserve"> part </w:t>
      </w:r>
      <w:r>
        <w:rPr>
          <w:rFonts w:ascii="Menlo" w:hAnsi="Menlo" w:cs="Menlo"/>
          <w:sz w:val="21"/>
          <w:sz-cs w:val="21"/>
          <w:b/>
          <w:spacing w:val="0"/>
          <w:color w:val="A70003"/>
        </w:rPr>
        <w:t xml:space="preserve">in</w:t>
      </w:r>
      <w:r>
        <w:rPr>
          <w:rFonts w:ascii="Menlo" w:hAnsi="Menlo" w:cs="Menlo"/>
          <w:sz w:val="21"/>
          <w:sz-cs w:val="21"/>
          <w:spacing w:val="0"/>
          <w:color w:val="2F3339"/>
        </w:rPr>
        <w:t xml:space="preserve"> parts </w:t>
      </w:r>
      <w:r>
        <w:rPr>
          <w:rFonts w:ascii="Menlo" w:hAnsi="Menlo" w:cs="Menlo"/>
          <w:sz w:val="21"/>
          <w:sz-cs w:val="21"/>
          <w:spacing w:val="0"/>
          <w:color w:val="9F0011"/>
        </w:rPr>
        <w:t xml:space="preserve">%}</w:t>
      </w:r>
    </w:p>
    <w:p>
      <w:pPr/>
      <w:r>
        <w:rPr>
          <w:rFonts w:ascii="Arial" w:hAnsi="Arial" w:cs="Arial"/>
          <w:sz w:val="20"/>
          <w:sz-cs w:val="20"/>
          <w:b/>
          <w:spacing w:val="0"/>
          <w:color w:val="FB0207"/>
        </w:rPr>
        <w:t xml:space="preserve"> {{ part[‘general’][‘part’] }} {{ part.general.part_description }}</w:t>
      </w:r>
    </w:p>
    <w:p>
      <w:pPr/>
      <w:r>
        <w:rPr>
          <w:rFonts w:ascii="Menlo" w:hAnsi="Menlo" w:cs="Menlo"/>
          <w:sz w:val="21"/>
          <w:sz-cs w:val="21"/>
          <w:spacing w:val="0"/>
          <w:color w:val="9F0011"/>
        </w:rPr>
        <w:t xml:space="preserve">{%</w:t>
      </w:r>
      <w:r>
        <w:rPr>
          <w:rFonts w:ascii="Menlo" w:hAnsi="Menlo" w:cs="Menlo"/>
          <w:sz w:val="21"/>
          <w:sz-cs w:val="21"/>
          <w:spacing w:val="0"/>
          <w:color w:val="2F3339"/>
        </w:rPr>
        <w:t xml:space="preserve"> </w:t>
      </w:r>
      <w:r>
        <w:rPr>
          <w:rFonts w:ascii="Menlo" w:hAnsi="Menlo" w:cs="Menlo"/>
          <w:sz w:val="21"/>
          <w:sz-cs w:val="21"/>
          <w:b/>
          <w:spacing w:val="0"/>
          <w:color w:val="A70003"/>
        </w:rPr>
        <w:t xml:space="preserve">endfor</w:t>
      </w:r>
      <w:r>
        <w:rPr>
          <w:rFonts w:ascii="Menlo" w:hAnsi="Menlo" w:cs="Menlo"/>
          <w:sz w:val="21"/>
          <w:sz-cs w:val="21"/>
          <w:spacing w:val="0"/>
          <w:color w:val="2F3339"/>
        </w:rPr>
        <w:t xml:space="preserve"> </w:t>
      </w:r>
      <w:r>
        <w:rPr>
          <w:rFonts w:ascii="Menlo" w:hAnsi="Menlo" w:cs="Menlo"/>
          <w:sz w:val="21"/>
          <w:sz-cs w:val="21"/>
          <w:spacing w:val="0"/>
          <w:color w:val="9F0011"/>
        </w:rPr>
        <w:t xml:space="preserve">%}</w:t>
      </w: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Times" w:hAnsi="Times" w:cs="Times"/>
          <w:sz w:val="24"/>
          <w:sz-cs w:val="24"/>
        </w:rPr>
        <w:t xml:space="preserve">Assumptions</w:t>
      </w:r>
    </w:p>
    <w:p>
      <w:pPr/>
      <w:r>
        <w:rPr>
          <w:rFonts w:ascii="Times" w:hAnsi="Times" w:cs="Times"/>
          <w:sz w:val="24"/>
          <w:sz-cs w:val="24"/>
        </w:rPr>
        <w:t xml:space="preserve"/>
      </w:r>
    </w:p>
    <w:p>
      <w:pPr/>
      <w:r>
        <w:rPr>
          <w:rFonts w:ascii="Arial" w:hAnsi="Arial" w:cs="Arial"/>
          <w:sz w:val="22"/>
          <w:sz-cs w:val="22"/>
        </w:rPr>
        <w:t xml:space="preserve">The project documents have to be considered in the following order of priority:</w:t>
      </w:r>
    </w:p>
    <w:p>
      <w:pPr/>
      <w:r>
        <w:rPr>
          <w:rFonts w:ascii="Arial" w:hAnsi="Arial" w:cs="Arial"/>
          <w:sz w:val="22"/>
          <w:sz-cs w:val="22"/>
        </w:rPr>
        <w:t xml:space="preserve"/>
      </w:r>
    </w:p>
    <w:p>
      <w:pPr>
        <w:ind w:left="720"/>
      </w:pPr>
      <w:r>
        <w:rPr>
          <w:rFonts w:ascii="Times" w:hAnsi="Times" w:cs="Times"/>
          <w:sz w:val="24"/>
          <w:sz-cs w:val="24"/>
        </w:rPr>
        <w:t xml:space="preserve"/>
        <w:tab/>
        <w:t xml:space="preserve">•</w:t>
        <w:tab/>
        <w:t xml:space="preserve">This Nomination Letter </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Delivery regulation for order processing between {{vendor_name}} and {{plant}} dated {{vendor.delivery_regulation_date[:10]}}</w:t>
      </w:r>
    </w:p>
    <w:p>
      <w:pPr>
        <w:ind w:left="567"/>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Tool contract {{‘A’}} between {{vendor_name}} and {{plant}} dated {{vendor.tool_contract_date[:10]}}</w:t>
      </w:r>
    </w:p>
    <w:p>
      <w:pPr>
        <w:ind w:left="567"/>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Framework Supply Agreement for the procurement of manufacturing materials between {{vendor_name}} and {{plant}} dated {{vendor.framework_date[:10]}}.  (the “Framework Supply Agreement”)</w:t>
      </w:r>
    </w:p>
    <w:p>
      <w:pPr>
        <w:ind w:left="567"/>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If necessary, quotation(s) (incl. Cost Break Down) dated </w:t>
      </w:r>
    </w:p>
    <w:p>
      <w:pPr>
        <w:ind w:left="567"/>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If necessary, inquiry documents dated </w:t>
      </w:r>
    </w:p>
    <w:p>
      <w:pPr>
        <w:ind w:left="567"/>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Logistic Data Sheet dated (signed) </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rPr>
        <w:t xml:space="preserve">In case of no Framework Supply Agreement existing between the parties, the “General Terms of Purchasing of Hella KGaA Hueck &amp; Co.”, which are valid at the time, shall apply exclusively. The General Terms of Purchasing can be viewed on the Internet under www.hella.de/ekb (German) and www.hella.com/gtc (English). </w:t>
      </w:r>
    </w:p>
    <w:p>
      <w:pPr/>
      <w:r>
        <w:rPr>
          <w:rFonts w:ascii="Arial" w:hAnsi="Arial" w:cs="Arial"/>
          <w:sz w:val="22"/>
          <w:sz-cs w:val="22"/>
        </w:rPr>
        <w:t xml:space="preserve">The supplier's General Terms of Sale are hereby expressly rejected. </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b/>
        </w:rPr>
        <w:t xml:space="preserve">Preamble</w:t>
      </w:r>
    </w:p>
    <w:p>
      <w:pPr/>
      <w:r>
        <w:rPr>
          <w:rFonts w:ascii="Arial" w:hAnsi="Arial" w:cs="Arial"/>
          <w:sz w:val="22"/>
          <w:sz-cs w:val="22"/>
          <w:b/>
        </w:rPr>
        <w:t xml:space="preserve"/>
      </w:r>
    </w:p>
    <w:p>
      <w:pPr/>
      <w:r>
        <w:rPr>
          <w:rFonts w:ascii="Arial" w:hAnsi="Arial" w:cs="Arial"/>
          <w:sz w:val="22"/>
          <w:sz-cs w:val="22"/>
        </w:rPr>
        <w:t xml:space="preserve">Based on our previous discussions and negotiations, we will place continuous orders, incl. needed equipment with </w:t>
      </w:r>
      <w:r>
        <w:rPr>
          <w:rFonts w:ascii="Arial" w:hAnsi="Arial" w:cs="Arial"/>
          <w:sz w:val="24"/>
          <w:sz-cs w:val="24"/>
        </w:rPr>
        <w:t xml:space="preserve">{{vendor_name}}</w:t>
      </w:r>
      <w:r>
        <w:rPr>
          <w:rFonts w:ascii="Arial" w:hAnsi="Arial" w:cs="Arial"/>
          <w:sz w:val="22"/>
          <w:sz-cs w:val="22"/>
        </w:rPr>
        <w:t xml:space="preserve"> for the components listed below in section 1. Component(s). The components’ delivery is subject to the following conditions:</w:t>
      </w:r>
    </w:p>
    <w:p>
      <w:pPr/>
      <w:r>
        <w:rPr>
          <w:rFonts w:ascii="Arial" w:hAnsi="Arial" w:cs="Arial"/>
          <w:sz w:val="22"/>
          <w:sz-cs w:val="22"/>
        </w:rPr>
        <w:t xml:space="preserve"/>
      </w:r>
    </w:p>
    <w:p>
      <w:pPr/>
      <w:r>
        <w:rPr>
          <w:rFonts w:ascii="Arial" w:hAnsi="Arial" w:cs="Arial"/>
          <w:sz w:val="24"/>
          <w:sz-cs w:val="24"/>
        </w:rPr>
        <w:t xml:space="preserve">Internal Comment</w:t>
      </w:r>
    </w:p>
    <w:p>
      <w:pPr/>
      <w:r>
        <w:rPr>
          <w:rFonts w:ascii="Arial" w:hAnsi="Arial" w:cs="Arial"/>
          <w:sz w:val="24"/>
          <w:sz-cs w:val="24"/>
        </w:rPr>
        <w:t xml:space="preserve">Nomination Roadmap ID: {{part_info.part_1.nr_id}} {{part_info.part_2.nr_id}} {{part_info.part_3.nr_id}}</w:t>
      </w:r>
    </w:p>
    <w:p>
      <w:pPr/>
      <w:r>
        <w:rPr>
          <w:rFonts w:ascii="Arial" w:hAnsi="Arial" w:cs="Arial"/>
          <w:sz w:val="24"/>
          <w:sz-cs w:val="24"/>
        </w:rPr>
        <w:t xml:space="preserve"/>
      </w:r>
    </w:p>
    <w:p>
      <w:pPr/>
      <w:r>
        <w:rPr>
          <w:rFonts w:ascii="Arial" w:hAnsi="Arial" w:cs="Arial"/>
          <w:sz w:val="24"/>
          <w:sz-cs w:val="24"/>
        </w:rPr>
        <w:t xml:space="preserve"/>
      </w:r>
    </w:p>
    <w:p>
      <w:pPr>
        <w:ind w:left="720"/>
      </w:pPr>
      <w:r>
        <w:rPr>
          <w:rFonts w:ascii="Times" w:hAnsi="Times" w:cs="Times"/>
          <w:sz w:val="24"/>
          <w:sz-cs w:val="24"/>
        </w:rPr>
        <w:t xml:space="preserve"/>
        <w:tab/>
        <w:t xml:space="preserve">•</w:t>
        <w:tab/>
        <w:t xml:space="preserve">Component(s) </w:t>
      </w:r>
    </w:p>
    <w:p>
      <w:pPr/>
      <w:r>
        <w:rPr>
          <w:rFonts w:ascii="Times" w:hAnsi="Times" w:cs="Times"/>
          <w:sz w:val="24"/>
          <w:sz-cs w:val="24"/>
        </w:rPr>
        <w:t xml:space="preserve"/>
      </w:r>
    </w:p>
    <w:p>
      <w:pPr/>
      <w:r>
        <w:rPr>
          <w:rFonts w:ascii="Arial" w:hAnsi="Arial" w:cs="Arial"/>
          <w:sz w:val="18"/>
          <w:sz-cs w:val="18"/>
          <w:b/>
        </w:rPr>
        <w:t xml:space="preserve">Pos.</w:t>
      </w:r>
    </w:p>
    <w:p>
      <w:pPr/>
      <w:r>
        <w:rPr>
          <w:rFonts w:ascii="Arial" w:hAnsi="Arial" w:cs="Arial"/>
          <w:sz w:val="18"/>
          <w:sz-cs w:val="18"/>
          <w:b/>
        </w:rPr>
        <w:t xml:space="preserve">HELLA part number</w:t>
      </w:r>
    </w:p>
    <w:p>
      <w:pPr/>
      <w:r>
        <w:rPr>
          <w:rFonts w:ascii="Arial" w:hAnsi="Arial" w:cs="Arial"/>
          <w:sz w:val="18"/>
          <w:sz-cs w:val="18"/>
          <w:b/>
        </w:rPr>
        <w:t xml:space="preserve">Part description</w:t>
      </w:r>
    </w:p>
    <w:p>
      <w:pPr/>
      <w:r>
        <w:rPr>
          <w:rFonts w:ascii="Arial" w:hAnsi="Arial" w:cs="Arial"/>
          <w:sz w:val="18"/>
          <w:sz-cs w:val="18"/>
          <w:b/>
        </w:rPr>
        <w:t xml:space="preserve">Rev. / Index</w:t>
      </w:r>
    </w:p>
    <w:p>
      <w:pPr/>
      <w:r>
        <w:rPr>
          <w:rFonts w:ascii="Arial" w:hAnsi="Arial" w:cs="Arial"/>
          <w:sz w:val="18"/>
          <w:sz-cs w:val="18"/>
          <w:b/>
        </w:rPr>
        <w:t xml:space="preserve">Index Date</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{{part_info.part_1.part_description or ‘‘}}</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{{part_info.part_2.part_description or ‘‘}}</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{{part_info.part_3.part_description or ‘‘}}</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ind w:left="720"/>
      </w:pPr>
      <w:r>
        <w:rPr>
          <w:rFonts w:ascii="Times" w:hAnsi="Times" w:cs="Times"/>
          <w:sz w:val="24"/>
          <w:sz-cs w:val="24"/>
        </w:rPr>
        <w:t xml:space="preserve"/>
        <w:tab/>
        <w:t xml:space="preserve">•</w:t>
        <w:tab/>
        <w:t xml:space="preserve">Forecasted quantities      </w:t>
      </w:r>
    </w:p>
    <w:p>
      <w:pPr/>
      <w:r>
        <w:rPr>
          <w:rFonts w:ascii="Times" w:hAnsi="Times" w:cs="Times"/>
          <w:sz w:val="24"/>
          <w:sz-cs w:val="24"/>
        </w:rPr>
        <w:t xml:space="preserve"/>
      </w:r>
    </w:p>
    <w:p>
      <w:pPr/>
      <w:r>
        <w:rPr>
          <w:rFonts w:ascii="Arial" w:hAnsi="Arial" w:cs="Arial"/>
          <w:sz w:val="22"/>
          <w:sz-cs w:val="22"/>
        </w:rPr>
        <w:t xml:space="preserve">The supplier, {{vendor_name}}, shall confirm orders up to 130 % of the forecasted quantities by HELLA. </w:t>
      </w:r>
    </w:p>
    <w:p>
      <w:pPr/>
      <w:r>
        <w:rPr>
          <w:rFonts w:ascii="Arial" w:hAnsi="Arial" w:cs="Arial"/>
          <w:sz w:val="22"/>
          <w:sz-cs w:val="22"/>
        </w:rPr>
        <w:t xml:space="preserve"/>
      </w:r>
    </w:p>
    <w:p>
      <w:pPr/>
      <w:r>
        <w:rPr>
          <w:rFonts w:ascii="Arial" w:hAnsi="Arial" w:cs="Arial"/>
          <w:sz w:val="22"/>
          <w:sz-cs w:val="22"/>
        </w:rPr>
        <w:t xml:space="preserve">SOP date: {{project.sop}}</w:t>
      </w:r>
    </w:p>
    <w:p>
      <w:pPr/>
      <w:r>
        <w:rPr>
          <w:rFonts w:ascii="Arial" w:hAnsi="Arial" w:cs="Arial"/>
          <w:sz w:val="22"/>
          <w:sz-cs w:val="22"/>
        </w:rPr>
        <w:t xml:space="preserve"/>
      </w:r>
    </w:p>
    <w:p>
      <w:pPr/>
      <w:r>
        <w:rPr>
          <w:rFonts w:ascii="Arial" w:hAnsi="Arial" w:cs="Arial"/>
          <w:sz w:val="18"/>
          <w:sz-cs w:val="18"/>
          <w:b/>
        </w:rPr>
        <w:t xml:space="preserve">Part </w:t>
      </w:r>
    </w:p>
    <w:p>
      <w:pPr/>
      <w:r>
        <w:rPr>
          <w:rFonts w:ascii="Arial" w:hAnsi="Arial" w:cs="Arial"/>
          <w:sz w:val="18"/>
          <w:sz-cs w:val="18"/>
          <w:b/>
        </w:rPr>
        <w:t xml:space="preserve">Number</w:t>
      </w:r>
    </w:p>
    <w:p>
      <w:pPr/>
      <w:r>
        <w:rPr>
          <w:rFonts w:ascii="Arial" w:hAnsi="Arial" w:cs="Arial"/>
          <w:sz w:val="18"/>
          <w:sz-cs w:val="18"/>
          <w:b/>
        </w:rPr>
        <w:t xml:space="preserve">{{y0}}</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+ 1}}</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+ 2}}</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+ 3}}</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+ 4}}</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+ 5}}</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+ 6}}</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b/>
        </w:rPr>
        <w:t xml:space="preserve">{{y0 + 7}}</w:t>
      </w:r>
    </w:p>
    <w:p>
      <w:pPr/>
      <w:r>
        <w:rPr>
          <w:rFonts w:ascii="Arial" w:hAnsi="Arial" w:cs="Arial"/>
          <w:sz w:val="18"/>
          <w:sz-cs w:val="18"/>
          <w:b/>
        </w:rPr>
        <w:t xml:space="preserve">quantity</w:t>
      </w:r>
    </w:p>
    <w:p>
      <w:pPr/>
      <w:r>
        <w:rPr>
          <w:rFonts w:ascii="Arial" w:hAnsi="Arial" w:cs="Arial"/>
          <w:sz w:val="16"/>
          <w:sz-cs w:val="16"/>
        </w:rPr>
        <w:t xml:space="preserve">[k pcs]</w:t>
      </w:r>
    </w:p>
    <w:p>
      <w:pPr/>
      <w:r>
        <w:rPr>
          <w:rFonts w:ascii="Arial" w:hAnsi="Arial" w:cs="Arial"/>
          <w:sz w:val="18"/>
          <w:sz-cs w:val="18"/>
        </w:rPr>
        <w:t xml:space="preserve">{{pn1}}</w:t>
      </w:r>
    </w:p>
    <w:p>
      <w:pPr/>
      <w:r>
        <w:rPr>
          <w:rFonts w:ascii="Arial" w:hAnsi="Arial" w:cs="Arial"/>
          <w:sz w:val="18"/>
          <w:sz-cs w:val="18"/>
        </w:rPr>
        <w:t xml:space="preserve">{{kvol.part_1.vol_y_1}}</w:t>
      </w:r>
    </w:p>
    <w:p>
      <w:pPr/>
      <w:r>
        <w:rPr>
          <w:rFonts w:ascii="Arial" w:hAnsi="Arial" w:cs="Arial"/>
          <w:sz w:val="18"/>
          <w:sz-cs w:val="18"/>
        </w:rPr>
        <w:t xml:space="preserve">{{kvol.part_1.vol_y_1}}</w:t>
      </w:r>
    </w:p>
    <w:p>
      <w:pPr/>
      <w:r>
        <w:rPr>
          <w:rFonts w:ascii="Arial" w:hAnsi="Arial" w:cs="Arial"/>
          <w:sz w:val="18"/>
          <w:sz-cs w:val="18"/>
        </w:rPr>
        <w:t xml:space="preserve">{{kvol.part_1.vol_y_2}}</w:t>
      </w:r>
    </w:p>
    <w:p>
      <w:pPr/>
      <w:r>
        <w:rPr>
          <w:rFonts w:ascii="Arial" w:hAnsi="Arial" w:cs="Arial"/>
          <w:sz w:val="18"/>
          <w:sz-cs w:val="18"/>
        </w:rPr>
        <w:t xml:space="preserve">{{kvol.part_1.vol_y_3}}</w:t>
      </w:r>
    </w:p>
    <w:p>
      <w:pPr/>
      <w:r>
        <w:rPr>
          <w:rFonts w:ascii="Arial" w:hAnsi="Arial" w:cs="Arial"/>
          <w:sz w:val="18"/>
          <w:sz-cs w:val="18"/>
        </w:rPr>
        <w:t xml:space="preserve">{{kvol.part_1.vol_y_4}}</w:t>
      </w:r>
    </w:p>
    <w:p>
      <w:pPr/>
      <w:r>
        <w:rPr>
          <w:rFonts w:ascii="Arial" w:hAnsi="Arial" w:cs="Arial"/>
          <w:sz w:val="18"/>
          <w:sz-cs w:val="18"/>
        </w:rPr>
        <w:t xml:space="preserve">{{kvol.part_1.vol_y_5}}</w:t>
      </w:r>
    </w:p>
    <w:p>
      <w:pPr/>
      <w:r>
        <w:rPr>
          <w:rFonts w:ascii="Arial" w:hAnsi="Arial" w:cs="Arial"/>
          <w:sz w:val="18"/>
          <w:sz-cs w:val="18"/>
        </w:rPr>
        <w:t xml:space="preserve">{{kvol.part_1.vol_y_6}}</w:t>
      </w:r>
    </w:p>
    <w:p>
      <w:pPr/>
      <w:r>
        <w:rPr>
          <w:rFonts w:ascii="Arial" w:hAnsi="Arial" w:cs="Arial"/>
          <w:sz w:val="18"/>
          <w:sz-cs w:val="18"/>
        </w:rPr>
        <w:t xml:space="preserve">{{kvol.part_1.vol_y_7}}</w:t>
      </w:r>
    </w:p>
    <w:p>
      <w:pPr/>
      <w:r>
        <w:rPr>
          <w:rFonts w:ascii="Arial" w:hAnsi="Arial" w:cs="Arial"/>
          <w:sz w:val="18"/>
          <w:sz-cs w:val="18"/>
        </w:rPr>
        <w:t xml:space="preserve">{{pn2}}</w:t>
      </w:r>
    </w:p>
    <w:p>
      <w:pPr/>
      <w:r>
        <w:rPr>
          <w:rFonts w:ascii="Arial" w:hAnsi="Arial" w:cs="Arial"/>
          <w:sz w:val="18"/>
          <w:sz-cs w:val="18"/>
        </w:rPr>
        <w:t xml:space="preserve">{{kvol.part_2.vol_y_1}}</w:t>
      </w:r>
    </w:p>
    <w:p>
      <w:pPr/>
      <w:r>
        <w:rPr>
          <w:rFonts w:ascii="Arial" w:hAnsi="Arial" w:cs="Arial"/>
          <w:sz w:val="18"/>
          <w:sz-cs w:val="18"/>
        </w:rPr>
        <w:t xml:space="preserve">{{kvol.part_2.vol_y_2}}</w:t>
      </w:r>
    </w:p>
    <w:p>
      <w:pPr/>
      <w:r>
        <w:rPr>
          <w:rFonts w:ascii="Arial" w:hAnsi="Arial" w:cs="Arial"/>
          <w:sz w:val="18"/>
          <w:sz-cs w:val="18"/>
        </w:rPr>
        <w:t xml:space="preserve">{{kvol.part_2.vol_y_3}}</w:t>
      </w:r>
    </w:p>
    <w:p>
      <w:pPr/>
      <w:r>
        <w:rPr>
          <w:rFonts w:ascii="Arial" w:hAnsi="Arial" w:cs="Arial"/>
          <w:sz w:val="18"/>
          <w:sz-cs w:val="18"/>
        </w:rPr>
        <w:t xml:space="preserve">{{kvol.part_2.vol_y_4}}</w:t>
      </w:r>
    </w:p>
    <w:p>
      <w:pPr/>
      <w:r>
        <w:rPr>
          <w:rFonts w:ascii="Arial" w:hAnsi="Arial" w:cs="Arial"/>
          <w:sz w:val="18"/>
          <w:sz-cs w:val="18"/>
        </w:rPr>
        <w:t xml:space="preserve">{{kvol.part_2.vol_y_5}}</w:t>
      </w:r>
    </w:p>
    <w:p>
      <w:pPr/>
      <w:r>
        <w:rPr>
          <w:rFonts w:ascii="Arial" w:hAnsi="Arial" w:cs="Arial"/>
          <w:sz w:val="18"/>
          <w:sz-cs w:val="18"/>
        </w:rPr>
        <w:t xml:space="preserve">{{kvol.part_2.vol_y_6}}</w:t>
      </w:r>
    </w:p>
    <w:p>
      <w:pPr/>
      <w:r>
        <w:rPr>
          <w:rFonts w:ascii="Arial" w:hAnsi="Arial" w:cs="Arial"/>
          <w:sz w:val="18"/>
          <w:sz-cs w:val="18"/>
        </w:rPr>
        <w:t xml:space="preserve">{{kvol.part_2.vol_y_17}}</w:t>
      </w:r>
    </w:p>
    <w:p>
      <w:pPr/>
      <w:r>
        <w:rPr>
          <w:rFonts w:ascii="Arial" w:hAnsi="Arial" w:cs="Arial"/>
          <w:sz w:val="18"/>
          <w:sz-cs w:val="18"/>
        </w:rPr>
        <w:t xml:space="preserve">{{kvol.part_2.vol_y_18}}</w:t>
      </w:r>
    </w:p>
    <w:p>
      <w:pPr/>
      <w:r>
        <w:rPr>
          <w:rFonts w:ascii="Arial" w:hAnsi="Arial" w:cs="Arial"/>
          <w:sz w:val="18"/>
          <w:sz-cs w:val="18"/>
        </w:rPr>
        <w:t xml:space="preserve">{{pn3}}</w:t>
      </w:r>
    </w:p>
    <w:p>
      <w:pPr/>
      <w:r>
        <w:rPr>
          <w:rFonts w:ascii="Arial" w:hAnsi="Arial" w:cs="Arial"/>
          <w:sz w:val="18"/>
          <w:sz-cs w:val="18"/>
        </w:rPr>
        <w:t xml:space="preserve">{{kvol.part_3.vol_y_1}}</w:t>
      </w:r>
    </w:p>
    <w:p>
      <w:pPr/>
      <w:r>
        <w:rPr>
          <w:rFonts w:ascii="Arial" w:hAnsi="Arial" w:cs="Arial"/>
          <w:sz w:val="18"/>
          <w:sz-cs w:val="18"/>
        </w:rPr>
        <w:t xml:space="preserve">{{kvol.part_3.vol_y_2}}</w:t>
      </w:r>
    </w:p>
    <w:p>
      <w:pPr/>
      <w:r>
        <w:rPr>
          <w:rFonts w:ascii="Arial" w:hAnsi="Arial" w:cs="Arial"/>
          <w:sz w:val="18"/>
          <w:sz-cs w:val="18"/>
        </w:rPr>
        <w:t xml:space="preserve">{{kvol.part_3.vol_y_3}}</w:t>
      </w:r>
    </w:p>
    <w:p>
      <w:pPr/>
      <w:r>
        <w:rPr>
          <w:rFonts w:ascii="Arial" w:hAnsi="Arial" w:cs="Arial"/>
          <w:sz w:val="18"/>
          <w:sz-cs w:val="18"/>
        </w:rPr>
        <w:t xml:space="preserve">{{kvol.part_3.vol_y_4}}</w:t>
      </w:r>
    </w:p>
    <w:p>
      <w:pPr/>
      <w:r>
        <w:rPr>
          <w:rFonts w:ascii="Arial" w:hAnsi="Arial" w:cs="Arial"/>
          <w:sz w:val="18"/>
          <w:sz-cs w:val="18"/>
        </w:rPr>
        <w:t xml:space="preserve">{{kvol.part_3.vol_y_5}}</w:t>
      </w:r>
    </w:p>
    <w:p>
      <w:pPr/>
      <w:r>
        <w:rPr>
          <w:rFonts w:ascii="Arial" w:hAnsi="Arial" w:cs="Arial"/>
          <w:sz w:val="18"/>
          <w:sz-cs w:val="18"/>
        </w:rPr>
        <w:t xml:space="preserve">{{kvol.part_3.vol_y_6}}</w:t>
      </w:r>
    </w:p>
    <w:p>
      <w:pPr/>
      <w:r>
        <w:rPr>
          <w:rFonts w:ascii="Arial" w:hAnsi="Arial" w:cs="Arial"/>
          <w:sz w:val="18"/>
          <w:sz-cs w:val="18"/>
        </w:rPr>
        <w:t xml:space="preserve">{{kvol.part_3.vol_y_17}}</w:t>
      </w:r>
    </w:p>
    <w:p>
      <w:pPr/>
      <w:r>
        <w:rPr>
          <w:rFonts w:ascii="Arial" w:hAnsi="Arial" w:cs="Arial"/>
          <w:sz w:val="18"/>
          <w:sz-cs w:val="18"/>
        </w:rPr>
        <w:t xml:space="preserve">{{kvol.part_3.vol_y_18}}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22"/>
          <w:sz-cs w:val="22"/>
        </w:rPr>
        <w:t xml:space="preserve">Specifically, this means that production capacities and flexibilities are confirmed (contracted) by the supplier as follows:</w:t>
      </w:r>
    </w:p>
    <w:p>
      <w:pPr/>
      <w:r>
        <w:rPr>
          <w:rFonts w:ascii="Arial" w:hAnsi="Arial" w:cs="Arial"/>
          <w:sz w:val="22"/>
          <w:sz-cs w:val="22"/>
        </w:rPr>
        <w:t xml:space="preserve"/>
      </w:r>
    </w:p>
    <w:p>
      <w:pPr/>
      <w:r>
        <w:rPr>
          <w:rFonts w:ascii="Arial" w:hAnsi="Arial" w:cs="Arial"/>
          <w:sz w:val="18"/>
          <w:sz-cs w:val="18"/>
          <w:b/>
        </w:rPr>
        <w:t xml:space="preserve">Part</w:t>
      </w:r>
    </w:p>
    <w:p>
      <w:pPr/>
      <w:r>
        <w:rPr>
          <w:rFonts w:ascii="Arial" w:hAnsi="Arial" w:cs="Arial"/>
          <w:sz w:val="18"/>
          <w:sz-cs w:val="18"/>
          <w:b/>
        </w:rPr>
        <w:t xml:space="preserve">Number</w:t>
      </w:r>
    </w:p>
    <w:p>
      <w:pPr/>
      <w:r>
        <w:rPr>
          <w:rFonts w:ascii="Arial" w:hAnsi="Arial" w:cs="Arial"/>
          <w:sz w:val="18"/>
          <w:sz-cs w:val="18"/>
          <w:b/>
        </w:rPr>
        <w:t xml:space="preserve">{{y0}}</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+ 1}}</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+ 2}}</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+ 3}}</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+ 4}}</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+ 5}}</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+ 6}}</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b/>
        </w:rPr>
        <w:t xml:space="preserve">{{y0 + 7}}</w:t>
      </w:r>
    </w:p>
    <w:p>
      <w:pPr/>
      <w:r>
        <w:rPr>
          <w:rFonts w:ascii="Arial" w:hAnsi="Arial" w:cs="Arial"/>
          <w:sz w:val="18"/>
          <w:sz-cs w:val="18"/>
          <w:b/>
        </w:rPr>
        <w:t xml:space="preserve">max. qty</w:t>
      </w:r>
    </w:p>
    <w:p>
      <w:pPr/>
      <w:r>
        <w:rPr>
          <w:rFonts w:ascii="Arial" w:hAnsi="Arial" w:cs="Arial"/>
          <w:sz w:val="18"/>
          <w:sz-cs w:val="18"/>
          <w:b/>
        </w:rPr>
        <w:t xml:space="preserve">per week</w:t>
      </w:r>
    </w:p>
    <w:p>
      <w:pPr/>
      <w:r>
        <w:rPr>
          <w:rFonts w:ascii="Arial" w:hAnsi="Arial" w:cs="Arial"/>
          <w:sz w:val="16"/>
          <w:sz-cs w:val="16"/>
        </w:rPr>
        <w:t xml:space="preserve">[k pcs]</w:t>
      </w:r>
    </w:p>
    <w:p>
      <w:pPr/>
      <w:r>
        <w:rPr>
          <w:rFonts w:ascii="Arial" w:hAnsi="Arial" w:cs="Arial"/>
          <w:sz w:val="18"/>
          <w:sz-cs w:val="18"/>
        </w:rPr>
        <w:t xml:space="preserve">{{pn1}}</w:t>
      </w:r>
    </w:p>
    <w:p>
      <w:pPr/>
      <w:r>
        <w:rPr>
          <w:rFonts w:ascii="Arial" w:hAnsi="Arial" w:cs="Arial"/>
          <w:sz w:val="18"/>
          <w:sz-cs w:val="18"/>
        </w:rPr>
        <w:t xml:space="preserve">{{wvol.part_1.vol_y_1 or  ‘’}}</w:t>
      </w:r>
    </w:p>
    <w:p>
      <w:pPr/>
      <w:r>
        <w:rPr>
          <w:rFonts w:ascii="Arial" w:hAnsi="Arial" w:cs="Arial"/>
          <w:sz w:val="18"/>
          <w:sz-cs w:val="18"/>
        </w:rPr>
        <w:t xml:space="preserve">{{wvol.part_1.vol_y_2 or  ‘’}}</w:t>
      </w:r>
    </w:p>
    <w:p>
      <w:pPr/>
      <w:r>
        <w:rPr>
          <w:rFonts w:ascii="Arial" w:hAnsi="Arial" w:cs="Arial"/>
          <w:sz w:val="18"/>
          <w:sz-cs w:val="18"/>
        </w:rPr>
        <w:t xml:space="preserve">{{wvol.part_1.vol_y_3 or  ‘’}}</w:t>
      </w:r>
    </w:p>
    <w:p>
      <w:pPr/>
      <w:r>
        <w:rPr>
          <w:rFonts w:ascii="Arial" w:hAnsi="Arial" w:cs="Arial"/>
          <w:sz w:val="18"/>
          <w:sz-cs w:val="18"/>
        </w:rPr>
        <w:t xml:space="preserve">{{wvol.part_1.vol_y_4 or  ‘’}}</w:t>
      </w:r>
    </w:p>
    <w:p>
      <w:pPr/>
      <w:r>
        <w:rPr>
          <w:rFonts w:ascii="Arial" w:hAnsi="Arial" w:cs="Arial"/>
          <w:sz w:val="18"/>
          <w:sz-cs w:val="18"/>
        </w:rPr>
        <w:t xml:space="preserve">{{wvol.part_1.vol_y_5 or  ‘’}}</w:t>
      </w:r>
    </w:p>
    <w:p>
      <w:pPr/>
      <w:r>
        <w:rPr>
          <w:rFonts w:ascii="Arial" w:hAnsi="Arial" w:cs="Arial"/>
          <w:sz w:val="18"/>
          <w:sz-cs w:val="18"/>
        </w:rPr>
        <w:t xml:space="preserve">{{wvol.part_1.vol_y_6 or  ‘’}}</w:t>
      </w:r>
    </w:p>
    <w:p>
      <w:pPr/>
      <w:r>
        <w:rPr>
          <w:rFonts w:ascii="Arial" w:hAnsi="Arial" w:cs="Arial"/>
          <w:sz w:val="18"/>
          <w:sz-cs w:val="18"/>
        </w:rPr>
        <w:t xml:space="preserve">{{wvol.part_1.vol_y_7 or  ‘’}}</w:t>
      </w:r>
    </w:p>
    <w:p>
      <w:pPr/>
      <w:r>
        <w:rPr>
          <w:rFonts w:ascii="Arial" w:hAnsi="Arial" w:cs="Arial"/>
          <w:sz w:val="18"/>
          <w:sz-cs w:val="18"/>
        </w:rPr>
        <w:t xml:space="preserve">{{wvol.part_1.vol_y_8 or  ‘’}}</w:t>
      </w:r>
    </w:p>
    <w:p>
      <w:pPr/>
      <w:r>
        <w:rPr>
          <w:rFonts w:ascii="Arial" w:hAnsi="Arial" w:cs="Arial"/>
          <w:sz w:val="18"/>
          <w:sz-cs w:val="18"/>
        </w:rPr>
        <w:t xml:space="preserve">{{pn2}}</w:t>
      </w:r>
    </w:p>
    <w:p>
      <w:pPr/>
      <w:r>
        <w:rPr>
          <w:rFonts w:ascii="Arial" w:hAnsi="Arial" w:cs="Arial"/>
          <w:sz w:val="18"/>
          <w:sz-cs w:val="18"/>
        </w:rPr>
        <w:t xml:space="preserve">{{wvol.part_2.vol_y_1 or  ‘’}}</w:t>
      </w:r>
    </w:p>
    <w:p>
      <w:pPr/>
      <w:r>
        <w:rPr>
          <w:rFonts w:ascii="Arial" w:hAnsi="Arial" w:cs="Arial"/>
          <w:sz w:val="18"/>
          <w:sz-cs w:val="18"/>
        </w:rPr>
        <w:t xml:space="preserve">{{wvol.part_2.vol_y_2 or  ‘’}}</w:t>
      </w:r>
    </w:p>
    <w:p>
      <w:pPr/>
      <w:r>
        <w:rPr>
          <w:rFonts w:ascii="Arial" w:hAnsi="Arial" w:cs="Arial"/>
          <w:sz w:val="18"/>
          <w:sz-cs w:val="18"/>
        </w:rPr>
        <w:t xml:space="preserve">{{wvol.part_2.vol_y_3 or  ‘’}}</w:t>
      </w:r>
    </w:p>
    <w:p>
      <w:pPr/>
      <w:r>
        <w:rPr>
          <w:rFonts w:ascii="Arial" w:hAnsi="Arial" w:cs="Arial"/>
          <w:sz w:val="18"/>
          <w:sz-cs w:val="18"/>
        </w:rPr>
        <w:t xml:space="preserve">{{wvol.part_2.vol_y_4 or  ‘’}}</w:t>
      </w:r>
    </w:p>
    <w:p>
      <w:pPr/>
      <w:r>
        <w:rPr>
          <w:rFonts w:ascii="Arial" w:hAnsi="Arial" w:cs="Arial"/>
          <w:sz w:val="18"/>
          <w:sz-cs w:val="18"/>
        </w:rPr>
        <w:t xml:space="preserve">{{wvol.part_2.vol_y_5 or  ‘’}}</w:t>
      </w:r>
    </w:p>
    <w:p>
      <w:pPr/>
      <w:r>
        <w:rPr>
          <w:rFonts w:ascii="Arial" w:hAnsi="Arial" w:cs="Arial"/>
          <w:sz w:val="18"/>
          <w:sz-cs w:val="18"/>
        </w:rPr>
        <w:t xml:space="preserve">{{wvol.part_2.vol_y_6 or  ‘’}}</w:t>
      </w:r>
    </w:p>
    <w:p>
      <w:pPr/>
      <w:r>
        <w:rPr>
          <w:rFonts w:ascii="Arial" w:hAnsi="Arial" w:cs="Arial"/>
          <w:sz w:val="18"/>
          <w:sz-cs w:val="18"/>
        </w:rPr>
        <w:t xml:space="preserve">{{wvol.part_2.vol_y_7 or  ‘’}}</w:t>
      </w:r>
    </w:p>
    <w:p>
      <w:pPr/>
      <w:r>
        <w:rPr>
          <w:rFonts w:ascii="Arial" w:hAnsi="Arial" w:cs="Arial"/>
          <w:sz w:val="18"/>
          <w:sz-cs w:val="18"/>
        </w:rPr>
        <w:t xml:space="preserve">{{wvol.part_2.vol_y_8 or  ‘’}}</w:t>
      </w:r>
    </w:p>
    <w:p>
      <w:pPr/>
      <w:r>
        <w:rPr>
          <w:rFonts w:ascii="Arial" w:hAnsi="Arial" w:cs="Arial"/>
          <w:sz w:val="18"/>
          <w:sz-cs w:val="18"/>
        </w:rPr>
        <w:t xml:space="preserve">{{pn3}}</w:t>
      </w:r>
    </w:p>
    <w:p>
      <w:pPr/>
      <w:r>
        <w:rPr>
          <w:rFonts w:ascii="Arial" w:hAnsi="Arial" w:cs="Arial"/>
          <w:sz w:val="18"/>
          <w:sz-cs w:val="18"/>
        </w:rPr>
        <w:t xml:space="preserve">{{wvol.part_3.vol_y_1 or  ‘’}}</w:t>
      </w:r>
    </w:p>
    <w:p>
      <w:pPr/>
      <w:r>
        <w:rPr>
          <w:rFonts w:ascii="Arial" w:hAnsi="Arial" w:cs="Arial"/>
          <w:sz w:val="18"/>
          <w:sz-cs w:val="18"/>
        </w:rPr>
        <w:t xml:space="preserve">{{wvol.part_3.vol_y_2 or  ‘’}}</w:t>
      </w:r>
    </w:p>
    <w:p>
      <w:pPr/>
      <w:r>
        <w:rPr>
          <w:rFonts w:ascii="Arial" w:hAnsi="Arial" w:cs="Arial"/>
          <w:sz w:val="18"/>
          <w:sz-cs w:val="18"/>
        </w:rPr>
        <w:t xml:space="preserve">{{wvol.part_3.vol_y_3 or  ‘’}}</w:t>
      </w:r>
    </w:p>
    <w:p>
      <w:pPr/>
      <w:r>
        <w:rPr>
          <w:rFonts w:ascii="Arial" w:hAnsi="Arial" w:cs="Arial"/>
          <w:sz w:val="18"/>
          <w:sz-cs w:val="18"/>
        </w:rPr>
        <w:t xml:space="preserve">{{wvol.part_3.vol_y_4 or  ‘’}}</w:t>
      </w:r>
    </w:p>
    <w:p>
      <w:pPr/>
      <w:r>
        <w:rPr>
          <w:rFonts w:ascii="Arial" w:hAnsi="Arial" w:cs="Arial"/>
          <w:sz w:val="18"/>
          <w:sz-cs w:val="18"/>
        </w:rPr>
        <w:t xml:space="preserve">{{wvol.part_3.vol_y_5 or  ‘’}}</w:t>
      </w:r>
    </w:p>
    <w:p>
      <w:pPr/>
      <w:r>
        <w:rPr>
          <w:rFonts w:ascii="Arial" w:hAnsi="Arial" w:cs="Arial"/>
          <w:sz w:val="18"/>
          <w:sz-cs w:val="18"/>
        </w:rPr>
        <w:t xml:space="preserve">{{wvol.part_3.vol_y_6 or  ‘’}}</w:t>
      </w:r>
    </w:p>
    <w:p>
      <w:pPr/>
      <w:r>
        <w:rPr>
          <w:rFonts w:ascii="Arial" w:hAnsi="Arial" w:cs="Arial"/>
          <w:sz w:val="18"/>
          <w:sz-cs w:val="18"/>
        </w:rPr>
        <w:t xml:space="preserve">{{wvol.part_3.vol_y_7 or  ‘’}}</w:t>
      </w:r>
    </w:p>
    <w:p>
      <w:pPr/>
      <w:r>
        <w:rPr>
          <w:rFonts w:ascii="Arial" w:hAnsi="Arial" w:cs="Arial"/>
          <w:sz w:val="18"/>
          <w:sz-cs w:val="18"/>
        </w:rPr>
        <w:t xml:space="preserve">{{wvol.part_3.vol_y_8 or  ‘’}}</w:t>
      </w:r>
    </w:p>
    <w:p>
      <w:pPr/>
      <w:r>
        <w:rPr>
          <w:rFonts w:ascii="Arial" w:hAnsi="Arial" w:cs="Arial"/>
          <w:sz w:val="18"/>
          <w:sz-cs w:val="18"/>
        </w:rPr>
        <w:t xml:space="preserve"/>
      </w:r>
    </w:p>
    <w:p>
      <w:pPr/>
      <w:r>
        <w:rPr>
          <w:rFonts w:ascii="Arial" w:hAnsi="Arial" w:cs="Arial"/>
          <w:sz w:val="22"/>
          <w:sz-cs w:val="22"/>
        </w:rPr>
        <w:t xml:space="preserve">Basis:</w:t>
      </w:r>
    </w:p>
    <w:p>
      <w:pPr/>
      <w:r>
        <w:rPr>
          <w:rFonts w:ascii="Arial" w:hAnsi="Arial" w:cs="Arial"/>
          <w:sz w:val="18"/>
          <w:sz-cs w:val="18"/>
          <w:b/>
        </w:rPr>
        <w:t xml:space="preserve">Shift operation</w:t>
      </w:r>
    </w:p>
    <w:p>
      <w:pPr/>
      <w:r>
        <w:rPr>
          <w:rFonts w:ascii="Arial" w:hAnsi="Arial" w:cs="Arial"/>
          <w:sz w:val="18"/>
          <w:sz-cs w:val="18"/>
        </w:rPr>
        <w:t xml:space="preserve">{{vendor.shifts_per_day}} shifts per day</w:t>
      </w:r>
    </w:p>
    <w:p>
      <w:pPr/>
      <w:r>
        <w:rPr>
          <w:rFonts w:ascii="Arial" w:hAnsi="Arial" w:cs="Arial"/>
          <w:sz w:val="18"/>
          <w:sz-cs w:val="18"/>
          <w:b/>
        </w:rPr>
        <w:t xml:space="preserve">Shift duration</w:t>
      </w:r>
    </w:p>
    <w:p>
      <w:pPr/>
      <w:r>
        <w:rPr>
          <w:rFonts w:ascii="Arial" w:hAnsi="Arial" w:cs="Arial"/>
          <w:sz w:val="18"/>
          <w:sz-cs w:val="18"/>
        </w:rPr>
        <w:t xml:space="preserve">{{vendor.shift_duration}} hours</w:t>
      </w:r>
    </w:p>
    <w:p>
      <w:pPr/>
      <w:r>
        <w:rPr>
          <w:rFonts w:ascii="Arial" w:hAnsi="Arial" w:cs="Arial"/>
          <w:sz w:val="18"/>
          <w:sz-cs w:val="18"/>
          <w:b/>
        </w:rPr>
        <w:t xml:space="preserve">Calendar days / week</w:t>
      </w:r>
    </w:p>
    <w:p>
      <w:pPr/>
      <w:r>
        <w:rPr>
          <w:rFonts w:ascii="Arial" w:hAnsi="Arial" w:cs="Arial"/>
          <w:sz w:val="18"/>
          <w:sz-cs w:val="18"/>
        </w:rPr>
        <w:t xml:space="preserve">{{vendor.days_per_week}}</w:t>
      </w:r>
    </w:p>
    <w:p>
      <w:pPr/>
      <w:r>
        <w:rPr>
          <w:rFonts w:ascii="Arial" w:hAnsi="Arial" w:cs="Arial"/>
          <w:sz w:val="18"/>
          <w:sz-cs w:val="18"/>
          <w:b/>
        </w:rPr>
        <w:t xml:space="preserve">Weeks / calendar year</w:t>
      </w:r>
    </w:p>
    <w:p>
      <w:pPr/>
      <w:r>
        <w:rPr>
          <w:rFonts w:ascii="Arial" w:hAnsi="Arial" w:cs="Arial"/>
          <w:sz w:val="18"/>
          <w:sz-cs w:val="18"/>
        </w:rPr>
        <w:t xml:space="preserve">{{vendor.weeks_per_year}}</w:t>
      </w:r>
    </w:p>
    <w:p>
      <w:pPr/>
      <w:r>
        <w:rPr>
          <w:rFonts w:ascii="Arial" w:hAnsi="Arial" w:cs="Arial"/>
          <w:sz w:val="18"/>
          <w:sz-cs w:val="18"/>
          <w:b/>
        </w:rPr>
        <w:t xml:space="preserve">OEE (%)</w:t>
      </w:r>
    </w:p>
    <w:p>
      <w:pPr/>
      <w:r>
        <w:rPr>
          <w:rFonts w:ascii="Arial" w:hAnsi="Arial" w:cs="Arial"/>
          <w:sz w:val="18"/>
          <w:sz-cs w:val="18"/>
        </w:rPr>
        <w:t xml:space="preserve"> %</w:t>
      </w:r>
    </w:p>
    <w:p>
      <w:pPr/>
      <w:r>
        <w:rPr>
          <w:rFonts w:ascii="Arial" w:hAnsi="Arial" w:cs="Arial"/>
          <w:sz w:val="18"/>
          <w:sz-cs w:val="18"/>
        </w:rPr>
        <w:t xml:space="preserve"/>
      </w:r>
    </w:p>
    <w:p>
      <w:pPr/>
      <w:r>
        <w:rPr>
          <w:rFonts w:ascii="Arial" w:hAnsi="Arial" w:cs="Arial"/>
          <w:sz w:val="22"/>
          <w:sz-cs w:val="22"/>
        </w:rPr>
        <w:t xml:space="preserve">{{vendor_name}} has to ensure that sufficient capacity is available to cover the ramp-up curve, i.e. that the demands will get higher during the year and cannot be split evenly until peak volume.</w:t>
      </w:r>
    </w:p>
    <w:p>
      <w:pPr/>
      <w:r>
        <w:rPr>
          <w:rFonts w:ascii="Arial" w:hAnsi="Arial" w:cs="Arial"/>
          <w:sz w:val="22"/>
          <w:sz-cs w:val="22"/>
        </w:rPr>
        <w:t xml:space="preserve"/>
      </w:r>
    </w:p>
    <w:p>
      <w:pPr/>
      <w:r>
        <w:rPr>
          <w:rFonts w:ascii="Arial" w:hAnsi="Arial" w:cs="Arial"/>
          <w:sz w:val="22"/>
          <w:sz-cs w:val="22"/>
        </w:rPr>
        <w:t xml:space="preserve">The planned project duration is {{project.lifetime}} years after start of production (SOP).</w:t>
      </w:r>
    </w:p>
    <w:p>
      <w:pPr/>
      <w:r>
        <w:rPr>
          <w:rFonts w:ascii="Arial" w:hAnsi="Arial" w:cs="Arial"/>
          <w:sz w:val="22"/>
          <w:sz-cs w:val="22"/>
        </w:rPr>
        <w:t xml:space="preserve"/>
      </w:r>
    </w:p>
    <w:p>
      <w:pPr/>
      <w:r>
        <w:rPr>
          <w:rFonts w:ascii="Arial" w:hAnsi="Arial" w:cs="Arial"/>
          <w:sz w:val="22"/>
          <w:sz-cs w:val="22"/>
        </w:rPr>
        <w:t xml:space="preserve">These forecasted quantities shall not be construed as an early order by HELLA. </w:t>
      </w:r>
    </w:p>
    <w:p>
      <w:pPr/>
      <w:r>
        <w:rPr>
          <w:rFonts w:ascii="Arial" w:hAnsi="Arial" w:cs="Arial"/>
          <w:sz w:val="22"/>
          <w:sz-cs w:val="22"/>
        </w:rPr>
        <w:t xml:space="preserve">Orders will be placed by HELLA by either single purchase orders or delivery plan call offs. </w:t>
      </w:r>
    </w:p>
    <w:p>
      <w:pPr/>
      <w:r>
        <w:rPr>
          <w:rFonts w:ascii="Arial" w:hAnsi="Arial" w:cs="Arial"/>
          <w:sz w:val="22"/>
          <w:sz-cs w:val="22"/>
        </w:rPr>
        <w:t xml:space="preserve"/>
      </w:r>
    </w:p>
    <w:p>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Flexibilities</w:t>
      </w:r>
    </w:p>
    <w:p>
      <w:pPr>
        <w:ind w:left="360"/>
      </w:pPr>
      <w:r>
        <w:rPr>
          <w:rFonts w:ascii="Arial" w:hAnsi="Arial" w:cs="Arial"/>
          <w:sz w:val="22"/>
          <w:sz-cs w:val="22"/>
          <w:b/>
        </w:rPr>
        <w:t xml:space="preserve"/>
      </w:r>
    </w:p>
    <w:p>
      <w:pPr>
        <w:ind w:left="720"/>
      </w:pPr>
      <w:r>
        <w:rPr>
          <w:rFonts w:ascii="Arial" w:hAnsi="Arial" w:cs="Arial"/>
          <w:sz w:val="22"/>
          <w:sz-cs w:val="22"/>
        </w:rPr>
        <w:t xml:space="preserve"/>
        <w:tab/>
        <w:t xml:space="preserve">•</w:t>
        <w:tab/>
        <w:t xml:space="preserve">flexibility is based on the above confirmed demands per year</w:t>
      </w:r>
    </w:p>
    <w:p>
      <w:pPr>
        <w:ind w:left="720"/>
      </w:pPr>
      <w:r>
        <w:rPr>
          <w:rFonts w:ascii="Arial" w:hAnsi="Arial" w:cs="Arial"/>
          <w:sz w:val="22"/>
          <w:sz-cs w:val="22"/>
        </w:rPr>
        <w:t xml:space="preserve"/>
        <w:tab/>
        <w:t xml:space="preserve">•</w:t>
        <w:tab/>
        <w:t xml:space="preserve">+/-  % flexibility for  weeks with a pre-announcement of  weeks in advance</w:t>
      </w:r>
    </w:p>
    <w:p>
      <w:pPr>
        <w:ind w:left="720"/>
      </w:pPr>
      <w:r>
        <w:rPr>
          <w:rFonts w:ascii="Arial" w:hAnsi="Arial" w:cs="Arial"/>
          <w:sz w:val="22"/>
          <w:sz-cs w:val="22"/>
        </w:rPr>
        <w:t xml:space="preserve"/>
        <w:tab/>
        <w:t xml:space="preserve">•</w:t>
        <w:tab/>
        <w:t xml:space="preserve">further flexibility needs to be checked individually based on the confirmed demands per year</w:t>
      </w:r>
    </w:p>
    <w:p>
      <w:pPr>
        <w:ind w:left="720"/>
      </w:pPr>
      <w:r>
        <w:rPr>
          <w:rFonts w:ascii="Arial" w:hAnsi="Arial" w:cs="Arial"/>
          <w:sz w:val="22"/>
          <w:sz-cs w:val="22"/>
        </w:rPr>
        <w:t xml:space="preserve"/>
        <w:tab/>
        <w:t xml:space="preserve">•</w:t>
        <w:tab/>
        <w:t xml:space="preserve">frozen zone of capacity changes for  weeks</w:t>
      </w:r>
    </w:p>
    <w:p>
      <w:pPr>
        <w:ind w:left="720"/>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Tooling information</w:t>
      </w:r>
    </w:p>
    <w:p>
      <w:pPr>
        <w:ind w:left="360"/>
      </w:pPr>
      <w:r>
        <w:rPr>
          <w:rFonts w:ascii="Arial" w:hAnsi="Arial" w:cs="Arial"/>
          <w:sz w:val="24"/>
          <w:sz-cs w:val="24"/>
          <w:b/>
        </w:rPr>
        <w:t xml:space="preserve"/>
      </w:r>
    </w:p>
    <w:p>
      <w:pPr>
        <w:ind w:left="1440"/>
      </w:pPr>
      <w:r>
        <w:rPr>
          <w:rFonts w:ascii="Arial" w:hAnsi="Arial" w:cs="Arial"/>
          <w:sz w:val="22"/>
          <w:sz-cs w:val="22"/>
          <w:b/>
        </w:rPr>
        <w:t xml:space="preserve"/>
        <w:tab/>
        <w:t xml:space="preserve">•</w:t>
        <w:tab/>
        <w:t xml:space="preserve">Tool Data and Tool Costs</w:t>
      </w:r>
    </w:p>
    <w:p>
      <w:pPr/>
      <w:r>
        <w:rPr>
          <w:rFonts w:ascii="Arial" w:hAnsi="Arial" w:cs="Arial"/>
          <w:sz w:val="22"/>
          <w:sz-cs w:val="22"/>
          <w:b/>
        </w:rPr>
        <w:t xml:space="preserve"/>
      </w:r>
    </w:p>
    <w:p>
      <w:pPr/>
      <w:r>
        <w:rPr>
          <w:rFonts w:ascii="Arial" w:hAnsi="Arial" w:cs="Arial"/>
          <w:sz w:val="18"/>
          <w:sz-cs w:val="18"/>
          <w:b/>
        </w:rPr>
        <w:t xml:space="preserve">Pos.</w:t>
      </w:r>
    </w:p>
    <w:p>
      <w:pPr/>
      <w:r>
        <w:rPr>
          <w:rFonts w:ascii="Arial" w:hAnsi="Arial" w:cs="Arial"/>
          <w:sz w:val="18"/>
          <w:sz-cs w:val="18"/>
          <w:b/>
        </w:rPr>
        <w:t xml:space="preserve">Hella</w:t>
      </w:r>
    </w:p>
    <w:p>
      <w:pPr/>
      <w:r>
        <w:rPr>
          <w:rFonts w:ascii="Arial" w:hAnsi="Arial" w:cs="Arial"/>
          <w:sz w:val="18"/>
          <w:sz-cs w:val="18"/>
          <w:b/>
        </w:rPr>
        <w:t xml:space="preserve">Part No.</w:t>
      </w:r>
    </w:p>
    <w:p>
      <w:pPr/>
      <w:r>
        <w:rPr>
          <w:rFonts w:ascii="Arial" w:hAnsi="Arial" w:cs="Arial"/>
          <w:sz w:val="18"/>
          <w:sz-cs w:val="18"/>
          <w:b/>
        </w:rPr>
        <w:t xml:space="preserve">Tool type</w:t>
      </w:r>
    </w:p>
    <w:p>
      <w:pPr/>
      <w:r>
        <w:rPr>
          <w:rFonts w:ascii="Arial" w:hAnsi="Arial" w:cs="Arial"/>
          <w:sz w:val="18"/>
          <w:sz-cs w:val="18"/>
          <w:b/>
        </w:rPr>
        <w:t xml:space="preserve">Tool configuration</w:t>
      </w:r>
    </w:p>
    <w:p>
      <w:pPr/>
      <w:r>
        <w:rPr>
          <w:rFonts w:ascii="Arial" w:hAnsi="Arial" w:cs="Arial"/>
          <w:sz w:val="16"/>
          <w:sz-cs w:val="16"/>
        </w:rPr>
        <w:t xml:space="preserve">(# of cavities)</w:t>
      </w:r>
    </w:p>
    <w:p>
      <w:pPr/>
      <w:r>
        <w:rPr>
          <w:rFonts w:ascii="Arial" w:hAnsi="Arial" w:cs="Arial"/>
          <w:sz w:val="18"/>
          <w:sz-cs w:val="18"/>
          <w:b/>
        </w:rPr>
        <w:t xml:space="preserve">Cycle time</w:t>
      </w:r>
    </w:p>
    <w:p>
      <w:pPr/>
      <w:r>
        <w:rPr>
          <w:rFonts w:ascii="Arial" w:hAnsi="Arial" w:cs="Arial"/>
          <w:sz w:val="18"/>
          <w:sz-cs w:val="18"/>
        </w:rPr>
        <w:t xml:space="preserve">(in sec)</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{{invest.part_1.tool_description_tool_1}}</w:t>
      </w:r>
    </w:p>
    <w:p>
      <w:pPr/>
      <w:r>
        <w:rPr>
          <w:rFonts w:ascii="Arial" w:hAnsi="Arial" w:cs="Arial"/>
          <w:sz w:val="18"/>
          <w:sz-cs w:val="18"/>
        </w:rPr>
        <w:t xml:space="preserve">{{quotation.part_1.invests.cavity_tool_1}}</w:t>
      </w:r>
    </w:p>
    <w:p>
      <w:pPr/>
      <w:r>
        <w:rPr>
          <w:rFonts w:ascii="Arial" w:hAnsi="Arial" w:cs="Arial"/>
          <w:sz w:val="18"/>
          <w:sz-cs w:val="18"/>
        </w:rPr>
        <w:t xml:space="preserve"/>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{{invest.part_2.tool_description_tool_1}}</w:t>
      </w:r>
    </w:p>
    <w:p>
      <w:pPr/>
      <w:r>
        <w:rPr>
          <w:rFonts w:ascii="Arial" w:hAnsi="Arial" w:cs="Arial"/>
          <w:sz w:val="18"/>
          <w:sz-cs w:val="18"/>
        </w:rPr>
        <w:t xml:space="preserve">{{quotation.part_2.invests.cavity_tool_1}}</w:t>
      </w:r>
    </w:p>
    <w:p>
      <w:pPr/>
      <w:r>
        <w:rPr>
          <w:rFonts w:ascii="Arial" w:hAnsi="Arial" w:cs="Arial"/>
          <w:sz w:val="18"/>
          <w:sz-cs w:val="18"/>
        </w:rPr>
        <w:t xml:space="preserve"/>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{{invest.part_3.tool_description_tool_1}}</w:t>
      </w:r>
    </w:p>
    <w:p>
      <w:pPr/>
      <w:r>
        <w:rPr>
          <w:rFonts w:ascii="Arial" w:hAnsi="Arial" w:cs="Arial"/>
          <w:sz w:val="18"/>
          <w:sz-cs w:val="18"/>
        </w:rPr>
        <w:t xml:space="preserve">{{quotation.part_3.invests.cavity_tool_1}}</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b/>
        </w:rPr>
        <w:t xml:space="preserve">Pos.</w:t>
      </w:r>
    </w:p>
    <w:p>
      <w:pPr/>
      <w:r>
        <w:rPr>
          <w:rFonts w:ascii="Arial" w:hAnsi="Arial" w:cs="Arial"/>
          <w:sz w:val="18"/>
          <w:sz-cs w:val="18"/>
          <w:b/>
        </w:rPr>
        <w:t xml:space="preserve">Hella</w:t>
      </w:r>
    </w:p>
    <w:p>
      <w:pPr/>
      <w:r>
        <w:rPr>
          <w:rFonts w:ascii="Arial" w:hAnsi="Arial" w:cs="Arial"/>
          <w:sz w:val="18"/>
          <w:sz-cs w:val="18"/>
          <w:b/>
        </w:rPr>
        <w:t xml:space="preserve">Part No.</w:t>
      </w:r>
    </w:p>
    <w:p>
      <w:pPr/>
      <w:r>
        <w:rPr>
          <w:rFonts w:ascii="Arial" w:hAnsi="Arial" w:cs="Arial"/>
          <w:sz w:val="18"/>
          <w:sz-cs w:val="18"/>
          <w:b/>
        </w:rPr>
        <w:t xml:space="preserve">Output quantity</w:t>
      </w:r>
    </w:p>
    <w:p>
      <w:pPr/>
      <w:r>
        <w:rPr>
          <w:rFonts w:ascii="Arial" w:hAnsi="Arial" w:cs="Arial"/>
          <w:sz w:val="16"/>
          <w:sz-cs w:val="16"/>
        </w:rPr>
        <w:t xml:space="preserve">(over lifetime)*</w:t>
      </w:r>
    </w:p>
    <w:p>
      <w:pPr/>
      <w:r>
        <w:rPr>
          <w:rFonts w:ascii="Arial" w:hAnsi="Arial" w:cs="Arial"/>
          <w:sz w:val="18"/>
          <w:sz-cs w:val="18"/>
          <w:b/>
        </w:rPr>
        <w:t xml:space="preserve">Output quantity</w:t>
      </w:r>
    </w:p>
    <w:p>
      <w:pPr/>
      <w:r>
        <w:rPr>
          <w:rFonts w:ascii="Arial" w:hAnsi="Arial" w:cs="Arial"/>
          <w:sz w:val="16"/>
          <w:sz-cs w:val="16"/>
        </w:rPr>
        <w:t xml:space="preserve">(per week)</w:t>
      </w:r>
    </w:p>
    <w:p>
      <w:pPr/>
      <w:r>
        <w:rPr>
          <w:rFonts w:ascii="Arial" w:hAnsi="Arial" w:cs="Arial"/>
          <w:sz w:val="18"/>
          <w:sz-cs w:val="18"/>
          <w:b/>
        </w:rPr>
        <w:t xml:space="preserve">Output quantity</w:t>
      </w:r>
    </w:p>
    <w:p>
      <w:pPr/>
      <w:r>
        <w:rPr>
          <w:rFonts w:ascii="Arial" w:hAnsi="Arial" w:cs="Arial"/>
          <w:sz w:val="16"/>
          <w:sz-cs w:val="16"/>
        </w:rPr>
        <w:t xml:space="preserve">(per calendar year)</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6"/>
          <w:sz-cs w:val="16"/>
        </w:rPr>
        <w:t xml:space="preserve">* o.k.-parts </w:t>
      </w:r>
      <w:r>
        <w:rPr>
          <w:rFonts w:ascii="Arial" w:hAnsi="Arial" w:cs="Arial"/>
          <w:sz w:val="16"/>
          <w:sz-cs w:val="16"/>
          <w:color w:val="000000"/>
        </w:rPr>
        <w:t xml:space="preserve">of one tool: The </w:t>
      </w:r>
      <w:r>
        <w:rPr>
          <w:rFonts w:ascii="Arial" w:hAnsi="Arial" w:cs="Arial"/>
          <w:sz w:val="16"/>
          <w:sz-cs w:val="16"/>
        </w:rPr>
        <w:t xml:space="preserve">parts meet all mutual agreed technical requirements according to the drawing and specifications provided by HELLA.</w:t>
      </w:r>
    </w:p>
    <w:p>
      <w:pPr/>
      <w:r>
        <w:rPr>
          <w:rFonts w:ascii="Arial" w:hAnsi="Arial" w:cs="Arial"/>
          <w:sz w:val="16"/>
          <w:sz-cs w:val="16"/>
        </w:rPr>
        <w:t xml:space="preserve"/>
      </w:r>
    </w:p>
    <w:p>
      <w:pPr/>
      <w:r>
        <w:rPr>
          <w:rFonts w:ascii="Arial" w:hAnsi="Arial" w:cs="Arial"/>
          <w:sz w:val="18"/>
          <w:sz-cs w:val="18"/>
          <w:b/>
        </w:rPr>
        <w:t xml:space="preserve">Pos.</w:t>
      </w:r>
    </w:p>
    <w:p>
      <w:pPr/>
      <w:r>
        <w:rPr>
          <w:rFonts w:ascii="Arial" w:hAnsi="Arial" w:cs="Arial"/>
          <w:sz w:val="18"/>
          <w:sz-cs w:val="18"/>
          <w:b/>
        </w:rPr>
        <w:t xml:space="preserve">Hella</w:t>
      </w:r>
    </w:p>
    <w:p>
      <w:pPr/>
      <w:r>
        <w:rPr>
          <w:rFonts w:ascii="Arial" w:hAnsi="Arial" w:cs="Arial"/>
          <w:sz w:val="18"/>
          <w:sz-cs w:val="18"/>
          <w:b/>
        </w:rPr>
        <w:t xml:space="preserve">Part No.</w:t>
      </w:r>
    </w:p>
    <w:p>
      <w:pPr/>
      <w:r>
        <w:rPr>
          <w:rFonts w:ascii="Arial" w:hAnsi="Arial" w:cs="Arial"/>
          <w:sz w:val="18"/>
          <w:sz-cs w:val="18"/>
          <w:b/>
        </w:rPr>
        <w:t xml:space="preserve">Tooling costs</w:t>
      </w:r>
    </w:p>
    <w:p>
      <w:pPr/>
      <w:r>
        <w:rPr>
          <w:rFonts w:ascii="Arial" w:hAnsi="Arial" w:cs="Arial"/>
          <w:sz w:val="18"/>
          <w:sz-cs w:val="18"/>
        </w:rPr>
        <w:t xml:space="preserve">[</w:t>
      </w:r>
      <w:r>
        <w:rPr>
          <w:rFonts w:ascii="Arial" w:hAnsi="Arial" w:cs="Arial"/>
          <w:sz w:val="16"/>
          <w:sz-cs w:val="16"/>
        </w:rPr>
        <w:t xml:space="preserve">{{part_info.part_1.currency}}]</w:t>
      </w:r>
    </w:p>
    <w:p>
      <w:pPr/>
      <w:r>
        <w:rPr>
          <w:rFonts w:ascii="Arial" w:hAnsi="Arial" w:cs="Arial"/>
          <w:sz w:val="18"/>
          <w:sz-cs w:val="18"/>
          <w:b/>
        </w:rPr>
        <w:t xml:space="preserve"># of needed tools</w:t>
      </w:r>
    </w:p>
    <w:p>
      <w:pPr/>
      <w:r>
        <w:rPr>
          <w:rFonts w:ascii="Arial" w:hAnsi="Arial" w:cs="Arial"/>
          <w:sz w:val="16"/>
          <w:sz-cs w:val="16"/>
        </w:rPr>
        <w:t xml:space="preserve">(over lifetime)</w:t>
      </w:r>
    </w:p>
    <w:p>
      <w:pPr/>
      <w:r>
        <w:rPr>
          <w:rFonts w:ascii="Arial" w:hAnsi="Arial" w:cs="Arial"/>
          <w:sz w:val="18"/>
          <w:sz-cs w:val="18"/>
          <w:b/>
        </w:rPr>
        <w:t xml:space="preserve">Follow-up tooling costs</w:t>
      </w:r>
    </w:p>
    <w:p>
      <w:pPr/>
      <w:r>
        <w:rPr>
          <w:rFonts w:ascii="Arial" w:hAnsi="Arial" w:cs="Arial"/>
          <w:sz w:val="16"/>
          <w:sz-cs w:val="16"/>
        </w:rPr>
        <w:t xml:space="preserve">(over lifetime)</w:t>
      </w:r>
    </w:p>
    <w:p>
      <w:pPr/>
      <w:r>
        <w:rPr>
          <w:rFonts w:ascii="Arial" w:hAnsi="Arial" w:cs="Arial"/>
          <w:sz w:val="18"/>
          <w:sz-cs w:val="18"/>
        </w:rPr>
        <w:t xml:space="preserve">[</w:t>
      </w:r>
      <w:r>
        <w:rPr>
          <w:rFonts w:ascii="Arial" w:hAnsi="Arial" w:cs="Arial"/>
          <w:sz w:val="16"/>
          <w:sz-cs w:val="16"/>
        </w:rPr>
        <w:t xml:space="preserve">{{part_info.part_1.currency}}]</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{{quotation.part_1.invests.tool_cost_tool_1}}</w:t>
      </w:r>
    </w:p>
    <w:p>
      <w:pPr/>
      <w:r>
        <w:rPr>
          <w:rFonts w:ascii="Arial" w:hAnsi="Arial" w:cs="Arial"/>
          <w:sz w:val="18"/>
          <w:sz-cs w:val="18"/>
        </w:rPr>
        <w:t xml:space="preserve"/>
      </w:r>
    </w:p>
    <w:p>
      <w:pPr/>
      <w:r>
        <w:rPr>
          <w:rFonts w:ascii="Arial" w:hAnsi="Arial" w:cs="Arial"/>
          <w:sz w:val="18"/>
          <w:sz-cs w:val="18"/>
        </w:rPr>
        <w:t xml:space="preserve">{{quotation.part_1.invests.copy_tool_cost_tool_1}}</w:t>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{{quotation.part_2.invests.tool_cost_tool_1}}</w:t>
      </w:r>
    </w:p>
    <w:p>
      <w:pPr/>
      <w:r>
        <w:rPr>
          <w:rFonts w:ascii="Arial" w:hAnsi="Arial" w:cs="Arial"/>
          <w:sz w:val="18"/>
          <w:sz-cs w:val="18"/>
        </w:rPr>
        <w:t xml:space="preserve"/>
      </w:r>
    </w:p>
    <w:p>
      <w:pPr/>
      <w:r>
        <w:rPr>
          <w:rFonts w:ascii="Arial" w:hAnsi="Arial" w:cs="Arial"/>
          <w:sz w:val="18"/>
          <w:sz-cs w:val="18"/>
        </w:rPr>
        <w:t xml:space="preserve">{{quotation.part_2.invests.copy_tool_cost_tool_1}}</w:t>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{{quotation.part_3.invests.tool_cost_tool_1}}</w:t>
      </w:r>
    </w:p>
    <w:p>
      <w:pPr/>
      <w:r>
        <w:rPr>
          <w:rFonts w:ascii="Arial" w:hAnsi="Arial" w:cs="Arial"/>
          <w:sz w:val="18"/>
          <w:sz-cs w:val="18"/>
        </w:rPr>
        <w:t xml:space="preserve"/>
      </w:r>
    </w:p>
    <w:p>
      <w:pPr/>
      <w:r>
        <w:rPr>
          <w:rFonts w:ascii="Arial" w:hAnsi="Arial" w:cs="Arial"/>
          <w:sz w:val="18"/>
          <w:sz-cs w:val="18"/>
        </w:rPr>
        <w:t xml:space="preserve">{{quotation.part_3.invests.copy_tool_cost_tool_1}}</w:t>
      </w:r>
    </w:p>
    <w:p>
      <w:pPr/>
      <w:r>
        <w:rPr>
          <w:rFonts w:ascii="Arial" w:hAnsi="Arial" w:cs="Arial"/>
          <w:sz w:val="16"/>
          <w:sz-cs w:val="16"/>
        </w:rPr>
        <w:t xml:space="preserve">The tooling costs as listed above are 100% of the respective tool costs.</w:t>
      </w:r>
    </w:p>
    <w:p>
      <w:pPr/>
      <w:r>
        <w:rPr>
          <w:rFonts w:ascii="Arial" w:hAnsi="Arial" w:cs="Arial"/>
          <w:sz w:val="16"/>
          <w:sz-cs w:val="16"/>
        </w:rPr>
        <w:t xml:space="preserve"/>
      </w:r>
    </w:p>
    <w:p>
      <w:pPr/>
      <w:r>
        <w:rPr>
          <w:rFonts w:ascii="Arial" w:hAnsi="Arial" w:cs="Arial"/>
          <w:sz w:val="18"/>
          <w:sz-cs w:val="18"/>
          <w:b/>
        </w:rPr>
        <w:t xml:space="preserve">Pos.</w:t>
      </w:r>
    </w:p>
    <w:p>
      <w:pPr/>
      <w:r>
        <w:rPr>
          <w:rFonts w:ascii="Arial" w:hAnsi="Arial" w:cs="Arial"/>
          <w:sz w:val="18"/>
          <w:sz-cs w:val="18"/>
          <w:b/>
        </w:rPr>
        <w:t xml:space="preserve">Hella</w:t>
      </w:r>
    </w:p>
    <w:p>
      <w:pPr/>
      <w:r>
        <w:rPr>
          <w:rFonts w:ascii="Arial" w:hAnsi="Arial" w:cs="Arial"/>
          <w:sz w:val="18"/>
          <w:sz-cs w:val="18"/>
          <w:b/>
        </w:rPr>
        <w:t xml:space="preserve">Part No.</w:t>
      </w:r>
    </w:p>
    <w:p>
      <w:pPr/>
      <w:r>
        <w:rPr>
          <w:rFonts w:ascii="Arial" w:hAnsi="Arial" w:cs="Arial"/>
          <w:sz w:val="18"/>
          <w:sz-cs w:val="18"/>
          <w:b/>
        </w:rPr>
        <w:t xml:space="preserve">Tooling leadtime</w:t>
      </w:r>
    </w:p>
    <w:p>
      <w:pPr/>
      <w:r>
        <w:rPr>
          <w:rFonts w:ascii="Arial" w:hAnsi="Arial" w:cs="Arial"/>
          <w:sz w:val="18"/>
          <w:sz-cs w:val="18"/>
        </w:rPr>
        <w:t xml:space="preserve">(first tool set)</w:t>
      </w:r>
    </w:p>
    <w:p>
      <w:pPr/>
      <w:r>
        <w:rPr>
          <w:rFonts w:ascii="Arial" w:hAnsi="Arial" w:cs="Arial"/>
          <w:sz w:val="18"/>
          <w:sz-cs w:val="18"/>
          <w:b/>
        </w:rPr>
        <w:t xml:space="preserve">Replacement time</w:t>
      </w:r>
    </w:p>
    <w:p>
      <w:pPr/>
      <w:r>
        <w:rPr>
          <w:rFonts w:ascii="Arial" w:hAnsi="Arial" w:cs="Arial"/>
          <w:sz w:val="18"/>
          <w:sz-cs w:val="18"/>
        </w:rPr>
        <w:t xml:space="preserve">(follow up tools)</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b/>
        </w:rPr>
        <w:t xml:space="preserve">Pos.</w:t>
      </w:r>
    </w:p>
    <w:p>
      <w:pPr/>
      <w:r>
        <w:rPr>
          <w:rFonts w:ascii="Arial" w:hAnsi="Arial" w:cs="Arial"/>
          <w:sz w:val="18"/>
          <w:sz-cs w:val="18"/>
          <w:b/>
        </w:rPr>
        <w:t xml:space="preserve">Hella</w:t>
      </w:r>
    </w:p>
    <w:p>
      <w:pPr/>
      <w:r>
        <w:rPr>
          <w:rFonts w:ascii="Arial" w:hAnsi="Arial" w:cs="Arial"/>
          <w:sz w:val="18"/>
          <w:sz-cs w:val="18"/>
          <w:b/>
        </w:rPr>
        <w:t xml:space="preserve">Part No.</w:t>
      </w:r>
    </w:p>
    <w:p>
      <w:pPr/>
      <w:r>
        <w:rPr>
          <w:rFonts w:ascii="Arial" w:hAnsi="Arial" w:cs="Arial"/>
          <w:sz w:val="18"/>
          <w:sz-cs w:val="18"/>
          <w:b/>
        </w:rPr>
        <w:t xml:space="preserve">Further needed invest</w:t>
      </w:r>
    </w:p>
    <w:p>
      <w:pPr/>
      <w:r>
        <w:rPr>
          <w:rFonts w:ascii="Arial" w:hAnsi="Arial" w:cs="Arial"/>
          <w:sz w:val="18"/>
          <w:sz-cs w:val="18"/>
        </w:rPr>
        <w:t xml:space="preserve">(description)</w:t>
      </w:r>
    </w:p>
    <w:p>
      <w:pPr/>
      <w:r>
        <w:rPr>
          <w:rFonts w:ascii="Arial" w:hAnsi="Arial" w:cs="Arial"/>
          <w:sz w:val="18"/>
          <w:sz-cs w:val="18"/>
          <w:b/>
        </w:rPr>
        <w:t xml:space="preserve">Invest costs</w:t>
      </w:r>
    </w:p>
    <w:p>
      <w:pPr/>
      <w:r>
        <w:rPr>
          <w:rFonts w:ascii="Arial" w:hAnsi="Arial" w:cs="Arial"/>
          <w:sz w:val="18"/>
          <w:sz-cs w:val="18"/>
        </w:rPr>
        <w:t xml:space="preserve">[</w:t>
      </w:r>
      <w:r>
        <w:rPr>
          <w:rFonts w:ascii="Arial" w:hAnsi="Arial" w:cs="Arial"/>
          <w:sz w:val="16"/>
          <w:sz-cs w:val="16"/>
        </w:rPr>
        <w:t xml:space="preserve">{{part_info.part_1.currency}}]</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{{invest.part_1.further_invest_name_tool_1}}</w:t>
      </w:r>
    </w:p>
    <w:p>
      <w:pPr/>
      <w:r>
        <w:rPr>
          <w:rFonts w:ascii="Arial" w:hAnsi="Arial" w:cs="Arial"/>
          <w:sz w:val="18"/>
          <w:sz-cs w:val="18"/>
        </w:rPr>
        <w:t xml:space="preserve">{{quotation.part_1.invests.further_invest_cost_tool_1}}</w:t>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{{invest.part_2.further_invest_name_tool_1}}</w:t>
      </w:r>
    </w:p>
    <w:p>
      <w:pPr/>
      <w:r>
        <w:rPr>
          <w:rFonts w:ascii="Arial" w:hAnsi="Arial" w:cs="Arial"/>
          <w:sz w:val="18"/>
          <w:sz-cs w:val="18"/>
        </w:rPr>
        <w:t xml:space="preserve">{{quotation.part_2.invests.further_invest_cost_tool_1}}</w:t>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{{invest.part_3.further_invest_name_tool_1}}</w:t>
      </w:r>
    </w:p>
    <w:p>
      <w:pPr/>
      <w:r>
        <w:rPr>
          <w:rFonts w:ascii="Arial" w:hAnsi="Arial" w:cs="Arial"/>
          <w:sz w:val="18"/>
          <w:sz-cs w:val="18"/>
        </w:rPr>
        <w:t xml:space="preserve">{{quotation.part_1.invests.further_invest_cost_tool_1}}</w:t>
      </w:r>
    </w:p>
    <w:p>
      <w:pPr/>
      <w:r>
        <w:rPr>
          <w:rFonts w:ascii="Arial" w:hAnsi="Arial" w:cs="Arial"/>
          <w:sz w:val="18"/>
          <w:sz-cs w:val="18"/>
        </w:rPr>
        <w:t xml:space="preserve"/>
      </w:r>
    </w:p>
    <w:p>
      <w:pPr/>
      <w:r>
        <w:rPr>
          <w:rFonts w:ascii="Arial" w:hAnsi="Arial" w:cs="Arial"/>
          <w:sz w:val="18"/>
          <w:sz-cs w:val="18"/>
          <w:b/>
        </w:rPr>
        <w:t xml:space="preserve">Pos.</w:t>
      </w:r>
    </w:p>
    <w:p>
      <w:pPr/>
      <w:r>
        <w:rPr>
          <w:rFonts w:ascii="Arial" w:hAnsi="Arial" w:cs="Arial"/>
          <w:sz w:val="18"/>
          <w:sz-cs w:val="18"/>
          <w:b/>
        </w:rPr>
        <w:t xml:space="preserve">Hella</w:t>
      </w:r>
    </w:p>
    <w:p>
      <w:pPr/>
      <w:r>
        <w:rPr>
          <w:rFonts w:ascii="Arial" w:hAnsi="Arial" w:cs="Arial"/>
          <w:sz w:val="18"/>
          <w:sz-cs w:val="18"/>
          <w:b/>
        </w:rPr>
        <w:t xml:space="preserve">Part No.</w:t>
      </w:r>
    </w:p>
    <w:p>
      <w:pPr/>
      <w:r>
        <w:rPr>
          <w:rFonts w:ascii="Arial" w:hAnsi="Arial" w:cs="Arial"/>
          <w:sz w:val="18"/>
          <w:sz-cs w:val="18"/>
          <w:b/>
        </w:rPr>
        <w:t xml:space="preserve">Tool Owner</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{{“Hella” if pn1}}</w:t>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{{“Hella” if pn2}}</w:t>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{{“Hella” if pn3}}</w:t>
      </w:r>
    </w:p>
    <w:p>
      <w:pPr/>
      <w:r>
        <w:rPr>
          <w:rFonts w:ascii="Arial" w:hAnsi="Arial" w:cs="Arial"/>
          <w:sz w:val="16"/>
          <w:sz-cs w:val="16"/>
        </w:rPr>
        <w:t xml:space="preserve">(Supplier, Hella, Customer)</w:t>
      </w:r>
    </w:p>
    <w:p>
      <w:pPr>
        <w:ind w:left="1440"/>
      </w:pPr>
      <w:r>
        <w:rPr>
          <w:rFonts w:ascii="Arial" w:hAnsi="Arial" w:cs="Arial"/>
          <w:sz w:val="22"/>
          <w:sz-cs w:val="22"/>
          <w:b/>
        </w:rPr>
        <w:t xml:space="preserve"/>
        <w:tab/>
        <w:t xml:space="preserve">•</w:t>
        <w:tab/>
        <w:t xml:space="preserve">Tooling referred agreements</w:t>
      </w:r>
    </w:p>
    <w:p>
      <w:pPr>
        <w:ind w:left="792"/>
      </w:pPr>
      <w:r>
        <w:rPr>
          <w:rFonts w:ascii="Arial" w:hAnsi="Arial" w:cs="Arial"/>
          <w:sz w:val="22"/>
          <w:sz-cs w:val="22"/>
          <w:b/>
        </w:rPr>
        <w:t xml:space="preserve"/>
      </w:r>
    </w:p>
    <w:p>
      <w:pPr>
        <w:ind w:left="720"/>
      </w:pPr>
      <w:r>
        <w:rPr>
          <w:rFonts w:ascii="Arial" w:hAnsi="Arial" w:cs="Arial"/>
          <w:sz w:val="22"/>
          <w:sz-cs w:val="22"/>
        </w:rPr>
        <w:t xml:space="preserve"/>
        <w:tab/>
        <w:t xml:space="preserve">•</w:t>
        <w:tab/>
        <w:t xml:space="preserve">The tools, incl. all relevant 2D / 3D data, have to be listed in the appendix to the concluded Tool Contract A. </w:t>
      </w:r>
    </w:p>
    <w:p>
      <w:pPr>
        <w:ind w:left="567"/>
      </w:pPr>
      <w:r>
        <w:rPr>
          <w:rFonts w:ascii="Arial" w:hAnsi="Arial" w:cs="Arial"/>
          <w:sz w:val="22"/>
          <w:sz-cs w:val="22"/>
        </w:rPr>
        <w:t xml:space="preserve"/>
      </w:r>
    </w:p>
    <w:p>
      <w:pPr>
        <w:ind w:left="720"/>
      </w:pPr>
      <w:r>
        <w:rPr>
          <w:rFonts w:ascii="Arial" w:hAnsi="Arial" w:cs="Arial"/>
          <w:sz w:val="22"/>
          <w:sz-cs w:val="22"/>
        </w:rPr>
        <w:t xml:space="preserve"/>
        <w:tab/>
        <w:t xml:space="preserve">•</w:t>
        <w:tab/>
        <w:t xml:space="preserve">The lettering and marking of the tools, jigs and / or further manufacturing equipment will be performed free of charge for HELLA.</w:t>
      </w:r>
    </w:p>
    <w:p>
      <w:pPr>
        <w:ind w:left="567"/>
      </w:pPr>
      <w:r>
        <w:rPr>
          <w:rFonts w:ascii="Arial" w:hAnsi="Arial" w:cs="Arial"/>
          <w:sz w:val="22"/>
          <w:sz-cs w:val="22"/>
        </w:rPr>
        <w:t xml:space="preserve"/>
      </w:r>
    </w:p>
    <w:p>
      <w:pPr>
        <w:ind w:left="720"/>
      </w:pPr>
      <w:r>
        <w:rPr>
          <w:rFonts w:ascii="Arial" w:hAnsi="Arial" w:cs="Arial"/>
          <w:sz w:val="22"/>
          <w:sz-cs w:val="22"/>
        </w:rPr>
        <w:t xml:space="preserve"/>
        <w:tab/>
        <w:t xml:space="preserve">•</w:t>
        <w:tab/>
        <w:t xml:space="preserve">Final payment will be made following the ISIR approval, signing of the appendix of the tool contract and presented pictures of the tooling, representing the transition of the entire ownership to HELLA.</w:t>
      </w:r>
    </w:p>
    <w:p>
      <w:pPr>
        <w:ind w:left="567"/>
      </w:pPr>
      <w:r>
        <w:rPr>
          <w:rFonts w:ascii="Arial" w:hAnsi="Arial" w:cs="Arial"/>
          <w:sz w:val="22"/>
          <w:sz-cs w:val="22"/>
        </w:rPr>
        <w:t xml:space="preserve"/>
      </w:r>
    </w:p>
    <w:p>
      <w:pPr>
        <w:ind w:left="720"/>
      </w:pPr>
      <w:r>
        <w:rPr>
          <w:rFonts w:ascii="Arial" w:hAnsi="Arial" w:cs="Arial"/>
          <w:sz w:val="22"/>
          <w:sz-cs w:val="22"/>
        </w:rPr>
        <w:t xml:space="preserve"/>
        <w:tab/>
        <w:t xml:space="preserve">•</w:t>
        <w:tab/>
        <w:t xml:space="preserve">Tool development documents shall be provided to HELLA as requested.</w:t>
      </w:r>
    </w:p>
    <w:p>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Design adaptations</w:t>
      </w:r>
    </w:p>
    <w:p>
      <w:pPr/>
      <w:r>
        <w:rPr>
          <w:rFonts w:ascii="Arial" w:hAnsi="Arial" w:cs="Arial"/>
          <w:sz w:val="24"/>
          <w:sz-cs w:val="24"/>
          <w:b/>
        </w:rPr>
        <w:t xml:space="preserve"/>
      </w:r>
    </w:p>
    <w:p>
      <w:pPr/>
      <w:r>
        <w:rPr>
          <w:rFonts w:ascii="Arial" w:hAnsi="Arial" w:cs="Arial"/>
          <w:sz w:val="22"/>
          <w:sz-cs w:val="22"/>
        </w:rPr>
        <w:t xml:space="preserve">Changes may be requested by HELLA to the tool’s product’s design until the planned tooling manufacturing.</w:t>
      </w:r>
    </w:p>
    <w:p>
      <w:pPr/>
      <w:r>
        <w:rPr>
          <w:rFonts w:ascii="Arial" w:hAnsi="Arial" w:cs="Arial"/>
          <w:sz w:val="22"/>
          <w:sz-cs w:val="22"/>
        </w:rPr>
        <w:t xml:space="preserve">The costs necessary for minor changes are fully included in the tooling costs.</w:t>
      </w:r>
    </w:p>
    <w:p>
      <w:pPr/>
      <w:r>
        <w:rPr>
          <w:rFonts w:ascii="Arial" w:hAnsi="Arial" w:cs="Arial"/>
          <w:sz w:val="22"/>
          <w:sz-cs w:val="22"/>
        </w:rPr>
        <w:t xml:space="preserve"/>
      </w:r>
    </w:p>
    <w:p>
      <w:pPr/>
      <w:r>
        <w:rPr>
          <w:rFonts w:ascii="Arial" w:hAnsi="Arial" w:cs="Arial"/>
          <w:sz w:val="22"/>
          <w:sz-cs w:val="22"/>
        </w:rPr>
        <w:t xml:space="preserve">Start tooling manufacturing:</w:t>
        <w:tab/>
        <w:t xml:space="preserve"> </w:t>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Prices</w:t>
      </w:r>
    </w:p>
    <w:p>
      <w:pPr/>
      <w:r>
        <w:rPr>
          <w:rFonts w:ascii="Arial" w:hAnsi="Arial" w:cs="Arial"/>
          <w:sz w:val="24"/>
          <w:sz-cs w:val="24"/>
          <w:b/>
        </w:rPr>
        <w:t xml:space="preserve"/>
      </w:r>
    </w:p>
    <w:p>
      <w:pPr>
        <w:ind w:left="1440"/>
      </w:pPr>
      <w:r>
        <w:rPr>
          <w:rFonts w:ascii="Arial" w:hAnsi="Arial" w:cs="Arial"/>
          <w:sz w:val="22"/>
          <w:sz-cs w:val="22"/>
          <w:b/>
        </w:rPr>
        <w:t xml:space="preserve"/>
        <w:tab/>
        <w:t xml:space="preserve">•</w:t>
        <w:tab/>
        <w:t xml:space="preserve">Sample prices</w:t>
      </w:r>
    </w:p>
    <w:p>
      <w:pPr>
        <w:ind w:left="360"/>
      </w:pPr>
      <w:r>
        <w:rPr>
          <w:rFonts w:ascii="Arial" w:hAnsi="Arial" w:cs="Arial"/>
          <w:sz w:val="22"/>
          <w:sz-cs w:val="22"/>
          <w:b/>
        </w:rPr>
        <w:t xml:space="preserve"/>
      </w:r>
    </w:p>
    <w:p>
      <w:pPr>
        <w:ind w:left="284"/>
      </w:pPr>
      <w:r>
        <w:rPr>
          <w:rFonts w:ascii="Arial" w:hAnsi="Arial" w:cs="Arial"/>
          <w:sz w:val="22"/>
          <w:sz-cs w:val="22"/>
        </w:rPr>
        <w:t xml:space="preserve">The following parts prices are agreed for the project phase up to SOP:</w:t>
      </w:r>
    </w:p>
    <w:p>
      <w:pPr>
        <w:ind w:left="284"/>
      </w:pPr>
      <w:r>
        <w:rPr>
          <w:rFonts w:ascii="Arial" w:hAnsi="Arial" w:cs="Arial"/>
          <w:sz w:val="22"/>
          <w:sz-cs w:val="22"/>
        </w:rPr>
        <w:t xml:space="preserve"/>
      </w:r>
    </w:p>
    <w:p>
      <w:pPr>
        <w:ind w:left="720"/>
      </w:pPr>
      <w:r>
        <w:rPr>
          <w:rFonts w:ascii="Arial" w:hAnsi="Arial" w:cs="Arial"/>
          <w:sz w:val="18"/>
          <w:sz-cs w:val="18"/>
        </w:rPr>
        <w:t xml:space="preserve"/>
        <w:tab/>
        <w:t xml:space="preserve">•</w:t>
        <w:tab/>
        <w:t xml:space="preserve">/ B- samples</w:t>
      </w:r>
    </w:p>
    <w:p>
      <w:pPr/>
      <w:r>
        <w:rPr>
          <w:rFonts w:ascii="Arial" w:hAnsi="Arial" w:cs="Arial"/>
          <w:sz w:val="18"/>
          <w:sz-cs w:val="18"/>
        </w:rPr>
        <w:t xml:space="preserve">according to quote ()</w:t>
      </w:r>
    </w:p>
    <w:p>
      <w:pPr/>
      <w:r>
        <w:rPr>
          <w:rFonts w:ascii="Arial" w:hAnsi="Arial" w:cs="Arial"/>
          <w:sz w:val="18"/>
          <w:sz-cs w:val="18"/>
        </w:rPr>
        <w:t xml:space="preserve">ISIR parts</w:t>
      </w:r>
    </w:p>
    <w:p>
      <w:pPr/>
      <w:r>
        <w:rPr>
          <w:rFonts w:ascii="Arial" w:hAnsi="Arial" w:cs="Arial"/>
          <w:sz w:val="18"/>
          <w:sz-cs w:val="18"/>
        </w:rPr>
        <w:t xml:space="preserve">free of charge</w:t>
      </w:r>
    </w:p>
    <w:p>
      <w:pPr/>
      <w:r>
        <w:rPr>
          <w:rFonts w:ascii="Arial" w:hAnsi="Arial" w:cs="Arial"/>
          <w:sz w:val="18"/>
          <w:sz-cs w:val="18"/>
        </w:rPr>
        <w:t xml:space="preserve">FOT parts up to and incl. C-samples</w:t>
      </w:r>
    </w:p>
    <w:p>
      <w:pPr/>
      <w:r>
        <w:rPr>
          <w:rFonts w:ascii="Arial" w:hAnsi="Arial" w:cs="Arial"/>
          <w:sz w:val="18"/>
          <w:sz-cs w:val="18"/>
        </w:rPr>
        <w:t xml:space="preserve">series pricing</w:t>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1440"/>
      </w:pPr>
      <w:r>
        <w:rPr>
          <w:rFonts w:ascii="Arial" w:hAnsi="Arial" w:cs="Arial"/>
          <w:sz w:val="22"/>
          <w:sz-cs w:val="22"/>
          <w:b/>
        </w:rPr>
        <w:t xml:space="preserve"/>
        <w:tab/>
        <w:t xml:space="preserve">•</w:t>
        <w:tab/>
        <w:t xml:space="preserve">Series production prices</w:t>
      </w:r>
    </w:p>
    <w:p>
      <w:pPr>
        <w:ind w:left="360"/>
      </w:pPr>
      <w:r>
        <w:rPr>
          <w:rFonts w:ascii="Arial" w:hAnsi="Arial" w:cs="Arial"/>
          <w:sz w:val="22"/>
          <w:sz-cs w:val="22"/>
          <w:b/>
        </w:rPr>
        <w:t xml:space="preserve"/>
      </w:r>
    </w:p>
    <w:p>
      <w:pPr>
        <w:ind w:left="284"/>
      </w:pPr>
      <w:r>
        <w:rPr>
          <w:rFonts w:ascii="Arial" w:hAnsi="Arial" w:cs="Arial"/>
          <w:sz w:val="22"/>
          <w:sz-cs w:val="22"/>
        </w:rPr>
        <w:t xml:space="preserve">The following parts prices are agreed for series deliveries: in {{part_info.part_1.currency}} for 100pcs</w:t>
      </w:r>
    </w:p>
    <w:p>
      <w:pPr>
        <w:ind w:left="360"/>
      </w:pPr>
      <w:r>
        <w:rPr>
          <w:rFonts w:ascii="Arial" w:hAnsi="Arial" w:cs="Arial"/>
          <w:sz w:val="22"/>
          <w:sz-cs w:val="22"/>
        </w:rPr>
        <w:t xml:space="preserve"/>
      </w:r>
    </w:p>
    <w:p>
      <w:pPr/>
      <w:r>
        <w:rPr>
          <w:rFonts w:ascii="Arial" w:hAnsi="Arial" w:cs="Arial"/>
          <w:sz w:val="18"/>
          <w:sz-cs w:val="18"/>
          <w:b/>
        </w:rPr>
        <w:t xml:space="preserve">HELLA</w:t>
      </w:r>
    </w:p>
    <w:p>
      <w:pPr/>
      <w:r>
        <w:rPr>
          <w:rFonts w:ascii="Arial" w:hAnsi="Arial" w:cs="Arial"/>
          <w:sz w:val="18"/>
          <w:sz-cs w:val="18"/>
          <w:b/>
        </w:rPr>
        <w:t xml:space="preserve">Part Number</w:t>
      </w:r>
    </w:p>
    <w:p>
      <w:pPr/>
      <w:r>
        <w:rPr>
          <w:rFonts w:ascii="Arial" w:hAnsi="Arial" w:cs="Arial"/>
          <w:sz w:val="18"/>
          <w:sz-cs w:val="18"/>
          <w:b/>
        </w:rPr>
        <w:t xml:space="preserve"/>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 </w:t>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{{y0+1}}</w:t>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{{y0+2}}</w:t>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{{y0+3}}</w:t>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{{y0+4}}</w:t>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{{y0+5}}</w:t>
      </w:r>
    </w:p>
    <w:p>
      <w:pPr/>
      <w:r>
        <w:rPr>
          <w:rFonts w:ascii="Arial" w:hAnsi="Arial" w:cs="Arial"/>
          <w:sz w:val="18"/>
          <w:sz-cs w:val="18"/>
          <w:b/>
        </w:rPr>
        <w:t xml:space="preserve">Jun 1</w:t>
      </w:r>
      <w:r>
        <w:rPr>
          <w:rFonts w:ascii="Arial" w:hAnsi="Arial" w:cs="Arial"/>
          <w:sz w:val="18"/>
          <w:sz-cs w:val="18"/>
          <w:b/>
          <w:vertAlign w:val="superscript"/>
        </w:rPr>
        <w:t xml:space="preserve">st</w:t>
      </w:r>
    </w:p>
    <w:p>
      <w:pPr/>
      <w:r>
        <w:rPr>
          <w:rFonts w:ascii="Arial" w:hAnsi="Arial" w:cs="Arial"/>
          <w:sz w:val="18"/>
          <w:sz-cs w:val="18"/>
          <w:b/>
        </w:rPr>
        <w:t xml:space="preserve">-</w:t>
      </w:r>
    </w:p>
    <w:p>
      <w:pPr/>
      <w:r>
        <w:rPr>
          <w:rFonts w:ascii="Arial" w:hAnsi="Arial" w:cs="Arial"/>
          <w:sz w:val="18"/>
          <w:sz-cs w:val="18"/>
          <w:b/>
        </w:rPr>
        <w:t xml:space="preserve">May 31</w:t>
      </w:r>
      <w:r>
        <w:rPr>
          <w:rFonts w:ascii="Arial" w:hAnsi="Arial" w:cs="Arial"/>
          <w:sz w:val="18"/>
          <w:sz-cs w:val="18"/>
          <w:b/>
          <w:vertAlign w:val="superscript"/>
        </w:rPr>
        <w:t xml:space="preserve">st</w:t>
      </w:r>
    </w:p>
    <w:p>
      <w:pPr/>
      <w:r>
        <w:rPr>
          <w:rFonts w:ascii="Arial" w:hAnsi="Arial" w:cs="Arial"/>
          <w:sz w:val="18"/>
          <w:sz-cs w:val="18"/>
        </w:rPr>
        <w:t xml:space="preserve">{{y0+6}}</w:t>
      </w:r>
    </w:p>
    <w:p>
      <w:pPr/>
      <w:r>
        <w:rPr>
          <w:rFonts w:ascii="Arial" w:hAnsi="Arial" w:cs="Arial"/>
          <w:sz w:val="18"/>
          <w:sz-cs w:val="18"/>
        </w:rPr>
        <w:t xml:space="preserve">{{pn1}}</w:t>
      </w:r>
    </w:p>
    <w:p>
      <w:pPr/>
      <w:r>
        <w:rPr>
          <w:rFonts w:ascii="Arial" w:hAnsi="Arial" w:cs="Arial"/>
          <w:sz w:val="18"/>
          <w:sz-cs w:val="18"/>
        </w:rPr>
        <w:t xml:space="preserve">{{quotation.part_1.prices.price100_year_1}}</w:t>
      </w:r>
    </w:p>
    <w:p>
      <w:pPr/>
      <w:r>
        <w:rPr>
          <w:rFonts w:ascii="Arial" w:hAnsi="Arial" w:cs="Arial"/>
          <w:sz w:val="18"/>
          <w:sz-cs w:val="18"/>
        </w:rPr>
        <w:t xml:space="preserve">{{quotation.part_1.prices.price100_year_2}}</w:t>
      </w:r>
    </w:p>
    <w:p>
      <w:pPr/>
      <w:r>
        <w:rPr>
          <w:rFonts w:ascii="Arial" w:hAnsi="Arial" w:cs="Arial"/>
          <w:sz w:val="18"/>
          <w:sz-cs w:val="18"/>
        </w:rPr>
        <w:t xml:space="preserve">{{quotation.part_1.prices.price100_year_3}}</w:t>
      </w:r>
    </w:p>
    <w:p>
      <w:pPr/>
      <w:r>
        <w:rPr>
          <w:rFonts w:ascii="Arial" w:hAnsi="Arial" w:cs="Arial"/>
          <w:sz w:val="18"/>
          <w:sz-cs w:val="18"/>
        </w:rPr>
        <w:t xml:space="preserve">{{quotation.part_1.prices.price100_year_4}}</w:t>
      </w:r>
    </w:p>
    <w:p>
      <w:pPr/>
      <w:r>
        <w:rPr>
          <w:rFonts w:ascii="Arial" w:hAnsi="Arial" w:cs="Arial"/>
          <w:sz w:val="18"/>
          <w:sz-cs w:val="18"/>
        </w:rPr>
        <w:t xml:space="preserve">{{quotation.part_1.prices.price100_year_5}}</w:t>
      </w:r>
    </w:p>
    <w:p>
      <w:pPr/>
      <w:r>
        <w:rPr>
          <w:rFonts w:ascii="Arial" w:hAnsi="Arial" w:cs="Arial"/>
          <w:sz w:val="18"/>
          <w:sz-cs w:val="18"/>
        </w:rPr>
        <w:t xml:space="preserve">{{quotation.part_1.prices.price100_year_6}}</w:t>
      </w:r>
    </w:p>
    <w:p>
      <w:pPr/>
      <w:r>
        <w:rPr>
          <w:rFonts w:ascii="Arial" w:hAnsi="Arial" w:cs="Arial"/>
          <w:sz w:val="18"/>
          <w:sz-cs w:val="18"/>
        </w:rPr>
        <w:t xml:space="preserve">{{quotation.part_1.prices.price100_year_7}}</w:t>
      </w:r>
    </w:p>
    <w:p>
      <w:pPr/>
      <w:r>
        <w:rPr>
          <w:rFonts w:ascii="Arial" w:hAnsi="Arial" w:cs="Arial"/>
          <w:sz w:val="18"/>
          <w:sz-cs w:val="18"/>
        </w:rPr>
        <w:t xml:space="preserve">{{pn2}}</w:t>
      </w:r>
    </w:p>
    <w:p>
      <w:pPr/>
      <w:r>
        <w:rPr>
          <w:rFonts w:ascii="Arial" w:hAnsi="Arial" w:cs="Arial"/>
          <w:sz w:val="18"/>
          <w:sz-cs w:val="18"/>
        </w:rPr>
        <w:t xml:space="preserve">{{quotation.part_2.prices.price100_year_1}}</w:t>
      </w:r>
    </w:p>
    <w:p>
      <w:pPr/>
      <w:r>
        <w:rPr>
          <w:rFonts w:ascii="Arial" w:hAnsi="Arial" w:cs="Arial"/>
          <w:sz w:val="18"/>
          <w:sz-cs w:val="18"/>
        </w:rPr>
        <w:t xml:space="preserve">{{quotation.part_2.prices.price100_year_2}}</w:t>
      </w:r>
    </w:p>
    <w:p>
      <w:pPr/>
      <w:r>
        <w:rPr>
          <w:rFonts w:ascii="Arial" w:hAnsi="Arial" w:cs="Arial"/>
          <w:sz w:val="18"/>
          <w:sz-cs w:val="18"/>
        </w:rPr>
        <w:t xml:space="preserve">{{quotation.part_2.prices.price100_year_3}}</w:t>
      </w:r>
    </w:p>
    <w:p>
      <w:pPr/>
      <w:r>
        <w:rPr>
          <w:rFonts w:ascii="Arial" w:hAnsi="Arial" w:cs="Arial"/>
          <w:sz w:val="18"/>
          <w:sz-cs w:val="18"/>
        </w:rPr>
        <w:t xml:space="preserve">{{quotation.part_2.prices.price100_year_4}}</w:t>
      </w:r>
    </w:p>
    <w:p>
      <w:pPr/>
      <w:r>
        <w:rPr>
          <w:rFonts w:ascii="Arial" w:hAnsi="Arial" w:cs="Arial"/>
          <w:sz w:val="18"/>
          <w:sz-cs w:val="18"/>
        </w:rPr>
        <w:t xml:space="preserve">{{quotation.part_2.prices.price100_year_5}}</w:t>
      </w:r>
    </w:p>
    <w:p>
      <w:pPr/>
      <w:r>
        <w:rPr>
          <w:rFonts w:ascii="Arial" w:hAnsi="Arial" w:cs="Arial"/>
          <w:sz w:val="18"/>
          <w:sz-cs w:val="18"/>
        </w:rPr>
        <w:t xml:space="preserve">{{quotation.part_2.prices.price100_year_6}}</w:t>
      </w:r>
    </w:p>
    <w:p>
      <w:pPr/>
      <w:r>
        <w:rPr>
          <w:rFonts w:ascii="Arial" w:hAnsi="Arial" w:cs="Arial"/>
          <w:sz w:val="18"/>
          <w:sz-cs w:val="18"/>
        </w:rPr>
        <w:t xml:space="preserve">{{quotation.part_2.prices.price100_year_7}}</w:t>
      </w:r>
    </w:p>
    <w:p>
      <w:pPr/>
      <w:r>
        <w:rPr>
          <w:rFonts w:ascii="Arial" w:hAnsi="Arial" w:cs="Arial"/>
          <w:sz w:val="18"/>
          <w:sz-cs w:val="18"/>
        </w:rPr>
        <w:t xml:space="preserve">{{pn3}}</w:t>
      </w:r>
    </w:p>
    <w:p>
      <w:pPr/>
      <w:r>
        <w:rPr>
          <w:rFonts w:ascii="Arial" w:hAnsi="Arial" w:cs="Arial"/>
          <w:sz w:val="18"/>
          <w:sz-cs w:val="18"/>
        </w:rPr>
        <w:t xml:space="preserve">{{quotation.part_3.prices.price100_year_1}}</w:t>
      </w:r>
    </w:p>
    <w:p>
      <w:pPr/>
      <w:r>
        <w:rPr>
          <w:rFonts w:ascii="Arial" w:hAnsi="Arial" w:cs="Arial"/>
          <w:sz w:val="18"/>
          <w:sz-cs w:val="18"/>
        </w:rPr>
        <w:t xml:space="preserve">{{quotation.part_3.prices.price100_year_2}}</w:t>
      </w:r>
    </w:p>
    <w:p>
      <w:pPr/>
      <w:r>
        <w:rPr>
          <w:rFonts w:ascii="Arial" w:hAnsi="Arial" w:cs="Arial"/>
          <w:sz w:val="18"/>
          <w:sz-cs w:val="18"/>
        </w:rPr>
        <w:t xml:space="preserve">{{quotation.part_3.prices.price100_year_3}}</w:t>
      </w:r>
    </w:p>
    <w:p>
      <w:pPr/>
      <w:r>
        <w:rPr>
          <w:rFonts w:ascii="Arial" w:hAnsi="Arial" w:cs="Arial"/>
          <w:sz w:val="18"/>
          <w:sz-cs w:val="18"/>
        </w:rPr>
        <w:t xml:space="preserve">{{quotation.part_3.prices.price100_year_4}}</w:t>
      </w:r>
    </w:p>
    <w:p>
      <w:pPr/>
      <w:r>
        <w:rPr>
          <w:rFonts w:ascii="Arial" w:hAnsi="Arial" w:cs="Arial"/>
          <w:sz w:val="18"/>
          <w:sz-cs w:val="18"/>
        </w:rPr>
        <w:t xml:space="preserve">{{quotation.part_3.prices.price100_year_5}}</w:t>
      </w:r>
    </w:p>
    <w:p>
      <w:pPr/>
      <w:r>
        <w:rPr>
          <w:rFonts w:ascii="Arial" w:hAnsi="Arial" w:cs="Arial"/>
          <w:sz w:val="18"/>
          <w:sz-cs w:val="18"/>
        </w:rPr>
        <w:t xml:space="preserve">{{quotation.part_3.prices.price100_year_6}}</w:t>
      </w:r>
    </w:p>
    <w:p>
      <w:pPr/>
      <w:r>
        <w:rPr>
          <w:rFonts w:ascii="Arial" w:hAnsi="Arial" w:cs="Arial"/>
          <w:sz w:val="18"/>
          <w:sz-cs w:val="18"/>
        </w:rPr>
        <w:t xml:space="preserve">{{quotation.part_3.prices.price100_year_7}}</w:t>
      </w:r>
    </w:p>
    <w:p>
      <w:pPr>
        <w:ind w:left="360"/>
      </w:pPr>
      <w:r>
        <w:rPr>
          <w:rFonts w:ascii="Arial" w:hAnsi="Arial" w:cs="Arial"/>
          <w:sz w:val="18"/>
          <w:sz-cs w:val="18"/>
        </w:rPr>
        <w:t xml:space="preserve"/>
      </w:r>
    </w:p>
    <w:p>
      <w:pPr>
        <w:ind w:left="284"/>
      </w:pPr>
      <w:r>
        <w:rPr>
          <w:rFonts w:ascii="Arial" w:hAnsi="Arial" w:cs="Arial"/>
          <w:sz w:val="18"/>
          <w:sz-cs w:val="18"/>
        </w:rPr>
        <w:t xml:space="preserve"/>
      </w:r>
    </w:p>
    <w:p>
      <w:pPr/>
      <w:r>
        <w:rPr>
          <w:rFonts w:ascii="Arial" w:hAnsi="Arial" w:cs="Arial"/>
          <w:sz w:val="18"/>
          <w:sz-cs w:val="18"/>
          <w:b/>
        </w:rPr>
        <w:t xml:space="preserve">Year</w:t>
      </w:r>
    </w:p>
    <w:p>
      <w:pPr/>
      <w:r>
        <w:rPr>
          <w:rFonts w:ascii="Arial" w:hAnsi="Arial" w:cs="Arial"/>
          <w:sz w:val="18"/>
          <w:sz-cs w:val="18"/>
          <w:b/>
        </w:rPr>
        <w:t xml:space="preserve">Month</w:t>
      </w:r>
    </w:p>
    <w:p>
      <w:pPr/>
      <w:r>
        <w:rPr>
          <w:rFonts w:ascii="Arial" w:hAnsi="Arial" w:cs="Arial"/>
          <w:sz w:val="18"/>
          <w:sz-cs w:val="18"/>
          <w:b/>
        </w:rPr>
        <w:t xml:space="preserve">Milestone</w:t>
      </w:r>
    </w:p>
    <w:p>
      <w:pPr/>
      <w:r>
        <w:rPr>
          <w:rFonts w:ascii="Arial" w:hAnsi="Arial" w:cs="Arial"/>
          <w:sz w:val="18"/>
          <w:sz-cs w:val="18"/>
          <w:b/>
        </w:rPr>
        <w:t xml:space="preserve">Quick Saving</w:t>
      </w:r>
    </w:p>
    <w:p>
      <w:pPr/>
      <w:r>
        <w:rPr>
          <w:rFonts w:ascii="Arial" w:hAnsi="Arial" w:cs="Arial"/>
          <w:sz w:val="18"/>
          <w:sz-cs w:val="18"/>
          <w:b/>
        </w:rPr>
        <w:t xml:space="preserve">HTT</w:t>
      </w:r>
    </w:p>
    <w:p>
      <w:pPr/>
      <w:r>
        <w:rPr>
          <w:rFonts w:ascii="Arial" w:hAnsi="Arial" w:cs="Arial"/>
          <w:sz w:val="18"/>
          <w:sz-cs w:val="18"/>
        </w:rPr>
        <w:t xml:space="preserve">{{y0}}</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{{(quotation.part_1.prices.qs_year_1 or 0)+(quotation.part_2.prices.qs_year_1 or 0)+(quotation.part_3.prices.qs_year_1 or 0)}}</w:t>
      </w:r>
    </w:p>
    <w:p>
      <w:pPr/>
      <w:r>
        <w:rPr>
          <w:rFonts w:ascii="Arial" w:hAnsi="Arial" w:cs="Arial"/>
          <w:sz w:val="18"/>
          <w:sz-cs w:val="18"/>
        </w:rPr>
        <w:t xml:space="preserve"/>
      </w:r>
    </w:p>
    <w:p>
      <w:pPr/>
      <w:r>
        <w:rPr>
          <w:rFonts w:ascii="Arial" w:hAnsi="Arial" w:cs="Arial"/>
          <w:sz w:val="18"/>
          <w:sz-cs w:val="18"/>
        </w:rPr>
        <w:t xml:space="preserve">{{y0+1}}</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{{(quotation.part_1.prices.qs_year_2 or 0)+(quotation.part_2.prices.qs_year_2 or 0)+(quotation.part_3.prices.qs_year_2 or 0)}}</w:t>
      </w:r>
    </w:p>
    <w:p>
      <w:pPr/>
      <w:r>
        <w:rPr>
          <w:rFonts w:ascii="Arial" w:hAnsi="Arial" w:cs="Arial"/>
          <w:sz w:val="18"/>
          <w:sz-cs w:val="18"/>
        </w:rPr>
        <w:t xml:space="preserve"/>
      </w:r>
    </w:p>
    <w:p>
      <w:pPr/>
      <w:r>
        <w:rPr>
          <w:rFonts w:ascii="Arial" w:hAnsi="Arial" w:cs="Arial"/>
          <w:sz w:val="18"/>
          <w:sz-cs w:val="18"/>
        </w:rPr>
        <w:t xml:space="preserve">{{y0+2}}</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{{(quotation.part_1.prices.qs_year_3 or 0)+(quotation.part_2.prices.qs_year_3 or 0)+(quotation.part_3.prices.qs_year_3 or 0)}}</w:t>
      </w:r>
    </w:p>
    <w:p>
      <w:pPr/>
      <w:r>
        <w:rPr>
          <w:rFonts w:ascii="Arial" w:hAnsi="Arial" w:cs="Arial"/>
          <w:sz w:val="18"/>
          <w:sz-cs w:val="18"/>
        </w:rPr>
        <w:t xml:space="preserve"/>
      </w:r>
    </w:p>
    <w:p>
      <w:pPr/>
      <w:r>
        <w:rPr>
          <w:rFonts w:ascii="Arial" w:hAnsi="Arial" w:cs="Arial"/>
          <w:sz w:val="18"/>
          <w:sz-cs w:val="18"/>
        </w:rPr>
        <w:t xml:space="preserve">{{y0+3}}</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{{(quotation.part_1.prices.qs_year_4 or 0)+(quotation.part_2.prices.qs_year_4 or 0)+(quotation.part_3.prices.qs_year_4 or 0)}}</w:t>
      </w:r>
    </w:p>
    <w:p>
      <w:pPr/>
      <w:r>
        <w:rPr>
          <w:rFonts w:ascii="Arial" w:hAnsi="Arial" w:cs="Arial"/>
          <w:sz w:val="18"/>
          <w:sz-cs w:val="18"/>
        </w:rPr>
        <w:t xml:space="preserve"/>
      </w:r>
    </w:p>
    <w:p>
      <w:pPr/>
      <w:r>
        <w:rPr>
          <w:rFonts w:ascii="Arial" w:hAnsi="Arial" w:cs="Arial"/>
          <w:sz w:val="18"/>
          <w:sz-cs w:val="18"/>
        </w:rPr>
        <w:t xml:space="preserve">{{y0+4}}</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{{(quotation.part_1.prices.qs_year_5 or 0)+(quotation.part_2.prices.qs_year_5 or 0)+(quotation.part_3.prices.qs_year_5 or 0)}}</w:t>
      </w:r>
    </w:p>
    <w:p>
      <w:pPr/>
      <w:r>
        <w:rPr>
          <w:rFonts w:ascii="Arial" w:hAnsi="Arial" w:cs="Arial"/>
          <w:sz w:val="18"/>
          <w:sz-cs w:val="18"/>
        </w:rPr>
        <w:t xml:space="preserve"/>
      </w:r>
    </w:p>
    <w:p>
      <w:pPr/>
      <w:r>
        <w:rPr>
          <w:rFonts w:ascii="Arial" w:hAnsi="Arial" w:cs="Arial"/>
          <w:sz w:val="18"/>
          <w:sz-cs w:val="18"/>
        </w:rPr>
        <w:t xml:space="preserve">{{y0+5}}</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{{(quotation.part_1.prices.qs_year_6 or 0)+(quotation.part_2.prices.qs_year_6 or 0)+(quotation.part_3.prices.qs_year_6 or 0)}}</w:t>
      </w:r>
    </w:p>
    <w:p>
      <w:pPr/>
      <w:r>
        <w:rPr>
          <w:rFonts w:ascii="Arial" w:hAnsi="Arial" w:cs="Arial"/>
          <w:sz w:val="18"/>
          <w:sz-cs w:val="18"/>
        </w:rPr>
        <w:t xml:space="preserve"/>
      </w:r>
    </w:p>
    <w:p>
      <w:pPr>
        <w:ind w:left="284"/>
      </w:pPr>
      <w:r>
        <w:rPr>
          <w:rFonts w:ascii="Arial" w:hAnsi="Arial" w:cs="Arial"/>
          <w:sz w:val="18"/>
          <w:sz-cs w:val="18"/>
        </w:rPr>
        <w:t xml:space="preserve"/>
      </w:r>
    </w:p>
    <w:p>
      <w:pPr>
        <w:ind w:left="284"/>
      </w:pPr>
      <w:r>
        <w:rPr>
          <w:rFonts w:ascii="Arial" w:hAnsi="Arial" w:cs="Arial"/>
          <w:sz w:val="18"/>
          <w:sz-cs w:val="18"/>
        </w:rPr>
        <w:t xml:space="preserve"/>
      </w:r>
    </w:p>
    <w:p>
      <w:pPr>
        <w:ind w:left="284"/>
      </w:pPr>
      <w:r>
        <w:rPr>
          <w:rFonts w:ascii="Arial" w:hAnsi="Arial" w:cs="Arial"/>
          <w:sz w:val="18"/>
          <w:sz-cs w:val="18"/>
        </w:rPr>
        <w:t xml:space="preserve"/>
      </w:r>
    </w:p>
    <w:p>
      <w:pPr>
        <w:ind w:left="284"/>
      </w:pPr>
      <w:r>
        <w:rPr>
          <w:rFonts w:ascii="Arial" w:hAnsi="Arial" w:cs="Arial"/>
          <w:sz w:val="22"/>
          <w:sz-cs w:val="22"/>
        </w:rPr>
        <w:t xml:space="preserve">The above mentioned prices are excl. the statutory VAT.</w:t>
      </w:r>
    </w:p>
    <w:p>
      <w:pPr>
        <w:ind w:left="284"/>
      </w:pPr>
      <w:r>
        <w:rPr>
          <w:rFonts w:ascii="Arial" w:hAnsi="Arial" w:cs="Arial"/>
          <w:sz w:val="22"/>
          <w:sz-cs w:val="22"/>
        </w:rPr>
        <w:t xml:space="preserve"/>
      </w:r>
    </w:p>
    <w:p>
      <w:pPr>
        <w:ind w:left="284"/>
      </w:pPr>
      <w:r>
        <w:rPr>
          <w:rFonts w:ascii="Arial" w:hAnsi="Arial" w:cs="Arial"/>
          <w:sz w:val="22"/>
          <w:sz-cs w:val="22"/>
        </w:rPr>
        <w:t xml:space="preserve">If the material purchasing prices for the preliminary material / energy costs / transport costs increase, there will be no adaptation of the above mentioned parts prices during the product lifetime.</w:t>
      </w:r>
    </w:p>
    <w:p>
      <w:pPr>
        <w:ind w:left="510"/>
      </w:pPr>
      <w:r>
        <w:rPr>
          <w:rFonts w:ascii="Arial" w:hAnsi="Arial" w:cs="Arial"/>
          <w:sz w:val="22"/>
          <w:sz-cs w:val="22"/>
        </w:rPr>
        <w:t xml:space="preserve"/>
      </w:r>
    </w:p>
    <w:p>
      <w:pPr>
        <w:ind w:left="284"/>
      </w:pPr>
      <w:r>
        <w:rPr>
          <w:rFonts w:ascii="Arial" w:hAnsi="Arial" w:cs="Arial"/>
          <w:sz w:val="18"/>
          <w:sz-cs w:val="18"/>
          <w:i/>
        </w:rPr>
        <w:t xml:space="preserve">Remark for electronic / electro-mechanic components:</w:t>
      </w:r>
    </w:p>
    <w:p>
      <w:pPr>
        <w:ind w:left="284"/>
      </w:pPr>
      <w:r>
        <w:rPr>
          <w:rFonts w:ascii="Arial" w:hAnsi="Arial" w:cs="Arial"/>
          <w:sz w:val="18"/>
          <w:sz-cs w:val="18"/>
          <w:i/>
        </w:rPr>
        <w:t xml:space="preserve">We reserve the right to consider the above mentioned part number(s) in our annual negotiation.</w:t>
      </w:r>
    </w:p>
    <w:p>
      <w:pPr/>
      <w:r>
        <w:rPr>
          <w:rFonts w:ascii="Arial" w:hAnsi="Arial" w:cs="Arial"/>
          <w:sz w:val="18"/>
          <w:sz-cs w:val="18"/>
          <w:i/>
        </w:rPr>
        <w:t xml:space="preserve"/>
      </w:r>
    </w:p>
    <w:p>
      <w:pPr/>
      <w:r>
        <w:rPr>
          <w:rFonts w:ascii="Arial" w:hAnsi="Arial" w:cs="Arial"/>
          <w:sz w:val="18"/>
          <w:sz-cs w:val="18"/>
          <w:i/>
        </w:rPr>
        <w:t xml:space="preserve"/>
      </w:r>
    </w:p>
    <w:p>
      <w:pPr>
        <w:ind w:left="1440"/>
      </w:pPr>
      <w:r>
        <w:rPr>
          <w:rFonts w:ascii="Arial" w:hAnsi="Arial" w:cs="Arial"/>
          <w:sz w:val="22"/>
          <w:sz-cs w:val="22"/>
          <w:b/>
        </w:rPr>
        <w:t xml:space="preserve"/>
        <w:tab/>
        <w:t xml:space="preserve">•</w:t>
        <w:tab/>
        <w:t xml:space="preserve">Price of service parts after EOP</w:t>
      </w:r>
    </w:p>
    <w:p>
      <w:pPr>
        <w:ind w:left="360"/>
      </w:pPr>
      <w:r>
        <w:rPr>
          <w:rFonts w:ascii="Arial" w:hAnsi="Arial" w:cs="Arial"/>
          <w:sz w:val="22"/>
          <w:sz-cs w:val="22"/>
          <w:b/>
        </w:rPr>
        <w:t xml:space="preserve"/>
      </w:r>
    </w:p>
    <w:p>
      <w:pPr>
        <w:ind w:left="720"/>
      </w:pPr>
      <w:r>
        <w:rPr>
          <w:rFonts w:ascii="Arial" w:hAnsi="Arial" w:cs="Arial"/>
          <w:sz w:val="22"/>
          <w:sz-cs w:val="22"/>
        </w:rPr>
        <w:t xml:space="preserve"/>
        <w:tab/>
        <w:t xml:space="preserve">•</w:t>
        <w:tab/>
        <w:t xml:space="preserve">Service parts have the same pricing structure as series parts, under the pre-condition that the required service parts’ quantities meet or exceed the average weekly quantity purchased the year before EOP.</w:t>
      </w:r>
    </w:p>
    <w:p>
      <w:pPr>
        <w:ind w:left="360"/>
      </w:pPr>
      <w:r>
        <w:rPr>
          <w:rFonts w:ascii="Arial" w:hAnsi="Arial" w:cs="Arial"/>
          <w:sz w:val="22"/>
          <w:sz-cs w:val="22"/>
        </w:rPr>
        <w:t xml:space="preserve"/>
      </w:r>
    </w:p>
    <w:p>
      <w:pPr>
        <w:ind w:left="284"/>
      </w:pPr>
      <w:r>
        <w:rPr>
          <w:rFonts w:ascii="Arial" w:hAnsi="Arial" w:cs="Arial"/>
          <w:sz w:val="22"/>
          <w:sz-cs w:val="22"/>
        </w:rPr>
        <w:t xml:space="preserve">OR</w:t>
      </w:r>
    </w:p>
    <w:p>
      <w:pPr>
        <w:ind w:left="360"/>
      </w:pPr>
      <w:r>
        <w:rPr>
          <w:rFonts w:ascii="Arial" w:hAnsi="Arial" w:cs="Arial"/>
          <w:sz w:val="22"/>
          <w:sz-cs w:val="22"/>
        </w:rPr>
        <w:t xml:space="preserve"/>
      </w:r>
    </w:p>
    <w:p>
      <w:pPr>
        <w:ind w:left="720"/>
      </w:pPr>
      <w:r>
        <w:rPr>
          <w:rFonts w:ascii="Arial" w:hAnsi="Arial" w:cs="Arial"/>
          <w:sz w:val="22"/>
          <w:sz-cs w:val="22"/>
        </w:rPr>
        <w:t xml:space="preserve"/>
        <w:tab/>
        <w:t xml:space="preserve">•</w:t>
        <w:tab/>
        <w:t xml:space="preserve">Service parts are not allowed to exceed more than  % of the last valid series prices on the year of EOP</w:t>
      </w:r>
    </w:p>
    <w:p>
      <w:pPr>
        <w:ind w:left="360"/>
      </w:pPr>
      <w:r>
        <w:rPr>
          <w:rFonts w:ascii="Arial" w:hAnsi="Arial" w:cs="Arial"/>
          <w:sz w:val="22"/>
          <w:sz-cs w:val="22"/>
        </w:rPr>
        <w:t xml:space="preserve"/>
      </w:r>
    </w:p>
    <w:p>
      <w:pPr>
        <w:ind w:left="284"/>
      </w:pPr>
      <w:r>
        <w:rPr>
          <w:rFonts w:ascii="Arial" w:hAnsi="Arial" w:cs="Arial"/>
          <w:sz w:val="18"/>
          <w:sz-cs w:val="18"/>
        </w:rPr>
        <w:t xml:space="preserve">(choose variant a or b after agreement with MGM and Series Purchasing and delete the not applicable variant)</w:t>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720"/>
      </w:pPr>
      <w:r>
        <w:rPr>
          <w:rFonts w:ascii="Arial" w:hAnsi="Arial" w:cs="Arial"/>
          <w:sz w:val="24"/>
          <w:sz-cs w:val="24"/>
          <w:b/>
        </w:rPr>
        <w:t xml:space="preserve"/>
        <w:tab/>
        <w:t xml:space="preserve">•</w:t>
        <w:tab/>
        <w:t xml:space="preserve">Delivery time and rounding value for parts</w:t>
      </w:r>
    </w:p>
    <w:p>
      <w:pPr/>
      <w:r>
        <w:rPr>
          <w:rFonts w:ascii="Arial" w:hAnsi="Arial" w:cs="Arial"/>
          <w:sz w:val="24"/>
          <w:sz-cs w:val="24"/>
          <w:b/>
        </w:rPr>
        <w:t xml:space="preserve"/>
      </w:r>
    </w:p>
    <w:p>
      <w:pPr/>
      <w:r>
        <w:rPr>
          <w:rFonts w:ascii="Arial" w:hAnsi="Arial" w:cs="Arial"/>
          <w:sz w:val="22"/>
          <w:sz-cs w:val="22"/>
        </w:rPr>
        <w:t xml:space="preserve">The following timing for deliveries within series production is confirmed as well as the given rounding value (acc. to Packaging Data Sheet).</w:t>
      </w:r>
    </w:p>
    <w:p>
      <w:pPr/>
      <w:r>
        <w:rPr>
          <w:rFonts w:ascii="Arial" w:hAnsi="Arial" w:cs="Arial"/>
          <w:sz w:val="22"/>
          <w:sz-cs w:val="22"/>
        </w:rPr>
        <w:t xml:space="preserve"/>
      </w:r>
    </w:p>
    <w:p>
      <w:pPr/>
      <w:r>
        <w:rPr>
          <w:rFonts w:ascii="Arial" w:hAnsi="Arial" w:cs="Arial"/>
          <w:sz w:val="18"/>
          <w:sz-cs w:val="18"/>
          <w:b/>
        </w:rPr>
        <w:t xml:space="preserve">Pos.</w:t>
      </w:r>
    </w:p>
    <w:p>
      <w:pPr/>
      <w:r>
        <w:rPr>
          <w:rFonts w:ascii="Arial" w:hAnsi="Arial" w:cs="Arial"/>
          <w:sz w:val="18"/>
          <w:sz-cs w:val="18"/>
          <w:b/>
        </w:rPr>
        <w:t xml:space="preserve">HELLA Part Number</w:t>
      </w:r>
    </w:p>
    <w:p>
      <w:pPr/>
      <w:r>
        <w:rPr>
          <w:rFonts w:ascii="Arial" w:hAnsi="Arial" w:cs="Arial"/>
          <w:sz w:val="18"/>
          <w:sz-cs w:val="18"/>
          <w:b/>
        </w:rPr>
        <w:t xml:space="preserve">Delivery time in</w:t>
      </w:r>
    </w:p>
    <w:p>
      <w:pPr/>
      <w:r>
        <w:rPr>
          <w:rFonts w:ascii="Arial" w:hAnsi="Arial" w:cs="Arial"/>
          <w:sz w:val="18"/>
          <w:sz-cs w:val="18"/>
          <w:b/>
        </w:rPr>
        <w:t xml:space="preserve">series production</w:t>
      </w:r>
    </w:p>
    <w:p>
      <w:pPr/>
      <w:r>
        <w:rPr>
          <w:rFonts w:ascii="Arial" w:hAnsi="Arial" w:cs="Arial"/>
          <w:sz w:val="18"/>
          <w:sz-cs w:val="18"/>
        </w:rPr>
        <w:t xml:space="preserve">[working days]</w:t>
      </w:r>
    </w:p>
    <w:p>
      <w:pPr/>
      <w:r>
        <w:rPr>
          <w:rFonts w:ascii="Arial" w:hAnsi="Arial" w:cs="Arial"/>
          <w:sz w:val="18"/>
          <w:sz-cs w:val="18"/>
          <w:b/>
        </w:rPr>
        <w:t xml:space="preserve">Rounding value</w:t>
      </w:r>
    </w:p>
    <w:p>
      <w:pPr/>
      <w:r>
        <w:rPr>
          <w:rFonts w:ascii="Arial" w:hAnsi="Arial" w:cs="Arial"/>
          <w:sz w:val="18"/>
          <w:sz-cs w:val="18"/>
        </w:rPr>
        <w:t xml:space="preserve">[k pcs]</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ind w:left="720"/>
      </w:pPr>
      <w:r>
        <w:rPr>
          <w:rFonts w:ascii="Arial" w:hAnsi="Arial" w:cs="Arial"/>
          <w:sz w:val="24"/>
          <w:sz-cs w:val="24"/>
          <w:b/>
        </w:rPr>
        <w:t xml:space="preserve"/>
        <w:tab/>
        <w:t xml:space="preserve">•</w:t>
        <w:tab/>
        <w:t xml:space="preserve">Follow-up tooling</w:t>
      </w:r>
    </w:p>
    <w:p>
      <w:pPr>
        <w:ind w:left="360"/>
      </w:pPr>
      <w:r>
        <w:rPr>
          <w:rFonts w:ascii="Arial" w:hAnsi="Arial" w:cs="Arial"/>
          <w:sz w:val="24"/>
          <w:sz-cs w:val="24"/>
          <w:b/>
        </w:rPr>
        <w:t xml:space="preserve"/>
      </w:r>
    </w:p>
    <w:p>
      <w:pPr/>
      <w:r>
        <w:rPr>
          <w:rFonts w:ascii="Arial" w:hAnsi="Arial" w:cs="Arial"/>
          <w:sz w:val="22"/>
          <w:sz-cs w:val="22"/>
          <w:color w:val="000000"/>
        </w:rPr>
        <w:t xml:space="preserve">{{vendor_name}}</w:t>
      </w:r>
      <w:r>
        <w:rPr>
          <w:rFonts w:ascii="Arial" w:hAnsi="Arial" w:cs="Arial"/>
          <w:sz w:val="22"/>
          <w:sz-cs w:val="22"/>
        </w:rPr>
        <w:t xml:space="preserve"> confirms the following timing for setting up follow up toolings (if needed during project lifetime) in time.</w:t>
      </w:r>
    </w:p>
    <w:p>
      <w:pPr>
        <w:ind w:left="360"/>
      </w:pPr>
      <w:r>
        <w:rPr>
          <w:rFonts w:ascii="Arial" w:hAnsi="Arial" w:cs="Arial"/>
          <w:sz w:val="22"/>
          <w:sz-cs w:val="22"/>
        </w:rPr>
        <w:t xml:space="preserve"/>
      </w:r>
    </w:p>
    <w:p>
      <w:pPr/>
      <w:r>
        <w:rPr>
          <w:rFonts w:ascii="Arial" w:hAnsi="Arial" w:cs="Arial"/>
          <w:sz w:val="18"/>
          <w:sz-cs w:val="18"/>
          <w:b/>
        </w:rPr>
        <w:t xml:space="preserve">Pos.</w:t>
      </w:r>
    </w:p>
    <w:p>
      <w:pPr/>
      <w:r>
        <w:rPr>
          <w:rFonts w:ascii="Arial" w:hAnsi="Arial" w:cs="Arial"/>
          <w:sz w:val="18"/>
          <w:sz-cs w:val="18"/>
          <w:b/>
        </w:rPr>
        <w:t xml:space="preserve">HELLA Part Number</w:t>
      </w:r>
    </w:p>
    <w:p>
      <w:pPr/>
      <w:r>
        <w:rPr>
          <w:rFonts w:ascii="Arial" w:hAnsi="Arial" w:cs="Arial"/>
          <w:sz w:val="18"/>
          <w:sz-cs w:val="18"/>
          <w:b/>
        </w:rPr>
        <w:t xml:space="preserve">Delivery time </w:t>
      </w:r>
      <w:r>
        <w:rPr>
          <w:rFonts w:ascii="Arial" w:hAnsi="Arial" w:cs="Arial"/>
          <w:sz w:val="18"/>
          <w:sz-cs w:val="18"/>
        </w:rPr>
        <w:t xml:space="preserve">[working days]</w:t>
      </w:r>
    </w:p>
    <w:p>
      <w:pPr/>
      <w:r>
        <w:rPr>
          <w:rFonts w:ascii="Arial" w:hAnsi="Arial" w:cs="Arial"/>
          <w:sz w:val="18"/>
          <w:sz-cs w:val="18"/>
        </w:rPr>
        <w:t xml:space="preserve">1</w:t>
      </w:r>
    </w:p>
    <w:p>
      <w:pPr/>
      <w:r>
        <w:rPr>
          <w:rFonts w:ascii="Arial" w:hAnsi="Arial" w:cs="Arial"/>
          <w:sz w:val="18"/>
          <w:sz-cs w:val="18"/>
        </w:rPr>
        <w:t xml:space="preserve">{{pn1}}</w:t>
      </w:r>
    </w:p>
    <w:p>
      <w:pPr/>
      <w:r>
        <w:rPr>
          <w:rFonts w:ascii="Arial" w:hAnsi="Arial" w:cs="Arial"/>
          <w:sz w:val="18"/>
          <w:sz-cs w:val="18"/>
        </w:rPr>
        <w:t xml:space="preserve"/>
      </w:r>
    </w:p>
    <w:p>
      <w:pPr/>
      <w:r>
        <w:rPr>
          <w:rFonts w:ascii="Arial" w:hAnsi="Arial" w:cs="Arial"/>
          <w:sz w:val="18"/>
          <w:sz-cs w:val="18"/>
        </w:rPr>
        <w:t xml:space="preserve">2</w:t>
      </w:r>
    </w:p>
    <w:p>
      <w:pPr/>
      <w:r>
        <w:rPr>
          <w:rFonts w:ascii="Arial" w:hAnsi="Arial" w:cs="Arial"/>
          <w:sz w:val="18"/>
          <w:sz-cs w:val="18"/>
        </w:rPr>
        <w:t xml:space="preserve">{{pn2}}</w:t>
      </w:r>
    </w:p>
    <w:p>
      <w:pPr/>
      <w:r>
        <w:rPr>
          <w:rFonts w:ascii="Arial" w:hAnsi="Arial" w:cs="Arial"/>
          <w:sz w:val="18"/>
          <w:sz-cs w:val="18"/>
        </w:rPr>
        <w:t xml:space="preserve"/>
      </w:r>
    </w:p>
    <w:p>
      <w:pPr/>
      <w:r>
        <w:rPr>
          <w:rFonts w:ascii="Arial" w:hAnsi="Arial" w:cs="Arial"/>
          <w:sz w:val="18"/>
          <w:sz-cs w:val="18"/>
        </w:rPr>
        <w:t xml:space="preserve">3</w:t>
      </w:r>
    </w:p>
    <w:p>
      <w:pPr/>
      <w:r>
        <w:rPr>
          <w:rFonts w:ascii="Arial" w:hAnsi="Arial" w:cs="Arial"/>
          <w:sz w:val="18"/>
          <w:sz-cs w:val="18"/>
        </w:rPr>
        <w:t xml:space="preserve">{{pn3}}</w:t>
      </w:r>
    </w:p>
    <w:p>
      <w:pPr/>
      <w:r>
        <w:rPr>
          <w:rFonts w:ascii="Arial" w:hAnsi="Arial" w:cs="Arial"/>
          <w:sz w:val="18"/>
          <w:sz-cs w:val="18"/>
        </w:rPr>
        <w:t xml:space="preserve"/>
      </w:r>
    </w:p>
    <w:p>
      <w:pPr>
        <w:ind w:left="360"/>
      </w:pPr>
      <w:r>
        <w:rPr>
          <w:rFonts w:ascii="Arial" w:hAnsi="Arial" w:cs="Arial"/>
          <w:sz w:val="18"/>
          <w:sz-cs w:val="18"/>
        </w:rPr>
        <w:t xml:space="preserve"/>
      </w:r>
    </w:p>
    <w:p>
      <w:pPr>
        <w:ind w:left="360"/>
      </w:pPr>
      <w:r>
        <w:rPr>
          <w:rFonts w:ascii="Arial" w:hAnsi="Arial" w:cs="Arial"/>
          <w:sz w:val="18"/>
          <w:sz-cs w:val="18"/>
        </w:rPr>
        <w:t xml:space="preserve"/>
      </w:r>
    </w:p>
    <w:p>
      <w:pPr>
        <w:ind w:left="1440"/>
      </w:pPr>
      <w:r>
        <w:rPr>
          <w:rFonts w:ascii="Arial" w:hAnsi="Arial" w:cs="Arial"/>
          <w:sz w:val="22"/>
          <w:sz-cs w:val="22"/>
          <w:b/>
          <w:color w:val="000000"/>
        </w:rPr>
        <w:t xml:space="preserve"/>
        <w:tab/>
        <w:t xml:space="preserve">•</w:t>
        <w:tab/>
        <w:t xml:space="preserve">PPAP in a timely manner</w:t>
      </w:r>
    </w:p>
    <w:p>
      <w:pPr/>
      <w:r>
        <w:rPr>
          <w:rFonts w:ascii="Arial" w:hAnsi="Arial" w:cs="Arial"/>
          <w:sz w:val="22"/>
          <w:sz-cs w:val="22"/>
          <w:b/>
          <w:color w:val="000000"/>
        </w:rPr>
        <w:t xml:space="preserve"/>
      </w:r>
    </w:p>
    <w:p>
      <w:pPr>
        <w:ind w:left="284"/>
      </w:pPr>
      <w:r>
        <w:rPr>
          <w:rFonts w:ascii="Arial" w:hAnsi="Arial" w:cs="Arial"/>
          <w:sz w:val="22"/>
          <w:sz-cs w:val="22"/>
          <w:color w:val="000000"/>
        </w:rPr>
        <w:t xml:space="preserve"> has the obligation to review the forecasted quantities continuously and ensure that the tool status &amp; and the remaining amount of shots is sufficient at all time and shall not exceed the agreed amount of shots. </w:t>
      </w:r>
    </w:p>
    <w:p>
      <w:pPr>
        <w:ind w:left="284"/>
      </w:pPr>
      <w:r>
        <w:rPr>
          <w:rFonts w:ascii="Arial" w:hAnsi="Arial" w:cs="Arial"/>
          <w:sz w:val="22"/>
          <w:sz-cs w:val="22"/>
          <w:color w:val="000000"/>
        </w:rPr>
        <w:t xml:space="preserve">PPAP documents and samples have to be provided in a sufficient time that HELLA validation process </w:t>
      </w:r>
      <w:r>
        <w:rPr>
          <w:rFonts w:ascii="Arial" w:hAnsi="Arial" w:cs="Arial"/>
          <w:sz w:val="22"/>
          <w:sz-cs w:val="22"/>
          <w:u w:val="single"/>
          <w:color w:val="000000"/>
        </w:rPr>
        <w:t xml:space="preserve">will not</w:t>
      </w:r>
      <w:r>
        <w:rPr>
          <w:rFonts w:ascii="Arial" w:hAnsi="Arial" w:cs="Arial"/>
          <w:sz w:val="22"/>
          <w:sz-cs w:val="22"/>
          <w:color w:val="000000"/>
        </w:rPr>
        <w:t xml:space="preserve"> exceed the life time of the existing tool. [the timing mentioned under 7.2. has to be considered accordingly]</w:t>
      </w:r>
    </w:p>
    <w:p>
      <w:pPr>
        <w:ind w:left="360"/>
      </w:pPr>
      <w:r>
        <w:rPr>
          <w:rFonts w:ascii="Arial" w:hAnsi="Arial" w:cs="Arial"/>
          <w:sz w:val="22"/>
          <w:sz-cs w:val="22"/>
          <w:color w:val="000000"/>
        </w:rPr>
        <w:t xml:space="preserve"/>
      </w:r>
    </w:p>
    <w:p>
      <w:pPr>
        <w:ind w:left="1440"/>
      </w:pPr>
      <w:r>
        <w:rPr>
          <w:rFonts w:ascii="Arial" w:hAnsi="Arial" w:cs="Arial"/>
          <w:sz w:val="22"/>
          <w:sz-cs w:val="22"/>
          <w:b/>
          <w:color w:val="000000"/>
        </w:rPr>
        <w:t xml:space="preserve"/>
        <w:tab/>
        <w:t xml:space="preserve">•</w:t>
        <w:tab/>
        <w:t xml:space="preserve">HELLA validation time </w:t>
      </w:r>
    </w:p>
    <w:p>
      <w:pPr/>
      <w:r>
        <w:rPr>
          <w:rFonts w:ascii="Arial" w:hAnsi="Arial" w:cs="Arial"/>
          <w:sz w:val="22"/>
          <w:sz-cs w:val="22"/>
          <w:b/>
          <w:color w:val="000000"/>
        </w:rPr>
        <w:t xml:space="preserve"/>
      </w:r>
    </w:p>
    <w:p>
      <w:pPr/>
      <w:r>
        <w:rPr>
          <w:rFonts w:ascii="Arial" w:hAnsi="Arial" w:cs="Arial"/>
          <w:sz w:val="18"/>
          <w:sz-cs w:val="18"/>
          <w:b/>
          <w:color w:val="000000"/>
        </w:rPr>
        <w:t xml:space="preserve">Pos.</w:t>
      </w:r>
    </w:p>
    <w:p>
      <w:pPr/>
      <w:r>
        <w:rPr>
          <w:rFonts w:ascii="Arial" w:hAnsi="Arial" w:cs="Arial"/>
          <w:sz w:val="18"/>
          <w:sz-cs w:val="18"/>
          <w:b/>
          <w:color w:val="000000"/>
        </w:rPr>
        <w:t xml:space="preserve">HELLA Part Number</w:t>
      </w:r>
    </w:p>
    <w:p>
      <w:pPr/>
      <w:r>
        <w:rPr>
          <w:rFonts w:ascii="Arial" w:hAnsi="Arial" w:cs="Arial"/>
          <w:sz w:val="18"/>
          <w:sz-cs w:val="18"/>
          <w:b/>
          <w:color w:val="000000"/>
        </w:rPr>
        <w:t xml:space="preserve">Validation time* </w:t>
      </w:r>
      <w:r>
        <w:rPr>
          <w:rFonts w:ascii="Arial" w:hAnsi="Arial" w:cs="Arial"/>
          <w:sz w:val="18"/>
          <w:sz-cs w:val="18"/>
          <w:color w:val="000000"/>
        </w:rPr>
        <w:t xml:space="preserve">[working days]</w:t>
      </w:r>
    </w:p>
    <w:p>
      <w:pPr/>
      <w:r>
        <w:rPr>
          <w:rFonts w:ascii="Arial" w:hAnsi="Arial" w:cs="Arial"/>
          <w:sz w:val="18"/>
          <w:sz-cs w:val="18"/>
          <w:color w:val="000000"/>
        </w:rPr>
        <w:t xml:space="preserve">1</w:t>
      </w:r>
    </w:p>
    <w:p>
      <w:pPr/>
      <w:r>
        <w:rPr>
          <w:rFonts w:ascii="Arial" w:hAnsi="Arial" w:cs="Arial"/>
          <w:sz w:val="18"/>
          <w:sz-cs w:val="18"/>
        </w:rPr>
        <w:t xml:space="preserve">{{pn1}}</w:t>
      </w:r>
    </w:p>
    <w:p>
      <w:pPr/>
      <w:r>
        <w:rPr>
          <w:rFonts w:ascii="Arial" w:hAnsi="Arial" w:cs="Arial"/>
          <w:sz w:val="18"/>
          <w:sz-cs w:val="18"/>
        </w:rPr>
        <w:t xml:space="preserve"/>
      </w:r>
    </w:p>
    <w:p>
      <w:pPr/>
      <w:r>
        <w:rPr>
          <w:rFonts w:ascii="Arial" w:hAnsi="Arial" w:cs="Arial"/>
          <w:sz w:val="18"/>
          <w:sz-cs w:val="18"/>
          <w:color w:val="000000"/>
        </w:rPr>
        <w:t xml:space="preserve">2</w:t>
      </w:r>
    </w:p>
    <w:p>
      <w:pPr/>
      <w:r>
        <w:rPr>
          <w:rFonts w:ascii="Arial" w:hAnsi="Arial" w:cs="Arial"/>
          <w:sz w:val="18"/>
          <w:sz-cs w:val="18"/>
        </w:rPr>
        <w:t xml:space="preserve">{{pn2}}</w:t>
      </w:r>
    </w:p>
    <w:p>
      <w:pPr/>
      <w:r>
        <w:rPr>
          <w:rFonts w:ascii="Arial" w:hAnsi="Arial" w:cs="Arial"/>
          <w:sz w:val="18"/>
          <w:sz-cs w:val="18"/>
        </w:rPr>
        <w:t xml:space="preserve"/>
      </w:r>
    </w:p>
    <w:p>
      <w:pPr/>
      <w:r>
        <w:rPr>
          <w:rFonts w:ascii="Arial" w:hAnsi="Arial" w:cs="Arial"/>
          <w:sz w:val="18"/>
          <w:sz-cs w:val="18"/>
          <w:color w:val="000000"/>
        </w:rPr>
        <w:t xml:space="preserve">3</w:t>
      </w:r>
    </w:p>
    <w:p>
      <w:pPr/>
      <w:r>
        <w:rPr>
          <w:rFonts w:ascii="Arial" w:hAnsi="Arial" w:cs="Arial"/>
          <w:sz w:val="18"/>
          <w:sz-cs w:val="18"/>
        </w:rPr>
        <w:t xml:space="preserve">{{pn3}}</w:t>
      </w:r>
    </w:p>
    <w:p>
      <w:pPr/>
      <w:r>
        <w:rPr>
          <w:rFonts w:ascii="Arial" w:hAnsi="Arial" w:cs="Arial"/>
          <w:sz w:val="18"/>
          <w:sz-cs w:val="18"/>
        </w:rPr>
        <w:t xml:space="preserve"/>
      </w:r>
    </w:p>
    <w:p>
      <w:pPr/>
      <w:r>
        <w:rPr>
          <w:rFonts w:ascii="Arial" w:hAnsi="Arial" w:cs="Arial"/>
          <w:sz w:val="14"/>
          <w:sz-cs w:val="14"/>
          <w:i/>
        </w:rPr>
        <w:t xml:space="preserve">* To be filled by Hella SQA-TtM</w:t>
      </w:r>
    </w:p>
    <w:p>
      <w:pPr/>
      <w:r>
        <w:rPr>
          <w:rFonts w:ascii="Arial" w:hAnsi="Arial" w:cs="Arial"/>
          <w:sz w:val="14"/>
          <w:sz-cs w:val="14"/>
          <w:i/>
        </w:rPr>
        <w:t xml:space="preserve"/>
      </w:r>
    </w:p>
    <w:p>
      <w:pPr>
        <w:ind w:left="284"/>
      </w:pPr>
      <w:r>
        <w:rPr>
          <w:rFonts w:ascii="Arial" w:hAnsi="Arial" w:cs="Arial"/>
          <w:sz w:val="22"/>
          <w:sz-cs w:val="22"/>
          <w:color w:val="000000"/>
        </w:rPr>
        <w:t xml:space="preserve">The stated validation time is conclusive for {{vendor_name}} in order to calculate the needed timing to provide the requested PPAP documents and samples for new toolings. </w:t>
      </w:r>
    </w:p>
    <w:p>
      <w:pPr>
        <w:ind w:left="284"/>
      </w:pPr>
      <w:r>
        <w:rPr>
          <w:rFonts w:ascii="Arial" w:hAnsi="Arial" w:cs="Arial"/>
          <w:sz w:val="22"/>
          <w:sz-cs w:val="22"/>
          <w:color w:val="000000"/>
        </w:rPr>
        <w:t xml:space="preserve">If {{vendor_name}} provides the requested documents &amp; samples not in time they are responsible for all quality related costs which might occur due to the overshot tool.</w:t>
      </w:r>
    </w:p>
    <w:p>
      <w:pPr>
        <w:ind w:left="567"/>
      </w:pPr>
      <w:r>
        <w:rPr>
          <w:rFonts w:ascii="Arial" w:hAnsi="Arial" w:cs="Arial"/>
          <w:sz w:val="22"/>
          <w:sz-cs w:val="22"/>
          <w:color w:val="000000"/>
        </w:rPr>
        <w:t xml:space="preserve"/>
      </w:r>
    </w:p>
    <w:p>
      <w:pPr>
        <w:ind w:left="284"/>
      </w:pPr>
      <w:r>
        <w:rPr>
          <w:rFonts w:ascii="Arial" w:hAnsi="Arial" w:cs="Arial"/>
          <w:sz w:val="22"/>
          <w:sz-cs w:val="22"/>
          <w:color w:val="000000"/>
        </w:rPr>
        <w:t xml:space="preserve">Remark:</w:t>
      </w:r>
    </w:p>
    <w:p>
      <w:pPr>
        <w:ind w:left="284"/>
      </w:pPr>
      <w:r>
        <w:rPr>
          <w:rFonts w:ascii="Arial" w:hAnsi="Arial" w:cs="Arial"/>
          <w:sz w:val="22"/>
          <w:sz-cs w:val="22"/>
          <w:color w:val="000000"/>
        </w:rPr>
        <w:t xml:space="preserve">The manufacturing and validation time is based on the current tool status. </w:t>
      </w:r>
    </w:p>
    <w:p>
      <w:pPr>
        <w:ind w:left="284"/>
      </w:pPr>
      <w:r>
        <w:rPr>
          <w:rFonts w:ascii="Arial" w:hAnsi="Arial" w:cs="Arial"/>
          <w:sz w:val="22"/>
          <w:sz-cs w:val="22"/>
          <w:color w:val="000000"/>
        </w:rPr>
        <w:t xml:space="preserve">If technical changes (e.g. a different tool concept) occur, the manufacturing and validation time has to be evaluated new on the new status and the Nomination Letter has to be updated accordingly. </w:t>
      </w:r>
    </w:p>
    <w:p>
      <w:pPr>
        <w:ind w:left="284"/>
      </w:pPr>
      <w:r>
        <w:rPr>
          <w:rFonts w:ascii="Arial" w:hAnsi="Arial" w:cs="Arial"/>
          <w:sz w:val="22"/>
          <w:sz-cs w:val="22"/>
          <w:color w:val="000000"/>
        </w:rPr>
        <w:t xml:space="preserve">Any planned changes have to be notified and communicated on time by {{vendor_name}} to HELLA Purchasing and Quality department.</w:t>
      </w:r>
    </w:p>
    <w:p>
      <w:pPr>
        <w:ind w:left="284"/>
      </w:pPr>
      <w:r>
        <w:rPr>
          <w:rFonts w:ascii="Arial" w:hAnsi="Arial" w:cs="Arial"/>
          <w:sz w:val="22"/>
          <w:sz-cs w:val="22"/>
          <w:color w:val="000000"/>
        </w:rPr>
        <w:t xml:space="preserve"/>
      </w:r>
    </w:p>
    <w:p>
      <w:pPr>
        <w:ind w:left="720"/>
      </w:pPr>
      <w:r>
        <w:rPr>
          <w:rFonts w:ascii="Arial" w:hAnsi="Arial" w:cs="Arial"/>
          <w:sz w:val="22"/>
          <w:sz-cs w:val="22"/>
          <w:color w:val="000000"/>
        </w:rPr>
        <w:t xml:space="preserve"/>
      </w:r>
    </w:p>
    <w:p>
      <w:pPr>
        <w:ind w:left="1440"/>
      </w:pPr>
      <w:r>
        <w:rPr>
          <w:rFonts w:ascii="Arial" w:hAnsi="Arial" w:cs="Arial"/>
          <w:sz w:val="22"/>
          <w:sz-cs w:val="22"/>
          <w:b/>
          <w:color w:val="000000"/>
        </w:rPr>
        <w:t xml:space="preserve"/>
        <w:tab/>
        <w:t xml:space="preserve">•</w:t>
        <w:tab/>
        <w:t xml:space="preserve">Special release for overshot tools</w:t>
      </w:r>
    </w:p>
    <w:p>
      <w:pPr/>
      <w:r>
        <w:rPr>
          <w:rFonts w:ascii="Arial" w:hAnsi="Arial" w:cs="Arial"/>
          <w:sz w:val="22"/>
          <w:sz-cs w:val="22"/>
          <w:b/>
          <w:color w:val="000000"/>
        </w:rPr>
        <w:t xml:space="preserve"/>
      </w:r>
    </w:p>
    <w:p>
      <w:pPr>
        <w:ind w:left="284"/>
      </w:pPr>
      <w:r>
        <w:rPr>
          <w:rFonts w:ascii="Arial" w:hAnsi="Arial" w:cs="Arial"/>
          <w:sz w:val="22"/>
          <w:sz-cs w:val="22"/>
          <w:color w:val="000000"/>
        </w:rPr>
        <w:t xml:space="preserve">A possible enlargement of the tool life time by refurbishment has to be discussed with Hella Purchasing and Quality department in advance. </w:t>
      </w:r>
    </w:p>
    <w:p>
      <w:pPr>
        <w:ind w:left="284"/>
      </w:pPr>
      <w:r>
        <w:rPr>
          <w:rFonts w:ascii="Arial" w:hAnsi="Arial" w:cs="Arial"/>
          <w:sz w:val="22"/>
          <w:sz-cs w:val="22"/>
          <w:color w:val="000000"/>
        </w:rPr>
        <w:t xml:space="preserve"/>
      </w:r>
    </w:p>
    <w:p>
      <w:pPr>
        <w:ind w:left="720"/>
      </w:pPr>
      <w:r>
        <w:rPr>
          <w:rFonts w:ascii="Arial" w:hAnsi="Arial" w:cs="Arial"/>
          <w:sz w:val="22"/>
          <w:sz-cs w:val="22"/>
          <w:color w:val="000000"/>
        </w:rPr>
        <w:t xml:space="preserve"/>
        <w:tab/>
        <w:t xml:space="preserve">•</w:t>
        <w:tab/>
        <w:t xml:space="preserve">PU / Program Purchasing and Material Group Management (Specialist)</w:t>
      </w:r>
    </w:p>
    <w:p>
      <w:pPr>
        <w:ind w:left="1440"/>
      </w:pPr>
      <w:r>
        <w:rPr>
          <w:rFonts w:ascii="Arial" w:hAnsi="Arial" w:cs="Arial"/>
          <w:sz w:val="22"/>
          <w:sz-cs w:val="22"/>
          <w:color w:val="000000"/>
        </w:rPr>
        <w:t xml:space="preserve"/>
        <w:tab/>
        <w:t xml:space="preserve">•</w:t>
        <w:tab/>
        <w:t xml:space="preserve">Potential pricing impact</w:t>
      </w:r>
    </w:p>
    <w:p>
      <w:pPr>
        <w:ind w:left="1440"/>
      </w:pPr>
      <w:r>
        <w:rPr>
          <w:rFonts w:ascii="Arial" w:hAnsi="Arial" w:cs="Arial"/>
          <w:sz w:val="22"/>
          <w:sz-cs w:val="22"/>
          <w:color w:val="000000"/>
        </w:rPr>
        <w:t xml:space="preserve"/>
        <w:tab/>
        <w:t xml:space="preserve">•</w:t>
        <w:tab/>
        <w:t xml:space="preserve">Temporarily paused amortization (if negotiated and settled in advance)</w:t>
      </w:r>
    </w:p>
    <w:p>
      <w:pPr/>
      <w:r>
        <w:rPr>
          <w:rFonts w:ascii="Arial" w:hAnsi="Arial" w:cs="Arial"/>
          <w:sz w:val="22"/>
          <w:sz-cs w:val="22"/>
          <w:color w:val="000000"/>
        </w:rPr>
        <w:t xml:space="preserve"/>
      </w:r>
    </w:p>
    <w:p>
      <w:pPr>
        <w:ind w:left="720"/>
      </w:pPr>
      <w:r>
        <w:rPr>
          <w:rFonts w:ascii="Arial" w:hAnsi="Arial" w:cs="Arial"/>
          <w:sz w:val="22"/>
          <w:sz-cs w:val="22"/>
          <w:color w:val="000000"/>
        </w:rPr>
        <w:t xml:space="preserve"/>
        <w:tab/>
        <w:t xml:space="preserve">•</w:t>
        <w:tab/>
        <w:t xml:space="preserve"/>
      </w:r>
      <w:r>
        <w:rPr>
          <w:rFonts w:ascii="Arial" w:hAnsi="Arial" w:cs="Arial"/>
          <w:sz w:val="22"/>
          <w:sz-cs w:val="22"/>
          <w:u w:val="single"/>
          <w:color w:val="000000"/>
        </w:rPr>
        <w:t xml:space="preserve">SQA-OtD / SQA-MGM/S</w:t>
      </w:r>
    </w:p>
    <w:p>
      <w:pPr>
        <w:ind w:left="720"/>
      </w:pPr>
      <w:r>
        <w:rPr>
          <w:rFonts w:ascii="Arial" w:hAnsi="Arial" w:cs="Arial"/>
          <w:sz w:val="22"/>
          <w:sz-cs w:val="22"/>
          <w:color w:val="000000"/>
        </w:rPr>
        <w:t xml:space="preserve"/>
        <w:tab/>
        <w:t xml:space="preserve">•</w:t>
        <w:tab/>
        <w:t xml:space="preserve">Technical pre-conditions to be discussed</w:t>
      </w:r>
    </w:p>
    <w:p>
      <w:pPr>
        <w:ind w:left="720"/>
      </w:pPr>
      <w:r>
        <w:rPr>
          <w:rFonts w:ascii="Arial" w:hAnsi="Arial" w:cs="Arial"/>
          <w:sz w:val="22"/>
          <w:sz-cs w:val="22"/>
          <w:color w:val="000000"/>
        </w:rPr>
        <w:t xml:space="preserve"/>
        <w:tab/>
        <w:t xml:space="preserve">•</w:t>
        <w:tab/>
        <w:t xml:space="preserve">Agreement of potential additional number of shots (without risking any quality issues with the parts)</w:t>
      </w:r>
    </w:p>
    <w:p>
      <w:pPr>
        <w:ind w:left="284"/>
      </w:pPr>
      <w:r>
        <w:rPr>
          <w:rFonts w:ascii="Arial" w:hAnsi="Arial" w:cs="Arial"/>
          <w:sz w:val="22"/>
          <w:sz-cs w:val="22"/>
          <w:color w:val="000000"/>
        </w:rPr>
        <w:t xml:space="preserve"/>
      </w:r>
    </w:p>
    <w:p>
      <w:pPr>
        <w:ind w:left="284"/>
      </w:pPr>
      <w:r>
        <w:rPr>
          <w:rFonts w:ascii="Arial" w:hAnsi="Arial" w:cs="Arial"/>
          <w:sz w:val="22"/>
          <w:sz-cs w:val="22"/>
          <w:color w:val="000000"/>
        </w:rPr>
        <w:t xml:space="preserve">Remark:</w:t>
      </w:r>
    </w:p>
    <w:p>
      <w:pPr>
        <w:ind w:left="284"/>
      </w:pPr>
      <w:r>
        <w:rPr>
          <w:rFonts w:ascii="Arial" w:hAnsi="Arial" w:cs="Arial"/>
          <w:sz w:val="22"/>
          <w:sz-cs w:val="22"/>
          <w:color w:val="000000"/>
        </w:rPr>
        <w:t xml:space="preserve">The quality of the delivered parts as well as the delivery of the parts itself has to be ensured by  at all times.</w:t>
      </w:r>
    </w:p>
    <w:p>
      <w:pPr>
        <w:ind w:left="720"/>
      </w:pPr>
      <w:r>
        <w:rPr>
          <w:rFonts w:ascii="Arial" w:hAnsi="Arial" w:cs="Arial"/>
          <w:sz w:val="22"/>
          <w:sz-cs w:val="22"/>
          <w:color w:val="000000"/>
        </w:rPr>
        <w:t xml:space="preserve"/>
      </w:r>
    </w:p>
    <w:p>
      <w:pPr>
        <w:ind w:left="720"/>
      </w:pPr>
      <w:r>
        <w:rPr>
          <w:rFonts w:ascii="Arial" w:hAnsi="Arial" w:cs="Arial"/>
          <w:sz w:val="22"/>
          <w:sz-cs w:val="22"/>
          <w:color w:val="000000"/>
        </w:rPr>
        <w:t xml:space="preserve"/>
      </w:r>
    </w:p>
    <w:p>
      <w:pPr>
        <w:ind w:left="1440"/>
      </w:pPr>
      <w:r>
        <w:rPr>
          <w:rFonts w:ascii="Arial" w:hAnsi="Arial" w:cs="Arial"/>
          <w:sz w:val="22"/>
          <w:sz-cs w:val="22"/>
          <w:b/>
          <w:color w:val="000000"/>
        </w:rPr>
        <w:t xml:space="preserve"/>
        <w:tab/>
        <w:t xml:space="preserve">•</w:t>
        <w:tab/>
        <w:t xml:space="preserve">Tool data and tool costs</w:t>
      </w:r>
    </w:p>
    <w:p>
      <w:pPr>
        <w:ind w:left="284"/>
      </w:pPr>
      <w:r>
        <w:rPr>
          <w:rFonts w:ascii="Arial" w:hAnsi="Arial" w:cs="Arial"/>
          <w:sz w:val="22"/>
          <w:sz-cs w:val="22"/>
          <w:color w:val="000000"/>
        </w:rPr>
        <w:t xml:space="preserve">All information mentioned under 3.1. also have to be provided for any follow up tool.</w:t>
      </w:r>
    </w:p>
    <w:p>
      <w:pPr>
        <w:ind w:left="284"/>
      </w:pPr>
      <w:r>
        <w:rPr>
          <w:rFonts w:ascii="Arial" w:hAnsi="Arial" w:cs="Arial"/>
          <w:sz w:val="22"/>
          <w:sz-cs w:val="22"/>
          <w:color w:val="000000"/>
        </w:rPr>
        <w:t xml:space="preserve">These information will be stored as further attachment to this Nomination Letter.</w:t>
      </w:r>
    </w:p>
    <w:p>
      <w:pPr>
        <w:ind w:left="284"/>
      </w:pPr>
      <w:r>
        <w:rPr>
          <w:rFonts w:ascii="Arial" w:hAnsi="Arial" w:cs="Arial"/>
          <w:sz w:val="22"/>
          <w:sz-cs w:val="22"/>
          <w:color w:val="000000"/>
        </w:rPr>
        <w:t xml:space="preserve"/>
      </w:r>
    </w:p>
    <w:p>
      <w:pPr/>
      <w:r>
        <w:rPr>
          <w:rFonts w:ascii="Arial" w:hAnsi="Arial" w:cs="Arial"/>
          <w:sz w:val="22"/>
          <w:sz-cs w:val="22"/>
          <w:color w:val="000000"/>
        </w:rPr>
        <w:t xml:space="preserve"/>
      </w:r>
    </w:p>
    <w:p>
      <w:pPr>
        <w:ind w:left="720"/>
      </w:pPr>
      <w:r>
        <w:rPr>
          <w:rFonts w:ascii="Arial" w:hAnsi="Arial" w:cs="Arial"/>
          <w:sz w:val="24"/>
          <w:sz-cs w:val="24"/>
          <w:b/>
        </w:rPr>
        <w:t xml:space="preserve"/>
        <w:tab/>
        <w:t xml:space="preserve">•</w:t>
        <w:tab/>
        <w:t xml:space="preserve">Terms of payment</w:t>
      </w:r>
    </w:p>
    <w:p>
      <w:pPr/>
      <w:r>
        <w:rPr>
          <w:rFonts w:ascii="Arial" w:hAnsi="Arial" w:cs="Arial"/>
          <w:sz w:val="24"/>
          <w:sz-cs w:val="24"/>
          <w:b/>
        </w:rPr>
        <w:t xml:space="preserve"/>
      </w:r>
    </w:p>
    <w:p>
      <w:pPr>
        <w:ind w:left="1440"/>
      </w:pPr>
      <w:r>
        <w:rPr>
          <w:rFonts w:ascii="Arial" w:hAnsi="Arial" w:cs="Arial"/>
          <w:sz w:val="22"/>
          <w:sz-cs w:val="22"/>
          <w:b/>
        </w:rPr>
        <w:t xml:space="preserve"/>
        <w:tab/>
        <w:t xml:space="preserve">•</w:t>
        <w:tab/>
        <w:t xml:space="preserve">Tools</w:t>
      </w:r>
    </w:p>
    <w:p>
      <w:pPr>
        <w:ind w:left="360"/>
      </w:pPr>
      <w:r>
        <w:rPr>
          <w:rFonts w:ascii="Arial" w:hAnsi="Arial" w:cs="Arial"/>
          <w:sz w:val="22"/>
          <w:sz-cs w:val="22"/>
          <w:b/>
        </w:rPr>
        <w:t xml:space="preserve"/>
      </w:r>
    </w:p>
    <w:p>
      <w:pPr>
        <w:ind w:left="360"/>
      </w:pPr>
      <w:r>
        <w:rPr>
          <w:rFonts w:ascii="Arial" w:hAnsi="Arial" w:cs="Arial"/>
          <w:sz w:val="22"/>
          <w:sz-cs w:val="22"/>
        </w:rPr>
        <w:t xml:space="preserve">Payment shall be made net within 30 days following the release of the tool (ISIR) by HELLA.</w:t>
      </w:r>
    </w:p>
    <w:p>
      <w:pPr>
        <w:ind w:left="360"/>
      </w:pPr>
      <w:r>
        <w:rPr>
          <w:rFonts w:ascii="Arial" w:hAnsi="Arial" w:cs="Arial"/>
          <w:sz w:val="22"/>
          <w:sz-cs w:val="22"/>
        </w:rPr>
        <w:t xml:space="preserve">(further pre-condition see 3.2. c)</w:t>
      </w:r>
    </w:p>
    <w:p>
      <w:pPr>
        <w:ind w:left="360"/>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Terms of delivery</w:t>
      </w:r>
    </w:p>
    <w:p>
      <w:pPr/>
      <w:r>
        <w:rPr>
          <w:rFonts w:ascii="Arial" w:hAnsi="Arial" w:cs="Arial"/>
          <w:sz w:val="24"/>
          <w:sz-cs w:val="24"/>
          <w:b/>
        </w:rPr>
        <w:t xml:space="preserve"/>
      </w:r>
    </w:p>
    <w:p>
      <w:pPr/>
      <w:r>
        <w:rPr>
          <w:rFonts w:ascii="Arial" w:hAnsi="Arial" w:cs="Arial"/>
          <w:sz w:val="22"/>
          <w:sz-cs w:val="22"/>
        </w:rPr>
        <w:t xml:space="preserve">DAP (ordering Hella location) (Incoterms 2010), including packaging.</w:t>
      </w:r>
    </w:p>
    <w:p>
      <w:pPr/>
      <w:r>
        <w:rPr>
          <w:rFonts w:ascii="Arial" w:hAnsi="Arial" w:cs="Arial"/>
          <w:sz w:val="22"/>
          <w:sz-cs w:val="22"/>
        </w:rPr>
        <w:t xml:space="preserve"/>
      </w:r>
    </w:p>
    <w:p>
      <w:pPr/>
      <w:r>
        <w:rPr>
          <w:rFonts w:ascii="Arial" w:hAnsi="Arial" w:cs="Arial"/>
          <w:sz w:val="22"/>
          <w:sz-cs w:val="22"/>
        </w:rPr>
        <w:t xml:space="preserve">The costs of return transport for reusable packaging from the HELLA location to </w:t>
      </w:r>
      <w:r>
        <w:rPr>
          <w:rFonts w:ascii="Arial" w:hAnsi="Arial" w:cs="Arial"/>
          <w:sz w:val="22"/>
          <w:sz-cs w:val="22"/>
          <w:color w:val="000000"/>
        </w:rPr>
        <w:t xml:space="preserve">{{vendor_name}}</w:t>
      </w:r>
      <w:r>
        <w:rPr>
          <w:rFonts w:ascii="Arial" w:hAnsi="Arial" w:cs="Arial"/>
          <w:sz w:val="22"/>
          <w:sz-cs w:val="22"/>
        </w:rPr>
        <w:t xml:space="preserve"> production location must be borne by </w:t>
      </w:r>
      <w:r>
        <w:rPr>
          <w:rFonts w:ascii="Arial" w:hAnsi="Arial" w:cs="Arial"/>
          <w:sz w:val="22"/>
          <w:sz-cs w:val="22"/>
          <w:color w:val="000000"/>
        </w:rPr>
        <w:t xml:space="preserve">{{vendor_name}}</w:t>
      </w:r>
      <w:r>
        <w:rPr>
          <w:rFonts w:ascii="Arial" w:hAnsi="Arial" w:cs="Arial"/>
          <w:sz w:val="22"/>
          <w:sz-cs w:val="22"/>
        </w:rPr>
        <w:t xml:space="preserve">.</w:t>
      </w:r>
    </w:p>
    <w:p>
      <w:pPr>
        <w:ind w:left="360"/>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Packaging</w:t>
      </w:r>
    </w:p>
    <w:p>
      <w:pPr/>
      <w:r>
        <w:rPr>
          <w:rFonts w:ascii="Arial" w:hAnsi="Arial" w:cs="Arial"/>
          <w:sz w:val="24"/>
          <w:sz-cs w:val="24"/>
          <w:b/>
        </w:rPr>
        <w:t xml:space="preserve"/>
      </w:r>
    </w:p>
    <w:p>
      <w:pPr/>
      <w:r>
        <w:rPr>
          <w:rFonts w:ascii="Arial" w:hAnsi="Arial" w:cs="Arial"/>
          <w:sz w:val="22"/>
          <w:sz-cs w:val="22"/>
        </w:rPr>
        <w:t xml:space="preserve">The packaging has to be conform with the HELLA logistic guideline HP-C-516.</w:t>
      </w:r>
    </w:p>
    <w:p>
      <w:pPr/>
      <w:r>
        <w:rPr>
          <w:rFonts w:ascii="Arial" w:hAnsi="Arial" w:cs="Arial"/>
          <w:sz w:val="22"/>
          <w:sz-cs w:val="22"/>
        </w:rPr>
        <w:t xml:space="preserve"/>
      </w:r>
    </w:p>
    <w:p>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Packaging execution</w:t>
      </w:r>
    </w:p>
    <w:p>
      <w:pPr>
        <w:ind w:left="360"/>
      </w:pPr>
      <w:r>
        <w:rPr>
          <w:rFonts w:ascii="Arial" w:hAnsi="Arial" w:cs="Arial"/>
          <w:sz w:val="22"/>
          <w:sz-cs w:val="22"/>
          <w:b/>
        </w:rPr>
        <w:t xml:space="preserve"/>
      </w:r>
    </w:p>
    <w:p>
      <w:pPr>
        <w:ind w:left="284"/>
      </w:pPr>
      <w:r>
        <w:rPr>
          <w:rFonts w:ascii="Arial" w:hAnsi="Arial" w:cs="Arial"/>
          <w:sz w:val="22"/>
          <w:sz-cs w:val="22"/>
        </w:rPr>
        <w:t xml:space="preserve">Execution according to packaging data sheet (see appendix to this Nomination Letter).</w:t>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HELLA Container / Trays</w:t>
      </w:r>
    </w:p>
    <w:p>
      <w:pPr>
        <w:ind w:left="360"/>
      </w:pPr>
      <w:r>
        <w:rPr>
          <w:rFonts w:ascii="Arial" w:hAnsi="Arial" w:cs="Arial"/>
          <w:sz w:val="22"/>
          <w:sz-cs w:val="22"/>
          <w:b/>
        </w:rPr>
        <w:t xml:space="preserve"/>
      </w:r>
    </w:p>
    <w:p>
      <w:pPr>
        <w:ind w:left="284"/>
      </w:pPr>
      <w:r>
        <w:rPr>
          <w:rFonts w:ascii="Arial" w:hAnsi="Arial" w:cs="Arial"/>
          <w:sz w:val="22"/>
          <w:sz-cs w:val="22"/>
        </w:rPr>
        <w:t xml:space="preserve">The supply of HELLA requested containers and trays needs to be separately negotiated between HELLA and the supplier, </w:t>
      </w:r>
      <w:r>
        <w:rPr>
          <w:rFonts w:ascii="Arial" w:hAnsi="Arial" w:cs="Arial"/>
          <w:sz w:val="22"/>
          <w:sz-cs w:val="22"/>
          <w:color w:val="000000"/>
        </w:rPr>
        <w:t xml:space="preserve">{{vendor_name}}</w:t>
      </w:r>
      <w:r>
        <w:rPr>
          <w:rFonts w:ascii="Arial" w:hAnsi="Arial" w:cs="Arial"/>
          <w:sz w:val="22"/>
          <w:sz-cs w:val="22"/>
        </w:rPr>
        <w:t xml:space="preserve">, regarding responsibilities and prices.</w:t>
      </w:r>
    </w:p>
    <w:p>
      <w:pPr>
        <w:ind w:left="284"/>
      </w:pPr>
      <w:r>
        <w:rPr>
          <w:rFonts w:ascii="Arial" w:hAnsi="Arial" w:cs="Arial"/>
          <w:sz w:val="22"/>
          <w:sz-cs w:val="22"/>
        </w:rPr>
        <w:t xml:space="preserve"/>
      </w:r>
    </w:p>
    <w:p>
      <w:pPr>
        <w:ind w:left="284"/>
      </w:pPr>
      <w:r>
        <w:rPr>
          <w:rFonts w:ascii="Arial" w:hAnsi="Arial" w:cs="Arial"/>
          <w:sz w:val="22"/>
          <w:sz-cs w:val="22"/>
        </w:rPr>
        <w:t xml:space="preserve">The signed agreement has to be attached to this Nomination Letter.</w:t>
      </w:r>
    </w:p>
    <w:p>
      <w:pPr>
        <w:ind w:left="284"/>
      </w:pPr>
      <w:r>
        <w:rPr>
          <w:rFonts w:ascii="Arial" w:hAnsi="Arial" w:cs="Arial"/>
          <w:sz w:val="22"/>
          <w:sz-cs w:val="22"/>
        </w:rPr>
        <w:t xml:space="preserve"/>
      </w:r>
    </w:p>
    <w:p>
      <w:pPr>
        <w:ind w:left="284"/>
      </w:pPr>
      <w:r>
        <w:rPr>
          <w:rFonts w:ascii="Arial" w:hAnsi="Arial" w:cs="Arial"/>
          <w:sz w:val="22"/>
          <w:sz-cs w:val="22"/>
        </w:rPr>
        <w:t xml:space="preserve">The number of containers / trays requested needs to follow the required quantities as calculated in the packaging data sheet.</w:t>
      </w:r>
    </w:p>
    <w:p>
      <w:pPr>
        <w:ind w:left="284"/>
      </w:pPr>
      <w:r>
        <w:rPr>
          <w:rFonts w:ascii="Arial" w:hAnsi="Arial" w:cs="Arial"/>
          <w:sz w:val="22"/>
          <w:sz-cs w:val="22"/>
        </w:rPr>
        <w:t xml:space="preserve">The HELLA containers must only be used for delivery to Hella and not for the supplier’s internal material flow.</w:t>
      </w:r>
    </w:p>
    <w:p>
      <w:pPr>
        <w:ind w:left="284"/>
      </w:pPr>
      <w:r>
        <w:rPr>
          <w:rFonts w:ascii="Arial" w:hAnsi="Arial" w:cs="Arial"/>
          <w:sz w:val="22"/>
          <w:sz-cs w:val="22"/>
        </w:rPr>
        <w:t xml:space="preserve">{{vendor_name}} may not mark the containers / trays in any way by lettering or stickers.</w:t>
      </w:r>
    </w:p>
    <w:p>
      <w:pPr>
        <w:ind w:left="284"/>
      </w:pPr>
      <w:r>
        <w:rPr>
          <w:rFonts w:ascii="Arial" w:hAnsi="Arial" w:cs="Arial"/>
          <w:sz w:val="22"/>
          <w:sz-cs w:val="22"/>
        </w:rPr>
        <w:t xml:space="preserve"/>
      </w:r>
    </w:p>
    <w:p>
      <w:pPr>
        <w:ind w:left="284"/>
      </w:pPr>
      <w:r>
        <w:rPr>
          <w:rFonts w:ascii="Arial" w:hAnsi="Arial" w:cs="Arial"/>
          <w:sz w:val="22"/>
          <w:sz-cs w:val="22"/>
        </w:rPr>
        <w:t xml:space="preserve">Specific trays or other packaging need to fulfill HELLA Norm HP-C-516.</w:t>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360"/>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Time schedule</w:t>
      </w:r>
    </w:p>
    <w:p>
      <w:pPr/>
      <w:r>
        <w:rPr>
          <w:rFonts w:ascii="Arial" w:hAnsi="Arial" w:cs="Arial"/>
          <w:sz w:val="24"/>
          <w:sz-cs w:val="24"/>
          <w:b/>
        </w:rPr>
        <w:t xml:space="preserve"/>
      </w:r>
    </w:p>
    <w:p>
      <w:pPr/>
      <w:r>
        <w:rPr>
          <w:rFonts w:ascii="Arial" w:hAnsi="Arial" w:cs="Arial"/>
          <w:sz w:val="22"/>
          <w:sz-cs w:val="22"/>
        </w:rPr>
        <w:t xml:space="preserve">The supplier agrees to the following deadlines which are absolutely necessary for series production.</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18"/>
          <w:sz-cs w:val="18"/>
          <w:b/>
        </w:rPr>
        <w:t xml:space="preserve">Arrival at Hella</w:t>
      </w:r>
    </w:p>
    <w:p>
      <w:pPr/>
      <w:r>
        <w:rPr>
          <w:rFonts w:ascii="Arial" w:hAnsi="Arial" w:cs="Arial"/>
          <w:sz w:val="18"/>
          <w:sz-cs w:val="18"/>
          <w:b/>
        </w:rPr>
        <w:t xml:space="preserve">Quantity (pcs)</w:t>
      </w:r>
    </w:p>
    <w:p>
      <w:pPr/>
      <w:r>
        <w:rPr>
          <w:rFonts w:ascii="Arial" w:hAnsi="Arial" w:cs="Arial"/>
          <w:sz w:val="18"/>
          <w:sz-cs w:val="18"/>
        </w:rPr>
        <w:t xml:space="preserve">B-samples</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First of Tool </w:t>
      </w:r>
    </w:p>
    <w:p>
      <w:pPr/>
      <w:r>
        <w:rPr>
          <w:rFonts w:ascii="Arial" w:hAnsi="Arial" w:cs="Arial"/>
          <w:sz w:val="16"/>
          <w:sz-cs w:val="16"/>
        </w:rPr>
        <w:t xml:space="preserve">(series tooling)</w:t>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8"/>
          <w:sz-cs w:val="18"/>
        </w:rPr>
        <w:t xml:space="preserve">HELLA line validation </w:t>
      </w:r>
    </w:p>
    <w:p>
      <w:pPr/>
      <w:r>
        <w:rPr>
          <w:rFonts w:ascii="Arial" w:hAnsi="Arial" w:cs="Arial"/>
          <w:sz w:val="16"/>
          <w:sz-cs w:val="16"/>
        </w:rPr>
        <w:t xml:space="preserve">(series tooling)</w:t>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8"/>
          <w:sz-cs w:val="18"/>
        </w:rPr>
        <w:t xml:space="preserve">ISIR / PPAP parts</w:t>
      </w:r>
    </w:p>
    <w:p>
      <w:pPr/>
      <w:r>
        <w:rPr>
          <w:rFonts w:ascii="Arial" w:hAnsi="Arial" w:cs="Arial"/>
          <w:sz w:val="18"/>
          <w:sz-cs w:val="18"/>
        </w:rPr>
        <w:t xml:space="preserve"/>
      </w:r>
    </w:p>
    <w:p>
      <w:pPr/>
      <w:r>
        <w:rPr>
          <w:rFonts w:ascii="Arial" w:hAnsi="Arial" w:cs="Arial"/>
          <w:sz w:val="18"/>
          <w:sz-cs w:val="18"/>
        </w:rPr>
        <w:t xml:space="preserve">{{quotation.part_1.invests.nomi_ppap_date_tool_1}}</w:t>
      </w:r>
    </w:p>
    <w:p>
      <w:pPr/>
      <w:r>
        <w:rPr>
          <w:rFonts w:ascii="Arial" w:hAnsi="Arial" w:cs="Arial"/>
          <w:sz w:val="18"/>
          <w:sz-cs w:val="18"/>
        </w:rPr>
        <w:t xml:space="preserve"/>
      </w:r>
    </w:p>
    <w:p>
      <w:pPr/>
      <w:r>
        <w:rPr>
          <w:rFonts w:ascii="Arial" w:hAnsi="Arial" w:cs="Arial"/>
          <w:sz w:val="18"/>
          <w:sz-cs w:val="18"/>
        </w:rPr>
        <w:t xml:space="preserve">Run @ Rate {{vendor_name}}</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Run @ Rate Hella</w:t>
      </w:r>
    </w:p>
    <w:p>
      <w:pPr/>
      <w:r>
        <w:rPr>
          <w:rFonts w:ascii="Arial" w:hAnsi="Arial" w:cs="Arial"/>
          <w:sz w:val="18"/>
          <w:sz-cs w:val="18"/>
        </w:rPr>
        <w:t xml:space="preserve"/>
      </w:r>
    </w:p>
    <w:p>
      <w:pPr/>
      <w:r>
        <w:rPr>
          <w:rFonts w:ascii="Arial" w:hAnsi="Arial" w:cs="Arial"/>
          <w:sz w:val="18"/>
          <w:sz-cs w:val="18"/>
        </w:rPr>
        <w:t xml:space="preserve">{{project.run_rate_date[:10]}}</w:t>
      </w:r>
    </w:p>
    <w:p>
      <w:pPr/>
      <w:r>
        <w:rPr>
          <w:rFonts w:ascii="Arial" w:hAnsi="Arial" w:cs="Arial"/>
          <w:sz w:val="18"/>
          <w:sz-cs w:val="18"/>
        </w:rPr>
        <w:t xml:space="preserve"/>
      </w:r>
    </w:p>
    <w:p>
      <w:pPr/>
      <w:r>
        <w:rPr>
          <w:rFonts w:ascii="Arial" w:hAnsi="Arial" w:cs="Arial"/>
          <w:sz w:val="18"/>
          <w:sz-cs w:val="18"/>
        </w:rPr>
        <w:t xml:space="preserve">First series deliveries (SOP)</w:t>
      </w:r>
    </w:p>
    <w:p>
      <w:pPr/>
      <w:r>
        <w:rPr>
          <w:rFonts w:ascii="Arial" w:hAnsi="Arial" w:cs="Arial"/>
          <w:sz w:val="18"/>
          <w:sz-cs w:val="18"/>
        </w:rPr>
        <w:t xml:space="preserve"/>
      </w:r>
    </w:p>
    <w:p>
      <w:pPr/>
      <w:r>
        <w:rPr>
          <w:rFonts w:ascii="Arial" w:hAnsi="Arial" w:cs="Arial"/>
          <w:sz w:val="18"/>
          <w:sz-cs w:val="18"/>
        </w:rPr>
        <w:t xml:space="preserve">{{project.sop_hella_date[:10]}}</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22"/>
          <w:sz-cs w:val="22"/>
        </w:rPr>
        <w:t xml:space="preserve">The parts have to arrive at HELLA on those deadlines.</w:t>
      </w:r>
    </w:p>
    <w:p>
      <w:pPr/>
      <w:r>
        <w:rPr>
          <w:rFonts w:ascii="Arial" w:hAnsi="Arial" w:cs="Arial"/>
          <w:sz w:val="22"/>
          <w:sz-cs w:val="22"/>
        </w:rPr>
        <w:t xml:space="preserve">The PPAP has to comply according to VDA standard, level .</w:t>
      </w:r>
    </w:p>
    <w:p>
      <w:pPr/>
      <w:r>
        <w:rPr>
          <w:rFonts w:ascii="Arial" w:hAnsi="Arial" w:cs="Arial"/>
          <w:sz w:val="22"/>
          <w:sz-cs w:val="22"/>
        </w:rPr>
        <w:t xml:space="preserve">In addition a time schedule must be submitted every month (first cw).</w:t>
      </w:r>
    </w:p>
    <w:p>
      <w:pPr/>
      <w:r>
        <w:rPr>
          <w:rFonts w:ascii="Arial" w:hAnsi="Arial" w:cs="Arial"/>
          <w:sz w:val="22"/>
          <w:sz-cs w:val="22"/>
        </w:rPr>
        <w:t xml:space="preserve">The supplier must inform automatically about deviations within the time schedule.</w:t>
      </w:r>
    </w:p>
    <w:p>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Production location</w:t>
      </w:r>
    </w:p>
    <w:p>
      <w:pPr/>
      <w:r>
        <w:rPr>
          <w:rFonts w:ascii="Arial" w:hAnsi="Arial" w:cs="Arial"/>
          <w:sz w:val="24"/>
          <w:sz-cs w:val="24"/>
          <w:b/>
        </w:rPr>
        <w:t xml:space="preserve"/>
      </w:r>
    </w:p>
    <w:p>
      <w:pPr/>
      <w:r>
        <w:rPr>
          <w:rFonts w:ascii="Arial" w:hAnsi="Arial" w:cs="Arial"/>
          <w:sz w:val="22"/>
          <w:sz-cs w:val="22"/>
        </w:rPr>
        <w:t xml:space="preserve">The tools are to be produced at the location of {{vendor_name}} in {{vendor.city}}.</w:t>
      </w:r>
    </w:p>
    <w:p>
      <w:pPr/>
      <w:r>
        <w:rPr>
          <w:rFonts w:ascii="Arial" w:hAnsi="Arial" w:cs="Arial"/>
          <w:sz w:val="22"/>
          <w:sz-cs w:val="22"/>
        </w:rPr>
        <w:t xml:space="preserve">The individual parts will be manufactured exclusively at the production location of {{vendor_name}} in {{vendor.city}}.</w:t>
      </w:r>
    </w:p>
    <w:p>
      <w:pPr/>
      <w:r>
        <w:rPr>
          <w:rFonts w:ascii="Arial" w:hAnsi="Arial" w:cs="Arial"/>
          <w:sz w:val="22"/>
          <w:sz-cs w:val="22"/>
        </w:rPr>
        <w:t xml:space="preserve">Assembly of individual parts will take place exclusively at the production location of {{vendor_name}} in {{vendor.city}}.</w:t>
      </w:r>
    </w:p>
    <w:p>
      <w:pPr/>
      <w:r>
        <w:rPr>
          <w:rFonts w:ascii="Arial" w:hAnsi="Arial" w:cs="Arial"/>
          <w:sz w:val="22"/>
          <w:sz-cs w:val="22"/>
        </w:rPr>
        <w:t xml:space="preserve"/>
      </w:r>
    </w:p>
    <w:p>
      <w:pPr/>
      <w:r>
        <w:rPr>
          <w:rFonts w:ascii="Arial" w:hAnsi="Arial" w:cs="Arial"/>
          <w:sz w:val="22"/>
          <w:sz-cs w:val="22"/>
        </w:rPr>
        <w:t xml:space="preserve">Changes to the above mentioned locations or a partial or complete re-location of tool production to another location is only allowed with written approval by HELLA.</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PPM Target and Quality Requirements</w:t>
      </w:r>
    </w:p>
    <w:p>
      <w:pPr/>
      <w:r>
        <w:rPr>
          <w:rFonts w:ascii="Arial" w:hAnsi="Arial" w:cs="Arial"/>
          <w:sz w:val="24"/>
          <w:sz-cs w:val="24"/>
          <w:b/>
        </w:rPr>
        <w:t xml:space="preserve"/>
      </w:r>
    </w:p>
    <w:p>
      <w:pPr/>
      <w:r>
        <w:rPr>
          <w:rFonts w:ascii="Arial" w:hAnsi="Arial" w:cs="Arial"/>
          <w:sz w:val="22"/>
          <w:sz-cs w:val="22"/>
        </w:rPr>
        <w:t xml:space="preserve">{{vendor_name}} is supposed to deliver the products, mentioned under 1. Component(s) free from defects (zero-defects-principle) according to the given specifications, also as mentioned under 1. Components, as well as discussed and agreed further requirement specifications.</w:t>
      </w:r>
    </w:p>
    <w:p>
      <w:pPr/>
      <w:r>
        <w:rPr>
          <w:rFonts w:ascii="Arial" w:hAnsi="Arial" w:cs="Arial"/>
          <w:sz w:val="22"/>
          <w:sz-cs w:val="22"/>
        </w:rPr>
        <w:t xml:space="preserve"/>
      </w:r>
    </w:p>
    <w:p>
      <w:pPr/>
      <w:r>
        <w:rPr>
          <w:rFonts w:ascii="Arial" w:hAnsi="Arial" w:cs="Arial"/>
          <w:sz w:val="22"/>
          <w:sz-cs w:val="22"/>
        </w:rPr>
        <w:t xml:space="preserve">The PPM-Target-Agreement for the quality of purchased parts has to be signed.</w:t>
      </w:r>
    </w:p>
    <w:p>
      <w:pPr/>
      <w:r>
        <w:rPr>
          <w:rFonts w:ascii="Arial" w:hAnsi="Arial" w:cs="Arial"/>
          <w:sz w:val="22"/>
          <w:sz-cs w:val="22"/>
        </w:rPr>
        <w:t xml:space="preserve">It is valid for all products and can be re-negotiated annually based on current market requirements.</w:t>
      </w:r>
    </w:p>
    <w:p>
      <w:pPr/>
      <w:r>
        <w:rPr>
          <w:rFonts w:ascii="Arial" w:hAnsi="Arial" w:cs="Arial"/>
          <w:sz w:val="22"/>
          <w:sz-cs w:val="22"/>
        </w:rPr>
        <w:t xml:space="preserve">The necessary measures for the achievement of the agreed PPM-Targets have to be defined during the APQP process of every product.</w:t>
      </w:r>
    </w:p>
    <w:p>
      <w:pPr/>
      <w:r>
        <w:rPr>
          <w:rFonts w:ascii="Arial" w:hAnsi="Arial" w:cs="Arial"/>
          <w:sz w:val="22"/>
          <w:sz-cs w:val="22"/>
        </w:rPr>
        <w:t xml:space="preserve"/>
      </w:r>
    </w:p>
    <w:p>
      <w:pPr/>
      <w:r>
        <w:rPr>
          <w:rFonts w:ascii="Arial" w:hAnsi="Arial" w:cs="Arial"/>
          <w:sz w:val="22"/>
          <w:sz-cs w:val="22"/>
        </w:rPr>
        <w:t xml:space="preserve">In the case of defective deliveries, the “Regulations of the Framework Agreement” and the “Hella QA Guidelines for Suppliers” shall apply.</w:t>
      </w:r>
    </w:p>
    <w:p>
      <w:pPr/>
      <w:r>
        <w:rPr>
          <w:rFonts w:ascii="Arial" w:hAnsi="Arial" w:cs="Arial"/>
          <w:sz w:val="22"/>
          <w:sz-cs w:val="22"/>
        </w:rPr>
        <w:t xml:space="preserve">The root causes for defects must be analyzed by {{vendor_name}} and eliminated on their own costs.</w:t>
      </w:r>
    </w:p>
    <w:p>
      <w:pPr/>
      <w:r>
        <w:rPr>
          <w:rFonts w:ascii="Arial" w:hAnsi="Arial" w:cs="Arial"/>
          <w:sz w:val="22"/>
          <w:sz-cs w:val="22"/>
        </w:rPr>
        <w:t xml:space="preserve">If the degree of elimination does not satisfy the assessment of HELLA Quality Department, a plan of action needs to be defined in co-operation between {{vendor_name}} and HELLA Quality Department (SQA-TtM) in order to achieve the agreed maximum PPM rate within a defined period of time.</w:t>
      </w:r>
    </w:p>
    <w:p>
      <w:pPr/>
      <w:r>
        <w:rPr>
          <w:rFonts w:ascii="Arial" w:hAnsi="Arial" w:cs="Arial"/>
          <w:sz w:val="22"/>
          <w:sz-cs w:val="22"/>
        </w:rPr>
        <w:t xml:space="preserve">If these measures do still not lead to a satisfying quality result {{vendor_name}} will be put into HELLA supplier escalation process.</w:t>
      </w:r>
    </w:p>
    <w:p>
      <w:pPr/>
      <w:r>
        <w:rPr>
          <w:rFonts w:ascii="Arial" w:hAnsi="Arial" w:cs="Arial"/>
          <w:sz w:val="22"/>
          <w:sz-cs w:val="22"/>
        </w:rPr>
        <w:t xml:space="preserve"/>
      </w:r>
    </w:p>
    <w:p>
      <w:pPr/>
      <w:r>
        <w:rPr>
          <w:rFonts w:ascii="Arial" w:hAnsi="Arial" w:cs="Arial"/>
          <w:sz w:val="22"/>
          <w:sz-cs w:val="22"/>
        </w:rPr>
        <w:t xml:space="preserve">Re-qualification according to TS 16949 must be carried out by {{vendor_name}} once a year.</w:t>
      </w:r>
    </w:p>
    <w:p>
      <w:pPr/>
      <w:r>
        <w:rPr>
          <w:rFonts w:ascii="Arial" w:hAnsi="Arial" w:cs="Arial"/>
          <w:sz w:val="22"/>
          <w:sz-cs w:val="22"/>
        </w:rPr>
        <w:t xml:space="preserve">HELLA must be informed automatically of the results every 12 months after the release of the first ISIR.</w:t>
      </w:r>
    </w:p>
    <w:p>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Declaration of contents</w:t>
      </w:r>
    </w:p>
    <w:p>
      <w:pPr/>
      <w:r>
        <w:rPr>
          <w:rFonts w:ascii="Arial" w:hAnsi="Arial" w:cs="Arial"/>
          <w:sz w:val="24"/>
          <w:sz-cs w:val="24"/>
          <w:b/>
        </w:rPr>
        <w:t xml:space="preserve"/>
      </w:r>
    </w:p>
    <w:p>
      <w:pPr/>
      <w:r>
        <w:rPr>
          <w:rFonts w:ascii="Arial" w:hAnsi="Arial" w:cs="Arial"/>
          <w:sz w:val="22"/>
          <w:sz-cs w:val="22"/>
        </w:rPr>
        <w:t xml:space="preserve">The contents of the individual parts must be entered in IMDS.</w:t>
      </w:r>
    </w:p>
    <w:p>
      <w:pPr/>
      <w:r>
        <w:rPr>
          <w:rFonts w:ascii="Arial" w:hAnsi="Arial" w:cs="Arial"/>
          <w:sz w:val="22"/>
          <w:sz-cs w:val="22"/>
        </w:rPr>
        <w:t xml:space="preserve">Within the Initial Sample Inspection Report (ISIR) the IMDS ID No. must be quoted.</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ind w:left="720"/>
      </w:pPr>
      <w:r>
        <w:rPr>
          <w:rFonts w:ascii="Arial" w:hAnsi="Arial" w:cs="Arial"/>
          <w:sz w:val="24"/>
          <w:sz-cs w:val="24"/>
          <w:b/>
        </w:rPr>
        <w:t xml:space="preserve"/>
        <w:tab/>
        <w:t xml:space="preserve">•</w:t>
        <w:tab/>
        <w:t xml:space="preserve">Project Management</w:t>
      </w:r>
    </w:p>
    <w:p>
      <w:pPr/>
      <w:r>
        <w:rPr>
          <w:rFonts w:ascii="Arial" w:hAnsi="Arial" w:cs="Arial"/>
          <w:sz w:val="24"/>
          <w:sz-cs w:val="24"/>
          <w:b/>
        </w:rPr>
        <w:t xml:space="preserve"/>
      </w:r>
    </w:p>
    <w:p>
      <w:pPr/>
      <w:r>
        <w:rPr>
          <w:rFonts w:ascii="Arial" w:hAnsi="Arial" w:cs="Arial"/>
          <w:sz w:val="22"/>
          <w:sz-cs w:val="22"/>
          <w:b/>
        </w:rPr>
        <w:t xml:space="preserve">HELLA</w:t>
      </w:r>
    </w:p>
    <w:p>
      <w:pPr/>
      <w:r>
        <w:rPr>
          <w:rFonts w:ascii="Arial" w:hAnsi="Arial" w:cs="Arial"/>
          <w:sz w:val="18"/>
          <w:sz-cs w:val="18"/>
        </w:rPr>
        <w:t xml:space="preserve">Name</w:t>
      </w:r>
    </w:p>
    <w:p>
      <w:pPr/>
      <w:r>
        <w:rPr>
          <w:rFonts w:ascii="Arial" w:hAnsi="Arial" w:cs="Arial"/>
          <w:sz w:val="18"/>
          <w:sz-cs w:val="18"/>
        </w:rPr>
        <w:t xml:space="preserve">Email</w:t>
      </w:r>
    </w:p>
    <w:p>
      <w:pPr/>
      <w:r>
        <w:rPr>
          <w:rFonts w:ascii="Arial" w:hAnsi="Arial" w:cs="Arial"/>
          <w:sz w:val="18"/>
          <w:sz-cs w:val="18"/>
        </w:rPr>
        <w:t xml:space="preserve">Phone</w:t>
      </w:r>
    </w:p>
    <w:p>
      <w:pPr/>
      <w:r>
        <w:rPr>
          <w:rFonts w:ascii="Arial" w:hAnsi="Arial" w:cs="Arial"/>
          <w:sz w:val="18"/>
          <w:sz-cs w:val="18"/>
        </w:rPr>
        <w:t xml:space="preserve">+49 (0) 2941 / 38- xxxx</w:t>
      </w:r>
    </w:p>
    <w:p>
      <w:pPr/>
      <w:r>
        <w:rPr>
          <w:rFonts w:ascii="Arial" w:hAnsi="Arial" w:cs="Arial"/>
          <w:sz w:val="18"/>
          <w:sz-cs w:val="18"/>
        </w:rPr>
        <w:t xml:space="preserve">Project Management</w:t>
      </w:r>
    </w:p>
    <w:p>
      <w:pPr/>
      <w:r>
        <w:rPr>
          <w:rFonts w:ascii="Arial" w:hAnsi="Arial" w:cs="Arial"/>
          <w:sz w:val="18"/>
          <w:sz-cs w:val="18"/>
        </w:rPr>
        <w:t xml:space="preserve"/>
      </w:r>
    </w:p>
    <w:p>
      <w:pPr/>
      <w:r>
        <w:rPr>
          <w:rFonts w:ascii="Arial" w:hAnsi="Arial" w:cs="Arial"/>
          <w:sz w:val="18"/>
          <w:sz-cs w:val="18"/>
        </w:rPr>
        <w:t xml:space="preserve">{{project.pjm}}</w:t>
      </w:r>
    </w:p>
    <w:p>
      <w:pPr/>
      <w:r>
        <w:rPr>
          <w:rFonts w:ascii="Arial" w:hAnsi="Arial" w:cs="Arial"/>
          <w:sz w:val="18"/>
          <w:sz-cs w:val="18"/>
        </w:rPr>
        <w:t xml:space="preserve"/>
      </w:r>
    </w:p>
    <w:p>
      <w:pPr/>
      <w:r>
        <w:rPr>
          <w:rFonts w:ascii="Arial" w:hAnsi="Arial" w:cs="Arial"/>
          <w:sz w:val="18"/>
          <w:sz-cs w:val="18"/>
        </w:rPr>
        <w:t xml:space="preserve">Industrial Engineering /</w:t>
      </w:r>
    </w:p>
    <w:p>
      <w:pPr/>
      <w:r>
        <w:rPr>
          <w:rFonts w:ascii="Arial" w:hAnsi="Arial" w:cs="Arial"/>
          <w:sz w:val="18"/>
          <w:sz-cs w:val="18"/>
        </w:rPr>
        <w:t xml:space="preserve">Mechanical Design</w:t>
      </w:r>
    </w:p>
    <w:p>
      <w:pPr/>
      <w:r>
        <w:rPr>
          <w:rFonts w:ascii="Arial" w:hAnsi="Arial" w:cs="Arial"/>
          <w:sz w:val="18"/>
          <w:sz-cs w:val="18"/>
        </w:rPr>
        <w:t xml:space="preserve">{{project.md}}</w:t>
      </w:r>
    </w:p>
    <w:p>
      <w:pPr/>
      <w:r>
        <w:rPr>
          <w:rFonts w:ascii="Arial" w:hAnsi="Arial" w:cs="Arial"/>
          <w:sz w:val="18"/>
          <w:sz-cs w:val="18"/>
        </w:rPr>
        <w:t xml:space="preserve"/>
      </w:r>
    </w:p>
    <w:p>
      <w:pPr/>
      <w:r>
        <w:rPr>
          <w:rFonts w:ascii="Arial" w:hAnsi="Arial" w:cs="Arial"/>
          <w:sz w:val="18"/>
          <w:sz-cs w:val="18"/>
        </w:rPr>
        <w:t xml:space="preserve">Quality </w:t>
      </w:r>
    </w:p>
    <w:p>
      <w:pPr/>
      <w:r>
        <w:rPr>
          <w:rFonts w:ascii="Arial" w:hAnsi="Arial" w:cs="Arial"/>
          <w:sz w:val="18"/>
          <w:sz-cs w:val="18"/>
        </w:rPr>
        <w:t xml:space="preserve">SQA-TtM</w:t>
      </w:r>
    </w:p>
    <w:p>
      <w:pPr/>
      <w:r>
        <w:rPr>
          <w:rFonts w:ascii="Arial" w:hAnsi="Arial" w:cs="Arial"/>
          <w:sz w:val="18"/>
          <w:sz-cs w:val="18"/>
        </w:rPr>
        <w:t xml:space="preserve">{{project.sqa}}</w:t>
      </w:r>
    </w:p>
    <w:p>
      <w:pPr/>
      <w:r>
        <w:rPr>
          <w:rFonts w:ascii="Arial" w:hAnsi="Arial" w:cs="Arial"/>
          <w:sz w:val="18"/>
          <w:sz-cs w:val="18"/>
        </w:rPr>
        <w:t xml:space="preserve"/>
      </w:r>
    </w:p>
    <w:p>
      <w:pPr/>
      <w:r>
        <w:rPr>
          <w:rFonts w:ascii="Arial" w:hAnsi="Arial" w:cs="Arial"/>
          <w:sz w:val="18"/>
          <w:sz-cs w:val="18"/>
        </w:rPr>
        <w:t xml:space="preserve">Production /</w:t>
      </w:r>
    </w:p>
    <w:p>
      <w:pPr/>
      <w:r>
        <w:rPr>
          <w:rFonts w:ascii="Arial" w:hAnsi="Arial" w:cs="Arial"/>
          <w:sz w:val="18"/>
          <w:sz-cs w:val="18"/>
        </w:rPr>
        <w:t xml:space="preserve">Manufacturing Engineer</w:t>
      </w:r>
    </w:p>
    <w:p>
      <w:pPr/>
      <w:r>
        <w:rPr>
          <w:rFonts w:ascii="Arial" w:hAnsi="Arial" w:cs="Arial"/>
          <w:sz w:val="18"/>
          <w:sz-cs w:val="18"/>
        </w:rPr>
        <w:t xml:space="preserve">{{project.me}}</w:t>
      </w:r>
    </w:p>
    <w:p>
      <w:pPr/>
      <w:r>
        <w:rPr>
          <w:rFonts w:ascii="Arial" w:hAnsi="Arial" w:cs="Arial"/>
          <w:sz w:val="18"/>
          <w:sz-cs w:val="18"/>
        </w:rPr>
        <w:t xml:space="preserve"/>
      </w:r>
    </w:p>
    <w:p>
      <w:pPr/>
      <w:r>
        <w:rPr>
          <w:rFonts w:ascii="Arial" w:hAnsi="Arial" w:cs="Arial"/>
          <w:sz w:val="18"/>
          <w:sz-cs w:val="18"/>
        </w:rPr>
        <w:t xml:space="preserve">Purchasing</w:t>
      </w:r>
    </w:p>
    <w:p>
      <w:pPr/>
      <w:r>
        <w:rPr>
          <w:rFonts w:ascii="Arial" w:hAnsi="Arial" w:cs="Arial"/>
          <w:sz w:val="18"/>
          <w:sz-cs w:val="18"/>
        </w:rPr>
        <w:t xml:space="preserve"/>
      </w:r>
    </w:p>
    <w:p>
      <w:pPr/>
      <w:r>
        <w:rPr>
          <w:rFonts w:ascii="Arial" w:hAnsi="Arial" w:cs="Arial"/>
          <w:sz w:val="18"/>
          <w:sz-cs w:val="18"/>
        </w:rPr>
        <w:t xml:space="preserve">{{project.pur}}</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22"/>
          <w:sz-cs w:val="22"/>
          <w:b/>
        </w:rPr>
        <w:t xml:space="preserve">Supplier </w:t>
      </w:r>
      <w:r>
        <w:rPr>
          <w:rFonts w:ascii="Arial" w:hAnsi="Arial" w:cs="Arial"/>
          <w:sz w:val="24"/>
          <w:sz-cs w:val="24"/>
          <w:b/>
        </w:rPr>
        <w:t xml:space="preserve">{{suplier}}</w:t>
      </w:r>
    </w:p>
    <w:p>
      <w:pPr/>
      <w:r>
        <w:rPr>
          <w:rFonts w:ascii="Arial" w:hAnsi="Arial" w:cs="Arial"/>
          <w:sz w:val="18"/>
          <w:sz-cs w:val="18"/>
        </w:rPr>
        <w:t xml:space="preserve">Name</w:t>
      </w:r>
    </w:p>
    <w:p>
      <w:pPr/>
      <w:r>
        <w:rPr>
          <w:rFonts w:ascii="Arial" w:hAnsi="Arial" w:cs="Arial"/>
          <w:sz w:val="18"/>
          <w:sz-cs w:val="18"/>
        </w:rPr>
        <w:t xml:space="preserve">Email</w:t>
      </w:r>
    </w:p>
    <w:p>
      <w:pPr/>
      <w:r>
        <w:rPr>
          <w:rFonts w:ascii="Arial" w:hAnsi="Arial" w:cs="Arial"/>
          <w:sz w:val="18"/>
          <w:sz-cs w:val="18"/>
        </w:rPr>
        <w:t xml:space="preserve">Phone</w:t>
      </w:r>
    </w:p>
    <w:p>
      <w:pPr/>
      <w:r>
        <w:rPr>
          <w:rFonts w:ascii="Arial" w:hAnsi="Arial" w:cs="Arial"/>
          <w:sz w:val="18"/>
          <w:sz-cs w:val="18"/>
        </w:rPr>
        <w:t xml:space="preserve"/>
      </w:r>
    </w:p>
    <w:p>
      <w:pPr/>
      <w:r>
        <w:rPr>
          <w:rFonts w:ascii="Arial" w:hAnsi="Arial" w:cs="Arial"/>
          <w:sz w:val="18"/>
          <w:sz-cs w:val="18"/>
        </w:rPr>
        <w:t xml:space="preserve">Project Management</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Industrial Engineering /</w:t>
      </w:r>
    </w:p>
    <w:p>
      <w:pPr/>
      <w:r>
        <w:rPr>
          <w:rFonts w:ascii="Arial" w:hAnsi="Arial" w:cs="Arial"/>
          <w:sz w:val="18"/>
          <w:sz-cs w:val="18"/>
        </w:rPr>
        <w:t xml:space="preserve">Mechanical Design</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Quality</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Production /</w:t>
      </w:r>
    </w:p>
    <w:p>
      <w:pPr/>
      <w:r>
        <w:rPr>
          <w:rFonts w:ascii="Arial" w:hAnsi="Arial" w:cs="Arial"/>
          <w:sz w:val="18"/>
          <w:sz-cs w:val="18"/>
        </w:rPr>
        <w:t xml:space="preserve">Manufacturing Engineer</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Sales</w:t>
      </w:r>
    </w:p>
    <w:p>
      <w:pPr/>
      <w:r>
        <w:rPr>
          <w:rFonts w:ascii="Arial" w:hAnsi="Arial" w:cs="Arial"/>
          <w:sz w:val="18"/>
          <w:sz-cs w:val="18"/>
        </w:rPr>
        <w:t xml:space="preserve"/>
      </w:r>
    </w:p>
    <w:p>
      <w:pPr/>
      <w:r>
        <w:rPr>
          <w:rFonts w:ascii="Arial" w:hAnsi="Arial" w:cs="Arial"/>
          <w:sz w:val="18"/>
          <w:sz-cs w:val="18"/>
        </w:rPr>
        <w:t xml:space="preserve">{{vendor.sales}}</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ind w:left="720"/>
      </w:pPr>
      <w:r>
        <w:rPr>
          <w:rFonts w:ascii="Arial" w:hAnsi="Arial" w:cs="Arial"/>
          <w:sz w:val="24"/>
          <w:sz-cs w:val="24"/>
          <w:b/>
        </w:rPr>
        <w:t xml:space="preserve"/>
        <w:tab/>
        <w:t xml:space="preserve">•</w:t>
        <w:tab/>
        <w:t xml:space="preserve">General terms and conditions</w:t>
      </w:r>
    </w:p>
    <w:p>
      <w:pPr>
        <w:ind w:left="705"/>
      </w:pPr>
      <w:r>
        <w:rPr>
          <w:rFonts w:ascii="Arial" w:hAnsi="Arial" w:cs="Arial"/>
          <w:sz w:val="24"/>
          <w:sz-cs w:val="24"/>
          <w:b/>
        </w:rPr>
        <w:t xml:space="preserve"/>
      </w:r>
    </w:p>
    <w:p>
      <w:pPr>
        <w:ind w:left="1440"/>
      </w:pPr>
      <w:r>
        <w:rPr>
          <w:rFonts w:ascii="Arial" w:hAnsi="Arial" w:cs="Arial"/>
          <w:sz w:val="22"/>
          <w:sz-cs w:val="22"/>
          <w:b/>
        </w:rPr>
        <w:t xml:space="preserve"/>
        <w:tab/>
        <w:t xml:space="preserve">•</w:t>
        <w:tab/>
        <w:t xml:space="preserve">Reimbursement of costs</w:t>
      </w:r>
    </w:p>
    <w:p>
      <w:pPr>
        <w:ind w:left="284"/>
      </w:pPr>
      <w:r>
        <w:rPr>
          <w:rFonts w:ascii="Arial" w:hAnsi="Arial" w:cs="Arial"/>
          <w:sz w:val="22"/>
          <w:sz-cs w:val="22"/>
          <w:b/>
        </w:rPr>
        <w:t xml:space="preserve"/>
      </w:r>
    </w:p>
    <w:p>
      <w:pPr>
        <w:ind w:left="284"/>
      </w:pPr>
      <w:r>
        <w:rPr>
          <w:rFonts w:ascii="Arial" w:hAnsi="Arial" w:cs="Arial"/>
          <w:sz w:val="22"/>
          <w:sz-cs w:val="22"/>
        </w:rPr>
        <w:t xml:space="preserve">If the order for part deliveries should not be placed, HELLA will reimburse the costs occurred up to that point of time to {{vendor_name}}. </w:t>
      </w:r>
    </w:p>
    <w:p>
      <w:pPr>
        <w:ind w:left="284"/>
      </w:pPr>
      <w:r>
        <w:rPr>
          <w:rFonts w:ascii="Arial" w:hAnsi="Arial" w:cs="Arial"/>
          <w:sz w:val="22"/>
          <w:sz-cs w:val="22"/>
        </w:rPr>
        <w:t xml:space="preserve">The maximum reimbursement will be the costs listed under section 3, unless {{vendor_name}} is responsible for the order not being placed. </w:t>
      </w:r>
    </w:p>
    <w:p>
      <w:pPr/>
      <w:r>
        <w:rPr>
          <w:rFonts w:ascii="Arial" w:hAnsi="Arial" w:cs="Arial"/>
          <w:sz w:val="22"/>
          <w:sz-cs w:val="22"/>
        </w:rPr>
        <w:t xml:space="preserve"/>
      </w:r>
    </w:p>
    <w:p>
      <w:pPr>
        <w:ind w:left="284"/>
      </w:pPr>
      <w:r>
        <w:rPr>
          <w:rFonts w:ascii="Arial" w:hAnsi="Arial" w:cs="Arial"/>
          <w:sz w:val="22"/>
          <w:sz-cs w:val="22"/>
        </w:rPr>
        <w:t xml:space="preserve">If the order for parts is placed, the binding order will be transferred via SAP. </w:t>
      </w:r>
    </w:p>
    <w:p>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Validity of agreement</w:t>
      </w:r>
    </w:p>
    <w:p>
      <w:pPr>
        <w:ind w:left="284"/>
      </w:pPr>
      <w:r>
        <w:rPr>
          <w:rFonts w:ascii="Arial" w:hAnsi="Arial" w:cs="Arial"/>
          <w:sz w:val="22"/>
          <w:sz-cs w:val="22"/>
          <w:b/>
        </w:rPr>
        <w:t xml:space="preserve"/>
      </w:r>
    </w:p>
    <w:p>
      <w:pPr>
        <w:ind w:left="284"/>
      </w:pPr>
      <w:r>
        <w:rPr>
          <w:rFonts w:ascii="Arial" w:hAnsi="Arial" w:cs="Arial"/>
          <w:sz w:val="22"/>
          <w:sz-cs w:val="22"/>
        </w:rPr>
        <w:t xml:space="preserve">Should any provision of this agreement be or become void, illegal or inevitable, the validity of the remaining provisions hereof shall not be affected thereby. </w:t>
      </w:r>
    </w:p>
    <w:p>
      <w:pPr>
        <w:ind w:left="284"/>
      </w:pPr>
      <w:r>
        <w:rPr>
          <w:rFonts w:ascii="Arial" w:hAnsi="Arial" w:cs="Arial"/>
          <w:sz w:val="22"/>
          <w:sz-cs w:val="22"/>
        </w:rPr>
        <w:t xml:space="preserve">In such case the parties are obliged to replace the void and/or illegal and/or enforceable </w:t>
      </w:r>
    </w:p>
    <w:p>
      <w:pPr>
        <w:ind w:left="284"/>
      </w:pPr>
      <w:r>
        <w:rPr>
          <w:rFonts w:ascii="Arial" w:hAnsi="Arial" w:cs="Arial"/>
          <w:sz w:val="22"/>
          <w:sz-cs w:val="22"/>
        </w:rPr>
        <w:t xml:space="preserve">provision by a relative provision coming as close as possible to the economic purpose of this agreement. This shall also apply to any possible omissions in this agreement.</w:t>
      </w:r>
    </w:p>
    <w:p>
      <w:pPr>
        <w:ind w:left="720"/>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Verbal agreement</w:t>
      </w:r>
    </w:p>
    <w:p>
      <w:pPr>
        <w:ind w:left="284"/>
      </w:pPr>
      <w:r>
        <w:rPr>
          <w:rFonts w:ascii="Arial" w:hAnsi="Arial" w:cs="Arial"/>
          <w:sz w:val="22"/>
          <w:sz-cs w:val="22"/>
          <w:b/>
        </w:rPr>
        <w:t xml:space="preserve"/>
      </w:r>
    </w:p>
    <w:p>
      <w:pPr>
        <w:ind w:left="284"/>
      </w:pPr>
      <w:r>
        <w:rPr>
          <w:rFonts w:ascii="Arial" w:hAnsi="Arial" w:cs="Arial"/>
          <w:sz w:val="22"/>
          <w:sz-cs w:val="22"/>
        </w:rPr>
        <w:t xml:space="preserve">No verbal ancillary agreements exist. </w:t>
      </w:r>
    </w:p>
    <w:p>
      <w:pPr>
        <w:ind w:left="284"/>
      </w:pPr>
      <w:r>
        <w:rPr>
          <w:rFonts w:ascii="Arial" w:hAnsi="Arial" w:cs="Arial"/>
          <w:sz w:val="22"/>
          <w:sz-cs w:val="22"/>
        </w:rPr>
        <w:t xml:space="preserve">Any amendments and supplements to this agreement have to be made in written form. This shall also apply to an amendment and a cancellation of the provision requiring the written form.</w:t>
      </w:r>
    </w:p>
    <w:p>
      <w:pPr>
        <w:ind w:left="720"/>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Applying law</w:t>
      </w:r>
    </w:p>
    <w:p>
      <w:pPr>
        <w:ind w:left="360"/>
      </w:pPr>
      <w:r>
        <w:rPr>
          <w:rFonts w:ascii="Arial" w:hAnsi="Arial" w:cs="Arial"/>
          <w:sz w:val="22"/>
          <w:sz-cs w:val="22"/>
          <w:b/>
        </w:rPr>
        <w:t xml:space="preserve"/>
      </w:r>
    </w:p>
    <w:p>
      <w:pPr>
        <w:ind w:left="360"/>
      </w:pPr>
      <w:r>
        <w:rPr>
          <w:rFonts w:ascii="Arial" w:hAnsi="Arial" w:cs="Arial"/>
          <w:sz w:val="22"/>
          <w:sz-cs w:val="22"/>
        </w:rPr>
        <w:t xml:space="preserve">The laws of the Federal Republic of Germany shall exclusively apply with the exception of the German conflicts of law rules.</w:t>
      </w:r>
    </w:p>
    <w:p>
      <w:pPr>
        <w:ind w:left="720"/>
      </w:pPr>
      <w:r>
        <w:rPr>
          <w:rFonts w:ascii="Arial" w:hAnsi="Arial" w:cs="Arial"/>
          <w:sz w:val="22"/>
          <w:sz-cs w:val="22"/>
        </w:rPr>
        <w:t xml:space="preserve"/>
      </w:r>
    </w:p>
    <w:p>
      <w:pPr>
        <w:ind w:left="1440"/>
      </w:pPr>
      <w:r>
        <w:rPr>
          <w:rFonts w:ascii="Arial" w:hAnsi="Arial" w:cs="Arial"/>
          <w:sz w:val="22"/>
          <w:sz-cs w:val="22"/>
          <w:b/>
        </w:rPr>
        <w:t xml:space="preserve"/>
        <w:tab/>
        <w:t xml:space="preserve">•</w:t>
        <w:tab/>
        <w:t xml:space="preserve">Legal Venue </w:t>
      </w:r>
    </w:p>
    <w:p>
      <w:pPr>
        <w:ind w:left="360"/>
      </w:pPr>
      <w:r>
        <w:rPr>
          <w:rFonts w:ascii="Arial" w:hAnsi="Arial" w:cs="Arial"/>
          <w:sz w:val="22"/>
          <w:sz-cs w:val="22"/>
          <w:b/>
        </w:rPr>
        <w:t xml:space="preserve"/>
      </w:r>
    </w:p>
    <w:p>
      <w:pPr>
        <w:ind w:left="360"/>
      </w:pPr>
      <w:r>
        <w:rPr>
          <w:rFonts w:ascii="Arial" w:hAnsi="Arial" w:cs="Arial"/>
          <w:sz w:val="22"/>
          <w:sz-cs w:val="22"/>
        </w:rPr>
        <w:t xml:space="preserve">Legal venue for all disputes arising out of or in connection with this Agreement and for all deliveries made in accordance with this Agreement shall be the court at the location of HELLA’s registered office or, for legal actions by HELLA, any other competent court.</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ind w:left="510"/>
      </w:pPr>
      <w:r>
        <w:rPr>
          <w:rFonts w:ascii="Arial" w:hAnsi="Arial" w:cs="Arial"/>
          <w:sz w:val="22"/>
          <w:sz-cs w:val="22"/>
        </w:rPr>
        <w:t xml:space="preserve">____________________</w:t>
        <w:tab/>
        <w:t xml:space="preserve"/>
        <w:tab/>
        <w:t xml:space="preserve"/>
        <w:tab/>
        <w:t xml:space="preserve"/>
        <w:tab/>
        <w:t xml:space="preserve"/>
        <w:tab/>
        <w:t xml:space="preserve">____________________</w:t>
      </w:r>
    </w:p>
    <w:p>
      <w:pPr>
        <w:ind w:left="510"/>
      </w:pPr>
      <w:r>
        <w:rPr>
          <w:rFonts w:ascii="Arial" w:hAnsi="Arial" w:cs="Arial"/>
          <w:sz w:val="16"/>
          <w:sz-cs w:val="16"/>
        </w:rPr>
        <w:t xml:space="preserve">{{plant}}</w:t>
        <w:tab/>
        <w:t xml:space="preserve"/>
        <w:tab/>
        <w:t xml:space="preserve"/>
        <w:tab/>
        <w:t xml:space="preserve"/>
        <w:tab/>
        <w:t xml:space="preserve">{{vendor_name}}</w:t>
      </w:r>
    </w:p>
    <w:p>
      <w:pPr>
        <w:ind w:left="510"/>
      </w:pPr>
      <w:r>
        <w:rPr>
          <w:rFonts w:ascii="Arial" w:hAnsi="Arial" w:cs="Arial"/>
          <w:sz w:val="16"/>
          <w:sz-cs w:val="16"/>
        </w:rPr>
        <w:t xml:space="preserve">, Head of </w:t>
        <w:tab/>
        <w:t xml:space="preserve">, Head of </w:t>
      </w:r>
    </w:p>
    <w:p>
      <w:pPr/>
      <w:r>
        <w:rPr>
          <w:rFonts w:ascii="Arial" w:hAnsi="Arial" w:cs="Arial"/>
          <w:sz w:val="16"/>
          <w:sz-cs w:val="16"/>
        </w:rPr>
        <w:t xml:space="preserve">Group Leader Program Purchasing</w:t>
      </w:r>
    </w:p>
    <w:p>
      <w:pPr>
        <w:ind w:left="510"/>
      </w:pPr>
      <w:r>
        <w:rPr>
          <w:rFonts w:ascii="Arial" w:hAnsi="Arial" w:cs="Arial"/>
          <w:sz w:val="22"/>
          <w:sz-cs w:val="22"/>
        </w:rPr>
        <w:t xml:space="preserve">____________________</w:t>
        <w:tab/>
        <w:t xml:space="preserve"/>
        <w:tab/>
        <w:t xml:space="preserve"/>
        <w:tab/>
        <w:t xml:space="preserve"/>
        <w:tab/>
        <w:t xml:space="preserve"/>
        <w:tab/>
        <w:t xml:space="preserve">____________________</w:t>
      </w:r>
    </w:p>
    <w:p>
      <w:pPr>
        <w:ind w:left="510"/>
      </w:pPr>
      <w:r>
        <w:rPr>
          <w:rFonts w:ascii="Arial" w:hAnsi="Arial" w:cs="Arial"/>
          <w:sz w:val="16"/>
          <w:sz-cs w:val="16"/>
        </w:rPr>
        <w:t xml:space="preserve">{{plant}}</w:t>
        <w:tab/>
        <w:t xml:space="preserve"/>
        <w:tab/>
        <w:t xml:space="preserve"/>
        <w:tab/>
        <w:t xml:space="preserve"/>
        <w:tab/>
        <w:t xml:space="preserve">{{vendor_name}}</w:t>
      </w:r>
    </w:p>
    <w:p>
      <w:pPr>
        <w:ind w:left="510"/>
      </w:pPr>
      <w:r>
        <w:rPr>
          <w:rFonts w:ascii="Arial" w:hAnsi="Arial" w:cs="Arial"/>
          <w:sz w:val="16"/>
          <w:sz-cs w:val="16"/>
          <w:position w:val="2"/>
        </w:rPr>
        <w:t xml:space="preserve">{{project.pur}}</w:t>
      </w:r>
      <w:r>
        <w:rPr>
          <w:rFonts w:ascii="Arial" w:hAnsi="Arial" w:cs="Arial"/>
          <w:sz w:val="16"/>
          <w:sz-cs w:val="16"/>
        </w:rPr>
        <w:t xml:space="preserve">,  </w:t>
        <w:tab/>
        <w:t xml:space="preserve"/>
        <w:tab/>
        <w:t xml:space="preserve">{{vendor.sales or ‘sales’}}, </w:t>
      </w:r>
    </w:p>
    <w:p>
      <w:pPr>
        <w:ind w:left="510"/>
      </w:pPr>
      <w:r>
        <w:rPr>
          <w:rFonts w:ascii="Arial" w:hAnsi="Arial" w:cs="Arial"/>
          <w:sz w:val="16"/>
          <w:sz-cs w:val="16"/>
        </w:rPr>
        <w:t xml:space="preserve">Program / Segment Purchaser</w:t>
      </w:r>
    </w:p>
    <w:p>
      <w:pPr>
        <w:ind w:left="510"/>
      </w:pPr>
      <w:r>
        <w:rPr>
          <w:rFonts w:ascii="Arial" w:hAnsi="Arial" w:cs="Arial"/>
          <w:sz w:val="16"/>
          <w:sz-cs w:val="16"/>
        </w:rPr>
        <w:t xml:space="preserve"/>
      </w:r>
    </w:p>
    <w:p>
      <w:pPr>
        <w:ind w:left="510"/>
      </w:pPr>
      <w:r>
        <w:rPr>
          <w:rFonts w:ascii="Arial" w:hAnsi="Arial" w:cs="Arial"/>
          <w:sz w:val="22"/>
          <w:sz-cs w:val="22"/>
        </w:rPr>
        <w:t xml:space="preserve">____________________</w:t>
        <w:tab/>
        <w:t xml:space="preserve"/>
        <w:tab/>
        <w:t xml:space="preserve"/>
        <w:tab/>
        <w:t xml:space="preserve"/>
        <w:tab/>
        <w:t xml:space="preserve"/>
        <w:tab/>
        <w:t xml:space="preserve"/>
      </w:r>
    </w:p>
    <w:p>
      <w:pPr>
        <w:ind w:left="510"/>
      </w:pPr>
      <w:r>
        <w:rPr>
          <w:rFonts w:ascii="Arial" w:hAnsi="Arial" w:cs="Arial"/>
          <w:sz w:val="16"/>
          <w:sz-cs w:val="16"/>
        </w:rPr>
        <w:t xml:space="preserve">{{plant}}</w:t>
        <w:tab/>
        <w:t xml:space="preserve"/>
        <w:tab/>
        <w:t xml:space="preserve"/>
        <w:tab/>
        <w:t xml:space="preserve"/>
        <w:tab/>
        <w:t xml:space="preserve"/>
        <w:tab/>
        <w:t xml:space="preserve"/>
      </w:r>
    </w:p>
    <w:p>
      <w:pPr>
        <w:ind w:left="510"/>
      </w:pPr>
      <w:r>
        <w:rPr>
          <w:rFonts w:ascii="Arial" w:hAnsi="Arial" w:cs="Arial"/>
          <w:sz w:val="16"/>
          <w:sz-cs w:val="16"/>
        </w:rPr>
        <w:t xml:space="preserve">{{part_info.part_1.mgs}},  </w:t>
        <w:tab/>
        <w:t xml:space="preserve"/>
        <w:tab/>
        <w:t xml:space="preserve"/>
        <w:tab/>
        <w:t xml:space="preserve"/>
        <w:tab/>
        <w:t xml:space="preserve"/>
      </w:r>
    </w:p>
    <w:p>
      <w:pPr>
        <w:ind w:left="510"/>
      </w:pPr>
      <w:r>
        <w:rPr>
          <w:rFonts w:ascii="Arial" w:hAnsi="Arial" w:cs="Arial"/>
          <w:sz w:val="16"/>
          <w:sz-cs w:val="16"/>
        </w:rPr>
        <w:t xml:space="preserve">Material Group Specialist</w:t>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22"/>
          <w:sz-cs w:val="22"/>
        </w:rPr>
        <w:t xml:space="preserve">Attachments:</w:t>
      </w:r>
    </w:p>
    <w:p>
      <w:pPr>
        <w:ind w:left="720"/>
      </w:pPr>
      <w:r>
        <w:rPr>
          <w:rFonts w:ascii="Arial" w:hAnsi="Arial" w:cs="Arial"/>
          <w:sz w:val="22"/>
          <w:sz-cs w:val="22"/>
        </w:rPr>
        <w:t xml:space="preserve"/>
        <w:tab/>
        <w:t xml:space="preserve">•</w:t>
        <w:tab/>
        <w:t xml:space="preserve">Attachment tooling contract</w:t>
      </w:r>
    </w:p>
    <w:p>
      <w:pPr>
        <w:ind w:left="720"/>
      </w:pPr>
      <w:r>
        <w:rPr>
          <w:rFonts w:ascii="Arial" w:hAnsi="Arial" w:cs="Arial"/>
          <w:sz w:val="22"/>
          <w:sz-cs w:val="22"/>
        </w:rPr>
        <w:t xml:space="preserve"/>
        <w:tab/>
        <w:t xml:space="preserve">•</w:t>
        <w:tab/>
        <w:t xml:space="preserve">Packaging Data Sheet</w:t>
      </w:r>
    </w:p>
    <w:p>
      <w:pPr>
        <w:ind w:left="720"/>
      </w:pPr>
      <w:r>
        <w:rPr>
          <w:rFonts w:ascii="Arial" w:hAnsi="Arial" w:cs="Arial"/>
          <w:sz w:val="22"/>
          <w:sz-cs w:val="22"/>
        </w:rPr>
        <w:t xml:space="preserve"/>
        <w:tab/>
        <w:t xml:space="preserve">•</w:t>
        <w:tab/>
        <w:t xml:space="preserve"/>
      </w:r>
    </w:p>
    <w:p>
      <w:pPr>
        <w:ind w:left="720"/>
      </w:pPr>
      <w:r>
        <w:rPr>
          <w:rFonts w:ascii="Arial" w:hAnsi="Arial" w:cs="Arial"/>
          <w:sz w:val="22"/>
          <w:sz-cs w:val="22"/>
        </w:rPr>
        <w:t xml:space="preserve"/>
        <w:tab/>
        <w:t xml:space="preserve">•</w:t>
        <w:tab/>
        <w:t xml:space="preserve"/>
      </w:r>
    </w:p>
    <w:p>
      <w:pPr>
        <w:ind w:left="720"/>
      </w:pPr>
      <w:r>
        <w:rPr>
          <w:rFonts w:ascii="Arial" w:hAnsi="Arial" w:cs="Arial"/>
          <w:sz w:val="22"/>
          <w:sz-cs w:val="22"/>
        </w:rPr>
        <w:t xml:space="preserve"/>
        <w:tab/>
        <w:t xml:space="preserve">•</w:t>
        <w:tab/>
        <w:t xml:space="preserve"/>
      </w:r>
    </w:p>
    <w:p>
      <w:pPr>
        <w:ind w:left="720"/>
      </w:pPr>
      <w:r>
        <w:rPr>
          <w:rFonts w:ascii="Arial" w:hAnsi="Arial" w:cs="Arial"/>
          <w:sz w:val="22"/>
          <w:sz-cs w:val="22"/>
        </w:rPr>
        <w:t xml:space="preserve"/>
        <w:tab/>
        <w:t xml:space="preserve">•</w:t>
        <w:tab/>
        <w:t xml:space="preserve"/>
      </w:r>
    </w:p>
    <w:p>
      <w:pPr>
        <w:ind w:left="720"/>
      </w:pPr>
      <w:r>
        <w:rPr>
          <w:rFonts w:ascii="Arial" w:hAnsi="Arial" w:cs="Arial"/>
          <w:sz w:val="22"/>
          <w:sz-cs w:val="22"/>
        </w:rPr>
        <w:t xml:space="preserve"/>
        <w:tab/>
        <w:t xml:space="preserve">•</w:t>
        <w:tab/>
        <w:t xml:space="preserve"/>
      </w:r>
    </w:p>
    <w:sectPr>
      <w:pgSz w:w="11900" w:h="16840"/>
      <w:pgMar w:top="2948" w:right="1418" w:bottom="1985"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Hella KGaA Hueck &amp; 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coreProperties>
</file>

<file path=docProps/meta.xml><?xml version="1.0" encoding="utf-8"?>
<meta xmlns="http://schemas.apple.com/cocoa/2006/metadata">
  <generator>CocoaOOXMLWriter/1894.3</generator>
</meta>
</file>