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D03" w:rsidRPr="00A34D03" w:rsidRDefault="00A34D03" w:rsidP="00A34D03">
      <w:pPr>
        <w:widowControl/>
        <w:pBdr>
          <w:bottom w:val="single" w:sz="6" w:space="1" w:color="auto"/>
        </w:pBdr>
        <w:jc w:val="center"/>
        <w:rPr>
          <w:rFonts w:ascii="Arial" w:eastAsia="宋体" w:hAnsi="Arial" w:cs="Arial"/>
          <w:vanish/>
          <w:kern w:val="0"/>
          <w:sz w:val="16"/>
          <w:szCs w:val="16"/>
        </w:rPr>
      </w:pPr>
      <w:r w:rsidRPr="00A34D03">
        <w:rPr>
          <w:rFonts w:ascii="Arial" w:eastAsia="宋体" w:hAnsi="Arial" w:cs="Arial" w:hint="eastAsia"/>
          <w:vanish/>
          <w:kern w:val="0"/>
          <w:sz w:val="16"/>
          <w:szCs w:val="16"/>
        </w:rPr>
        <w:t>窗体顶端</w:t>
      </w:r>
    </w:p>
    <w:p w:rsidR="00A34D03" w:rsidRPr="00A34D03" w:rsidRDefault="00A34D03" w:rsidP="00A34D03">
      <w:pPr>
        <w:widowControl/>
        <w:pBdr>
          <w:top w:val="single" w:sz="6" w:space="1" w:color="auto"/>
        </w:pBdr>
        <w:jc w:val="center"/>
        <w:rPr>
          <w:rFonts w:ascii="Arial" w:eastAsia="宋体" w:hAnsi="Arial" w:cs="Arial"/>
          <w:vanish/>
          <w:kern w:val="0"/>
          <w:sz w:val="16"/>
          <w:szCs w:val="16"/>
        </w:rPr>
      </w:pPr>
      <w:r w:rsidRPr="00A34D03">
        <w:rPr>
          <w:rFonts w:ascii="Arial" w:eastAsia="宋体" w:hAnsi="Arial" w:cs="Arial" w:hint="eastAsia"/>
          <w:vanish/>
          <w:kern w:val="0"/>
          <w:sz w:val="16"/>
          <w:szCs w:val="16"/>
        </w:rPr>
        <w:t>窗体底端</w:t>
      </w:r>
    </w:p>
    <w:p w:rsidR="00A34D03" w:rsidRDefault="00A34D03" w:rsidP="00A34D03">
      <w:pPr>
        <w:ind w:firstLine="420"/>
        <w:rPr>
          <w:rFonts w:ascii="宋体" w:eastAsia="宋体" w:hAnsi="宋体" w:cs="宋体"/>
          <w:kern w:val="0"/>
          <w:sz w:val="24"/>
          <w:szCs w:val="24"/>
        </w:rPr>
      </w:pPr>
      <w:bookmarkStart w:id="0" w:name="baidusnap0"/>
      <w:bookmarkEnd w:id="0"/>
      <w:r w:rsidRPr="00A34D03">
        <w:rPr>
          <w:rFonts w:ascii="宋体" w:eastAsia="宋体" w:hAnsi="宋体" w:cs="宋体"/>
          <w:b/>
          <w:bCs/>
          <w:color w:val="000000"/>
          <w:kern w:val="0"/>
          <w:sz w:val="24"/>
          <w:szCs w:val="24"/>
          <w:shd w:val="clear" w:color="auto" w:fill="FFFF66"/>
        </w:rPr>
        <w:t>什么是MIPI接口</w:t>
      </w:r>
      <w:r w:rsidRPr="00A34D03">
        <w:rPr>
          <w:rFonts w:ascii="宋体" w:eastAsia="宋体" w:hAnsi="宋体" w:cs="宋体"/>
          <w:kern w:val="0"/>
          <w:sz w:val="24"/>
          <w:szCs w:val="24"/>
        </w:rPr>
        <w:t xml:space="preserve"> </w:t>
      </w:r>
    </w:p>
    <w:p w:rsidR="003F38A2" w:rsidRDefault="00A34D03" w:rsidP="00A34D03">
      <w:pPr>
        <w:ind w:firstLine="420"/>
        <w:rPr>
          <w:rFonts w:ascii="宋体" w:eastAsia="宋体" w:hAnsi="宋体" w:cs="宋体"/>
          <w:kern w:val="0"/>
          <w:sz w:val="24"/>
          <w:szCs w:val="24"/>
        </w:rPr>
      </w:pPr>
      <w:r w:rsidRPr="00A34D03">
        <w:rPr>
          <w:rFonts w:ascii="宋体" w:eastAsia="宋体" w:hAnsi="宋体" w:cs="宋体"/>
          <w:kern w:val="0"/>
          <w:sz w:val="24"/>
          <w:szCs w:val="24"/>
        </w:rPr>
        <w:t>摘要: 随着客户要求手机摄像头像素越来越高同时要求高的传输速度传统的并口传输越来越受到挑战。提高并口传输的输出时钟是一个办法但会导致系统的EMC</w:t>
      </w:r>
      <w:r w:rsidR="005A3610">
        <w:rPr>
          <w:rFonts w:ascii="宋体" w:eastAsia="宋体" w:hAnsi="宋体" w:cs="宋体"/>
          <w:kern w:val="0"/>
          <w:sz w:val="24"/>
          <w:szCs w:val="24"/>
        </w:rPr>
        <w:t>设计变得越来困难增加传输</w:t>
      </w:r>
      <w:r w:rsidR="005A3610">
        <w:rPr>
          <w:rFonts w:ascii="宋体" w:eastAsia="宋体" w:hAnsi="宋体" w:cs="宋体" w:hint="eastAsia"/>
          <w:kern w:val="0"/>
          <w:sz w:val="24"/>
          <w:szCs w:val="24"/>
        </w:rPr>
        <w:t>。</w:t>
      </w:r>
      <w:r w:rsidRPr="00A34D03">
        <w:rPr>
          <w:rFonts w:ascii="宋体" w:eastAsia="宋体" w:hAnsi="宋体" w:cs="宋体"/>
          <w:kern w:val="0"/>
          <w:sz w:val="24"/>
          <w:szCs w:val="24"/>
        </w:rPr>
        <w:t xml:space="preserve"> </w:t>
      </w:r>
    </w:p>
    <w:p w:rsidR="003F38A2" w:rsidRDefault="00A34D03" w:rsidP="00A34D03">
      <w:pPr>
        <w:ind w:firstLine="420"/>
        <w:rPr>
          <w:rFonts w:ascii="宋体" w:eastAsia="宋体" w:hAnsi="宋体" w:cs="宋体"/>
          <w:kern w:val="0"/>
          <w:sz w:val="24"/>
          <w:szCs w:val="24"/>
        </w:rPr>
      </w:pPr>
      <w:r w:rsidRPr="00A34D03">
        <w:rPr>
          <w:rFonts w:ascii="宋体" w:eastAsia="宋体" w:hAnsi="宋体" w:cs="宋体"/>
          <w:kern w:val="0"/>
          <w:sz w:val="24"/>
          <w:szCs w:val="24"/>
        </w:rPr>
        <w:t xml:space="preserve">手机摄像头MIPI技术介绍 </w:t>
      </w:r>
    </w:p>
    <w:p w:rsidR="00A34D03" w:rsidRDefault="00A34D03" w:rsidP="00A34D03">
      <w:pPr>
        <w:ind w:firstLine="420"/>
        <w:rPr>
          <w:rFonts w:ascii="宋体" w:eastAsia="宋体" w:hAnsi="宋体" w:cs="宋体"/>
          <w:kern w:val="0"/>
          <w:sz w:val="24"/>
          <w:szCs w:val="24"/>
        </w:rPr>
      </w:pPr>
      <w:r w:rsidRPr="00A34D03">
        <w:rPr>
          <w:rFonts w:ascii="宋体" w:eastAsia="宋体" w:hAnsi="宋体" w:cs="宋体"/>
          <w:kern w:val="0"/>
          <w:sz w:val="24"/>
          <w:szCs w:val="24"/>
        </w:rPr>
        <w:t>随着客户要求手机摄像头像素越来越高同时要求高的传输速度传统的并口传输越来越受到挑战。提高并口传输的输出时钟是一个办法但会导致系统的EMC设计变得越来困难</w:t>
      </w:r>
      <w:r w:rsidR="00E87DFA">
        <w:rPr>
          <w:rFonts w:ascii="宋体" w:eastAsia="宋体" w:hAnsi="宋体" w:cs="宋体" w:hint="eastAsia"/>
          <w:kern w:val="0"/>
          <w:sz w:val="24"/>
          <w:szCs w:val="24"/>
        </w:rPr>
        <w:t>，</w:t>
      </w:r>
      <w:r w:rsidRPr="00A34D03">
        <w:rPr>
          <w:rFonts w:ascii="宋体" w:eastAsia="宋体" w:hAnsi="宋体" w:cs="宋体"/>
          <w:kern w:val="0"/>
          <w:sz w:val="24"/>
          <w:szCs w:val="24"/>
        </w:rPr>
        <w:t>增加传输线的位数</w:t>
      </w:r>
      <w:proofErr w:type="gramStart"/>
      <w:r w:rsidRPr="00A34D03">
        <w:rPr>
          <w:rFonts w:ascii="宋体" w:eastAsia="宋体" w:hAnsi="宋体" w:cs="宋体"/>
          <w:kern w:val="0"/>
          <w:sz w:val="24"/>
          <w:szCs w:val="24"/>
        </w:rPr>
        <w:t>是但是</w:t>
      </w:r>
      <w:proofErr w:type="gramEnd"/>
      <w:r w:rsidRPr="00A34D03">
        <w:rPr>
          <w:rFonts w:ascii="宋体" w:eastAsia="宋体" w:hAnsi="宋体" w:cs="宋体"/>
          <w:kern w:val="0"/>
          <w:sz w:val="24"/>
          <w:szCs w:val="24"/>
        </w:rPr>
        <w:t>这又不符合小型化的趋势。采用MIPI接口的模组相较于并</w:t>
      </w:r>
      <w:proofErr w:type="gramStart"/>
      <w:r w:rsidRPr="00A34D03">
        <w:rPr>
          <w:rFonts w:ascii="宋体" w:eastAsia="宋体" w:hAnsi="宋体" w:cs="宋体"/>
          <w:kern w:val="0"/>
          <w:sz w:val="24"/>
          <w:szCs w:val="24"/>
        </w:rPr>
        <w:t>口具有</w:t>
      </w:r>
      <w:proofErr w:type="gramEnd"/>
      <w:r w:rsidRPr="00A34D03">
        <w:rPr>
          <w:rFonts w:ascii="宋体" w:eastAsia="宋体" w:hAnsi="宋体" w:cs="宋体"/>
          <w:kern w:val="0"/>
          <w:sz w:val="24"/>
          <w:szCs w:val="24"/>
        </w:rPr>
        <w:t>速度快</w:t>
      </w:r>
      <w:r w:rsidR="00E87DFA">
        <w:rPr>
          <w:rFonts w:ascii="宋体" w:eastAsia="宋体" w:hAnsi="宋体" w:cs="宋体" w:hint="eastAsia"/>
          <w:kern w:val="0"/>
          <w:sz w:val="24"/>
          <w:szCs w:val="24"/>
        </w:rPr>
        <w:t>、</w:t>
      </w:r>
      <w:r w:rsidRPr="00A34D03">
        <w:rPr>
          <w:rFonts w:ascii="宋体" w:eastAsia="宋体" w:hAnsi="宋体" w:cs="宋体"/>
          <w:kern w:val="0"/>
          <w:sz w:val="24"/>
          <w:szCs w:val="24"/>
        </w:rPr>
        <w:t>传输数据量大</w:t>
      </w:r>
      <w:r w:rsidR="00E87DFA">
        <w:rPr>
          <w:rFonts w:ascii="宋体" w:eastAsia="宋体" w:hAnsi="宋体" w:cs="宋体" w:hint="eastAsia"/>
          <w:kern w:val="0"/>
          <w:sz w:val="24"/>
          <w:szCs w:val="24"/>
        </w:rPr>
        <w:t>、</w:t>
      </w:r>
      <w:r w:rsidRPr="00A34D03">
        <w:rPr>
          <w:rFonts w:ascii="宋体" w:eastAsia="宋体" w:hAnsi="宋体" w:cs="宋体"/>
          <w:kern w:val="0"/>
          <w:sz w:val="24"/>
          <w:szCs w:val="24"/>
        </w:rPr>
        <w:t>功耗低</w:t>
      </w:r>
      <w:r w:rsidR="00E87DFA">
        <w:rPr>
          <w:rFonts w:ascii="宋体" w:eastAsia="宋体" w:hAnsi="宋体" w:cs="宋体" w:hint="eastAsia"/>
          <w:kern w:val="0"/>
          <w:sz w:val="24"/>
          <w:szCs w:val="24"/>
        </w:rPr>
        <w:t>、</w:t>
      </w:r>
      <w:r w:rsidRPr="00A34D03">
        <w:rPr>
          <w:rFonts w:ascii="宋体" w:eastAsia="宋体" w:hAnsi="宋体" w:cs="宋体"/>
          <w:kern w:val="0"/>
          <w:sz w:val="24"/>
          <w:szCs w:val="24"/>
        </w:rPr>
        <w:t>抗干扰好的优点越来越受到客户的青睐并在迅速增长。例如一款同时具备MIPI和</w:t>
      </w:r>
      <w:proofErr w:type="gramStart"/>
      <w:r w:rsidRPr="00A34D03">
        <w:rPr>
          <w:rFonts w:ascii="宋体" w:eastAsia="宋体" w:hAnsi="宋体" w:cs="宋体"/>
          <w:kern w:val="0"/>
          <w:sz w:val="24"/>
          <w:szCs w:val="24"/>
        </w:rPr>
        <w:t>并</w:t>
      </w:r>
      <w:proofErr w:type="gramEnd"/>
      <w:r w:rsidRPr="00A34D03">
        <w:rPr>
          <w:rFonts w:ascii="宋体" w:eastAsia="宋体" w:hAnsi="宋体" w:cs="宋体"/>
          <w:kern w:val="0"/>
          <w:sz w:val="24"/>
          <w:szCs w:val="24"/>
        </w:rPr>
        <w:t>口传输的8M的模组</w:t>
      </w:r>
      <w:r w:rsidR="00FF6E09">
        <w:rPr>
          <w:rFonts w:ascii="宋体" w:eastAsia="宋体" w:hAnsi="宋体" w:cs="宋体" w:hint="eastAsia"/>
          <w:kern w:val="0"/>
          <w:sz w:val="24"/>
          <w:szCs w:val="24"/>
        </w:rPr>
        <w:t>，</w:t>
      </w:r>
      <w:r w:rsidRPr="00A34D03">
        <w:rPr>
          <w:rFonts w:ascii="宋体" w:eastAsia="宋体" w:hAnsi="宋体" w:cs="宋体"/>
          <w:kern w:val="0"/>
          <w:sz w:val="24"/>
          <w:szCs w:val="24"/>
        </w:rPr>
        <w:t>8位并口传输时需要至少11根的传输线</w:t>
      </w:r>
      <w:r w:rsidR="00FF6E09">
        <w:rPr>
          <w:rFonts w:ascii="宋体" w:eastAsia="宋体" w:hAnsi="宋体" w:cs="宋体" w:hint="eastAsia"/>
          <w:kern w:val="0"/>
          <w:sz w:val="24"/>
          <w:szCs w:val="24"/>
        </w:rPr>
        <w:t>，</w:t>
      </w:r>
      <w:r w:rsidRPr="00A34D03">
        <w:rPr>
          <w:rFonts w:ascii="宋体" w:eastAsia="宋体" w:hAnsi="宋体" w:cs="宋体"/>
          <w:kern w:val="0"/>
          <w:sz w:val="24"/>
          <w:szCs w:val="24"/>
        </w:rPr>
        <w:t>高达96M的输出时钟才能达到12FPS的全像素输出而采用MIPI接口仅需要2个通道6根传输线就可以达到</w:t>
      </w:r>
      <w:r w:rsidR="00FF6E09">
        <w:rPr>
          <w:rFonts w:ascii="宋体" w:eastAsia="宋体" w:hAnsi="宋体" w:cs="宋体" w:hint="eastAsia"/>
          <w:kern w:val="0"/>
          <w:sz w:val="24"/>
          <w:szCs w:val="24"/>
        </w:rPr>
        <w:t>，</w:t>
      </w:r>
      <w:r w:rsidRPr="00A34D03">
        <w:rPr>
          <w:rFonts w:ascii="宋体" w:eastAsia="宋体" w:hAnsi="宋体" w:cs="宋体"/>
          <w:kern w:val="0"/>
          <w:sz w:val="24"/>
          <w:szCs w:val="24"/>
        </w:rPr>
        <w:t>在全像素下12FPS的</w:t>
      </w:r>
      <w:proofErr w:type="gramStart"/>
      <w:r w:rsidRPr="00A34D03">
        <w:rPr>
          <w:rFonts w:ascii="宋体" w:eastAsia="宋体" w:hAnsi="宋体" w:cs="宋体"/>
          <w:kern w:val="0"/>
          <w:sz w:val="24"/>
          <w:szCs w:val="24"/>
        </w:rPr>
        <w:t>帧率且</w:t>
      </w:r>
      <w:proofErr w:type="gramEnd"/>
      <w:r w:rsidRPr="00A34D03">
        <w:rPr>
          <w:rFonts w:ascii="宋体" w:eastAsia="宋体" w:hAnsi="宋体" w:cs="宋体"/>
          <w:kern w:val="0"/>
          <w:sz w:val="24"/>
          <w:szCs w:val="24"/>
        </w:rPr>
        <w:t>消耗电流会比并口</w:t>
      </w:r>
      <w:proofErr w:type="gramStart"/>
      <w:r w:rsidRPr="00A34D03">
        <w:rPr>
          <w:rFonts w:ascii="宋体" w:eastAsia="宋体" w:hAnsi="宋体" w:cs="宋体"/>
          <w:kern w:val="0"/>
          <w:sz w:val="24"/>
          <w:szCs w:val="24"/>
        </w:rPr>
        <w:t>传输低</w:t>
      </w:r>
      <w:proofErr w:type="gramEnd"/>
      <w:r w:rsidRPr="00A34D03">
        <w:rPr>
          <w:rFonts w:ascii="宋体" w:eastAsia="宋体" w:hAnsi="宋体" w:cs="宋体"/>
          <w:kern w:val="0"/>
          <w:sz w:val="24"/>
          <w:szCs w:val="24"/>
        </w:rPr>
        <w:t>大概20MA。由于MIPI是采用差分信号传输的</w:t>
      </w:r>
      <w:r w:rsidR="00FF6E09">
        <w:rPr>
          <w:rFonts w:ascii="宋体" w:eastAsia="宋体" w:hAnsi="宋体" w:cs="宋体" w:hint="eastAsia"/>
          <w:kern w:val="0"/>
          <w:sz w:val="24"/>
          <w:szCs w:val="24"/>
        </w:rPr>
        <w:t>，</w:t>
      </w:r>
      <w:r w:rsidRPr="00A34D03">
        <w:rPr>
          <w:rFonts w:ascii="宋体" w:eastAsia="宋体" w:hAnsi="宋体" w:cs="宋体"/>
          <w:kern w:val="0"/>
          <w:sz w:val="24"/>
          <w:szCs w:val="24"/>
        </w:rPr>
        <w:t>所以在设计上需要按照差分设计的一般规则进行严格的设计关键是需要实现差分阻抗的匹配</w:t>
      </w:r>
      <w:r w:rsidR="00FF6E09">
        <w:rPr>
          <w:rFonts w:ascii="宋体" w:eastAsia="宋体" w:hAnsi="宋体" w:cs="宋体" w:hint="eastAsia"/>
          <w:kern w:val="0"/>
          <w:sz w:val="24"/>
          <w:szCs w:val="24"/>
        </w:rPr>
        <w:t>。</w:t>
      </w:r>
      <w:r w:rsidRPr="00A34D03">
        <w:rPr>
          <w:rFonts w:ascii="宋体" w:eastAsia="宋体" w:hAnsi="宋体" w:cs="宋体"/>
          <w:kern w:val="0"/>
          <w:sz w:val="24"/>
          <w:szCs w:val="24"/>
        </w:rPr>
        <w:t xml:space="preserve">MIPI协议规定传输线差分阻抗值为80-125欧姆。 </w:t>
      </w:r>
    </w:p>
    <w:p w:rsidR="003F38A2" w:rsidRDefault="00A34D03" w:rsidP="003F38A2">
      <w:pPr>
        <w:ind w:leftChars="-150" w:hangingChars="150" w:hanging="315"/>
        <w:rPr>
          <w:rFonts w:ascii="宋体" w:eastAsia="宋体" w:hAnsi="宋体" w:cs="宋体"/>
          <w:kern w:val="0"/>
          <w:sz w:val="24"/>
          <w:szCs w:val="24"/>
        </w:rPr>
      </w:pPr>
      <w:r>
        <w:rPr>
          <w:noProof/>
        </w:rPr>
        <w:drawing>
          <wp:inline distT="0" distB="0" distL="0" distR="0" wp14:anchorId="0F737871" wp14:editId="466E24FB">
            <wp:extent cx="5274310" cy="1577541"/>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77541"/>
                    </a:xfrm>
                    <a:prstGeom prst="rect">
                      <a:avLst/>
                    </a:prstGeom>
                  </pic:spPr>
                </pic:pic>
              </a:graphicData>
            </a:graphic>
          </wp:inline>
        </w:drawing>
      </w:r>
    </w:p>
    <w:p w:rsidR="003F38A2" w:rsidRDefault="00A34D03" w:rsidP="003F38A2">
      <w:pPr>
        <w:ind w:leftChars="-150" w:left="-315" w:firstLine="315"/>
        <w:rPr>
          <w:rFonts w:ascii="宋体" w:eastAsia="宋体" w:hAnsi="宋体" w:cs="宋体"/>
          <w:kern w:val="0"/>
          <w:sz w:val="24"/>
          <w:szCs w:val="24"/>
        </w:rPr>
      </w:pPr>
      <w:r w:rsidRPr="00A34D03">
        <w:rPr>
          <w:rFonts w:ascii="宋体" w:eastAsia="宋体" w:hAnsi="宋体" w:cs="宋体"/>
          <w:kern w:val="0"/>
          <w:sz w:val="24"/>
          <w:szCs w:val="24"/>
        </w:rPr>
        <w:t>上图是个典型的理想差分设计状态为了保证差分阻抗线宽和</w:t>
      </w:r>
      <w:proofErr w:type="gramStart"/>
      <w:r w:rsidRPr="00A34D03">
        <w:rPr>
          <w:rFonts w:ascii="宋体" w:eastAsia="宋体" w:hAnsi="宋体" w:cs="宋体"/>
          <w:kern w:val="0"/>
          <w:sz w:val="24"/>
          <w:szCs w:val="24"/>
        </w:rPr>
        <w:t>线距应该</w:t>
      </w:r>
      <w:proofErr w:type="gramEnd"/>
      <w:r w:rsidRPr="00A34D03">
        <w:rPr>
          <w:rFonts w:ascii="宋体" w:eastAsia="宋体" w:hAnsi="宋体" w:cs="宋体"/>
          <w:kern w:val="0"/>
          <w:sz w:val="24"/>
          <w:szCs w:val="24"/>
        </w:rPr>
        <w:t>根据软件仿真进行仔细选择</w:t>
      </w:r>
      <w:r w:rsidR="00F33E41">
        <w:rPr>
          <w:rFonts w:ascii="宋体" w:eastAsia="宋体" w:hAnsi="宋体" w:cs="宋体" w:hint="eastAsia"/>
          <w:kern w:val="0"/>
          <w:sz w:val="24"/>
          <w:szCs w:val="24"/>
        </w:rPr>
        <w:t>。</w:t>
      </w:r>
      <w:r w:rsidRPr="00A34D03">
        <w:rPr>
          <w:rFonts w:ascii="宋体" w:eastAsia="宋体" w:hAnsi="宋体" w:cs="宋体"/>
          <w:kern w:val="0"/>
          <w:sz w:val="24"/>
          <w:szCs w:val="24"/>
        </w:rPr>
        <w:t>为了发挥</w:t>
      </w:r>
      <w:proofErr w:type="gramStart"/>
      <w:r w:rsidRPr="00A34D03">
        <w:rPr>
          <w:rFonts w:ascii="宋体" w:eastAsia="宋体" w:hAnsi="宋体" w:cs="宋体"/>
          <w:kern w:val="0"/>
          <w:sz w:val="24"/>
          <w:szCs w:val="24"/>
        </w:rPr>
        <w:t>差分线</w:t>
      </w:r>
      <w:proofErr w:type="gramEnd"/>
      <w:r w:rsidRPr="00A34D03">
        <w:rPr>
          <w:rFonts w:ascii="宋体" w:eastAsia="宋体" w:hAnsi="宋体" w:cs="宋体"/>
          <w:kern w:val="0"/>
          <w:sz w:val="24"/>
          <w:szCs w:val="24"/>
        </w:rPr>
        <w:t>的优势差分线对内部应该紧密耦合走线的形状需要对称甚至过孔的位置都需要对称摆放</w:t>
      </w:r>
      <w:proofErr w:type="gramStart"/>
      <w:r w:rsidRPr="00A34D03">
        <w:rPr>
          <w:rFonts w:ascii="宋体" w:eastAsia="宋体" w:hAnsi="宋体" w:cs="宋体"/>
          <w:kern w:val="0"/>
          <w:sz w:val="24"/>
          <w:szCs w:val="24"/>
        </w:rPr>
        <w:t>差分线需要</w:t>
      </w:r>
      <w:proofErr w:type="gramEnd"/>
      <w:r w:rsidRPr="00A34D03">
        <w:rPr>
          <w:rFonts w:ascii="宋体" w:eastAsia="宋体" w:hAnsi="宋体" w:cs="宋体"/>
          <w:kern w:val="0"/>
          <w:sz w:val="24"/>
          <w:szCs w:val="24"/>
        </w:rPr>
        <w:t>等长以免传输延迟造成误码</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另外需要注意一点为了实现紧密的耦合差分</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对中间不要走地线</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PIN的定义上也最好避免把接地焊盘放置在差分对之间</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 xml:space="preserve">指的是物理上2个相邻的差分线。 </w:t>
      </w:r>
    </w:p>
    <w:p w:rsidR="00A34D03" w:rsidRDefault="00A34D03" w:rsidP="003F38A2">
      <w:pPr>
        <w:ind w:leftChars="-150" w:left="-315" w:firstLine="315"/>
        <w:rPr>
          <w:rFonts w:ascii="宋体" w:eastAsia="宋体" w:hAnsi="宋体" w:cs="宋体"/>
          <w:kern w:val="0"/>
          <w:sz w:val="24"/>
          <w:szCs w:val="24"/>
        </w:rPr>
      </w:pPr>
      <w:r w:rsidRPr="00A34D03">
        <w:rPr>
          <w:rFonts w:ascii="宋体" w:eastAsia="宋体" w:hAnsi="宋体" w:cs="宋体"/>
          <w:kern w:val="0"/>
          <w:sz w:val="24"/>
          <w:szCs w:val="24"/>
        </w:rPr>
        <w:t>下面简单介绍MIPI的通道模式和线上电平。在正常的操作模式下数据通道处于高速模式或者控制模式。在高速模式下通道状态是差分的0或者1也就是线对内P比N高时定义为1P比N低时定义为0</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此时典型的线上电压为差分200MV请注意图像信号仅在高速模式下传输在控制模式下高电平典型幅值为1.2V</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此时P和N上的信号不是差分信号而是相互独立的</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当P为1.2V</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N也为1.2V时</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MIPI协议定义状态为LP11</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同理当P为1.2V</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N为0V时定义状态为LP10依此类推控制模式下可以组成LP11</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LP10</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LP01</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LP00</w:t>
      </w:r>
      <w:proofErr w:type="gramStart"/>
      <w:r w:rsidRPr="00A34D03">
        <w:rPr>
          <w:rFonts w:ascii="宋体" w:eastAsia="宋体" w:hAnsi="宋体" w:cs="宋体"/>
          <w:kern w:val="0"/>
          <w:sz w:val="24"/>
          <w:szCs w:val="24"/>
        </w:rPr>
        <w:t>四个</w:t>
      </w:r>
      <w:proofErr w:type="gramEnd"/>
      <w:r w:rsidRPr="00A34D03">
        <w:rPr>
          <w:rFonts w:ascii="宋体" w:eastAsia="宋体" w:hAnsi="宋体" w:cs="宋体"/>
          <w:kern w:val="0"/>
          <w:sz w:val="24"/>
          <w:szCs w:val="24"/>
        </w:rPr>
        <w:t>不同的状态MIPI协议规定控制模式4个不同状态</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组成的不同时序代表着将要进入或者退出高速模式等</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 xml:space="preserve">比如LP11-LP01-LP00序列后进入高速模式。下图为线上电平的图示。 </w:t>
      </w:r>
    </w:p>
    <w:p w:rsidR="00E53E23" w:rsidRDefault="00A34D03" w:rsidP="00A34D03">
      <w:pPr>
        <w:rPr>
          <w:rFonts w:ascii="宋体" w:eastAsia="宋体" w:hAnsi="宋体" w:cs="宋体"/>
          <w:kern w:val="0"/>
          <w:sz w:val="24"/>
          <w:szCs w:val="24"/>
        </w:rPr>
      </w:pPr>
      <w:r>
        <w:rPr>
          <w:noProof/>
        </w:rPr>
        <w:lastRenderedPageBreak/>
        <w:drawing>
          <wp:inline distT="0" distB="0" distL="0" distR="0" wp14:anchorId="6D2D4A5D" wp14:editId="51140F2D">
            <wp:extent cx="5274310" cy="346969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69696"/>
                    </a:xfrm>
                    <a:prstGeom prst="rect">
                      <a:avLst/>
                    </a:prstGeom>
                  </pic:spPr>
                </pic:pic>
              </a:graphicData>
            </a:graphic>
          </wp:inline>
        </w:drawing>
      </w:r>
      <w:r w:rsidRPr="00A34D03">
        <w:rPr>
          <w:rFonts w:ascii="宋体" w:eastAsia="宋体" w:hAnsi="宋体" w:cs="宋体"/>
          <w:kern w:val="0"/>
          <w:sz w:val="24"/>
          <w:szCs w:val="24"/>
        </w:rPr>
        <w:t xml:space="preserve">摘要 </w:t>
      </w:r>
    </w:p>
    <w:p w:rsidR="00E53E23"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差分信号是用一个数值来表示两个物理量之间的差异。信号源和信号接收器距离越远</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 xml:space="preserve">他们局部地的电压值之间有差异的可能性就越大。 </w:t>
      </w:r>
    </w:p>
    <w:p w:rsidR="00B42432" w:rsidRDefault="00A34D03" w:rsidP="00D647D8">
      <w:pPr>
        <w:ind w:firstLine="420"/>
        <w:rPr>
          <w:rFonts w:ascii="宋体" w:eastAsia="宋体" w:hAnsi="宋体" w:cs="宋体" w:hint="eastAsia"/>
          <w:kern w:val="0"/>
          <w:sz w:val="24"/>
          <w:szCs w:val="24"/>
        </w:rPr>
      </w:pPr>
      <w:r w:rsidRPr="00A34D03">
        <w:rPr>
          <w:rFonts w:ascii="宋体" w:eastAsia="宋体" w:hAnsi="宋体" w:cs="宋体"/>
          <w:kern w:val="0"/>
          <w:sz w:val="24"/>
          <w:szCs w:val="24"/>
        </w:rPr>
        <w:t xml:space="preserve">什么是差分信号 </w:t>
      </w:r>
    </w:p>
    <w:p w:rsidR="00E53E23"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差分信号是用一个数值来表示两个物理量之间的差异。从严格意义上来讲所有电压信号都是差分的</w:t>
      </w:r>
      <w:r w:rsidR="009E6C78">
        <w:rPr>
          <w:rFonts w:ascii="宋体" w:eastAsia="宋体" w:hAnsi="宋体" w:cs="宋体" w:hint="eastAsia"/>
          <w:kern w:val="0"/>
          <w:sz w:val="24"/>
          <w:szCs w:val="24"/>
        </w:rPr>
        <w:t>，</w:t>
      </w:r>
      <w:r w:rsidRPr="00A34D03">
        <w:rPr>
          <w:rFonts w:ascii="宋体" w:eastAsia="宋体" w:hAnsi="宋体" w:cs="宋体"/>
          <w:kern w:val="0"/>
          <w:sz w:val="24"/>
          <w:szCs w:val="24"/>
        </w:rPr>
        <w:t>因为一个电压只能是相对于另一个电压而言的。在某些系统里系统地被用作电压基准点。当地当作电压测量基准时这种信号规划被称之为单端的。我们使用该术语是因为信号是用单个导体上的电压来表示的。另一方面一个差分信号作用在两个导体上。信号值是两个导体间的电压差。尽管不是非常必要这两个电压的平均值还是会经常保持一致。我们用一个方法对差分信号做一下比喻差分信号就好比是跷跷板上的两个人当</w:t>
      </w:r>
      <w:proofErr w:type="gramStart"/>
      <w:r w:rsidRPr="00A34D03">
        <w:rPr>
          <w:rFonts w:ascii="宋体" w:eastAsia="宋体" w:hAnsi="宋体" w:cs="宋体"/>
          <w:kern w:val="0"/>
          <w:sz w:val="24"/>
          <w:szCs w:val="24"/>
        </w:rPr>
        <w:t>一个人被跷上去</w:t>
      </w:r>
      <w:proofErr w:type="gramEnd"/>
      <w:r w:rsidRPr="00A34D03">
        <w:rPr>
          <w:rFonts w:ascii="宋体" w:eastAsia="宋体" w:hAnsi="宋体" w:cs="宋体"/>
          <w:kern w:val="0"/>
          <w:sz w:val="24"/>
          <w:szCs w:val="24"/>
        </w:rPr>
        <w:t>的时候另一个人</w:t>
      </w:r>
      <w:proofErr w:type="gramStart"/>
      <w:r w:rsidRPr="00A34D03">
        <w:rPr>
          <w:rFonts w:ascii="宋体" w:eastAsia="宋体" w:hAnsi="宋体" w:cs="宋体"/>
          <w:kern w:val="0"/>
          <w:sz w:val="24"/>
          <w:szCs w:val="24"/>
        </w:rPr>
        <w:t>被跷下来</w:t>
      </w:r>
      <w:proofErr w:type="gramEnd"/>
      <w:r w:rsidRPr="00A34D03">
        <w:rPr>
          <w:rFonts w:ascii="宋体" w:eastAsia="宋体" w:hAnsi="宋体" w:cs="宋体"/>
          <w:kern w:val="0"/>
          <w:sz w:val="24"/>
          <w:szCs w:val="24"/>
        </w:rPr>
        <w:t>了-但是他们的平均位置是不变的。继续跷跷板的类推正值可以表示左边的人比右边的人高</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而负值表示右边的人比左边的人高。0表示两个人都是同一水平。图1用跷跷板表示的差分信号应用到电学上这两个跷跷板用一对标识为V和V-的导线来表示。</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 xml:space="preserve">差分信息的优点 </w:t>
      </w:r>
    </w:p>
    <w:p w:rsidR="007B45B5" w:rsidRDefault="00A34D03" w:rsidP="00D647D8">
      <w:pPr>
        <w:ind w:firstLine="420"/>
        <w:rPr>
          <w:rFonts w:ascii="宋体" w:eastAsia="宋体" w:hAnsi="宋体" w:cs="宋体" w:hint="eastAsia"/>
          <w:kern w:val="0"/>
          <w:sz w:val="24"/>
          <w:szCs w:val="24"/>
        </w:rPr>
      </w:pPr>
      <w:r w:rsidRPr="00A34D03">
        <w:rPr>
          <w:rFonts w:ascii="宋体" w:eastAsia="宋体" w:hAnsi="宋体" w:cs="宋体"/>
          <w:kern w:val="0"/>
          <w:sz w:val="24"/>
          <w:szCs w:val="24"/>
        </w:rPr>
        <w:t>当不采用单端信号而采取差分信号方案时</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我们用一对导线来替代单根导线增加了任何相关接口电路的复杂性。那么差分信号提供了什么样的有形益处才能证明复杂性和成本的增加是值得的呢</w:t>
      </w:r>
      <w:r w:rsidR="007B45B5">
        <w:rPr>
          <w:rFonts w:ascii="宋体" w:eastAsia="宋体" w:hAnsi="宋体" w:cs="宋体" w:hint="eastAsia"/>
          <w:kern w:val="0"/>
          <w:sz w:val="24"/>
          <w:szCs w:val="24"/>
        </w:rPr>
        <w:t>？</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差分信号的第一个好处是因为你在控制基准电压</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所以能够很容易地识别小信号。在一个地做基准单端信号方案的系统里</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测量信号的精确值依赖</w:t>
      </w:r>
      <w:proofErr w:type="gramStart"/>
      <w:r w:rsidRPr="00A34D03">
        <w:rPr>
          <w:rFonts w:ascii="宋体" w:eastAsia="宋体" w:hAnsi="宋体" w:cs="宋体"/>
          <w:kern w:val="0"/>
          <w:sz w:val="24"/>
          <w:szCs w:val="24"/>
        </w:rPr>
        <w:t>系统内地</w:t>
      </w:r>
      <w:proofErr w:type="gramEnd"/>
      <w:r w:rsidRPr="00A34D03">
        <w:rPr>
          <w:rFonts w:ascii="宋体" w:eastAsia="宋体" w:hAnsi="宋体" w:cs="宋体"/>
          <w:kern w:val="0"/>
          <w:sz w:val="24"/>
          <w:szCs w:val="24"/>
        </w:rPr>
        <w:t>的一致性。信号源和信号接收器距离越远</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 xml:space="preserve">他们局部地的电压值之间有差异的可能性就越大。从差分信号恢复的信号值在很大程度上与地的精确值无关而在某一范围内。 </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差分信号的第二个主要好处是它对外部电磁干扰EMI是高度免疫的。一个干扰源几乎相同程度地影响差分信号对的每一端。既然电压差异决定信号</w:t>
      </w:r>
      <w:proofErr w:type="gramStart"/>
      <w:r w:rsidRPr="00A34D03">
        <w:rPr>
          <w:rFonts w:ascii="宋体" w:eastAsia="宋体" w:hAnsi="宋体" w:cs="宋体"/>
          <w:kern w:val="0"/>
          <w:sz w:val="24"/>
          <w:szCs w:val="24"/>
        </w:rPr>
        <w:t>值这样</w:t>
      </w:r>
      <w:proofErr w:type="gramEnd"/>
      <w:r w:rsidRPr="00A34D03">
        <w:rPr>
          <w:rFonts w:ascii="宋体" w:eastAsia="宋体" w:hAnsi="宋体" w:cs="宋体"/>
          <w:kern w:val="0"/>
          <w:sz w:val="24"/>
          <w:szCs w:val="24"/>
        </w:rPr>
        <w:t>将</w:t>
      </w:r>
      <w:r w:rsidRPr="00A34D03">
        <w:rPr>
          <w:rFonts w:ascii="宋体" w:eastAsia="宋体" w:hAnsi="宋体" w:cs="宋体"/>
          <w:kern w:val="0"/>
          <w:sz w:val="24"/>
          <w:szCs w:val="24"/>
        </w:rPr>
        <w:lastRenderedPageBreak/>
        <w:t xml:space="preserve">忽视在两个导体上出现的任何同样干扰。除了对干扰不大灵敏外差分信号比单端信号生成的 EMI 还要少。 </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差分信号提供的第三个好处是在一个单电源系统能够从容精确地处理双</w:t>
      </w:r>
      <w:proofErr w:type="gramStart"/>
      <w:r w:rsidRPr="00A34D03">
        <w:rPr>
          <w:rFonts w:ascii="宋体" w:eastAsia="宋体" w:hAnsi="宋体" w:cs="宋体"/>
          <w:kern w:val="0"/>
          <w:sz w:val="24"/>
          <w:szCs w:val="24"/>
        </w:rPr>
        <w:t>极</w:t>
      </w:r>
      <w:proofErr w:type="gramEnd"/>
      <w:r w:rsidRPr="00A34D03">
        <w:rPr>
          <w:rFonts w:ascii="宋体" w:eastAsia="宋体" w:hAnsi="宋体" w:cs="宋体"/>
          <w:kern w:val="0"/>
          <w:sz w:val="24"/>
          <w:szCs w:val="24"/>
        </w:rPr>
        <w:t>信号。为了处理</w:t>
      </w:r>
      <w:proofErr w:type="gramStart"/>
      <w:r w:rsidRPr="00A34D03">
        <w:rPr>
          <w:rFonts w:ascii="宋体" w:eastAsia="宋体" w:hAnsi="宋体" w:cs="宋体"/>
          <w:kern w:val="0"/>
          <w:sz w:val="24"/>
          <w:szCs w:val="24"/>
        </w:rPr>
        <w:t>单端单电源</w:t>
      </w:r>
      <w:proofErr w:type="gramEnd"/>
      <w:r w:rsidRPr="00A34D03">
        <w:rPr>
          <w:rFonts w:ascii="宋体" w:eastAsia="宋体" w:hAnsi="宋体" w:cs="宋体"/>
          <w:kern w:val="0"/>
          <w:sz w:val="24"/>
          <w:szCs w:val="24"/>
        </w:rPr>
        <w:t>系统的双</w:t>
      </w:r>
      <w:proofErr w:type="gramStart"/>
      <w:r w:rsidRPr="00A34D03">
        <w:rPr>
          <w:rFonts w:ascii="宋体" w:eastAsia="宋体" w:hAnsi="宋体" w:cs="宋体"/>
          <w:kern w:val="0"/>
          <w:sz w:val="24"/>
          <w:szCs w:val="24"/>
        </w:rPr>
        <w:t>极</w:t>
      </w:r>
      <w:proofErr w:type="gramEnd"/>
      <w:r w:rsidRPr="00A34D03">
        <w:rPr>
          <w:rFonts w:ascii="宋体" w:eastAsia="宋体" w:hAnsi="宋体" w:cs="宋体"/>
          <w:kern w:val="0"/>
          <w:sz w:val="24"/>
          <w:szCs w:val="24"/>
        </w:rPr>
        <w:t>信号我们必须在地和电源干线之间某任意电压处通常是中点建立一个</w:t>
      </w:r>
      <w:r w:rsidRPr="007B45B5">
        <w:rPr>
          <w:rFonts w:ascii="宋体" w:eastAsia="宋体" w:hAnsi="宋体" w:cs="宋体"/>
          <w:color w:val="FF0000"/>
          <w:kern w:val="0"/>
          <w:sz w:val="24"/>
          <w:szCs w:val="24"/>
        </w:rPr>
        <w:t>虚地</w:t>
      </w:r>
      <w:r w:rsidRPr="00A34D03">
        <w:rPr>
          <w:rFonts w:ascii="宋体" w:eastAsia="宋体" w:hAnsi="宋体" w:cs="宋体"/>
          <w:kern w:val="0"/>
          <w:sz w:val="24"/>
          <w:szCs w:val="24"/>
        </w:rPr>
        <w:t>。用高于虚地的电压来表示正极信号</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低于虚地的电压来表示负极信号。接下来必须把虚地正确地分布到整个系统里。而对于差分信号不需要这样一个虚地这就使我们处理和传播双</w:t>
      </w:r>
      <w:proofErr w:type="gramStart"/>
      <w:r w:rsidRPr="00A34D03">
        <w:rPr>
          <w:rFonts w:ascii="宋体" w:eastAsia="宋体" w:hAnsi="宋体" w:cs="宋体"/>
          <w:kern w:val="0"/>
          <w:sz w:val="24"/>
          <w:szCs w:val="24"/>
        </w:rPr>
        <w:t>极</w:t>
      </w:r>
      <w:proofErr w:type="gramEnd"/>
      <w:r w:rsidRPr="00A34D03">
        <w:rPr>
          <w:rFonts w:ascii="宋体" w:eastAsia="宋体" w:hAnsi="宋体" w:cs="宋体"/>
          <w:kern w:val="0"/>
          <w:sz w:val="24"/>
          <w:szCs w:val="24"/>
        </w:rPr>
        <w:t>信号有一个</w:t>
      </w:r>
      <w:proofErr w:type="gramStart"/>
      <w:r w:rsidRPr="00A34D03">
        <w:rPr>
          <w:rFonts w:ascii="宋体" w:eastAsia="宋体" w:hAnsi="宋体" w:cs="宋体"/>
          <w:kern w:val="0"/>
          <w:sz w:val="24"/>
          <w:szCs w:val="24"/>
        </w:rPr>
        <w:t>高真度而</w:t>
      </w:r>
      <w:proofErr w:type="gramEnd"/>
      <w:r w:rsidRPr="00A34D03">
        <w:rPr>
          <w:rFonts w:ascii="宋体" w:eastAsia="宋体" w:hAnsi="宋体" w:cs="宋体"/>
          <w:kern w:val="0"/>
          <w:sz w:val="24"/>
          <w:szCs w:val="24"/>
        </w:rPr>
        <w:t xml:space="preserve">无须依赖虚地的稳定性 </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 xml:space="preserve">PCB差分信号设计中几个常见的误区 </w:t>
      </w:r>
    </w:p>
    <w:p w:rsidR="00D647D8" w:rsidRDefault="00A34D03" w:rsidP="007B45B5">
      <w:pPr>
        <w:ind w:firstLine="420"/>
        <w:rPr>
          <w:rFonts w:ascii="宋体" w:eastAsia="宋体" w:hAnsi="宋体" w:cs="宋体"/>
          <w:kern w:val="0"/>
          <w:sz w:val="24"/>
          <w:szCs w:val="24"/>
        </w:rPr>
      </w:pPr>
      <w:r w:rsidRPr="00A34D03">
        <w:rPr>
          <w:rFonts w:ascii="宋体" w:eastAsia="宋体" w:hAnsi="宋体" w:cs="宋体"/>
          <w:kern w:val="0"/>
          <w:sz w:val="24"/>
          <w:szCs w:val="24"/>
        </w:rPr>
        <w:t>误区</w:t>
      </w:r>
      <w:proofErr w:type="gramStart"/>
      <w:r w:rsidRPr="00A34D03">
        <w:rPr>
          <w:rFonts w:ascii="宋体" w:eastAsia="宋体" w:hAnsi="宋体" w:cs="宋体"/>
          <w:kern w:val="0"/>
          <w:sz w:val="24"/>
          <w:szCs w:val="24"/>
        </w:rPr>
        <w:t>一认为</w:t>
      </w:r>
      <w:proofErr w:type="gramEnd"/>
      <w:r w:rsidRPr="00A34D03">
        <w:rPr>
          <w:rFonts w:ascii="宋体" w:eastAsia="宋体" w:hAnsi="宋体" w:cs="宋体"/>
          <w:kern w:val="0"/>
          <w:sz w:val="24"/>
          <w:szCs w:val="24"/>
        </w:rPr>
        <w:t>差分信号不需要地平面作为回流路径或者认为</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彼此为对方提供回流途径。造成这种误区的原因是被表面现象迷惑或者对高速信号传输的机理认识还不够深入。差分电路对于类似地弹以及其它可能存在于电源和地平面上的噪音信号是不敏感的。地平面的部分回流抵消并不代表差分电路就不以参考平面作为信号返回路径</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其实在信号回流分析上</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线和普通的单端走线的机理是</w:t>
      </w:r>
      <w:r w:rsidRPr="007B45B5">
        <w:rPr>
          <w:rFonts w:ascii="宋体" w:eastAsia="宋体" w:hAnsi="宋体" w:cs="宋体"/>
          <w:color w:val="FF0000"/>
          <w:kern w:val="0"/>
          <w:sz w:val="24"/>
          <w:szCs w:val="24"/>
        </w:rPr>
        <w:t>一致</w:t>
      </w:r>
      <w:r w:rsidRPr="00A34D03">
        <w:rPr>
          <w:rFonts w:ascii="宋体" w:eastAsia="宋体" w:hAnsi="宋体" w:cs="宋体"/>
          <w:kern w:val="0"/>
          <w:sz w:val="24"/>
          <w:szCs w:val="24"/>
        </w:rPr>
        <w:t>的</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即</w:t>
      </w:r>
      <w:r w:rsidRPr="007B45B5">
        <w:rPr>
          <w:rFonts w:ascii="宋体" w:eastAsia="宋体" w:hAnsi="宋体" w:cs="宋体"/>
          <w:color w:val="FF0000"/>
          <w:kern w:val="0"/>
          <w:sz w:val="24"/>
          <w:szCs w:val="24"/>
        </w:rPr>
        <w:t>高频信号总是沿着电感最小的回路进行回流</w:t>
      </w:r>
      <w:r w:rsidR="007B45B5">
        <w:rPr>
          <w:rFonts w:ascii="宋体" w:eastAsia="宋体" w:hAnsi="宋体" w:cs="宋体" w:hint="eastAsia"/>
          <w:color w:val="FF0000"/>
          <w:kern w:val="0"/>
          <w:sz w:val="24"/>
          <w:szCs w:val="24"/>
        </w:rPr>
        <w:t>。</w:t>
      </w:r>
      <w:r w:rsidRPr="00A34D03">
        <w:rPr>
          <w:rFonts w:ascii="宋体" w:eastAsia="宋体" w:hAnsi="宋体" w:cs="宋体"/>
          <w:kern w:val="0"/>
          <w:sz w:val="24"/>
          <w:szCs w:val="24"/>
        </w:rPr>
        <w:t>最大的区别在于</w:t>
      </w:r>
      <w:proofErr w:type="gramStart"/>
      <w:r w:rsidRPr="00A34D03">
        <w:rPr>
          <w:rFonts w:ascii="宋体" w:eastAsia="宋体" w:hAnsi="宋体" w:cs="宋体"/>
          <w:kern w:val="0"/>
          <w:sz w:val="24"/>
          <w:szCs w:val="24"/>
        </w:rPr>
        <w:t>差分线除了</w:t>
      </w:r>
      <w:proofErr w:type="gramEnd"/>
      <w:r w:rsidRPr="00A34D03">
        <w:rPr>
          <w:rFonts w:ascii="宋体" w:eastAsia="宋体" w:hAnsi="宋体" w:cs="宋体"/>
          <w:kern w:val="0"/>
          <w:sz w:val="24"/>
          <w:szCs w:val="24"/>
        </w:rPr>
        <w:t>有对地的耦合之外还存在相互之间的耦合</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哪一种</w:t>
      </w:r>
      <w:proofErr w:type="gramStart"/>
      <w:r w:rsidRPr="00A34D03">
        <w:rPr>
          <w:rFonts w:ascii="宋体" w:eastAsia="宋体" w:hAnsi="宋体" w:cs="宋体"/>
          <w:kern w:val="0"/>
          <w:sz w:val="24"/>
          <w:szCs w:val="24"/>
        </w:rPr>
        <w:t>耦合强那一种</w:t>
      </w:r>
      <w:proofErr w:type="gramEnd"/>
      <w:r w:rsidRPr="00A34D03">
        <w:rPr>
          <w:rFonts w:ascii="宋体" w:eastAsia="宋体" w:hAnsi="宋体" w:cs="宋体"/>
          <w:kern w:val="0"/>
          <w:sz w:val="24"/>
          <w:szCs w:val="24"/>
        </w:rPr>
        <w:t>就成为主要的回流通路</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在 PCB 电路设计中一般</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线之间的耦合较小</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往往只占 10</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20</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的耦合度</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更多的还是对地的耦合</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所以</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线的主要回流路径还是存在于地平面。当地平面发生不连续的时候无参考平面的区域</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线之间的耦合才会提供主要的回流通路</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尽管参考平面的不连续对</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线的影响没有对普通的单端走线来的严重</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但还是会降低差分信号的质量增加 EMI要尽量避免。也有些设计人员认为可以去掉</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线下方的参考平面</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以抑制差分传输中的部分共模信号</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但从理论上看这种做法是不可取的</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阻抗如何控制不给共模信号提供地阻抗回路势必会造成 EMI 辐射这种做法</w:t>
      </w:r>
      <w:proofErr w:type="gramStart"/>
      <w:r w:rsidRPr="00A34D03">
        <w:rPr>
          <w:rFonts w:ascii="宋体" w:eastAsia="宋体" w:hAnsi="宋体" w:cs="宋体"/>
          <w:kern w:val="0"/>
          <w:sz w:val="24"/>
          <w:szCs w:val="24"/>
        </w:rPr>
        <w:t>弊</w:t>
      </w:r>
      <w:proofErr w:type="gramEnd"/>
      <w:r w:rsidRPr="00A34D03">
        <w:rPr>
          <w:rFonts w:ascii="宋体" w:eastAsia="宋体" w:hAnsi="宋体" w:cs="宋体"/>
          <w:kern w:val="0"/>
          <w:sz w:val="24"/>
          <w:szCs w:val="24"/>
        </w:rPr>
        <w:t xml:space="preserve">大于利。 </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误区</w:t>
      </w:r>
      <w:proofErr w:type="gramStart"/>
      <w:r w:rsidRPr="00A34D03">
        <w:rPr>
          <w:rFonts w:ascii="宋体" w:eastAsia="宋体" w:hAnsi="宋体" w:cs="宋体"/>
          <w:kern w:val="0"/>
          <w:sz w:val="24"/>
          <w:szCs w:val="24"/>
        </w:rPr>
        <w:t>二认为</w:t>
      </w:r>
      <w:proofErr w:type="gramEnd"/>
      <w:r w:rsidRPr="00A34D03">
        <w:rPr>
          <w:rFonts w:ascii="宋体" w:eastAsia="宋体" w:hAnsi="宋体" w:cs="宋体"/>
          <w:kern w:val="0"/>
          <w:sz w:val="24"/>
          <w:szCs w:val="24"/>
        </w:rPr>
        <w:t>保持等间距比匹配线长更重要。在实际的 PCB 布线中往往不能同时满足差分设计的要求。由于管脚分布过</w:t>
      </w:r>
      <w:proofErr w:type="gramStart"/>
      <w:r w:rsidRPr="00A34D03">
        <w:rPr>
          <w:rFonts w:ascii="宋体" w:eastAsia="宋体" w:hAnsi="宋体" w:cs="宋体"/>
          <w:kern w:val="0"/>
          <w:sz w:val="24"/>
          <w:szCs w:val="24"/>
        </w:rPr>
        <w:t>孔以及</w:t>
      </w:r>
      <w:proofErr w:type="gramEnd"/>
      <w:r w:rsidRPr="00A34D03">
        <w:rPr>
          <w:rFonts w:ascii="宋体" w:eastAsia="宋体" w:hAnsi="宋体" w:cs="宋体"/>
          <w:kern w:val="0"/>
          <w:sz w:val="24"/>
          <w:szCs w:val="24"/>
        </w:rPr>
        <w:t>走线空间等因素存在必须通过适当的绕线才能达到线长匹配的目的</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但带来的结果必然是差分对的部分区域无法平行</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 xml:space="preserve">PCB </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 xml:space="preserve">线的设计中最重要的规则就是匹配线长其它的规则都可以根据设计要求和实际应用进行灵活处理。 </w:t>
      </w:r>
    </w:p>
    <w:p w:rsidR="00D647D8" w:rsidRDefault="00A34D03" w:rsidP="00D647D8">
      <w:pPr>
        <w:ind w:firstLine="420"/>
        <w:rPr>
          <w:rFonts w:ascii="宋体" w:eastAsia="宋体" w:hAnsi="宋体" w:cs="宋体"/>
          <w:kern w:val="0"/>
          <w:sz w:val="24"/>
          <w:szCs w:val="24"/>
        </w:rPr>
      </w:pPr>
      <w:r w:rsidRPr="00A34D03">
        <w:rPr>
          <w:rFonts w:ascii="宋体" w:eastAsia="宋体" w:hAnsi="宋体" w:cs="宋体"/>
          <w:kern w:val="0"/>
          <w:sz w:val="24"/>
          <w:szCs w:val="24"/>
        </w:rPr>
        <w:t>误区三认为</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线一定要靠的很近。让</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线靠近无非是为了</w:t>
      </w:r>
      <w:r w:rsidRPr="007B45B5">
        <w:rPr>
          <w:rFonts w:ascii="宋体" w:eastAsia="宋体" w:hAnsi="宋体" w:cs="宋体"/>
          <w:color w:val="FF0000"/>
          <w:kern w:val="0"/>
          <w:sz w:val="24"/>
          <w:szCs w:val="24"/>
        </w:rPr>
        <w:t>增强他们的</w:t>
      </w:r>
      <w:proofErr w:type="gramStart"/>
      <w:r w:rsidRPr="007B45B5">
        <w:rPr>
          <w:rFonts w:ascii="宋体" w:eastAsia="宋体" w:hAnsi="宋体" w:cs="宋体"/>
          <w:color w:val="FF0000"/>
          <w:kern w:val="0"/>
          <w:sz w:val="24"/>
          <w:szCs w:val="24"/>
        </w:rPr>
        <w:t>耦合既</w:t>
      </w:r>
      <w:proofErr w:type="gramEnd"/>
      <w:r w:rsidRPr="007B45B5">
        <w:rPr>
          <w:rFonts w:ascii="宋体" w:eastAsia="宋体" w:hAnsi="宋体" w:cs="宋体"/>
          <w:color w:val="FF0000"/>
          <w:kern w:val="0"/>
          <w:sz w:val="24"/>
          <w:szCs w:val="24"/>
        </w:rPr>
        <w:t>可以提高对噪声的免疫力</w:t>
      </w:r>
      <w:r w:rsidR="007B45B5">
        <w:rPr>
          <w:rFonts w:ascii="宋体" w:eastAsia="宋体" w:hAnsi="宋体" w:cs="宋体" w:hint="eastAsia"/>
          <w:color w:val="FF0000"/>
          <w:kern w:val="0"/>
          <w:sz w:val="24"/>
          <w:szCs w:val="24"/>
        </w:rPr>
        <w:t>，</w:t>
      </w:r>
      <w:r w:rsidRPr="007B45B5">
        <w:rPr>
          <w:rFonts w:ascii="宋体" w:eastAsia="宋体" w:hAnsi="宋体" w:cs="宋体"/>
          <w:color w:val="FF0000"/>
          <w:kern w:val="0"/>
          <w:sz w:val="24"/>
          <w:szCs w:val="24"/>
        </w:rPr>
        <w:t>还能充分利用磁场的相反极性来抵消对外界的电磁干扰</w:t>
      </w:r>
      <w:r w:rsidRPr="00A34D03">
        <w:rPr>
          <w:rFonts w:ascii="宋体" w:eastAsia="宋体" w:hAnsi="宋体" w:cs="宋体"/>
          <w:kern w:val="0"/>
          <w:sz w:val="24"/>
          <w:szCs w:val="24"/>
        </w:rPr>
        <w:t>。虽说这种做法在大多数情况下是非常有利的但不是绝对的如果能保证让它们得到充分的屏蔽不受外界干扰</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那么我们也就不需要再让通过彼此的强耦合达到抗干扰和抑制 EMI 的目的了。如何才能保证</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线具有良好的隔离和屏蔽呢</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增大与其它信号走线的间距是最基本的途径之一</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电磁场能量是随着距离呈平方关系递减的</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 xml:space="preserve">一般线间距超过4 </w:t>
      </w:r>
      <w:proofErr w:type="gramStart"/>
      <w:r w:rsidRPr="00A34D03">
        <w:rPr>
          <w:rFonts w:ascii="宋体" w:eastAsia="宋体" w:hAnsi="宋体" w:cs="宋体"/>
          <w:kern w:val="0"/>
          <w:sz w:val="24"/>
          <w:szCs w:val="24"/>
        </w:rPr>
        <w:t>倍</w:t>
      </w:r>
      <w:proofErr w:type="gramEnd"/>
      <w:r w:rsidRPr="00A34D03">
        <w:rPr>
          <w:rFonts w:ascii="宋体" w:eastAsia="宋体" w:hAnsi="宋体" w:cs="宋体"/>
          <w:kern w:val="0"/>
          <w:sz w:val="24"/>
          <w:szCs w:val="24"/>
        </w:rPr>
        <w:t>线宽时它们之间的干扰就极其微弱了基本可以忽略。此外通过地平面的隔离也可以起到很好的屏蔽作用</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这种结构在高频的10G 以上IC 封装PCB 设计中经常会用采用</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 xml:space="preserve">被称为 CPW 结构可以保证严格的差分阻抗控制2Z0。 </w:t>
      </w:r>
    </w:p>
    <w:p w:rsidR="00B006D0" w:rsidRDefault="00A34D03" w:rsidP="00D647D8">
      <w:pPr>
        <w:ind w:firstLine="420"/>
      </w:pPr>
      <w:r w:rsidRPr="00A34D03">
        <w:rPr>
          <w:rFonts w:ascii="宋体" w:eastAsia="宋体" w:hAnsi="宋体" w:cs="宋体"/>
          <w:kern w:val="0"/>
          <w:sz w:val="24"/>
          <w:szCs w:val="24"/>
        </w:rPr>
        <w:t>差分走线也可以走在不同的信号层中但一般不建议这种走法因为不同的层产生的诸如阻抗、过孔的差别会破坏差模传输的效果引入共模噪声。此外如果相邻两层耦合不够紧密的话会降低</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线抵抗噪声的能力但如果能保持和周围走</w:t>
      </w:r>
      <w:proofErr w:type="gramStart"/>
      <w:r w:rsidRPr="00A34D03">
        <w:rPr>
          <w:rFonts w:ascii="宋体" w:eastAsia="宋体" w:hAnsi="宋体" w:cs="宋体"/>
          <w:kern w:val="0"/>
          <w:sz w:val="24"/>
          <w:szCs w:val="24"/>
        </w:rPr>
        <w:t>线适当</w:t>
      </w:r>
      <w:proofErr w:type="gramEnd"/>
      <w:r w:rsidRPr="00A34D03">
        <w:rPr>
          <w:rFonts w:ascii="宋体" w:eastAsia="宋体" w:hAnsi="宋体" w:cs="宋体"/>
          <w:kern w:val="0"/>
          <w:sz w:val="24"/>
          <w:szCs w:val="24"/>
        </w:rPr>
        <w:t>的间距串扰就不是个问题。在一般频率GHz 以下EMI 也不会是很严重的问题实验表明相距 500Mils 的</w:t>
      </w:r>
      <w:proofErr w:type="gramStart"/>
      <w:r w:rsidRPr="00A34D03">
        <w:rPr>
          <w:rFonts w:ascii="宋体" w:eastAsia="宋体" w:hAnsi="宋体" w:cs="宋体"/>
          <w:kern w:val="0"/>
          <w:sz w:val="24"/>
          <w:szCs w:val="24"/>
        </w:rPr>
        <w:t>差分走</w:t>
      </w:r>
      <w:proofErr w:type="gramEnd"/>
      <w:r w:rsidRPr="00A34D03">
        <w:rPr>
          <w:rFonts w:ascii="宋体" w:eastAsia="宋体" w:hAnsi="宋体" w:cs="宋体"/>
          <w:kern w:val="0"/>
          <w:sz w:val="24"/>
          <w:szCs w:val="24"/>
        </w:rPr>
        <w:t>线在3 米之外的辐射能量衰减已经达</w:t>
      </w:r>
      <w:r w:rsidRPr="00A34D03">
        <w:rPr>
          <w:rFonts w:ascii="宋体" w:eastAsia="宋体" w:hAnsi="宋体" w:cs="宋体"/>
          <w:kern w:val="0"/>
          <w:sz w:val="24"/>
          <w:szCs w:val="24"/>
        </w:rPr>
        <w:lastRenderedPageBreak/>
        <w:t>到 60dB足以满足 FCC 的电磁辐射标准</w:t>
      </w:r>
      <w:r w:rsidR="007B45B5">
        <w:rPr>
          <w:rFonts w:ascii="宋体" w:eastAsia="宋体" w:hAnsi="宋体" w:cs="宋体" w:hint="eastAsia"/>
          <w:kern w:val="0"/>
          <w:sz w:val="24"/>
          <w:szCs w:val="24"/>
        </w:rPr>
        <w:t>，</w:t>
      </w:r>
      <w:r w:rsidRPr="00A34D03">
        <w:rPr>
          <w:rFonts w:ascii="宋体" w:eastAsia="宋体" w:hAnsi="宋体" w:cs="宋体"/>
          <w:kern w:val="0"/>
          <w:sz w:val="24"/>
          <w:szCs w:val="24"/>
        </w:rPr>
        <w:t>所以设计者根本不用过分担心</w:t>
      </w:r>
      <w:proofErr w:type="gramStart"/>
      <w:r w:rsidRPr="00A34D03">
        <w:rPr>
          <w:rFonts w:ascii="宋体" w:eastAsia="宋体" w:hAnsi="宋体" w:cs="宋体"/>
          <w:kern w:val="0"/>
          <w:sz w:val="24"/>
          <w:szCs w:val="24"/>
        </w:rPr>
        <w:t>差分线耦合</w:t>
      </w:r>
      <w:proofErr w:type="gramEnd"/>
      <w:r w:rsidRPr="00A34D03">
        <w:rPr>
          <w:rFonts w:ascii="宋体" w:eastAsia="宋体" w:hAnsi="宋体" w:cs="宋体"/>
          <w:kern w:val="0"/>
          <w:sz w:val="24"/>
          <w:szCs w:val="24"/>
        </w:rPr>
        <w:t>不够而造成电磁不兼容问题。</w:t>
      </w:r>
      <w:bookmarkStart w:id="1" w:name="_GoBack"/>
      <w:bookmarkEnd w:id="1"/>
    </w:p>
    <w:sectPr w:rsidR="00B00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350"/>
    <w:multiLevelType w:val="multilevel"/>
    <w:tmpl w:val="615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03"/>
    <w:rsid w:val="000E58F3"/>
    <w:rsid w:val="00366DDE"/>
    <w:rsid w:val="003F38A2"/>
    <w:rsid w:val="005A3610"/>
    <w:rsid w:val="007B45B5"/>
    <w:rsid w:val="009E6C78"/>
    <w:rsid w:val="00A34D03"/>
    <w:rsid w:val="00AC2FA5"/>
    <w:rsid w:val="00B006D0"/>
    <w:rsid w:val="00B42432"/>
    <w:rsid w:val="00D647D8"/>
    <w:rsid w:val="00E53E23"/>
    <w:rsid w:val="00E87DFA"/>
    <w:rsid w:val="00F33E41"/>
    <w:rsid w:val="00FF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unhideWhenUsed/>
    <w:rsid w:val="00A34D03"/>
    <w:rPr>
      <w:color w:val="0000FF"/>
      <w:u w:val="single"/>
    </w:rPr>
  </w:style>
  <w:style w:type="paragraph" w:styleId="z-">
    <w:name w:val="HTML Top of Form"/>
    <w:basedOn w:val="a"/>
    <w:next w:val="a"/>
    <w:link w:val="z-Char"/>
    <w:hidden/>
    <w:uiPriority w:val="99"/>
    <w:semiHidden/>
    <w:unhideWhenUsed/>
    <w:rsid w:val="00A34D0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34D0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34D0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34D03"/>
    <w:rPr>
      <w:rFonts w:ascii="Arial" w:eastAsia="宋体" w:hAnsi="Arial" w:cs="Arial"/>
      <w:vanish/>
      <w:kern w:val="0"/>
      <w:sz w:val="16"/>
      <w:szCs w:val="16"/>
    </w:rPr>
  </w:style>
  <w:style w:type="paragraph" w:styleId="a4">
    <w:name w:val="Balloon Text"/>
    <w:basedOn w:val="a"/>
    <w:link w:val="Char"/>
    <w:uiPriority w:val="99"/>
    <w:semiHidden/>
    <w:unhideWhenUsed/>
    <w:rsid w:val="00A34D03"/>
    <w:rPr>
      <w:sz w:val="18"/>
      <w:szCs w:val="18"/>
    </w:rPr>
  </w:style>
  <w:style w:type="character" w:customStyle="1" w:styleId="Char">
    <w:name w:val="批注框文本 Char"/>
    <w:basedOn w:val="a0"/>
    <w:link w:val="a4"/>
    <w:uiPriority w:val="99"/>
    <w:semiHidden/>
    <w:rsid w:val="00A34D03"/>
    <w:rPr>
      <w:sz w:val="18"/>
      <w:szCs w:val="18"/>
    </w:rPr>
  </w:style>
  <w:style w:type="character" w:styleId="a5">
    <w:name w:val="FollowedHyperlink"/>
    <w:basedOn w:val="a0"/>
    <w:uiPriority w:val="99"/>
    <w:semiHidden/>
    <w:unhideWhenUsed/>
    <w:rsid w:val="00366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unhideWhenUsed/>
    <w:rsid w:val="00A34D03"/>
    <w:rPr>
      <w:color w:val="0000FF"/>
      <w:u w:val="single"/>
    </w:rPr>
  </w:style>
  <w:style w:type="paragraph" w:styleId="z-">
    <w:name w:val="HTML Top of Form"/>
    <w:basedOn w:val="a"/>
    <w:next w:val="a"/>
    <w:link w:val="z-Char"/>
    <w:hidden/>
    <w:uiPriority w:val="99"/>
    <w:semiHidden/>
    <w:unhideWhenUsed/>
    <w:rsid w:val="00A34D0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34D0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34D0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34D03"/>
    <w:rPr>
      <w:rFonts w:ascii="Arial" w:eastAsia="宋体" w:hAnsi="Arial" w:cs="Arial"/>
      <w:vanish/>
      <w:kern w:val="0"/>
      <w:sz w:val="16"/>
      <w:szCs w:val="16"/>
    </w:rPr>
  </w:style>
  <w:style w:type="paragraph" w:styleId="a4">
    <w:name w:val="Balloon Text"/>
    <w:basedOn w:val="a"/>
    <w:link w:val="Char"/>
    <w:uiPriority w:val="99"/>
    <w:semiHidden/>
    <w:unhideWhenUsed/>
    <w:rsid w:val="00A34D03"/>
    <w:rPr>
      <w:sz w:val="18"/>
      <w:szCs w:val="18"/>
    </w:rPr>
  </w:style>
  <w:style w:type="character" w:customStyle="1" w:styleId="Char">
    <w:name w:val="批注框文本 Char"/>
    <w:basedOn w:val="a0"/>
    <w:link w:val="a4"/>
    <w:uiPriority w:val="99"/>
    <w:semiHidden/>
    <w:rsid w:val="00A34D03"/>
    <w:rPr>
      <w:sz w:val="18"/>
      <w:szCs w:val="18"/>
    </w:rPr>
  </w:style>
  <w:style w:type="character" w:styleId="a5">
    <w:name w:val="FollowedHyperlink"/>
    <w:basedOn w:val="a0"/>
    <w:uiPriority w:val="99"/>
    <w:semiHidden/>
    <w:unhideWhenUsed/>
    <w:rsid w:val="00366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47599">
      <w:bodyDiv w:val="1"/>
      <w:marLeft w:val="0"/>
      <w:marRight w:val="0"/>
      <w:marTop w:val="0"/>
      <w:marBottom w:val="0"/>
      <w:divBdr>
        <w:top w:val="none" w:sz="0" w:space="0" w:color="auto"/>
        <w:left w:val="none" w:sz="0" w:space="0" w:color="auto"/>
        <w:bottom w:val="none" w:sz="0" w:space="0" w:color="auto"/>
        <w:right w:val="none" w:sz="0" w:space="0" w:color="auto"/>
      </w:divBdr>
      <w:divsChild>
        <w:div w:id="306710737">
          <w:marLeft w:val="0"/>
          <w:marRight w:val="0"/>
          <w:marTop w:val="0"/>
          <w:marBottom w:val="0"/>
          <w:divBdr>
            <w:top w:val="none" w:sz="0" w:space="0" w:color="auto"/>
            <w:left w:val="none" w:sz="0" w:space="0" w:color="auto"/>
            <w:bottom w:val="none" w:sz="0" w:space="0" w:color="auto"/>
            <w:right w:val="none" w:sz="0" w:space="0" w:color="auto"/>
          </w:divBdr>
          <w:divsChild>
            <w:div w:id="145518353">
              <w:marLeft w:val="0"/>
              <w:marRight w:val="0"/>
              <w:marTop w:val="0"/>
              <w:marBottom w:val="0"/>
              <w:divBdr>
                <w:top w:val="none" w:sz="0" w:space="0" w:color="auto"/>
                <w:left w:val="none" w:sz="0" w:space="0" w:color="auto"/>
                <w:bottom w:val="none" w:sz="0" w:space="0" w:color="auto"/>
                <w:right w:val="none" w:sz="0" w:space="0" w:color="auto"/>
              </w:divBdr>
              <w:divsChild>
                <w:div w:id="1464032436">
                  <w:marLeft w:val="0"/>
                  <w:marRight w:val="0"/>
                  <w:marTop w:val="0"/>
                  <w:marBottom w:val="0"/>
                  <w:divBdr>
                    <w:top w:val="none" w:sz="0" w:space="0" w:color="auto"/>
                    <w:left w:val="none" w:sz="0" w:space="0" w:color="auto"/>
                    <w:bottom w:val="none" w:sz="0" w:space="0" w:color="auto"/>
                    <w:right w:val="none" w:sz="0" w:space="0" w:color="auto"/>
                  </w:divBdr>
                  <w:divsChild>
                    <w:div w:id="978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Jinli</dc:creator>
  <cp:lastModifiedBy>Jinli</cp:lastModifiedBy>
  <cp:revision>14</cp:revision>
  <dcterms:created xsi:type="dcterms:W3CDTF">2014-08-27T10:51:00Z</dcterms:created>
  <dcterms:modified xsi:type="dcterms:W3CDTF">2014-08-29T08:24:00Z</dcterms:modified>
</cp:coreProperties>
</file>