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CE57C" w14:textId="77777777" w:rsidR="00F57891" w:rsidRDefault="00000000">
      <w:pPr>
        <w:spacing w:before="315" w:after="105" w:line="360" w:lineRule="auto"/>
        <w:ind w:left="-30"/>
      </w:pPr>
      <w:bookmarkStart w:id="0" w:name="project_root_structure"/>
      <w:r>
        <w:rPr>
          <w:rFonts w:ascii="inter" w:eastAsia="inter" w:hAnsi="inter" w:cs="inter"/>
          <w:b/>
          <w:color w:val="000000"/>
          <w:sz w:val="24"/>
        </w:rPr>
        <w:t>Project Root Structure</w:t>
      </w:r>
      <w:bookmarkEnd w:id="0"/>
    </w:p>
    <w:p w14:paraId="363C9001" w14:textId="77777777" w:rsidR="00F57891" w:rsidRDefault="00000000">
      <w:pPr>
        <w:shd w:val="clear" w:color="auto" w:fill="F8F8FA"/>
        <w:spacing w:line="336" w:lineRule="auto"/>
      </w:pP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genai_multi_domain_platform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├── app_phase2.py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├── core/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├── config_manager.py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├── playground_config_manager.py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├── interfaces/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├── services/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├── pipeline/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├── factories/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├── chunking/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├── embeddings/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│   ├──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vectorstores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├── retrievals/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├── utils/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├── registry/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└── models/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├── configs/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│   ├──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global_config.yaml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├── domains/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├── templates/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└── playground/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├── data/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├── models/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├── tests/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├── unit/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└── integration/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├── requirements.txt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└── README.md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C6D348E" w14:textId="77777777" w:rsidR="00F57891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86389F6">
          <v:rect id="_x0000_s104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485FC49" w14:textId="77777777" w:rsidR="00F57891" w:rsidRDefault="00000000">
      <w:pPr>
        <w:spacing w:before="315" w:after="105" w:line="360" w:lineRule="auto"/>
        <w:ind w:left="-30"/>
      </w:pPr>
      <w:bookmarkStart w:id="1" w:name="key_files_folders_and_their_roles"/>
      <w:r>
        <w:rPr>
          <w:rFonts w:ascii="inter" w:eastAsia="inter" w:hAnsi="inter" w:cs="inter"/>
          <w:b/>
          <w:color w:val="000000"/>
          <w:sz w:val="24"/>
        </w:rPr>
        <w:lastRenderedPageBreak/>
        <w:t>Key Files/Folders and Their Roles</w:t>
      </w:r>
      <w:bookmarkEnd w:id="1"/>
    </w:p>
    <w:p w14:paraId="732C480B" w14:textId="77777777" w:rsidR="00F57891" w:rsidRDefault="00000000">
      <w:pPr>
        <w:spacing w:before="315" w:after="105" w:line="360" w:lineRule="auto"/>
        <w:ind w:left="-30"/>
      </w:pPr>
      <w:bookmarkStart w:id="2" w:name="bm_1_app_phase2_py_gradio_ui_layer"/>
      <w:r>
        <w:rPr>
          <w:rFonts w:ascii="inter" w:eastAsia="inter" w:hAnsi="inter" w:cs="inter"/>
          <w:b/>
          <w:color w:val="000000"/>
          <w:sz w:val="24"/>
        </w:rPr>
        <w:t>1. app_phase2.py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Gradio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UI Layer)</w:t>
      </w:r>
      <w:bookmarkEnd w:id="2"/>
    </w:p>
    <w:p w14:paraId="04D4D1CD" w14:textId="77777777" w:rsidR="00F57891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Purpose:</w:t>
      </w:r>
      <w:r>
        <w:rPr>
          <w:rFonts w:ascii="inter" w:eastAsia="inter" w:hAnsi="inter" w:cs="inter"/>
          <w:color w:val="000000"/>
        </w:rPr>
        <w:t xml:space="preserve"> Main web UI, acts only as a presentation and routing layer.</w:t>
      </w:r>
    </w:p>
    <w:p w14:paraId="73814610" w14:textId="77777777" w:rsidR="00F57891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Usage:</w:t>
      </w:r>
      <w:r>
        <w:rPr>
          <w:rFonts w:ascii="inter" w:eastAsia="inter" w:hAnsi="inter" w:cs="inter"/>
          <w:color w:val="000000"/>
        </w:rPr>
        <w:t xml:space="preserve"> Starts the Playground, receives user input, routes to service layer, shows output/results.</w:t>
      </w:r>
    </w:p>
    <w:p w14:paraId="4169D48A" w14:textId="77777777" w:rsidR="00F57891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Importance:</w:t>
      </w:r>
      <w:r>
        <w:rPr>
          <w:rFonts w:ascii="inter" w:eastAsia="inter" w:hAnsi="inter" w:cs="inter"/>
          <w:color w:val="000000"/>
        </w:rPr>
        <w:t xml:space="preserve"> Entry point for users, but NO business logic—calls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DocumentService</w:t>
      </w:r>
      <w:proofErr w:type="spellEnd"/>
      <w:r>
        <w:rPr>
          <w:rFonts w:ascii="inter" w:eastAsia="inter" w:hAnsi="inter" w:cs="inter"/>
          <w:color w:val="000000"/>
        </w:rPr>
        <w:t xml:space="preserve"> methods only.</w:t>
      </w:r>
    </w:p>
    <w:p w14:paraId="140B8E5F" w14:textId="77777777" w:rsidR="00F57891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8CA55B4">
          <v:rect id="_x0000_s104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A619CFE" w14:textId="77777777" w:rsidR="00F57891" w:rsidRDefault="00000000">
      <w:pPr>
        <w:spacing w:before="315" w:after="105" w:line="360" w:lineRule="auto"/>
        <w:ind w:left="-30"/>
      </w:pPr>
      <w:bookmarkStart w:id="3" w:name="bm_2_core_core_logic_layer"/>
      <w:r>
        <w:rPr>
          <w:rFonts w:ascii="inter" w:eastAsia="inter" w:hAnsi="inter" w:cs="inter"/>
          <w:b/>
          <w:color w:val="000000"/>
          <w:sz w:val="24"/>
        </w:rPr>
        <w:t>2. core/ (Core Logic Layer)</w:t>
      </w:r>
      <w:bookmarkEnd w:id="3"/>
    </w:p>
    <w:p w14:paraId="2DD084E1" w14:textId="77777777" w:rsidR="00F57891" w:rsidRDefault="00000000">
      <w:pPr>
        <w:spacing w:before="315" w:after="105" w:line="360" w:lineRule="auto"/>
        <w:ind w:left="-30"/>
      </w:pPr>
      <w:bookmarkStart w:id="4" w:name="config_manager_py"/>
      <w:r>
        <w:rPr>
          <w:rFonts w:ascii="inter" w:eastAsia="inter" w:hAnsi="inter" w:cs="inter"/>
          <w:b/>
          <w:color w:val="000000"/>
          <w:sz w:val="24"/>
        </w:rPr>
        <w:t>config_manager.py</w:t>
      </w:r>
      <w:bookmarkEnd w:id="4"/>
    </w:p>
    <w:p w14:paraId="338685F4" w14:textId="77777777" w:rsidR="00F57891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Purpose:</w:t>
      </w:r>
      <w:r>
        <w:rPr>
          <w:rFonts w:ascii="inter" w:eastAsia="inter" w:hAnsi="inter" w:cs="inter"/>
          <w:color w:val="000000"/>
        </w:rPr>
        <w:t xml:space="preserve"> Loads, validates, and manages domain YAML configs (e.g. HR, Finance settings).</w:t>
      </w:r>
    </w:p>
    <w:p w14:paraId="4ACDAFCA" w14:textId="77777777" w:rsidR="00F57891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Usage:</w:t>
      </w:r>
      <w:r>
        <w:rPr>
          <w:rFonts w:ascii="inter" w:eastAsia="inter" w:hAnsi="inter" w:cs="inter"/>
          <w:color w:val="000000"/>
        </w:rPr>
        <w:t xml:space="preserve"> Used everywhere to fetch per-domain parameters.</w:t>
      </w:r>
    </w:p>
    <w:p w14:paraId="4FDDC388" w14:textId="77777777" w:rsidR="00F57891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Importance:</w:t>
      </w:r>
      <w:r>
        <w:rPr>
          <w:rFonts w:ascii="inter" w:eastAsia="inter" w:hAnsi="inter" w:cs="inter"/>
          <w:color w:val="000000"/>
        </w:rPr>
        <w:t xml:space="preserve"> Central authority for configuration-driven design.</w:t>
      </w:r>
    </w:p>
    <w:p w14:paraId="09A30882" w14:textId="77777777" w:rsidR="00F57891" w:rsidRDefault="00000000">
      <w:pPr>
        <w:spacing w:before="315" w:after="105" w:line="360" w:lineRule="auto"/>
        <w:ind w:left="-30"/>
      </w:pPr>
      <w:bookmarkStart w:id="5" w:name="playground_config_manager_py"/>
      <w:r>
        <w:rPr>
          <w:rFonts w:ascii="inter" w:eastAsia="inter" w:hAnsi="inter" w:cs="inter"/>
          <w:b/>
          <w:color w:val="000000"/>
          <w:sz w:val="24"/>
        </w:rPr>
        <w:t>playground_config_manager.py</w:t>
      </w:r>
      <w:bookmarkEnd w:id="5"/>
    </w:p>
    <w:p w14:paraId="4E8A1D5F" w14:textId="77777777" w:rsidR="00F57891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Purpose:</w:t>
      </w:r>
      <w:r>
        <w:rPr>
          <w:rFonts w:ascii="inter" w:eastAsia="inter" w:hAnsi="inter" w:cs="inter"/>
          <w:color w:val="000000"/>
        </w:rPr>
        <w:t xml:space="preserve"> Manages YAML configs for experiments in the Playground tab (quick parameter/test configs).</w:t>
      </w:r>
    </w:p>
    <w:p w14:paraId="23959D8E" w14:textId="77777777" w:rsidR="00F57891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Usage:</w:t>
      </w:r>
      <w:r>
        <w:rPr>
          <w:rFonts w:ascii="inter" w:eastAsia="inter" w:hAnsi="inter" w:cs="inter"/>
          <w:color w:val="000000"/>
        </w:rPr>
        <w:t xml:space="preserve"> Used by UI for temporary/test parameter sets before baking into a domain.</w:t>
      </w:r>
    </w:p>
    <w:p w14:paraId="3DCA1479" w14:textId="77777777" w:rsidR="00F57891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Importance:</w:t>
      </w:r>
      <w:r>
        <w:rPr>
          <w:rFonts w:ascii="inter" w:eastAsia="inter" w:hAnsi="inter" w:cs="inter"/>
          <w:color w:val="000000"/>
        </w:rPr>
        <w:t xml:space="preserve"> Enables experimentation and template-driven creation of domains.</w:t>
      </w:r>
    </w:p>
    <w:p w14:paraId="0C802F2A" w14:textId="77777777" w:rsidR="00F57891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A7C0820">
          <v:rect id="_x0000_s104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C9E237E" w14:textId="77777777" w:rsidR="00F57891" w:rsidRDefault="00000000">
      <w:pPr>
        <w:spacing w:before="315" w:after="105" w:line="360" w:lineRule="auto"/>
        <w:ind w:left="-30"/>
      </w:pPr>
      <w:bookmarkStart w:id="6" w:name="services_document_service_py_serv_96b9f9"/>
      <w:r>
        <w:rPr>
          <w:rFonts w:ascii="inter" w:eastAsia="inter" w:hAnsi="inter" w:cs="inter"/>
          <w:b/>
          <w:color w:val="000000"/>
          <w:sz w:val="24"/>
        </w:rPr>
        <w:t>services/document_service.py (Service Layer)</w:t>
      </w:r>
      <w:bookmarkEnd w:id="6"/>
    </w:p>
    <w:p w14:paraId="49C46C51" w14:textId="77777777" w:rsidR="00F57891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Purpose:</w:t>
      </w:r>
      <w:r>
        <w:rPr>
          <w:rFonts w:ascii="inter" w:eastAsia="inter" w:hAnsi="inter" w:cs="inter"/>
          <w:color w:val="000000"/>
        </w:rPr>
        <w:t xml:space="preserve"> </w:t>
      </w:r>
      <w:r>
        <w:rPr>
          <w:rFonts w:ascii="inter" w:eastAsia="inter" w:hAnsi="inter" w:cs="inter"/>
          <w:b/>
          <w:color w:val="000000"/>
        </w:rPr>
        <w:t>ALL business logic,</w:t>
      </w:r>
      <w:r>
        <w:rPr>
          <w:rFonts w:ascii="inter" w:eastAsia="inter" w:hAnsi="inter" w:cs="inter"/>
          <w:color w:val="000000"/>
        </w:rPr>
        <w:t xml:space="preserve"> orchestrates everything: validates input, triggers pipeline, enforces domain rules.</w:t>
      </w:r>
    </w:p>
    <w:p w14:paraId="0F7C4D93" w14:textId="77777777" w:rsidR="00F57891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Usage:</w:t>
      </w:r>
      <w:r>
        <w:rPr>
          <w:rFonts w:ascii="inter" w:eastAsia="inter" w:hAnsi="inter" w:cs="inter"/>
          <w:color w:val="000000"/>
        </w:rPr>
        <w:t xml:space="preserve"> UI only calls methods from this class (upload, query, deprecate, list).</w:t>
      </w:r>
    </w:p>
    <w:p w14:paraId="2EB8B454" w14:textId="77777777" w:rsidR="00F57891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Importance:</w:t>
      </w:r>
      <w:r>
        <w:rPr>
          <w:rFonts w:ascii="inter" w:eastAsia="inter" w:hAnsi="inter" w:cs="inter"/>
          <w:color w:val="000000"/>
        </w:rPr>
        <w:t xml:space="preserve"> Key to separation of concerns, only point of entry to core logic.</w:t>
      </w:r>
    </w:p>
    <w:p w14:paraId="7EEACFA1" w14:textId="77777777" w:rsidR="00F57891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D738EEB">
          <v:rect id="_x0000_s104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12C60E2" w14:textId="77777777" w:rsidR="00F57891" w:rsidRDefault="00000000">
      <w:pPr>
        <w:spacing w:before="315" w:after="105" w:line="360" w:lineRule="auto"/>
        <w:ind w:left="-30"/>
      </w:pPr>
      <w:bookmarkStart w:id="7" w:name="pipeline_document_pipeline_py"/>
      <w:r>
        <w:rPr>
          <w:rFonts w:ascii="inter" w:eastAsia="inter" w:hAnsi="inter" w:cs="inter"/>
          <w:b/>
          <w:color w:val="000000"/>
          <w:sz w:val="24"/>
        </w:rPr>
        <w:t>pipeline/document_pipeline.py</w:t>
      </w:r>
      <w:bookmarkEnd w:id="7"/>
    </w:p>
    <w:p w14:paraId="6E8D6849" w14:textId="77777777" w:rsidR="00F57891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Purpose:</w:t>
      </w:r>
      <w:r>
        <w:rPr>
          <w:rFonts w:ascii="inter" w:eastAsia="inter" w:hAnsi="inter" w:cs="inter"/>
          <w:color w:val="000000"/>
        </w:rPr>
        <w:t xml:space="preserve"> Manages full document ingestion (</w:t>
      </w:r>
      <w:proofErr w:type="spellStart"/>
      <w:r>
        <w:rPr>
          <w:rFonts w:ascii="inter" w:eastAsia="inter" w:hAnsi="inter" w:cs="inter"/>
          <w:color w:val="000000"/>
        </w:rPr>
        <w:t>chunk→embed→store</w:t>
      </w:r>
      <w:proofErr w:type="spellEnd"/>
      <w:r>
        <w:rPr>
          <w:rFonts w:ascii="inter" w:eastAsia="inter" w:hAnsi="inter" w:cs="inter"/>
          <w:color w:val="000000"/>
        </w:rPr>
        <w:t>) and multi-strategy retrieval workflow.</w:t>
      </w:r>
    </w:p>
    <w:p w14:paraId="41E69C79" w14:textId="77777777" w:rsidR="00F57891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Usage:</w:t>
      </w:r>
      <w:r>
        <w:rPr>
          <w:rFonts w:ascii="inter" w:eastAsia="inter" w:hAnsi="inter" w:cs="inter"/>
          <w:color w:val="000000"/>
        </w:rPr>
        <w:t xml:space="preserve"> Called by service layer for ingest and search.</w:t>
      </w:r>
    </w:p>
    <w:p w14:paraId="470DB3C9" w14:textId="77777777" w:rsidR="00F57891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Importance:</w:t>
      </w:r>
      <w:r>
        <w:rPr>
          <w:rFonts w:ascii="inter" w:eastAsia="inter" w:hAnsi="inter" w:cs="inter"/>
          <w:color w:val="000000"/>
        </w:rPr>
        <w:t xml:space="preserve"> Coordinates factories and different strategies; ensures metadata attached.</w:t>
      </w:r>
    </w:p>
    <w:p w14:paraId="73B6FA16" w14:textId="77777777" w:rsidR="00F57891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3368B09">
          <v:rect id="_x0000_s103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DA5168D" w14:textId="77777777" w:rsidR="00F57891" w:rsidRDefault="00000000">
      <w:pPr>
        <w:spacing w:before="315" w:after="105" w:line="360" w:lineRule="auto"/>
        <w:ind w:left="-30"/>
      </w:pPr>
      <w:bookmarkStart w:id="8" w:name="factories_abstracts_all_core_components"/>
      <w:r>
        <w:rPr>
          <w:rFonts w:ascii="inter" w:eastAsia="inter" w:hAnsi="inter" w:cs="inter"/>
          <w:b/>
          <w:color w:val="000000"/>
          <w:sz w:val="24"/>
        </w:rPr>
        <w:t>factories (Abstracts All Core Components)</w:t>
      </w:r>
      <w:bookmarkEnd w:id="8"/>
    </w:p>
    <w:p w14:paraId="515F031A" w14:textId="77777777" w:rsidR="00F57891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chunking_factory.py:</w:t>
      </w:r>
    </w:p>
    <w:p w14:paraId="4506DB28" w14:textId="77777777" w:rsidR="00F57891" w:rsidRDefault="00000000">
      <w:pPr>
        <w:numPr>
          <w:ilvl w:val="1"/>
          <w:numId w:val="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Purpose:</w:t>
      </w:r>
      <w:r>
        <w:rPr>
          <w:rFonts w:ascii="inter" w:eastAsia="inter" w:hAnsi="inter" w:cs="inter"/>
          <w:color w:val="000000"/>
        </w:rPr>
        <w:t xml:space="preserve"> Instantiates </w:t>
      </w:r>
      <w:proofErr w:type="spellStart"/>
      <w:r>
        <w:rPr>
          <w:rFonts w:ascii="inter" w:eastAsia="inter" w:hAnsi="inter" w:cs="inter"/>
          <w:color w:val="000000"/>
        </w:rPr>
        <w:t>chunker</w:t>
      </w:r>
      <w:proofErr w:type="spellEnd"/>
      <w:r>
        <w:rPr>
          <w:rFonts w:ascii="inter" w:eastAsia="inter" w:hAnsi="inter" w:cs="inter"/>
          <w:color w:val="000000"/>
        </w:rPr>
        <w:t xml:space="preserve"> (recursive, semantic) from config.</w:t>
      </w:r>
    </w:p>
    <w:p w14:paraId="331257C9" w14:textId="77777777" w:rsidR="00F57891" w:rsidRDefault="00000000">
      <w:pPr>
        <w:numPr>
          <w:ilvl w:val="1"/>
          <w:numId w:val="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Usage:</w:t>
      </w:r>
      <w:r>
        <w:rPr>
          <w:rFonts w:ascii="inter" w:eastAsia="inter" w:hAnsi="inter" w:cs="inter"/>
          <w:color w:val="000000"/>
        </w:rPr>
        <w:t xml:space="preserve"> Used by pipeline to process text into chunks.</w:t>
      </w:r>
    </w:p>
    <w:p w14:paraId="61BE9415" w14:textId="77777777" w:rsidR="00F57891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embedding_factory.py:</w:t>
      </w:r>
    </w:p>
    <w:p w14:paraId="6743D034" w14:textId="77777777" w:rsidR="00F57891" w:rsidRDefault="00000000">
      <w:pPr>
        <w:numPr>
          <w:ilvl w:val="1"/>
          <w:numId w:val="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Purpose:</w:t>
      </w:r>
      <w:r>
        <w:rPr>
          <w:rFonts w:ascii="inter" w:eastAsia="inter" w:hAnsi="inter" w:cs="inter"/>
          <w:color w:val="000000"/>
        </w:rPr>
        <w:t xml:space="preserve"> Instantiates embedder (sentence-transformers, Gemini, etc.) from config.</w:t>
      </w:r>
    </w:p>
    <w:p w14:paraId="2F974E48" w14:textId="77777777" w:rsidR="00F57891" w:rsidRDefault="00000000">
      <w:pPr>
        <w:numPr>
          <w:ilvl w:val="1"/>
          <w:numId w:val="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Usage:</w:t>
      </w:r>
      <w:r>
        <w:rPr>
          <w:rFonts w:ascii="inter" w:eastAsia="inter" w:hAnsi="inter" w:cs="inter"/>
          <w:color w:val="000000"/>
        </w:rPr>
        <w:t xml:space="preserve"> Used by pipeline for embeddings.</w:t>
      </w:r>
    </w:p>
    <w:p w14:paraId="5AA2EF81" w14:textId="77777777" w:rsidR="00F57891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vectorstore_factory.py:</w:t>
      </w:r>
    </w:p>
    <w:p w14:paraId="37CB0F6A" w14:textId="77777777" w:rsidR="00F57891" w:rsidRDefault="00000000">
      <w:pPr>
        <w:numPr>
          <w:ilvl w:val="1"/>
          <w:numId w:val="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Purpose:</w:t>
      </w:r>
      <w:r>
        <w:rPr>
          <w:rFonts w:ascii="inter" w:eastAsia="inter" w:hAnsi="inter" w:cs="inter"/>
          <w:color w:val="000000"/>
        </w:rPr>
        <w:t xml:space="preserve"> Instantiates vector DBs (</w:t>
      </w:r>
      <w:proofErr w:type="spellStart"/>
      <w:r>
        <w:rPr>
          <w:rFonts w:ascii="inter" w:eastAsia="inter" w:hAnsi="inter" w:cs="inter"/>
          <w:color w:val="000000"/>
        </w:rPr>
        <w:t>ChromaDB</w:t>
      </w:r>
      <w:proofErr w:type="spellEnd"/>
      <w:r>
        <w:rPr>
          <w:rFonts w:ascii="inter" w:eastAsia="inter" w:hAnsi="inter" w:cs="inter"/>
          <w:color w:val="000000"/>
        </w:rPr>
        <w:t>, Pinecone) from config.</w:t>
      </w:r>
    </w:p>
    <w:p w14:paraId="041B3066" w14:textId="77777777" w:rsidR="00F57891" w:rsidRDefault="00000000">
      <w:pPr>
        <w:numPr>
          <w:ilvl w:val="1"/>
          <w:numId w:val="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Usage:</w:t>
      </w:r>
      <w:r>
        <w:rPr>
          <w:rFonts w:ascii="inter" w:eastAsia="inter" w:hAnsi="inter" w:cs="inter"/>
          <w:color w:val="000000"/>
        </w:rPr>
        <w:t xml:space="preserve"> Passed into retrievers and storage.</w:t>
      </w:r>
    </w:p>
    <w:p w14:paraId="221C7932" w14:textId="77777777" w:rsidR="00F57891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retrieval_factory.py:</w:t>
      </w:r>
    </w:p>
    <w:p w14:paraId="39623939" w14:textId="77777777" w:rsidR="00F57891" w:rsidRDefault="00000000">
      <w:pPr>
        <w:numPr>
          <w:ilvl w:val="1"/>
          <w:numId w:val="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Purpose:</w:t>
      </w:r>
      <w:r>
        <w:rPr>
          <w:rFonts w:ascii="inter" w:eastAsia="inter" w:hAnsi="inter" w:cs="inter"/>
          <w:color w:val="000000"/>
        </w:rPr>
        <w:t xml:space="preserve"> Instantiates retrieval strategies (dense, BM25, hybrid) based on config/request.</w:t>
      </w:r>
    </w:p>
    <w:p w14:paraId="083A132E" w14:textId="77777777" w:rsidR="00F57891" w:rsidRDefault="00000000">
      <w:pPr>
        <w:numPr>
          <w:ilvl w:val="1"/>
          <w:numId w:val="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Usage:</w:t>
      </w:r>
      <w:r>
        <w:rPr>
          <w:rFonts w:ascii="inter" w:eastAsia="inter" w:hAnsi="inter" w:cs="inter"/>
          <w:color w:val="000000"/>
        </w:rPr>
        <w:t xml:space="preserve"> Used by pipeline for query execution.</w:t>
      </w:r>
    </w:p>
    <w:p w14:paraId="36FE8C86" w14:textId="77777777" w:rsidR="00F57891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8A2A057">
          <v:rect id="_x0000_s103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E61CF16" w14:textId="77777777" w:rsidR="00F57891" w:rsidRDefault="00000000">
      <w:pPr>
        <w:spacing w:before="315" w:after="105" w:line="360" w:lineRule="auto"/>
        <w:ind w:left="-30"/>
      </w:pPr>
      <w:bookmarkStart w:id="9" w:name="chunking"/>
      <w:r>
        <w:rPr>
          <w:rFonts w:ascii="inter" w:eastAsia="inter" w:hAnsi="inter" w:cs="inter"/>
          <w:b/>
          <w:color w:val="000000"/>
          <w:sz w:val="24"/>
        </w:rPr>
        <w:t>chunking/</w:t>
      </w:r>
      <w:bookmarkEnd w:id="9"/>
    </w:p>
    <w:p w14:paraId="69527A19" w14:textId="77777777" w:rsidR="00F57891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recursive_chunker.py:</w:t>
      </w:r>
      <w:r>
        <w:rPr>
          <w:rFonts w:ascii="inter" w:eastAsia="inter" w:hAnsi="inter" w:cs="inter"/>
          <w:color w:val="000000"/>
        </w:rPr>
        <w:t xml:space="preserve"> Implements fixed-length chunking with overlap.</w:t>
      </w:r>
    </w:p>
    <w:p w14:paraId="1C22FBA2" w14:textId="77777777" w:rsidR="00F57891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semantic_chunker.py:</w:t>
      </w:r>
      <w:r>
        <w:rPr>
          <w:rFonts w:ascii="inter" w:eastAsia="inter" w:hAnsi="inter" w:cs="inter"/>
          <w:color w:val="000000"/>
        </w:rPr>
        <w:t xml:space="preserve"> Implements similarity-based chunking (optional advanced).</w:t>
      </w:r>
    </w:p>
    <w:p w14:paraId="051C3492" w14:textId="77777777" w:rsidR="00F57891" w:rsidRDefault="00000000">
      <w:pPr>
        <w:spacing w:before="315" w:after="105" w:line="360" w:lineRule="auto"/>
        <w:ind w:left="-30"/>
      </w:pPr>
      <w:bookmarkStart w:id="10" w:name="embeddings"/>
      <w:r>
        <w:rPr>
          <w:rFonts w:ascii="inter" w:eastAsia="inter" w:hAnsi="inter" w:cs="inter"/>
          <w:b/>
          <w:color w:val="000000"/>
          <w:sz w:val="24"/>
        </w:rPr>
        <w:t>embeddings/</w:t>
      </w:r>
      <w:bookmarkEnd w:id="10"/>
    </w:p>
    <w:p w14:paraId="261979CA" w14:textId="77777777" w:rsidR="00F57891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sentence_transformer_embedder.py:</w:t>
      </w:r>
      <w:r>
        <w:rPr>
          <w:rFonts w:ascii="inter" w:eastAsia="inter" w:hAnsi="inter" w:cs="inter"/>
          <w:color w:val="000000"/>
        </w:rPr>
        <w:t xml:space="preserve"> Uses public (local) transformer models.</w:t>
      </w:r>
    </w:p>
    <w:p w14:paraId="3A620F6D" w14:textId="77777777" w:rsidR="00F57891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openai_embedder.py / gemini_embedder.py:</w:t>
      </w:r>
      <w:r>
        <w:rPr>
          <w:rFonts w:ascii="inter" w:eastAsia="inter" w:hAnsi="inter" w:cs="inter"/>
          <w:color w:val="000000"/>
        </w:rPr>
        <w:t xml:space="preserve"> Adapters for cloud APIs.</w:t>
      </w:r>
    </w:p>
    <w:p w14:paraId="5EF6A8A7" w14:textId="77777777" w:rsidR="00F57891" w:rsidRDefault="00000000">
      <w:pPr>
        <w:spacing w:before="315" w:after="105" w:line="360" w:lineRule="auto"/>
        <w:ind w:left="-30"/>
      </w:pPr>
      <w:bookmarkStart w:id="11" w:name="vectorstores"/>
      <w:proofErr w:type="spellStart"/>
      <w:r>
        <w:rPr>
          <w:rFonts w:ascii="inter" w:eastAsia="inter" w:hAnsi="inter" w:cs="inter"/>
          <w:b/>
          <w:color w:val="000000"/>
          <w:sz w:val="24"/>
        </w:rPr>
        <w:lastRenderedPageBreak/>
        <w:t>vectorstores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/</w:t>
      </w:r>
      <w:bookmarkEnd w:id="11"/>
    </w:p>
    <w:p w14:paraId="37B109A0" w14:textId="77777777" w:rsidR="00F57891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chromadb_store.py, pinecone_store.py, qdrant_store.py:</w:t>
      </w:r>
      <w:r>
        <w:rPr>
          <w:rFonts w:ascii="inter" w:eastAsia="inter" w:hAnsi="inter" w:cs="inter"/>
          <w:color w:val="000000"/>
        </w:rPr>
        <w:t xml:space="preserve"> Wrappers for different vector </w:t>
      </w:r>
      <w:proofErr w:type="spellStart"/>
      <w:r>
        <w:rPr>
          <w:rFonts w:ascii="inter" w:eastAsia="inter" w:hAnsi="inter" w:cs="inter"/>
          <w:color w:val="000000"/>
        </w:rPr>
        <w:t>DBs.</w:t>
      </w:r>
      <w:proofErr w:type="spellEnd"/>
      <w:r>
        <w:rPr>
          <w:rFonts w:ascii="inter" w:eastAsia="inter" w:hAnsi="inter" w:cs="inter"/>
          <w:color w:val="000000"/>
        </w:rPr>
        <w:t xml:space="preserve"> All implement a common interface (see interfaces/).</w:t>
      </w:r>
    </w:p>
    <w:p w14:paraId="1DCB1BBD" w14:textId="77777777" w:rsidR="00F57891" w:rsidRDefault="00000000">
      <w:pPr>
        <w:spacing w:before="315" w:after="105" w:line="360" w:lineRule="auto"/>
        <w:ind w:left="-30"/>
      </w:pPr>
      <w:bookmarkStart w:id="12" w:name="retrievals"/>
      <w:r>
        <w:rPr>
          <w:rFonts w:ascii="inter" w:eastAsia="inter" w:hAnsi="inter" w:cs="inter"/>
          <w:b/>
          <w:color w:val="000000"/>
          <w:sz w:val="24"/>
        </w:rPr>
        <w:t>retrievals/</w:t>
      </w:r>
      <w:bookmarkEnd w:id="12"/>
    </w:p>
    <w:p w14:paraId="13F3E89F" w14:textId="77777777" w:rsidR="00F57891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vector_similarity_retrieval.py:</w:t>
      </w:r>
      <w:r>
        <w:rPr>
          <w:rFonts w:ascii="inter" w:eastAsia="inter" w:hAnsi="inter" w:cs="inter"/>
          <w:color w:val="000000"/>
        </w:rPr>
        <w:t xml:space="preserve"> Dense semantic search.</w:t>
      </w:r>
    </w:p>
    <w:p w14:paraId="0F2FCFC4" w14:textId="77777777" w:rsidR="00F57891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bm25_retrieval.py:</w:t>
      </w:r>
      <w:r>
        <w:rPr>
          <w:rFonts w:ascii="inter" w:eastAsia="inter" w:hAnsi="inter" w:cs="inter"/>
          <w:color w:val="000000"/>
        </w:rPr>
        <w:t xml:space="preserve"> Keyword search (BM25 algorithm, local).</w:t>
      </w:r>
    </w:p>
    <w:p w14:paraId="384247ED" w14:textId="77777777" w:rsidR="00F57891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hybrid_retrieval.py:</w:t>
      </w:r>
      <w:r>
        <w:rPr>
          <w:rFonts w:ascii="inter" w:eastAsia="inter" w:hAnsi="inter" w:cs="inter"/>
          <w:color w:val="000000"/>
        </w:rPr>
        <w:t xml:space="preserve"> Combines dense &amp; keyword search with tunable alpha.</w:t>
      </w:r>
    </w:p>
    <w:p w14:paraId="61CE3200" w14:textId="77777777" w:rsidR="00F57891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F49C927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E612136" w14:textId="77777777" w:rsidR="00F57891" w:rsidRDefault="00000000">
      <w:pPr>
        <w:spacing w:before="315" w:after="105" w:line="360" w:lineRule="auto"/>
        <w:ind w:left="-30"/>
      </w:pPr>
      <w:bookmarkStart w:id="13" w:name="interfaces"/>
      <w:r>
        <w:rPr>
          <w:rFonts w:ascii="inter" w:eastAsia="inter" w:hAnsi="inter" w:cs="inter"/>
          <w:b/>
          <w:color w:val="000000"/>
          <w:sz w:val="24"/>
        </w:rPr>
        <w:t>interfaces/</w:t>
      </w:r>
      <w:bookmarkEnd w:id="13"/>
    </w:p>
    <w:p w14:paraId="2F43EE15" w14:textId="77777777" w:rsidR="00F57891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Purpose:</w:t>
      </w:r>
      <w:r>
        <w:rPr>
          <w:rFonts w:ascii="inter" w:eastAsia="inter" w:hAnsi="inter" w:cs="inter"/>
          <w:color w:val="000000"/>
        </w:rPr>
        <w:t xml:space="preserve"> Pure Python abstract base classes for all major plugin points (</w:t>
      </w:r>
      <w:proofErr w:type="spellStart"/>
      <w:r>
        <w:rPr>
          <w:rFonts w:ascii="inter" w:eastAsia="inter" w:hAnsi="inter" w:cs="inter"/>
          <w:color w:val="000000"/>
        </w:rPr>
        <w:t>chunker</w:t>
      </w:r>
      <w:proofErr w:type="spellEnd"/>
      <w:r>
        <w:rPr>
          <w:rFonts w:ascii="inter" w:eastAsia="inter" w:hAnsi="inter" w:cs="inter"/>
          <w:color w:val="000000"/>
        </w:rPr>
        <w:t xml:space="preserve">, embedder, </w:t>
      </w:r>
      <w:proofErr w:type="spellStart"/>
      <w:r>
        <w:rPr>
          <w:rFonts w:ascii="inter" w:eastAsia="inter" w:hAnsi="inter" w:cs="inter"/>
          <w:color w:val="000000"/>
        </w:rPr>
        <w:t>vectorstore</w:t>
      </w:r>
      <w:proofErr w:type="spellEnd"/>
      <w:r>
        <w:rPr>
          <w:rFonts w:ascii="inter" w:eastAsia="inter" w:hAnsi="inter" w:cs="inter"/>
          <w:color w:val="000000"/>
        </w:rPr>
        <w:t>, retriever).</w:t>
      </w:r>
    </w:p>
    <w:p w14:paraId="5C1170D2" w14:textId="77777777" w:rsidR="00F57891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Importance:</w:t>
      </w:r>
      <w:r>
        <w:rPr>
          <w:rFonts w:ascii="inter" w:eastAsia="inter" w:hAnsi="inter" w:cs="inter"/>
          <w:color w:val="000000"/>
        </w:rPr>
        <w:t xml:space="preserve"> Critical for flexibility—enables plugging any new </w:t>
      </w:r>
      <w:proofErr w:type="spellStart"/>
      <w:r>
        <w:rPr>
          <w:rFonts w:ascii="inter" w:eastAsia="inter" w:hAnsi="inter" w:cs="inter"/>
          <w:color w:val="000000"/>
        </w:rPr>
        <w:t>chunker</w:t>
      </w:r>
      <w:proofErr w:type="spellEnd"/>
      <w:r>
        <w:rPr>
          <w:rFonts w:ascii="inter" w:eastAsia="inter" w:hAnsi="inter" w:cs="inter"/>
          <w:color w:val="000000"/>
        </w:rPr>
        <w:t>, embedder, or store in, as long as it matches the interface.</w:t>
      </w:r>
    </w:p>
    <w:p w14:paraId="24221649" w14:textId="77777777" w:rsidR="00F57891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736094E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ABDBADF" w14:textId="77777777" w:rsidR="00F57891" w:rsidRDefault="00000000">
      <w:pPr>
        <w:spacing w:before="315" w:after="105" w:line="360" w:lineRule="auto"/>
        <w:ind w:left="-30"/>
      </w:pPr>
      <w:bookmarkStart w:id="14" w:name="utils"/>
      <w:r>
        <w:rPr>
          <w:rFonts w:ascii="inter" w:eastAsia="inter" w:hAnsi="inter" w:cs="inter"/>
          <w:b/>
          <w:color w:val="000000"/>
          <w:sz w:val="24"/>
        </w:rPr>
        <w:t>utils/</w:t>
      </w:r>
      <w:bookmarkEnd w:id="14"/>
    </w:p>
    <w:p w14:paraId="6BB6DA5F" w14:textId="77777777" w:rsidR="00F57891" w:rsidRDefault="00000000">
      <w:pPr>
        <w:numPr>
          <w:ilvl w:val="0"/>
          <w:numId w:val="12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file_parsers</w:t>
      </w:r>
      <w:proofErr w:type="spellEnd"/>
      <w:r>
        <w:rPr>
          <w:rFonts w:ascii="inter" w:eastAsia="inter" w:hAnsi="inter" w:cs="inter"/>
          <w:b/>
          <w:color w:val="000000"/>
        </w:rPr>
        <w:t>/pdf_processor.py, docx_processor.py, txt_processor.py:</w:t>
      </w:r>
      <w:r>
        <w:rPr>
          <w:rFonts w:ascii="inter" w:eastAsia="inter" w:hAnsi="inter" w:cs="inter"/>
          <w:color w:val="000000"/>
        </w:rPr>
        <w:t xml:space="preserve"> Robust file loaders for all input types.</w:t>
      </w:r>
    </w:p>
    <w:p w14:paraId="60E454CA" w14:textId="77777777" w:rsidR="00F57891" w:rsidRDefault="00000000">
      <w:pPr>
        <w:numPr>
          <w:ilvl w:val="0"/>
          <w:numId w:val="12"/>
        </w:numPr>
        <w:spacing w:before="105" w:after="105" w:line="360" w:lineRule="auto"/>
      </w:pPr>
      <w:hyperlink r:id="rId5">
        <w:r>
          <w:rPr>
            <w:rFonts w:ascii="inter" w:eastAsia="inter" w:hAnsi="inter" w:cs="inter"/>
            <w:b/>
            <w:u w:val="single"/>
          </w:rPr>
          <w:t>hashing.py</w:t>
        </w:r>
      </w:hyperlink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Utility to compute SHA-256, ensure file-level deduplication and provenance.</w:t>
      </w:r>
    </w:p>
    <w:p w14:paraId="3295A0FA" w14:textId="77777777" w:rsidR="00F57891" w:rsidRDefault="00000000">
      <w:pPr>
        <w:numPr>
          <w:ilvl w:val="0"/>
          <w:numId w:val="12"/>
        </w:numPr>
        <w:spacing w:before="105" w:after="105" w:line="360" w:lineRule="auto"/>
      </w:pPr>
      <w:hyperlink r:id="rId6">
        <w:r>
          <w:rPr>
            <w:rFonts w:ascii="inter" w:eastAsia="inter" w:hAnsi="inter" w:cs="inter"/>
            <w:b/>
            <w:u w:val="single"/>
          </w:rPr>
          <w:t>validation.py</w:t>
        </w:r>
      </w:hyperlink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Checks file size, type, validates required fields for all uploads.</w:t>
      </w:r>
    </w:p>
    <w:p w14:paraId="314D5743" w14:textId="77777777" w:rsidR="00F57891" w:rsidRDefault="00000000">
      <w:pPr>
        <w:numPr>
          <w:ilvl w:val="0"/>
          <w:numId w:val="12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file_parsers</w:t>
      </w:r>
      <w:proofErr w:type="spellEnd"/>
      <w:r>
        <w:rPr>
          <w:rFonts w:ascii="inter" w:eastAsia="inter" w:hAnsi="inter" w:cs="inter"/>
          <w:b/>
          <w:color w:val="000000"/>
        </w:rPr>
        <w:t>/parser_factory.py:</w:t>
      </w:r>
      <w:r>
        <w:rPr>
          <w:rFonts w:ascii="inter" w:eastAsia="inter" w:hAnsi="inter" w:cs="inter"/>
          <w:color w:val="000000"/>
        </w:rPr>
        <w:t xml:space="preserve"> Chooses the correct parser for each file, avoiding top-level import circularity.</w:t>
      </w:r>
    </w:p>
    <w:p w14:paraId="7F1960E8" w14:textId="77777777" w:rsidR="00F57891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DB3D5B4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BA78DA2" w14:textId="77777777" w:rsidR="00F57891" w:rsidRDefault="00000000">
      <w:pPr>
        <w:spacing w:before="315" w:after="105" w:line="360" w:lineRule="auto"/>
        <w:ind w:left="-30"/>
      </w:pPr>
      <w:bookmarkStart w:id="15" w:name="registry_component_registry_py"/>
      <w:r>
        <w:rPr>
          <w:rFonts w:ascii="inter" w:eastAsia="inter" w:hAnsi="inter" w:cs="inter"/>
          <w:b/>
          <w:color w:val="000000"/>
          <w:sz w:val="24"/>
        </w:rPr>
        <w:t>registry/component_registry.py</w:t>
      </w:r>
      <w:bookmarkEnd w:id="15"/>
    </w:p>
    <w:p w14:paraId="35F14250" w14:textId="77777777" w:rsidR="00F57891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Purpose:</w:t>
      </w:r>
      <w:r>
        <w:rPr>
          <w:rFonts w:ascii="inter" w:eastAsia="inter" w:hAnsi="inter" w:cs="inter"/>
          <w:color w:val="000000"/>
        </w:rPr>
        <w:t xml:space="preserve"> Provides all valid options for dropdowns in UI (</w:t>
      </w:r>
      <w:proofErr w:type="spellStart"/>
      <w:r>
        <w:rPr>
          <w:rFonts w:ascii="inter" w:eastAsia="inter" w:hAnsi="inter" w:cs="inter"/>
          <w:color w:val="000000"/>
        </w:rPr>
        <w:t>chunkers</w:t>
      </w:r>
      <w:proofErr w:type="spellEnd"/>
      <w:r>
        <w:rPr>
          <w:rFonts w:ascii="inter" w:eastAsia="inter" w:hAnsi="inter" w:cs="inter"/>
          <w:color w:val="000000"/>
        </w:rPr>
        <w:t xml:space="preserve">, embedders, </w:t>
      </w:r>
      <w:proofErr w:type="spellStart"/>
      <w:r>
        <w:rPr>
          <w:rFonts w:ascii="inter" w:eastAsia="inter" w:hAnsi="inter" w:cs="inter"/>
          <w:color w:val="000000"/>
        </w:rPr>
        <w:t>vectorstores</w:t>
      </w:r>
      <w:proofErr w:type="spellEnd"/>
      <w:r>
        <w:rPr>
          <w:rFonts w:ascii="inter" w:eastAsia="inter" w:hAnsi="inter" w:cs="inter"/>
          <w:color w:val="000000"/>
        </w:rPr>
        <w:t>, etc.).</w:t>
      </w:r>
    </w:p>
    <w:p w14:paraId="0389D554" w14:textId="77777777" w:rsidR="00F57891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Usage:</w:t>
      </w:r>
      <w:r>
        <w:rPr>
          <w:rFonts w:ascii="inter" w:eastAsia="inter" w:hAnsi="inter" w:cs="inter"/>
          <w:color w:val="000000"/>
        </w:rPr>
        <w:t xml:space="preserve"> Used in UI initialization to register new options automatically.</w:t>
      </w:r>
    </w:p>
    <w:p w14:paraId="59C997F5" w14:textId="77777777" w:rsidR="00F57891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D25943C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5D784CC" w14:textId="77777777" w:rsidR="00F57891" w:rsidRDefault="00000000">
      <w:pPr>
        <w:spacing w:before="315" w:after="105" w:line="360" w:lineRule="auto"/>
        <w:ind w:left="-30"/>
      </w:pPr>
      <w:bookmarkStart w:id="16" w:name="bm_3_configs"/>
      <w:r>
        <w:rPr>
          <w:rFonts w:ascii="inter" w:eastAsia="inter" w:hAnsi="inter" w:cs="inter"/>
          <w:b/>
          <w:color w:val="000000"/>
          <w:sz w:val="24"/>
        </w:rPr>
        <w:t>3. configs/</w:t>
      </w:r>
      <w:bookmarkEnd w:id="16"/>
    </w:p>
    <w:p w14:paraId="580E4413" w14:textId="77777777" w:rsidR="00F57891" w:rsidRDefault="00000000">
      <w:pPr>
        <w:spacing w:before="315" w:after="105" w:line="360" w:lineRule="auto"/>
        <w:ind w:left="-30"/>
      </w:pPr>
      <w:bookmarkStart w:id="17" w:name="global_config_yaml"/>
      <w:proofErr w:type="spellStart"/>
      <w:r>
        <w:rPr>
          <w:rFonts w:ascii="inter" w:eastAsia="inter" w:hAnsi="inter" w:cs="inter"/>
          <w:b/>
          <w:color w:val="000000"/>
          <w:sz w:val="24"/>
        </w:rPr>
        <w:t>global_</w:t>
      </w:r>
      <w:proofErr w:type="gramStart"/>
      <w:r>
        <w:rPr>
          <w:rFonts w:ascii="inter" w:eastAsia="inter" w:hAnsi="inter" w:cs="inter"/>
          <w:b/>
          <w:color w:val="000000"/>
          <w:sz w:val="24"/>
        </w:rPr>
        <w:t>config.yaml</w:t>
      </w:r>
      <w:bookmarkEnd w:id="17"/>
      <w:proofErr w:type="spellEnd"/>
      <w:proofErr w:type="gramEnd"/>
    </w:p>
    <w:p w14:paraId="36566F0F" w14:textId="77777777" w:rsidR="00F57891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Purpose:</w:t>
      </w:r>
      <w:r>
        <w:rPr>
          <w:rFonts w:ascii="inter" w:eastAsia="inter" w:hAnsi="inter" w:cs="inter"/>
          <w:color w:val="000000"/>
        </w:rPr>
        <w:t xml:space="preserve"> Default settings (chunk size, overlap, retrieval strategies) used as a base for all domains.</w:t>
      </w:r>
    </w:p>
    <w:p w14:paraId="2CEF6A57" w14:textId="77777777" w:rsidR="00F57891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Usage:</w:t>
      </w:r>
      <w:r>
        <w:rPr>
          <w:rFonts w:ascii="inter" w:eastAsia="inter" w:hAnsi="inter" w:cs="inter"/>
          <w:color w:val="000000"/>
        </w:rPr>
        <w:t xml:space="preserve"> Inherited by each domain config.</w:t>
      </w:r>
    </w:p>
    <w:p w14:paraId="77CF67EA" w14:textId="77777777" w:rsidR="00F57891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Importance:</w:t>
      </w:r>
      <w:r>
        <w:rPr>
          <w:rFonts w:ascii="inter" w:eastAsia="inter" w:hAnsi="inter" w:cs="inter"/>
          <w:color w:val="000000"/>
        </w:rPr>
        <w:t xml:space="preserve"> Enables company-wide default policies.</w:t>
      </w:r>
    </w:p>
    <w:p w14:paraId="6AD273D1" w14:textId="77777777" w:rsidR="00F57891" w:rsidRDefault="00000000">
      <w:pPr>
        <w:spacing w:before="315" w:after="105" w:line="360" w:lineRule="auto"/>
        <w:ind w:left="-30"/>
      </w:pPr>
      <w:bookmarkStart w:id="18" w:name="domains"/>
      <w:r>
        <w:rPr>
          <w:rFonts w:ascii="inter" w:eastAsia="inter" w:hAnsi="inter" w:cs="inter"/>
          <w:b/>
          <w:color w:val="000000"/>
          <w:sz w:val="24"/>
        </w:rPr>
        <w:t>domains/</w:t>
      </w:r>
      <w:bookmarkEnd w:id="18"/>
    </w:p>
    <w:p w14:paraId="26B203DA" w14:textId="77777777" w:rsidR="00F57891" w:rsidRDefault="00000000">
      <w:pPr>
        <w:numPr>
          <w:ilvl w:val="0"/>
          <w:numId w:val="15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hr_</w:t>
      </w:r>
      <w:proofErr w:type="gramStart"/>
      <w:r>
        <w:rPr>
          <w:rFonts w:ascii="inter" w:eastAsia="inter" w:hAnsi="inter" w:cs="inter"/>
          <w:b/>
          <w:color w:val="000000"/>
        </w:rPr>
        <w:t>domain.yaml</w:t>
      </w:r>
      <w:proofErr w:type="spellEnd"/>
      <w:proofErr w:type="gramEnd"/>
      <w:r>
        <w:rPr>
          <w:rFonts w:ascii="inter" w:eastAsia="inter" w:hAnsi="inter" w:cs="inter"/>
          <w:b/>
          <w:color w:val="000000"/>
        </w:rPr>
        <w:t xml:space="preserve">, </w:t>
      </w:r>
      <w:proofErr w:type="spellStart"/>
      <w:r>
        <w:rPr>
          <w:rFonts w:ascii="inter" w:eastAsia="inter" w:hAnsi="inter" w:cs="inter"/>
          <w:b/>
          <w:color w:val="000000"/>
        </w:rPr>
        <w:t>finance_</w:t>
      </w:r>
      <w:proofErr w:type="gramStart"/>
      <w:r>
        <w:rPr>
          <w:rFonts w:ascii="inter" w:eastAsia="inter" w:hAnsi="inter" w:cs="inter"/>
          <w:b/>
          <w:color w:val="000000"/>
        </w:rPr>
        <w:t>domain.yaml</w:t>
      </w:r>
      <w:proofErr w:type="spellEnd"/>
      <w:proofErr w:type="gramEnd"/>
      <w:r>
        <w:rPr>
          <w:rFonts w:ascii="inter" w:eastAsia="inter" w:hAnsi="inter" w:cs="inter"/>
          <w:b/>
          <w:color w:val="000000"/>
        </w:rPr>
        <w:t>, etc.:</w:t>
      </w:r>
    </w:p>
    <w:p w14:paraId="164A7D77" w14:textId="77777777" w:rsidR="00F57891" w:rsidRDefault="00000000">
      <w:pPr>
        <w:numPr>
          <w:ilvl w:val="1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Per-domain specific parameters (overrides global).</w:t>
      </w:r>
    </w:p>
    <w:p w14:paraId="42BC0BB5" w14:textId="77777777" w:rsidR="00F57891" w:rsidRDefault="00000000">
      <w:pPr>
        <w:numPr>
          <w:ilvl w:val="1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Used by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ConfigManager</w:t>
      </w:r>
      <w:proofErr w:type="spellEnd"/>
      <w:r>
        <w:rPr>
          <w:rFonts w:ascii="inter" w:eastAsia="inter" w:hAnsi="inter" w:cs="inter"/>
          <w:color w:val="000000"/>
        </w:rPr>
        <w:t xml:space="preserve"> and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DocumentService</w:t>
      </w:r>
      <w:proofErr w:type="spellEnd"/>
      <w:r>
        <w:rPr>
          <w:rFonts w:ascii="inter" w:eastAsia="inter" w:hAnsi="inter" w:cs="inter"/>
          <w:color w:val="000000"/>
        </w:rPr>
        <w:t>.</w:t>
      </w:r>
    </w:p>
    <w:p w14:paraId="4319F18D" w14:textId="77777777" w:rsidR="00F57891" w:rsidRDefault="00000000">
      <w:pPr>
        <w:spacing w:before="315" w:after="105" w:line="360" w:lineRule="auto"/>
        <w:ind w:left="-30"/>
      </w:pPr>
      <w:bookmarkStart w:id="19" w:name="templates_and_playground"/>
      <w:r>
        <w:rPr>
          <w:rFonts w:ascii="inter" w:eastAsia="inter" w:hAnsi="inter" w:cs="inter"/>
          <w:b/>
          <w:color w:val="000000"/>
          <w:sz w:val="24"/>
        </w:rPr>
        <w:t>templates/ and playground/</w:t>
      </w:r>
      <w:bookmarkEnd w:id="19"/>
    </w:p>
    <w:p w14:paraId="55547D0C" w14:textId="77777777" w:rsidR="00F57891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Purpose:</w:t>
      </w:r>
      <w:r>
        <w:rPr>
          <w:rFonts w:ascii="inter" w:eastAsia="inter" w:hAnsi="inter" w:cs="inter"/>
          <w:color w:val="000000"/>
        </w:rPr>
        <w:t xml:space="preserve"> Parameter blueprints for easy creation or experimentation.</w:t>
      </w:r>
    </w:p>
    <w:p w14:paraId="254E127F" w14:textId="77777777" w:rsidR="00F57891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D2B093A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F286382" w14:textId="77777777" w:rsidR="00F57891" w:rsidRDefault="00000000">
      <w:pPr>
        <w:spacing w:before="315" w:after="105" w:line="360" w:lineRule="auto"/>
        <w:ind w:left="-30"/>
      </w:pPr>
      <w:bookmarkStart w:id="20" w:name="bm_4_data"/>
      <w:r>
        <w:rPr>
          <w:rFonts w:ascii="inter" w:eastAsia="inter" w:hAnsi="inter" w:cs="inter"/>
          <w:b/>
          <w:color w:val="000000"/>
          <w:sz w:val="24"/>
        </w:rPr>
        <w:t>4. data/</w:t>
      </w:r>
      <w:bookmarkEnd w:id="20"/>
    </w:p>
    <w:p w14:paraId="0B7E561C" w14:textId="77777777" w:rsidR="00F57891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Purpose:</w:t>
      </w:r>
      <w:r>
        <w:rPr>
          <w:rFonts w:ascii="inter" w:eastAsia="inter" w:hAnsi="inter" w:cs="inter"/>
          <w:color w:val="000000"/>
        </w:rPr>
        <w:t xml:space="preserve"> Local raw docs, chunk cache, or vector DB storage (e.g., </w:t>
      </w:r>
      <w:proofErr w:type="spellStart"/>
      <w:r>
        <w:rPr>
          <w:rFonts w:ascii="inter" w:eastAsia="inter" w:hAnsi="inter" w:cs="inter"/>
          <w:color w:val="000000"/>
        </w:rPr>
        <w:t>ChromaDB</w:t>
      </w:r>
      <w:proofErr w:type="spellEnd"/>
      <w:r>
        <w:rPr>
          <w:rFonts w:ascii="inter" w:eastAsia="inter" w:hAnsi="inter" w:cs="inter"/>
          <w:color w:val="000000"/>
        </w:rPr>
        <w:t>).</w:t>
      </w:r>
    </w:p>
    <w:p w14:paraId="08BA2886" w14:textId="77777777" w:rsidR="00F57891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Usage:</w:t>
      </w:r>
      <w:r>
        <w:rPr>
          <w:rFonts w:ascii="inter" w:eastAsia="inter" w:hAnsi="inter" w:cs="inter"/>
          <w:color w:val="000000"/>
        </w:rPr>
        <w:t xml:space="preserve"> Used only for demo/developer modes.</w:t>
      </w:r>
    </w:p>
    <w:p w14:paraId="68B14091" w14:textId="77777777" w:rsidR="00F57891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E5FE528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306FB1A" w14:textId="77777777" w:rsidR="00F57891" w:rsidRDefault="00000000">
      <w:pPr>
        <w:spacing w:before="315" w:after="105" w:line="360" w:lineRule="auto"/>
        <w:ind w:left="-30"/>
      </w:pPr>
      <w:bookmarkStart w:id="21" w:name="bm_5_models"/>
      <w:r>
        <w:rPr>
          <w:rFonts w:ascii="inter" w:eastAsia="inter" w:hAnsi="inter" w:cs="inter"/>
          <w:b/>
          <w:color w:val="000000"/>
          <w:sz w:val="24"/>
        </w:rPr>
        <w:t>5. models/</w:t>
      </w:r>
      <w:bookmarkEnd w:id="21"/>
    </w:p>
    <w:p w14:paraId="6DDBFB05" w14:textId="77777777" w:rsidR="00F57891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Purpose:</w:t>
      </w:r>
      <w:r>
        <w:rPr>
          <w:rFonts w:ascii="inter" w:eastAsia="inter" w:hAnsi="inter" w:cs="inter"/>
          <w:color w:val="000000"/>
        </w:rPr>
        <w:t xml:space="preserve"> Model weights, prompt templates.</w:t>
      </w:r>
    </w:p>
    <w:p w14:paraId="2B39E248" w14:textId="77777777" w:rsidR="00F57891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Importance:</w:t>
      </w:r>
      <w:r>
        <w:rPr>
          <w:rFonts w:ascii="inter" w:eastAsia="inter" w:hAnsi="inter" w:cs="inter"/>
          <w:color w:val="000000"/>
        </w:rPr>
        <w:t xml:space="preserve"> Not always checked into git; can be large.</w:t>
      </w:r>
    </w:p>
    <w:p w14:paraId="66AABA8C" w14:textId="77777777" w:rsidR="00F57891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0507161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EC37742" w14:textId="77777777" w:rsidR="00F57891" w:rsidRDefault="00000000">
      <w:pPr>
        <w:spacing w:before="315" w:after="105" w:line="360" w:lineRule="auto"/>
        <w:ind w:left="-30"/>
      </w:pPr>
      <w:bookmarkStart w:id="22" w:name="bm_6_tests"/>
      <w:r>
        <w:rPr>
          <w:rFonts w:ascii="inter" w:eastAsia="inter" w:hAnsi="inter" w:cs="inter"/>
          <w:b/>
          <w:color w:val="000000"/>
          <w:sz w:val="24"/>
        </w:rPr>
        <w:t>6. tests/</w:t>
      </w:r>
      <w:bookmarkEnd w:id="22"/>
    </w:p>
    <w:p w14:paraId="6BC2F61E" w14:textId="77777777" w:rsidR="00F57891" w:rsidRDefault="00000000">
      <w:pPr>
        <w:spacing w:before="315" w:after="105" w:line="360" w:lineRule="auto"/>
        <w:ind w:left="-30"/>
      </w:pPr>
      <w:bookmarkStart w:id="23" w:name="unit"/>
      <w:r>
        <w:rPr>
          <w:rFonts w:ascii="inter" w:eastAsia="inter" w:hAnsi="inter" w:cs="inter"/>
          <w:b/>
          <w:color w:val="000000"/>
          <w:sz w:val="24"/>
        </w:rPr>
        <w:lastRenderedPageBreak/>
        <w:t>unit/</w:t>
      </w:r>
      <w:bookmarkEnd w:id="23"/>
    </w:p>
    <w:p w14:paraId="3168C041" w14:textId="77777777" w:rsidR="00F57891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Test every service, factory, parser, retriever in isolation.</w:t>
      </w:r>
    </w:p>
    <w:p w14:paraId="1AA4520F" w14:textId="77777777" w:rsidR="00F57891" w:rsidRDefault="00000000">
      <w:pPr>
        <w:spacing w:before="315" w:after="105" w:line="360" w:lineRule="auto"/>
        <w:ind w:left="-30"/>
      </w:pPr>
      <w:bookmarkStart w:id="24" w:name="integration"/>
      <w:r>
        <w:rPr>
          <w:rFonts w:ascii="inter" w:eastAsia="inter" w:hAnsi="inter" w:cs="inter"/>
          <w:b/>
          <w:color w:val="000000"/>
          <w:sz w:val="24"/>
        </w:rPr>
        <w:t>integration/</w:t>
      </w:r>
      <w:bookmarkEnd w:id="24"/>
    </w:p>
    <w:p w14:paraId="2CECD820" w14:textId="77777777" w:rsidR="00F57891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End-to-end: upload → ingest → chunk/embed → retrieve.</w:t>
      </w:r>
    </w:p>
    <w:p w14:paraId="152C12D4" w14:textId="77777777" w:rsidR="00F57891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0B30159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6DB0244" w14:textId="77777777" w:rsidR="00F57891" w:rsidRDefault="00000000">
      <w:pPr>
        <w:spacing w:before="315" w:after="105" w:line="360" w:lineRule="auto"/>
        <w:ind w:left="-30"/>
      </w:pPr>
      <w:bookmarkStart w:id="25" w:name="how_the_layers_interact"/>
      <w:r>
        <w:rPr>
          <w:rFonts w:ascii="inter" w:eastAsia="inter" w:hAnsi="inter" w:cs="inter"/>
          <w:b/>
          <w:color w:val="000000"/>
          <w:sz w:val="24"/>
        </w:rPr>
        <w:t>How the Layers Interact</w:t>
      </w:r>
      <w:bookmarkEnd w:id="25"/>
    </w:p>
    <w:p w14:paraId="2AF2CDD6" w14:textId="77777777" w:rsidR="00F57891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UI (app_phase2.py)</w:t>
      </w:r>
      <w:r>
        <w:rPr>
          <w:rFonts w:ascii="inter" w:eastAsia="inter" w:hAnsi="inter" w:cs="inter"/>
          <w:color w:val="000000"/>
        </w:rPr>
        <w:t xml:space="preserve"> receives a user action (upload/query) and calls a single service-layer API.</w:t>
      </w:r>
    </w:p>
    <w:p w14:paraId="3FCF4A22" w14:textId="77777777" w:rsidR="00F57891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Service layer (document_service.py)</w:t>
      </w:r>
      <w:r>
        <w:rPr>
          <w:rFonts w:ascii="inter" w:eastAsia="inter" w:hAnsi="inter" w:cs="inter"/>
          <w:color w:val="000000"/>
        </w:rPr>
        <w:t xml:space="preserve"> validates, enriches, and orchestrates.</w:t>
      </w:r>
    </w:p>
    <w:p w14:paraId="0E5BC775" w14:textId="77777777" w:rsidR="00F57891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Pipeline (document_pipeline.py)</w:t>
      </w:r>
      <w:r>
        <w:rPr>
          <w:rFonts w:ascii="inter" w:eastAsia="inter" w:hAnsi="inter" w:cs="inter"/>
          <w:color w:val="000000"/>
        </w:rPr>
        <w:t xml:space="preserve"> uses factories to create the required </w:t>
      </w:r>
      <w:proofErr w:type="spellStart"/>
      <w:r>
        <w:rPr>
          <w:rFonts w:ascii="inter" w:eastAsia="inter" w:hAnsi="inter" w:cs="inter"/>
          <w:color w:val="000000"/>
        </w:rPr>
        <w:t>chunker</w:t>
      </w:r>
      <w:proofErr w:type="spellEnd"/>
      <w:r>
        <w:rPr>
          <w:rFonts w:ascii="inter" w:eastAsia="inter" w:hAnsi="inter" w:cs="inter"/>
          <w:color w:val="000000"/>
        </w:rPr>
        <w:t>/embedder/</w:t>
      </w:r>
      <w:proofErr w:type="spellStart"/>
      <w:r>
        <w:rPr>
          <w:rFonts w:ascii="inter" w:eastAsia="inter" w:hAnsi="inter" w:cs="inter"/>
          <w:color w:val="000000"/>
        </w:rPr>
        <w:t>vectorstore</w:t>
      </w:r>
      <w:proofErr w:type="spellEnd"/>
      <w:r>
        <w:rPr>
          <w:rFonts w:ascii="inter" w:eastAsia="inter" w:hAnsi="inter" w:cs="inter"/>
          <w:color w:val="000000"/>
        </w:rPr>
        <w:t>, processes doc, attaches metadata, and persists.</w:t>
      </w:r>
    </w:p>
    <w:p w14:paraId="71FF8375" w14:textId="77777777" w:rsidR="00F57891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Factories</w:t>
      </w:r>
      <w:r>
        <w:rPr>
          <w:rFonts w:ascii="inter" w:eastAsia="inter" w:hAnsi="inter" w:cs="inter"/>
          <w:color w:val="000000"/>
        </w:rPr>
        <w:t xml:space="preserve"> hide the implementation details (so you can plug in a new </w:t>
      </w:r>
      <w:proofErr w:type="spellStart"/>
      <w:r>
        <w:rPr>
          <w:rFonts w:ascii="inter" w:eastAsia="inter" w:hAnsi="inter" w:cs="inter"/>
          <w:color w:val="000000"/>
        </w:rPr>
        <w:t>chunker</w:t>
      </w:r>
      <w:proofErr w:type="spellEnd"/>
      <w:r>
        <w:rPr>
          <w:rFonts w:ascii="inter" w:eastAsia="inter" w:hAnsi="inter" w:cs="inter"/>
          <w:color w:val="000000"/>
        </w:rPr>
        <w:t>/store simply by updating config and registering it).</w:t>
      </w:r>
    </w:p>
    <w:p w14:paraId="726302EE" w14:textId="77777777" w:rsidR="00F57891" w:rsidRDefault="00000000">
      <w:pPr>
        <w:numPr>
          <w:ilvl w:val="0"/>
          <w:numId w:val="21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ConfigManager</w:t>
      </w:r>
      <w:proofErr w:type="spellEnd"/>
      <w:r>
        <w:rPr>
          <w:rFonts w:ascii="inter" w:eastAsia="inter" w:hAnsi="inter" w:cs="inter"/>
          <w:color w:val="000000"/>
        </w:rPr>
        <w:t xml:space="preserve"> loads parameters for every domain.</w:t>
      </w:r>
    </w:p>
    <w:p w14:paraId="5B746629" w14:textId="77777777" w:rsidR="00F57891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1490704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B801CEC" w14:textId="77777777" w:rsidR="00F57891" w:rsidRDefault="00000000">
      <w:pPr>
        <w:spacing w:before="315" w:after="105" w:line="360" w:lineRule="auto"/>
        <w:ind w:left="-30"/>
      </w:pPr>
      <w:bookmarkStart w:id="26" w:name="why_each_piece_exists"/>
      <w:r>
        <w:rPr>
          <w:rFonts w:ascii="inter" w:eastAsia="inter" w:hAnsi="inter" w:cs="inter"/>
          <w:b/>
          <w:color w:val="000000"/>
          <w:sz w:val="24"/>
        </w:rPr>
        <w:t>Why Each Piece Exists</w:t>
      </w:r>
      <w:bookmarkEnd w:id="26"/>
    </w:p>
    <w:p w14:paraId="1CE23E09" w14:textId="77777777" w:rsidR="00F57891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Factories:</w:t>
      </w:r>
      <w:r>
        <w:rPr>
          <w:rFonts w:ascii="inter" w:eastAsia="inter" w:hAnsi="inter" w:cs="inter"/>
          <w:color w:val="000000"/>
        </w:rPr>
        <w:t xml:space="preserve"> Enable modularity; no if/else spaghetti for switching </w:t>
      </w:r>
      <w:proofErr w:type="spellStart"/>
      <w:r>
        <w:rPr>
          <w:rFonts w:ascii="inter" w:eastAsia="inter" w:hAnsi="inter" w:cs="inter"/>
          <w:color w:val="000000"/>
        </w:rPr>
        <w:t>chunker</w:t>
      </w:r>
      <w:proofErr w:type="spellEnd"/>
      <w:r>
        <w:rPr>
          <w:rFonts w:ascii="inter" w:eastAsia="inter" w:hAnsi="inter" w:cs="inter"/>
          <w:color w:val="000000"/>
        </w:rPr>
        <w:t>, store, etc.</w:t>
      </w:r>
    </w:p>
    <w:p w14:paraId="2E72B0DE" w14:textId="77777777" w:rsidR="00F57891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Interfaces:</w:t>
      </w:r>
      <w:r>
        <w:rPr>
          <w:rFonts w:ascii="inter" w:eastAsia="inter" w:hAnsi="inter" w:cs="inter"/>
          <w:color w:val="000000"/>
        </w:rPr>
        <w:t xml:space="preserve"> Guarantee all plugins (“stores”, “retrievers”) behave the same, simplify testing.</w:t>
      </w:r>
    </w:p>
    <w:p w14:paraId="00F80713" w14:textId="77777777" w:rsidR="00F57891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Service Layer:</w:t>
      </w:r>
      <w:r>
        <w:rPr>
          <w:rFonts w:ascii="inter" w:eastAsia="inter" w:hAnsi="inter" w:cs="inter"/>
          <w:color w:val="000000"/>
        </w:rPr>
        <w:t xml:space="preserve"> Collects/centralizes all business rules—makes your system future-proof and testable.</w:t>
      </w:r>
    </w:p>
    <w:p w14:paraId="46340FE3" w14:textId="77777777" w:rsidR="00F57891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Config separation:</w:t>
      </w:r>
      <w:r>
        <w:rPr>
          <w:rFonts w:ascii="inter" w:eastAsia="inter" w:hAnsi="inter" w:cs="inter"/>
          <w:color w:val="000000"/>
        </w:rPr>
        <w:t xml:space="preserve"> Add a new domain or strategy by just creating a YAML file—no need to touch the code.</w:t>
      </w:r>
    </w:p>
    <w:p w14:paraId="565242D8" w14:textId="77777777" w:rsidR="00F57891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Parser Factory/Utils:</w:t>
      </w:r>
      <w:r>
        <w:rPr>
          <w:rFonts w:ascii="inter" w:eastAsia="inter" w:hAnsi="inter" w:cs="inter"/>
          <w:color w:val="000000"/>
        </w:rPr>
        <w:t xml:space="preserve"> File ingestion must handle PDF, DOCX, TXT without adding logic per filetype in the core.</w:t>
      </w:r>
    </w:p>
    <w:p w14:paraId="2CDB336F" w14:textId="77777777" w:rsidR="00F57891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metadata &amp; hashing:</w:t>
      </w:r>
      <w:r>
        <w:rPr>
          <w:rFonts w:ascii="inter" w:eastAsia="inter" w:hAnsi="inter" w:cs="inter"/>
          <w:color w:val="000000"/>
        </w:rPr>
        <w:t xml:space="preserve"> Ensures audit trail, deduplication, data compliance, and provenance tracking.</w:t>
      </w:r>
    </w:p>
    <w:p w14:paraId="7050F06E" w14:textId="77777777" w:rsidR="00F57891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188EC32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C249442" w14:textId="77777777" w:rsidR="00F57891" w:rsidRDefault="00000000">
      <w:pPr>
        <w:spacing w:before="315" w:after="105" w:line="360" w:lineRule="auto"/>
        <w:ind w:left="-30"/>
      </w:pPr>
      <w:bookmarkStart w:id="27" w:name="where_used_example_flows"/>
      <w:r>
        <w:rPr>
          <w:rFonts w:ascii="inter" w:eastAsia="inter" w:hAnsi="inter" w:cs="inter"/>
          <w:b/>
          <w:color w:val="000000"/>
          <w:sz w:val="24"/>
        </w:rPr>
        <w:t>Where Used / Example Flows</w:t>
      </w:r>
      <w:bookmarkEnd w:id="27"/>
    </w:p>
    <w:p w14:paraId="5258A22F" w14:textId="77777777" w:rsidR="00F57891" w:rsidRDefault="00000000">
      <w:pPr>
        <w:spacing w:before="315" w:after="105" w:line="360" w:lineRule="auto"/>
        <w:ind w:left="-30"/>
      </w:pPr>
      <w:bookmarkStart w:id="28" w:name="document_upload"/>
      <w:r>
        <w:rPr>
          <w:rFonts w:ascii="inter" w:eastAsia="inter" w:hAnsi="inter" w:cs="inter"/>
          <w:b/>
          <w:color w:val="000000"/>
          <w:sz w:val="24"/>
        </w:rPr>
        <w:lastRenderedPageBreak/>
        <w:t>Document Upload</w:t>
      </w:r>
      <w:bookmarkEnd w:id="28"/>
    </w:p>
    <w:p w14:paraId="2D52C8CE" w14:textId="77777777" w:rsidR="00F57891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UI (app_phase2.py) → </w:t>
      </w:r>
      <w:proofErr w:type="spellStart"/>
      <w:proofErr w:type="gramStart"/>
      <w:r>
        <w:rPr>
          <w:rFonts w:ascii="inter" w:eastAsia="inter" w:hAnsi="inter" w:cs="inter"/>
          <w:color w:val="000000"/>
        </w:rPr>
        <w:t>service.upload</w:t>
      </w:r>
      <w:proofErr w:type="gramEnd"/>
      <w:r>
        <w:rPr>
          <w:rFonts w:ascii="inter" w:eastAsia="inter" w:hAnsi="inter" w:cs="inter"/>
          <w:color w:val="000000"/>
        </w:rPr>
        <w:t>_</w:t>
      </w:r>
      <w:proofErr w:type="gramStart"/>
      <w:r>
        <w:rPr>
          <w:rFonts w:ascii="inter" w:eastAsia="inter" w:hAnsi="inter" w:cs="inter"/>
          <w:color w:val="000000"/>
        </w:rPr>
        <w:t>document</w:t>
      </w:r>
      <w:proofErr w:type="spellEnd"/>
      <w:r>
        <w:rPr>
          <w:rFonts w:ascii="inter" w:eastAsia="inter" w:hAnsi="inter" w:cs="inter"/>
          <w:color w:val="000000"/>
        </w:rPr>
        <w:t>(</w:t>
      </w:r>
      <w:proofErr w:type="gramEnd"/>
      <w:r>
        <w:rPr>
          <w:rFonts w:ascii="inter" w:eastAsia="inter" w:hAnsi="inter" w:cs="inter"/>
          <w:color w:val="000000"/>
        </w:rPr>
        <w:t xml:space="preserve">) → </w:t>
      </w:r>
      <w:proofErr w:type="spellStart"/>
      <w:proofErr w:type="gramStart"/>
      <w:r>
        <w:rPr>
          <w:rFonts w:ascii="inter" w:eastAsia="inter" w:hAnsi="inter" w:cs="inter"/>
          <w:color w:val="000000"/>
        </w:rPr>
        <w:t>pipeline.process</w:t>
      </w:r>
      <w:proofErr w:type="gramEnd"/>
      <w:r>
        <w:rPr>
          <w:rFonts w:ascii="inter" w:eastAsia="inter" w:hAnsi="inter" w:cs="inter"/>
          <w:color w:val="000000"/>
        </w:rPr>
        <w:t>_</w:t>
      </w:r>
      <w:proofErr w:type="gramStart"/>
      <w:r>
        <w:rPr>
          <w:rFonts w:ascii="inter" w:eastAsia="inter" w:hAnsi="inter" w:cs="inter"/>
          <w:color w:val="000000"/>
        </w:rPr>
        <w:t>document</w:t>
      </w:r>
      <w:proofErr w:type="spellEnd"/>
      <w:r>
        <w:rPr>
          <w:rFonts w:ascii="inter" w:eastAsia="inter" w:hAnsi="inter" w:cs="inter"/>
          <w:color w:val="000000"/>
        </w:rPr>
        <w:t>(</w:t>
      </w:r>
      <w:proofErr w:type="gramEnd"/>
      <w:r>
        <w:rPr>
          <w:rFonts w:ascii="inter" w:eastAsia="inter" w:hAnsi="inter" w:cs="inter"/>
          <w:color w:val="000000"/>
        </w:rPr>
        <w:t>)</w:t>
      </w:r>
      <w:r>
        <w:rPr>
          <w:rFonts w:ascii="inter" w:eastAsia="inter" w:hAnsi="inter" w:cs="inter"/>
          <w:color w:val="000000"/>
        </w:rPr>
        <w:br/>
        <w:t xml:space="preserve">→ </w:t>
      </w:r>
      <w:proofErr w:type="spellStart"/>
      <w:r>
        <w:rPr>
          <w:rFonts w:ascii="inter" w:eastAsia="inter" w:hAnsi="inter" w:cs="inter"/>
          <w:color w:val="000000"/>
        </w:rPr>
        <w:t>parser_</w:t>
      </w:r>
      <w:proofErr w:type="gramStart"/>
      <w:r>
        <w:rPr>
          <w:rFonts w:ascii="inter" w:eastAsia="inter" w:hAnsi="inter" w:cs="inter"/>
          <w:color w:val="000000"/>
        </w:rPr>
        <w:t>factory.extract</w:t>
      </w:r>
      <w:proofErr w:type="gramEnd"/>
      <w:r>
        <w:rPr>
          <w:rFonts w:ascii="inter" w:eastAsia="inter" w:hAnsi="inter" w:cs="inter"/>
          <w:color w:val="000000"/>
        </w:rPr>
        <w:t>_text_from_</w:t>
      </w:r>
      <w:proofErr w:type="gramStart"/>
      <w:r>
        <w:rPr>
          <w:rFonts w:ascii="inter" w:eastAsia="inter" w:hAnsi="inter" w:cs="inter"/>
          <w:color w:val="000000"/>
        </w:rPr>
        <w:t>file</w:t>
      </w:r>
      <w:proofErr w:type="spellEnd"/>
      <w:r>
        <w:rPr>
          <w:rFonts w:ascii="inter" w:eastAsia="inter" w:hAnsi="inter" w:cs="inter"/>
          <w:color w:val="000000"/>
        </w:rPr>
        <w:t>(</w:t>
      </w:r>
      <w:proofErr w:type="gramEnd"/>
      <w:r>
        <w:rPr>
          <w:rFonts w:ascii="inter" w:eastAsia="inter" w:hAnsi="inter" w:cs="inter"/>
          <w:color w:val="000000"/>
        </w:rPr>
        <w:t xml:space="preserve">) → </w:t>
      </w:r>
      <w:proofErr w:type="spellStart"/>
      <w:r>
        <w:rPr>
          <w:rFonts w:ascii="inter" w:eastAsia="inter" w:hAnsi="inter" w:cs="inter"/>
          <w:color w:val="000000"/>
        </w:rPr>
        <w:t>ChunkingFactory</w:t>
      </w:r>
      <w:proofErr w:type="spellEnd"/>
      <w:r>
        <w:rPr>
          <w:rFonts w:ascii="inter" w:eastAsia="inter" w:hAnsi="inter" w:cs="inter"/>
          <w:color w:val="000000"/>
        </w:rPr>
        <w:t xml:space="preserve"> → </w:t>
      </w:r>
      <w:proofErr w:type="spellStart"/>
      <w:r>
        <w:rPr>
          <w:rFonts w:ascii="inter" w:eastAsia="inter" w:hAnsi="inter" w:cs="inter"/>
          <w:color w:val="000000"/>
        </w:rPr>
        <w:t>EmbeddingFactory</w:t>
      </w:r>
      <w:proofErr w:type="spellEnd"/>
      <w:r>
        <w:rPr>
          <w:rFonts w:ascii="inter" w:eastAsia="inter" w:hAnsi="inter" w:cs="inter"/>
          <w:color w:val="000000"/>
        </w:rPr>
        <w:t xml:space="preserve"> → </w:t>
      </w:r>
      <w:proofErr w:type="spellStart"/>
      <w:r>
        <w:rPr>
          <w:rFonts w:ascii="inter" w:eastAsia="inter" w:hAnsi="inter" w:cs="inter"/>
          <w:color w:val="000000"/>
        </w:rPr>
        <w:t>VectorStoreFactory</w:t>
      </w:r>
      <w:proofErr w:type="spellEnd"/>
      <w:r>
        <w:rPr>
          <w:rFonts w:ascii="inter" w:eastAsia="inter" w:hAnsi="inter" w:cs="inter"/>
          <w:color w:val="000000"/>
        </w:rPr>
        <w:br/>
        <w:t>→ store chunks + metadata.</w:t>
      </w:r>
    </w:p>
    <w:p w14:paraId="5BEE579B" w14:textId="77777777" w:rsidR="00F57891" w:rsidRDefault="00000000">
      <w:pPr>
        <w:spacing w:before="315" w:after="105" w:line="360" w:lineRule="auto"/>
        <w:ind w:left="-30"/>
      </w:pPr>
      <w:bookmarkStart w:id="29" w:name="query"/>
      <w:r>
        <w:rPr>
          <w:rFonts w:ascii="inter" w:eastAsia="inter" w:hAnsi="inter" w:cs="inter"/>
          <w:b/>
          <w:color w:val="000000"/>
          <w:sz w:val="24"/>
        </w:rPr>
        <w:t>Query</w:t>
      </w:r>
      <w:bookmarkEnd w:id="29"/>
    </w:p>
    <w:p w14:paraId="61A3CE2B" w14:textId="77777777" w:rsidR="00F57891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UI → </w:t>
      </w:r>
      <w:proofErr w:type="spellStart"/>
      <w:proofErr w:type="gramStart"/>
      <w:r>
        <w:rPr>
          <w:rFonts w:ascii="inter" w:eastAsia="inter" w:hAnsi="inter" w:cs="inter"/>
          <w:color w:val="000000"/>
        </w:rPr>
        <w:t>service.query</w:t>
      </w:r>
      <w:proofErr w:type="spellEnd"/>
      <w:proofErr w:type="gramEnd"/>
      <w:r>
        <w:rPr>
          <w:rFonts w:ascii="inter" w:eastAsia="inter" w:hAnsi="inter" w:cs="inter"/>
          <w:color w:val="000000"/>
        </w:rPr>
        <w:t xml:space="preserve">() → </w:t>
      </w:r>
      <w:proofErr w:type="spellStart"/>
      <w:proofErr w:type="gramStart"/>
      <w:r>
        <w:rPr>
          <w:rFonts w:ascii="inter" w:eastAsia="inter" w:hAnsi="inter" w:cs="inter"/>
          <w:color w:val="000000"/>
        </w:rPr>
        <w:t>pipeline.query</w:t>
      </w:r>
      <w:proofErr w:type="spellEnd"/>
      <w:proofErr w:type="gramEnd"/>
      <w:r>
        <w:rPr>
          <w:rFonts w:ascii="inter" w:eastAsia="inter" w:hAnsi="inter" w:cs="inter"/>
          <w:color w:val="000000"/>
        </w:rPr>
        <w:t>()</w:t>
      </w:r>
      <w:r>
        <w:rPr>
          <w:rFonts w:ascii="inter" w:eastAsia="inter" w:hAnsi="inter" w:cs="inter"/>
          <w:color w:val="000000"/>
        </w:rPr>
        <w:br/>
        <w:t xml:space="preserve">→ </w:t>
      </w:r>
      <w:proofErr w:type="spellStart"/>
      <w:r>
        <w:rPr>
          <w:rFonts w:ascii="inter" w:eastAsia="inter" w:hAnsi="inter" w:cs="inter"/>
          <w:color w:val="000000"/>
        </w:rPr>
        <w:t>RetrievalFactory</w:t>
      </w:r>
      <w:proofErr w:type="spellEnd"/>
      <w:r>
        <w:rPr>
          <w:rFonts w:ascii="inter" w:eastAsia="inter" w:hAnsi="inter" w:cs="inter"/>
          <w:color w:val="000000"/>
        </w:rPr>
        <w:t xml:space="preserve"> → (</w:t>
      </w:r>
      <w:proofErr w:type="spellStart"/>
      <w:r>
        <w:rPr>
          <w:rFonts w:ascii="inter" w:eastAsia="inter" w:hAnsi="inter" w:cs="inter"/>
          <w:color w:val="000000"/>
        </w:rPr>
        <w:t>HybridRetrieval</w:t>
      </w:r>
      <w:proofErr w:type="spellEnd"/>
      <w:r>
        <w:rPr>
          <w:rFonts w:ascii="inter" w:eastAsia="inter" w:hAnsi="inter" w:cs="inter"/>
          <w:color w:val="000000"/>
        </w:rPr>
        <w:t>)</w:t>
      </w:r>
      <w:r>
        <w:rPr>
          <w:rFonts w:ascii="inter" w:eastAsia="inter" w:hAnsi="inter" w:cs="inter"/>
          <w:color w:val="000000"/>
        </w:rPr>
        <w:br/>
        <w:t xml:space="preserve">→ </w:t>
      </w:r>
      <w:proofErr w:type="spellStart"/>
      <w:r>
        <w:rPr>
          <w:rFonts w:ascii="inter" w:eastAsia="inter" w:hAnsi="inter" w:cs="inter"/>
          <w:color w:val="000000"/>
        </w:rPr>
        <w:t>VectorStore</w:t>
      </w:r>
      <w:proofErr w:type="spellEnd"/>
      <w:r>
        <w:rPr>
          <w:rFonts w:ascii="inter" w:eastAsia="inter" w:hAnsi="inter" w:cs="inter"/>
          <w:color w:val="000000"/>
        </w:rPr>
        <w:t>, BM25 → return ranked results to UI.</w:t>
      </w:r>
    </w:p>
    <w:p w14:paraId="642920EF" w14:textId="77777777" w:rsidR="00F57891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71B6692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8E15E72" w14:textId="77777777" w:rsidR="00F57891" w:rsidRDefault="00000000">
      <w:pPr>
        <w:spacing w:before="315" w:after="105" w:line="360" w:lineRule="auto"/>
        <w:ind w:left="-30"/>
      </w:pPr>
      <w:bookmarkStart w:id="30" w:name="what_makes_this_architecture_robust"/>
      <w:r>
        <w:rPr>
          <w:rFonts w:ascii="inter" w:eastAsia="inter" w:hAnsi="inter" w:cs="inter"/>
          <w:b/>
          <w:color w:val="000000"/>
          <w:sz w:val="24"/>
        </w:rPr>
        <w:t>What Makes This Architecture Robust?</w:t>
      </w:r>
      <w:bookmarkEnd w:id="30"/>
    </w:p>
    <w:p w14:paraId="18F10B4A" w14:textId="77777777" w:rsidR="00F57891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Easy to test:</w:t>
      </w:r>
      <w:r>
        <w:rPr>
          <w:rFonts w:ascii="inter" w:eastAsia="inter" w:hAnsi="inter" w:cs="inter"/>
          <w:color w:val="000000"/>
        </w:rPr>
        <w:t xml:space="preserve"> Can unit-test service/pipeline/factories with zero UI code.</w:t>
      </w:r>
    </w:p>
    <w:p w14:paraId="724AE17C" w14:textId="77777777" w:rsidR="00F57891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Safe to extend:</w:t>
      </w:r>
      <w:r>
        <w:rPr>
          <w:rFonts w:ascii="inter" w:eastAsia="inter" w:hAnsi="inter" w:cs="inter"/>
          <w:color w:val="000000"/>
        </w:rPr>
        <w:t xml:space="preserve"> Add a new vector DB, </w:t>
      </w:r>
      <w:proofErr w:type="spellStart"/>
      <w:r>
        <w:rPr>
          <w:rFonts w:ascii="inter" w:eastAsia="inter" w:hAnsi="inter" w:cs="inter"/>
          <w:color w:val="000000"/>
        </w:rPr>
        <w:t>chunker</w:t>
      </w:r>
      <w:proofErr w:type="spellEnd"/>
      <w:r>
        <w:rPr>
          <w:rFonts w:ascii="inter" w:eastAsia="inter" w:hAnsi="inter" w:cs="inter"/>
          <w:color w:val="000000"/>
        </w:rPr>
        <w:t>, or embedder with plug-and-play updates.</w:t>
      </w:r>
    </w:p>
    <w:p w14:paraId="3DB93674" w14:textId="77777777" w:rsidR="00F57891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UI can be swapped:</w:t>
      </w:r>
      <w:r>
        <w:rPr>
          <w:rFonts w:ascii="inter" w:eastAsia="inter" w:hAnsi="inter" w:cs="inter"/>
          <w:color w:val="000000"/>
        </w:rPr>
        <w:t xml:space="preserve"> CLI, REST API, or another UI can reuse the whole core with no rewrite.</w:t>
      </w:r>
    </w:p>
    <w:p w14:paraId="056AC2E8" w14:textId="77777777" w:rsidR="00F57891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Audit and provenance:</w:t>
      </w:r>
      <w:r>
        <w:rPr>
          <w:rFonts w:ascii="inter" w:eastAsia="inter" w:hAnsi="inter" w:cs="inter"/>
          <w:color w:val="000000"/>
        </w:rPr>
        <w:t xml:space="preserve"> Every document, chunk, and retrieval action is tracked in rich metadata.</w:t>
      </w:r>
    </w:p>
    <w:p w14:paraId="6BC3EBAF" w14:textId="77777777" w:rsidR="00F57891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25F6948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6359B9F" w14:textId="77777777" w:rsidR="00F57891" w:rsidRDefault="00000000">
      <w:pPr>
        <w:spacing w:before="315" w:after="105" w:line="360" w:lineRule="auto"/>
        <w:ind w:left="-30"/>
      </w:pPr>
      <w:bookmarkStart w:id="31" w:name="conclusion"/>
      <w:r>
        <w:rPr>
          <w:rFonts w:ascii="inter" w:eastAsia="inter" w:hAnsi="inter" w:cs="inter"/>
          <w:b/>
          <w:color w:val="000000"/>
          <w:sz w:val="24"/>
        </w:rPr>
        <w:t>Conclusion</w:t>
      </w:r>
      <w:bookmarkEnd w:id="31"/>
    </w:p>
    <w:p w14:paraId="61A01720" w14:textId="77777777" w:rsidR="00F57891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This structure balances clean separation and maximum extensibility, ensuring both maintainability and operational reliability for an enterprise RAG system. Domain-specific behaviors and pipeline strategies are modifiable via pure configuration, minimizing the risk of introducing bugs or regressions with each new business case. This is modern, production-quality, multi-domain RAG done right.</w:t>
      </w:r>
    </w:p>
    <w:sectPr w:rsidR="00F57891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A6FED"/>
    <w:multiLevelType w:val="hybridMultilevel"/>
    <w:tmpl w:val="60A078CC"/>
    <w:lvl w:ilvl="0" w:tplc="9B604E5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9BEE796">
      <w:numFmt w:val="decimal"/>
      <w:lvlText w:val=""/>
      <w:lvlJc w:val="left"/>
    </w:lvl>
    <w:lvl w:ilvl="2" w:tplc="FBF0CD82">
      <w:numFmt w:val="decimal"/>
      <w:lvlText w:val=""/>
      <w:lvlJc w:val="left"/>
    </w:lvl>
    <w:lvl w:ilvl="3" w:tplc="AE102096">
      <w:numFmt w:val="decimal"/>
      <w:lvlText w:val=""/>
      <w:lvlJc w:val="left"/>
    </w:lvl>
    <w:lvl w:ilvl="4" w:tplc="A5BE16FE">
      <w:numFmt w:val="decimal"/>
      <w:lvlText w:val=""/>
      <w:lvlJc w:val="left"/>
    </w:lvl>
    <w:lvl w:ilvl="5" w:tplc="96246FD8">
      <w:numFmt w:val="decimal"/>
      <w:lvlText w:val=""/>
      <w:lvlJc w:val="left"/>
    </w:lvl>
    <w:lvl w:ilvl="6" w:tplc="2C54003E">
      <w:numFmt w:val="decimal"/>
      <w:lvlText w:val=""/>
      <w:lvlJc w:val="left"/>
    </w:lvl>
    <w:lvl w:ilvl="7" w:tplc="8A58E2C8">
      <w:numFmt w:val="decimal"/>
      <w:lvlText w:val=""/>
      <w:lvlJc w:val="left"/>
    </w:lvl>
    <w:lvl w:ilvl="8" w:tplc="B6C41618">
      <w:numFmt w:val="decimal"/>
      <w:lvlText w:val=""/>
      <w:lvlJc w:val="left"/>
    </w:lvl>
  </w:abstractNum>
  <w:abstractNum w:abstractNumId="1" w15:restartNumberingAfterBreak="0">
    <w:nsid w:val="0C5379F9"/>
    <w:multiLevelType w:val="hybridMultilevel"/>
    <w:tmpl w:val="1B8E9328"/>
    <w:lvl w:ilvl="0" w:tplc="DC4A938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08C6C3C">
      <w:numFmt w:val="decimal"/>
      <w:lvlText w:val=""/>
      <w:lvlJc w:val="left"/>
    </w:lvl>
    <w:lvl w:ilvl="2" w:tplc="C6983138">
      <w:numFmt w:val="decimal"/>
      <w:lvlText w:val=""/>
      <w:lvlJc w:val="left"/>
    </w:lvl>
    <w:lvl w:ilvl="3" w:tplc="78D4D59A">
      <w:numFmt w:val="decimal"/>
      <w:lvlText w:val=""/>
      <w:lvlJc w:val="left"/>
    </w:lvl>
    <w:lvl w:ilvl="4" w:tplc="F9E0AF1E">
      <w:numFmt w:val="decimal"/>
      <w:lvlText w:val=""/>
      <w:lvlJc w:val="left"/>
    </w:lvl>
    <w:lvl w:ilvl="5" w:tplc="80E2C08E">
      <w:numFmt w:val="decimal"/>
      <w:lvlText w:val=""/>
      <w:lvlJc w:val="left"/>
    </w:lvl>
    <w:lvl w:ilvl="6" w:tplc="BBBEE536">
      <w:numFmt w:val="decimal"/>
      <w:lvlText w:val=""/>
      <w:lvlJc w:val="left"/>
    </w:lvl>
    <w:lvl w:ilvl="7" w:tplc="0B0C4E26">
      <w:numFmt w:val="decimal"/>
      <w:lvlText w:val=""/>
      <w:lvlJc w:val="left"/>
    </w:lvl>
    <w:lvl w:ilvl="8" w:tplc="8F3A469A">
      <w:numFmt w:val="decimal"/>
      <w:lvlText w:val=""/>
      <w:lvlJc w:val="left"/>
    </w:lvl>
  </w:abstractNum>
  <w:abstractNum w:abstractNumId="2" w15:restartNumberingAfterBreak="0">
    <w:nsid w:val="0C77683E"/>
    <w:multiLevelType w:val="hybridMultilevel"/>
    <w:tmpl w:val="A4ACE986"/>
    <w:lvl w:ilvl="0" w:tplc="51386C5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6E0F340">
      <w:numFmt w:val="decimal"/>
      <w:lvlText w:val=""/>
      <w:lvlJc w:val="left"/>
    </w:lvl>
    <w:lvl w:ilvl="2" w:tplc="A8BCAA10">
      <w:numFmt w:val="decimal"/>
      <w:lvlText w:val=""/>
      <w:lvlJc w:val="left"/>
    </w:lvl>
    <w:lvl w:ilvl="3" w:tplc="A8E0327E">
      <w:numFmt w:val="decimal"/>
      <w:lvlText w:val=""/>
      <w:lvlJc w:val="left"/>
    </w:lvl>
    <w:lvl w:ilvl="4" w:tplc="6EC851DE">
      <w:numFmt w:val="decimal"/>
      <w:lvlText w:val=""/>
      <w:lvlJc w:val="left"/>
    </w:lvl>
    <w:lvl w:ilvl="5" w:tplc="0A6C4F22">
      <w:numFmt w:val="decimal"/>
      <w:lvlText w:val=""/>
      <w:lvlJc w:val="left"/>
    </w:lvl>
    <w:lvl w:ilvl="6" w:tplc="33BE4FCA">
      <w:numFmt w:val="decimal"/>
      <w:lvlText w:val=""/>
      <w:lvlJc w:val="left"/>
    </w:lvl>
    <w:lvl w:ilvl="7" w:tplc="88E67082">
      <w:numFmt w:val="decimal"/>
      <w:lvlText w:val=""/>
      <w:lvlJc w:val="left"/>
    </w:lvl>
    <w:lvl w:ilvl="8" w:tplc="9AE25082">
      <w:numFmt w:val="decimal"/>
      <w:lvlText w:val=""/>
      <w:lvlJc w:val="left"/>
    </w:lvl>
  </w:abstractNum>
  <w:abstractNum w:abstractNumId="3" w15:restartNumberingAfterBreak="0">
    <w:nsid w:val="0CFB24E0"/>
    <w:multiLevelType w:val="hybridMultilevel"/>
    <w:tmpl w:val="9F46E4E0"/>
    <w:lvl w:ilvl="0" w:tplc="E6A4A1A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208DEDE">
      <w:numFmt w:val="decimal"/>
      <w:lvlText w:val=""/>
      <w:lvlJc w:val="left"/>
    </w:lvl>
    <w:lvl w:ilvl="2" w:tplc="643E2C58">
      <w:numFmt w:val="decimal"/>
      <w:lvlText w:val=""/>
      <w:lvlJc w:val="left"/>
    </w:lvl>
    <w:lvl w:ilvl="3" w:tplc="89AC3464">
      <w:numFmt w:val="decimal"/>
      <w:lvlText w:val=""/>
      <w:lvlJc w:val="left"/>
    </w:lvl>
    <w:lvl w:ilvl="4" w:tplc="567C3C9A">
      <w:numFmt w:val="decimal"/>
      <w:lvlText w:val=""/>
      <w:lvlJc w:val="left"/>
    </w:lvl>
    <w:lvl w:ilvl="5" w:tplc="4782BD26">
      <w:numFmt w:val="decimal"/>
      <w:lvlText w:val=""/>
      <w:lvlJc w:val="left"/>
    </w:lvl>
    <w:lvl w:ilvl="6" w:tplc="F10CF852">
      <w:numFmt w:val="decimal"/>
      <w:lvlText w:val=""/>
      <w:lvlJc w:val="left"/>
    </w:lvl>
    <w:lvl w:ilvl="7" w:tplc="FA203AD8">
      <w:numFmt w:val="decimal"/>
      <w:lvlText w:val=""/>
      <w:lvlJc w:val="left"/>
    </w:lvl>
    <w:lvl w:ilvl="8" w:tplc="C398118A">
      <w:numFmt w:val="decimal"/>
      <w:lvlText w:val=""/>
      <w:lvlJc w:val="left"/>
    </w:lvl>
  </w:abstractNum>
  <w:abstractNum w:abstractNumId="4" w15:restartNumberingAfterBreak="0">
    <w:nsid w:val="18150D82"/>
    <w:multiLevelType w:val="hybridMultilevel"/>
    <w:tmpl w:val="B316D742"/>
    <w:lvl w:ilvl="0" w:tplc="7D18873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A52097C">
      <w:numFmt w:val="decimal"/>
      <w:lvlText w:val=""/>
      <w:lvlJc w:val="left"/>
    </w:lvl>
    <w:lvl w:ilvl="2" w:tplc="2E7E200A">
      <w:numFmt w:val="decimal"/>
      <w:lvlText w:val=""/>
      <w:lvlJc w:val="left"/>
    </w:lvl>
    <w:lvl w:ilvl="3" w:tplc="7BFE2236">
      <w:numFmt w:val="decimal"/>
      <w:lvlText w:val=""/>
      <w:lvlJc w:val="left"/>
    </w:lvl>
    <w:lvl w:ilvl="4" w:tplc="D9FAC4AC">
      <w:numFmt w:val="decimal"/>
      <w:lvlText w:val=""/>
      <w:lvlJc w:val="left"/>
    </w:lvl>
    <w:lvl w:ilvl="5" w:tplc="6CAED0B0">
      <w:numFmt w:val="decimal"/>
      <w:lvlText w:val=""/>
      <w:lvlJc w:val="left"/>
    </w:lvl>
    <w:lvl w:ilvl="6" w:tplc="7774F9DE">
      <w:numFmt w:val="decimal"/>
      <w:lvlText w:val=""/>
      <w:lvlJc w:val="left"/>
    </w:lvl>
    <w:lvl w:ilvl="7" w:tplc="5AE699B2">
      <w:numFmt w:val="decimal"/>
      <w:lvlText w:val=""/>
      <w:lvlJc w:val="left"/>
    </w:lvl>
    <w:lvl w:ilvl="8" w:tplc="DA1625C6">
      <w:numFmt w:val="decimal"/>
      <w:lvlText w:val=""/>
      <w:lvlJc w:val="left"/>
    </w:lvl>
  </w:abstractNum>
  <w:abstractNum w:abstractNumId="5" w15:restartNumberingAfterBreak="0">
    <w:nsid w:val="23B3536A"/>
    <w:multiLevelType w:val="hybridMultilevel"/>
    <w:tmpl w:val="AD681610"/>
    <w:lvl w:ilvl="0" w:tplc="BD94551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ECA56D8">
      <w:numFmt w:val="decimal"/>
      <w:lvlText w:val=""/>
      <w:lvlJc w:val="left"/>
    </w:lvl>
    <w:lvl w:ilvl="2" w:tplc="23F258F8">
      <w:numFmt w:val="decimal"/>
      <w:lvlText w:val=""/>
      <w:lvlJc w:val="left"/>
    </w:lvl>
    <w:lvl w:ilvl="3" w:tplc="A4AA92B0">
      <w:numFmt w:val="decimal"/>
      <w:lvlText w:val=""/>
      <w:lvlJc w:val="left"/>
    </w:lvl>
    <w:lvl w:ilvl="4" w:tplc="DD34C25E">
      <w:numFmt w:val="decimal"/>
      <w:lvlText w:val=""/>
      <w:lvlJc w:val="left"/>
    </w:lvl>
    <w:lvl w:ilvl="5" w:tplc="0682FE82">
      <w:numFmt w:val="decimal"/>
      <w:lvlText w:val=""/>
      <w:lvlJc w:val="left"/>
    </w:lvl>
    <w:lvl w:ilvl="6" w:tplc="4BB6D94E">
      <w:numFmt w:val="decimal"/>
      <w:lvlText w:val=""/>
      <w:lvlJc w:val="left"/>
    </w:lvl>
    <w:lvl w:ilvl="7" w:tplc="458EEA92">
      <w:numFmt w:val="decimal"/>
      <w:lvlText w:val=""/>
      <w:lvlJc w:val="left"/>
    </w:lvl>
    <w:lvl w:ilvl="8" w:tplc="A33E0A1C">
      <w:numFmt w:val="decimal"/>
      <w:lvlText w:val=""/>
      <w:lvlJc w:val="left"/>
    </w:lvl>
  </w:abstractNum>
  <w:abstractNum w:abstractNumId="6" w15:restartNumberingAfterBreak="0">
    <w:nsid w:val="362F674A"/>
    <w:multiLevelType w:val="hybridMultilevel"/>
    <w:tmpl w:val="BFE40BE4"/>
    <w:lvl w:ilvl="0" w:tplc="A674506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59EA298">
      <w:numFmt w:val="decimal"/>
      <w:lvlText w:val=""/>
      <w:lvlJc w:val="left"/>
    </w:lvl>
    <w:lvl w:ilvl="2" w:tplc="2CEA58F6">
      <w:numFmt w:val="decimal"/>
      <w:lvlText w:val=""/>
      <w:lvlJc w:val="left"/>
    </w:lvl>
    <w:lvl w:ilvl="3" w:tplc="3AC4F8FE">
      <w:numFmt w:val="decimal"/>
      <w:lvlText w:val=""/>
      <w:lvlJc w:val="left"/>
    </w:lvl>
    <w:lvl w:ilvl="4" w:tplc="EC4238F8">
      <w:numFmt w:val="decimal"/>
      <w:lvlText w:val=""/>
      <w:lvlJc w:val="left"/>
    </w:lvl>
    <w:lvl w:ilvl="5" w:tplc="E5440714">
      <w:numFmt w:val="decimal"/>
      <w:lvlText w:val=""/>
      <w:lvlJc w:val="left"/>
    </w:lvl>
    <w:lvl w:ilvl="6" w:tplc="01044DC2">
      <w:numFmt w:val="decimal"/>
      <w:lvlText w:val=""/>
      <w:lvlJc w:val="left"/>
    </w:lvl>
    <w:lvl w:ilvl="7" w:tplc="7B7829FE">
      <w:numFmt w:val="decimal"/>
      <w:lvlText w:val=""/>
      <w:lvlJc w:val="left"/>
    </w:lvl>
    <w:lvl w:ilvl="8" w:tplc="5BFC28C4">
      <w:numFmt w:val="decimal"/>
      <w:lvlText w:val=""/>
      <w:lvlJc w:val="left"/>
    </w:lvl>
  </w:abstractNum>
  <w:abstractNum w:abstractNumId="7" w15:restartNumberingAfterBreak="0">
    <w:nsid w:val="3BB678A0"/>
    <w:multiLevelType w:val="hybridMultilevel"/>
    <w:tmpl w:val="D1ECE3C2"/>
    <w:lvl w:ilvl="0" w:tplc="182A8B3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95E7E28">
      <w:numFmt w:val="decimal"/>
      <w:lvlText w:val=""/>
      <w:lvlJc w:val="left"/>
    </w:lvl>
    <w:lvl w:ilvl="2" w:tplc="42344D16">
      <w:numFmt w:val="decimal"/>
      <w:lvlText w:val=""/>
      <w:lvlJc w:val="left"/>
    </w:lvl>
    <w:lvl w:ilvl="3" w:tplc="B84E2FC0">
      <w:numFmt w:val="decimal"/>
      <w:lvlText w:val=""/>
      <w:lvlJc w:val="left"/>
    </w:lvl>
    <w:lvl w:ilvl="4" w:tplc="36664E08">
      <w:numFmt w:val="decimal"/>
      <w:lvlText w:val=""/>
      <w:lvlJc w:val="left"/>
    </w:lvl>
    <w:lvl w:ilvl="5" w:tplc="040EFB68">
      <w:numFmt w:val="decimal"/>
      <w:lvlText w:val=""/>
      <w:lvlJc w:val="left"/>
    </w:lvl>
    <w:lvl w:ilvl="6" w:tplc="514E85CA">
      <w:numFmt w:val="decimal"/>
      <w:lvlText w:val=""/>
      <w:lvlJc w:val="left"/>
    </w:lvl>
    <w:lvl w:ilvl="7" w:tplc="3E6AC5BC">
      <w:numFmt w:val="decimal"/>
      <w:lvlText w:val=""/>
      <w:lvlJc w:val="left"/>
    </w:lvl>
    <w:lvl w:ilvl="8" w:tplc="735AD5D8">
      <w:numFmt w:val="decimal"/>
      <w:lvlText w:val=""/>
      <w:lvlJc w:val="left"/>
    </w:lvl>
  </w:abstractNum>
  <w:abstractNum w:abstractNumId="8" w15:restartNumberingAfterBreak="0">
    <w:nsid w:val="3FF31BC3"/>
    <w:multiLevelType w:val="hybridMultilevel"/>
    <w:tmpl w:val="5F3C1F38"/>
    <w:lvl w:ilvl="0" w:tplc="31B4362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22C7B44">
      <w:numFmt w:val="decimal"/>
      <w:lvlText w:val=""/>
      <w:lvlJc w:val="left"/>
    </w:lvl>
    <w:lvl w:ilvl="2" w:tplc="8330694C">
      <w:numFmt w:val="decimal"/>
      <w:lvlText w:val=""/>
      <w:lvlJc w:val="left"/>
    </w:lvl>
    <w:lvl w:ilvl="3" w:tplc="05BC6FEE">
      <w:numFmt w:val="decimal"/>
      <w:lvlText w:val=""/>
      <w:lvlJc w:val="left"/>
    </w:lvl>
    <w:lvl w:ilvl="4" w:tplc="9B548FFA">
      <w:numFmt w:val="decimal"/>
      <w:lvlText w:val=""/>
      <w:lvlJc w:val="left"/>
    </w:lvl>
    <w:lvl w:ilvl="5" w:tplc="02EA03EE">
      <w:numFmt w:val="decimal"/>
      <w:lvlText w:val=""/>
      <w:lvlJc w:val="left"/>
    </w:lvl>
    <w:lvl w:ilvl="6" w:tplc="07E2C858">
      <w:numFmt w:val="decimal"/>
      <w:lvlText w:val=""/>
      <w:lvlJc w:val="left"/>
    </w:lvl>
    <w:lvl w:ilvl="7" w:tplc="8AF686C2">
      <w:numFmt w:val="decimal"/>
      <w:lvlText w:val=""/>
      <w:lvlJc w:val="left"/>
    </w:lvl>
    <w:lvl w:ilvl="8" w:tplc="48A8AA98">
      <w:numFmt w:val="decimal"/>
      <w:lvlText w:val=""/>
      <w:lvlJc w:val="left"/>
    </w:lvl>
  </w:abstractNum>
  <w:abstractNum w:abstractNumId="9" w15:restartNumberingAfterBreak="0">
    <w:nsid w:val="43304774"/>
    <w:multiLevelType w:val="hybridMultilevel"/>
    <w:tmpl w:val="0666BDF6"/>
    <w:lvl w:ilvl="0" w:tplc="2D963F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8D45140">
      <w:numFmt w:val="decimal"/>
      <w:lvlText w:val=""/>
      <w:lvlJc w:val="left"/>
    </w:lvl>
    <w:lvl w:ilvl="2" w:tplc="7486A2B4">
      <w:numFmt w:val="decimal"/>
      <w:lvlText w:val=""/>
      <w:lvlJc w:val="left"/>
    </w:lvl>
    <w:lvl w:ilvl="3" w:tplc="644C25BC">
      <w:numFmt w:val="decimal"/>
      <w:lvlText w:val=""/>
      <w:lvlJc w:val="left"/>
    </w:lvl>
    <w:lvl w:ilvl="4" w:tplc="EEEEDD46">
      <w:numFmt w:val="decimal"/>
      <w:lvlText w:val=""/>
      <w:lvlJc w:val="left"/>
    </w:lvl>
    <w:lvl w:ilvl="5" w:tplc="56AA30E0">
      <w:numFmt w:val="decimal"/>
      <w:lvlText w:val=""/>
      <w:lvlJc w:val="left"/>
    </w:lvl>
    <w:lvl w:ilvl="6" w:tplc="74AA059E">
      <w:numFmt w:val="decimal"/>
      <w:lvlText w:val=""/>
      <w:lvlJc w:val="left"/>
    </w:lvl>
    <w:lvl w:ilvl="7" w:tplc="BDF285AE">
      <w:numFmt w:val="decimal"/>
      <w:lvlText w:val=""/>
      <w:lvlJc w:val="left"/>
    </w:lvl>
    <w:lvl w:ilvl="8" w:tplc="EA160F34">
      <w:numFmt w:val="decimal"/>
      <w:lvlText w:val=""/>
      <w:lvlJc w:val="left"/>
    </w:lvl>
  </w:abstractNum>
  <w:abstractNum w:abstractNumId="10" w15:restartNumberingAfterBreak="0">
    <w:nsid w:val="43C23D01"/>
    <w:multiLevelType w:val="hybridMultilevel"/>
    <w:tmpl w:val="259E9FB0"/>
    <w:lvl w:ilvl="0" w:tplc="B18E18C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03A4888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E0607F1A">
      <w:numFmt w:val="decimal"/>
      <w:lvlText w:val=""/>
      <w:lvlJc w:val="left"/>
    </w:lvl>
    <w:lvl w:ilvl="3" w:tplc="A4D4DFA8">
      <w:numFmt w:val="decimal"/>
      <w:lvlText w:val=""/>
      <w:lvlJc w:val="left"/>
    </w:lvl>
    <w:lvl w:ilvl="4" w:tplc="DE9828FA">
      <w:numFmt w:val="decimal"/>
      <w:lvlText w:val=""/>
      <w:lvlJc w:val="left"/>
    </w:lvl>
    <w:lvl w:ilvl="5" w:tplc="6D48D420">
      <w:numFmt w:val="decimal"/>
      <w:lvlText w:val=""/>
      <w:lvlJc w:val="left"/>
    </w:lvl>
    <w:lvl w:ilvl="6" w:tplc="626C4E30">
      <w:numFmt w:val="decimal"/>
      <w:lvlText w:val=""/>
      <w:lvlJc w:val="left"/>
    </w:lvl>
    <w:lvl w:ilvl="7" w:tplc="02F0F716">
      <w:numFmt w:val="decimal"/>
      <w:lvlText w:val=""/>
      <w:lvlJc w:val="left"/>
    </w:lvl>
    <w:lvl w:ilvl="8" w:tplc="891EDEE2">
      <w:numFmt w:val="decimal"/>
      <w:lvlText w:val=""/>
      <w:lvlJc w:val="left"/>
    </w:lvl>
  </w:abstractNum>
  <w:abstractNum w:abstractNumId="11" w15:restartNumberingAfterBreak="0">
    <w:nsid w:val="4D30602D"/>
    <w:multiLevelType w:val="hybridMultilevel"/>
    <w:tmpl w:val="EE86438A"/>
    <w:lvl w:ilvl="0" w:tplc="8E5AB30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B52F61E">
      <w:numFmt w:val="decimal"/>
      <w:lvlText w:val=""/>
      <w:lvlJc w:val="left"/>
    </w:lvl>
    <w:lvl w:ilvl="2" w:tplc="8488CE7A">
      <w:numFmt w:val="decimal"/>
      <w:lvlText w:val=""/>
      <w:lvlJc w:val="left"/>
    </w:lvl>
    <w:lvl w:ilvl="3" w:tplc="9CBC6E9E">
      <w:numFmt w:val="decimal"/>
      <w:lvlText w:val=""/>
      <w:lvlJc w:val="left"/>
    </w:lvl>
    <w:lvl w:ilvl="4" w:tplc="13DC23BA">
      <w:numFmt w:val="decimal"/>
      <w:lvlText w:val=""/>
      <w:lvlJc w:val="left"/>
    </w:lvl>
    <w:lvl w:ilvl="5" w:tplc="173E0A96">
      <w:numFmt w:val="decimal"/>
      <w:lvlText w:val=""/>
      <w:lvlJc w:val="left"/>
    </w:lvl>
    <w:lvl w:ilvl="6" w:tplc="7D40A53A">
      <w:numFmt w:val="decimal"/>
      <w:lvlText w:val=""/>
      <w:lvlJc w:val="left"/>
    </w:lvl>
    <w:lvl w:ilvl="7" w:tplc="4FC835E2">
      <w:numFmt w:val="decimal"/>
      <w:lvlText w:val=""/>
      <w:lvlJc w:val="left"/>
    </w:lvl>
    <w:lvl w:ilvl="8" w:tplc="96F48730">
      <w:numFmt w:val="decimal"/>
      <w:lvlText w:val=""/>
      <w:lvlJc w:val="left"/>
    </w:lvl>
  </w:abstractNum>
  <w:abstractNum w:abstractNumId="12" w15:restartNumberingAfterBreak="0">
    <w:nsid w:val="54157271"/>
    <w:multiLevelType w:val="hybridMultilevel"/>
    <w:tmpl w:val="662C1528"/>
    <w:lvl w:ilvl="0" w:tplc="22D006E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04CA48E">
      <w:numFmt w:val="decimal"/>
      <w:lvlText w:val=""/>
      <w:lvlJc w:val="left"/>
    </w:lvl>
    <w:lvl w:ilvl="2" w:tplc="441E9766">
      <w:numFmt w:val="decimal"/>
      <w:lvlText w:val=""/>
      <w:lvlJc w:val="left"/>
    </w:lvl>
    <w:lvl w:ilvl="3" w:tplc="9EC20588">
      <w:numFmt w:val="decimal"/>
      <w:lvlText w:val=""/>
      <w:lvlJc w:val="left"/>
    </w:lvl>
    <w:lvl w:ilvl="4" w:tplc="6DA4960A">
      <w:numFmt w:val="decimal"/>
      <w:lvlText w:val=""/>
      <w:lvlJc w:val="left"/>
    </w:lvl>
    <w:lvl w:ilvl="5" w:tplc="62086072">
      <w:numFmt w:val="decimal"/>
      <w:lvlText w:val=""/>
      <w:lvlJc w:val="left"/>
    </w:lvl>
    <w:lvl w:ilvl="6" w:tplc="660651FE">
      <w:numFmt w:val="decimal"/>
      <w:lvlText w:val=""/>
      <w:lvlJc w:val="left"/>
    </w:lvl>
    <w:lvl w:ilvl="7" w:tplc="FF5C18FE">
      <w:numFmt w:val="decimal"/>
      <w:lvlText w:val=""/>
      <w:lvlJc w:val="left"/>
    </w:lvl>
    <w:lvl w:ilvl="8" w:tplc="44C0E2A8">
      <w:numFmt w:val="decimal"/>
      <w:lvlText w:val=""/>
      <w:lvlJc w:val="left"/>
    </w:lvl>
  </w:abstractNum>
  <w:abstractNum w:abstractNumId="13" w15:restartNumberingAfterBreak="0">
    <w:nsid w:val="58F5785F"/>
    <w:multiLevelType w:val="hybridMultilevel"/>
    <w:tmpl w:val="329A9922"/>
    <w:lvl w:ilvl="0" w:tplc="57F856A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5FE221E">
      <w:numFmt w:val="decimal"/>
      <w:lvlText w:val=""/>
      <w:lvlJc w:val="left"/>
    </w:lvl>
    <w:lvl w:ilvl="2" w:tplc="19F8A3C8">
      <w:numFmt w:val="decimal"/>
      <w:lvlText w:val=""/>
      <w:lvlJc w:val="left"/>
    </w:lvl>
    <w:lvl w:ilvl="3" w:tplc="AA38931E">
      <w:numFmt w:val="decimal"/>
      <w:lvlText w:val=""/>
      <w:lvlJc w:val="left"/>
    </w:lvl>
    <w:lvl w:ilvl="4" w:tplc="5E0C7DC0">
      <w:numFmt w:val="decimal"/>
      <w:lvlText w:val=""/>
      <w:lvlJc w:val="left"/>
    </w:lvl>
    <w:lvl w:ilvl="5" w:tplc="C51C467E">
      <w:numFmt w:val="decimal"/>
      <w:lvlText w:val=""/>
      <w:lvlJc w:val="left"/>
    </w:lvl>
    <w:lvl w:ilvl="6" w:tplc="C05C3728">
      <w:numFmt w:val="decimal"/>
      <w:lvlText w:val=""/>
      <w:lvlJc w:val="left"/>
    </w:lvl>
    <w:lvl w:ilvl="7" w:tplc="68D655A2">
      <w:numFmt w:val="decimal"/>
      <w:lvlText w:val=""/>
      <w:lvlJc w:val="left"/>
    </w:lvl>
    <w:lvl w:ilvl="8" w:tplc="9222883C">
      <w:numFmt w:val="decimal"/>
      <w:lvlText w:val=""/>
      <w:lvlJc w:val="left"/>
    </w:lvl>
  </w:abstractNum>
  <w:abstractNum w:abstractNumId="14" w15:restartNumberingAfterBreak="0">
    <w:nsid w:val="5BB87BE5"/>
    <w:multiLevelType w:val="hybridMultilevel"/>
    <w:tmpl w:val="C12C68F0"/>
    <w:lvl w:ilvl="0" w:tplc="1E9A39A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528776A">
      <w:numFmt w:val="decimal"/>
      <w:lvlText w:val=""/>
      <w:lvlJc w:val="left"/>
    </w:lvl>
    <w:lvl w:ilvl="2" w:tplc="9CBC7A9A">
      <w:numFmt w:val="decimal"/>
      <w:lvlText w:val=""/>
      <w:lvlJc w:val="left"/>
    </w:lvl>
    <w:lvl w:ilvl="3" w:tplc="C172DA8A">
      <w:numFmt w:val="decimal"/>
      <w:lvlText w:val=""/>
      <w:lvlJc w:val="left"/>
    </w:lvl>
    <w:lvl w:ilvl="4" w:tplc="69545890">
      <w:numFmt w:val="decimal"/>
      <w:lvlText w:val=""/>
      <w:lvlJc w:val="left"/>
    </w:lvl>
    <w:lvl w:ilvl="5" w:tplc="FAE6118E">
      <w:numFmt w:val="decimal"/>
      <w:lvlText w:val=""/>
      <w:lvlJc w:val="left"/>
    </w:lvl>
    <w:lvl w:ilvl="6" w:tplc="F822E5AC">
      <w:numFmt w:val="decimal"/>
      <w:lvlText w:val=""/>
      <w:lvlJc w:val="left"/>
    </w:lvl>
    <w:lvl w:ilvl="7" w:tplc="8A5C84B8">
      <w:numFmt w:val="decimal"/>
      <w:lvlText w:val=""/>
      <w:lvlJc w:val="left"/>
    </w:lvl>
    <w:lvl w:ilvl="8" w:tplc="180828C8">
      <w:numFmt w:val="decimal"/>
      <w:lvlText w:val=""/>
      <w:lvlJc w:val="left"/>
    </w:lvl>
  </w:abstractNum>
  <w:abstractNum w:abstractNumId="15" w15:restartNumberingAfterBreak="0">
    <w:nsid w:val="5D740473"/>
    <w:multiLevelType w:val="hybridMultilevel"/>
    <w:tmpl w:val="B380C40E"/>
    <w:lvl w:ilvl="0" w:tplc="FBB262E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2487104">
      <w:numFmt w:val="decimal"/>
      <w:lvlText w:val=""/>
      <w:lvlJc w:val="left"/>
    </w:lvl>
    <w:lvl w:ilvl="2" w:tplc="10AE436A">
      <w:numFmt w:val="decimal"/>
      <w:lvlText w:val=""/>
      <w:lvlJc w:val="left"/>
    </w:lvl>
    <w:lvl w:ilvl="3" w:tplc="C212C212">
      <w:numFmt w:val="decimal"/>
      <w:lvlText w:val=""/>
      <w:lvlJc w:val="left"/>
    </w:lvl>
    <w:lvl w:ilvl="4" w:tplc="DC44C37E">
      <w:numFmt w:val="decimal"/>
      <w:lvlText w:val=""/>
      <w:lvlJc w:val="left"/>
    </w:lvl>
    <w:lvl w:ilvl="5" w:tplc="647665F0">
      <w:numFmt w:val="decimal"/>
      <w:lvlText w:val=""/>
      <w:lvlJc w:val="left"/>
    </w:lvl>
    <w:lvl w:ilvl="6" w:tplc="362E0048">
      <w:numFmt w:val="decimal"/>
      <w:lvlText w:val=""/>
      <w:lvlJc w:val="left"/>
    </w:lvl>
    <w:lvl w:ilvl="7" w:tplc="3E3AA200">
      <w:numFmt w:val="decimal"/>
      <w:lvlText w:val=""/>
      <w:lvlJc w:val="left"/>
    </w:lvl>
    <w:lvl w:ilvl="8" w:tplc="4FBE9672">
      <w:numFmt w:val="decimal"/>
      <w:lvlText w:val=""/>
      <w:lvlJc w:val="left"/>
    </w:lvl>
  </w:abstractNum>
  <w:abstractNum w:abstractNumId="16" w15:restartNumberingAfterBreak="0">
    <w:nsid w:val="603F2D59"/>
    <w:multiLevelType w:val="hybridMultilevel"/>
    <w:tmpl w:val="F47CE584"/>
    <w:lvl w:ilvl="0" w:tplc="8006DE6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15865FA">
      <w:numFmt w:val="decimal"/>
      <w:lvlText w:val=""/>
      <w:lvlJc w:val="left"/>
    </w:lvl>
    <w:lvl w:ilvl="2" w:tplc="9A8A484C">
      <w:numFmt w:val="decimal"/>
      <w:lvlText w:val=""/>
      <w:lvlJc w:val="left"/>
    </w:lvl>
    <w:lvl w:ilvl="3" w:tplc="1BCCAE94">
      <w:numFmt w:val="decimal"/>
      <w:lvlText w:val=""/>
      <w:lvlJc w:val="left"/>
    </w:lvl>
    <w:lvl w:ilvl="4" w:tplc="0DB8AC7E">
      <w:numFmt w:val="decimal"/>
      <w:lvlText w:val=""/>
      <w:lvlJc w:val="left"/>
    </w:lvl>
    <w:lvl w:ilvl="5" w:tplc="06A691EC">
      <w:numFmt w:val="decimal"/>
      <w:lvlText w:val=""/>
      <w:lvlJc w:val="left"/>
    </w:lvl>
    <w:lvl w:ilvl="6" w:tplc="72768270">
      <w:numFmt w:val="decimal"/>
      <w:lvlText w:val=""/>
      <w:lvlJc w:val="left"/>
    </w:lvl>
    <w:lvl w:ilvl="7" w:tplc="90D47CFE">
      <w:numFmt w:val="decimal"/>
      <w:lvlText w:val=""/>
      <w:lvlJc w:val="left"/>
    </w:lvl>
    <w:lvl w:ilvl="8" w:tplc="B23C43B8">
      <w:numFmt w:val="decimal"/>
      <w:lvlText w:val=""/>
      <w:lvlJc w:val="left"/>
    </w:lvl>
  </w:abstractNum>
  <w:abstractNum w:abstractNumId="17" w15:restartNumberingAfterBreak="0">
    <w:nsid w:val="60683BD1"/>
    <w:multiLevelType w:val="hybridMultilevel"/>
    <w:tmpl w:val="1378581C"/>
    <w:lvl w:ilvl="0" w:tplc="B6BCFE1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A42AF2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ED78C602">
      <w:numFmt w:val="decimal"/>
      <w:lvlText w:val=""/>
      <w:lvlJc w:val="left"/>
    </w:lvl>
    <w:lvl w:ilvl="3" w:tplc="CA140A14">
      <w:numFmt w:val="decimal"/>
      <w:lvlText w:val=""/>
      <w:lvlJc w:val="left"/>
    </w:lvl>
    <w:lvl w:ilvl="4" w:tplc="11D0BF48">
      <w:numFmt w:val="decimal"/>
      <w:lvlText w:val=""/>
      <w:lvlJc w:val="left"/>
    </w:lvl>
    <w:lvl w:ilvl="5" w:tplc="DDDAB912">
      <w:numFmt w:val="decimal"/>
      <w:lvlText w:val=""/>
      <w:lvlJc w:val="left"/>
    </w:lvl>
    <w:lvl w:ilvl="6" w:tplc="70B083DA">
      <w:numFmt w:val="decimal"/>
      <w:lvlText w:val=""/>
      <w:lvlJc w:val="left"/>
    </w:lvl>
    <w:lvl w:ilvl="7" w:tplc="E31659CC">
      <w:numFmt w:val="decimal"/>
      <w:lvlText w:val=""/>
      <w:lvlJc w:val="left"/>
    </w:lvl>
    <w:lvl w:ilvl="8" w:tplc="6E5425D0">
      <w:numFmt w:val="decimal"/>
      <w:lvlText w:val=""/>
      <w:lvlJc w:val="left"/>
    </w:lvl>
  </w:abstractNum>
  <w:abstractNum w:abstractNumId="18" w15:restartNumberingAfterBreak="0">
    <w:nsid w:val="692C7AFC"/>
    <w:multiLevelType w:val="hybridMultilevel"/>
    <w:tmpl w:val="F022D7FE"/>
    <w:lvl w:ilvl="0" w:tplc="E0F8156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5EC224A">
      <w:numFmt w:val="decimal"/>
      <w:lvlText w:val=""/>
      <w:lvlJc w:val="left"/>
    </w:lvl>
    <w:lvl w:ilvl="2" w:tplc="D3725C8E">
      <w:numFmt w:val="decimal"/>
      <w:lvlText w:val=""/>
      <w:lvlJc w:val="left"/>
    </w:lvl>
    <w:lvl w:ilvl="3" w:tplc="16CE2912">
      <w:numFmt w:val="decimal"/>
      <w:lvlText w:val=""/>
      <w:lvlJc w:val="left"/>
    </w:lvl>
    <w:lvl w:ilvl="4" w:tplc="E032A052">
      <w:numFmt w:val="decimal"/>
      <w:lvlText w:val=""/>
      <w:lvlJc w:val="left"/>
    </w:lvl>
    <w:lvl w:ilvl="5" w:tplc="D7602C96">
      <w:numFmt w:val="decimal"/>
      <w:lvlText w:val=""/>
      <w:lvlJc w:val="left"/>
    </w:lvl>
    <w:lvl w:ilvl="6" w:tplc="F02A3BA6">
      <w:numFmt w:val="decimal"/>
      <w:lvlText w:val=""/>
      <w:lvlJc w:val="left"/>
    </w:lvl>
    <w:lvl w:ilvl="7" w:tplc="C8062F6E">
      <w:numFmt w:val="decimal"/>
      <w:lvlText w:val=""/>
      <w:lvlJc w:val="left"/>
    </w:lvl>
    <w:lvl w:ilvl="8" w:tplc="F6301A76">
      <w:numFmt w:val="decimal"/>
      <w:lvlText w:val=""/>
      <w:lvlJc w:val="left"/>
    </w:lvl>
  </w:abstractNum>
  <w:abstractNum w:abstractNumId="19" w15:restartNumberingAfterBreak="0">
    <w:nsid w:val="69BE58EB"/>
    <w:multiLevelType w:val="hybridMultilevel"/>
    <w:tmpl w:val="CB761C70"/>
    <w:lvl w:ilvl="0" w:tplc="5866C30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040FBAC">
      <w:numFmt w:val="decimal"/>
      <w:lvlText w:val=""/>
      <w:lvlJc w:val="left"/>
    </w:lvl>
    <w:lvl w:ilvl="2" w:tplc="8ECCAD12">
      <w:numFmt w:val="decimal"/>
      <w:lvlText w:val=""/>
      <w:lvlJc w:val="left"/>
    </w:lvl>
    <w:lvl w:ilvl="3" w:tplc="FEF482A2">
      <w:numFmt w:val="decimal"/>
      <w:lvlText w:val=""/>
      <w:lvlJc w:val="left"/>
    </w:lvl>
    <w:lvl w:ilvl="4" w:tplc="2812C120">
      <w:numFmt w:val="decimal"/>
      <w:lvlText w:val=""/>
      <w:lvlJc w:val="left"/>
    </w:lvl>
    <w:lvl w:ilvl="5" w:tplc="612A2148">
      <w:numFmt w:val="decimal"/>
      <w:lvlText w:val=""/>
      <w:lvlJc w:val="left"/>
    </w:lvl>
    <w:lvl w:ilvl="6" w:tplc="4BC4F472">
      <w:numFmt w:val="decimal"/>
      <w:lvlText w:val=""/>
      <w:lvlJc w:val="left"/>
    </w:lvl>
    <w:lvl w:ilvl="7" w:tplc="6B3EA940">
      <w:numFmt w:val="decimal"/>
      <w:lvlText w:val=""/>
      <w:lvlJc w:val="left"/>
    </w:lvl>
    <w:lvl w:ilvl="8" w:tplc="9B60326C">
      <w:numFmt w:val="decimal"/>
      <w:lvlText w:val=""/>
      <w:lvlJc w:val="left"/>
    </w:lvl>
  </w:abstractNum>
  <w:abstractNum w:abstractNumId="20" w15:restartNumberingAfterBreak="0">
    <w:nsid w:val="6E3B2AF9"/>
    <w:multiLevelType w:val="hybridMultilevel"/>
    <w:tmpl w:val="855ED654"/>
    <w:lvl w:ilvl="0" w:tplc="FA7AB7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9E00046">
      <w:numFmt w:val="decimal"/>
      <w:lvlText w:val=""/>
      <w:lvlJc w:val="left"/>
    </w:lvl>
    <w:lvl w:ilvl="2" w:tplc="DE9202A6">
      <w:numFmt w:val="decimal"/>
      <w:lvlText w:val=""/>
      <w:lvlJc w:val="left"/>
    </w:lvl>
    <w:lvl w:ilvl="3" w:tplc="F9E8C9EA">
      <w:numFmt w:val="decimal"/>
      <w:lvlText w:val=""/>
      <w:lvlJc w:val="left"/>
    </w:lvl>
    <w:lvl w:ilvl="4" w:tplc="8C7CE0C2">
      <w:numFmt w:val="decimal"/>
      <w:lvlText w:val=""/>
      <w:lvlJc w:val="left"/>
    </w:lvl>
    <w:lvl w:ilvl="5" w:tplc="11542ADE">
      <w:numFmt w:val="decimal"/>
      <w:lvlText w:val=""/>
      <w:lvlJc w:val="left"/>
    </w:lvl>
    <w:lvl w:ilvl="6" w:tplc="D85C02EE">
      <w:numFmt w:val="decimal"/>
      <w:lvlText w:val=""/>
      <w:lvlJc w:val="left"/>
    </w:lvl>
    <w:lvl w:ilvl="7" w:tplc="E23CC7E6">
      <w:numFmt w:val="decimal"/>
      <w:lvlText w:val=""/>
      <w:lvlJc w:val="left"/>
    </w:lvl>
    <w:lvl w:ilvl="8" w:tplc="5F407D02">
      <w:numFmt w:val="decimal"/>
      <w:lvlText w:val=""/>
      <w:lvlJc w:val="left"/>
    </w:lvl>
  </w:abstractNum>
  <w:abstractNum w:abstractNumId="21" w15:restartNumberingAfterBreak="0">
    <w:nsid w:val="70386AB8"/>
    <w:multiLevelType w:val="hybridMultilevel"/>
    <w:tmpl w:val="B400DF56"/>
    <w:lvl w:ilvl="0" w:tplc="9364D5F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074A2F6">
      <w:numFmt w:val="decimal"/>
      <w:lvlText w:val=""/>
      <w:lvlJc w:val="left"/>
    </w:lvl>
    <w:lvl w:ilvl="2" w:tplc="4914D0F2">
      <w:numFmt w:val="decimal"/>
      <w:lvlText w:val=""/>
      <w:lvlJc w:val="left"/>
    </w:lvl>
    <w:lvl w:ilvl="3" w:tplc="8D1AB750">
      <w:numFmt w:val="decimal"/>
      <w:lvlText w:val=""/>
      <w:lvlJc w:val="left"/>
    </w:lvl>
    <w:lvl w:ilvl="4" w:tplc="112C3C82">
      <w:numFmt w:val="decimal"/>
      <w:lvlText w:val=""/>
      <w:lvlJc w:val="left"/>
    </w:lvl>
    <w:lvl w:ilvl="5" w:tplc="B5226594">
      <w:numFmt w:val="decimal"/>
      <w:lvlText w:val=""/>
      <w:lvlJc w:val="left"/>
    </w:lvl>
    <w:lvl w:ilvl="6" w:tplc="4F9EDCFC">
      <w:numFmt w:val="decimal"/>
      <w:lvlText w:val=""/>
      <w:lvlJc w:val="left"/>
    </w:lvl>
    <w:lvl w:ilvl="7" w:tplc="3F3650D0">
      <w:numFmt w:val="decimal"/>
      <w:lvlText w:val=""/>
      <w:lvlJc w:val="left"/>
    </w:lvl>
    <w:lvl w:ilvl="8" w:tplc="949CA2BA">
      <w:numFmt w:val="decimal"/>
      <w:lvlText w:val=""/>
      <w:lvlJc w:val="left"/>
    </w:lvl>
  </w:abstractNum>
  <w:abstractNum w:abstractNumId="22" w15:restartNumberingAfterBreak="0">
    <w:nsid w:val="72C115F0"/>
    <w:multiLevelType w:val="hybridMultilevel"/>
    <w:tmpl w:val="7DF6B16A"/>
    <w:lvl w:ilvl="0" w:tplc="B87287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DC7656">
      <w:numFmt w:val="decimal"/>
      <w:lvlText w:val=""/>
      <w:lvlJc w:val="left"/>
    </w:lvl>
    <w:lvl w:ilvl="2" w:tplc="2E3033BA">
      <w:numFmt w:val="decimal"/>
      <w:lvlText w:val=""/>
      <w:lvlJc w:val="left"/>
    </w:lvl>
    <w:lvl w:ilvl="3" w:tplc="CCBCE46A">
      <w:numFmt w:val="decimal"/>
      <w:lvlText w:val=""/>
      <w:lvlJc w:val="left"/>
    </w:lvl>
    <w:lvl w:ilvl="4" w:tplc="72744998">
      <w:numFmt w:val="decimal"/>
      <w:lvlText w:val=""/>
      <w:lvlJc w:val="left"/>
    </w:lvl>
    <w:lvl w:ilvl="5" w:tplc="BC56A222">
      <w:numFmt w:val="decimal"/>
      <w:lvlText w:val=""/>
      <w:lvlJc w:val="left"/>
    </w:lvl>
    <w:lvl w:ilvl="6" w:tplc="A56CCFB2">
      <w:numFmt w:val="decimal"/>
      <w:lvlText w:val=""/>
      <w:lvlJc w:val="left"/>
    </w:lvl>
    <w:lvl w:ilvl="7" w:tplc="74A209DC">
      <w:numFmt w:val="decimal"/>
      <w:lvlText w:val=""/>
      <w:lvlJc w:val="left"/>
    </w:lvl>
    <w:lvl w:ilvl="8" w:tplc="A2564A4A">
      <w:numFmt w:val="decimal"/>
      <w:lvlText w:val=""/>
      <w:lvlJc w:val="left"/>
    </w:lvl>
  </w:abstractNum>
  <w:abstractNum w:abstractNumId="23" w15:restartNumberingAfterBreak="0">
    <w:nsid w:val="73F265BB"/>
    <w:multiLevelType w:val="hybridMultilevel"/>
    <w:tmpl w:val="0224804A"/>
    <w:lvl w:ilvl="0" w:tplc="2C88D09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F581188">
      <w:numFmt w:val="decimal"/>
      <w:lvlText w:val=""/>
      <w:lvlJc w:val="left"/>
    </w:lvl>
    <w:lvl w:ilvl="2" w:tplc="CF5ECBB6">
      <w:numFmt w:val="decimal"/>
      <w:lvlText w:val=""/>
      <w:lvlJc w:val="left"/>
    </w:lvl>
    <w:lvl w:ilvl="3" w:tplc="923C7E46">
      <w:numFmt w:val="decimal"/>
      <w:lvlText w:val=""/>
      <w:lvlJc w:val="left"/>
    </w:lvl>
    <w:lvl w:ilvl="4" w:tplc="D20A7FE0">
      <w:numFmt w:val="decimal"/>
      <w:lvlText w:val=""/>
      <w:lvlJc w:val="left"/>
    </w:lvl>
    <w:lvl w:ilvl="5" w:tplc="282EC54C">
      <w:numFmt w:val="decimal"/>
      <w:lvlText w:val=""/>
      <w:lvlJc w:val="left"/>
    </w:lvl>
    <w:lvl w:ilvl="6" w:tplc="A1B2B770">
      <w:numFmt w:val="decimal"/>
      <w:lvlText w:val=""/>
      <w:lvlJc w:val="left"/>
    </w:lvl>
    <w:lvl w:ilvl="7" w:tplc="CEB45896">
      <w:numFmt w:val="decimal"/>
      <w:lvlText w:val=""/>
      <w:lvlJc w:val="left"/>
    </w:lvl>
    <w:lvl w:ilvl="8" w:tplc="F7424104">
      <w:numFmt w:val="decimal"/>
      <w:lvlText w:val=""/>
      <w:lvlJc w:val="left"/>
    </w:lvl>
  </w:abstractNum>
  <w:abstractNum w:abstractNumId="24" w15:restartNumberingAfterBreak="0">
    <w:nsid w:val="7DEA5103"/>
    <w:multiLevelType w:val="hybridMultilevel"/>
    <w:tmpl w:val="54B88956"/>
    <w:lvl w:ilvl="0" w:tplc="4B80E3E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F4881F6">
      <w:numFmt w:val="decimal"/>
      <w:lvlText w:val=""/>
      <w:lvlJc w:val="left"/>
    </w:lvl>
    <w:lvl w:ilvl="2" w:tplc="38A220DC">
      <w:numFmt w:val="decimal"/>
      <w:lvlText w:val=""/>
      <w:lvlJc w:val="left"/>
    </w:lvl>
    <w:lvl w:ilvl="3" w:tplc="F5429E3C">
      <w:numFmt w:val="decimal"/>
      <w:lvlText w:val=""/>
      <w:lvlJc w:val="left"/>
    </w:lvl>
    <w:lvl w:ilvl="4" w:tplc="ED6E2902">
      <w:numFmt w:val="decimal"/>
      <w:lvlText w:val=""/>
      <w:lvlJc w:val="left"/>
    </w:lvl>
    <w:lvl w:ilvl="5" w:tplc="C0A0483C">
      <w:numFmt w:val="decimal"/>
      <w:lvlText w:val=""/>
      <w:lvlJc w:val="left"/>
    </w:lvl>
    <w:lvl w:ilvl="6" w:tplc="7FFAFD1A">
      <w:numFmt w:val="decimal"/>
      <w:lvlText w:val=""/>
      <w:lvlJc w:val="left"/>
    </w:lvl>
    <w:lvl w:ilvl="7" w:tplc="609CC268">
      <w:numFmt w:val="decimal"/>
      <w:lvlText w:val=""/>
      <w:lvlJc w:val="left"/>
    </w:lvl>
    <w:lvl w:ilvl="8" w:tplc="81F075C8">
      <w:numFmt w:val="decimal"/>
      <w:lvlText w:val=""/>
      <w:lvlJc w:val="left"/>
    </w:lvl>
  </w:abstractNum>
  <w:num w:numId="1" w16cid:durableId="2063021441">
    <w:abstractNumId w:val="7"/>
  </w:num>
  <w:num w:numId="2" w16cid:durableId="1492600809">
    <w:abstractNumId w:val="20"/>
  </w:num>
  <w:num w:numId="3" w16cid:durableId="473136882">
    <w:abstractNumId w:val="18"/>
  </w:num>
  <w:num w:numId="4" w16cid:durableId="952709187">
    <w:abstractNumId w:val="2"/>
  </w:num>
  <w:num w:numId="5" w16cid:durableId="875388312">
    <w:abstractNumId w:val="24"/>
  </w:num>
  <w:num w:numId="6" w16cid:durableId="2026519315">
    <w:abstractNumId w:val="17"/>
  </w:num>
  <w:num w:numId="7" w16cid:durableId="1527718716">
    <w:abstractNumId w:val="23"/>
  </w:num>
  <w:num w:numId="8" w16cid:durableId="1928536037">
    <w:abstractNumId w:val="4"/>
  </w:num>
  <w:num w:numId="9" w16cid:durableId="12149378">
    <w:abstractNumId w:val="15"/>
  </w:num>
  <w:num w:numId="10" w16cid:durableId="1270968813">
    <w:abstractNumId w:val="0"/>
  </w:num>
  <w:num w:numId="11" w16cid:durableId="1439449147">
    <w:abstractNumId w:val="22"/>
  </w:num>
  <w:num w:numId="12" w16cid:durableId="235751287">
    <w:abstractNumId w:val="9"/>
  </w:num>
  <w:num w:numId="13" w16cid:durableId="1707874916">
    <w:abstractNumId w:val="13"/>
  </w:num>
  <w:num w:numId="14" w16cid:durableId="156580371">
    <w:abstractNumId w:val="1"/>
  </w:num>
  <w:num w:numId="15" w16cid:durableId="1157846675">
    <w:abstractNumId w:val="10"/>
  </w:num>
  <w:num w:numId="16" w16cid:durableId="959527648">
    <w:abstractNumId w:val="12"/>
  </w:num>
  <w:num w:numId="17" w16cid:durableId="125005528">
    <w:abstractNumId w:val="5"/>
  </w:num>
  <w:num w:numId="18" w16cid:durableId="618299216">
    <w:abstractNumId w:val="14"/>
  </w:num>
  <w:num w:numId="19" w16cid:durableId="494761520">
    <w:abstractNumId w:val="8"/>
  </w:num>
  <w:num w:numId="20" w16cid:durableId="2094620635">
    <w:abstractNumId w:val="11"/>
  </w:num>
  <w:num w:numId="21" w16cid:durableId="953635658">
    <w:abstractNumId w:val="19"/>
  </w:num>
  <w:num w:numId="22" w16cid:durableId="2073844930">
    <w:abstractNumId w:val="6"/>
  </w:num>
  <w:num w:numId="23" w16cid:durableId="1387224048">
    <w:abstractNumId w:val="3"/>
  </w:num>
  <w:num w:numId="24" w16cid:durableId="1925726591">
    <w:abstractNumId w:val="16"/>
  </w:num>
  <w:num w:numId="25" w16cid:durableId="74406165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7891"/>
    <w:rsid w:val="00AF57DD"/>
    <w:rsid w:val="00F57891"/>
    <w:rsid w:val="00F93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4"/>
    <o:shapelayout v:ext="edit">
      <o:idmap v:ext="edit" data="1"/>
    </o:shapelayout>
  </w:shapeDefaults>
  <w:decimalSymbol w:val="."/>
  <w:listSeparator w:val=","/>
  <w14:docId w14:val="09AA41BA"/>
  <w15:docId w15:val="{18767E34-97BE-479D-A84E-5913FEC8E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validation.py" TargetMode="External"/><Relationship Id="rId5" Type="http://schemas.openxmlformats.org/officeDocument/2006/relationships/hyperlink" Target="http://hashing.p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1180</Words>
  <Characters>6730</Characters>
  <Application>Microsoft Office Word</Application>
  <DocSecurity>0</DocSecurity>
  <Lines>56</Lines>
  <Paragraphs>15</Paragraphs>
  <ScaleCrop>false</ScaleCrop>
  <Company/>
  <LinksUpToDate>false</LinksUpToDate>
  <CharactersWithSpaces>7895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srujana ponna</cp:lastModifiedBy>
  <cp:revision>2</cp:revision>
  <dcterms:created xsi:type="dcterms:W3CDTF">2025-11-28T07:12:00Z</dcterms:created>
  <dcterms:modified xsi:type="dcterms:W3CDTF">2025-11-28T07:14:00Z</dcterms:modified>
</cp:coreProperties>
</file>