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A70" w:rsidRDefault="00C90FF4">
      <w:pPr>
        <w:pStyle w:val="Heading1"/>
      </w:pPr>
      <w:r>
        <w:rPr>
          <w:spacing w:val="-2"/>
        </w:rPr>
        <w:t>SIMATS</w:t>
      </w:r>
      <w:r>
        <w:rPr>
          <w:spacing w:val="-11"/>
        </w:rPr>
        <w:t xml:space="preserve"> </w:t>
      </w:r>
      <w:r>
        <w:rPr>
          <w:spacing w:val="-2"/>
        </w:rPr>
        <w:t>ENGINEERING</w:t>
      </w:r>
    </w:p>
    <w:p w:rsidR="00251A70" w:rsidRDefault="00C90FF4">
      <w:pPr>
        <w:pStyle w:val="Heading2"/>
      </w:pPr>
      <w:r>
        <w:t>ASSESSMENT</w:t>
      </w:r>
      <w:r>
        <w:rPr>
          <w:spacing w:val="-2"/>
        </w:rPr>
        <w:t xml:space="preserve"> </w:t>
      </w:r>
      <w:r>
        <w:t>TOOL</w:t>
      </w:r>
      <w:r>
        <w:rPr>
          <w:spacing w:val="-1"/>
        </w:rPr>
        <w:t xml:space="preserve"> </w:t>
      </w:r>
      <w:r>
        <w:t>2:</w:t>
      </w:r>
      <w:r>
        <w:rPr>
          <w:spacing w:val="-1"/>
        </w:rPr>
        <w:t xml:space="preserve"> </w:t>
      </w:r>
      <w:r>
        <w:t>Concept</w:t>
      </w:r>
      <w:r>
        <w:rPr>
          <w:spacing w:val="-1"/>
        </w:rPr>
        <w:t xml:space="preserve"> </w:t>
      </w:r>
      <w:r>
        <w:rPr>
          <w:spacing w:val="-2"/>
        </w:rPr>
        <w:t>Mapping</w:t>
      </w:r>
    </w:p>
    <w:p w:rsidR="00251A70" w:rsidRDefault="00251A70">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251A70">
        <w:trPr>
          <w:trHeight w:val="519"/>
        </w:trPr>
        <w:tc>
          <w:tcPr>
            <w:tcW w:w="2230" w:type="dxa"/>
          </w:tcPr>
          <w:p w:rsidR="00251A70" w:rsidRDefault="00C90FF4">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rsidR="00251A70" w:rsidRDefault="00C90FF4">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rsidR="00251A70" w:rsidRDefault="00C90FF4">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rsidR="00251A70" w:rsidRDefault="00C90FF4">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rsidR="00251A70" w:rsidRDefault="00C90FF4">
            <w:pPr>
              <w:pStyle w:val="TableParagraph"/>
              <w:spacing w:line="255" w:lineRule="exact"/>
              <w:ind w:left="402"/>
              <w:rPr>
                <w:sz w:val="23"/>
              </w:rPr>
            </w:pPr>
            <w:r>
              <w:rPr>
                <w:spacing w:val="-2"/>
                <w:sz w:val="23"/>
              </w:rPr>
              <w:t>CSA15</w:t>
            </w:r>
          </w:p>
        </w:tc>
      </w:tr>
    </w:tbl>
    <w:p w:rsidR="00251A70" w:rsidRDefault="00251A70">
      <w:pPr>
        <w:pStyle w:val="BodyText"/>
        <w:rPr>
          <w:b/>
          <w:sz w:val="20"/>
        </w:rPr>
      </w:pPr>
    </w:p>
    <w:p w:rsidR="00251A70" w:rsidRDefault="00251A70">
      <w:pPr>
        <w:pStyle w:val="BodyText"/>
        <w:rPr>
          <w:b/>
          <w:sz w:val="20"/>
        </w:rPr>
      </w:pPr>
    </w:p>
    <w:p w:rsidR="00251A70" w:rsidRDefault="00C90FF4">
      <w:pPr>
        <w:pStyle w:val="BodyText"/>
        <w:spacing w:before="93"/>
        <w:rPr>
          <w:b/>
          <w:sz w:val="20"/>
        </w:rPr>
      </w:pPr>
      <w:r>
        <w:rPr>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38810E09"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" path="m,l6502400,e" filled="f" strokecolor="#a6a6a6" strokeweight="1pt">
                <v:path arrowok="t"/>
                <w10:wrap type="topAndBottom" anchorx="page"/>
              </v:shape>
            </w:pict>
          </mc:Fallback>
        </mc:AlternateContent>
      </w:r>
    </w:p>
    <w:p w:rsidR="00251A70" w:rsidRDefault="00C90FF4">
      <w:pPr>
        <w:pStyle w:val="Heading3"/>
        <w:spacing w:before="234"/>
      </w:pPr>
      <w:r>
        <w:t>COURSE</w:t>
      </w:r>
      <w:r>
        <w:rPr>
          <w:spacing w:val="-7"/>
        </w:rPr>
        <w:t xml:space="preserve"> </w:t>
      </w:r>
      <w:r>
        <w:t>OUTCOME</w:t>
      </w:r>
      <w:r>
        <w:rPr>
          <w:spacing w:val="-6"/>
        </w:rPr>
        <w:t xml:space="preserve"> </w:t>
      </w:r>
      <w:r>
        <w:rPr>
          <w:spacing w:val="-2"/>
        </w:rPr>
        <w:t>COVERED</w:t>
      </w:r>
    </w:p>
    <w:p w:rsidR="00251A70" w:rsidRDefault="00C90FF4">
      <w:pPr>
        <w:spacing w:before="40" w:line="276" w:lineRule="auto"/>
        <w:ind w:left="279"/>
      </w:pPr>
      <w:r>
        <w:rPr>
          <w:b/>
        </w:rPr>
        <w:t>CO1:</w:t>
      </w:r>
      <w:r>
        <w:rPr>
          <w:b/>
          <w:spacing w:val="-7"/>
        </w:rPr>
        <w:t xml:space="preserve"> </w:t>
      </w:r>
      <w:r>
        <w:rPr>
          <w:i/>
        </w:rPr>
        <w:t>Apply</w:t>
      </w:r>
      <w:r>
        <w:rPr>
          <w:i/>
          <w:spacing w:val="-7"/>
        </w:rPr>
        <w:t xml:space="preserve"> </w:t>
      </w:r>
      <w:r>
        <w:rPr>
          <w:i/>
        </w:rPr>
        <w:t>cloud</w:t>
      </w:r>
      <w:r>
        <w:rPr>
          <w:i/>
          <w:spacing w:val="-7"/>
        </w:rPr>
        <w:t xml:space="preserve"> </w:t>
      </w:r>
      <w:r>
        <w:rPr>
          <w:i/>
        </w:rPr>
        <w:t>computing</w:t>
      </w:r>
      <w:r>
        <w:rPr>
          <w:i/>
          <w:spacing w:val="-7"/>
        </w:rPr>
        <w:t xml:space="preserve"> </w:t>
      </w:r>
      <w:r>
        <w:rPr>
          <w:i/>
        </w:rPr>
        <w:t>technologies</w:t>
      </w:r>
      <w:r>
        <w:rPr>
          <w:i/>
          <w:spacing w:val="-7"/>
        </w:rPr>
        <w:t xml:space="preserve"> </w:t>
      </w:r>
      <w:r>
        <w:rPr>
          <w:i/>
        </w:rPr>
        <w:t>including</w:t>
      </w:r>
      <w:r>
        <w:rPr>
          <w:i/>
          <w:spacing w:val="-7"/>
        </w:rPr>
        <w:t xml:space="preserve"> </w:t>
      </w:r>
      <w:r>
        <w:rPr>
          <w:i/>
        </w:rPr>
        <w:t>hardware-software</w:t>
      </w:r>
      <w:r>
        <w:rPr>
          <w:i/>
          <w:spacing w:val="-7"/>
        </w:rPr>
        <w:t xml:space="preserve"> </w:t>
      </w:r>
      <w:r>
        <w:rPr>
          <w:i/>
        </w:rPr>
        <w:t>evolution,</w:t>
      </w:r>
      <w:r>
        <w:rPr>
          <w:i/>
          <w:spacing w:val="-7"/>
        </w:rPr>
        <w:t xml:space="preserve"> </w:t>
      </w:r>
      <w:r>
        <w:rPr>
          <w:i/>
        </w:rPr>
        <w:t>virtualization,</w:t>
      </w:r>
      <w:r>
        <w:rPr>
          <w:i/>
          <w:spacing w:val="-7"/>
        </w:rPr>
        <w:t xml:space="preserve"> </w:t>
      </w:r>
      <w:r>
        <w:rPr>
          <w:i/>
        </w:rPr>
        <w:t>web</w:t>
      </w:r>
      <w:r>
        <w:rPr>
          <w:i/>
          <w:spacing w:val="-7"/>
        </w:rPr>
        <w:t xml:space="preserve"> </w:t>
      </w:r>
      <w:r>
        <w:rPr>
          <w:i/>
        </w:rPr>
        <w:t>services,</w:t>
      </w:r>
      <w:r>
        <w:rPr>
          <w:i/>
          <w:spacing w:val="-7"/>
        </w:rPr>
        <w:t xml:space="preserve"> </w:t>
      </w:r>
      <w:r>
        <w:rPr>
          <w:i/>
        </w:rPr>
        <w:t xml:space="preserve">and service models to develop cloud-based solutions. </w:t>
      </w:r>
      <w:r>
        <w:t>(BL2)</w:t>
      </w:r>
    </w:p>
    <w:p w:rsidR="00251A70" w:rsidRDefault="00C90FF4">
      <w:pPr>
        <w:pStyle w:val="BodyText"/>
        <w:spacing w:before="120"/>
        <w:ind w:left="280"/>
      </w:pPr>
      <w:r>
        <w:rPr>
          <w:spacing w:val="-2"/>
        </w:rPr>
        <w:t>Assessment</w:t>
      </w:r>
      <w:r>
        <w:rPr>
          <w:spacing w:val="-3"/>
        </w:rPr>
        <w:t xml:space="preserve"> </w:t>
      </w:r>
      <w:r>
        <w:rPr>
          <w:spacing w:val="-2"/>
        </w:rPr>
        <w:t>Tool</w:t>
      </w:r>
      <w:r>
        <w:rPr>
          <w:spacing w:val="-3"/>
        </w:rPr>
        <w:t xml:space="preserve"> </w:t>
      </w:r>
      <w:r>
        <w:rPr>
          <w:spacing w:val="-2"/>
        </w:rPr>
        <w:t xml:space="preserve">Weightage: </w:t>
      </w:r>
      <w:r>
        <w:rPr>
          <w:spacing w:val="-5"/>
        </w:rPr>
        <w:t>20%</w:t>
      </w:r>
    </w:p>
    <w:p w:rsidR="00251A70" w:rsidRDefault="00251A70">
      <w:pPr>
        <w:pStyle w:val="BodyText"/>
        <w:spacing w:before="113"/>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5992"/>
        <w:gridCol w:w="4129"/>
      </w:tblGrid>
      <w:tr w:rsidR="00251A70">
        <w:trPr>
          <w:trHeight w:val="496"/>
        </w:trPr>
        <w:tc>
          <w:tcPr>
            <w:tcW w:w="5992" w:type="dxa"/>
          </w:tcPr>
          <w:p w:rsidR="00251A70" w:rsidRDefault="00C90FF4">
            <w:pPr>
              <w:pStyle w:val="TableParagraph"/>
              <w:spacing w:line="244" w:lineRule="exact"/>
              <w:ind w:left="50"/>
            </w:pPr>
            <w:r>
              <w:t>Dave's</w:t>
            </w:r>
            <w:r>
              <w:rPr>
                <w:spacing w:val="-12"/>
              </w:rPr>
              <w:t xml:space="preserve"> </w:t>
            </w:r>
            <w:r>
              <w:t>Taxonomy:</w:t>
            </w:r>
            <w:r>
              <w:rPr>
                <w:spacing w:val="-11"/>
              </w:rPr>
              <w:t xml:space="preserve"> </w:t>
            </w:r>
            <w:r>
              <w:t>Imitation</w:t>
            </w:r>
            <w:r>
              <w:rPr>
                <w:spacing w:val="-11"/>
              </w:rPr>
              <w:t xml:space="preserve"> </w:t>
            </w:r>
            <w:r>
              <w:t>(Level</w:t>
            </w:r>
            <w:r>
              <w:rPr>
                <w:spacing w:val="-11"/>
              </w:rPr>
              <w:t xml:space="preserve"> </w:t>
            </w:r>
            <w:r>
              <w:rPr>
                <w:spacing w:val="-5"/>
              </w:rPr>
              <w:t>1)</w:t>
            </w:r>
          </w:p>
          <w:p w:rsidR="00251A70" w:rsidRDefault="00C90FF4">
            <w:pPr>
              <w:pStyle w:val="TableParagraph"/>
              <w:spacing w:line="233" w:lineRule="exact"/>
              <w:ind w:left="50"/>
            </w:pPr>
            <w:r>
              <w:t>Question</w:t>
            </w:r>
            <w:r>
              <w:rPr>
                <w:spacing w:val="-9"/>
              </w:rPr>
              <w:t xml:space="preserve"> </w:t>
            </w:r>
            <w:r>
              <w:t>Count:</w:t>
            </w:r>
            <w:r>
              <w:rPr>
                <w:spacing w:val="-7"/>
              </w:rPr>
              <w:t xml:space="preserve"> </w:t>
            </w:r>
            <w:r>
              <w:rPr>
                <w:spacing w:val="-10"/>
              </w:rPr>
              <w:t>4</w:t>
            </w:r>
          </w:p>
        </w:tc>
        <w:tc>
          <w:tcPr>
            <w:tcW w:w="4129" w:type="dxa"/>
          </w:tcPr>
          <w:p w:rsidR="00251A70" w:rsidRDefault="00C90FF4">
            <w:pPr>
              <w:pStyle w:val="TableParagraph"/>
              <w:spacing w:line="244" w:lineRule="exact"/>
              <w:ind w:left="2571"/>
              <w:rPr>
                <w:b/>
              </w:rPr>
            </w:pPr>
            <w:r>
              <w:rPr>
                <w:b/>
                <w:spacing w:val="-2"/>
              </w:rPr>
              <w:t>Total</w:t>
            </w:r>
            <w:r>
              <w:rPr>
                <w:b/>
                <w:spacing w:val="-5"/>
              </w:rPr>
              <w:t xml:space="preserve"> </w:t>
            </w:r>
            <w:r>
              <w:rPr>
                <w:b/>
                <w:spacing w:val="-2"/>
              </w:rPr>
              <w:t>Marks:</w:t>
            </w:r>
            <w:r>
              <w:rPr>
                <w:b/>
                <w:spacing w:val="-4"/>
              </w:rPr>
              <w:t xml:space="preserve"> </w:t>
            </w:r>
            <w:r>
              <w:rPr>
                <w:b/>
                <w:spacing w:val="-5"/>
              </w:rPr>
              <w:t>20</w:t>
            </w:r>
          </w:p>
        </w:tc>
      </w:tr>
    </w:tbl>
    <w:p w:rsidR="00251A70" w:rsidRDefault="00251A70">
      <w:pPr>
        <w:pStyle w:val="BodyText"/>
        <w:rPr>
          <w:sz w:val="20"/>
        </w:rPr>
      </w:pPr>
    </w:p>
    <w:p w:rsidR="00251A70" w:rsidRDefault="00251A70">
      <w:pPr>
        <w:pStyle w:val="BodyText"/>
        <w:rPr>
          <w:sz w:val="20"/>
        </w:rPr>
      </w:pPr>
    </w:p>
    <w:p w:rsidR="00251A70" w:rsidRDefault="00C90FF4">
      <w:pPr>
        <w:pStyle w:val="BodyText"/>
        <w:spacing w:before="95"/>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635000</wp:posOffset>
                </wp:positionH>
                <wp:positionV relativeFrom="paragraph">
                  <wp:posOffset>221726</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85379D0" id="Graphic 2" o:spid="_x0000_s1026" style="position:absolute;margin-left:50pt;margin-top:17.45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" path="m,l6502400,e" filled="f" strokecolor="#a6a6a6" strokeweight="1pt">
                <v:path arrowok="t"/>
                <w10:wrap type="topAndBottom" anchorx="page"/>
              </v:shape>
            </w:pict>
          </mc:Fallback>
        </mc:AlternateContent>
      </w:r>
    </w:p>
    <w:p w:rsidR="00251A70" w:rsidRDefault="00C90FF4">
      <w:pPr>
        <w:pStyle w:val="Heading3"/>
        <w:spacing w:before="193"/>
      </w:pPr>
      <w:r>
        <w:t>Code</w:t>
      </w:r>
      <w:r>
        <w:rPr>
          <w:spacing w:val="-3"/>
        </w:rPr>
        <w:t xml:space="preserve"> </w:t>
      </w:r>
      <w:r>
        <w:t>of</w:t>
      </w:r>
      <w:r>
        <w:rPr>
          <w:spacing w:val="-3"/>
        </w:rPr>
        <w:t xml:space="preserve"> </w:t>
      </w:r>
      <w:r>
        <w:rPr>
          <w:spacing w:val="-2"/>
        </w:rPr>
        <w:t>Conduct</w:t>
      </w:r>
    </w:p>
    <w:p w:rsidR="00251A70" w:rsidRDefault="00C90FF4">
      <w:pPr>
        <w:pStyle w:val="BodyText"/>
        <w:tabs>
          <w:tab w:val="left" w:pos="2657"/>
        </w:tabs>
        <w:spacing w:before="40"/>
        <w:ind w:left="279" w:right="297"/>
      </w:pPr>
      <w:r>
        <w:t xml:space="preserve">I </w:t>
      </w:r>
      <w:proofErr w:type="gramStart"/>
      <w:r w:rsidR="009400D9">
        <w:t>C.NIKITHA</w:t>
      </w:r>
      <w:proofErr w:type="gramEnd"/>
      <w:r w:rsidR="009400D9">
        <w:t>(1925260079)</w:t>
      </w:r>
      <w:r>
        <w:rPr>
          <w:u w:val="single"/>
        </w:rPr>
        <w:tab/>
      </w:r>
      <w:r>
        <w:t>(Name</w:t>
      </w:r>
      <w:r>
        <w:rPr>
          <w:spacing w:val="-3"/>
        </w:rPr>
        <w:t xml:space="preserve"> </w:t>
      </w:r>
      <w:r>
        <w:t>/</w:t>
      </w:r>
      <w:r>
        <w:rPr>
          <w:spacing w:val="-3"/>
        </w:rPr>
        <w:t xml:space="preserve"> </w:t>
      </w:r>
      <w:proofErr w:type="spellStart"/>
      <w:r>
        <w:t>Reg</w:t>
      </w:r>
      <w:proofErr w:type="spellEnd"/>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rsidR="00251A70" w:rsidRDefault="00C90FF4">
      <w:pPr>
        <w:pStyle w:val="BodyText"/>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9400D9">
        <w:t>NIKITHA</w:t>
      </w:r>
    </w:p>
    <w:p w:rsidR="00251A70" w:rsidRDefault="00251A70">
      <w:pPr>
        <w:pStyle w:val="BodyText"/>
        <w:spacing w:before="39"/>
      </w:pPr>
    </w:p>
    <w:p w:rsidR="00251A70" w:rsidRDefault="00C90FF4">
      <w:pPr>
        <w:pStyle w:val="Heading3"/>
        <w:spacing w:line="278" w:lineRule="auto"/>
        <w:ind w:right="8091"/>
      </w:pPr>
      <w:r>
        <w:t xml:space="preserve">Assessment Tasks </w:t>
      </w:r>
      <w:r>
        <w:rPr>
          <w:spacing w:val="-2"/>
        </w:rPr>
        <w:t>Concept</w:t>
      </w:r>
      <w:r>
        <w:rPr>
          <w:spacing w:val="-11"/>
        </w:rPr>
        <w:t xml:space="preserve"> </w:t>
      </w:r>
      <w:r>
        <w:rPr>
          <w:spacing w:val="-2"/>
        </w:rPr>
        <w:t>Mapping</w:t>
      </w:r>
      <w:r>
        <w:rPr>
          <w:spacing w:val="-11"/>
        </w:rPr>
        <w:t xml:space="preserve"> </w:t>
      </w:r>
      <w:r>
        <w:rPr>
          <w:spacing w:val="-2"/>
        </w:rPr>
        <w:t>Tasks</w:t>
      </w:r>
    </w:p>
    <w:p w:rsidR="00251A70" w:rsidRDefault="00C90FF4">
      <w:pPr>
        <w:pStyle w:val="BodyText"/>
        <w:spacing w:line="252" w:lineRule="exact"/>
        <w:ind w:left="280"/>
      </w:pPr>
      <w:r>
        <w:t>Create</w:t>
      </w:r>
      <w:r>
        <w:rPr>
          <w:spacing w:val="-7"/>
        </w:rPr>
        <w:t xml:space="preserve"> </w:t>
      </w:r>
      <w:r>
        <w:t>concept</w:t>
      </w:r>
      <w:r>
        <w:rPr>
          <w:spacing w:val="-5"/>
        </w:rPr>
        <w:t xml:space="preserve"> </w:t>
      </w:r>
      <w:r>
        <w:t>maps</w:t>
      </w:r>
      <w:r>
        <w:rPr>
          <w:spacing w:val="-4"/>
        </w:rPr>
        <w:t xml:space="preserve"> </w:t>
      </w:r>
      <w:r>
        <w:t>for</w:t>
      </w:r>
      <w:r>
        <w:rPr>
          <w:spacing w:val="-5"/>
        </w:rPr>
        <w:t xml:space="preserve"> </w:t>
      </w:r>
      <w:r>
        <w:t>the</w:t>
      </w:r>
      <w:r>
        <w:rPr>
          <w:spacing w:val="-5"/>
        </w:rPr>
        <w:t xml:space="preserve"> </w:t>
      </w:r>
      <w:r>
        <w:t>following</w:t>
      </w:r>
      <w:r>
        <w:rPr>
          <w:spacing w:val="-4"/>
        </w:rPr>
        <w:t xml:space="preserve"> </w:t>
      </w:r>
      <w:r>
        <w:t>tasks.</w:t>
      </w:r>
      <w:r>
        <w:rPr>
          <w:spacing w:val="-5"/>
        </w:rPr>
        <w:t xml:space="preserve"> </w:t>
      </w:r>
      <w:r>
        <w:t>Each</w:t>
      </w:r>
      <w:r>
        <w:rPr>
          <w:spacing w:val="-5"/>
        </w:rPr>
        <w:t xml:space="preserve"> </w:t>
      </w:r>
      <w:r>
        <w:t>map</w:t>
      </w:r>
      <w:r>
        <w:rPr>
          <w:spacing w:val="-4"/>
        </w:rPr>
        <w:t xml:space="preserve"> </w:t>
      </w:r>
      <w:r>
        <w:t>must</w:t>
      </w:r>
      <w:r>
        <w:rPr>
          <w:spacing w:val="-5"/>
        </w:rPr>
        <w:t xml:space="preserve"> </w:t>
      </w:r>
      <w:r>
        <w:t>show</w:t>
      </w:r>
      <w:r>
        <w:rPr>
          <w:spacing w:val="-5"/>
        </w:rPr>
        <w:t xml:space="preserve"> </w:t>
      </w:r>
      <w:r>
        <w:t>key</w:t>
      </w:r>
      <w:r>
        <w:rPr>
          <w:spacing w:val="-4"/>
        </w:rPr>
        <w:t xml:space="preserve"> </w:t>
      </w:r>
      <w:r>
        <w:t>nodes,</w:t>
      </w:r>
      <w:r>
        <w:rPr>
          <w:spacing w:val="-5"/>
        </w:rPr>
        <w:t xml:space="preserve"> </w:t>
      </w:r>
      <w:r>
        <w:t>link</w:t>
      </w:r>
      <w:r>
        <w:rPr>
          <w:spacing w:val="-5"/>
        </w:rPr>
        <w:t xml:space="preserve"> </w:t>
      </w:r>
      <w:r>
        <w:t>labels,</w:t>
      </w:r>
      <w:r>
        <w:rPr>
          <w:spacing w:val="-4"/>
        </w:rPr>
        <w:t xml:space="preserve"> </w:t>
      </w:r>
      <w:r>
        <w:t>and</w:t>
      </w:r>
      <w:r>
        <w:rPr>
          <w:spacing w:val="-5"/>
        </w:rPr>
        <w:t xml:space="preserve"> </w:t>
      </w:r>
      <w:r>
        <w:t>a</w:t>
      </w:r>
      <w:r>
        <w:rPr>
          <w:spacing w:val="-5"/>
        </w:rPr>
        <w:t xml:space="preserve"> </w:t>
      </w:r>
      <w:r>
        <w:t>logical</w:t>
      </w:r>
      <w:r>
        <w:rPr>
          <w:spacing w:val="-4"/>
        </w:rPr>
        <w:t xml:space="preserve"> </w:t>
      </w:r>
      <w:r>
        <w:rPr>
          <w:spacing w:val="-2"/>
        </w:rPr>
        <w:t>hierarchy.</w:t>
      </w:r>
    </w:p>
    <w:p w:rsidR="00251A70" w:rsidRDefault="00C90FF4">
      <w:pPr>
        <w:pStyle w:val="ListParagraph"/>
        <w:numPr>
          <w:ilvl w:val="0"/>
          <w:numId w:val="1"/>
        </w:numPr>
        <w:tabs>
          <w:tab w:val="left" w:pos="639"/>
        </w:tabs>
        <w:spacing w:before="40"/>
        <w:ind w:left="639" w:hanging="359"/>
      </w:pPr>
      <w:r>
        <w:t>Concept</w:t>
      </w:r>
      <w:r>
        <w:rPr>
          <w:spacing w:val="-10"/>
        </w:rPr>
        <w:t xml:space="preserve"> </w:t>
      </w:r>
      <w:r>
        <w:t>Map</w:t>
      </w:r>
      <w:r>
        <w:rPr>
          <w:spacing w:val="-8"/>
        </w:rPr>
        <w:t xml:space="preserve"> </w:t>
      </w:r>
      <w:r>
        <w:t>1:</w:t>
      </w:r>
      <w:r>
        <w:rPr>
          <w:spacing w:val="-8"/>
        </w:rPr>
        <w:t xml:space="preserve"> </w:t>
      </w:r>
      <w:r>
        <w:t>Cloud</w:t>
      </w:r>
      <w:r>
        <w:rPr>
          <w:spacing w:val="-7"/>
        </w:rPr>
        <w:t xml:space="preserve"> </w:t>
      </w:r>
      <w:r>
        <w:t>Computing</w:t>
      </w:r>
      <w:r>
        <w:rPr>
          <w:spacing w:val="-8"/>
        </w:rPr>
        <w:t xml:space="preserve"> </w:t>
      </w:r>
      <w:r>
        <w:t>Fundamentals.</w:t>
      </w:r>
      <w:r>
        <w:rPr>
          <w:spacing w:val="-8"/>
        </w:rPr>
        <w:t xml:space="preserve"> </w:t>
      </w:r>
      <w:r>
        <w:t>Include</w:t>
      </w:r>
      <w:r>
        <w:rPr>
          <w:spacing w:val="-8"/>
        </w:rPr>
        <w:t xml:space="preserve"> </w:t>
      </w:r>
      <w:r>
        <w:t>definition,</w:t>
      </w:r>
      <w:r>
        <w:rPr>
          <w:spacing w:val="-7"/>
        </w:rPr>
        <w:t xml:space="preserve"> </w:t>
      </w:r>
      <w:r>
        <w:t>characteristics,</w:t>
      </w:r>
      <w:r>
        <w:rPr>
          <w:spacing w:val="-8"/>
        </w:rPr>
        <w:t xml:space="preserve"> </w:t>
      </w:r>
      <w:r>
        <w:t>benefits,</w:t>
      </w:r>
      <w:r>
        <w:rPr>
          <w:spacing w:val="-8"/>
        </w:rPr>
        <w:t xml:space="preserve"> </w:t>
      </w:r>
      <w:r>
        <w:t>and</w:t>
      </w:r>
      <w:r>
        <w:rPr>
          <w:spacing w:val="-7"/>
        </w:rPr>
        <w:t xml:space="preserve"> </w:t>
      </w:r>
      <w:r>
        <w:rPr>
          <w:spacing w:val="-2"/>
        </w:rPr>
        <w:t>limitations.</w:t>
      </w:r>
    </w:p>
    <w:p w:rsidR="00251A70" w:rsidRDefault="00C90FF4">
      <w:pPr>
        <w:pStyle w:val="ListParagraph"/>
        <w:numPr>
          <w:ilvl w:val="0"/>
          <w:numId w:val="1"/>
        </w:numPr>
        <w:tabs>
          <w:tab w:val="left" w:pos="640"/>
        </w:tabs>
        <w:spacing w:line="276" w:lineRule="auto"/>
        <w:ind w:right="810"/>
      </w:pPr>
      <w:r>
        <w:t>Concept</w:t>
      </w:r>
      <w:r>
        <w:rPr>
          <w:spacing w:val="-4"/>
        </w:rPr>
        <w:t xml:space="preserve"> </w:t>
      </w:r>
      <w:r>
        <w:t>Map</w:t>
      </w:r>
      <w:r>
        <w:rPr>
          <w:spacing w:val="-4"/>
        </w:rPr>
        <w:t xml:space="preserve"> </w:t>
      </w:r>
      <w:r>
        <w:t>2:</w:t>
      </w:r>
      <w:r>
        <w:rPr>
          <w:spacing w:val="-4"/>
        </w:rPr>
        <w:t xml:space="preserve"> </w:t>
      </w:r>
      <w:r>
        <w:t>Evolution</w:t>
      </w:r>
      <w:r>
        <w:rPr>
          <w:spacing w:val="-4"/>
        </w:rPr>
        <w:t xml:space="preserve"> </w:t>
      </w:r>
      <w:r>
        <w:t>of</w:t>
      </w:r>
      <w:r>
        <w:rPr>
          <w:spacing w:val="-4"/>
        </w:rPr>
        <w:t xml:space="preserve"> </w:t>
      </w:r>
      <w:r>
        <w:t>Cloud</w:t>
      </w:r>
      <w:r>
        <w:rPr>
          <w:spacing w:val="-4"/>
        </w:rPr>
        <w:t xml:space="preserve"> </w:t>
      </w:r>
      <w:r>
        <w:t>Computing.</w:t>
      </w:r>
      <w:r>
        <w:rPr>
          <w:spacing w:val="-4"/>
        </w:rPr>
        <w:t xml:space="preserve"> </w:t>
      </w:r>
      <w:r>
        <w:t>Connect</w:t>
      </w:r>
      <w:r>
        <w:rPr>
          <w:spacing w:val="-4"/>
        </w:rPr>
        <w:t xml:space="preserve"> </w:t>
      </w:r>
      <w:r>
        <w:t>hardware</w:t>
      </w:r>
      <w:r>
        <w:rPr>
          <w:spacing w:val="-4"/>
        </w:rPr>
        <w:t xml:space="preserve"> </w:t>
      </w:r>
      <w:r>
        <w:t>evolution,</w:t>
      </w:r>
      <w:r>
        <w:rPr>
          <w:spacing w:val="-4"/>
        </w:rPr>
        <w:t xml:space="preserve"> </w:t>
      </w:r>
      <w:r>
        <w:t>internet</w:t>
      </w:r>
      <w:r>
        <w:rPr>
          <w:spacing w:val="-4"/>
        </w:rPr>
        <w:t xml:space="preserve"> </w:t>
      </w:r>
      <w:r>
        <w:t>software</w:t>
      </w:r>
      <w:r>
        <w:rPr>
          <w:spacing w:val="-4"/>
        </w:rPr>
        <w:t xml:space="preserve"> </w:t>
      </w:r>
      <w:r>
        <w:t>evolution, distributed systems, and service delivery.</w:t>
      </w:r>
    </w:p>
    <w:p w:rsidR="00251A70" w:rsidRDefault="00C90FF4">
      <w:pPr>
        <w:pStyle w:val="ListParagraph"/>
        <w:numPr>
          <w:ilvl w:val="0"/>
          <w:numId w:val="1"/>
        </w:numPr>
        <w:tabs>
          <w:tab w:val="left" w:pos="640"/>
        </w:tabs>
        <w:spacing w:before="0" w:line="276" w:lineRule="auto"/>
        <w:ind w:right="871"/>
      </w:pPr>
      <w:r>
        <w:t>Concept</w:t>
      </w:r>
      <w:r>
        <w:rPr>
          <w:spacing w:val="-3"/>
        </w:rPr>
        <w:t xml:space="preserve"> </w:t>
      </w:r>
      <w:r>
        <w:t>Map</w:t>
      </w:r>
      <w:r>
        <w:rPr>
          <w:spacing w:val="-3"/>
        </w:rPr>
        <w:t xml:space="preserve"> </w:t>
      </w:r>
      <w:r>
        <w:t>3:</w:t>
      </w:r>
      <w:r>
        <w:rPr>
          <w:spacing w:val="-3"/>
        </w:rPr>
        <w:t xml:space="preserve"> </w:t>
      </w:r>
      <w:r>
        <w:t>Service</w:t>
      </w:r>
      <w:r>
        <w:rPr>
          <w:spacing w:val="-3"/>
        </w:rPr>
        <w:t xml:space="preserve"> </w:t>
      </w:r>
      <w:r>
        <w:t>Models.</w:t>
      </w:r>
      <w:r>
        <w:rPr>
          <w:spacing w:val="-3"/>
        </w:rPr>
        <w:t xml:space="preserve"> </w:t>
      </w:r>
      <w:r>
        <w:t>Map</w:t>
      </w:r>
      <w:r>
        <w:rPr>
          <w:spacing w:val="-3"/>
        </w:rPr>
        <w:t xml:space="preserve"> </w:t>
      </w:r>
      <w:r>
        <w:t>IaaS,</w:t>
      </w:r>
      <w:r>
        <w:rPr>
          <w:spacing w:val="-3"/>
        </w:rPr>
        <w:t xml:space="preserve"> </w:t>
      </w:r>
      <w:r>
        <w:t>PaaS,</w:t>
      </w:r>
      <w:r>
        <w:rPr>
          <w:spacing w:val="-3"/>
        </w:rPr>
        <w:t xml:space="preserve"> </w:t>
      </w:r>
      <w:r>
        <w:t>SaaS,</w:t>
      </w:r>
      <w:r>
        <w:rPr>
          <w:spacing w:val="-3"/>
        </w:rPr>
        <w:t xml:space="preserve"> </w:t>
      </w:r>
      <w:r>
        <w:t>and</w:t>
      </w:r>
      <w:r>
        <w:rPr>
          <w:spacing w:val="-3"/>
        </w:rPr>
        <w:t xml:space="preserve"> </w:t>
      </w:r>
      <w:proofErr w:type="spellStart"/>
      <w:r>
        <w:t>XaaS</w:t>
      </w:r>
      <w:proofErr w:type="spellEnd"/>
      <w:r>
        <w:rPr>
          <w:spacing w:val="-3"/>
        </w:rPr>
        <w:t xml:space="preserve"> </w:t>
      </w:r>
      <w:r>
        <w:t>with</w:t>
      </w:r>
      <w:r>
        <w:rPr>
          <w:spacing w:val="-3"/>
        </w:rPr>
        <w:t xml:space="preserve"> </w:t>
      </w:r>
      <w:r>
        <w:t>provider</w:t>
      </w:r>
      <w:r>
        <w:rPr>
          <w:spacing w:val="-3"/>
        </w:rPr>
        <w:t xml:space="preserve"> </w:t>
      </w:r>
      <w:r>
        <w:t>responsibilities</w:t>
      </w:r>
      <w:r>
        <w:rPr>
          <w:spacing w:val="-3"/>
        </w:rPr>
        <w:t xml:space="preserve"> </w:t>
      </w:r>
      <w:r>
        <w:t>and</w:t>
      </w:r>
      <w:r>
        <w:rPr>
          <w:spacing w:val="-3"/>
        </w:rPr>
        <w:t xml:space="preserve"> </w:t>
      </w:r>
      <w:r>
        <w:t xml:space="preserve">user </w:t>
      </w:r>
      <w:r>
        <w:rPr>
          <w:spacing w:val="-2"/>
        </w:rPr>
        <w:t>responsibilities.</w:t>
      </w:r>
    </w:p>
    <w:p w:rsidR="00251A70" w:rsidRDefault="00C90FF4">
      <w:pPr>
        <w:pStyle w:val="ListParagraph"/>
        <w:numPr>
          <w:ilvl w:val="0"/>
          <w:numId w:val="1"/>
        </w:numPr>
        <w:tabs>
          <w:tab w:val="left" w:pos="640"/>
        </w:tabs>
        <w:spacing w:before="0" w:line="276" w:lineRule="auto"/>
        <w:ind w:right="487"/>
      </w:pPr>
      <w:r>
        <w:t>Concept</w:t>
      </w:r>
      <w:r>
        <w:rPr>
          <w:spacing w:val="-5"/>
        </w:rPr>
        <w:t xml:space="preserve"> </w:t>
      </w:r>
      <w:r>
        <w:t>Map</w:t>
      </w:r>
      <w:r>
        <w:rPr>
          <w:spacing w:val="-5"/>
        </w:rPr>
        <w:t xml:space="preserve"> </w:t>
      </w:r>
      <w:r>
        <w:t>4:</w:t>
      </w:r>
      <w:r>
        <w:rPr>
          <w:spacing w:val="-5"/>
        </w:rPr>
        <w:t xml:space="preserve"> </w:t>
      </w:r>
      <w:r>
        <w:t>Virtualization</w:t>
      </w:r>
      <w:r>
        <w:rPr>
          <w:spacing w:val="-5"/>
        </w:rPr>
        <w:t xml:space="preserve"> </w:t>
      </w:r>
      <w:r>
        <w:t>and</w:t>
      </w:r>
      <w:r>
        <w:rPr>
          <w:spacing w:val="-5"/>
        </w:rPr>
        <w:t xml:space="preserve"> </w:t>
      </w:r>
      <w:r>
        <w:t>Web</w:t>
      </w:r>
      <w:r>
        <w:rPr>
          <w:spacing w:val="-5"/>
        </w:rPr>
        <w:t xml:space="preserve"> </w:t>
      </w:r>
      <w:r>
        <w:t>Services</w:t>
      </w:r>
      <w:r>
        <w:rPr>
          <w:spacing w:val="-5"/>
        </w:rPr>
        <w:t xml:space="preserve"> </w:t>
      </w:r>
      <w:r>
        <w:t>as</w:t>
      </w:r>
      <w:r>
        <w:rPr>
          <w:spacing w:val="-5"/>
        </w:rPr>
        <w:t xml:space="preserve"> </w:t>
      </w:r>
      <w:r>
        <w:t>Enablers</w:t>
      </w:r>
      <w:r>
        <w:rPr>
          <w:spacing w:val="-5"/>
        </w:rPr>
        <w:t xml:space="preserve"> </w:t>
      </w:r>
      <w:r>
        <w:t>of</w:t>
      </w:r>
      <w:r>
        <w:rPr>
          <w:spacing w:val="-5"/>
        </w:rPr>
        <w:t xml:space="preserve"> </w:t>
      </w:r>
      <w:r>
        <w:t>Cloud.</w:t>
      </w:r>
      <w:r>
        <w:rPr>
          <w:spacing w:val="-5"/>
        </w:rPr>
        <w:t xml:space="preserve"> </w:t>
      </w:r>
      <w:r>
        <w:t>Show</w:t>
      </w:r>
      <w:r>
        <w:rPr>
          <w:spacing w:val="-5"/>
        </w:rPr>
        <w:t xml:space="preserve"> </w:t>
      </w:r>
      <w:r>
        <w:t>how</w:t>
      </w:r>
      <w:r>
        <w:rPr>
          <w:spacing w:val="-5"/>
        </w:rPr>
        <w:t xml:space="preserve"> </w:t>
      </w:r>
      <w:r>
        <w:t>these</w:t>
      </w:r>
      <w:r>
        <w:rPr>
          <w:spacing w:val="-5"/>
        </w:rPr>
        <w:t xml:space="preserve"> </w:t>
      </w:r>
      <w:r>
        <w:t>two</w:t>
      </w:r>
      <w:r>
        <w:rPr>
          <w:spacing w:val="-5"/>
        </w:rPr>
        <w:t xml:space="preserve"> </w:t>
      </w:r>
      <w:r>
        <w:t>concepts</w:t>
      </w:r>
      <w:r>
        <w:rPr>
          <w:spacing w:val="-5"/>
        </w:rPr>
        <w:t xml:space="preserve"> </w:t>
      </w:r>
      <w:r>
        <w:t>support cloud deployment and scalability.</w:t>
      </w:r>
    </w:p>
    <w:p w:rsidR="00251A70" w:rsidRDefault="00C90FF4">
      <w:pPr>
        <w:pStyle w:val="Heading3"/>
        <w:spacing w:before="200"/>
      </w:pPr>
      <w:r>
        <w:t>Expected</w:t>
      </w:r>
      <w:r>
        <w:rPr>
          <w:spacing w:val="-8"/>
        </w:rPr>
        <w:t xml:space="preserve"> </w:t>
      </w:r>
      <w:r>
        <w:t>concept</w:t>
      </w:r>
      <w:r>
        <w:rPr>
          <w:spacing w:val="-7"/>
        </w:rPr>
        <w:t xml:space="preserve"> </w:t>
      </w:r>
      <w:r>
        <w:rPr>
          <w:spacing w:val="-2"/>
        </w:rPr>
        <w:t>nodes:</w:t>
      </w:r>
    </w:p>
    <w:p w:rsidR="00251A70" w:rsidRDefault="00C90FF4">
      <w:pPr>
        <w:pStyle w:val="ListParagraph"/>
        <w:numPr>
          <w:ilvl w:val="1"/>
          <w:numId w:val="1"/>
        </w:numPr>
        <w:tabs>
          <w:tab w:val="left" w:pos="639"/>
        </w:tabs>
        <w:spacing w:before="40"/>
        <w:ind w:left="639" w:hanging="359"/>
      </w:pPr>
      <w:r>
        <w:t>Elasticity,</w:t>
      </w:r>
      <w:r>
        <w:rPr>
          <w:spacing w:val="-15"/>
        </w:rPr>
        <w:t xml:space="preserve"> </w:t>
      </w:r>
      <w:r>
        <w:t>scalability,</w:t>
      </w:r>
      <w:r>
        <w:rPr>
          <w:spacing w:val="-13"/>
        </w:rPr>
        <w:t xml:space="preserve"> </w:t>
      </w:r>
      <w:r>
        <w:t>resource</w:t>
      </w:r>
      <w:r>
        <w:rPr>
          <w:spacing w:val="-13"/>
        </w:rPr>
        <w:t xml:space="preserve"> </w:t>
      </w:r>
      <w:r>
        <w:t>pooling,</w:t>
      </w:r>
      <w:r>
        <w:rPr>
          <w:spacing w:val="-13"/>
        </w:rPr>
        <w:t xml:space="preserve"> </w:t>
      </w:r>
      <w:r>
        <w:t>on-demand</w:t>
      </w:r>
      <w:r>
        <w:rPr>
          <w:spacing w:val="-13"/>
        </w:rPr>
        <w:t xml:space="preserve"> </w:t>
      </w:r>
      <w:r>
        <w:t>access,</w:t>
      </w:r>
      <w:r>
        <w:rPr>
          <w:spacing w:val="-13"/>
        </w:rPr>
        <w:t xml:space="preserve"> </w:t>
      </w:r>
      <w:r>
        <w:t>measured</w:t>
      </w:r>
      <w:r>
        <w:rPr>
          <w:spacing w:val="-13"/>
        </w:rPr>
        <w:t xml:space="preserve"> </w:t>
      </w:r>
      <w:r>
        <w:rPr>
          <w:spacing w:val="-2"/>
        </w:rPr>
        <w:t>service</w:t>
      </w:r>
    </w:p>
    <w:p w:rsidR="00251A70" w:rsidRDefault="00C90FF4">
      <w:pPr>
        <w:pStyle w:val="ListParagraph"/>
        <w:numPr>
          <w:ilvl w:val="1"/>
          <w:numId w:val="1"/>
        </w:numPr>
        <w:tabs>
          <w:tab w:val="left" w:pos="639"/>
        </w:tabs>
        <w:ind w:left="639" w:hanging="359"/>
      </w:pPr>
      <w:r>
        <w:rPr>
          <w:spacing w:val="-2"/>
        </w:rPr>
        <w:t>Virtual</w:t>
      </w:r>
      <w:r>
        <w:rPr>
          <w:spacing w:val="-1"/>
        </w:rPr>
        <w:t xml:space="preserve"> </w:t>
      </w:r>
      <w:r>
        <w:rPr>
          <w:spacing w:val="-2"/>
        </w:rPr>
        <w:t>machine,</w:t>
      </w:r>
      <w:r>
        <w:rPr>
          <w:spacing w:val="-1"/>
        </w:rPr>
        <w:t xml:space="preserve"> </w:t>
      </w:r>
      <w:r>
        <w:rPr>
          <w:spacing w:val="-2"/>
        </w:rPr>
        <w:t>hypervisor,</w:t>
      </w:r>
      <w:r>
        <w:rPr>
          <w:spacing w:val="-1"/>
        </w:rPr>
        <w:t xml:space="preserve"> </w:t>
      </w:r>
      <w:r>
        <w:rPr>
          <w:spacing w:val="-2"/>
        </w:rPr>
        <w:t>abstraction,</w:t>
      </w:r>
      <w:r>
        <w:rPr>
          <w:spacing w:val="-1"/>
        </w:rPr>
        <w:t xml:space="preserve"> </w:t>
      </w:r>
      <w:r>
        <w:rPr>
          <w:spacing w:val="-2"/>
        </w:rPr>
        <w:t>API,</w:t>
      </w:r>
      <w:r>
        <w:rPr>
          <w:spacing w:val="-1"/>
        </w:rPr>
        <w:t xml:space="preserve"> </w:t>
      </w:r>
      <w:r>
        <w:rPr>
          <w:spacing w:val="-2"/>
        </w:rPr>
        <w:t>SOAP,</w:t>
      </w:r>
      <w:r>
        <w:rPr>
          <w:spacing w:val="-1"/>
        </w:rPr>
        <w:t xml:space="preserve"> </w:t>
      </w:r>
      <w:r>
        <w:rPr>
          <w:spacing w:val="-2"/>
        </w:rPr>
        <w:t>REST,</w:t>
      </w:r>
      <w:r>
        <w:rPr>
          <w:spacing w:val="-1"/>
        </w:rPr>
        <w:t xml:space="preserve"> </w:t>
      </w:r>
      <w:r>
        <w:rPr>
          <w:spacing w:val="-2"/>
        </w:rPr>
        <w:t>provider,</w:t>
      </w:r>
      <w:r>
        <w:rPr>
          <w:spacing w:val="-1"/>
        </w:rPr>
        <w:t xml:space="preserve"> </w:t>
      </w:r>
      <w:r>
        <w:rPr>
          <w:spacing w:val="-2"/>
        </w:rPr>
        <w:t>consumer</w:t>
      </w:r>
    </w:p>
    <w:p w:rsidR="00251A70" w:rsidRDefault="00C90FF4">
      <w:pPr>
        <w:pStyle w:val="ListParagraph"/>
        <w:numPr>
          <w:ilvl w:val="1"/>
          <w:numId w:val="1"/>
        </w:numPr>
        <w:tabs>
          <w:tab w:val="left" w:pos="639"/>
        </w:tabs>
        <w:ind w:left="639" w:hanging="359"/>
      </w:pPr>
      <w:r>
        <w:t>Infrastructure</w:t>
      </w:r>
      <w:r>
        <w:rPr>
          <w:spacing w:val="-12"/>
        </w:rPr>
        <w:t xml:space="preserve"> </w:t>
      </w:r>
      <w:r>
        <w:t>layer,</w:t>
      </w:r>
      <w:r>
        <w:rPr>
          <w:spacing w:val="-12"/>
        </w:rPr>
        <w:t xml:space="preserve"> </w:t>
      </w:r>
      <w:r>
        <w:t>platform</w:t>
      </w:r>
      <w:r>
        <w:rPr>
          <w:spacing w:val="-11"/>
        </w:rPr>
        <w:t xml:space="preserve"> </w:t>
      </w:r>
      <w:r>
        <w:t>layer,</w:t>
      </w:r>
      <w:r>
        <w:rPr>
          <w:spacing w:val="-12"/>
        </w:rPr>
        <w:t xml:space="preserve"> </w:t>
      </w:r>
      <w:r>
        <w:t>application</w:t>
      </w:r>
      <w:r>
        <w:rPr>
          <w:spacing w:val="-11"/>
        </w:rPr>
        <w:t xml:space="preserve"> </w:t>
      </w:r>
      <w:r>
        <w:t>layer,</w:t>
      </w:r>
      <w:r>
        <w:rPr>
          <w:spacing w:val="-12"/>
        </w:rPr>
        <w:t xml:space="preserve"> </w:t>
      </w:r>
      <w:r>
        <w:t>shared</w:t>
      </w:r>
      <w:r>
        <w:rPr>
          <w:spacing w:val="-11"/>
        </w:rPr>
        <w:t xml:space="preserve"> </w:t>
      </w:r>
      <w:r>
        <w:rPr>
          <w:spacing w:val="-2"/>
        </w:rPr>
        <w:t>responsibility</w:t>
      </w:r>
    </w:p>
    <w:p w:rsidR="00251A70" w:rsidRDefault="00251A70">
      <w:pPr>
        <w:pStyle w:val="BodyText"/>
      </w:pPr>
    </w:p>
    <w:p w:rsidR="00251A70" w:rsidRDefault="00251A70">
      <w:pPr>
        <w:pStyle w:val="BodyText"/>
        <w:spacing w:before="25"/>
      </w:pPr>
    </w:p>
    <w:p w:rsidR="00251A70" w:rsidRDefault="00C90FF4">
      <w:pPr>
        <w:pStyle w:val="Heading3"/>
        <w:spacing w:after="39"/>
      </w:pPr>
      <w:r>
        <w:t>Concept</w:t>
      </w:r>
      <w:r>
        <w:rPr>
          <w:spacing w:val="-9"/>
        </w:rPr>
        <w:t xml:space="preserve"> </w:t>
      </w:r>
      <w:r>
        <w:t>Mapping</w:t>
      </w:r>
      <w:r>
        <w:rPr>
          <w:spacing w:val="-7"/>
        </w:rPr>
        <w:t xml:space="preserve"> </w:t>
      </w:r>
      <w:r>
        <w:rPr>
          <w:spacing w:val="-2"/>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251A70">
        <w:trPr>
          <w:trHeight w:val="440"/>
        </w:trPr>
        <w:tc>
          <w:tcPr>
            <w:tcW w:w="1720" w:type="dxa"/>
            <w:shd w:val="clear" w:color="auto" w:fill="D9E2F2"/>
          </w:tcPr>
          <w:p w:rsidR="00251A70" w:rsidRDefault="00C90FF4">
            <w:pPr>
              <w:pStyle w:val="TableParagraph"/>
              <w:spacing w:line="227" w:lineRule="exact"/>
              <w:rPr>
                <w:b/>
                <w:sz w:val="20"/>
              </w:rPr>
            </w:pPr>
            <w:r>
              <w:rPr>
                <w:b/>
                <w:spacing w:val="-2"/>
                <w:sz w:val="20"/>
              </w:rPr>
              <w:t>Criteria</w:t>
            </w:r>
          </w:p>
        </w:tc>
        <w:tc>
          <w:tcPr>
            <w:tcW w:w="1700" w:type="dxa"/>
            <w:shd w:val="clear" w:color="auto" w:fill="D9E2F2"/>
          </w:tcPr>
          <w:p w:rsidR="00251A70" w:rsidRDefault="00C90FF4">
            <w:pPr>
              <w:pStyle w:val="TableParagraph"/>
              <w:spacing w:line="227" w:lineRule="exact"/>
              <w:ind w:left="100"/>
              <w:rPr>
                <w:b/>
                <w:sz w:val="20"/>
              </w:rPr>
            </w:pPr>
            <w:r>
              <w:rPr>
                <w:b/>
                <w:spacing w:val="-2"/>
                <w:sz w:val="20"/>
              </w:rPr>
              <w:t>Weightage</w:t>
            </w:r>
          </w:p>
        </w:tc>
        <w:tc>
          <w:tcPr>
            <w:tcW w:w="1720" w:type="dxa"/>
            <w:shd w:val="clear" w:color="auto" w:fill="D9E2F2"/>
          </w:tcPr>
          <w:p w:rsidR="00251A70" w:rsidRDefault="00C90FF4">
            <w:pPr>
              <w:pStyle w:val="TableParagraph"/>
              <w:spacing w:line="227" w:lineRule="exact"/>
              <w:rPr>
                <w:b/>
                <w:sz w:val="20"/>
              </w:rPr>
            </w:pPr>
            <w:r>
              <w:rPr>
                <w:b/>
                <w:sz w:val="20"/>
              </w:rPr>
              <w:t>Level</w:t>
            </w:r>
            <w:r>
              <w:rPr>
                <w:b/>
                <w:spacing w:val="-3"/>
                <w:sz w:val="20"/>
              </w:rPr>
              <w:t xml:space="preserve"> </w:t>
            </w:r>
            <w:r>
              <w:rPr>
                <w:b/>
                <w:sz w:val="20"/>
              </w:rPr>
              <w:t>4</w:t>
            </w:r>
            <w:r>
              <w:rPr>
                <w:b/>
                <w:spacing w:val="-3"/>
                <w:sz w:val="20"/>
              </w:rPr>
              <w:t xml:space="preserve"> </w:t>
            </w:r>
            <w:r>
              <w:rPr>
                <w:b/>
                <w:spacing w:val="-10"/>
                <w:sz w:val="20"/>
              </w:rPr>
              <w:t>-</w:t>
            </w:r>
          </w:p>
          <w:p w:rsidR="00251A70" w:rsidRDefault="00C90FF4">
            <w:pPr>
              <w:pStyle w:val="TableParagraph"/>
              <w:spacing w:line="193" w:lineRule="exact"/>
              <w:rPr>
                <w:b/>
                <w:sz w:val="20"/>
              </w:rPr>
            </w:pPr>
            <w:r>
              <w:rPr>
                <w:b/>
                <w:spacing w:val="-2"/>
                <w:sz w:val="20"/>
              </w:rPr>
              <w:t>Exemplary</w:t>
            </w:r>
          </w:p>
        </w:tc>
        <w:tc>
          <w:tcPr>
            <w:tcW w:w="1700" w:type="dxa"/>
            <w:shd w:val="clear" w:color="auto" w:fill="D9E2F2"/>
          </w:tcPr>
          <w:p w:rsidR="00251A70" w:rsidRDefault="00C90FF4">
            <w:pPr>
              <w:pStyle w:val="TableParagraph"/>
              <w:spacing w:line="227" w:lineRule="exact"/>
              <w:ind w:left="100"/>
              <w:rPr>
                <w:b/>
                <w:sz w:val="20"/>
              </w:rPr>
            </w:pPr>
            <w:r>
              <w:rPr>
                <w:b/>
                <w:sz w:val="20"/>
              </w:rPr>
              <w:t>Level</w:t>
            </w:r>
            <w:r>
              <w:rPr>
                <w:b/>
                <w:spacing w:val="-3"/>
                <w:sz w:val="20"/>
              </w:rPr>
              <w:t xml:space="preserve"> </w:t>
            </w:r>
            <w:r>
              <w:rPr>
                <w:b/>
                <w:sz w:val="20"/>
              </w:rPr>
              <w:t>3</w:t>
            </w:r>
            <w:r>
              <w:rPr>
                <w:b/>
                <w:spacing w:val="-3"/>
                <w:sz w:val="20"/>
              </w:rPr>
              <w:t xml:space="preserve"> </w:t>
            </w:r>
            <w:r>
              <w:rPr>
                <w:b/>
                <w:spacing w:val="-10"/>
                <w:sz w:val="20"/>
              </w:rPr>
              <w:t>-</w:t>
            </w:r>
          </w:p>
          <w:p w:rsidR="00251A70" w:rsidRDefault="00C90FF4">
            <w:pPr>
              <w:pStyle w:val="TableParagraph"/>
              <w:spacing w:line="193" w:lineRule="exact"/>
              <w:ind w:left="100"/>
              <w:rPr>
                <w:b/>
                <w:sz w:val="20"/>
              </w:rPr>
            </w:pPr>
            <w:r>
              <w:rPr>
                <w:b/>
                <w:spacing w:val="-2"/>
                <w:sz w:val="20"/>
              </w:rPr>
              <w:t>Proficient</w:t>
            </w:r>
          </w:p>
        </w:tc>
        <w:tc>
          <w:tcPr>
            <w:tcW w:w="1720" w:type="dxa"/>
            <w:shd w:val="clear" w:color="auto" w:fill="D9E2F2"/>
          </w:tcPr>
          <w:p w:rsidR="00251A70" w:rsidRDefault="00C90FF4">
            <w:pPr>
              <w:pStyle w:val="TableParagraph"/>
              <w:spacing w:line="227" w:lineRule="exact"/>
              <w:rPr>
                <w:b/>
                <w:sz w:val="20"/>
              </w:rPr>
            </w:pPr>
            <w:r>
              <w:rPr>
                <w:b/>
                <w:sz w:val="20"/>
              </w:rPr>
              <w:t>Level</w:t>
            </w:r>
            <w:r>
              <w:rPr>
                <w:b/>
                <w:spacing w:val="-3"/>
                <w:sz w:val="20"/>
              </w:rPr>
              <w:t xml:space="preserve"> </w:t>
            </w:r>
            <w:r>
              <w:rPr>
                <w:b/>
                <w:sz w:val="20"/>
              </w:rPr>
              <w:t>2</w:t>
            </w:r>
            <w:r>
              <w:rPr>
                <w:b/>
                <w:spacing w:val="-3"/>
                <w:sz w:val="20"/>
              </w:rPr>
              <w:t xml:space="preserve"> </w:t>
            </w:r>
            <w:r>
              <w:rPr>
                <w:b/>
                <w:spacing w:val="-10"/>
                <w:sz w:val="20"/>
              </w:rPr>
              <w:t>-</w:t>
            </w:r>
          </w:p>
          <w:p w:rsidR="00251A70" w:rsidRDefault="00C90FF4">
            <w:pPr>
              <w:pStyle w:val="TableParagraph"/>
              <w:spacing w:line="193" w:lineRule="exact"/>
              <w:rPr>
                <w:b/>
                <w:sz w:val="20"/>
              </w:rPr>
            </w:pPr>
            <w:r>
              <w:rPr>
                <w:b/>
                <w:spacing w:val="-2"/>
                <w:sz w:val="20"/>
              </w:rPr>
              <w:t>Developing</w:t>
            </w:r>
          </w:p>
        </w:tc>
        <w:tc>
          <w:tcPr>
            <w:tcW w:w="1700" w:type="dxa"/>
            <w:shd w:val="clear" w:color="auto" w:fill="D9E2F2"/>
          </w:tcPr>
          <w:p w:rsidR="00251A70" w:rsidRDefault="00C90FF4">
            <w:pPr>
              <w:pStyle w:val="TableParagraph"/>
              <w:spacing w:line="227" w:lineRule="exact"/>
              <w:ind w:left="100"/>
              <w:rPr>
                <w:b/>
                <w:sz w:val="20"/>
              </w:rPr>
            </w:pPr>
            <w:r>
              <w:rPr>
                <w:b/>
                <w:sz w:val="20"/>
              </w:rPr>
              <w:t>Level</w:t>
            </w:r>
            <w:r>
              <w:rPr>
                <w:b/>
                <w:spacing w:val="-3"/>
                <w:sz w:val="20"/>
              </w:rPr>
              <w:t xml:space="preserve"> </w:t>
            </w:r>
            <w:r>
              <w:rPr>
                <w:b/>
                <w:sz w:val="20"/>
              </w:rPr>
              <w:t>1</w:t>
            </w:r>
            <w:r>
              <w:rPr>
                <w:b/>
                <w:spacing w:val="-3"/>
                <w:sz w:val="20"/>
              </w:rPr>
              <w:t xml:space="preserve"> </w:t>
            </w:r>
            <w:r>
              <w:rPr>
                <w:b/>
                <w:spacing w:val="-10"/>
                <w:sz w:val="20"/>
              </w:rPr>
              <w:t>-</w:t>
            </w:r>
          </w:p>
          <w:p w:rsidR="00251A70" w:rsidRDefault="00C90FF4">
            <w:pPr>
              <w:pStyle w:val="TableParagraph"/>
              <w:spacing w:line="193" w:lineRule="exact"/>
              <w:ind w:left="100"/>
              <w:rPr>
                <w:b/>
                <w:sz w:val="20"/>
              </w:rPr>
            </w:pPr>
            <w:r>
              <w:rPr>
                <w:b/>
                <w:spacing w:val="-2"/>
                <w:sz w:val="20"/>
              </w:rPr>
              <w:t>Beginning</w:t>
            </w:r>
          </w:p>
        </w:tc>
      </w:tr>
      <w:tr w:rsidR="00251A70">
        <w:trPr>
          <w:trHeight w:val="920"/>
        </w:trPr>
        <w:tc>
          <w:tcPr>
            <w:tcW w:w="1720" w:type="dxa"/>
          </w:tcPr>
          <w:p w:rsidR="00251A70" w:rsidRDefault="00C90FF4">
            <w:pPr>
              <w:pStyle w:val="TableParagraph"/>
              <w:spacing w:before="11"/>
              <w:rPr>
                <w:sz w:val="20"/>
              </w:rPr>
            </w:pPr>
            <w:r>
              <w:rPr>
                <w:spacing w:val="-2"/>
                <w:sz w:val="20"/>
              </w:rPr>
              <w:t>Concept Identification</w:t>
            </w:r>
          </w:p>
        </w:tc>
        <w:tc>
          <w:tcPr>
            <w:tcW w:w="1700" w:type="dxa"/>
          </w:tcPr>
          <w:p w:rsidR="00251A70" w:rsidRDefault="00C90FF4">
            <w:pPr>
              <w:pStyle w:val="TableParagraph"/>
              <w:spacing w:before="11"/>
              <w:ind w:left="100"/>
              <w:rPr>
                <w:sz w:val="20"/>
              </w:rPr>
            </w:pPr>
            <w:r>
              <w:rPr>
                <w:spacing w:val="-5"/>
                <w:sz w:val="20"/>
              </w:rPr>
              <w:t>25%</w:t>
            </w:r>
          </w:p>
        </w:tc>
        <w:tc>
          <w:tcPr>
            <w:tcW w:w="1720" w:type="dxa"/>
          </w:tcPr>
          <w:p w:rsidR="00251A70" w:rsidRDefault="00C90FF4">
            <w:pPr>
              <w:pStyle w:val="TableParagraph"/>
              <w:spacing w:line="230" w:lineRule="atLeast"/>
              <w:ind w:right="589"/>
              <w:rPr>
                <w:sz w:val="20"/>
              </w:rPr>
            </w:pPr>
            <w:r>
              <w:rPr>
                <w:sz w:val="20"/>
              </w:rPr>
              <w:t>All major concepts</w:t>
            </w:r>
            <w:r>
              <w:rPr>
                <w:spacing w:val="-13"/>
                <w:sz w:val="20"/>
              </w:rPr>
              <w:t xml:space="preserve"> </w:t>
            </w:r>
            <w:r>
              <w:rPr>
                <w:sz w:val="20"/>
              </w:rPr>
              <w:t xml:space="preserve">are </w:t>
            </w:r>
            <w:r>
              <w:rPr>
                <w:spacing w:val="-2"/>
                <w:sz w:val="20"/>
              </w:rPr>
              <w:t>accurately identified</w:t>
            </w:r>
          </w:p>
        </w:tc>
        <w:tc>
          <w:tcPr>
            <w:tcW w:w="1700" w:type="dxa"/>
          </w:tcPr>
          <w:p w:rsidR="00251A70" w:rsidRDefault="00C90FF4">
            <w:pPr>
              <w:pStyle w:val="TableParagraph"/>
              <w:spacing w:before="11"/>
              <w:ind w:left="100" w:right="123"/>
              <w:rPr>
                <w:sz w:val="20"/>
              </w:rPr>
            </w:pPr>
            <w:r>
              <w:rPr>
                <w:sz w:val="20"/>
              </w:rPr>
              <w:t>Most</w:t>
            </w:r>
            <w:r>
              <w:rPr>
                <w:spacing w:val="-13"/>
                <w:sz w:val="20"/>
              </w:rPr>
              <w:t xml:space="preserve"> </w:t>
            </w:r>
            <w:r>
              <w:rPr>
                <w:sz w:val="20"/>
              </w:rPr>
              <w:t>concepts</w:t>
            </w:r>
            <w:r>
              <w:rPr>
                <w:spacing w:val="-12"/>
                <w:sz w:val="20"/>
              </w:rPr>
              <w:t xml:space="preserve"> </w:t>
            </w:r>
            <w:r>
              <w:rPr>
                <w:sz w:val="20"/>
              </w:rPr>
              <w:t xml:space="preserve">are </w:t>
            </w:r>
            <w:r>
              <w:rPr>
                <w:spacing w:val="-2"/>
                <w:sz w:val="20"/>
              </w:rPr>
              <w:t>identified</w:t>
            </w:r>
            <w:r>
              <w:rPr>
                <w:spacing w:val="40"/>
                <w:sz w:val="20"/>
              </w:rPr>
              <w:t xml:space="preserve"> </w:t>
            </w:r>
            <w:r>
              <w:rPr>
                <w:spacing w:val="-2"/>
                <w:sz w:val="20"/>
              </w:rPr>
              <w:t>correctly</w:t>
            </w:r>
          </w:p>
        </w:tc>
        <w:tc>
          <w:tcPr>
            <w:tcW w:w="1720" w:type="dxa"/>
          </w:tcPr>
          <w:p w:rsidR="00251A70" w:rsidRDefault="00C90FF4">
            <w:pPr>
              <w:pStyle w:val="TableParagraph"/>
              <w:spacing w:before="11"/>
              <w:ind w:right="200"/>
              <w:rPr>
                <w:sz w:val="20"/>
              </w:rPr>
            </w:pPr>
            <w:r>
              <w:rPr>
                <w:sz w:val="20"/>
              </w:rPr>
              <w:t>Limited</w:t>
            </w:r>
            <w:r>
              <w:rPr>
                <w:spacing w:val="-13"/>
                <w:sz w:val="20"/>
              </w:rPr>
              <w:t xml:space="preserve"> </w:t>
            </w:r>
            <w:r>
              <w:rPr>
                <w:sz w:val="20"/>
              </w:rPr>
              <w:t>concepts are identified</w:t>
            </w:r>
          </w:p>
        </w:tc>
        <w:tc>
          <w:tcPr>
            <w:tcW w:w="1700" w:type="dxa"/>
          </w:tcPr>
          <w:p w:rsidR="00251A70" w:rsidRDefault="00C90FF4">
            <w:pPr>
              <w:pStyle w:val="TableParagraph"/>
              <w:spacing w:before="11"/>
              <w:ind w:left="100" w:right="101"/>
              <w:rPr>
                <w:sz w:val="20"/>
              </w:rPr>
            </w:pPr>
            <w:r>
              <w:rPr>
                <w:sz w:val="20"/>
              </w:rPr>
              <w:t>Essential</w:t>
            </w:r>
            <w:r>
              <w:rPr>
                <w:spacing w:val="-13"/>
                <w:sz w:val="20"/>
              </w:rPr>
              <w:t xml:space="preserve"> </w:t>
            </w:r>
            <w:r>
              <w:rPr>
                <w:sz w:val="20"/>
              </w:rPr>
              <w:t>concepts are missing</w:t>
            </w:r>
          </w:p>
        </w:tc>
      </w:tr>
    </w:tbl>
    <w:p w:rsidR="00251A70" w:rsidRDefault="00251A70">
      <w:pPr>
        <w:pStyle w:val="TableParagraph"/>
        <w:rPr>
          <w:sz w:val="20"/>
        </w:rPr>
        <w:sectPr w:rsidR="00251A70">
          <w:type w:val="continuous"/>
          <w:pgSz w:w="12240" w:h="15840"/>
          <w:pgMar w:top="780" w:right="720" w:bottom="670" w:left="720" w:header="720" w:footer="720" w:gutter="0"/>
          <w:cols w:space="720"/>
        </w:sect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251A70">
        <w:trPr>
          <w:trHeight w:val="899"/>
        </w:trPr>
        <w:tc>
          <w:tcPr>
            <w:tcW w:w="1720" w:type="dxa"/>
          </w:tcPr>
          <w:p w:rsidR="00251A70" w:rsidRDefault="00C90FF4">
            <w:pPr>
              <w:pStyle w:val="TableParagraph"/>
              <w:rPr>
                <w:sz w:val="20"/>
              </w:rPr>
            </w:pPr>
            <w:r>
              <w:rPr>
                <w:spacing w:val="-2"/>
                <w:sz w:val="20"/>
              </w:rPr>
              <w:lastRenderedPageBreak/>
              <w:t>Relationship Mapping</w:t>
            </w:r>
          </w:p>
        </w:tc>
        <w:tc>
          <w:tcPr>
            <w:tcW w:w="1700" w:type="dxa"/>
          </w:tcPr>
          <w:p w:rsidR="00251A70" w:rsidRDefault="00C90FF4">
            <w:pPr>
              <w:pStyle w:val="TableParagraph"/>
              <w:spacing w:line="225" w:lineRule="exact"/>
              <w:ind w:left="100"/>
              <w:rPr>
                <w:sz w:val="20"/>
              </w:rPr>
            </w:pPr>
            <w:r>
              <w:rPr>
                <w:spacing w:val="-5"/>
                <w:sz w:val="20"/>
              </w:rPr>
              <w:t>25%</w:t>
            </w:r>
          </w:p>
        </w:tc>
        <w:tc>
          <w:tcPr>
            <w:tcW w:w="1720" w:type="dxa"/>
          </w:tcPr>
          <w:p w:rsidR="00251A70" w:rsidRDefault="00C90FF4">
            <w:pPr>
              <w:pStyle w:val="TableParagraph"/>
              <w:ind w:right="411"/>
              <w:rPr>
                <w:sz w:val="20"/>
              </w:rPr>
            </w:pPr>
            <w:r>
              <w:rPr>
                <w:sz w:val="20"/>
              </w:rPr>
              <w:t>Links</w:t>
            </w:r>
            <w:r>
              <w:rPr>
                <w:spacing w:val="-13"/>
                <w:sz w:val="20"/>
              </w:rPr>
              <w:t xml:space="preserve"> </w:t>
            </w:r>
            <w:r>
              <w:rPr>
                <w:sz w:val="20"/>
              </w:rPr>
              <w:t>between concepts are accurate and</w:t>
            </w:r>
          </w:p>
          <w:p w:rsidR="00251A70" w:rsidRDefault="00C90FF4">
            <w:pPr>
              <w:pStyle w:val="TableParagraph"/>
              <w:spacing w:line="195" w:lineRule="exact"/>
              <w:rPr>
                <w:sz w:val="20"/>
              </w:rPr>
            </w:pPr>
            <w:r>
              <w:rPr>
                <w:spacing w:val="-2"/>
                <w:sz w:val="20"/>
              </w:rPr>
              <w:t>meaningful</w:t>
            </w:r>
          </w:p>
        </w:tc>
        <w:tc>
          <w:tcPr>
            <w:tcW w:w="1700" w:type="dxa"/>
          </w:tcPr>
          <w:p w:rsidR="00251A70" w:rsidRDefault="00C90FF4">
            <w:pPr>
              <w:pStyle w:val="TableParagraph"/>
              <w:ind w:left="100"/>
              <w:rPr>
                <w:sz w:val="20"/>
              </w:rPr>
            </w:pPr>
            <w:r>
              <w:rPr>
                <w:sz w:val="20"/>
              </w:rPr>
              <w:t>Most</w:t>
            </w:r>
            <w:r>
              <w:rPr>
                <w:spacing w:val="-13"/>
                <w:sz w:val="20"/>
              </w:rPr>
              <w:t xml:space="preserve"> </w:t>
            </w:r>
            <w:r>
              <w:rPr>
                <w:sz w:val="20"/>
              </w:rPr>
              <w:t>links</w:t>
            </w:r>
            <w:r>
              <w:rPr>
                <w:spacing w:val="-12"/>
                <w:sz w:val="20"/>
              </w:rPr>
              <w:t xml:space="preserve"> </w:t>
            </w:r>
            <w:r>
              <w:rPr>
                <w:sz w:val="20"/>
              </w:rPr>
              <w:t xml:space="preserve">are </w:t>
            </w:r>
            <w:r>
              <w:rPr>
                <w:spacing w:val="-2"/>
                <w:sz w:val="20"/>
              </w:rPr>
              <w:t>correct</w:t>
            </w:r>
          </w:p>
        </w:tc>
        <w:tc>
          <w:tcPr>
            <w:tcW w:w="1720" w:type="dxa"/>
          </w:tcPr>
          <w:p w:rsidR="00251A70" w:rsidRDefault="00C90FF4">
            <w:pPr>
              <w:pStyle w:val="TableParagraph"/>
              <w:rPr>
                <w:sz w:val="20"/>
              </w:rPr>
            </w:pPr>
            <w:r>
              <w:rPr>
                <w:sz w:val="20"/>
              </w:rPr>
              <w:t>Some links are weak</w:t>
            </w:r>
            <w:r>
              <w:rPr>
                <w:spacing w:val="-13"/>
                <w:sz w:val="20"/>
              </w:rPr>
              <w:t xml:space="preserve"> </w:t>
            </w:r>
            <w:r>
              <w:rPr>
                <w:sz w:val="20"/>
              </w:rPr>
              <w:t>or</w:t>
            </w:r>
            <w:r>
              <w:rPr>
                <w:spacing w:val="-12"/>
                <w:sz w:val="20"/>
              </w:rPr>
              <w:t xml:space="preserve"> </w:t>
            </w:r>
            <w:r>
              <w:rPr>
                <w:sz w:val="20"/>
              </w:rPr>
              <w:t>unclear</w:t>
            </w:r>
          </w:p>
        </w:tc>
        <w:tc>
          <w:tcPr>
            <w:tcW w:w="1700" w:type="dxa"/>
          </w:tcPr>
          <w:p w:rsidR="00251A70" w:rsidRDefault="00C90FF4">
            <w:pPr>
              <w:pStyle w:val="TableParagraph"/>
              <w:ind w:left="100" w:right="190"/>
              <w:rPr>
                <w:sz w:val="20"/>
              </w:rPr>
            </w:pPr>
            <w:r>
              <w:rPr>
                <w:sz w:val="20"/>
              </w:rPr>
              <w:t>Relationships</w:t>
            </w:r>
            <w:r>
              <w:rPr>
                <w:spacing w:val="-13"/>
                <w:sz w:val="20"/>
              </w:rPr>
              <w:t xml:space="preserve"> </w:t>
            </w:r>
            <w:r>
              <w:rPr>
                <w:sz w:val="20"/>
              </w:rPr>
              <w:t>are mostly incorrect</w:t>
            </w:r>
          </w:p>
        </w:tc>
      </w:tr>
      <w:tr w:rsidR="00251A70">
        <w:trPr>
          <w:trHeight w:val="679"/>
        </w:trPr>
        <w:tc>
          <w:tcPr>
            <w:tcW w:w="1720" w:type="dxa"/>
          </w:tcPr>
          <w:p w:rsidR="00251A70" w:rsidRDefault="00C90FF4">
            <w:pPr>
              <w:pStyle w:val="TableParagraph"/>
              <w:spacing w:before="10"/>
              <w:ind w:right="444"/>
              <w:rPr>
                <w:sz w:val="20"/>
              </w:rPr>
            </w:pPr>
            <w:r>
              <w:rPr>
                <w:sz w:val="20"/>
              </w:rPr>
              <w:t>Hierarchy</w:t>
            </w:r>
            <w:r>
              <w:rPr>
                <w:spacing w:val="-13"/>
                <w:sz w:val="20"/>
              </w:rPr>
              <w:t xml:space="preserve"> </w:t>
            </w:r>
            <w:r>
              <w:rPr>
                <w:sz w:val="20"/>
              </w:rPr>
              <w:t xml:space="preserve">and </w:t>
            </w:r>
            <w:r>
              <w:rPr>
                <w:spacing w:val="-2"/>
                <w:sz w:val="20"/>
              </w:rPr>
              <w:t>Organization</w:t>
            </w:r>
          </w:p>
        </w:tc>
        <w:tc>
          <w:tcPr>
            <w:tcW w:w="1700" w:type="dxa"/>
          </w:tcPr>
          <w:p w:rsidR="00251A70" w:rsidRDefault="00C90FF4">
            <w:pPr>
              <w:pStyle w:val="TableParagraph"/>
              <w:spacing w:before="10"/>
              <w:ind w:left="100"/>
              <w:rPr>
                <w:sz w:val="20"/>
              </w:rPr>
            </w:pPr>
            <w:r>
              <w:rPr>
                <w:spacing w:val="-5"/>
                <w:sz w:val="20"/>
              </w:rPr>
              <w:t>20%</w:t>
            </w:r>
          </w:p>
        </w:tc>
        <w:tc>
          <w:tcPr>
            <w:tcW w:w="1720" w:type="dxa"/>
          </w:tcPr>
          <w:p w:rsidR="00251A70" w:rsidRDefault="00C90FF4">
            <w:pPr>
              <w:pStyle w:val="TableParagraph"/>
              <w:spacing w:line="230" w:lineRule="atLeast"/>
              <w:ind w:right="389"/>
              <w:rPr>
                <w:sz w:val="20"/>
              </w:rPr>
            </w:pPr>
            <w:r>
              <w:rPr>
                <w:spacing w:val="-2"/>
                <w:sz w:val="20"/>
              </w:rPr>
              <w:t xml:space="preserve">Excellent </w:t>
            </w:r>
            <w:r>
              <w:rPr>
                <w:sz w:val="20"/>
              </w:rPr>
              <w:t>structure with clear</w:t>
            </w:r>
            <w:r>
              <w:rPr>
                <w:spacing w:val="-13"/>
                <w:sz w:val="20"/>
              </w:rPr>
              <w:t xml:space="preserve"> </w:t>
            </w:r>
            <w:r>
              <w:rPr>
                <w:sz w:val="20"/>
              </w:rPr>
              <w:t>hierarchy</w:t>
            </w:r>
          </w:p>
        </w:tc>
        <w:tc>
          <w:tcPr>
            <w:tcW w:w="1700" w:type="dxa"/>
          </w:tcPr>
          <w:p w:rsidR="00251A70" w:rsidRDefault="00C90FF4">
            <w:pPr>
              <w:pStyle w:val="TableParagraph"/>
              <w:spacing w:before="10"/>
              <w:ind w:left="100"/>
              <w:rPr>
                <w:sz w:val="20"/>
              </w:rPr>
            </w:pPr>
            <w:r>
              <w:rPr>
                <w:sz w:val="20"/>
              </w:rPr>
              <w:t>Mostly</w:t>
            </w:r>
            <w:r>
              <w:rPr>
                <w:spacing w:val="-13"/>
                <w:sz w:val="20"/>
              </w:rPr>
              <w:t xml:space="preserve"> </w:t>
            </w:r>
            <w:r>
              <w:rPr>
                <w:sz w:val="20"/>
              </w:rPr>
              <w:t>organized with</w:t>
            </w:r>
            <w:r>
              <w:rPr>
                <w:spacing w:val="-5"/>
                <w:sz w:val="20"/>
              </w:rPr>
              <w:t xml:space="preserve"> </w:t>
            </w:r>
            <w:r>
              <w:rPr>
                <w:sz w:val="20"/>
              </w:rPr>
              <w:t>minor</w:t>
            </w:r>
            <w:r>
              <w:rPr>
                <w:spacing w:val="-4"/>
                <w:sz w:val="20"/>
              </w:rPr>
              <w:t xml:space="preserve"> </w:t>
            </w:r>
            <w:r>
              <w:rPr>
                <w:spacing w:val="-2"/>
                <w:sz w:val="20"/>
              </w:rPr>
              <w:t>issues</w:t>
            </w:r>
          </w:p>
        </w:tc>
        <w:tc>
          <w:tcPr>
            <w:tcW w:w="1720" w:type="dxa"/>
          </w:tcPr>
          <w:p w:rsidR="00251A70" w:rsidRDefault="00C90FF4">
            <w:pPr>
              <w:pStyle w:val="TableParagraph"/>
              <w:spacing w:line="230" w:lineRule="atLeast"/>
              <w:ind w:right="388"/>
              <w:rPr>
                <w:sz w:val="20"/>
              </w:rPr>
            </w:pPr>
            <w:r>
              <w:rPr>
                <w:sz w:val="20"/>
              </w:rPr>
              <w:t>Basic</w:t>
            </w:r>
            <w:r>
              <w:rPr>
                <w:spacing w:val="-13"/>
                <w:sz w:val="20"/>
              </w:rPr>
              <w:t xml:space="preserve"> </w:t>
            </w:r>
            <w:r>
              <w:rPr>
                <w:sz w:val="20"/>
              </w:rPr>
              <w:t xml:space="preserve">structure with weak </w:t>
            </w:r>
            <w:r>
              <w:rPr>
                <w:spacing w:val="-2"/>
                <w:sz w:val="20"/>
              </w:rPr>
              <w:t>hierarchy</w:t>
            </w:r>
          </w:p>
        </w:tc>
        <w:tc>
          <w:tcPr>
            <w:tcW w:w="1700" w:type="dxa"/>
          </w:tcPr>
          <w:p w:rsidR="00251A70" w:rsidRDefault="00C90FF4">
            <w:pPr>
              <w:pStyle w:val="TableParagraph"/>
              <w:spacing w:before="10"/>
              <w:ind w:left="100"/>
              <w:rPr>
                <w:sz w:val="20"/>
              </w:rPr>
            </w:pPr>
            <w:r>
              <w:rPr>
                <w:sz w:val="20"/>
              </w:rPr>
              <w:t xml:space="preserve">No logical </w:t>
            </w:r>
            <w:r>
              <w:rPr>
                <w:spacing w:val="-2"/>
                <w:sz w:val="20"/>
              </w:rPr>
              <w:t>organization</w:t>
            </w:r>
          </w:p>
        </w:tc>
      </w:tr>
      <w:tr w:rsidR="00251A70">
        <w:trPr>
          <w:trHeight w:val="690"/>
        </w:trPr>
        <w:tc>
          <w:tcPr>
            <w:tcW w:w="1720" w:type="dxa"/>
          </w:tcPr>
          <w:p w:rsidR="00251A70" w:rsidRDefault="00C90FF4">
            <w:pPr>
              <w:pStyle w:val="TableParagraph"/>
              <w:spacing w:before="5"/>
              <w:ind w:right="589"/>
              <w:rPr>
                <w:sz w:val="20"/>
              </w:rPr>
            </w:pPr>
            <w:r>
              <w:rPr>
                <w:spacing w:val="-2"/>
                <w:sz w:val="20"/>
              </w:rPr>
              <w:t>Technical Relevance</w:t>
            </w:r>
          </w:p>
        </w:tc>
        <w:tc>
          <w:tcPr>
            <w:tcW w:w="1700" w:type="dxa"/>
          </w:tcPr>
          <w:p w:rsidR="00251A70" w:rsidRDefault="00C90FF4">
            <w:pPr>
              <w:pStyle w:val="TableParagraph"/>
              <w:spacing w:before="5"/>
              <w:ind w:left="100"/>
              <w:rPr>
                <w:sz w:val="20"/>
              </w:rPr>
            </w:pPr>
            <w:r>
              <w:rPr>
                <w:spacing w:val="-5"/>
                <w:sz w:val="20"/>
              </w:rPr>
              <w:t>20%</w:t>
            </w:r>
          </w:p>
        </w:tc>
        <w:tc>
          <w:tcPr>
            <w:tcW w:w="1720" w:type="dxa"/>
          </w:tcPr>
          <w:p w:rsidR="00251A70" w:rsidRDefault="00C90FF4">
            <w:pPr>
              <w:pStyle w:val="TableParagraph"/>
              <w:spacing w:line="230" w:lineRule="atLeast"/>
              <w:ind w:right="427"/>
              <w:jc w:val="both"/>
              <w:rPr>
                <w:sz w:val="20"/>
              </w:rPr>
            </w:pPr>
            <w:r>
              <w:rPr>
                <w:sz w:val="20"/>
              </w:rPr>
              <w:t>Map strongly reflects cloud course</w:t>
            </w:r>
            <w:r>
              <w:rPr>
                <w:spacing w:val="-6"/>
                <w:sz w:val="20"/>
              </w:rPr>
              <w:t xml:space="preserve"> </w:t>
            </w:r>
            <w:r>
              <w:rPr>
                <w:spacing w:val="-2"/>
                <w:sz w:val="20"/>
              </w:rPr>
              <w:t>content</w:t>
            </w:r>
          </w:p>
        </w:tc>
        <w:tc>
          <w:tcPr>
            <w:tcW w:w="1700" w:type="dxa"/>
          </w:tcPr>
          <w:p w:rsidR="00251A70" w:rsidRDefault="00C90FF4">
            <w:pPr>
              <w:pStyle w:val="TableParagraph"/>
              <w:spacing w:before="5"/>
              <w:ind w:left="100"/>
              <w:rPr>
                <w:sz w:val="20"/>
              </w:rPr>
            </w:pPr>
            <w:r>
              <w:rPr>
                <w:sz w:val="20"/>
              </w:rPr>
              <w:t>Mostly</w:t>
            </w:r>
            <w:r>
              <w:rPr>
                <w:spacing w:val="-13"/>
                <w:sz w:val="20"/>
              </w:rPr>
              <w:t xml:space="preserve"> </w:t>
            </w:r>
            <w:r>
              <w:rPr>
                <w:sz w:val="20"/>
              </w:rPr>
              <w:t>aligned</w:t>
            </w:r>
            <w:r>
              <w:rPr>
                <w:spacing w:val="-12"/>
                <w:sz w:val="20"/>
              </w:rPr>
              <w:t xml:space="preserve"> </w:t>
            </w:r>
            <w:r>
              <w:rPr>
                <w:sz w:val="20"/>
              </w:rPr>
              <w:t xml:space="preserve">to </w:t>
            </w:r>
            <w:r>
              <w:rPr>
                <w:spacing w:val="-2"/>
                <w:sz w:val="20"/>
              </w:rPr>
              <w:t>topic</w:t>
            </w:r>
          </w:p>
        </w:tc>
        <w:tc>
          <w:tcPr>
            <w:tcW w:w="1720" w:type="dxa"/>
          </w:tcPr>
          <w:p w:rsidR="00251A70" w:rsidRDefault="00C90FF4">
            <w:pPr>
              <w:pStyle w:val="TableParagraph"/>
              <w:spacing w:before="5"/>
              <w:ind w:right="266"/>
              <w:rPr>
                <w:sz w:val="20"/>
              </w:rPr>
            </w:pPr>
            <w:r>
              <w:rPr>
                <w:sz w:val="20"/>
              </w:rPr>
              <w:t>Partially</w:t>
            </w:r>
            <w:r>
              <w:rPr>
                <w:spacing w:val="-13"/>
                <w:sz w:val="20"/>
              </w:rPr>
              <w:t xml:space="preserve"> </w:t>
            </w:r>
            <w:r>
              <w:rPr>
                <w:sz w:val="20"/>
              </w:rPr>
              <w:t>aligned to topic</w:t>
            </w:r>
          </w:p>
        </w:tc>
        <w:tc>
          <w:tcPr>
            <w:tcW w:w="1700" w:type="dxa"/>
          </w:tcPr>
          <w:p w:rsidR="00251A70" w:rsidRDefault="00C90FF4">
            <w:pPr>
              <w:pStyle w:val="TableParagraph"/>
              <w:spacing w:before="5"/>
              <w:ind w:left="100" w:right="190"/>
              <w:rPr>
                <w:sz w:val="20"/>
              </w:rPr>
            </w:pPr>
            <w:r>
              <w:rPr>
                <w:spacing w:val="-2"/>
                <w:sz w:val="20"/>
              </w:rPr>
              <w:t>Weak</w:t>
            </w:r>
            <w:r>
              <w:rPr>
                <w:spacing w:val="-11"/>
                <w:sz w:val="20"/>
              </w:rPr>
              <w:t xml:space="preserve"> </w:t>
            </w:r>
            <w:r>
              <w:rPr>
                <w:spacing w:val="-2"/>
                <w:sz w:val="20"/>
              </w:rPr>
              <w:t xml:space="preserve">alignment </w:t>
            </w:r>
            <w:r>
              <w:rPr>
                <w:sz w:val="20"/>
              </w:rPr>
              <w:t>to topic</w:t>
            </w:r>
          </w:p>
        </w:tc>
      </w:tr>
      <w:tr w:rsidR="00251A70">
        <w:trPr>
          <w:trHeight w:val="679"/>
        </w:trPr>
        <w:tc>
          <w:tcPr>
            <w:tcW w:w="1720" w:type="dxa"/>
          </w:tcPr>
          <w:p w:rsidR="00251A70" w:rsidRDefault="00C90FF4">
            <w:pPr>
              <w:pStyle w:val="TableParagraph"/>
              <w:rPr>
                <w:sz w:val="20"/>
              </w:rPr>
            </w:pPr>
            <w:r>
              <w:rPr>
                <w:spacing w:val="-2"/>
                <w:sz w:val="20"/>
              </w:rPr>
              <w:t>Visual</w:t>
            </w:r>
            <w:r>
              <w:rPr>
                <w:spacing w:val="-6"/>
                <w:sz w:val="20"/>
              </w:rPr>
              <w:t xml:space="preserve"> </w:t>
            </w:r>
            <w:r>
              <w:rPr>
                <w:spacing w:val="-2"/>
                <w:sz w:val="20"/>
              </w:rPr>
              <w:t>Clarity</w:t>
            </w:r>
          </w:p>
        </w:tc>
        <w:tc>
          <w:tcPr>
            <w:tcW w:w="1700" w:type="dxa"/>
          </w:tcPr>
          <w:p w:rsidR="00251A70" w:rsidRDefault="00C90FF4">
            <w:pPr>
              <w:pStyle w:val="TableParagraph"/>
              <w:ind w:left="100"/>
              <w:rPr>
                <w:sz w:val="20"/>
              </w:rPr>
            </w:pPr>
            <w:r>
              <w:rPr>
                <w:spacing w:val="-5"/>
                <w:sz w:val="20"/>
              </w:rPr>
              <w:t>10%</w:t>
            </w:r>
          </w:p>
        </w:tc>
        <w:tc>
          <w:tcPr>
            <w:tcW w:w="1720" w:type="dxa"/>
          </w:tcPr>
          <w:p w:rsidR="00251A70" w:rsidRDefault="00C90FF4">
            <w:pPr>
              <w:pStyle w:val="TableParagraph"/>
              <w:spacing w:line="230" w:lineRule="atLeast"/>
              <w:ind w:right="378"/>
              <w:rPr>
                <w:sz w:val="20"/>
              </w:rPr>
            </w:pPr>
            <w:r>
              <w:rPr>
                <w:sz w:val="20"/>
              </w:rPr>
              <w:t>Neat,</w:t>
            </w:r>
            <w:r>
              <w:rPr>
                <w:spacing w:val="-13"/>
                <w:sz w:val="20"/>
              </w:rPr>
              <w:t xml:space="preserve"> </w:t>
            </w:r>
            <w:r>
              <w:rPr>
                <w:sz w:val="20"/>
              </w:rPr>
              <w:t xml:space="preserve">readable, and easy to </w:t>
            </w:r>
            <w:r>
              <w:rPr>
                <w:spacing w:val="-2"/>
                <w:sz w:val="20"/>
              </w:rPr>
              <w:t>interpret</w:t>
            </w:r>
          </w:p>
        </w:tc>
        <w:tc>
          <w:tcPr>
            <w:tcW w:w="1700" w:type="dxa"/>
          </w:tcPr>
          <w:p w:rsidR="00251A70" w:rsidRDefault="00C90FF4">
            <w:pPr>
              <w:pStyle w:val="TableParagraph"/>
              <w:ind w:left="100" w:right="190"/>
              <w:rPr>
                <w:sz w:val="20"/>
              </w:rPr>
            </w:pPr>
            <w:r>
              <w:rPr>
                <w:spacing w:val="-2"/>
                <w:sz w:val="20"/>
              </w:rPr>
              <w:t>Generally readable</w:t>
            </w:r>
          </w:p>
        </w:tc>
        <w:tc>
          <w:tcPr>
            <w:tcW w:w="1720" w:type="dxa"/>
          </w:tcPr>
          <w:p w:rsidR="00251A70" w:rsidRDefault="00C90FF4">
            <w:pPr>
              <w:pStyle w:val="TableParagraph"/>
              <w:ind w:right="741"/>
              <w:rPr>
                <w:sz w:val="20"/>
              </w:rPr>
            </w:pPr>
            <w:r>
              <w:rPr>
                <w:spacing w:val="-2"/>
                <w:sz w:val="20"/>
              </w:rPr>
              <w:t>Somewhat cluttered</w:t>
            </w:r>
          </w:p>
        </w:tc>
        <w:tc>
          <w:tcPr>
            <w:tcW w:w="1700" w:type="dxa"/>
          </w:tcPr>
          <w:p w:rsidR="00251A70" w:rsidRDefault="00C90FF4">
            <w:pPr>
              <w:pStyle w:val="TableParagraph"/>
              <w:ind w:left="100"/>
              <w:rPr>
                <w:sz w:val="20"/>
              </w:rPr>
            </w:pPr>
            <w:r>
              <w:rPr>
                <w:sz w:val="20"/>
              </w:rPr>
              <w:t>Poorly</w:t>
            </w:r>
            <w:r>
              <w:rPr>
                <w:spacing w:val="-6"/>
                <w:sz w:val="20"/>
              </w:rPr>
              <w:t xml:space="preserve"> </w:t>
            </w:r>
            <w:r>
              <w:rPr>
                <w:spacing w:val="-2"/>
                <w:sz w:val="20"/>
              </w:rPr>
              <w:t>presented</w:t>
            </w:r>
          </w:p>
        </w:tc>
      </w:tr>
    </w:tbl>
    <w:p w:rsidR="00000000" w:rsidRDefault="00C90FF4"/>
    <w:p w:rsidR="009400D9" w:rsidRDefault="009400D9"/>
    <w:p w:rsidR="009400D9" w:rsidRPr="009400D9" w:rsidRDefault="009400D9">
      <w:pPr>
        <w:rPr>
          <w:sz w:val="40"/>
          <w:szCs w:val="40"/>
        </w:rPr>
      </w:pPr>
      <w:r w:rsidRPr="009400D9">
        <w:rPr>
          <w:sz w:val="40"/>
          <w:szCs w:val="40"/>
        </w:rPr>
        <w:t>1)</w:t>
      </w:r>
    </w:p>
    <w:p w:rsidR="009400D9" w:rsidRDefault="009400D9" w:rsidP="009400D9">
      <w:pPr>
        <w:pStyle w:val="ListParagraph"/>
        <w:numPr>
          <w:ilvl w:val="0"/>
          <w:numId w:val="2"/>
        </w:numPr>
        <w:tabs>
          <w:tab w:val="left" w:pos="640"/>
        </w:tabs>
        <w:spacing w:before="0" w:line="276" w:lineRule="auto"/>
        <w:ind w:right="487"/>
      </w:pPr>
      <w:r>
        <w:t>Concept</w:t>
      </w:r>
      <w:r>
        <w:rPr>
          <w:spacing w:val="-5"/>
        </w:rPr>
        <w:t xml:space="preserve"> </w:t>
      </w:r>
      <w:r>
        <w:t>Map</w:t>
      </w:r>
      <w:r>
        <w:rPr>
          <w:spacing w:val="-5"/>
        </w:rPr>
        <w:t xml:space="preserve"> </w:t>
      </w:r>
      <w:r>
        <w:t>4:</w:t>
      </w:r>
      <w:r>
        <w:rPr>
          <w:spacing w:val="-5"/>
        </w:rPr>
        <w:t xml:space="preserve"> </w:t>
      </w:r>
      <w:r>
        <w:t>Virtualization</w:t>
      </w:r>
      <w:r>
        <w:rPr>
          <w:spacing w:val="-5"/>
        </w:rPr>
        <w:t xml:space="preserve"> </w:t>
      </w:r>
      <w:r>
        <w:t>and</w:t>
      </w:r>
      <w:r>
        <w:rPr>
          <w:spacing w:val="-5"/>
        </w:rPr>
        <w:t xml:space="preserve"> </w:t>
      </w:r>
      <w:r>
        <w:t>Web</w:t>
      </w:r>
      <w:r>
        <w:rPr>
          <w:spacing w:val="-5"/>
        </w:rPr>
        <w:t xml:space="preserve"> </w:t>
      </w:r>
      <w:r>
        <w:t>Services</w:t>
      </w:r>
      <w:r>
        <w:rPr>
          <w:spacing w:val="-5"/>
        </w:rPr>
        <w:t xml:space="preserve"> </w:t>
      </w:r>
      <w:r>
        <w:t>as</w:t>
      </w:r>
      <w:r>
        <w:rPr>
          <w:spacing w:val="-5"/>
        </w:rPr>
        <w:t xml:space="preserve"> </w:t>
      </w:r>
      <w:r>
        <w:t>Enablers</w:t>
      </w:r>
      <w:r>
        <w:rPr>
          <w:spacing w:val="-5"/>
        </w:rPr>
        <w:t xml:space="preserve"> </w:t>
      </w:r>
      <w:r>
        <w:t>of</w:t>
      </w:r>
      <w:r>
        <w:rPr>
          <w:spacing w:val="-5"/>
        </w:rPr>
        <w:t xml:space="preserve"> </w:t>
      </w:r>
      <w:r>
        <w:t>Cloud.</w:t>
      </w:r>
      <w:r>
        <w:rPr>
          <w:spacing w:val="-5"/>
        </w:rPr>
        <w:t xml:space="preserve"> </w:t>
      </w:r>
      <w:r>
        <w:t>Show</w:t>
      </w:r>
      <w:r>
        <w:rPr>
          <w:spacing w:val="-5"/>
        </w:rPr>
        <w:t xml:space="preserve"> </w:t>
      </w:r>
      <w:r>
        <w:t>how</w:t>
      </w:r>
      <w:r>
        <w:rPr>
          <w:spacing w:val="-5"/>
        </w:rPr>
        <w:t xml:space="preserve"> </w:t>
      </w:r>
      <w:r>
        <w:t>these</w:t>
      </w:r>
      <w:r>
        <w:rPr>
          <w:spacing w:val="-5"/>
        </w:rPr>
        <w:t xml:space="preserve"> </w:t>
      </w:r>
      <w:r>
        <w:t>two</w:t>
      </w:r>
      <w:r>
        <w:rPr>
          <w:spacing w:val="-5"/>
        </w:rPr>
        <w:t xml:space="preserve"> </w:t>
      </w:r>
      <w:r>
        <w:t>concepts</w:t>
      </w:r>
      <w:r>
        <w:rPr>
          <w:spacing w:val="-5"/>
        </w:rPr>
        <w:t xml:space="preserve"> </w:t>
      </w:r>
      <w:r>
        <w:t>support cloud deployment and scalability.</w:t>
      </w:r>
    </w:p>
    <w:p w:rsidR="009400D9" w:rsidRDefault="009400D9" w:rsidP="009400D9">
      <w:pPr>
        <w:pStyle w:val="ListParagraph"/>
        <w:numPr>
          <w:ilvl w:val="0"/>
          <w:numId w:val="2"/>
        </w:numPr>
        <w:tabs>
          <w:tab w:val="left" w:pos="640"/>
        </w:tabs>
        <w:spacing w:before="0" w:line="276" w:lineRule="auto"/>
        <w:ind w:right="487"/>
      </w:pPr>
      <w:r>
        <w:t>Concept</w:t>
      </w:r>
      <w:r>
        <w:rPr>
          <w:spacing w:val="-5"/>
        </w:rPr>
        <w:t xml:space="preserve"> </w:t>
      </w:r>
      <w:r>
        <w:t>Map</w:t>
      </w:r>
      <w:r>
        <w:rPr>
          <w:spacing w:val="-5"/>
        </w:rPr>
        <w:t xml:space="preserve"> </w:t>
      </w:r>
      <w:r>
        <w:t>4:</w:t>
      </w:r>
      <w:r>
        <w:rPr>
          <w:spacing w:val="-5"/>
        </w:rPr>
        <w:t xml:space="preserve"> </w:t>
      </w:r>
      <w:r>
        <w:t>Virtualization</w:t>
      </w:r>
      <w:r>
        <w:rPr>
          <w:spacing w:val="-5"/>
        </w:rPr>
        <w:t xml:space="preserve"> </w:t>
      </w:r>
      <w:r>
        <w:t>and</w:t>
      </w:r>
      <w:r>
        <w:rPr>
          <w:spacing w:val="-5"/>
        </w:rPr>
        <w:t xml:space="preserve"> </w:t>
      </w:r>
      <w:r>
        <w:t>Web</w:t>
      </w:r>
      <w:r>
        <w:rPr>
          <w:spacing w:val="-5"/>
        </w:rPr>
        <w:t xml:space="preserve"> </w:t>
      </w:r>
      <w:r>
        <w:t>Services</w:t>
      </w:r>
      <w:r>
        <w:rPr>
          <w:spacing w:val="-5"/>
        </w:rPr>
        <w:t xml:space="preserve"> </w:t>
      </w:r>
      <w:r>
        <w:t>as</w:t>
      </w:r>
      <w:r>
        <w:rPr>
          <w:spacing w:val="-5"/>
        </w:rPr>
        <w:t xml:space="preserve"> </w:t>
      </w:r>
      <w:r>
        <w:t>Enablers</w:t>
      </w:r>
      <w:r>
        <w:rPr>
          <w:spacing w:val="-5"/>
        </w:rPr>
        <w:t xml:space="preserve"> </w:t>
      </w:r>
      <w:r>
        <w:t>of</w:t>
      </w:r>
      <w:r>
        <w:rPr>
          <w:spacing w:val="-5"/>
        </w:rPr>
        <w:t xml:space="preserve"> </w:t>
      </w:r>
      <w:r>
        <w:t>Cloud.</w:t>
      </w:r>
      <w:r>
        <w:rPr>
          <w:spacing w:val="-5"/>
        </w:rPr>
        <w:t xml:space="preserve"> </w:t>
      </w:r>
      <w:r>
        <w:t>Show</w:t>
      </w:r>
      <w:r>
        <w:rPr>
          <w:spacing w:val="-5"/>
        </w:rPr>
        <w:t xml:space="preserve"> </w:t>
      </w:r>
      <w:r>
        <w:t>how</w:t>
      </w:r>
      <w:r>
        <w:rPr>
          <w:spacing w:val="-5"/>
        </w:rPr>
        <w:t xml:space="preserve"> </w:t>
      </w:r>
      <w:r>
        <w:t>these</w:t>
      </w:r>
      <w:r>
        <w:rPr>
          <w:spacing w:val="-5"/>
        </w:rPr>
        <w:t xml:space="preserve"> </w:t>
      </w:r>
      <w:r>
        <w:t>two</w:t>
      </w:r>
      <w:r>
        <w:rPr>
          <w:spacing w:val="-5"/>
        </w:rPr>
        <w:t xml:space="preserve"> </w:t>
      </w:r>
      <w:r>
        <w:t>concepts</w:t>
      </w:r>
      <w:r>
        <w:rPr>
          <w:spacing w:val="-5"/>
        </w:rPr>
        <w:t xml:space="preserve"> </w:t>
      </w:r>
      <w:r>
        <w:t>support cloud deployment and scalability.</w:t>
      </w:r>
    </w:p>
    <w:p w:rsidR="009400D9" w:rsidRDefault="009400D9">
      <w:r>
        <w:rPr>
          <w:noProof/>
          <w:lang w:val="en-IN" w:eastAsia="en-IN"/>
        </w:rPr>
        <w:drawing>
          <wp:inline distT="0" distB="0" distL="0" distR="0" wp14:anchorId="18839B1D" wp14:editId="0BE262E2">
            <wp:extent cx="6858000" cy="4966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10-09 at 2.15.56 PM.jpeg"/>
                    <pic:cNvPicPr/>
                  </pic:nvPicPr>
                  <pic:blipFill>
                    <a:blip r:embed="rId7">
                      <a:extLst>
                        <a:ext uri="{28A0092B-C50C-407E-A947-70E740481C1C}">
                          <a14:useLocalDpi xmlns:a14="http://schemas.microsoft.com/office/drawing/2010/main" val="0"/>
                        </a:ext>
                      </a:extLst>
                    </a:blip>
                    <a:stretch>
                      <a:fillRect/>
                    </a:stretch>
                  </pic:blipFill>
                  <pic:spPr>
                    <a:xfrm>
                      <a:off x="0" y="0"/>
                      <a:ext cx="6858000" cy="4966335"/>
                    </a:xfrm>
                    <a:prstGeom prst="rect">
                      <a:avLst/>
                    </a:prstGeom>
                  </pic:spPr>
                </pic:pic>
              </a:graphicData>
            </a:graphic>
          </wp:inline>
        </w:drawing>
      </w:r>
    </w:p>
    <w:p w:rsidR="009400D9" w:rsidRDefault="009400D9"/>
    <w:p w:rsidR="009400D9" w:rsidRDefault="009400D9"/>
    <w:p w:rsidR="00F878DC" w:rsidRPr="00F878DC" w:rsidRDefault="00F878DC" w:rsidP="00F878DC">
      <w:pPr>
        <w:rPr>
          <w:sz w:val="24"/>
          <w:szCs w:val="24"/>
        </w:rPr>
      </w:pPr>
      <w:r w:rsidRPr="00F878DC">
        <w:rPr>
          <w:b/>
          <w:sz w:val="32"/>
          <w:szCs w:val="32"/>
        </w:rPr>
        <w:t>Accessibility</w:t>
      </w:r>
      <w:r w:rsidRPr="00F878DC">
        <w:rPr>
          <w:sz w:val="24"/>
          <w:szCs w:val="24"/>
        </w:rPr>
        <w:t xml:space="preserve">: </w:t>
      </w:r>
    </w:p>
    <w:p w:rsidR="00F878DC" w:rsidRPr="00F878DC" w:rsidRDefault="00F878DC" w:rsidP="00F878DC">
      <w:pPr>
        <w:rPr>
          <w:sz w:val="28"/>
          <w:szCs w:val="28"/>
        </w:rPr>
      </w:pPr>
      <w:r w:rsidRPr="00F878DC">
        <w:rPr>
          <w:sz w:val="28"/>
          <w:szCs w:val="28"/>
        </w:rPr>
        <w:t>Business applications</w:t>
      </w:r>
    </w:p>
    <w:p w:rsidR="00F878DC" w:rsidRPr="00F878DC" w:rsidRDefault="00F878DC" w:rsidP="00F878DC">
      <w:pPr>
        <w:rPr>
          <w:sz w:val="28"/>
          <w:szCs w:val="28"/>
        </w:rPr>
      </w:pPr>
      <w:r w:rsidRPr="00F878DC">
        <w:rPr>
          <w:sz w:val="28"/>
          <w:szCs w:val="28"/>
        </w:rPr>
        <w:t>Data storage and backup</w:t>
      </w:r>
    </w:p>
    <w:p w:rsidR="00F878DC" w:rsidRPr="00F878DC" w:rsidRDefault="00F878DC" w:rsidP="00F878DC">
      <w:pPr>
        <w:rPr>
          <w:sz w:val="28"/>
          <w:szCs w:val="28"/>
        </w:rPr>
      </w:pPr>
      <w:r w:rsidRPr="00F878DC">
        <w:rPr>
          <w:sz w:val="28"/>
          <w:szCs w:val="28"/>
        </w:rPr>
        <w:lastRenderedPageBreak/>
        <w:t>Communication and video conferencing</w:t>
      </w:r>
    </w:p>
    <w:p w:rsidR="00F878DC" w:rsidRPr="00F878DC" w:rsidRDefault="00F878DC" w:rsidP="00F878DC">
      <w:pPr>
        <w:rPr>
          <w:sz w:val="32"/>
          <w:szCs w:val="32"/>
        </w:rPr>
      </w:pPr>
      <w:r w:rsidRPr="00F878DC">
        <w:rPr>
          <w:sz w:val="32"/>
          <w:szCs w:val="32"/>
        </w:rPr>
        <w:t>6. Conclusion</w:t>
      </w:r>
    </w:p>
    <w:p w:rsidR="00F878DC" w:rsidRPr="00F878DC" w:rsidRDefault="00F878DC" w:rsidP="00F878DC">
      <w:pPr>
        <w:rPr>
          <w:sz w:val="28"/>
          <w:szCs w:val="28"/>
        </w:rPr>
      </w:pPr>
      <w:r w:rsidRPr="00F878DC">
        <w:rPr>
          <w:sz w:val="28"/>
          <w:szCs w:val="28"/>
        </w:rPr>
        <w:t>Cloud computing is an important technology that provides applications, platforms</w:t>
      </w:r>
      <w:r w:rsidRPr="00F878DC">
        <w:rPr>
          <w:sz w:val="28"/>
          <w:szCs w:val="28"/>
        </w:rPr>
        <w:t xml:space="preserve"> </w:t>
      </w:r>
      <w:r w:rsidRPr="00F878DC">
        <w:rPr>
          <w:sz w:val="28"/>
          <w:szCs w:val="28"/>
        </w:rPr>
        <w:t>Data and applications can be accessed from different locations using the internet.</w:t>
      </w:r>
    </w:p>
    <w:p w:rsidR="00F878DC" w:rsidRPr="00F878DC" w:rsidRDefault="00F878DC" w:rsidP="00F878DC">
      <w:pPr>
        <w:rPr>
          <w:sz w:val="28"/>
          <w:szCs w:val="28"/>
        </w:rPr>
      </w:pPr>
      <w:r w:rsidRPr="00F878DC">
        <w:rPr>
          <w:sz w:val="28"/>
          <w:szCs w:val="28"/>
        </w:rPr>
        <w:t>Storage: Stores large amounts of data online.</w:t>
      </w:r>
    </w:p>
    <w:p w:rsidR="00F878DC" w:rsidRPr="00F878DC" w:rsidRDefault="00F878DC" w:rsidP="00F878DC">
      <w:pPr>
        <w:rPr>
          <w:sz w:val="28"/>
          <w:szCs w:val="28"/>
        </w:rPr>
      </w:pPr>
      <w:r w:rsidRPr="00F878DC">
        <w:rPr>
          <w:sz w:val="28"/>
          <w:szCs w:val="28"/>
        </w:rPr>
        <w:t>Backup and recovery: Helps protect data and restore it after failures.</w:t>
      </w:r>
    </w:p>
    <w:p w:rsidR="00F878DC" w:rsidRPr="00F878DC" w:rsidRDefault="00F878DC" w:rsidP="00F878DC">
      <w:pPr>
        <w:rPr>
          <w:sz w:val="28"/>
          <w:szCs w:val="28"/>
        </w:rPr>
      </w:pPr>
      <w:r w:rsidRPr="00F878DC">
        <w:rPr>
          <w:sz w:val="28"/>
          <w:szCs w:val="28"/>
        </w:rPr>
        <w:t>Collaboration: Multiple users can work together on shared files and applications.</w:t>
      </w:r>
    </w:p>
    <w:p w:rsidR="00F878DC" w:rsidRPr="00F878DC" w:rsidRDefault="00F878DC" w:rsidP="00F878DC">
      <w:pPr>
        <w:rPr>
          <w:sz w:val="28"/>
          <w:szCs w:val="28"/>
        </w:rPr>
      </w:pPr>
      <w:r w:rsidRPr="00F878DC">
        <w:rPr>
          <w:sz w:val="28"/>
          <w:szCs w:val="28"/>
        </w:rPr>
        <w:t>5. Applications of Cloud Computing</w:t>
      </w:r>
    </w:p>
    <w:p w:rsidR="00F878DC" w:rsidRPr="00F878DC" w:rsidRDefault="00F878DC" w:rsidP="00F878DC">
      <w:pPr>
        <w:rPr>
          <w:sz w:val="28"/>
          <w:szCs w:val="28"/>
        </w:rPr>
      </w:pPr>
      <w:r w:rsidRPr="00F878DC">
        <w:rPr>
          <w:sz w:val="28"/>
          <w:szCs w:val="28"/>
        </w:rPr>
        <w:t>Education and online learning</w:t>
      </w:r>
    </w:p>
    <w:p w:rsidR="00F878DC" w:rsidRPr="00F878DC" w:rsidRDefault="00F878DC" w:rsidP="00F878DC">
      <w:pPr>
        <w:rPr>
          <w:sz w:val="28"/>
          <w:szCs w:val="28"/>
        </w:rPr>
      </w:pPr>
      <w:r w:rsidRPr="00F878DC">
        <w:rPr>
          <w:sz w:val="28"/>
          <w:szCs w:val="28"/>
        </w:rPr>
        <w:t>Banking and finance</w:t>
      </w:r>
    </w:p>
    <w:p w:rsidR="00F878DC" w:rsidRPr="00F878DC" w:rsidRDefault="00F878DC" w:rsidP="00F878DC">
      <w:pPr>
        <w:rPr>
          <w:sz w:val="28"/>
          <w:szCs w:val="28"/>
        </w:rPr>
      </w:pPr>
      <w:r w:rsidRPr="00F878DC">
        <w:rPr>
          <w:sz w:val="28"/>
          <w:szCs w:val="28"/>
        </w:rPr>
        <w:t>Healthcare</w:t>
      </w:r>
    </w:p>
    <w:p w:rsidR="009400D9" w:rsidRDefault="00F878DC" w:rsidP="00F878DC">
      <w:pPr>
        <w:rPr>
          <w:sz w:val="28"/>
          <w:szCs w:val="28"/>
        </w:rPr>
      </w:pPr>
      <w:r w:rsidRPr="00F878DC">
        <w:rPr>
          <w:sz w:val="28"/>
          <w:szCs w:val="28"/>
        </w:rPr>
        <w:t>, and infrastructure through the internet. It makes computing easier, more flexible, and cost-effective for individuals and organizations.</w:t>
      </w: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r w:rsidRPr="00F878DC">
        <w:rPr>
          <w:sz w:val="36"/>
          <w:szCs w:val="36"/>
        </w:rPr>
        <w:t>2)</w:t>
      </w:r>
      <w:r w:rsidRPr="00F878DC">
        <w:rPr>
          <w:rStyle w:val="Normal"/>
          <w:snapToGrid w:val="0"/>
          <w:color w:val="000000"/>
          <w:w w:val="0"/>
          <w:sz w:val="0"/>
          <w:szCs w:val="0"/>
          <w:u w:color="000000"/>
          <w:bdr w:val="none" w:sz="0" w:space="0" w:color="000000"/>
          <w:shd w:val="clear" w:color="000000" w:fill="000000"/>
          <w:lang w:val="x-none" w:eastAsia="x-none" w:bidi="x-none"/>
        </w:rPr>
        <w:t xml:space="preserve"> </w:t>
      </w:r>
      <w:r w:rsidRPr="00F878DC">
        <w:rPr>
          <w:noProof/>
          <w:sz w:val="36"/>
          <w:szCs w:val="36"/>
          <w:lang w:val="en-IN" w:eastAsia="en-IN"/>
        </w:rPr>
        <w:drawing>
          <wp:inline distT="0" distB="0" distL="0" distR="0">
            <wp:extent cx="6858000" cy="5855677"/>
            <wp:effectExtent l="0" t="0" r="0" b="0"/>
            <wp:docPr id="5" name="Picture 5" descr="C:\Users\Admin\AppData\Local\Packages\5319275A.WhatsAppDesktop_cv1g1gvanyjgm\LocalState\sessions\793D1DE33C62A225C854B9045585DCCD6A22D48A\transfers\2026-41\WhatsApp Image 2026-10-09 at 2.18.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LocalState\sessions\793D1DE33C62A225C854B9045585DCCD6A22D48A\transfers\2026-41\WhatsApp Image 2026-10-09 at 2.18.27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5855677"/>
                    </a:xfrm>
                    <a:prstGeom prst="rect">
                      <a:avLst/>
                    </a:prstGeom>
                    <a:noFill/>
                    <a:ln>
                      <a:noFill/>
                    </a:ln>
                  </pic:spPr>
                </pic:pic>
              </a:graphicData>
            </a:graphic>
          </wp:inline>
        </w:drawing>
      </w:r>
    </w:p>
    <w:p w:rsidR="00F878DC" w:rsidRPr="00B54F73" w:rsidRDefault="00F878DC" w:rsidP="00F878DC">
      <w:pPr>
        <w:rPr>
          <w:sz w:val="28"/>
          <w:szCs w:val="28"/>
        </w:rPr>
      </w:pPr>
      <w:r w:rsidRPr="00F878DC">
        <w:rPr>
          <w:sz w:val="36"/>
          <w:szCs w:val="36"/>
        </w:rPr>
        <w:t>8</w:t>
      </w:r>
      <w:r w:rsidRPr="00B54F73">
        <w:rPr>
          <w:sz w:val="28"/>
          <w:szCs w:val="28"/>
        </w:rPr>
        <w:t>. 2015 – Cloud-Native Computing</w:t>
      </w:r>
    </w:p>
    <w:p w:rsidR="00B54F73" w:rsidRPr="00B54F73" w:rsidRDefault="00F878DC" w:rsidP="00B54F73">
      <w:pPr>
        <w:rPr>
          <w:sz w:val="28"/>
          <w:szCs w:val="28"/>
        </w:rPr>
      </w:pPr>
      <w:r w:rsidRPr="00B54F73">
        <w:rPr>
          <w:sz w:val="28"/>
          <w:szCs w:val="28"/>
        </w:rPr>
        <w:t xml:space="preserve">Cloud-native technologies support scalable and flexible </w:t>
      </w:r>
      <w:r w:rsidR="00B54F73" w:rsidRPr="00B54F73">
        <w:rPr>
          <w:sz w:val="28"/>
          <w:szCs w:val="28"/>
        </w:rPr>
        <w:t>6. 2011 – Open-Source PaaS</w:t>
      </w:r>
    </w:p>
    <w:p w:rsidR="00B54F73" w:rsidRPr="00B54F73" w:rsidRDefault="00B54F73" w:rsidP="00B54F73">
      <w:pPr>
        <w:rPr>
          <w:sz w:val="28"/>
          <w:szCs w:val="28"/>
        </w:rPr>
      </w:pPr>
      <w:r w:rsidRPr="00B54F73">
        <w:rPr>
          <w:sz w:val="28"/>
          <w:szCs w:val="28"/>
        </w:rPr>
        <w:lastRenderedPageBreak/>
        <w:t>Cloud Foundry helped developers deploy and manage applications on cloud platforms with less infrastructure management.</w:t>
      </w:r>
    </w:p>
    <w:p w:rsidR="00B54F73" w:rsidRPr="00B54F73" w:rsidRDefault="00B54F73" w:rsidP="00B54F73">
      <w:pPr>
        <w:rPr>
          <w:sz w:val="28"/>
          <w:szCs w:val="28"/>
        </w:rPr>
      </w:pPr>
      <w:r w:rsidRPr="00B54F73">
        <w:rPr>
          <w:sz w:val="28"/>
          <w:szCs w:val="28"/>
        </w:rPr>
        <w:t>7. 2013 – Containers</w:t>
      </w:r>
    </w:p>
    <w:p w:rsidR="00B54F73" w:rsidRPr="00B54F73" w:rsidRDefault="00B54F73" w:rsidP="00B54F73">
      <w:pPr>
        <w:rPr>
          <w:sz w:val="28"/>
          <w:szCs w:val="28"/>
        </w:rPr>
      </w:pPr>
      <w:r w:rsidRPr="00B54F73">
        <w:rPr>
          <w:sz w:val="28"/>
          <w:szCs w:val="28"/>
        </w:rPr>
        <w:t>Docker popularized container technology. Containers package applications and their dependencies so they can run consistently in different environments.</w:t>
      </w:r>
    </w:p>
    <w:p w:rsidR="00F878DC" w:rsidRPr="00B54F73" w:rsidRDefault="00F878DC" w:rsidP="00F878DC">
      <w:pPr>
        <w:rPr>
          <w:sz w:val="28"/>
          <w:szCs w:val="28"/>
        </w:rPr>
      </w:pPr>
      <w:r w:rsidRPr="00B54F73">
        <w:rPr>
          <w:sz w:val="28"/>
          <w:szCs w:val="28"/>
        </w:rPr>
        <w:t xml:space="preserve">applications. They commonly use containers, </w:t>
      </w:r>
      <w:proofErr w:type="spellStart"/>
      <w:r w:rsidRPr="00B54F73">
        <w:rPr>
          <w:sz w:val="28"/>
          <w:szCs w:val="28"/>
        </w:rPr>
        <w:t>microservices</w:t>
      </w:r>
      <w:proofErr w:type="spellEnd"/>
      <w:r w:rsidRPr="00B54F73">
        <w:rPr>
          <w:sz w:val="28"/>
          <w:szCs w:val="28"/>
        </w:rPr>
        <w:t>, automation, and orchestration tools such as Kubernetes.</w:t>
      </w:r>
    </w:p>
    <w:p w:rsidR="00F878DC" w:rsidRPr="00B54F73" w:rsidRDefault="00F878DC" w:rsidP="00F878DC">
      <w:pPr>
        <w:rPr>
          <w:rStyle w:val="Normal"/>
          <w:noProof/>
          <w:snapToGrid w:val="0"/>
          <w:color w:val="000000"/>
          <w:w w:val="0"/>
          <w:sz w:val="28"/>
          <w:szCs w:val="28"/>
          <w:u w:color="000000"/>
          <w:bdr w:val="none" w:sz="0" w:space="0" w:color="000000"/>
          <w:shd w:val="clear" w:color="000000" w:fill="000000"/>
          <w:lang w:val="en-IN" w:eastAsia="en-IN"/>
        </w:rPr>
      </w:pPr>
      <w:r w:rsidRPr="00B54F73">
        <w:rPr>
          <w:sz w:val="28"/>
          <w:szCs w:val="28"/>
        </w:rPr>
        <w:t>3)</w:t>
      </w:r>
      <w:r w:rsidRPr="00B54F73">
        <w:rPr>
          <w:rStyle w:val="Normal"/>
          <w:snapToGrid w:val="0"/>
          <w:color w:val="000000"/>
          <w:w w:val="0"/>
          <w:sz w:val="28"/>
          <w:szCs w:val="28"/>
          <w:u w:color="000000"/>
          <w:bdr w:val="none" w:sz="0" w:space="0" w:color="000000"/>
          <w:shd w:val="clear" w:color="000000" w:fill="000000"/>
          <w:lang w:val="x-none" w:eastAsia="x-none" w:bidi="x-none"/>
        </w:rPr>
        <w:t xml:space="preserve"> </w:t>
      </w: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r w:rsidRPr="00F878DC">
        <w:rPr>
          <w:rStyle w:val="Normal"/>
          <w:noProof/>
          <w:snapToGrid w:val="0"/>
          <w:color w:val="000000"/>
          <w:w w:val="0"/>
          <w:sz w:val="0"/>
          <w:szCs w:val="0"/>
          <w:u w:color="000000"/>
          <w:bdr w:val="none" w:sz="0" w:space="0" w:color="000000"/>
          <w:shd w:val="clear" w:color="000000" w:fill="000000"/>
          <w:lang w:val="en-IN" w:eastAsia="en-IN"/>
        </w:rPr>
        <w:drawing>
          <wp:inline distT="0" distB="0" distL="0" distR="0">
            <wp:extent cx="6858000" cy="3365264"/>
            <wp:effectExtent l="0" t="0" r="0" b="6985"/>
            <wp:docPr id="10" name="Picture 10" descr="C:\Users\Admin\AppData\Local\Packages\5319275A.WhatsAppDesktop_cv1g1gvanyjgm\LocalState\sessions\793D1DE33C62A225C854B9045585DCCD6A22D48A\transfers\2026-41\WhatsApp Image 2026-10-09 at 2.20.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Packages\5319275A.WhatsAppDesktop_cv1g1gvanyjgm\LocalState\sessions\793D1DE33C62A225C854B9045585DCCD6A22D48A\transfers\2026-41\WhatsApp Image 2026-10-09 at 2.20.17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365264"/>
                    </a:xfrm>
                    <a:prstGeom prst="rect">
                      <a:avLst/>
                    </a:prstGeom>
                    <a:noFill/>
                    <a:ln>
                      <a:noFill/>
                    </a:ln>
                  </pic:spPr>
                </pic:pic>
              </a:graphicData>
            </a:graphic>
          </wp:inline>
        </w:drawing>
      </w: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F878DC" w:rsidRDefault="00F878DC" w:rsidP="00F878DC">
      <w:pPr>
        <w:rPr>
          <w:rStyle w:val="Normal"/>
          <w:noProof/>
          <w:snapToGrid w:val="0"/>
          <w:color w:val="000000"/>
          <w:w w:val="0"/>
          <w:sz w:val="0"/>
          <w:szCs w:val="0"/>
          <w:u w:color="000000"/>
          <w:bdr w:val="none" w:sz="0" w:space="0" w:color="000000"/>
          <w:shd w:val="clear" w:color="000000" w:fill="000000"/>
          <w:lang w:val="en-IN" w:eastAsia="en-IN"/>
        </w:rPr>
      </w:pPr>
    </w:p>
    <w:p w:rsidR="00B54F73" w:rsidRPr="00B54F73" w:rsidRDefault="00B54F73" w:rsidP="00B54F73">
      <w:pPr>
        <w:rPr>
          <w:sz w:val="32"/>
          <w:szCs w:val="32"/>
        </w:rPr>
      </w:pPr>
      <w:r w:rsidRPr="00B54F73">
        <w:rPr>
          <w:sz w:val="36"/>
          <w:szCs w:val="36"/>
        </w:rPr>
        <w:t xml:space="preserve">Example: </w:t>
      </w:r>
      <w:r w:rsidRPr="00B54F73">
        <w:rPr>
          <w:sz w:val="32"/>
          <w:szCs w:val="32"/>
        </w:rPr>
        <w:t>Amazon EC2 and Microsoft Azure Virtual Machines.</w:t>
      </w:r>
    </w:p>
    <w:p w:rsidR="00B54F73" w:rsidRPr="00B54F73" w:rsidRDefault="00B54F73" w:rsidP="00B54F73">
      <w:pPr>
        <w:rPr>
          <w:sz w:val="32"/>
          <w:szCs w:val="32"/>
        </w:rPr>
      </w:pPr>
      <w:r w:rsidRPr="00B54F73">
        <w:rPr>
          <w:sz w:val="32"/>
          <w:szCs w:val="32"/>
        </w:rPr>
        <w:t>3. PaaS (</w:t>
      </w:r>
    </w:p>
    <w:p w:rsidR="00B54F73" w:rsidRPr="00B54F73" w:rsidRDefault="00B54F73" w:rsidP="00B54F73">
      <w:pPr>
        <w:rPr>
          <w:sz w:val="32"/>
          <w:szCs w:val="32"/>
        </w:rPr>
      </w:pPr>
      <w:r w:rsidRPr="00B54F73">
        <w:rPr>
          <w:sz w:val="32"/>
          <w:szCs w:val="32"/>
        </w:rPr>
        <w:t>to develop, test, and deploy applications.</w:t>
      </w:r>
    </w:p>
    <w:p w:rsidR="00B54F73" w:rsidRPr="00B54F73" w:rsidRDefault="00B54F73" w:rsidP="00B54F73">
      <w:pPr>
        <w:rPr>
          <w:sz w:val="32"/>
          <w:szCs w:val="32"/>
        </w:rPr>
      </w:pPr>
      <w:r w:rsidRPr="00B54F73">
        <w:rPr>
          <w:sz w:val="32"/>
          <w:szCs w:val="32"/>
        </w:rPr>
        <w:t>The cloud provider Platform as a Service)</w:t>
      </w:r>
    </w:p>
    <w:p w:rsidR="00B54F73" w:rsidRPr="00B54F73" w:rsidRDefault="00B54F73" w:rsidP="00B54F73">
      <w:pPr>
        <w:rPr>
          <w:sz w:val="32"/>
          <w:szCs w:val="32"/>
        </w:rPr>
      </w:pPr>
      <w:r w:rsidRPr="00B54F73">
        <w:rPr>
          <w:sz w:val="32"/>
          <w:szCs w:val="32"/>
        </w:rPr>
        <w:t>PaaS provides a platform manages servers, storage, networking, virtualization, operating systems, and middleware.</w:t>
      </w:r>
    </w:p>
    <w:p w:rsidR="00B54F73" w:rsidRPr="00B54F73" w:rsidRDefault="00B54F73" w:rsidP="00B54F73">
      <w:pPr>
        <w:rPr>
          <w:sz w:val="32"/>
          <w:szCs w:val="32"/>
        </w:rPr>
      </w:pPr>
      <w:r w:rsidRPr="00B54F73">
        <w:rPr>
          <w:sz w:val="32"/>
          <w:szCs w:val="32"/>
        </w:rPr>
        <w:t>The user mainly manages applications and data.</w:t>
      </w:r>
    </w:p>
    <w:p w:rsidR="00B54F73" w:rsidRPr="00B54F73" w:rsidRDefault="00B54F73" w:rsidP="00B54F73">
      <w:pPr>
        <w:rPr>
          <w:sz w:val="32"/>
          <w:szCs w:val="32"/>
        </w:rPr>
      </w:pPr>
      <w:r w:rsidRPr="00B54F73">
        <w:rPr>
          <w:sz w:val="32"/>
          <w:szCs w:val="32"/>
        </w:rPr>
        <w:t xml:space="preserve">Example: Google App Engine and </w:t>
      </w:r>
      <w:proofErr w:type="spellStart"/>
      <w:r w:rsidRPr="00B54F73">
        <w:rPr>
          <w:sz w:val="32"/>
          <w:szCs w:val="32"/>
        </w:rPr>
        <w:t>Heroku</w:t>
      </w:r>
      <w:proofErr w:type="spellEnd"/>
      <w:r w:rsidRPr="00B54F73">
        <w:rPr>
          <w:sz w:val="32"/>
          <w:szCs w:val="32"/>
        </w:rPr>
        <w:t>.</w:t>
      </w:r>
    </w:p>
    <w:p w:rsidR="00B54F73" w:rsidRPr="00B54F73" w:rsidRDefault="00B54F73" w:rsidP="00B54F73">
      <w:pPr>
        <w:rPr>
          <w:sz w:val="32"/>
          <w:szCs w:val="32"/>
        </w:rPr>
      </w:pPr>
      <w:r w:rsidRPr="00B54F73">
        <w:rPr>
          <w:sz w:val="32"/>
          <w:szCs w:val="32"/>
        </w:rPr>
        <w:t>4. SaaS (Software as a Service)</w:t>
      </w:r>
    </w:p>
    <w:p w:rsidR="00B54F73" w:rsidRPr="00B54F73" w:rsidRDefault="00B54F73" w:rsidP="00B54F73">
      <w:pPr>
        <w:rPr>
          <w:sz w:val="32"/>
          <w:szCs w:val="32"/>
        </w:rPr>
      </w:pPr>
      <w:r w:rsidRPr="00B54F73">
        <w:rPr>
          <w:sz w:val="32"/>
          <w:szCs w:val="32"/>
        </w:rPr>
        <w:t>SaaS provides ready-to-use software through the internet.</w:t>
      </w:r>
    </w:p>
    <w:p w:rsidR="00B54F73" w:rsidRPr="00B54F73" w:rsidRDefault="00B54F73" w:rsidP="00B54F73">
      <w:pPr>
        <w:rPr>
          <w:sz w:val="32"/>
          <w:szCs w:val="32"/>
        </w:rPr>
      </w:pPr>
      <w:r w:rsidRPr="00B54F73">
        <w:rPr>
          <w:sz w:val="32"/>
          <w:szCs w:val="32"/>
        </w:rPr>
        <w:t>The cloud provider manages the entire infrastructure and software platform.</w:t>
      </w:r>
    </w:p>
    <w:p w:rsidR="00B54F73" w:rsidRPr="00B54F73" w:rsidRDefault="00B54F73" w:rsidP="00B54F73">
      <w:pPr>
        <w:rPr>
          <w:sz w:val="32"/>
          <w:szCs w:val="32"/>
        </w:rPr>
      </w:pPr>
      <w:r w:rsidRPr="00B54F73">
        <w:rPr>
          <w:sz w:val="32"/>
          <w:szCs w:val="32"/>
        </w:rPr>
        <w:t>Users simply access and use the application.</w:t>
      </w:r>
    </w:p>
    <w:p w:rsidR="00F878DC" w:rsidRDefault="00B54F73" w:rsidP="00B54F73">
      <w:pPr>
        <w:rPr>
          <w:sz w:val="36"/>
          <w:szCs w:val="36"/>
        </w:rPr>
      </w:pPr>
      <w:r w:rsidRPr="00B54F73">
        <w:rPr>
          <w:sz w:val="32"/>
          <w:szCs w:val="32"/>
        </w:rPr>
        <w:t>Example: Gmail, Google Docs, and Microsoft 365</w:t>
      </w:r>
      <w:r w:rsidRPr="00B54F73">
        <w:rPr>
          <w:sz w:val="36"/>
          <w:szCs w:val="36"/>
        </w:rPr>
        <w:t>.</w:t>
      </w:r>
    </w:p>
    <w:p w:rsidR="00B54F73" w:rsidRDefault="00B54F73" w:rsidP="00B54F73">
      <w:pPr>
        <w:rPr>
          <w:rStyle w:val="Normal"/>
          <w:snapToGrid w:val="0"/>
          <w:color w:val="000000"/>
          <w:w w:val="0"/>
          <w:sz w:val="0"/>
          <w:szCs w:val="0"/>
          <w:u w:color="000000"/>
          <w:bdr w:val="none" w:sz="0" w:space="0" w:color="000000"/>
          <w:shd w:val="clear" w:color="000000" w:fill="000000"/>
          <w:lang w:val="x-none" w:eastAsia="x-none" w:bidi="x-none"/>
        </w:rPr>
      </w:pPr>
      <w:r>
        <w:rPr>
          <w:sz w:val="36"/>
          <w:szCs w:val="36"/>
        </w:rPr>
        <w:t>4)</w:t>
      </w:r>
      <w:r w:rsidRPr="00B54F73">
        <w:rPr>
          <w:rStyle w:val="Normal"/>
          <w:snapToGrid w:val="0"/>
          <w:color w:val="000000"/>
          <w:w w:val="0"/>
          <w:sz w:val="0"/>
          <w:szCs w:val="0"/>
          <w:u w:color="000000"/>
          <w:bdr w:val="none" w:sz="0" w:space="0" w:color="000000"/>
          <w:shd w:val="clear" w:color="000000" w:fill="000000"/>
          <w:lang w:val="x-none" w:eastAsia="x-none" w:bidi="x-none"/>
        </w:rPr>
        <w:t xml:space="preserve"> </w:t>
      </w:r>
      <w:r w:rsidRPr="00B54F73">
        <w:rPr>
          <w:noProof/>
          <w:sz w:val="36"/>
          <w:szCs w:val="36"/>
          <w:lang w:val="en-IN" w:eastAsia="en-IN"/>
        </w:rPr>
        <w:lastRenderedPageBreak/>
        <w:drawing>
          <wp:inline distT="0" distB="0" distL="0" distR="0">
            <wp:extent cx="6858000" cy="9087205"/>
            <wp:effectExtent l="0" t="0" r="0" b="0"/>
            <wp:docPr id="11" name="Picture 11" descr="C:\Users\Admin\AppData\Local\Packages\5319275A.WhatsAppDesktop_cv1g1gvanyjgm\LocalState\sessions\793D1DE33C62A225C854B9045585DCCD6A22D48A\transfers\2026-41\WhatsApp Image 2026-10-09 at 2.21.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Packages\5319275A.WhatsAppDesktop_cv1g1gvanyjgm\LocalState\sessions\793D1DE33C62A225C854B9045585DCCD6A22D48A\transfers\2026-41\WhatsApp Image 2026-10-09 at 2.21.39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9087205"/>
                    </a:xfrm>
                    <a:prstGeom prst="rect">
                      <a:avLst/>
                    </a:prstGeom>
                    <a:noFill/>
                    <a:ln>
                      <a:noFill/>
                    </a:ln>
                  </pic:spPr>
                </pic:pic>
              </a:graphicData>
            </a:graphic>
          </wp:inline>
        </w:drawing>
      </w:r>
    </w:p>
    <w:p w:rsidR="00B54F73" w:rsidRDefault="00B54F73" w:rsidP="00B54F73">
      <w:pPr>
        <w:rPr>
          <w:rStyle w:val="Normal"/>
          <w:snapToGrid w:val="0"/>
          <w:color w:val="000000"/>
          <w:w w:val="0"/>
          <w:sz w:val="0"/>
          <w:szCs w:val="0"/>
          <w:u w:color="000000"/>
          <w:bdr w:val="none" w:sz="0" w:space="0" w:color="000000"/>
          <w:shd w:val="clear" w:color="000000" w:fill="000000"/>
          <w:lang w:val="x-none" w:eastAsia="x-none" w:bidi="x-none"/>
        </w:rPr>
      </w:pPr>
    </w:p>
    <w:p w:rsidR="00B54F73" w:rsidRDefault="00B54F73" w:rsidP="00B54F73">
      <w:pPr>
        <w:rPr>
          <w:rStyle w:val="Normal"/>
          <w:snapToGrid w:val="0"/>
          <w:color w:val="000000"/>
          <w:w w:val="0"/>
          <w:sz w:val="0"/>
          <w:szCs w:val="0"/>
          <w:u w:color="000000"/>
          <w:bdr w:val="none" w:sz="0" w:space="0" w:color="000000"/>
          <w:shd w:val="clear" w:color="000000" w:fill="000000"/>
          <w:lang w:val="x-none" w:eastAsia="x-none" w:bidi="x-none"/>
        </w:rPr>
      </w:pPr>
    </w:p>
    <w:p w:rsidR="00B54F73" w:rsidRDefault="00B54F73" w:rsidP="00B54F73">
      <w:pPr>
        <w:rPr>
          <w:rStyle w:val="Normal"/>
          <w:snapToGrid w:val="0"/>
          <w:color w:val="000000"/>
          <w:w w:val="0"/>
          <w:sz w:val="0"/>
          <w:szCs w:val="0"/>
          <w:u w:color="000000"/>
          <w:bdr w:val="none" w:sz="0" w:space="0" w:color="000000"/>
          <w:shd w:val="clear" w:color="000000" w:fill="000000"/>
          <w:lang w:val="x-none" w:eastAsia="x-none" w:bidi="x-none"/>
        </w:rPr>
      </w:pPr>
    </w:p>
    <w:p w:rsidR="00B54F73" w:rsidRDefault="00B54F73" w:rsidP="00B54F73">
      <w:pPr>
        <w:rPr>
          <w:rStyle w:val="Normal"/>
          <w:snapToGrid w:val="0"/>
          <w:color w:val="000000"/>
          <w:w w:val="0"/>
          <w:sz w:val="0"/>
          <w:szCs w:val="0"/>
          <w:u w:color="000000"/>
          <w:bdr w:val="none" w:sz="0" w:space="0" w:color="000000"/>
          <w:shd w:val="clear" w:color="000000" w:fill="000000"/>
          <w:lang w:val="x-none" w:eastAsia="x-none" w:bidi="x-none"/>
        </w:rPr>
      </w:pPr>
    </w:p>
    <w:p w:rsidR="00B54F73" w:rsidRDefault="00B54F73" w:rsidP="00B54F73">
      <w:pPr>
        <w:rPr>
          <w:rStyle w:val="Normal"/>
          <w:snapToGrid w:val="0"/>
          <w:color w:val="000000"/>
          <w:w w:val="0"/>
          <w:sz w:val="0"/>
          <w:szCs w:val="0"/>
          <w:u w:color="000000"/>
          <w:bdr w:val="none" w:sz="0" w:space="0" w:color="000000"/>
          <w:shd w:val="clear" w:color="000000" w:fill="000000"/>
          <w:lang w:val="x-none" w:eastAsia="x-none" w:bidi="x-none"/>
        </w:rPr>
      </w:pPr>
    </w:p>
    <w:p w:rsidR="00B54F73" w:rsidRPr="00B54F73" w:rsidRDefault="00B54F73" w:rsidP="00B54F73">
      <w:pPr>
        <w:rPr>
          <w:sz w:val="28"/>
          <w:szCs w:val="28"/>
        </w:rPr>
      </w:pPr>
      <w:r w:rsidRPr="00B54F73">
        <w:rPr>
          <w:sz w:val="28"/>
          <w:szCs w:val="28"/>
        </w:rPr>
        <w:t>It creates virtual computing resources such as servers, storage, and networks.</w:t>
      </w:r>
    </w:p>
    <w:p w:rsidR="00B54F73" w:rsidRPr="00B54F73" w:rsidRDefault="00B54F73" w:rsidP="00B54F73">
      <w:pPr>
        <w:rPr>
          <w:sz w:val="32"/>
          <w:szCs w:val="32"/>
        </w:rPr>
      </w:pPr>
      <w:r w:rsidRPr="00B54F73">
        <w:rPr>
          <w:sz w:val="32"/>
          <w:szCs w:val="32"/>
        </w:rPr>
        <w:lastRenderedPageBreak/>
        <w:t>These resources are provided to users over the internet.</w:t>
      </w:r>
    </w:p>
    <w:p w:rsidR="00B54F73" w:rsidRPr="00B54F73" w:rsidRDefault="00B54F73" w:rsidP="00B54F73">
      <w:pPr>
        <w:rPr>
          <w:sz w:val="32"/>
          <w:szCs w:val="32"/>
        </w:rPr>
      </w:pPr>
      <w:r w:rsidRPr="00B54F73">
        <w:rPr>
          <w:sz w:val="32"/>
          <w:szCs w:val="32"/>
        </w:rPr>
        <w:t>It offers scalability, flexibility, and efficient resource utilization.</w:t>
      </w:r>
    </w:p>
    <w:p w:rsidR="00B54F73" w:rsidRPr="00B54F73" w:rsidRDefault="00B54F73" w:rsidP="00B54F73">
      <w:pPr>
        <w:rPr>
          <w:sz w:val="32"/>
          <w:szCs w:val="32"/>
        </w:rPr>
      </w:pPr>
      <w:r w:rsidRPr="00B54F73">
        <w:rPr>
          <w:sz w:val="32"/>
          <w:szCs w:val="32"/>
        </w:rPr>
        <w:t>Examples: Google Cloud, AWS, Microsoft Azure.</w:t>
      </w:r>
    </w:p>
    <w:p w:rsidR="00B54F73" w:rsidRPr="00B54F73" w:rsidRDefault="00B54F73" w:rsidP="00B54F73">
      <w:pPr>
        <w:rPr>
          <w:sz w:val="32"/>
          <w:szCs w:val="32"/>
        </w:rPr>
      </w:pPr>
      <w:r w:rsidRPr="00B54F73">
        <w:rPr>
          <w:sz w:val="32"/>
          <w:szCs w:val="32"/>
        </w:rPr>
        <w:t>Advantages of Virtualization</w:t>
      </w:r>
    </w:p>
    <w:p w:rsidR="00B54F73" w:rsidRPr="00B54F73" w:rsidRDefault="00B54F73" w:rsidP="00B54F73">
      <w:pPr>
        <w:rPr>
          <w:sz w:val="32"/>
          <w:szCs w:val="32"/>
        </w:rPr>
      </w:pPr>
      <w:r w:rsidRPr="00B54F73">
        <w:rPr>
          <w:sz w:val="32"/>
          <w:szCs w:val="32"/>
        </w:rPr>
        <w:t>Reduces hardware and maintenance costs.</w:t>
      </w:r>
    </w:p>
    <w:p w:rsidR="00B54F73" w:rsidRPr="00B54F73" w:rsidRDefault="00B54F73" w:rsidP="00B54F73">
      <w:pPr>
        <w:rPr>
          <w:sz w:val="32"/>
          <w:szCs w:val="32"/>
        </w:rPr>
      </w:pPr>
      <w:r w:rsidRPr="00B54F73">
        <w:rPr>
          <w:sz w:val="32"/>
          <w:szCs w:val="32"/>
        </w:rPr>
        <w:t>Improves resource utilization.</w:t>
      </w:r>
    </w:p>
    <w:p w:rsidR="00B54F73" w:rsidRPr="00B54F73" w:rsidRDefault="00B54F73" w:rsidP="00B54F73">
      <w:pPr>
        <w:rPr>
          <w:sz w:val="32"/>
          <w:szCs w:val="32"/>
        </w:rPr>
      </w:pPr>
      <w:r w:rsidRPr="00B54F73">
        <w:rPr>
          <w:sz w:val="32"/>
          <w:szCs w:val="32"/>
        </w:rPr>
        <w:t>Provides flexibility and scalability.</w:t>
      </w:r>
    </w:p>
    <w:p w:rsidR="00B54F73" w:rsidRPr="00B54F73" w:rsidRDefault="00B54F73" w:rsidP="00B54F73">
      <w:pPr>
        <w:rPr>
          <w:sz w:val="32"/>
          <w:szCs w:val="32"/>
        </w:rPr>
      </w:pPr>
      <w:r w:rsidRPr="00B54F73">
        <w:rPr>
          <w:sz w:val="32"/>
          <w:szCs w:val="32"/>
        </w:rPr>
        <w:t>Simplifies resource management.</w:t>
      </w:r>
    </w:p>
    <w:p w:rsidR="00B54F73" w:rsidRPr="00B54F73" w:rsidRDefault="00B54F73" w:rsidP="00B54F73">
      <w:pPr>
        <w:rPr>
          <w:sz w:val="32"/>
          <w:szCs w:val="32"/>
        </w:rPr>
      </w:pPr>
      <w:r w:rsidRPr="00B54F73">
        <w:rPr>
          <w:sz w:val="32"/>
          <w:szCs w:val="32"/>
        </w:rPr>
        <w:t>Supports isolation and better security when properly configured.</w:t>
      </w:r>
    </w:p>
    <w:p w:rsidR="00B54F73" w:rsidRPr="00B54F73" w:rsidRDefault="00B54F73" w:rsidP="00B54F73">
      <w:pPr>
        <w:rPr>
          <w:sz w:val="32"/>
          <w:szCs w:val="32"/>
        </w:rPr>
      </w:pPr>
      <w:r w:rsidRPr="00B54F73">
        <w:rPr>
          <w:sz w:val="32"/>
          <w:szCs w:val="32"/>
        </w:rPr>
        <w:t>Conclusion</w:t>
      </w:r>
    </w:p>
    <w:p w:rsidR="00B54F73" w:rsidRPr="00B54F73" w:rsidRDefault="00B54F73" w:rsidP="00B54F73">
      <w:pPr>
        <w:rPr>
          <w:sz w:val="32"/>
          <w:szCs w:val="32"/>
        </w:rPr>
      </w:pPr>
      <w:r w:rsidRPr="00B54F73">
        <w:rPr>
          <w:sz w:val="32"/>
          <w:szCs w:val="32"/>
        </w:rPr>
        <w:t>Virtualization is an important technology in cloud computing. It helps organizations share resources efficiently, reduce costs, and provide computing services whenever needed. Different types of virtualization support servers, networks, storage, desktops, applications, operating systems, data, and c</w:t>
      </w:r>
      <w:bookmarkStart w:id="0" w:name="_GoBack"/>
      <w:bookmarkEnd w:id="0"/>
      <w:r w:rsidRPr="00B54F73">
        <w:rPr>
          <w:sz w:val="32"/>
          <w:szCs w:val="32"/>
        </w:rPr>
        <w:t>loud resources.</w:t>
      </w:r>
    </w:p>
    <w:sectPr w:rsidR="00B54F73" w:rsidRPr="00B54F73">
      <w:type w:val="continuous"/>
      <w:pgSz w:w="12240" w:h="15840"/>
      <w:pgMar w:top="8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FF4" w:rsidRDefault="00C90FF4" w:rsidP="00B54F73">
      <w:r>
        <w:separator/>
      </w:r>
    </w:p>
  </w:endnote>
  <w:endnote w:type="continuationSeparator" w:id="0">
    <w:p w:rsidR="00C90FF4" w:rsidRDefault="00C90FF4" w:rsidP="00B54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FF4" w:rsidRDefault="00C90FF4" w:rsidP="00B54F73">
      <w:r>
        <w:separator/>
      </w:r>
    </w:p>
  </w:footnote>
  <w:footnote w:type="continuationSeparator" w:id="0">
    <w:p w:rsidR="00C90FF4" w:rsidRDefault="00C90FF4" w:rsidP="00B54F7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8777A"/>
    <w:multiLevelType w:val="hybridMultilevel"/>
    <w:tmpl w:val="B69C1202"/>
    <w:lvl w:ilvl="0" w:tplc="307C8A5C">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2706438">
      <w:numFmt w:val="bullet"/>
      <w:lvlText w:val="●"/>
      <w:lvlJc w:val="left"/>
      <w:pPr>
        <w:ind w:left="640" w:hanging="360"/>
      </w:pPr>
      <w:rPr>
        <w:rFonts w:ascii="Arial" w:eastAsia="Arial" w:hAnsi="Arial" w:cs="Arial" w:hint="default"/>
        <w:b w:val="0"/>
        <w:bCs w:val="0"/>
        <w:i w:val="0"/>
        <w:iCs w:val="0"/>
        <w:spacing w:val="0"/>
        <w:w w:val="100"/>
        <w:sz w:val="22"/>
        <w:szCs w:val="22"/>
        <w:lang w:val="en-US" w:eastAsia="en-US" w:bidi="ar-SA"/>
      </w:rPr>
    </w:lvl>
    <w:lvl w:ilvl="2" w:tplc="515452F8">
      <w:numFmt w:val="bullet"/>
      <w:lvlText w:val="•"/>
      <w:lvlJc w:val="left"/>
      <w:pPr>
        <w:ind w:left="2672" w:hanging="360"/>
      </w:pPr>
      <w:rPr>
        <w:rFonts w:hint="default"/>
        <w:lang w:val="en-US" w:eastAsia="en-US" w:bidi="ar-SA"/>
      </w:rPr>
    </w:lvl>
    <w:lvl w:ilvl="3" w:tplc="502863A2">
      <w:numFmt w:val="bullet"/>
      <w:lvlText w:val="•"/>
      <w:lvlJc w:val="left"/>
      <w:pPr>
        <w:ind w:left="3688" w:hanging="360"/>
      </w:pPr>
      <w:rPr>
        <w:rFonts w:hint="default"/>
        <w:lang w:val="en-US" w:eastAsia="en-US" w:bidi="ar-SA"/>
      </w:rPr>
    </w:lvl>
    <w:lvl w:ilvl="4" w:tplc="94E0F4C8">
      <w:numFmt w:val="bullet"/>
      <w:lvlText w:val="•"/>
      <w:lvlJc w:val="left"/>
      <w:pPr>
        <w:ind w:left="4704" w:hanging="360"/>
      </w:pPr>
      <w:rPr>
        <w:rFonts w:hint="default"/>
        <w:lang w:val="en-US" w:eastAsia="en-US" w:bidi="ar-SA"/>
      </w:rPr>
    </w:lvl>
    <w:lvl w:ilvl="5" w:tplc="5AE6A194">
      <w:numFmt w:val="bullet"/>
      <w:lvlText w:val="•"/>
      <w:lvlJc w:val="left"/>
      <w:pPr>
        <w:ind w:left="5720" w:hanging="360"/>
      </w:pPr>
      <w:rPr>
        <w:rFonts w:hint="default"/>
        <w:lang w:val="en-US" w:eastAsia="en-US" w:bidi="ar-SA"/>
      </w:rPr>
    </w:lvl>
    <w:lvl w:ilvl="6" w:tplc="58A04C4E">
      <w:numFmt w:val="bullet"/>
      <w:lvlText w:val="•"/>
      <w:lvlJc w:val="left"/>
      <w:pPr>
        <w:ind w:left="6736" w:hanging="360"/>
      </w:pPr>
      <w:rPr>
        <w:rFonts w:hint="default"/>
        <w:lang w:val="en-US" w:eastAsia="en-US" w:bidi="ar-SA"/>
      </w:rPr>
    </w:lvl>
    <w:lvl w:ilvl="7" w:tplc="DA324590">
      <w:numFmt w:val="bullet"/>
      <w:lvlText w:val="•"/>
      <w:lvlJc w:val="left"/>
      <w:pPr>
        <w:ind w:left="7752" w:hanging="360"/>
      </w:pPr>
      <w:rPr>
        <w:rFonts w:hint="default"/>
        <w:lang w:val="en-US" w:eastAsia="en-US" w:bidi="ar-SA"/>
      </w:rPr>
    </w:lvl>
    <w:lvl w:ilvl="8" w:tplc="3A704CFC">
      <w:numFmt w:val="bullet"/>
      <w:lvlText w:val="•"/>
      <w:lvlJc w:val="left"/>
      <w:pPr>
        <w:ind w:left="8768" w:hanging="360"/>
      </w:pPr>
      <w:rPr>
        <w:rFonts w:hint="default"/>
        <w:lang w:val="en-US" w:eastAsia="en-US" w:bidi="ar-SA"/>
      </w:rPr>
    </w:lvl>
  </w:abstractNum>
  <w:abstractNum w:abstractNumId="1" w15:restartNumberingAfterBreak="0">
    <w:nsid w:val="554501AE"/>
    <w:multiLevelType w:val="hybridMultilevel"/>
    <w:tmpl w:val="B69C1202"/>
    <w:lvl w:ilvl="0" w:tplc="307C8A5C">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2706438">
      <w:numFmt w:val="bullet"/>
      <w:lvlText w:val="●"/>
      <w:lvlJc w:val="left"/>
      <w:pPr>
        <w:ind w:left="640" w:hanging="360"/>
      </w:pPr>
      <w:rPr>
        <w:rFonts w:ascii="Arial" w:eastAsia="Arial" w:hAnsi="Arial" w:cs="Arial" w:hint="default"/>
        <w:b w:val="0"/>
        <w:bCs w:val="0"/>
        <w:i w:val="0"/>
        <w:iCs w:val="0"/>
        <w:spacing w:val="0"/>
        <w:w w:val="100"/>
        <w:sz w:val="22"/>
        <w:szCs w:val="22"/>
        <w:lang w:val="en-US" w:eastAsia="en-US" w:bidi="ar-SA"/>
      </w:rPr>
    </w:lvl>
    <w:lvl w:ilvl="2" w:tplc="515452F8">
      <w:numFmt w:val="bullet"/>
      <w:lvlText w:val="•"/>
      <w:lvlJc w:val="left"/>
      <w:pPr>
        <w:ind w:left="2672" w:hanging="360"/>
      </w:pPr>
      <w:rPr>
        <w:rFonts w:hint="default"/>
        <w:lang w:val="en-US" w:eastAsia="en-US" w:bidi="ar-SA"/>
      </w:rPr>
    </w:lvl>
    <w:lvl w:ilvl="3" w:tplc="502863A2">
      <w:numFmt w:val="bullet"/>
      <w:lvlText w:val="•"/>
      <w:lvlJc w:val="left"/>
      <w:pPr>
        <w:ind w:left="3688" w:hanging="360"/>
      </w:pPr>
      <w:rPr>
        <w:rFonts w:hint="default"/>
        <w:lang w:val="en-US" w:eastAsia="en-US" w:bidi="ar-SA"/>
      </w:rPr>
    </w:lvl>
    <w:lvl w:ilvl="4" w:tplc="94E0F4C8">
      <w:numFmt w:val="bullet"/>
      <w:lvlText w:val="•"/>
      <w:lvlJc w:val="left"/>
      <w:pPr>
        <w:ind w:left="4704" w:hanging="360"/>
      </w:pPr>
      <w:rPr>
        <w:rFonts w:hint="default"/>
        <w:lang w:val="en-US" w:eastAsia="en-US" w:bidi="ar-SA"/>
      </w:rPr>
    </w:lvl>
    <w:lvl w:ilvl="5" w:tplc="5AE6A194">
      <w:numFmt w:val="bullet"/>
      <w:lvlText w:val="•"/>
      <w:lvlJc w:val="left"/>
      <w:pPr>
        <w:ind w:left="5720" w:hanging="360"/>
      </w:pPr>
      <w:rPr>
        <w:rFonts w:hint="default"/>
        <w:lang w:val="en-US" w:eastAsia="en-US" w:bidi="ar-SA"/>
      </w:rPr>
    </w:lvl>
    <w:lvl w:ilvl="6" w:tplc="58A04C4E">
      <w:numFmt w:val="bullet"/>
      <w:lvlText w:val="•"/>
      <w:lvlJc w:val="left"/>
      <w:pPr>
        <w:ind w:left="6736" w:hanging="360"/>
      </w:pPr>
      <w:rPr>
        <w:rFonts w:hint="default"/>
        <w:lang w:val="en-US" w:eastAsia="en-US" w:bidi="ar-SA"/>
      </w:rPr>
    </w:lvl>
    <w:lvl w:ilvl="7" w:tplc="DA324590">
      <w:numFmt w:val="bullet"/>
      <w:lvlText w:val="•"/>
      <w:lvlJc w:val="left"/>
      <w:pPr>
        <w:ind w:left="7752" w:hanging="360"/>
      </w:pPr>
      <w:rPr>
        <w:rFonts w:hint="default"/>
        <w:lang w:val="en-US" w:eastAsia="en-US" w:bidi="ar-SA"/>
      </w:rPr>
    </w:lvl>
    <w:lvl w:ilvl="8" w:tplc="3A704CFC">
      <w:numFmt w:val="bullet"/>
      <w:lvlText w:val="•"/>
      <w:lvlJc w:val="left"/>
      <w:pPr>
        <w:ind w:left="8768"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A70"/>
    <w:rsid w:val="00251A70"/>
    <w:rsid w:val="009400D9"/>
    <w:rsid w:val="00B54F73"/>
    <w:rsid w:val="00C90FF4"/>
    <w:rsid w:val="00F87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B707"/>
  <w15:docId w15:val="{0ECD5870-07A9-4311-9403-3117EA96F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jc w:val="center"/>
      <w:outlineLvl w:val="0"/>
    </w:pPr>
    <w:rPr>
      <w:b/>
      <w:bCs/>
      <w:sz w:val="30"/>
      <w:szCs w:val="30"/>
    </w:rPr>
  </w:style>
  <w:style w:type="paragraph" w:styleId="Heading2">
    <w:name w:val="heading 2"/>
    <w:basedOn w:val="Normal"/>
    <w:uiPriority w:val="1"/>
    <w:qFormat/>
    <w:pPr>
      <w:spacing w:before="40"/>
      <w:jc w:val="center"/>
      <w:outlineLvl w:val="1"/>
    </w:pPr>
    <w:rPr>
      <w:b/>
      <w:bCs/>
      <w:sz w:val="24"/>
      <w:szCs w:val="24"/>
    </w:rPr>
  </w:style>
  <w:style w:type="paragraph" w:styleId="Heading3">
    <w:name w:val="heading 3"/>
    <w:basedOn w:val="Normal"/>
    <w:uiPriority w:val="1"/>
    <w:qFormat/>
    <w:pPr>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8"/>
      <w:ind w:left="639" w:hanging="359"/>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B54F73"/>
    <w:pPr>
      <w:tabs>
        <w:tab w:val="center" w:pos="4513"/>
        <w:tab w:val="right" w:pos="9026"/>
      </w:tabs>
    </w:pPr>
  </w:style>
  <w:style w:type="character" w:customStyle="1" w:styleId="HeaderChar">
    <w:name w:val="Header Char"/>
    <w:basedOn w:val="DefaultParagraphFont"/>
    <w:link w:val="Header"/>
    <w:uiPriority w:val="99"/>
    <w:rsid w:val="00B54F73"/>
    <w:rPr>
      <w:rFonts w:ascii="Times New Roman" w:eastAsia="Times New Roman" w:hAnsi="Times New Roman" w:cs="Times New Roman"/>
    </w:rPr>
  </w:style>
  <w:style w:type="paragraph" w:styleId="Footer">
    <w:name w:val="footer"/>
    <w:basedOn w:val="Normal"/>
    <w:link w:val="FooterChar"/>
    <w:uiPriority w:val="99"/>
    <w:unhideWhenUsed/>
    <w:rsid w:val="00B54F73"/>
    <w:pPr>
      <w:tabs>
        <w:tab w:val="center" w:pos="4513"/>
        <w:tab w:val="right" w:pos="9026"/>
      </w:tabs>
    </w:pPr>
  </w:style>
  <w:style w:type="character" w:customStyle="1" w:styleId="FooterChar">
    <w:name w:val="Footer Char"/>
    <w:basedOn w:val="DefaultParagraphFont"/>
    <w:link w:val="Footer"/>
    <w:uiPriority w:val="99"/>
    <w:rsid w:val="00B54F7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CSA15_CO1_MEDIUM -Concept Mapping.docx</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CSA15_CO1_MEDIUM -Concept Mapping.docx</dc:title>
  <dc:creator>Admin</dc:creator>
  <cp:lastModifiedBy>Admin</cp:lastModifiedBy>
  <cp:revision>2</cp:revision>
  <dcterms:created xsi:type="dcterms:W3CDTF">2026-10-09T09:05:00Z</dcterms:created>
  <dcterms:modified xsi:type="dcterms:W3CDTF">2026-10-09T09:05:00Z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Docs Renderer</vt:lpwstr>
  </property>
  <property fmtid="{D5CDD505-2E9C-101B-9397-08002B2CF9AE}" pid="5" name="LastSaved">
    <vt:filetime>2026-10-09T00:00:00Z</vt:filetime>
  </property>
</Properties>
</file>