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 Assistance</w:t>
      </w:r>
    </w:p>
    <w:p>
      <w:r>
        <w:t>DL Insurance Limited, Central Invoicing Dept, St Clare House, 30-33 Minories, London, EC3N 1DD</w:t>
      </w:r>
    </w:p>
    <w:p>
      <w:r>
        <w:t>** Request for Payment **</w:t>
      </w:r>
    </w:p>
    <w:p>
      <w:r>
        <w:t>Invoice Date: 27/04/2026</w:t>
      </w:r>
    </w:p>
    <w:p>
      <w:r>
        <w:t>Invoice Number: 132467/1~FT56678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Vehicle Registration</w:t>
            </w:r>
          </w:p>
        </w:tc>
        <w:tc>
          <w:tcPr>
            <w:tcW w:type="dxa" w:w="2160"/>
          </w:tcPr>
          <w:p>
            <w:r>
              <w:t>PD73UUF</w:t>
            </w:r>
          </w:p>
        </w:tc>
      </w:tr>
      <w:tr>
        <w:tc>
          <w:tcPr>
            <w:tcW w:type="dxa" w:w="2160"/>
          </w:tcPr>
          <w:p>
            <w:r>
              <w:t>Claim No</w:t>
            </w:r>
          </w:p>
        </w:tc>
        <w:tc>
          <w:tcPr>
            <w:tcW w:type="dxa" w:w="2160"/>
          </w:tcPr>
          <w:p>
            <w:r>
              <w:t>1111111/1</w:t>
            </w:r>
          </w:p>
        </w:tc>
        <w:tc>
          <w:tcPr>
            <w:tcW w:type="dxa" w:w="2160"/>
          </w:tcPr>
          <w:p>
            <w:r>
              <w:t>Vehicle Make</w:t>
            </w:r>
          </w:p>
        </w:tc>
        <w:tc>
          <w:tcPr>
            <w:tcW w:type="dxa" w:w="2160"/>
          </w:tcPr>
          <w:p>
            <w:r>
              <w:t>FORD</w:t>
            </w:r>
          </w:p>
        </w:tc>
      </w:tr>
      <w:tr>
        <w:tc>
          <w:tcPr>
            <w:tcW w:type="dxa" w:w="2160"/>
          </w:tcPr>
          <w:p>
            <w:r>
              <w:t>Policy No</w:t>
            </w:r>
          </w:p>
        </w:tc>
        <w:tc>
          <w:tcPr>
            <w:tcW w:type="dxa" w:w="2160"/>
          </w:tcPr>
          <w:p>
            <w:r>
              <w:t>9865433</w:t>
            </w:r>
          </w:p>
        </w:tc>
        <w:tc>
          <w:tcPr>
            <w:tcW w:type="dxa" w:w="2160"/>
          </w:tcPr>
          <w:p>
            <w:r>
              <w:t>Vehicle Model</w:t>
            </w:r>
          </w:p>
        </w:tc>
        <w:tc>
          <w:tcPr>
            <w:tcW w:type="dxa" w:w="2160"/>
          </w:tcPr>
          <w:p>
            <w:r>
              <w:t>Puma</w:t>
            </w:r>
          </w:p>
        </w:tc>
      </w:tr>
      <w:tr>
        <w:tc>
          <w:tcPr>
            <w:tcW w:type="dxa" w:w="2160"/>
          </w:tcPr>
          <w:p>
            <w:r>
              <w:t>Assessment Ref</w:t>
            </w:r>
          </w:p>
        </w:tc>
        <w:tc>
          <w:tcPr>
            <w:tcW w:type="dxa" w:w="2160"/>
          </w:tcPr>
          <w:p>
            <w:r>
              <w:t>Y5657687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Collection Date</w:t>
            </w:r>
          </w:p>
        </w:tc>
        <w:tc>
          <w:tcPr>
            <w:tcW w:type="dxa" w:w="2160"/>
          </w:tcPr>
          <w:p>
            <w:r>
              <w:t>24/04/2026</w:t>
            </w:r>
          </w:p>
        </w:tc>
        <w:tc>
          <w:tcPr>
            <w:tcW w:type="dxa" w:w="2160"/>
          </w:tcPr>
          <w:p>
            <w:r>
              <w:t>Insured 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Description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Sum Equivalent to VAT @20%</w:t>
            </w:r>
          </w:p>
        </w:tc>
      </w:tr>
      <w:tr>
        <w:tc>
          <w:tcPr>
            <w:tcW w:type="dxa" w:w="2880"/>
          </w:tcPr>
          <w:p>
            <w:r>
              <w:t>Total Parts Amount</w:t>
            </w:r>
          </w:p>
        </w:tc>
        <w:tc>
          <w:tcPr>
            <w:tcW w:type="dxa" w:w="2880"/>
          </w:tcPr>
          <w:p>
            <w:r>
              <w:t>1104.39</w:t>
            </w:r>
          </w:p>
        </w:tc>
        <w:tc>
          <w:tcPr>
            <w:tcW w:type="dxa" w:w="2880"/>
          </w:tcPr>
          <w:p>
            <w:r>
              <w:t>220.88</w:t>
            </w:r>
          </w:p>
        </w:tc>
      </w:tr>
      <w:tr>
        <w:tc>
          <w:tcPr>
            <w:tcW w:type="dxa" w:w="2880"/>
          </w:tcPr>
          <w:p>
            <w:r>
              <w:t>Total Paint &amp; Materials Amount</w:t>
            </w:r>
          </w:p>
        </w:tc>
        <w:tc>
          <w:tcPr>
            <w:tcW w:type="dxa" w:w="2880"/>
          </w:tcPr>
          <w:p>
            <w:r>
              <w:t>1425.72</w:t>
            </w:r>
          </w:p>
        </w:tc>
        <w:tc>
          <w:tcPr>
            <w:tcW w:type="dxa" w:w="2880"/>
          </w:tcPr>
          <w:p>
            <w:r>
              <w:t>285.14</w:t>
            </w:r>
          </w:p>
        </w:tc>
      </w:tr>
      <w:tr>
        <w:tc>
          <w:tcPr>
            <w:tcW w:type="dxa" w:w="2880"/>
          </w:tcPr>
          <w:p>
            <w:r>
              <w:t>Total Labour Amount</w:t>
            </w:r>
          </w:p>
        </w:tc>
        <w:tc>
          <w:tcPr>
            <w:tcW w:type="dxa" w:w="2880"/>
          </w:tcPr>
          <w:p>
            <w:r>
              <w:t>3331.20</w:t>
            </w:r>
          </w:p>
        </w:tc>
        <w:tc>
          <w:tcPr>
            <w:tcW w:type="dxa" w:w="2880"/>
          </w:tcPr>
          <w:p>
            <w:r>
              <w:t>666.24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5861.31</w:t>
            </w:r>
          </w:p>
        </w:tc>
        <w:tc>
          <w:tcPr>
            <w:tcW w:type="dxa" w:w="2880"/>
          </w:tcPr>
          <w:p>
            <w:r>
              <w:t>1172.26</w:t>
            </w:r>
          </w:p>
        </w:tc>
      </w:tr>
      <w:tr>
        <w:tc>
          <w:tcPr>
            <w:tcW w:type="dxa" w:w="2880"/>
          </w:tcPr>
          <w:p>
            <w:r>
              <w:t>Additional charges</w:t>
            </w:r>
          </w:p>
        </w:tc>
        <w:tc>
          <w:tcPr>
            <w:tcW w:type="dxa" w:w="2880"/>
          </w:tcPr>
          <w:p>
            <w:r>
              <w:t>1161.02</w:t>
            </w:r>
          </w:p>
        </w:tc>
        <w:tc>
          <w:tcPr>
            <w:tcW w:type="dxa" w:w="2880"/>
          </w:tcPr>
          <w:p>
            <w:r>
              <w:t>232.20</w:t>
            </w:r>
          </w:p>
        </w:tc>
      </w:tr>
      <w:tr>
        <w:tc>
          <w:tcPr>
            <w:tcW w:type="dxa" w:w="2880"/>
          </w:tcPr>
          <w:p>
            <w:r>
              <w:t>Deductions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Total Sum Equivalent to VAT @20%</w:t>
            </w:r>
          </w:p>
        </w:tc>
        <w:tc>
          <w:tcPr>
            <w:tcW w:type="dxa" w:w="2880"/>
          </w:tcPr>
          <w:p>
            <w:r>
              <w:t>1404.47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Invoice Total</w:t>
            </w:r>
          </w:p>
        </w:tc>
        <w:tc>
          <w:tcPr>
            <w:tcW w:type="dxa" w:w="2880"/>
          </w:tcPr>
          <w:p>
            <w:r>
              <w:t>8426.80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Policy Excess Paid by Customer-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Due</w:t>
            </w:r>
          </w:p>
        </w:tc>
        <w:tc>
          <w:tcPr>
            <w:tcW w:type="dxa" w:w="2880"/>
          </w:tcPr>
          <w:p>
            <w:r>
              <w:t>8426.80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