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2B6895">
        <w:rPr>
          <w:rFonts w:ascii="微软雅黑" w:eastAsia="微软雅黑" w:hAnsi="微软雅黑"/>
          <w:b/>
          <w:bCs/>
          <w:sz w:val="28"/>
          <w:szCs w:val="32"/>
        </w:rPr>
        <w:t>7</w:t>
      </w:r>
      <w:r w:rsidR="00A13E61">
        <w:rPr>
          <w:rFonts w:ascii="微软雅黑" w:eastAsia="微软雅黑" w:hAnsi="微软雅黑"/>
          <w:b/>
          <w:bCs/>
          <w:sz w:val="28"/>
          <w:szCs w:val="32"/>
        </w:rPr>
        <w:t>9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2B6895" w:rsidRPr="002B6895">
        <w:rPr>
          <w:rFonts w:ascii="微软雅黑" w:eastAsia="微软雅黑" w:hAnsi="微软雅黑"/>
          <w:b/>
          <w:bCs/>
          <w:sz w:val="28"/>
          <w:szCs w:val="32"/>
        </w:rPr>
        <w:t>StyleChangeTest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3C72C4">
        <w:rPr>
          <w:rFonts w:ascii="华文中宋" w:eastAsia="华文中宋" w:hAnsi="华文中宋" w:hint="eastAsia"/>
          <w:sz w:val="24"/>
          <w:szCs w:val="28"/>
        </w:rPr>
        <w:t>IDE主题风格</w:t>
      </w:r>
      <w:r w:rsidR="008D57DC">
        <w:rPr>
          <w:rFonts w:ascii="华文中宋" w:eastAsia="华文中宋" w:hAnsi="华文中宋" w:hint="eastAsia"/>
          <w:sz w:val="24"/>
          <w:szCs w:val="28"/>
        </w:rPr>
        <w:t>已经</w:t>
      </w:r>
      <w:r w:rsidR="00012830">
        <w:rPr>
          <w:rFonts w:ascii="华文中宋" w:eastAsia="华文中宋" w:hAnsi="华文中宋" w:hint="eastAsia"/>
          <w:sz w:val="24"/>
          <w:szCs w:val="28"/>
        </w:rPr>
        <w:t>改</w:t>
      </w:r>
      <w:r w:rsidR="003C72C4">
        <w:rPr>
          <w:rFonts w:ascii="华文中宋" w:eastAsia="华文中宋" w:hAnsi="华文中宋" w:hint="eastAsia"/>
          <w:sz w:val="24"/>
          <w:szCs w:val="28"/>
        </w:rPr>
        <w:t>为任意自定风格</w:t>
      </w:r>
      <w:r w:rsidR="00012830">
        <w:rPr>
          <w:rFonts w:ascii="华文中宋" w:eastAsia="华文中宋" w:hAnsi="华文中宋" w:hint="eastAsia"/>
          <w:sz w:val="24"/>
          <w:szCs w:val="28"/>
        </w:rPr>
        <w:t>后</w:t>
      </w:r>
      <w:r w:rsidR="008D57DC">
        <w:rPr>
          <w:rFonts w:ascii="华文中宋" w:eastAsia="华文中宋" w:hAnsi="华文中宋" w:hint="eastAsia"/>
          <w:sz w:val="24"/>
          <w:szCs w:val="28"/>
        </w:rPr>
        <w:t>再次点击是否产生变化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D57DC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D57DC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3C72C4">
        <w:rPr>
          <w:rFonts w:ascii="华文中宋" w:eastAsia="华文中宋" w:hAnsi="华文中宋" w:hint="eastAsia"/>
          <w:sz w:val="24"/>
          <w:szCs w:val="28"/>
        </w:rPr>
        <w:t>IDE界面布局已经确认符合需求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012830">
        <w:rPr>
          <w:rFonts w:ascii="华文中宋" w:eastAsia="华文中宋" w:hAnsi="华文中宋" w:hint="eastAsia"/>
          <w:sz w:val="24"/>
          <w:szCs w:val="28"/>
        </w:rPr>
        <w:t>IDE现在的风格已经切换到了任意自定风格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（1）鼠标点击</w:t>
      </w:r>
      <w:r w:rsidR="003C72C4">
        <w:rPr>
          <w:rFonts w:ascii="华文中宋" w:eastAsia="华文中宋" w:hAnsi="华文中宋" w:hint="eastAsia"/>
          <w:sz w:val="24"/>
          <w:szCs w:val="28"/>
        </w:rPr>
        <w:t>菜单栏的更换主题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EE40B9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74F28">
        <w:rPr>
          <w:rFonts w:ascii="华文中宋" w:eastAsia="华文中宋" w:hAnsi="华文中宋" w:hint="eastAsia"/>
          <w:sz w:val="24"/>
          <w:szCs w:val="28"/>
        </w:rPr>
        <w:t>点击子菜单栏中</w:t>
      </w:r>
      <w:r w:rsidR="00EE40B9">
        <w:rPr>
          <w:rFonts w:ascii="华文中宋" w:eastAsia="华文中宋" w:hAnsi="华文中宋" w:hint="eastAsia"/>
          <w:sz w:val="24"/>
          <w:szCs w:val="28"/>
        </w:rPr>
        <w:t>的当前风格；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974F28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点击子菜单中的</w:t>
      </w:r>
      <w:r w:rsidR="00EE40B9">
        <w:rPr>
          <w:rFonts w:ascii="华文中宋" w:eastAsia="华文中宋" w:hAnsi="华文中宋" w:hint="eastAsia"/>
          <w:sz w:val="24"/>
          <w:szCs w:val="28"/>
        </w:rPr>
        <w:t>当前</w:t>
      </w:r>
      <w:r>
        <w:rPr>
          <w:rFonts w:ascii="华文中宋" w:eastAsia="华文中宋" w:hAnsi="华文中宋" w:hint="eastAsia"/>
          <w:sz w:val="24"/>
          <w:szCs w:val="28"/>
        </w:rPr>
        <w:t>风格</w:t>
      </w:r>
      <w:r w:rsidR="00EE40B9">
        <w:rPr>
          <w:rFonts w:ascii="华文中宋" w:eastAsia="华文中宋" w:hAnsi="华文中宋" w:hint="eastAsia"/>
          <w:sz w:val="24"/>
          <w:szCs w:val="28"/>
        </w:rPr>
        <w:t>界面不会有任何变化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974F28" w:rsidRDefault="00EB0C3D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在“</w:t>
      </w:r>
      <w:r w:rsidR="007A1A99">
        <w:rPr>
          <w:rFonts w:ascii="华文中宋" w:eastAsia="华文中宋" w:hAnsi="华文中宋" w:hint="eastAsia"/>
          <w:sz w:val="24"/>
          <w:szCs w:val="28"/>
        </w:rPr>
        <w:t>玲</w:t>
      </w:r>
      <w:proofErr w:type="gramStart"/>
      <w:r w:rsidR="007A1A99">
        <w:rPr>
          <w:rFonts w:ascii="华文中宋" w:eastAsia="华文中宋" w:hAnsi="华文中宋" w:hint="eastAsia"/>
          <w:sz w:val="24"/>
          <w:szCs w:val="28"/>
        </w:rPr>
        <w:t>娜</w:t>
      </w:r>
      <w:proofErr w:type="gramEnd"/>
      <w:r w:rsidR="007A1A99">
        <w:rPr>
          <w:rFonts w:ascii="华文中宋" w:eastAsia="华文中宋" w:hAnsi="华文中宋" w:hint="eastAsia"/>
          <w:sz w:val="24"/>
          <w:szCs w:val="28"/>
        </w:rPr>
        <w:t>贝儿</w:t>
      </w:r>
      <w:r>
        <w:rPr>
          <w:rFonts w:ascii="华文中宋" w:eastAsia="华文中宋" w:hAnsi="华文中宋" w:hint="eastAsia"/>
          <w:sz w:val="24"/>
          <w:szCs w:val="28"/>
        </w:rPr>
        <w:t>”风格下</w:t>
      </w:r>
      <w:r w:rsidR="00974F28">
        <w:rPr>
          <w:rFonts w:ascii="华文中宋" w:eastAsia="华文中宋" w:hAnsi="华文中宋" w:hint="eastAsia"/>
          <w:sz w:val="24"/>
          <w:szCs w:val="28"/>
        </w:rPr>
        <w:t>点击</w:t>
      </w:r>
      <w:r>
        <w:rPr>
          <w:rFonts w:ascii="华文中宋" w:eastAsia="华文中宋" w:hAnsi="华文中宋" w:hint="eastAsia"/>
          <w:sz w:val="24"/>
          <w:szCs w:val="28"/>
        </w:rPr>
        <w:t>“</w:t>
      </w:r>
      <w:r w:rsidR="007A1A99">
        <w:rPr>
          <w:rFonts w:ascii="华文中宋" w:eastAsia="华文中宋" w:hAnsi="华文中宋" w:hint="eastAsia"/>
          <w:sz w:val="24"/>
          <w:szCs w:val="28"/>
        </w:rPr>
        <w:t>玲</w:t>
      </w:r>
      <w:proofErr w:type="gramStart"/>
      <w:r w:rsidR="007A1A99">
        <w:rPr>
          <w:rFonts w:ascii="华文中宋" w:eastAsia="华文中宋" w:hAnsi="华文中宋" w:hint="eastAsia"/>
          <w:sz w:val="24"/>
          <w:szCs w:val="28"/>
        </w:rPr>
        <w:t>娜</w:t>
      </w:r>
      <w:proofErr w:type="gramEnd"/>
      <w:r w:rsidR="007A1A99">
        <w:rPr>
          <w:rFonts w:ascii="华文中宋" w:eastAsia="华文中宋" w:hAnsi="华文中宋" w:hint="eastAsia"/>
          <w:sz w:val="24"/>
          <w:szCs w:val="28"/>
        </w:rPr>
        <w:t>贝儿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974F28">
        <w:rPr>
          <w:rFonts w:ascii="华文中宋" w:eastAsia="华文中宋" w:hAnsi="华文中宋" w:hint="eastAsia"/>
          <w:sz w:val="24"/>
          <w:szCs w:val="28"/>
        </w:rPr>
        <w:t>后界面风格</w:t>
      </w:r>
      <w:r>
        <w:rPr>
          <w:rFonts w:ascii="华文中宋" w:eastAsia="华文中宋" w:hAnsi="华文中宋" w:hint="eastAsia"/>
          <w:sz w:val="24"/>
          <w:szCs w:val="28"/>
        </w:rPr>
        <w:t>不变</w:t>
      </w:r>
      <w:r w:rsidR="00974F28">
        <w:rPr>
          <w:rFonts w:ascii="华文中宋" w:eastAsia="华文中宋" w:hAnsi="华文中宋" w:hint="eastAsia"/>
          <w:sz w:val="24"/>
          <w:szCs w:val="28"/>
        </w:rPr>
        <w:t>：</w:t>
      </w:r>
    </w:p>
    <w:p w:rsidR="00974F28" w:rsidRDefault="007A1A99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700AE3D" wp14:editId="7029587D">
            <wp:extent cx="4468085" cy="2663852"/>
            <wp:effectExtent l="95250" t="95250" r="104140" b="984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731" cy="26767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0D51" w:rsidRDefault="00EB0C3D" w:rsidP="00A70D51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在“史迪仔”风格下</w:t>
      </w:r>
      <w:r w:rsidR="00A70D51">
        <w:rPr>
          <w:rFonts w:ascii="华文中宋" w:eastAsia="华文中宋" w:hAnsi="华文中宋" w:hint="eastAsia"/>
          <w:sz w:val="24"/>
          <w:szCs w:val="28"/>
        </w:rPr>
        <w:t>点击</w:t>
      </w:r>
      <w:r>
        <w:rPr>
          <w:rFonts w:ascii="华文中宋" w:eastAsia="华文中宋" w:hAnsi="华文中宋" w:hint="eastAsia"/>
          <w:sz w:val="24"/>
          <w:szCs w:val="28"/>
        </w:rPr>
        <w:t>“</w:t>
      </w:r>
      <w:r w:rsidR="00A70D51">
        <w:rPr>
          <w:rFonts w:ascii="华文中宋" w:eastAsia="华文中宋" w:hAnsi="华文中宋" w:hint="eastAsia"/>
          <w:sz w:val="24"/>
          <w:szCs w:val="28"/>
        </w:rPr>
        <w:t>史迪仔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A70D51">
        <w:rPr>
          <w:rFonts w:ascii="华文中宋" w:eastAsia="华文中宋" w:hAnsi="华文中宋" w:hint="eastAsia"/>
          <w:sz w:val="24"/>
          <w:szCs w:val="28"/>
        </w:rPr>
        <w:t>后界面风格</w:t>
      </w:r>
      <w:r>
        <w:rPr>
          <w:rFonts w:ascii="华文中宋" w:eastAsia="华文中宋" w:hAnsi="华文中宋" w:hint="eastAsia"/>
          <w:sz w:val="24"/>
          <w:szCs w:val="28"/>
        </w:rPr>
        <w:t>不变</w:t>
      </w:r>
      <w:r w:rsidR="00A70D51">
        <w:rPr>
          <w:rFonts w:ascii="华文中宋" w:eastAsia="华文中宋" w:hAnsi="华文中宋" w:hint="eastAsia"/>
          <w:sz w:val="24"/>
          <w:szCs w:val="28"/>
        </w:rPr>
        <w:t>：</w:t>
      </w:r>
    </w:p>
    <w:p w:rsidR="00A70D51" w:rsidRPr="00A70D51" w:rsidRDefault="00A70D51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44B2D416" wp14:editId="09335A34">
            <wp:extent cx="4550106" cy="2712753"/>
            <wp:effectExtent l="95250" t="95250" r="98425" b="876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199" cy="27175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599" w:rsidRDefault="004A0043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与预期相符合。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227" w:rsidRDefault="005F0227" w:rsidP="00141411">
      <w:r>
        <w:separator/>
      </w:r>
    </w:p>
  </w:endnote>
  <w:endnote w:type="continuationSeparator" w:id="0">
    <w:p w:rsidR="005F0227" w:rsidRDefault="005F0227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227" w:rsidRDefault="005F0227" w:rsidP="00141411">
      <w:r>
        <w:separator/>
      </w:r>
    </w:p>
  </w:footnote>
  <w:footnote w:type="continuationSeparator" w:id="0">
    <w:p w:rsidR="005F0227" w:rsidRDefault="005F0227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2830"/>
    <w:rsid w:val="00015635"/>
    <w:rsid w:val="00016BE4"/>
    <w:rsid w:val="000224A8"/>
    <w:rsid w:val="00030D38"/>
    <w:rsid w:val="00054AC6"/>
    <w:rsid w:val="00077465"/>
    <w:rsid w:val="000877D7"/>
    <w:rsid w:val="000C1021"/>
    <w:rsid w:val="000E5D4B"/>
    <w:rsid w:val="00141411"/>
    <w:rsid w:val="00152DF7"/>
    <w:rsid w:val="00187061"/>
    <w:rsid w:val="001A5625"/>
    <w:rsid w:val="002240C9"/>
    <w:rsid w:val="00264B4E"/>
    <w:rsid w:val="002B6895"/>
    <w:rsid w:val="00332C96"/>
    <w:rsid w:val="003405F3"/>
    <w:rsid w:val="00364C7A"/>
    <w:rsid w:val="003C72C4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23808"/>
    <w:rsid w:val="0054517A"/>
    <w:rsid w:val="00554FC0"/>
    <w:rsid w:val="00595139"/>
    <w:rsid w:val="005F0227"/>
    <w:rsid w:val="006123D5"/>
    <w:rsid w:val="00632BD1"/>
    <w:rsid w:val="006B1C2A"/>
    <w:rsid w:val="007020A5"/>
    <w:rsid w:val="00703BB0"/>
    <w:rsid w:val="00710AA3"/>
    <w:rsid w:val="007425D3"/>
    <w:rsid w:val="00753559"/>
    <w:rsid w:val="0078670C"/>
    <w:rsid w:val="007A1A99"/>
    <w:rsid w:val="007A2EDC"/>
    <w:rsid w:val="007A759D"/>
    <w:rsid w:val="00800912"/>
    <w:rsid w:val="008709AB"/>
    <w:rsid w:val="0089739A"/>
    <w:rsid w:val="008A1B10"/>
    <w:rsid w:val="008A5340"/>
    <w:rsid w:val="008B27D9"/>
    <w:rsid w:val="008B399F"/>
    <w:rsid w:val="008D57DC"/>
    <w:rsid w:val="008E7A0B"/>
    <w:rsid w:val="00907C2F"/>
    <w:rsid w:val="00925F3B"/>
    <w:rsid w:val="00974F28"/>
    <w:rsid w:val="00A1040C"/>
    <w:rsid w:val="00A13E61"/>
    <w:rsid w:val="00A42D07"/>
    <w:rsid w:val="00A70D51"/>
    <w:rsid w:val="00A750E8"/>
    <w:rsid w:val="00AF7BD1"/>
    <w:rsid w:val="00B56BCF"/>
    <w:rsid w:val="00B62D9B"/>
    <w:rsid w:val="00B663A6"/>
    <w:rsid w:val="00BD7D8E"/>
    <w:rsid w:val="00BE3DC2"/>
    <w:rsid w:val="00C1633D"/>
    <w:rsid w:val="00C36599"/>
    <w:rsid w:val="00C55CE4"/>
    <w:rsid w:val="00CB03B4"/>
    <w:rsid w:val="00D339DC"/>
    <w:rsid w:val="00D73C42"/>
    <w:rsid w:val="00D83B2C"/>
    <w:rsid w:val="00EB0C3D"/>
    <w:rsid w:val="00EE40B9"/>
    <w:rsid w:val="00EF251F"/>
    <w:rsid w:val="00F93DE9"/>
    <w:rsid w:val="00F95B45"/>
    <w:rsid w:val="00FA2958"/>
    <w:rsid w:val="00FA32DE"/>
    <w:rsid w:val="00FC5D49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53C5D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19</cp:revision>
  <dcterms:created xsi:type="dcterms:W3CDTF">2022-12-08T05:20:00Z</dcterms:created>
  <dcterms:modified xsi:type="dcterms:W3CDTF">2022-12-08T05:46:00Z</dcterms:modified>
</cp:coreProperties>
</file>