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213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AutoIndentationTest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</w:rPr>
        <w:t>分别测试输入“[”、“{”、“(”，观察在输入框内是否补全了后括号，且光标是否放置于括号中间。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在键盘中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 w:cs="华文中宋"/>
          <w:sz w:val="24"/>
        </w:rPr>
        <w:t>“(”、“[”、“{”</w:t>
      </w:r>
    </w:p>
    <w:p>
      <w:pPr>
        <w:numPr>
          <w:ilvl w:val="0"/>
          <w:numId w:val="0"/>
        </w:num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在键盘识别到“(”、“[”、“{”前括号输入时，自动补全后括号，且将鼠标移动到前后括号中间。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2448560" cy="1504950"/>
            <wp:effectExtent l="78105" t="53340" r="79375" b="72390"/>
            <wp:docPr id="111" name="图片 111" descr="ABHC4)(IVLCIAZA3EI]~]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ABHC4)(IVLCIAZA3EI]~]`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04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247812"/>
    <w:multiLevelType w:val="singleLevel"/>
    <w:tmpl w:val="522478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136F4"/>
    <w:rsid w:val="00254A89"/>
    <w:rsid w:val="00293F88"/>
    <w:rsid w:val="002F2B90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06433D7C"/>
    <w:rsid w:val="1A720F4D"/>
    <w:rsid w:val="2091331E"/>
    <w:rsid w:val="267C7056"/>
    <w:rsid w:val="2AC927D8"/>
    <w:rsid w:val="2C2676E8"/>
    <w:rsid w:val="37B0704E"/>
    <w:rsid w:val="3B9008CA"/>
    <w:rsid w:val="3F1857A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250</Characters>
  <Lines>1</Lines>
  <Paragraphs>1</Paragraphs>
  <TotalTime>0</TotalTime>
  <ScaleCrop>false</ScaleCrop>
  <LinksUpToDate>false</LinksUpToDate>
  <CharactersWithSpaces>258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2022-12-10T13:04:00Z</dcterms:created>
  <dc:creator>梁 坤</dc:creator>
  <cp:lastModifiedBy>兔子酱</cp:lastModifiedBy>
  <dcterms:modified xsi:type="dcterms:W3CDTF">2022-12-14T12:24:38Z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